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78258" w14:textId="7AE14971" w:rsidR="00101866" w:rsidRDefault="00B95529" w:rsidP="0057553E">
      <w:pPr>
        <w:pStyle w:val="Heading1"/>
      </w:pPr>
      <w:bookmarkStart w:id="0" w:name="_Toc48547643"/>
      <w:bookmarkStart w:id="1" w:name="_GoBack"/>
      <w:bookmarkEnd w:id="1"/>
      <w:r>
        <w:t>Common Module</w:t>
      </w:r>
      <w:r w:rsidR="002E3BE8">
        <w:t xml:space="preserve"> – </w:t>
      </w:r>
      <w:r w:rsidR="00FF3116">
        <w:t>Paper 1, Section II</w:t>
      </w:r>
      <w:bookmarkEnd w:id="0"/>
    </w:p>
    <w:p w14:paraId="2140CD75" w14:textId="18663E97" w:rsidR="00145013" w:rsidRDefault="00856B86" w:rsidP="00B95529">
      <w:pPr>
        <w:pStyle w:val="NoSpacing"/>
        <w:rPr>
          <w:rStyle w:val="Strong"/>
        </w:rPr>
      </w:pPr>
      <w:r w:rsidRPr="00856B86">
        <w:rPr>
          <w:rStyle w:val="Strong"/>
        </w:rPr>
        <w:t>HSC hub – English</w:t>
      </w:r>
      <w:r w:rsidR="00E14F06">
        <w:rPr>
          <w:rStyle w:val="Strong"/>
        </w:rPr>
        <w:t xml:space="preserve"> </w:t>
      </w:r>
      <w:r w:rsidR="00DE6B7C">
        <w:rPr>
          <w:rStyle w:val="Strong"/>
        </w:rPr>
        <w:t>Advanced</w:t>
      </w:r>
      <w:r w:rsidR="00F727D2">
        <w:rPr>
          <w:rStyle w:val="Strong"/>
        </w:rPr>
        <w:t xml:space="preserve">, Standard and Studies </w:t>
      </w:r>
    </w:p>
    <w:p w14:paraId="67DA8281" w14:textId="2458F381" w:rsidR="00B95529" w:rsidRDefault="00B95529" w:rsidP="00145013">
      <w:pPr>
        <w:pStyle w:val="Heading2"/>
      </w:pPr>
      <w:bookmarkStart w:id="2" w:name="_Toc48547644"/>
      <w:r>
        <w:t xml:space="preserve">Resource </w:t>
      </w:r>
      <w:r w:rsidR="00933027">
        <w:t>booklet</w:t>
      </w:r>
      <w:bookmarkEnd w:id="2"/>
    </w:p>
    <w:p w14:paraId="06A047EF" w14:textId="753EC92C" w:rsidR="00101866" w:rsidRPr="00101866" w:rsidRDefault="00B95529" w:rsidP="00B95529">
      <w:pPr>
        <w:pStyle w:val="NoSpacing"/>
        <w:rPr>
          <w:lang w:eastAsia="zh-CN"/>
        </w:rPr>
      </w:pPr>
      <w:r>
        <w:rPr>
          <w:lang w:eastAsia="zh-CN"/>
        </w:rPr>
        <w:t>Common Module – Texts and Human Experiences</w:t>
      </w:r>
      <w:r w:rsidR="002E3BE8">
        <w:rPr>
          <w:lang w:eastAsia="zh-CN"/>
        </w:rPr>
        <w:t xml:space="preserve"> – understanding </w:t>
      </w:r>
      <w:r w:rsidR="00FF3116">
        <w:rPr>
          <w:lang w:eastAsia="zh-CN"/>
        </w:rPr>
        <w:t xml:space="preserve">types of questions – helping you </w:t>
      </w:r>
      <w:r w:rsidR="00B4630F">
        <w:rPr>
          <w:lang w:eastAsia="zh-CN"/>
        </w:rPr>
        <w:t>prepar</w:t>
      </w:r>
      <w:r w:rsidR="00FF3116">
        <w:rPr>
          <w:lang w:eastAsia="zh-CN"/>
        </w:rPr>
        <w:t>e</w:t>
      </w:r>
      <w:r w:rsidR="00B4630F">
        <w:rPr>
          <w:lang w:eastAsia="zh-CN"/>
        </w:rPr>
        <w:t xml:space="preserve"> for </w:t>
      </w:r>
      <w:r w:rsidR="002E3BE8">
        <w:rPr>
          <w:lang w:eastAsia="zh-CN"/>
        </w:rPr>
        <w:t>the personal response</w:t>
      </w:r>
    </w:p>
    <w:p w14:paraId="4DF446C2" w14:textId="77777777" w:rsidR="003267EB" w:rsidRPr="003C4CA5" w:rsidRDefault="003267EB" w:rsidP="003267EB">
      <w:pPr>
        <w:rPr>
          <w:lang w:eastAsia="zh-CN"/>
        </w:rPr>
      </w:pPr>
      <w:r>
        <w:rPr>
          <w:noProof/>
          <w:lang w:eastAsia="en-AU"/>
        </w:rPr>
        <mc:AlternateContent>
          <mc:Choice Requires="wps">
            <w:drawing>
              <wp:inline distT="0" distB="0" distL="0" distR="0" wp14:anchorId="2727BFBD" wp14:editId="3AF381B7">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0F238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2F4B5D64" w14:textId="77777777" w:rsidR="00101866" w:rsidRDefault="003267EB" w:rsidP="003267EB">
      <w:pPr>
        <w:rPr>
          <w:lang w:eastAsia="zh-CN"/>
        </w:rPr>
      </w:pPr>
      <w:r>
        <w:rPr>
          <w:noProof/>
          <w:lang w:eastAsia="en-AU"/>
        </w:rPr>
        <mc:AlternateContent>
          <mc:Choice Requires="wps">
            <w:drawing>
              <wp:inline distT="0" distB="0" distL="0" distR="0" wp14:anchorId="2AC40AF8" wp14:editId="3DE59C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175790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2CB163CB" wp14:editId="2C4E2A4E">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40D08F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794A81CB" w14:textId="77777777" w:rsidR="00101866" w:rsidRDefault="00101866" w:rsidP="004566CD">
      <w:pPr>
        <w:pStyle w:val="Heading2"/>
        <w:numPr>
          <w:ilvl w:val="0"/>
          <w:numId w:val="0"/>
        </w:numPr>
      </w:pPr>
      <w:bookmarkStart w:id="3" w:name="_Toc48547645"/>
      <w:r>
        <w:lastRenderedPageBreak/>
        <w:t>Table of contents</w:t>
      </w:r>
      <w:bookmarkEnd w:id="3"/>
    </w:p>
    <w:p w14:paraId="21BA06CB" w14:textId="78224A00" w:rsidR="0057553E"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8547643" w:history="1">
        <w:r w:rsidR="0057553E" w:rsidRPr="00316899">
          <w:rPr>
            <w:rStyle w:val="Hyperlink"/>
            <w:noProof/>
          </w:rPr>
          <w:t>Common Module – Paper 1, Section II</w:t>
        </w:r>
        <w:r w:rsidR="0057553E">
          <w:rPr>
            <w:noProof/>
            <w:webHidden/>
          </w:rPr>
          <w:tab/>
        </w:r>
        <w:r w:rsidR="0057553E">
          <w:rPr>
            <w:noProof/>
            <w:webHidden/>
          </w:rPr>
          <w:fldChar w:fldCharType="begin"/>
        </w:r>
        <w:r w:rsidR="0057553E">
          <w:rPr>
            <w:noProof/>
            <w:webHidden/>
          </w:rPr>
          <w:instrText xml:space="preserve"> PAGEREF _Toc48547643 \h </w:instrText>
        </w:r>
        <w:r w:rsidR="0057553E">
          <w:rPr>
            <w:noProof/>
            <w:webHidden/>
          </w:rPr>
        </w:r>
        <w:r w:rsidR="0057553E">
          <w:rPr>
            <w:noProof/>
            <w:webHidden/>
          </w:rPr>
          <w:fldChar w:fldCharType="separate"/>
        </w:r>
        <w:r w:rsidR="0057553E">
          <w:rPr>
            <w:noProof/>
            <w:webHidden/>
          </w:rPr>
          <w:t>1</w:t>
        </w:r>
        <w:r w:rsidR="0057553E">
          <w:rPr>
            <w:noProof/>
            <w:webHidden/>
          </w:rPr>
          <w:fldChar w:fldCharType="end"/>
        </w:r>
      </w:hyperlink>
    </w:p>
    <w:p w14:paraId="78A36CD7" w14:textId="5165D36C" w:rsidR="0057553E" w:rsidRDefault="00D30BCA">
      <w:pPr>
        <w:pStyle w:val="TOC2"/>
        <w:tabs>
          <w:tab w:val="right" w:leader="dot" w:pos="9622"/>
        </w:tabs>
        <w:rPr>
          <w:rFonts w:asciiTheme="minorHAnsi" w:eastAsiaTheme="minorEastAsia" w:hAnsiTheme="minorHAnsi" w:cstheme="minorBidi"/>
          <w:noProof/>
          <w:sz w:val="22"/>
          <w:szCs w:val="22"/>
          <w:lang w:eastAsia="en-AU"/>
        </w:rPr>
      </w:pPr>
      <w:hyperlink w:anchor="_Toc48547644" w:history="1">
        <w:r w:rsidR="0057553E" w:rsidRPr="00316899">
          <w:rPr>
            <w:rStyle w:val="Hyperlink"/>
            <w:noProof/>
          </w:rPr>
          <w:t>Resource booklet</w:t>
        </w:r>
        <w:r w:rsidR="0057553E">
          <w:rPr>
            <w:noProof/>
            <w:webHidden/>
          </w:rPr>
          <w:tab/>
        </w:r>
        <w:r w:rsidR="0057553E">
          <w:rPr>
            <w:noProof/>
            <w:webHidden/>
          </w:rPr>
          <w:fldChar w:fldCharType="begin"/>
        </w:r>
        <w:r w:rsidR="0057553E">
          <w:rPr>
            <w:noProof/>
            <w:webHidden/>
          </w:rPr>
          <w:instrText xml:space="preserve"> PAGEREF _Toc48547644 \h </w:instrText>
        </w:r>
        <w:r w:rsidR="0057553E">
          <w:rPr>
            <w:noProof/>
            <w:webHidden/>
          </w:rPr>
        </w:r>
        <w:r w:rsidR="0057553E">
          <w:rPr>
            <w:noProof/>
            <w:webHidden/>
          </w:rPr>
          <w:fldChar w:fldCharType="separate"/>
        </w:r>
        <w:r w:rsidR="0057553E">
          <w:rPr>
            <w:noProof/>
            <w:webHidden/>
          </w:rPr>
          <w:t>1</w:t>
        </w:r>
        <w:r w:rsidR="0057553E">
          <w:rPr>
            <w:noProof/>
            <w:webHidden/>
          </w:rPr>
          <w:fldChar w:fldCharType="end"/>
        </w:r>
      </w:hyperlink>
    </w:p>
    <w:p w14:paraId="30935ECE" w14:textId="09EE3651" w:rsidR="0057553E" w:rsidRDefault="00D30BCA">
      <w:pPr>
        <w:pStyle w:val="TOC2"/>
        <w:tabs>
          <w:tab w:val="right" w:leader="dot" w:pos="9622"/>
        </w:tabs>
        <w:rPr>
          <w:rFonts w:asciiTheme="minorHAnsi" w:eastAsiaTheme="minorEastAsia" w:hAnsiTheme="minorHAnsi" w:cstheme="minorBidi"/>
          <w:noProof/>
          <w:sz w:val="22"/>
          <w:szCs w:val="22"/>
          <w:lang w:eastAsia="en-AU"/>
        </w:rPr>
      </w:pPr>
      <w:hyperlink w:anchor="_Toc48547645" w:history="1">
        <w:r w:rsidR="0057553E" w:rsidRPr="00316899">
          <w:rPr>
            <w:rStyle w:val="Hyperlink"/>
            <w:noProof/>
          </w:rPr>
          <w:t>Table of contents</w:t>
        </w:r>
        <w:r w:rsidR="0057553E">
          <w:rPr>
            <w:noProof/>
            <w:webHidden/>
          </w:rPr>
          <w:tab/>
        </w:r>
        <w:r w:rsidR="0057553E">
          <w:rPr>
            <w:noProof/>
            <w:webHidden/>
          </w:rPr>
          <w:fldChar w:fldCharType="begin"/>
        </w:r>
        <w:r w:rsidR="0057553E">
          <w:rPr>
            <w:noProof/>
            <w:webHidden/>
          </w:rPr>
          <w:instrText xml:space="preserve"> PAGEREF _Toc48547645 \h </w:instrText>
        </w:r>
        <w:r w:rsidR="0057553E">
          <w:rPr>
            <w:noProof/>
            <w:webHidden/>
          </w:rPr>
        </w:r>
        <w:r w:rsidR="0057553E">
          <w:rPr>
            <w:noProof/>
            <w:webHidden/>
          </w:rPr>
          <w:fldChar w:fldCharType="separate"/>
        </w:r>
        <w:r w:rsidR="0057553E">
          <w:rPr>
            <w:noProof/>
            <w:webHidden/>
          </w:rPr>
          <w:t>2</w:t>
        </w:r>
        <w:r w:rsidR="0057553E">
          <w:rPr>
            <w:noProof/>
            <w:webHidden/>
          </w:rPr>
          <w:fldChar w:fldCharType="end"/>
        </w:r>
      </w:hyperlink>
    </w:p>
    <w:p w14:paraId="20A8D17D" w14:textId="490D7037" w:rsidR="0057553E" w:rsidRDefault="00D30BCA">
      <w:pPr>
        <w:pStyle w:val="TOC1"/>
        <w:tabs>
          <w:tab w:val="right" w:leader="dot" w:pos="9622"/>
        </w:tabs>
        <w:rPr>
          <w:rFonts w:asciiTheme="minorHAnsi" w:eastAsiaTheme="minorEastAsia" w:hAnsiTheme="minorHAnsi" w:cstheme="minorBidi"/>
          <w:b w:val="0"/>
          <w:bCs w:val="0"/>
          <w:noProof/>
          <w:szCs w:val="22"/>
          <w:lang w:eastAsia="en-AU"/>
        </w:rPr>
      </w:pPr>
      <w:hyperlink w:anchor="_Toc48547646" w:history="1">
        <w:r w:rsidR="0057553E" w:rsidRPr="00316899">
          <w:rPr>
            <w:rStyle w:val="Hyperlink"/>
            <w:noProof/>
          </w:rPr>
          <w:t>Required materials</w:t>
        </w:r>
        <w:r w:rsidR="0057553E">
          <w:rPr>
            <w:noProof/>
            <w:webHidden/>
          </w:rPr>
          <w:tab/>
        </w:r>
        <w:r w:rsidR="0057553E">
          <w:rPr>
            <w:noProof/>
            <w:webHidden/>
          </w:rPr>
          <w:fldChar w:fldCharType="begin"/>
        </w:r>
        <w:r w:rsidR="0057553E">
          <w:rPr>
            <w:noProof/>
            <w:webHidden/>
          </w:rPr>
          <w:instrText xml:space="preserve"> PAGEREF _Toc48547646 \h </w:instrText>
        </w:r>
        <w:r w:rsidR="0057553E">
          <w:rPr>
            <w:noProof/>
            <w:webHidden/>
          </w:rPr>
        </w:r>
        <w:r w:rsidR="0057553E">
          <w:rPr>
            <w:noProof/>
            <w:webHidden/>
          </w:rPr>
          <w:fldChar w:fldCharType="separate"/>
        </w:r>
        <w:r w:rsidR="0057553E">
          <w:rPr>
            <w:noProof/>
            <w:webHidden/>
          </w:rPr>
          <w:t>3</w:t>
        </w:r>
        <w:r w:rsidR="0057553E">
          <w:rPr>
            <w:noProof/>
            <w:webHidden/>
          </w:rPr>
          <w:fldChar w:fldCharType="end"/>
        </w:r>
      </w:hyperlink>
    </w:p>
    <w:p w14:paraId="07797B49" w14:textId="02E9EFEB" w:rsidR="0057553E" w:rsidRDefault="00D30BCA">
      <w:pPr>
        <w:pStyle w:val="TOC2"/>
        <w:tabs>
          <w:tab w:val="right" w:leader="dot" w:pos="9622"/>
        </w:tabs>
        <w:rPr>
          <w:rFonts w:asciiTheme="minorHAnsi" w:eastAsiaTheme="minorEastAsia" w:hAnsiTheme="minorHAnsi" w:cstheme="minorBidi"/>
          <w:noProof/>
          <w:sz w:val="22"/>
          <w:szCs w:val="22"/>
          <w:lang w:eastAsia="en-AU"/>
        </w:rPr>
      </w:pPr>
      <w:hyperlink w:anchor="_Toc48547647" w:history="1">
        <w:r w:rsidR="0057553E" w:rsidRPr="00316899">
          <w:rPr>
            <w:rStyle w:val="Hyperlink"/>
            <w:noProof/>
          </w:rPr>
          <w:t>Advice to the teacher supporting students</w:t>
        </w:r>
        <w:r w:rsidR="0057553E">
          <w:rPr>
            <w:noProof/>
            <w:webHidden/>
          </w:rPr>
          <w:tab/>
        </w:r>
        <w:r w:rsidR="0057553E">
          <w:rPr>
            <w:noProof/>
            <w:webHidden/>
          </w:rPr>
          <w:fldChar w:fldCharType="begin"/>
        </w:r>
        <w:r w:rsidR="0057553E">
          <w:rPr>
            <w:noProof/>
            <w:webHidden/>
          </w:rPr>
          <w:instrText xml:space="preserve"> PAGEREF _Toc48547647 \h </w:instrText>
        </w:r>
        <w:r w:rsidR="0057553E">
          <w:rPr>
            <w:noProof/>
            <w:webHidden/>
          </w:rPr>
        </w:r>
        <w:r w:rsidR="0057553E">
          <w:rPr>
            <w:noProof/>
            <w:webHidden/>
          </w:rPr>
          <w:fldChar w:fldCharType="separate"/>
        </w:r>
        <w:r w:rsidR="0057553E">
          <w:rPr>
            <w:noProof/>
            <w:webHidden/>
          </w:rPr>
          <w:t>3</w:t>
        </w:r>
        <w:r w:rsidR="0057553E">
          <w:rPr>
            <w:noProof/>
            <w:webHidden/>
          </w:rPr>
          <w:fldChar w:fldCharType="end"/>
        </w:r>
      </w:hyperlink>
    </w:p>
    <w:p w14:paraId="5A7B4EF3" w14:textId="064A3259" w:rsidR="0057553E" w:rsidRDefault="00D30BCA">
      <w:pPr>
        <w:pStyle w:val="TOC2"/>
        <w:tabs>
          <w:tab w:val="right" w:leader="dot" w:pos="9622"/>
        </w:tabs>
        <w:rPr>
          <w:rFonts w:asciiTheme="minorHAnsi" w:eastAsiaTheme="minorEastAsia" w:hAnsiTheme="minorHAnsi" w:cstheme="minorBidi"/>
          <w:noProof/>
          <w:sz w:val="22"/>
          <w:szCs w:val="22"/>
          <w:lang w:eastAsia="en-AU"/>
        </w:rPr>
      </w:pPr>
      <w:hyperlink w:anchor="_Toc48547648" w:history="1">
        <w:r w:rsidR="0057553E" w:rsidRPr="00316899">
          <w:rPr>
            <w:rStyle w:val="Hyperlink"/>
            <w:noProof/>
          </w:rPr>
          <w:t>Advice to the independent student</w:t>
        </w:r>
        <w:r w:rsidR="0057553E">
          <w:rPr>
            <w:noProof/>
            <w:webHidden/>
          </w:rPr>
          <w:tab/>
        </w:r>
        <w:r w:rsidR="0057553E">
          <w:rPr>
            <w:noProof/>
            <w:webHidden/>
          </w:rPr>
          <w:fldChar w:fldCharType="begin"/>
        </w:r>
        <w:r w:rsidR="0057553E">
          <w:rPr>
            <w:noProof/>
            <w:webHidden/>
          </w:rPr>
          <w:instrText xml:space="preserve"> PAGEREF _Toc48547648 \h </w:instrText>
        </w:r>
        <w:r w:rsidR="0057553E">
          <w:rPr>
            <w:noProof/>
            <w:webHidden/>
          </w:rPr>
        </w:r>
        <w:r w:rsidR="0057553E">
          <w:rPr>
            <w:noProof/>
            <w:webHidden/>
          </w:rPr>
          <w:fldChar w:fldCharType="separate"/>
        </w:r>
        <w:r w:rsidR="0057553E">
          <w:rPr>
            <w:noProof/>
            <w:webHidden/>
          </w:rPr>
          <w:t>3</w:t>
        </w:r>
        <w:r w:rsidR="0057553E">
          <w:rPr>
            <w:noProof/>
            <w:webHidden/>
          </w:rPr>
          <w:fldChar w:fldCharType="end"/>
        </w:r>
      </w:hyperlink>
    </w:p>
    <w:p w14:paraId="4790994B" w14:textId="3BA6C34A" w:rsidR="0057553E" w:rsidRDefault="00D30BCA">
      <w:pPr>
        <w:pStyle w:val="TOC1"/>
        <w:tabs>
          <w:tab w:val="right" w:leader="dot" w:pos="9622"/>
        </w:tabs>
        <w:rPr>
          <w:rFonts w:asciiTheme="minorHAnsi" w:eastAsiaTheme="minorEastAsia" w:hAnsiTheme="minorHAnsi" w:cstheme="minorBidi"/>
          <w:b w:val="0"/>
          <w:bCs w:val="0"/>
          <w:noProof/>
          <w:szCs w:val="22"/>
          <w:lang w:eastAsia="en-AU"/>
        </w:rPr>
      </w:pPr>
      <w:hyperlink w:anchor="_Toc48547649" w:history="1">
        <w:r w:rsidR="0057553E" w:rsidRPr="00316899">
          <w:rPr>
            <w:rStyle w:val="Hyperlink"/>
            <w:noProof/>
          </w:rPr>
          <w:t>Common Module, Paper 1 Section II</w:t>
        </w:r>
        <w:r w:rsidR="0057553E">
          <w:rPr>
            <w:noProof/>
            <w:webHidden/>
          </w:rPr>
          <w:tab/>
        </w:r>
        <w:r w:rsidR="0057553E">
          <w:rPr>
            <w:noProof/>
            <w:webHidden/>
          </w:rPr>
          <w:fldChar w:fldCharType="begin"/>
        </w:r>
        <w:r w:rsidR="0057553E">
          <w:rPr>
            <w:noProof/>
            <w:webHidden/>
          </w:rPr>
          <w:instrText xml:space="preserve"> PAGEREF _Toc48547649 \h </w:instrText>
        </w:r>
        <w:r w:rsidR="0057553E">
          <w:rPr>
            <w:noProof/>
            <w:webHidden/>
          </w:rPr>
        </w:r>
        <w:r w:rsidR="0057553E">
          <w:rPr>
            <w:noProof/>
            <w:webHidden/>
          </w:rPr>
          <w:fldChar w:fldCharType="separate"/>
        </w:r>
        <w:r w:rsidR="0057553E">
          <w:rPr>
            <w:noProof/>
            <w:webHidden/>
          </w:rPr>
          <w:t>5</w:t>
        </w:r>
        <w:r w:rsidR="0057553E">
          <w:rPr>
            <w:noProof/>
            <w:webHidden/>
          </w:rPr>
          <w:fldChar w:fldCharType="end"/>
        </w:r>
      </w:hyperlink>
    </w:p>
    <w:p w14:paraId="1155A3FF" w14:textId="140A0CDB" w:rsidR="0057553E" w:rsidRDefault="00D30BCA">
      <w:pPr>
        <w:pStyle w:val="TOC2"/>
        <w:tabs>
          <w:tab w:val="right" w:leader="dot" w:pos="9622"/>
        </w:tabs>
        <w:rPr>
          <w:rFonts w:asciiTheme="minorHAnsi" w:eastAsiaTheme="minorEastAsia" w:hAnsiTheme="minorHAnsi" w:cstheme="minorBidi"/>
          <w:noProof/>
          <w:sz w:val="22"/>
          <w:szCs w:val="22"/>
          <w:lang w:eastAsia="en-AU"/>
        </w:rPr>
      </w:pPr>
      <w:hyperlink w:anchor="_Toc48547650" w:history="1">
        <w:r w:rsidR="0057553E" w:rsidRPr="00316899">
          <w:rPr>
            <w:rStyle w:val="Hyperlink"/>
            <w:noProof/>
          </w:rPr>
          <w:t>Activity 1 – two part activity</w:t>
        </w:r>
        <w:r w:rsidR="0057553E">
          <w:rPr>
            <w:noProof/>
            <w:webHidden/>
          </w:rPr>
          <w:tab/>
        </w:r>
        <w:r w:rsidR="0057553E">
          <w:rPr>
            <w:noProof/>
            <w:webHidden/>
          </w:rPr>
          <w:fldChar w:fldCharType="begin"/>
        </w:r>
        <w:r w:rsidR="0057553E">
          <w:rPr>
            <w:noProof/>
            <w:webHidden/>
          </w:rPr>
          <w:instrText xml:space="preserve"> PAGEREF _Toc48547650 \h </w:instrText>
        </w:r>
        <w:r w:rsidR="0057553E">
          <w:rPr>
            <w:noProof/>
            <w:webHidden/>
          </w:rPr>
        </w:r>
        <w:r w:rsidR="0057553E">
          <w:rPr>
            <w:noProof/>
            <w:webHidden/>
          </w:rPr>
          <w:fldChar w:fldCharType="separate"/>
        </w:r>
        <w:r w:rsidR="0057553E">
          <w:rPr>
            <w:noProof/>
            <w:webHidden/>
          </w:rPr>
          <w:t>5</w:t>
        </w:r>
        <w:r w:rsidR="0057553E">
          <w:rPr>
            <w:noProof/>
            <w:webHidden/>
          </w:rPr>
          <w:fldChar w:fldCharType="end"/>
        </w:r>
      </w:hyperlink>
    </w:p>
    <w:p w14:paraId="1D8127A2" w14:textId="4FB5CEEC" w:rsidR="0057553E" w:rsidRDefault="00D30BCA">
      <w:pPr>
        <w:pStyle w:val="TOC3"/>
        <w:tabs>
          <w:tab w:val="right" w:leader="dot" w:pos="9622"/>
        </w:tabs>
        <w:rPr>
          <w:rFonts w:asciiTheme="minorHAnsi" w:eastAsiaTheme="minorEastAsia" w:hAnsiTheme="minorHAnsi" w:cstheme="minorBidi"/>
          <w:iCs w:val="0"/>
          <w:noProof/>
          <w:sz w:val="22"/>
          <w:szCs w:val="22"/>
          <w:lang w:eastAsia="en-AU"/>
        </w:rPr>
      </w:pPr>
      <w:hyperlink w:anchor="_Toc48547651" w:history="1">
        <w:r w:rsidR="0057553E" w:rsidRPr="00316899">
          <w:rPr>
            <w:rStyle w:val="Hyperlink"/>
            <w:noProof/>
          </w:rPr>
          <w:t>First - the examination rubric</w:t>
        </w:r>
        <w:r w:rsidR="0057553E">
          <w:rPr>
            <w:noProof/>
            <w:webHidden/>
          </w:rPr>
          <w:tab/>
        </w:r>
        <w:r w:rsidR="0057553E">
          <w:rPr>
            <w:noProof/>
            <w:webHidden/>
          </w:rPr>
          <w:fldChar w:fldCharType="begin"/>
        </w:r>
        <w:r w:rsidR="0057553E">
          <w:rPr>
            <w:noProof/>
            <w:webHidden/>
          </w:rPr>
          <w:instrText xml:space="preserve"> PAGEREF _Toc48547651 \h </w:instrText>
        </w:r>
        <w:r w:rsidR="0057553E">
          <w:rPr>
            <w:noProof/>
            <w:webHidden/>
          </w:rPr>
        </w:r>
        <w:r w:rsidR="0057553E">
          <w:rPr>
            <w:noProof/>
            <w:webHidden/>
          </w:rPr>
          <w:fldChar w:fldCharType="separate"/>
        </w:r>
        <w:r w:rsidR="0057553E">
          <w:rPr>
            <w:noProof/>
            <w:webHidden/>
          </w:rPr>
          <w:t>5</w:t>
        </w:r>
        <w:r w:rsidR="0057553E">
          <w:rPr>
            <w:noProof/>
            <w:webHidden/>
          </w:rPr>
          <w:fldChar w:fldCharType="end"/>
        </w:r>
      </w:hyperlink>
    </w:p>
    <w:p w14:paraId="7EDA3BF4" w14:textId="0A37138D" w:rsidR="0057553E" w:rsidRDefault="00D30BCA">
      <w:pPr>
        <w:pStyle w:val="TOC3"/>
        <w:tabs>
          <w:tab w:val="right" w:leader="dot" w:pos="9622"/>
        </w:tabs>
        <w:rPr>
          <w:rFonts w:asciiTheme="minorHAnsi" w:eastAsiaTheme="minorEastAsia" w:hAnsiTheme="minorHAnsi" w:cstheme="minorBidi"/>
          <w:iCs w:val="0"/>
          <w:noProof/>
          <w:sz w:val="22"/>
          <w:szCs w:val="22"/>
          <w:lang w:eastAsia="en-AU"/>
        </w:rPr>
      </w:pPr>
      <w:hyperlink w:anchor="_Toc48547652" w:history="1">
        <w:r w:rsidR="0057553E" w:rsidRPr="00316899">
          <w:rPr>
            <w:rStyle w:val="Hyperlink"/>
            <w:noProof/>
          </w:rPr>
          <w:t>Second – your interpretation and ideas</w:t>
        </w:r>
        <w:r w:rsidR="0057553E">
          <w:rPr>
            <w:noProof/>
            <w:webHidden/>
          </w:rPr>
          <w:tab/>
        </w:r>
        <w:r w:rsidR="0057553E">
          <w:rPr>
            <w:noProof/>
            <w:webHidden/>
          </w:rPr>
          <w:fldChar w:fldCharType="begin"/>
        </w:r>
        <w:r w:rsidR="0057553E">
          <w:rPr>
            <w:noProof/>
            <w:webHidden/>
          </w:rPr>
          <w:instrText xml:space="preserve"> PAGEREF _Toc48547652 \h </w:instrText>
        </w:r>
        <w:r w:rsidR="0057553E">
          <w:rPr>
            <w:noProof/>
            <w:webHidden/>
          </w:rPr>
        </w:r>
        <w:r w:rsidR="0057553E">
          <w:rPr>
            <w:noProof/>
            <w:webHidden/>
          </w:rPr>
          <w:fldChar w:fldCharType="separate"/>
        </w:r>
        <w:r w:rsidR="0057553E">
          <w:rPr>
            <w:noProof/>
            <w:webHidden/>
          </w:rPr>
          <w:t>5</w:t>
        </w:r>
        <w:r w:rsidR="0057553E">
          <w:rPr>
            <w:noProof/>
            <w:webHidden/>
          </w:rPr>
          <w:fldChar w:fldCharType="end"/>
        </w:r>
      </w:hyperlink>
    </w:p>
    <w:p w14:paraId="153AF222" w14:textId="0E6B3F7C" w:rsidR="0057553E" w:rsidRDefault="00D30BCA">
      <w:pPr>
        <w:pStyle w:val="TOC3"/>
        <w:tabs>
          <w:tab w:val="right" w:leader="dot" w:pos="9622"/>
        </w:tabs>
        <w:rPr>
          <w:rFonts w:asciiTheme="minorHAnsi" w:eastAsiaTheme="minorEastAsia" w:hAnsiTheme="minorHAnsi" w:cstheme="minorBidi"/>
          <w:iCs w:val="0"/>
          <w:noProof/>
          <w:sz w:val="22"/>
          <w:szCs w:val="22"/>
          <w:lang w:eastAsia="en-AU"/>
        </w:rPr>
      </w:pPr>
      <w:hyperlink w:anchor="_Toc48547653" w:history="1">
        <w:r w:rsidR="0057553E" w:rsidRPr="00316899">
          <w:rPr>
            <w:rStyle w:val="Hyperlink"/>
            <w:noProof/>
          </w:rPr>
          <w:t>Optional activity 1b – unpacking the module statement</w:t>
        </w:r>
        <w:r w:rsidR="0057553E">
          <w:rPr>
            <w:noProof/>
            <w:webHidden/>
          </w:rPr>
          <w:tab/>
        </w:r>
        <w:r w:rsidR="0057553E">
          <w:rPr>
            <w:noProof/>
            <w:webHidden/>
          </w:rPr>
          <w:fldChar w:fldCharType="begin"/>
        </w:r>
        <w:r w:rsidR="0057553E">
          <w:rPr>
            <w:noProof/>
            <w:webHidden/>
          </w:rPr>
          <w:instrText xml:space="preserve"> PAGEREF _Toc48547653 \h </w:instrText>
        </w:r>
        <w:r w:rsidR="0057553E">
          <w:rPr>
            <w:noProof/>
            <w:webHidden/>
          </w:rPr>
        </w:r>
        <w:r w:rsidR="0057553E">
          <w:rPr>
            <w:noProof/>
            <w:webHidden/>
          </w:rPr>
          <w:fldChar w:fldCharType="separate"/>
        </w:r>
        <w:r w:rsidR="0057553E">
          <w:rPr>
            <w:noProof/>
            <w:webHidden/>
          </w:rPr>
          <w:t>6</w:t>
        </w:r>
        <w:r w:rsidR="0057553E">
          <w:rPr>
            <w:noProof/>
            <w:webHidden/>
          </w:rPr>
          <w:fldChar w:fldCharType="end"/>
        </w:r>
      </w:hyperlink>
    </w:p>
    <w:p w14:paraId="1167CACF" w14:textId="32FA9877" w:rsidR="0057553E" w:rsidRDefault="00D30BCA">
      <w:pPr>
        <w:pStyle w:val="TOC2"/>
        <w:tabs>
          <w:tab w:val="right" w:leader="dot" w:pos="9622"/>
        </w:tabs>
        <w:rPr>
          <w:rFonts w:asciiTheme="minorHAnsi" w:eastAsiaTheme="minorEastAsia" w:hAnsiTheme="minorHAnsi" w:cstheme="minorBidi"/>
          <w:noProof/>
          <w:sz w:val="22"/>
          <w:szCs w:val="22"/>
          <w:lang w:eastAsia="en-AU"/>
        </w:rPr>
      </w:pPr>
      <w:hyperlink w:anchor="_Toc48547654" w:history="1">
        <w:r w:rsidR="0057553E" w:rsidRPr="00316899">
          <w:rPr>
            <w:rStyle w:val="Hyperlink"/>
            <w:noProof/>
          </w:rPr>
          <w:t>Activity 2 – identifying the types of questions</w:t>
        </w:r>
        <w:r w:rsidR="0057553E">
          <w:rPr>
            <w:noProof/>
            <w:webHidden/>
          </w:rPr>
          <w:tab/>
        </w:r>
        <w:r w:rsidR="0057553E">
          <w:rPr>
            <w:noProof/>
            <w:webHidden/>
          </w:rPr>
          <w:fldChar w:fldCharType="begin"/>
        </w:r>
        <w:r w:rsidR="0057553E">
          <w:rPr>
            <w:noProof/>
            <w:webHidden/>
          </w:rPr>
          <w:instrText xml:space="preserve"> PAGEREF _Toc48547654 \h </w:instrText>
        </w:r>
        <w:r w:rsidR="0057553E">
          <w:rPr>
            <w:noProof/>
            <w:webHidden/>
          </w:rPr>
        </w:r>
        <w:r w:rsidR="0057553E">
          <w:rPr>
            <w:noProof/>
            <w:webHidden/>
          </w:rPr>
          <w:fldChar w:fldCharType="separate"/>
        </w:r>
        <w:r w:rsidR="0057553E">
          <w:rPr>
            <w:noProof/>
            <w:webHidden/>
          </w:rPr>
          <w:t>8</w:t>
        </w:r>
        <w:r w:rsidR="0057553E">
          <w:rPr>
            <w:noProof/>
            <w:webHidden/>
          </w:rPr>
          <w:fldChar w:fldCharType="end"/>
        </w:r>
      </w:hyperlink>
    </w:p>
    <w:p w14:paraId="55DC337A" w14:textId="1A5ED174" w:rsidR="0057553E" w:rsidRDefault="00D30BCA">
      <w:pPr>
        <w:pStyle w:val="TOC2"/>
        <w:tabs>
          <w:tab w:val="right" w:leader="dot" w:pos="9622"/>
        </w:tabs>
        <w:rPr>
          <w:rFonts w:asciiTheme="minorHAnsi" w:eastAsiaTheme="minorEastAsia" w:hAnsiTheme="minorHAnsi" w:cstheme="minorBidi"/>
          <w:noProof/>
          <w:sz w:val="22"/>
          <w:szCs w:val="22"/>
          <w:lang w:eastAsia="en-AU"/>
        </w:rPr>
      </w:pPr>
      <w:hyperlink w:anchor="_Toc48547655" w:history="1">
        <w:r w:rsidR="0057553E" w:rsidRPr="00316899">
          <w:rPr>
            <w:rStyle w:val="Hyperlink"/>
            <w:noProof/>
          </w:rPr>
          <w:t>Activity 3 – creating questions related to form</w:t>
        </w:r>
        <w:r w:rsidR="0057553E">
          <w:rPr>
            <w:noProof/>
            <w:webHidden/>
          </w:rPr>
          <w:tab/>
        </w:r>
        <w:r w:rsidR="0057553E">
          <w:rPr>
            <w:noProof/>
            <w:webHidden/>
          </w:rPr>
          <w:fldChar w:fldCharType="begin"/>
        </w:r>
        <w:r w:rsidR="0057553E">
          <w:rPr>
            <w:noProof/>
            <w:webHidden/>
          </w:rPr>
          <w:instrText xml:space="preserve"> PAGEREF _Toc48547655 \h </w:instrText>
        </w:r>
        <w:r w:rsidR="0057553E">
          <w:rPr>
            <w:noProof/>
            <w:webHidden/>
          </w:rPr>
        </w:r>
        <w:r w:rsidR="0057553E">
          <w:rPr>
            <w:noProof/>
            <w:webHidden/>
          </w:rPr>
          <w:fldChar w:fldCharType="separate"/>
        </w:r>
        <w:r w:rsidR="0057553E">
          <w:rPr>
            <w:noProof/>
            <w:webHidden/>
          </w:rPr>
          <w:t>10</w:t>
        </w:r>
        <w:r w:rsidR="0057553E">
          <w:rPr>
            <w:noProof/>
            <w:webHidden/>
          </w:rPr>
          <w:fldChar w:fldCharType="end"/>
        </w:r>
      </w:hyperlink>
    </w:p>
    <w:p w14:paraId="7BAFA5B6" w14:textId="441D2157" w:rsidR="0057553E" w:rsidRDefault="00D30BCA">
      <w:pPr>
        <w:pStyle w:val="TOC2"/>
        <w:tabs>
          <w:tab w:val="right" w:leader="dot" w:pos="9622"/>
        </w:tabs>
        <w:rPr>
          <w:rFonts w:asciiTheme="minorHAnsi" w:eastAsiaTheme="minorEastAsia" w:hAnsiTheme="minorHAnsi" w:cstheme="minorBidi"/>
          <w:noProof/>
          <w:sz w:val="22"/>
          <w:szCs w:val="22"/>
          <w:lang w:eastAsia="en-AU"/>
        </w:rPr>
      </w:pPr>
      <w:hyperlink w:anchor="_Toc48547656" w:history="1">
        <w:r w:rsidR="0057553E" w:rsidRPr="00316899">
          <w:rPr>
            <w:rStyle w:val="Hyperlink"/>
            <w:noProof/>
          </w:rPr>
          <w:t>Activity 4 – examination writing practice</w:t>
        </w:r>
        <w:r w:rsidR="0057553E">
          <w:rPr>
            <w:noProof/>
            <w:webHidden/>
          </w:rPr>
          <w:tab/>
        </w:r>
        <w:r w:rsidR="0057553E">
          <w:rPr>
            <w:noProof/>
            <w:webHidden/>
          </w:rPr>
          <w:fldChar w:fldCharType="begin"/>
        </w:r>
        <w:r w:rsidR="0057553E">
          <w:rPr>
            <w:noProof/>
            <w:webHidden/>
          </w:rPr>
          <w:instrText xml:space="preserve"> PAGEREF _Toc48547656 \h </w:instrText>
        </w:r>
        <w:r w:rsidR="0057553E">
          <w:rPr>
            <w:noProof/>
            <w:webHidden/>
          </w:rPr>
        </w:r>
        <w:r w:rsidR="0057553E">
          <w:rPr>
            <w:noProof/>
            <w:webHidden/>
          </w:rPr>
          <w:fldChar w:fldCharType="separate"/>
        </w:r>
        <w:r w:rsidR="0057553E">
          <w:rPr>
            <w:noProof/>
            <w:webHidden/>
          </w:rPr>
          <w:t>11</w:t>
        </w:r>
        <w:r w:rsidR="0057553E">
          <w:rPr>
            <w:noProof/>
            <w:webHidden/>
          </w:rPr>
          <w:fldChar w:fldCharType="end"/>
        </w:r>
      </w:hyperlink>
    </w:p>
    <w:p w14:paraId="1C752185" w14:textId="28A76E41" w:rsidR="0057553E" w:rsidRDefault="00D30BCA">
      <w:pPr>
        <w:pStyle w:val="TOC2"/>
        <w:tabs>
          <w:tab w:val="right" w:leader="dot" w:pos="9622"/>
        </w:tabs>
        <w:rPr>
          <w:rFonts w:asciiTheme="minorHAnsi" w:eastAsiaTheme="minorEastAsia" w:hAnsiTheme="minorHAnsi" w:cstheme="minorBidi"/>
          <w:noProof/>
          <w:sz w:val="22"/>
          <w:szCs w:val="22"/>
          <w:lang w:eastAsia="en-AU"/>
        </w:rPr>
      </w:pPr>
      <w:hyperlink w:anchor="_Toc48547657" w:history="1">
        <w:r w:rsidR="0057553E" w:rsidRPr="00316899">
          <w:rPr>
            <w:rStyle w:val="Hyperlink"/>
            <w:noProof/>
          </w:rPr>
          <w:t>Activity 5 – planning for feedback</w:t>
        </w:r>
        <w:r w:rsidR="0057553E">
          <w:rPr>
            <w:noProof/>
            <w:webHidden/>
          </w:rPr>
          <w:tab/>
        </w:r>
        <w:r w:rsidR="0057553E">
          <w:rPr>
            <w:noProof/>
            <w:webHidden/>
          </w:rPr>
          <w:fldChar w:fldCharType="begin"/>
        </w:r>
        <w:r w:rsidR="0057553E">
          <w:rPr>
            <w:noProof/>
            <w:webHidden/>
          </w:rPr>
          <w:instrText xml:space="preserve"> PAGEREF _Toc48547657 \h </w:instrText>
        </w:r>
        <w:r w:rsidR="0057553E">
          <w:rPr>
            <w:noProof/>
            <w:webHidden/>
          </w:rPr>
        </w:r>
        <w:r w:rsidR="0057553E">
          <w:rPr>
            <w:noProof/>
            <w:webHidden/>
          </w:rPr>
          <w:fldChar w:fldCharType="separate"/>
        </w:r>
        <w:r w:rsidR="0057553E">
          <w:rPr>
            <w:noProof/>
            <w:webHidden/>
          </w:rPr>
          <w:t>12</w:t>
        </w:r>
        <w:r w:rsidR="0057553E">
          <w:rPr>
            <w:noProof/>
            <w:webHidden/>
          </w:rPr>
          <w:fldChar w:fldCharType="end"/>
        </w:r>
      </w:hyperlink>
    </w:p>
    <w:p w14:paraId="54939C18" w14:textId="31581336" w:rsidR="0057553E" w:rsidRDefault="00D30BCA">
      <w:pPr>
        <w:pStyle w:val="TOC3"/>
        <w:tabs>
          <w:tab w:val="right" w:leader="dot" w:pos="9622"/>
        </w:tabs>
        <w:rPr>
          <w:rFonts w:asciiTheme="minorHAnsi" w:eastAsiaTheme="minorEastAsia" w:hAnsiTheme="minorHAnsi" w:cstheme="minorBidi"/>
          <w:iCs w:val="0"/>
          <w:noProof/>
          <w:sz w:val="22"/>
          <w:szCs w:val="22"/>
          <w:lang w:eastAsia="en-AU"/>
        </w:rPr>
      </w:pPr>
      <w:hyperlink w:anchor="_Toc48547658" w:history="1">
        <w:r w:rsidR="0057553E" w:rsidRPr="00316899">
          <w:rPr>
            <w:rStyle w:val="Hyperlink"/>
            <w:noProof/>
          </w:rPr>
          <w:t>Feedback plans</w:t>
        </w:r>
        <w:r w:rsidR="0057553E">
          <w:rPr>
            <w:noProof/>
            <w:webHidden/>
          </w:rPr>
          <w:tab/>
        </w:r>
        <w:r w:rsidR="0057553E">
          <w:rPr>
            <w:noProof/>
            <w:webHidden/>
          </w:rPr>
          <w:fldChar w:fldCharType="begin"/>
        </w:r>
        <w:r w:rsidR="0057553E">
          <w:rPr>
            <w:noProof/>
            <w:webHidden/>
          </w:rPr>
          <w:instrText xml:space="preserve"> PAGEREF _Toc48547658 \h </w:instrText>
        </w:r>
        <w:r w:rsidR="0057553E">
          <w:rPr>
            <w:noProof/>
            <w:webHidden/>
          </w:rPr>
        </w:r>
        <w:r w:rsidR="0057553E">
          <w:rPr>
            <w:noProof/>
            <w:webHidden/>
          </w:rPr>
          <w:fldChar w:fldCharType="separate"/>
        </w:r>
        <w:r w:rsidR="0057553E">
          <w:rPr>
            <w:noProof/>
            <w:webHidden/>
          </w:rPr>
          <w:t>12</w:t>
        </w:r>
        <w:r w:rsidR="0057553E">
          <w:rPr>
            <w:noProof/>
            <w:webHidden/>
          </w:rPr>
          <w:fldChar w:fldCharType="end"/>
        </w:r>
      </w:hyperlink>
    </w:p>
    <w:p w14:paraId="3DD82813" w14:textId="7D68C388" w:rsidR="0057553E" w:rsidRDefault="00D30BCA">
      <w:pPr>
        <w:pStyle w:val="TOC2"/>
        <w:tabs>
          <w:tab w:val="right" w:leader="dot" w:pos="9622"/>
        </w:tabs>
        <w:rPr>
          <w:rFonts w:asciiTheme="minorHAnsi" w:eastAsiaTheme="minorEastAsia" w:hAnsiTheme="minorHAnsi" w:cstheme="minorBidi"/>
          <w:noProof/>
          <w:sz w:val="22"/>
          <w:szCs w:val="22"/>
          <w:lang w:eastAsia="en-AU"/>
        </w:rPr>
      </w:pPr>
      <w:hyperlink w:anchor="_Toc48547659" w:history="1">
        <w:r w:rsidR="0057553E" w:rsidRPr="00316899">
          <w:rPr>
            <w:rStyle w:val="Hyperlink"/>
            <w:noProof/>
          </w:rPr>
          <w:t>Activity 6 – what makes you say that?</w:t>
        </w:r>
        <w:r w:rsidR="0057553E">
          <w:rPr>
            <w:noProof/>
            <w:webHidden/>
          </w:rPr>
          <w:tab/>
        </w:r>
        <w:r w:rsidR="0057553E">
          <w:rPr>
            <w:noProof/>
            <w:webHidden/>
          </w:rPr>
          <w:fldChar w:fldCharType="begin"/>
        </w:r>
        <w:r w:rsidR="0057553E">
          <w:rPr>
            <w:noProof/>
            <w:webHidden/>
          </w:rPr>
          <w:instrText xml:space="preserve"> PAGEREF _Toc48547659 \h </w:instrText>
        </w:r>
        <w:r w:rsidR="0057553E">
          <w:rPr>
            <w:noProof/>
            <w:webHidden/>
          </w:rPr>
        </w:r>
        <w:r w:rsidR="0057553E">
          <w:rPr>
            <w:noProof/>
            <w:webHidden/>
          </w:rPr>
          <w:fldChar w:fldCharType="separate"/>
        </w:r>
        <w:r w:rsidR="0057553E">
          <w:rPr>
            <w:noProof/>
            <w:webHidden/>
          </w:rPr>
          <w:t>13</w:t>
        </w:r>
        <w:r w:rsidR="0057553E">
          <w:rPr>
            <w:noProof/>
            <w:webHidden/>
          </w:rPr>
          <w:fldChar w:fldCharType="end"/>
        </w:r>
      </w:hyperlink>
    </w:p>
    <w:p w14:paraId="28863533" w14:textId="502043C6" w:rsidR="0057553E" w:rsidRDefault="00D30BCA">
      <w:pPr>
        <w:pStyle w:val="TOC2"/>
        <w:tabs>
          <w:tab w:val="right" w:leader="dot" w:pos="9622"/>
        </w:tabs>
        <w:rPr>
          <w:rFonts w:asciiTheme="minorHAnsi" w:eastAsiaTheme="minorEastAsia" w:hAnsiTheme="minorHAnsi" w:cstheme="minorBidi"/>
          <w:noProof/>
          <w:sz w:val="22"/>
          <w:szCs w:val="22"/>
          <w:lang w:eastAsia="en-AU"/>
        </w:rPr>
      </w:pPr>
      <w:hyperlink w:anchor="_Toc48547660" w:history="1">
        <w:r w:rsidR="0057553E" w:rsidRPr="00316899">
          <w:rPr>
            <w:rStyle w:val="Hyperlink"/>
            <w:noProof/>
            <w:lang w:val="en-US"/>
          </w:rPr>
          <w:t>Activity 7 –</w:t>
        </w:r>
        <w:r w:rsidR="0057553E" w:rsidRPr="00316899">
          <w:rPr>
            <w:rStyle w:val="Hyperlink"/>
            <w:bCs/>
            <w:noProof/>
            <w:lang w:val="en-US"/>
          </w:rPr>
          <w:t xml:space="preserve"> question interpretation and planning guide</w:t>
        </w:r>
        <w:r w:rsidR="0057553E">
          <w:rPr>
            <w:noProof/>
            <w:webHidden/>
          </w:rPr>
          <w:tab/>
        </w:r>
        <w:r w:rsidR="0057553E">
          <w:rPr>
            <w:noProof/>
            <w:webHidden/>
          </w:rPr>
          <w:fldChar w:fldCharType="begin"/>
        </w:r>
        <w:r w:rsidR="0057553E">
          <w:rPr>
            <w:noProof/>
            <w:webHidden/>
          </w:rPr>
          <w:instrText xml:space="preserve"> PAGEREF _Toc48547660 \h </w:instrText>
        </w:r>
        <w:r w:rsidR="0057553E">
          <w:rPr>
            <w:noProof/>
            <w:webHidden/>
          </w:rPr>
        </w:r>
        <w:r w:rsidR="0057553E">
          <w:rPr>
            <w:noProof/>
            <w:webHidden/>
          </w:rPr>
          <w:fldChar w:fldCharType="separate"/>
        </w:r>
        <w:r w:rsidR="0057553E">
          <w:rPr>
            <w:noProof/>
            <w:webHidden/>
          </w:rPr>
          <w:t>14</w:t>
        </w:r>
        <w:r w:rsidR="0057553E">
          <w:rPr>
            <w:noProof/>
            <w:webHidden/>
          </w:rPr>
          <w:fldChar w:fldCharType="end"/>
        </w:r>
      </w:hyperlink>
    </w:p>
    <w:p w14:paraId="3FB3A644" w14:textId="76CDB908" w:rsidR="0057553E" w:rsidRDefault="00D30BCA">
      <w:pPr>
        <w:pStyle w:val="TOC2"/>
        <w:tabs>
          <w:tab w:val="right" w:leader="dot" w:pos="9622"/>
        </w:tabs>
        <w:rPr>
          <w:rFonts w:asciiTheme="minorHAnsi" w:eastAsiaTheme="minorEastAsia" w:hAnsiTheme="minorHAnsi" w:cstheme="minorBidi"/>
          <w:noProof/>
          <w:sz w:val="22"/>
          <w:szCs w:val="22"/>
          <w:lang w:eastAsia="en-AU"/>
        </w:rPr>
      </w:pPr>
      <w:hyperlink w:anchor="_Toc48547661" w:history="1">
        <w:r w:rsidR="0057553E" w:rsidRPr="00316899">
          <w:rPr>
            <w:rStyle w:val="Hyperlink"/>
            <w:noProof/>
          </w:rPr>
          <w:t>Activity 8 – writing from outside the text – collecting evidence and engaging with research</w:t>
        </w:r>
        <w:r w:rsidR="0057553E">
          <w:rPr>
            <w:noProof/>
            <w:webHidden/>
          </w:rPr>
          <w:tab/>
        </w:r>
        <w:r w:rsidR="0057553E">
          <w:rPr>
            <w:noProof/>
            <w:webHidden/>
          </w:rPr>
          <w:fldChar w:fldCharType="begin"/>
        </w:r>
        <w:r w:rsidR="0057553E">
          <w:rPr>
            <w:noProof/>
            <w:webHidden/>
          </w:rPr>
          <w:instrText xml:space="preserve"> PAGEREF _Toc48547661 \h </w:instrText>
        </w:r>
        <w:r w:rsidR="0057553E">
          <w:rPr>
            <w:noProof/>
            <w:webHidden/>
          </w:rPr>
        </w:r>
        <w:r w:rsidR="0057553E">
          <w:rPr>
            <w:noProof/>
            <w:webHidden/>
          </w:rPr>
          <w:fldChar w:fldCharType="separate"/>
        </w:r>
        <w:r w:rsidR="0057553E">
          <w:rPr>
            <w:noProof/>
            <w:webHidden/>
          </w:rPr>
          <w:t>16</w:t>
        </w:r>
        <w:r w:rsidR="0057553E">
          <w:rPr>
            <w:noProof/>
            <w:webHidden/>
          </w:rPr>
          <w:fldChar w:fldCharType="end"/>
        </w:r>
      </w:hyperlink>
    </w:p>
    <w:p w14:paraId="69FE5624" w14:textId="7EDAD052" w:rsidR="0057553E" w:rsidRDefault="00D30BCA">
      <w:pPr>
        <w:pStyle w:val="TOC2"/>
        <w:tabs>
          <w:tab w:val="right" w:leader="dot" w:pos="9622"/>
        </w:tabs>
        <w:rPr>
          <w:rFonts w:asciiTheme="minorHAnsi" w:eastAsiaTheme="minorEastAsia" w:hAnsiTheme="minorHAnsi" w:cstheme="minorBidi"/>
          <w:noProof/>
          <w:sz w:val="22"/>
          <w:szCs w:val="22"/>
          <w:lang w:eastAsia="en-AU"/>
        </w:rPr>
      </w:pPr>
      <w:hyperlink w:anchor="_Toc48547662" w:history="1">
        <w:r w:rsidR="0057553E" w:rsidRPr="00316899">
          <w:rPr>
            <w:rStyle w:val="Hyperlink"/>
            <w:noProof/>
            <w:lang w:val="en-US"/>
          </w:rPr>
          <w:t>Activity 9 – your personal response to the text</w:t>
        </w:r>
        <w:r w:rsidR="0057553E">
          <w:rPr>
            <w:noProof/>
            <w:webHidden/>
          </w:rPr>
          <w:tab/>
        </w:r>
        <w:r w:rsidR="0057553E">
          <w:rPr>
            <w:noProof/>
            <w:webHidden/>
          </w:rPr>
          <w:fldChar w:fldCharType="begin"/>
        </w:r>
        <w:r w:rsidR="0057553E">
          <w:rPr>
            <w:noProof/>
            <w:webHidden/>
          </w:rPr>
          <w:instrText xml:space="preserve"> PAGEREF _Toc48547662 \h </w:instrText>
        </w:r>
        <w:r w:rsidR="0057553E">
          <w:rPr>
            <w:noProof/>
            <w:webHidden/>
          </w:rPr>
        </w:r>
        <w:r w:rsidR="0057553E">
          <w:rPr>
            <w:noProof/>
            <w:webHidden/>
          </w:rPr>
          <w:fldChar w:fldCharType="separate"/>
        </w:r>
        <w:r w:rsidR="0057553E">
          <w:rPr>
            <w:noProof/>
            <w:webHidden/>
          </w:rPr>
          <w:t>17</w:t>
        </w:r>
        <w:r w:rsidR="0057553E">
          <w:rPr>
            <w:noProof/>
            <w:webHidden/>
          </w:rPr>
          <w:fldChar w:fldCharType="end"/>
        </w:r>
      </w:hyperlink>
    </w:p>
    <w:p w14:paraId="5D3BA24E" w14:textId="3CF3C8C6" w:rsidR="0057553E" w:rsidRDefault="00D30BCA">
      <w:pPr>
        <w:pStyle w:val="TOC2"/>
        <w:tabs>
          <w:tab w:val="right" w:leader="dot" w:pos="9622"/>
        </w:tabs>
        <w:rPr>
          <w:rFonts w:asciiTheme="minorHAnsi" w:eastAsiaTheme="minorEastAsia" w:hAnsiTheme="minorHAnsi" w:cstheme="minorBidi"/>
          <w:noProof/>
          <w:sz w:val="22"/>
          <w:szCs w:val="22"/>
          <w:lang w:eastAsia="en-AU"/>
        </w:rPr>
      </w:pPr>
      <w:hyperlink w:anchor="_Toc48547663" w:history="1">
        <w:r w:rsidR="0057553E" w:rsidRPr="00316899">
          <w:rPr>
            <w:rStyle w:val="Hyperlink"/>
            <w:noProof/>
          </w:rPr>
          <w:t>Activity 10 – explaining the difference</w:t>
        </w:r>
        <w:r w:rsidR="0057553E">
          <w:rPr>
            <w:noProof/>
            <w:webHidden/>
          </w:rPr>
          <w:tab/>
        </w:r>
        <w:r w:rsidR="0057553E">
          <w:rPr>
            <w:noProof/>
            <w:webHidden/>
          </w:rPr>
          <w:fldChar w:fldCharType="begin"/>
        </w:r>
        <w:r w:rsidR="0057553E">
          <w:rPr>
            <w:noProof/>
            <w:webHidden/>
          </w:rPr>
          <w:instrText xml:space="preserve"> PAGEREF _Toc48547663 \h </w:instrText>
        </w:r>
        <w:r w:rsidR="0057553E">
          <w:rPr>
            <w:noProof/>
            <w:webHidden/>
          </w:rPr>
        </w:r>
        <w:r w:rsidR="0057553E">
          <w:rPr>
            <w:noProof/>
            <w:webHidden/>
          </w:rPr>
          <w:fldChar w:fldCharType="separate"/>
        </w:r>
        <w:r w:rsidR="0057553E">
          <w:rPr>
            <w:noProof/>
            <w:webHidden/>
          </w:rPr>
          <w:t>18</w:t>
        </w:r>
        <w:r w:rsidR="0057553E">
          <w:rPr>
            <w:noProof/>
            <w:webHidden/>
          </w:rPr>
          <w:fldChar w:fldCharType="end"/>
        </w:r>
      </w:hyperlink>
    </w:p>
    <w:p w14:paraId="53CE7482" w14:textId="3EFC5A1D" w:rsidR="0057553E" w:rsidRDefault="00D30BCA">
      <w:pPr>
        <w:pStyle w:val="TOC2"/>
        <w:tabs>
          <w:tab w:val="right" w:leader="dot" w:pos="9622"/>
        </w:tabs>
        <w:rPr>
          <w:rFonts w:asciiTheme="minorHAnsi" w:eastAsiaTheme="minorEastAsia" w:hAnsiTheme="minorHAnsi" w:cstheme="minorBidi"/>
          <w:noProof/>
          <w:sz w:val="22"/>
          <w:szCs w:val="22"/>
          <w:lang w:eastAsia="en-AU"/>
        </w:rPr>
      </w:pPr>
      <w:hyperlink w:anchor="_Toc48547664" w:history="1">
        <w:r w:rsidR="0057553E" w:rsidRPr="00316899">
          <w:rPr>
            <w:rStyle w:val="Hyperlink"/>
            <w:noProof/>
          </w:rPr>
          <w:t>Activity 11 – goals for revision</w:t>
        </w:r>
        <w:r w:rsidR="0057553E">
          <w:rPr>
            <w:noProof/>
            <w:webHidden/>
          </w:rPr>
          <w:tab/>
        </w:r>
        <w:r w:rsidR="0057553E">
          <w:rPr>
            <w:noProof/>
            <w:webHidden/>
          </w:rPr>
          <w:fldChar w:fldCharType="begin"/>
        </w:r>
        <w:r w:rsidR="0057553E">
          <w:rPr>
            <w:noProof/>
            <w:webHidden/>
          </w:rPr>
          <w:instrText xml:space="preserve"> PAGEREF _Toc48547664 \h </w:instrText>
        </w:r>
        <w:r w:rsidR="0057553E">
          <w:rPr>
            <w:noProof/>
            <w:webHidden/>
          </w:rPr>
        </w:r>
        <w:r w:rsidR="0057553E">
          <w:rPr>
            <w:noProof/>
            <w:webHidden/>
          </w:rPr>
          <w:fldChar w:fldCharType="separate"/>
        </w:r>
        <w:r w:rsidR="0057553E">
          <w:rPr>
            <w:noProof/>
            <w:webHidden/>
          </w:rPr>
          <w:t>19</w:t>
        </w:r>
        <w:r w:rsidR="0057553E">
          <w:rPr>
            <w:noProof/>
            <w:webHidden/>
          </w:rPr>
          <w:fldChar w:fldCharType="end"/>
        </w:r>
      </w:hyperlink>
    </w:p>
    <w:p w14:paraId="5F21C607" w14:textId="7AF19A51" w:rsidR="005418E5" w:rsidRDefault="00A25B65" w:rsidP="00451A9F">
      <w:r>
        <w:fldChar w:fldCharType="end"/>
      </w:r>
      <w:r w:rsidR="005418E5">
        <w:t xml:space="preserve"> </w:t>
      </w:r>
    </w:p>
    <w:p w14:paraId="2ED9511C" w14:textId="1C720264" w:rsidR="00101866" w:rsidRDefault="00101866">
      <w:pPr>
        <w:rPr>
          <w:lang w:eastAsia="zh-CN"/>
        </w:rPr>
      </w:pPr>
      <w:r>
        <w:rPr>
          <w:lang w:eastAsia="zh-CN"/>
        </w:rPr>
        <w:br w:type="page"/>
      </w:r>
    </w:p>
    <w:p w14:paraId="2B5D3250" w14:textId="77777777" w:rsidR="00951666" w:rsidRDefault="00951666" w:rsidP="00E06A76">
      <w:pPr>
        <w:pStyle w:val="Heading1"/>
      </w:pPr>
      <w:bookmarkStart w:id="4" w:name="_Toc46345597"/>
      <w:bookmarkStart w:id="5" w:name="_Toc46924419"/>
      <w:bookmarkStart w:id="6" w:name="_Toc48547646"/>
      <w:r>
        <w:t>Required materials</w:t>
      </w:r>
      <w:bookmarkEnd w:id="4"/>
      <w:bookmarkEnd w:id="5"/>
      <w:bookmarkEnd w:id="6"/>
    </w:p>
    <w:p w14:paraId="64E5E953" w14:textId="6D22BA4C" w:rsidR="00972BD1" w:rsidRDefault="00951666" w:rsidP="00951666">
      <w:pPr>
        <w:rPr>
          <w:lang w:eastAsia="zh-CN"/>
        </w:rPr>
      </w:pPr>
      <w:r>
        <w:rPr>
          <w:lang w:eastAsia="zh-CN"/>
        </w:rPr>
        <w:t>Please ensure that you have:</w:t>
      </w:r>
    </w:p>
    <w:p w14:paraId="6851F74F" w14:textId="44166724" w:rsidR="00972BD1" w:rsidRPr="005451F8" w:rsidRDefault="00972BD1" w:rsidP="718A232F">
      <w:pPr>
        <w:rPr>
          <w:rStyle w:val="Strong"/>
        </w:rPr>
      </w:pPr>
      <w:r w:rsidRPr="005451F8">
        <w:rPr>
          <w:rStyle w:val="Strong"/>
        </w:rPr>
        <w:t xml:space="preserve">English Advanced </w:t>
      </w:r>
    </w:p>
    <w:p w14:paraId="5DA42B6C" w14:textId="68369E53" w:rsidR="00951666" w:rsidRDefault="00951666" w:rsidP="00951666">
      <w:pPr>
        <w:pStyle w:val="ListBullet"/>
      </w:pPr>
      <w:r>
        <w:t xml:space="preserve">access to the </w:t>
      </w:r>
      <w:r w:rsidR="00972BD1">
        <w:t xml:space="preserve">2019 </w:t>
      </w:r>
      <w:hyperlink r:id="rId7">
        <w:r w:rsidRPr="4C779D86">
          <w:rPr>
            <w:rStyle w:val="Hyperlink"/>
          </w:rPr>
          <w:t xml:space="preserve">2019 HSC English Advanced Paper 1 </w:t>
        </w:r>
      </w:hyperlink>
      <w:r>
        <w:t>examination paper</w:t>
      </w:r>
    </w:p>
    <w:p w14:paraId="687DB99B" w14:textId="563B565B" w:rsidR="00951666" w:rsidRDefault="7067F916" w:rsidP="00951666">
      <w:pPr>
        <w:pStyle w:val="ListBullet"/>
      </w:pPr>
      <w:r>
        <w:t xml:space="preserve">access to </w:t>
      </w:r>
      <w:r w:rsidR="00951666">
        <w:t xml:space="preserve">the 2018 </w:t>
      </w:r>
      <w:hyperlink r:id="rId8">
        <w:r w:rsidR="00951666" w:rsidRPr="4C779D86">
          <w:rPr>
            <w:rStyle w:val="Hyperlink"/>
          </w:rPr>
          <w:t>NESA English Advanced Paper 1 s</w:t>
        </w:r>
        <w:r w:rsidR="007B1C8B" w:rsidRPr="4C779D86">
          <w:rPr>
            <w:rStyle w:val="Hyperlink"/>
          </w:rPr>
          <w:t>ample questions</w:t>
        </w:r>
        <w:r w:rsidR="00951666" w:rsidRPr="4C779D86">
          <w:rPr>
            <w:rStyle w:val="Hyperlink"/>
          </w:rPr>
          <w:t xml:space="preserve"> paper</w:t>
        </w:r>
      </w:hyperlink>
      <w:r w:rsidR="007B1C8B">
        <w:t xml:space="preserve"> </w:t>
      </w:r>
    </w:p>
    <w:p w14:paraId="0753ACEA" w14:textId="71FA4133" w:rsidR="00951666" w:rsidRPr="00972BD1" w:rsidRDefault="3E29FD27" w:rsidP="00951666">
      <w:pPr>
        <w:pStyle w:val="ListBullet"/>
        <w:rPr>
          <w:rStyle w:val="Hyperlink"/>
          <w:color w:val="auto"/>
          <w:u w:val="none"/>
        </w:rPr>
      </w:pPr>
      <w:r>
        <w:t xml:space="preserve">access to </w:t>
      </w:r>
      <w:r w:rsidR="00951666">
        <w:t xml:space="preserve">the English </w:t>
      </w:r>
      <w:hyperlink r:id="rId9">
        <w:r w:rsidR="00951666" w:rsidRPr="4C779D86">
          <w:rPr>
            <w:rStyle w:val="Hyperlink"/>
          </w:rPr>
          <w:t>Advanced Paper 1 HSC marker feedback</w:t>
        </w:r>
      </w:hyperlink>
    </w:p>
    <w:p w14:paraId="28A422DC" w14:textId="0DF7707E" w:rsidR="00972BD1" w:rsidRPr="005451F8" w:rsidRDefault="00972BD1" w:rsidP="00972BD1">
      <w:pPr>
        <w:pStyle w:val="ListBullet"/>
        <w:numPr>
          <w:ilvl w:val="0"/>
          <w:numId w:val="0"/>
        </w:numPr>
        <w:rPr>
          <w:rStyle w:val="Strong"/>
        </w:rPr>
      </w:pPr>
      <w:r w:rsidRPr="005451F8">
        <w:rPr>
          <w:rStyle w:val="Strong"/>
        </w:rPr>
        <w:t xml:space="preserve">English Standard </w:t>
      </w:r>
    </w:p>
    <w:p w14:paraId="35CE22C7" w14:textId="4BDFD53A" w:rsidR="00972BD1" w:rsidRDefault="00972BD1" w:rsidP="00972BD1">
      <w:pPr>
        <w:pStyle w:val="ListBullet"/>
      </w:pPr>
      <w:r>
        <w:t xml:space="preserve">access to the </w:t>
      </w:r>
      <w:hyperlink r:id="rId10" w:history="1">
        <w:r w:rsidRPr="009C184A">
          <w:rPr>
            <w:rStyle w:val="Hyperlink"/>
          </w:rPr>
          <w:t xml:space="preserve">2019 English Standard Paper 1 </w:t>
        </w:r>
      </w:hyperlink>
      <w:r>
        <w:t xml:space="preserve">examination paper </w:t>
      </w:r>
    </w:p>
    <w:p w14:paraId="105AA657" w14:textId="7A1A1D6F" w:rsidR="00972BD1" w:rsidRDefault="00972BD1" w:rsidP="00972BD1">
      <w:pPr>
        <w:pStyle w:val="ListBullet"/>
      </w:pPr>
      <w:r>
        <w:t xml:space="preserve">access to the </w:t>
      </w:r>
      <w:hyperlink r:id="rId11" w:history="1">
        <w:r w:rsidRPr="00E823F3">
          <w:rPr>
            <w:rStyle w:val="Hyperlink"/>
          </w:rPr>
          <w:t>Sample Questions New HSC English Standard Paper 1</w:t>
        </w:r>
      </w:hyperlink>
      <w:r>
        <w:t xml:space="preserve"> examination paper </w:t>
      </w:r>
    </w:p>
    <w:p w14:paraId="525B54B6" w14:textId="3861F37E" w:rsidR="00972BD1" w:rsidRPr="00972BD1" w:rsidRDefault="00972BD1" w:rsidP="00972BD1">
      <w:pPr>
        <w:pStyle w:val="ListBullet"/>
        <w:rPr>
          <w:rStyle w:val="Hyperlink"/>
          <w:color w:val="auto"/>
          <w:u w:val="none"/>
        </w:rPr>
      </w:pPr>
      <w:r>
        <w:t>access to the English</w:t>
      </w:r>
      <w:hyperlink r:id="rId12" w:history="1">
        <w:r w:rsidRPr="00972BD1">
          <w:rPr>
            <w:rStyle w:val="Hyperlink"/>
          </w:rPr>
          <w:t xml:space="preserve"> Standard Paper 1 HSC marker feedback</w:t>
        </w:r>
      </w:hyperlink>
    </w:p>
    <w:p w14:paraId="5CED6615" w14:textId="71F65840" w:rsidR="00972BD1" w:rsidRPr="005451F8" w:rsidRDefault="00972BD1" w:rsidP="00972BD1">
      <w:pPr>
        <w:pStyle w:val="ListBullet"/>
        <w:numPr>
          <w:ilvl w:val="0"/>
          <w:numId w:val="0"/>
        </w:numPr>
        <w:rPr>
          <w:rStyle w:val="Strong"/>
        </w:rPr>
      </w:pPr>
      <w:r w:rsidRPr="005451F8">
        <w:rPr>
          <w:rStyle w:val="Strong"/>
        </w:rPr>
        <w:t xml:space="preserve">English Studies </w:t>
      </w:r>
    </w:p>
    <w:p w14:paraId="0038592B" w14:textId="0F0BB6BA" w:rsidR="00972BD1" w:rsidRDefault="00972BD1" w:rsidP="00972BD1">
      <w:pPr>
        <w:pStyle w:val="ListBullet"/>
      </w:pPr>
      <w:proofErr w:type="gramStart"/>
      <w:r>
        <w:t>access</w:t>
      </w:r>
      <w:proofErr w:type="gramEnd"/>
      <w:r>
        <w:t xml:space="preserve"> to the </w:t>
      </w:r>
      <w:hyperlink r:id="rId13">
        <w:r w:rsidRPr="718A232F">
          <w:rPr>
            <w:rStyle w:val="Hyperlink"/>
          </w:rPr>
          <w:t>2019 HSC English Studies examination</w:t>
        </w:r>
      </w:hyperlink>
      <w:r>
        <w:t xml:space="preserve"> paper.</w:t>
      </w:r>
    </w:p>
    <w:p w14:paraId="7106278A" w14:textId="34938975" w:rsidR="00972BD1" w:rsidRDefault="00972BD1" w:rsidP="00972BD1">
      <w:pPr>
        <w:pStyle w:val="ListBullet"/>
      </w:pPr>
      <w:r>
        <w:t xml:space="preserve">Access to the </w:t>
      </w:r>
      <w:hyperlink r:id="rId14" w:history="1">
        <w:r w:rsidRPr="00E823F3">
          <w:rPr>
            <w:rStyle w:val="Hyperlink"/>
          </w:rPr>
          <w:t xml:space="preserve">Sample Questions New HSC English Studies exam </w:t>
        </w:r>
      </w:hyperlink>
      <w:r>
        <w:t>paper.</w:t>
      </w:r>
    </w:p>
    <w:p w14:paraId="0348EF53" w14:textId="1AF95F25" w:rsidR="00972BD1" w:rsidRPr="00972BD1" w:rsidRDefault="00972BD1" w:rsidP="00972BD1">
      <w:pPr>
        <w:pStyle w:val="ListBullet"/>
        <w:rPr>
          <w:rStyle w:val="Hyperlink"/>
        </w:rPr>
      </w:pPr>
      <w:r>
        <w:t xml:space="preserve">access to the English </w:t>
      </w:r>
      <w:r>
        <w:fldChar w:fldCharType="begin"/>
      </w:r>
      <w:r>
        <w:instrText xml:space="preserve"> HYPERLINK "https://educationstandards.nsw.edu.au/wps/portal/nesa/resource-finder/hsc-exam-papers/2019/english-studies-2019-hsc-exam-pack" </w:instrText>
      </w:r>
      <w:r>
        <w:fldChar w:fldCharType="separate"/>
      </w:r>
      <w:r w:rsidRPr="00972BD1">
        <w:rPr>
          <w:rStyle w:val="Hyperlink"/>
        </w:rPr>
        <w:t>Studies HSC marker feedback</w:t>
      </w:r>
    </w:p>
    <w:p w14:paraId="69CE0D78" w14:textId="1398317E" w:rsidR="00972BD1" w:rsidRPr="005451F8" w:rsidRDefault="00972BD1" w:rsidP="00972BD1">
      <w:pPr>
        <w:pStyle w:val="ListBullet"/>
        <w:numPr>
          <w:ilvl w:val="0"/>
          <w:numId w:val="0"/>
        </w:numPr>
        <w:rPr>
          <w:rStyle w:val="Strong"/>
        </w:rPr>
      </w:pPr>
      <w:r>
        <w:fldChar w:fldCharType="end"/>
      </w:r>
      <w:r w:rsidRPr="005451F8">
        <w:rPr>
          <w:rStyle w:val="Strong"/>
        </w:rPr>
        <w:t xml:space="preserve">All courses </w:t>
      </w:r>
    </w:p>
    <w:p w14:paraId="0139F184" w14:textId="4525B3E9" w:rsidR="00AF725C" w:rsidRDefault="00AF725C" w:rsidP="00FF1313">
      <w:pPr>
        <w:pStyle w:val="ListBullet"/>
        <w:numPr>
          <w:ilvl w:val="0"/>
          <w:numId w:val="1"/>
        </w:numPr>
      </w:pPr>
      <w:r>
        <w:t>add</w:t>
      </w:r>
      <w:r w:rsidR="290D8D48">
        <w:t>ed</w:t>
      </w:r>
      <w:r>
        <w:t xml:space="preserve"> extra space</w:t>
      </w:r>
      <w:r w:rsidR="55EA0A12">
        <w:t>s</w:t>
      </w:r>
      <w:r>
        <w:t xml:space="preserve"> to the answer spaces within the booklet if this</w:t>
      </w:r>
      <w:r w:rsidR="776F8697">
        <w:t xml:space="preserve"> </w:t>
      </w:r>
      <w:r>
        <w:t>is to be printed</w:t>
      </w:r>
    </w:p>
    <w:p w14:paraId="2CB64D9B" w14:textId="45DDE084" w:rsidR="00951666" w:rsidRDefault="00951666" w:rsidP="00FF1313">
      <w:pPr>
        <w:pStyle w:val="ListBullet"/>
        <w:numPr>
          <w:ilvl w:val="0"/>
          <w:numId w:val="1"/>
        </w:numPr>
      </w:pPr>
      <w:r>
        <w:t xml:space="preserve">a copy of your school-based coursework, assessments and access to your </w:t>
      </w:r>
      <w:r w:rsidR="57E15D5A">
        <w:t xml:space="preserve">prescribed </w:t>
      </w:r>
      <w:r>
        <w:t xml:space="preserve">text </w:t>
      </w:r>
    </w:p>
    <w:p w14:paraId="64DEB0CB" w14:textId="08575872" w:rsidR="00951666" w:rsidRPr="00E72CDC" w:rsidRDefault="00951666" w:rsidP="00FF1313">
      <w:pPr>
        <w:pStyle w:val="ListBullet"/>
        <w:numPr>
          <w:ilvl w:val="0"/>
          <w:numId w:val="1"/>
        </w:numPr>
      </w:pPr>
      <w:proofErr w:type="gramStart"/>
      <w:r>
        <w:t>pens</w:t>
      </w:r>
      <w:proofErr w:type="gramEnd"/>
      <w:r>
        <w:t xml:space="preserve"> and different coloured highlighters.</w:t>
      </w:r>
    </w:p>
    <w:p w14:paraId="4E313CDA" w14:textId="77777777" w:rsidR="00951666" w:rsidRDefault="00951666" w:rsidP="00951666">
      <w:pPr>
        <w:pStyle w:val="Heading2"/>
        <w:spacing w:before="0" w:after="0"/>
        <w:textAlignment w:val="baseline"/>
      </w:pPr>
      <w:bookmarkStart w:id="7" w:name="_Toc46345598"/>
      <w:bookmarkStart w:id="8" w:name="_Toc46924420"/>
      <w:bookmarkStart w:id="9" w:name="_Toc48547647"/>
      <w:r>
        <w:t>Advice to the teacher supporting students</w:t>
      </w:r>
      <w:bookmarkEnd w:id="7"/>
      <w:bookmarkEnd w:id="8"/>
      <w:bookmarkEnd w:id="9"/>
    </w:p>
    <w:p w14:paraId="51F8609E" w14:textId="77777777" w:rsidR="00951666" w:rsidRPr="00E2735D" w:rsidRDefault="00951666" w:rsidP="00951666">
      <w:pPr>
        <w:rPr>
          <w:rStyle w:val="eop"/>
          <w:rFonts w:cs="Arial"/>
          <w:lang w:val="en-US"/>
        </w:rPr>
      </w:pPr>
      <w:r w:rsidRPr="00E2735D">
        <w:rPr>
          <w:rStyle w:val="normaltextrun"/>
          <w:rFonts w:eastAsia="SimSun" w:cs="Arial"/>
          <w:position w:val="-1"/>
          <w:lang w:val="en-US"/>
        </w:rPr>
        <w:t>If using in a classroom context you may like to: ​</w:t>
      </w:r>
    </w:p>
    <w:p w14:paraId="409F7D0B" w14:textId="42A32FE8" w:rsidR="00951666" w:rsidRPr="00E2735D" w:rsidRDefault="00951666" w:rsidP="00FF1313">
      <w:pPr>
        <w:pStyle w:val="ListBullet"/>
        <w:numPr>
          <w:ilvl w:val="0"/>
          <w:numId w:val="1"/>
        </w:numPr>
        <w:rPr>
          <w:rStyle w:val="eop"/>
          <w:rFonts w:asciiTheme="minorHAnsi" w:eastAsiaTheme="minorEastAsia" w:hAnsiTheme="minorHAnsi"/>
          <w:lang w:val="en-US"/>
        </w:rPr>
      </w:pPr>
      <w:r w:rsidRPr="00E2735D">
        <w:rPr>
          <w:rStyle w:val="normaltextrun"/>
          <w:rFonts w:eastAsia="SimSun" w:cs="Arial"/>
          <w:position w:val="-1"/>
          <w:lang w:val="en-US"/>
        </w:rPr>
        <w:t xml:space="preserve">use this resource in a workshop setting with a group, </w:t>
      </w:r>
      <w:r w:rsidR="00B77E06">
        <w:rPr>
          <w:rStyle w:val="normaltextrun"/>
          <w:rFonts w:eastAsia="SimSun" w:cs="Arial"/>
          <w:position w:val="-1"/>
          <w:lang w:val="en-US"/>
        </w:rPr>
        <w:t xml:space="preserve">with the </w:t>
      </w:r>
      <w:r w:rsidRPr="00E2735D">
        <w:rPr>
          <w:rStyle w:val="normaltextrun"/>
          <w:rFonts w:eastAsia="SimSun" w:cs="Arial"/>
          <w:position w:val="-1"/>
          <w:lang w:val="en-US"/>
        </w:rPr>
        <w:t xml:space="preserve">whole class or </w:t>
      </w:r>
      <w:r w:rsidR="00B77E06">
        <w:rPr>
          <w:rStyle w:val="normaltextrun"/>
          <w:rFonts w:eastAsia="SimSun" w:cs="Arial"/>
          <w:position w:val="-1"/>
          <w:lang w:val="en-US"/>
        </w:rPr>
        <w:t xml:space="preserve">provide </w:t>
      </w:r>
      <w:r w:rsidRPr="00E2735D">
        <w:rPr>
          <w:rStyle w:val="normaltextrun"/>
          <w:rFonts w:eastAsia="SimSun" w:cs="Arial"/>
          <w:position w:val="-1"/>
          <w:lang w:val="en-US"/>
        </w:rPr>
        <w:t>individual student</w:t>
      </w:r>
      <w:r w:rsidR="00B77E06">
        <w:rPr>
          <w:rStyle w:val="normaltextrun"/>
          <w:rFonts w:eastAsia="SimSun" w:cs="Arial"/>
          <w:position w:val="-1"/>
          <w:lang w:val="en-US"/>
        </w:rPr>
        <w:t>s set tasks</w:t>
      </w:r>
      <w:r w:rsidRPr="00E2735D">
        <w:rPr>
          <w:rStyle w:val="normaltextrun"/>
          <w:rFonts w:eastAsia="SimSun" w:cs="Arial"/>
          <w:position w:val="-1"/>
          <w:lang w:val="en-US"/>
        </w:rPr>
        <w:t xml:space="preserve"> to work through on their own ​</w:t>
      </w:r>
    </w:p>
    <w:p w14:paraId="418CDB33" w14:textId="77777777" w:rsidR="00951666" w:rsidRPr="00E2735D" w:rsidRDefault="00951666" w:rsidP="00FF1313">
      <w:pPr>
        <w:pStyle w:val="ListBullet"/>
        <w:numPr>
          <w:ilvl w:val="0"/>
          <w:numId w:val="1"/>
        </w:numPr>
        <w:rPr>
          <w:rStyle w:val="eop"/>
          <w:rFonts w:asciiTheme="minorHAnsi" w:eastAsiaTheme="minorEastAsia" w:hAnsiTheme="minorHAnsi"/>
          <w:lang w:val="en-US"/>
        </w:rPr>
      </w:pPr>
      <w:r w:rsidRPr="00E2735D">
        <w:rPr>
          <w:rStyle w:val="normaltextrun"/>
          <w:rFonts w:eastAsia="SimSun" w:cs="Arial"/>
          <w:position w:val="-1"/>
          <w:lang w:val="en-US"/>
        </w:rPr>
        <w:t>pause the recording and ask students to read, reflect and write</w:t>
      </w:r>
    </w:p>
    <w:p w14:paraId="53C202F3" w14:textId="05B738DE" w:rsidR="00951666" w:rsidRPr="00E2735D" w:rsidRDefault="00951666" w:rsidP="00FF1313">
      <w:pPr>
        <w:pStyle w:val="ListBullet"/>
        <w:numPr>
          <w:ilvl w:val="0"/>
          <w:numId w:val="1"/>
        </w:numPr>
        <w:rPr>
          <w:rFonts w:asciiTheme="minorHAnsi" w:eastAsiaTheme="minorEastAsia" w:hAnsiTheme="minorHAnsi"/>
          <w:lang w:val="en-US"/>
        </w:rPr>
      </w:pPr>
      <w:proofErr w:type="gramStart"/>
      <w:r w:rsidRPr="00E2735D">
        <w:rPr>
          <w:rStyle w:val="normaltextrun"/>
          <w:rFonts w:eastAsia="SimSun" w:cs="Arial"/>
          <w:position w:val="-1"/>
          <w:lang w:val="en-US"/>
        </w:rPr>
        <w:t>refer</w:t>
      </w:r>
      <w:proofErr w:type="gramEnd"/>
      <w:r w:rsidRPr="00E2735D">
        <w:rPr>
          <w:rStyle w:val="normaltextrun"/>
          <w:rFonts w:eastAsia="SimSun" w:cs="Arial"/>
          <w:position w:val="-1"/>
          <w:lang w:val="en-US"/>
        </w:rPr>
        <w:t xml:space="preserve"> to school-based course work, </w:t>
      </w:r>
      <w:r w:rsidR="00B77E06">
        <w:rPr>
          <w:rStyle w:val="normaltextrun"/>
          <w:rFonts w:eastAsia="SimSun" w:cs="Arial"/>
          <w:position w:val="-1"/>
          <w:lang w:val="en-US"/>
        </w:rPr>
        <w:t>the text</w:t>
      </w:r>
      <w:r w:rsidRPr="00E2735D">
        <w:rPr>
          <w:rStyle w:val="normaltextrun"/>
          <w:rFonts w:eastAsia="SimSun" w:cs="Arial"/>
          <w:position w:val="-1"/>
          <w:lang w:val="en-US"/>
        </w:rPr>
        <w:t xml:space="preserve"> and assessments to </w:t>
      </w:r>
      <w:r w:rsidR="007B1C8B">
        <w:rPr>
          <w:rStyle w:val="normaltextrun"/>
          <w:rFonts w:eastAsia="SimSun" w:cs="Arial"/>
          <w:position w:val="-1"/>
          <w:lang w:val="en-US"/>
        </w:rPr>
        <w:t xml:space="preserve">support completion of </w:t>
      </w:r>
      <w:r w:rsidRPr="00E2735D">
        <w:rPr>
          <w:rStyle w:val="normaltextrun"/>
          <w:rFonts w:eastAsia="SimSun" w:cs="Arial"/>
          <w:position w:val="-1"/>
          <w:lang w:val="en-US"/>
        </w:rPr>
        <w:t>the activities.</w:t>
      </w:r>
    </w:p>
    <w:p w14:paraId="54F812CC" w14:textId="77777777" w:rsidR="00951666" w:rsidRDefault="00951666" w:rsidP="00951666">
      <w:pPr>
        <w:pStyle w:val="Heading2"/>
      </w:pPr>
      <w:bookmarkStart w:id="10" w:name="_Toc46345599"/>
      <w:bookmarkStart w:id="11" w:name="_Toc46924421"/>
      <w:bookmarkStart w:id="12" w:name="_Toc48547648"/>
      <w:r>
        <w:t>Advice to the independent student</w:t>
      </w:r>
      <w:bookmarkEnd w:id="10"/>
      <w:bookmarkEnd w:id="11"/>
      <w:bookmarkEnd w:id="12"/>
    </w:p>
    <w:p w14:paraId="4BF5F2E0" w14:textId="77777777" w:rsidR="00951666" w:rsidRPr="00E2735D" w:rsidRDefault="00951666" w:rsidP="00951666">
      <w:pPr>
        <w:rPr>
          <w:rStyle w:val="eop"/>
          <w:rFonts w:cs="Arial"/>
          <w:lang w:val="en-US"/>
        </w:rPr>
      </w:pPr>
      <w:r w:rsidRPr="00E2735D">
        <w:rPr>
          <w:rStyle w:val="normaltextrun"/>
          <w:rFonts w:eastAsia="SimSun" w:cs="Arial"/>
          <w:position w:val="-1"/>
          <w:lang w:val="en-US"/>
        </w:rPr>
        <w:t>If using this resource at home independently you will need: ​</w:t>
      </w:r>
    </w:p>
    <w:p w14:paraId="16CD8375" w14:textId="77777777" w:rsidR="00EA6815" w:rsidRPr="00C43468" w:rsidRDefault="00A775B9" w:rsidP="00C43468">
      <w:pPr>
        <w:pStyle w:val="ListBullet"/>
      </w:pPr>
      <w:r w:rsidRPr="00C43468">
        <w:rPr>
          <w:lang w:val="en-US"/>
        </w:rPr>
        <w:t>access to some of your school classwork and your assessment task for the Common Module</w:t>
      </w:r>
    </w:p>
    <w:p w14:paraId="798C233E" w14:textId="77777777" w:rsidR="000C5E55" w:rsidRPr="007B1C8B" w:rsidRDefault="00560DCA" w:rsidP="007B1C8B">
      <w:pPr>
        <w:pStyle w:val="ListBullet"/>
      </w:pPr>
      <w:r w:rsidRPr="007B1C8B">
        <w:rPr>
          <w:lang w:val="en-US"/>
        </w:rPr>
        <w:t>access the presentation and the student resource booklet</w:t>
      </w:r>
    </w:p>
    <w:p w14:paraId="1031089F" w14:textId="77777777" w:rsidR="000C5E55" w:rsidRPr="007B1C8B" w:rsidRDefault="00560DCA" w:rsidP="007B1C8B">
      <w:pPr>
        <w:pStyle w:val="ListBullet"/>
      </w:pPr>
      <w:proofErr w:type="gramStart"/>
      <w:r w:rsidRPr="007B1C8B">
        <w:rPr>
          <w:lang w:val="en-US"/>
        </w:rPr>
        <w:t>allocate</w:t>
      </w:r>
      <w:proofErr w:type="gramEnd"/>
      <w:r w:rsidRPr="007B1C8B">
        <w:rPr>
          <w:lang w:val="en-US"/>
        </w:rPr>
        <w:t xml:space="preserve"> time to explore the activities suggested here. This resource works best if you follow all instructions and complete the thinking routines and reflection activities.</w:t>
      </w:r>
    </w:p>
    <w:p w14:paraId="0E310909" w14:textId="45CCD134" w:rsidR="00951666" w:rsidRPr="00E2735D" w:rsidRDefault="00951666" w:rsidP="007B1C8B">
      <w:pPr>
        <w:rPr>
          <w:rStyle w:val="eop"/>
          <w:rFonts w:asciiTheme="minorHAnsi" w:eastAsiaTheme="minorEastAsia" w:hAnsiTheme="minorHAnsi"/>
          <w:lang w:val="en-US"/>
        </w:rPr>
      </w:pPr>
      <w:r w:rsidRPr="00E2735D">
        <w:rPr>
          <w:rStyle w:val="normaltextrun"/>
          <w:rFonts w:eastAsia="SimSun" w:cs="Arial"/>
          <w:position w:val="-1"/>
          <w:lang w:val="en-US"/>
        </w:rPr>
        <w:t>You can use this resource to refine yo</w:t>
      </w:r>
      <w:r w:rsidR="007B1C8B">
        <w:rPr>
          <w:rStyle w:val="normaltextrun"/>
          <w:rFonts w:eastAsia="SimSun" w:cs="Arial"/>
          <w:position w:val="-1"/>
          <w:lang w:val="en-US"/>
        </w:rPr>
        <w:t>ur understanding of the module and the examination structure.</w:t>
      </w:r>
      <w:r w:rsidRPr="00E2735D">
        <w:rPr>
          <w:rStyle w:val="normaltextrun"/>
          <w:rFonts w:eastAsia="SimSun" w:cs="Arial"/>
          <w:position w:val="-1"/>
          <w:lang w:val="en-US"/>
        </w:rPr>
        <w:t xml:space="preserve"> ​</w:t>
      </w:r>
    </w:p>
    <w:p w14:paraId="5982859E" w14:textId="77777777" w:rsidR="00F86579" w:rsidRDefault="00F86579">
      <w:pPr>
        <w:rPr>
          <w:rFonts w:eastAsiaTheme="majorEastAsia" w:cs="Arial"/>
          <w:b/>
          <w:color w:val="1C438B"/>
          <w:sz w:val="52"/>
          <w:szCs w:val="32"/>
          <w:lang w:eastAsia="zh-CN"/>
        </w:rPr>
      </w:pPr>
      <w:r>
        <w:rPr>
          <w:rFonts w:cs="Arial"/>
          <w:lang w:eastAsia="zh-CN"/>
        </w:rPr>
        <w:br w:type="page"/>
      </w:r>
    </w:p>
    <w:p w14:paraId="620971F7" w14:textId="1150881D" w:rsidR="00101866" w:rsidRDefault="005418E5" w:rsidP="00E06A76">
      <w:pPr>
        <w:pStyle w:val="Heading1"/>
      </w:pPr>
      <w:bookmarkStart w:id="13" w:name="_Toc48547649"/>
      <w:r w:rsidRPr="4C779D86">
        <w:t>Common Module</w:t>
      </w:r>
      <w:r w:rsidR="00E14F06" w:rsidRPr="4C779D86">
        <w:t>, Paper 1</w:t>
      </w:r>
      <w:r w:rsidR="003963F4">
        <w:t xml:space="preserve"> Section II</w:t>
      </w:r>
      <w:bookmarkEnd w:id="13"/>
    </w:p>
    <w:p w14:paraId="1F6605EC" w14:textId="76943584" w:rsidR="00101866" w:rsidRDefault="005418E5" w:rsidP="00101866">
      <w:r>
        <w:t>The resources and activities within this resource booklet will help you with your preparation for Paper 1 Section I</w:t>
      </w:r>
      <w:r w:rsidR="003963F4">
        <w:t>I</w:t>
      </w:r>
      <w:r w:rsidR="1E74F1EC">
        <w:t xml:space="preserve"> </w:t>
      </w:r>
      <w:r w:rsidR="00E14F06">
        <w:t xml:space="preserve">– Texts and Human Experiences </w:t>
      </w:r>
      <w:r>
        <w:t xml:space="preserve">of the HSC </w:t>
      </w:r>
      <w:r w:rsidR="003963F4">
        <w:t>examination</w:t>
      </w:r>
      <w:r>
        <w:t xml:space="preserve">. </w:t>
      </w:r>
    </w:p>
    <w:p w14:paraId="2F3346E5" w14:textId="77777777" w:rsidR="00E06A76" w:rsidRDefault="4440AACD" w:rsidP="00E06A76">
      <w:pPr>
        <w:pStyle w:val="Heading2"/>
      </w:pPr>
      <w:bookmarkStart w:id="14" w:name="_Toc48547650"/>
      <w:r>
        <w:t xml:space="preserve">Activity </w:t>
      </w:r>
      <w:r w:rsidR="1EE1AAD8">
        <w:t xml:space="preserve">1 </w:t>
      </w:r>
      <w:r>
        <w:t xml:space="preserve">– </w:t>
      </w:r>
      <w:r w:rsidR="00E06A76">
        <w:t>two part activity</w:t>
      </w:r>
      <w:bookmarkEnd w:id="14"/>
      <w:r w:rsidR="00E06A76">
        <w:t xml:space="preserve"> </w:t>
      </w:r>
    </w:p>
    <w:p w14:paraId="44158948" w14:textId="5B2C8C2D" w:rsidR="4440AACD" w:rsidRDefault="00E06A76" w:rsidP="52603ACB">
      <w:pPr>
        <w:pStyle w:val="Heading3"/>
      </w:pPr>
      <w:bookmarkStart w:id="15" w:name="_Toc48547651"/>
      <w:r>
        <w:t xml:space="preserve">First - </w:t>
      </w:r>
      <w:r w:rsidR="4440AACD">
        <w:t>the examination rubric</w:t>
      </w:r>
      <w:bookmarkEnd w:id="15"/>
      <w:r w:rsidR="4440AACD">
        <w:t xml:space="preserve"> </w:t>
      </w:r>
    </w:p>
    <w:p w14:paraId="09AAB92E" w14:textId="4ACE8381" w:rsidR="009C184A" w:rsidRDefault="4440AACD" w:rsidP="52603ACB">
      <w:pPr>
        <w:pStyle w:val="ListNumber"/>
      </w:pPr>
      <w:r>
        <w:t>Read the examination rubric found on</w:t>
      </w:r>
      <w:r w:rsidR="005451F8">
        <w:t xml:space="preserve"> - </w:t>
      </w:r>
    </w:p>
    <w:p w14:paraId="5DF79FEC" w14:textId="37A0C985" w:rsidR="4440AACD" w:rsidRDefault="4440AACD" w:rsidP="009C184A">
      <w:pPr>
        <w:pStyle w:val="ListBullet"/>
      </w:pPr>
      <w:proofErr w:type="gramStart"/>
      <w:r>
        <w:t>page</w:t>
      </w:r>
      <w:proofErr w:type="gramEnd"/>
      <w:r>
        <w:t xml:space="preserve"> 9 of the </w:t>
      </w:r>
      <w:hyperlink r:id="rId15">
        <w:r w:rsidRPr="52603ACB">
          <w:rPr>
            <w:rStyle w:val="Hyperlink"/>
          </w:rPr>
          <w:t xml:space="preserve">2019 HSC English Advanced Paper 1 </w:t>
        </w:r>
      </w:hyperlink>
      <w:r>
        <w:t>examination paper</w:t>
      </w:r>
      <w:r w:rsidR="775B5A55">
        <w:t xml:space="preserve">. </w:t>
      </w:r>
    </w:p>
    <w:p w14:paraId="7BE14B9E" w14:textId="5874DAAC" w:rsidR="009C184A" w:rsidRDefault="009C184A" w:rsidP="009C184A">
      <w:pPr>
        <w:pStyle w:val="ListBullet"/>
      </w:pPr>
      <w:r>
        <w:t xml:space="preserve">page 11 of the </w:t>
      </w:r>
      <w:hyperlink r:id="rId16" w:history="1">
        <w:r w:rsidRPr="009C184A">
          <w:rPr>
            <w:rStyle w:val="Hyperlink"/>
          </w:rPr>
          <w:t xml:space="preserve">2019 English Standard Paper 1 </w:t>
        </w:r>
      </w:hyperlink>
      <w:r>
        <w:t xml:space="preserve">examination paper </w:t>
      </w:r>
    </w:p>
    <w:p w14:paraId="5ED57DDB" w14:textId="0DC949DF" w:rsidR="009C184A" w:rsidRDefault="005451F8" w:rsidP="007D5E22">
      <w:pPr>
        <w:pStyle w:val="ListBullet"/>
      </w:pPr>
      <w:proofErr w:type="gramStart"/>
      <w:r>
        <w:t>page</w:t>
      </w:r>
      <w:proofErr w:type="gramEnd"/>
      <w:r>
        <w:t xml:space="preserve"> 9 of the </w:t>
      </w:r>
      <w:hyperlink r:id="rId17">
        <w:r>
          <w:rPr>
            <w:rStyle w:val="Hyperlink"/>
          </w:rPr>
          <w:t>2019 HSC English Studies examination</w:t>
        </w:r>
      </w:hyperlink>
      <w:r w:rsidR="009C184A">
        <w:t xml:space="preserve"> paper.</w:t>
      </w:r>
    </w:p>
    <w:p w14:paraId="3EEEDEDD" w14:textId="77777777" w:rsidR="00CA7B85" w:rsidRDefault="00CA7B85" w:rsidP="00CA7B85">
      <w:pPr>
        <w:pStyle w:val="Heading4"/>
      </w:pPr>
      <w:r>
        <w:t xml:space="preserve">2019 HSC Paper 1 Section II examination rubric </w:t>
      </w:r>
    </w:p>
    <w:p w14:paraId="14AE639E" w14:textId="50AD89BC" w:rsidR="009953E8" w:rsidRDefault="009953E8" w:rsidP="009953E8">
      <w:pPr>
        <w:pStyle w:val="FeatureBox2"/>
      </w:pPr>
      <w:r>
        <w:t>Answer the question in the Section II Writing Booklet. Extra writing booklets are available.</w:t>
      </w:r>
    </w:p>
    <w:p w14:paraId="4B1EE331" w14:textId="4A114C71" w:rsidR="009953E8" w:rsidRDefault="009953E8" w:rsidP="009953E8">
      <w:pPr>
        <w:pStyle w:val="FeatureBox2"/>
      </w:pPr>
      <w:r>
        <w:t xml:space="preserve">Your answer will be assessed on how well you: </w:t>
      </w:r>
    </w:p>
    <w:p w14:paraId="7AFE9A07" w14:textId="4886D52F" w:rsidR="009953E8" w:rsidRDefault="009953E8" w:rsidP="009953E8">
      <w:pPr>
        <w:pStyle w:val="FeatureBox2"/>
      </w:pPr>
      <w:r>
        <w:t>- demonstrate understanding of human experiences in texts</w:t>
      </w:r>
    </w:p>
    <w:p w14:paraId="1467E679" w14:textId="51D14658" w:rsidR="009953E8" w:rsidRDefault="009953E8" w:rsidP="009953E8">
      <w:pPr>
        <w:pStyle w:val="FeatureBox2"/>
      </w:pPr>
      <w:r>
        <w:t>- analyse, explain and assess the ways human experiences are represented in texts</w:t>
      </w:r>
    </w:p>
    <w:p w14:paraId="71016108" w14:textId="1F0B5034" w:rsidR="009953E8" w:rsidRDefault="009953E8" w:rsidP="009953E8">
      <w:pPr>
        <w:pStyle w:val="FeatureBox2"/>
      </w:pPr>
      <w:r>
        <w:t>- organise, develop and express ideas using language appropriate to audience, purpose and context</w:t>
      </w:r>
    </w:p>
    <w:p w14:paraId="16E1BF26" w14:textId="5CF46F22" w:rsidR="009953E8" w:rsidRPr="00F92A84" w:rsidRDefault="00D30BCA" w:rsidP="009953E8">
      <w:pPr>
        <w:pStyle w:val="FeatureBox2"/>
        <w:rPr>
          <w:sz w:val="22"/>
          <w:szCs w:val="22"/>
        </w:rPr>
      </w:pPr>
      <w:hyperlink r:id="rId18" w:history="1">
        <w:r w:rsidR="009953E8" w:rsidRPr="00F92A84">
          <w:rPr>
            <w:rStyle w:val="Hyperlink"/>
            <w:sz w:val="22"/>
            <w:szCs w:val="22"/>
          </w:rPr>
          <w:t>2019 HSC English Advanced Examination Paper 1 - Texts and Human Experiences</w:t>
        </w:r>
      </w:hyperlink>
      <w:r w:rsidR="009953E8" w:rsidRPr="00F92A84">
        <w:rPr>
          <w:sz w:val="22"/>
          <w:szCs w:val="22"/>
        </w:rPr>
        <w:t xml:space="preserve"> © NSW Education Standards Authority (NESA) for and on behalf of the Crown in right of the State of New South Wales 2019.</w:t>
      </w:r>
    </w:p>
    <w:p w14:paraId="47D2729F" w14:textId="3379919A" w:rsidR="00F92A84" w:rsidRDefault="00E06A76" w:rsidP="00F92A84">
      <w:pPr>
        <w:pStyle w:val="Heading3"/>
      </w:pPr>
      <w:bookmarkStart w:id="16" w:name="_Toc48547652"/>
      <w:r>
        <w:t xml:space="preserve">Second </w:t>
      </w:r>
      <w:r w:rsidR="00F92A84">
        <w:t>– your interpretation and ideas</w:t>
      </w:r>
      <w:bookmarkEnd w:id="16"/>
      <w:r w:rsidR="00F92A84">
        <w:t xml:space="preserve"> </w:t>
      </w:r>
    </w:p>
    <w:p w14:paraId="69F7AE8F" w14:textId="5C3DBEED" w:rsidR="3487305E" w:rsidRDefault="3487305E" w:rsidP="005451F8">
      <w:pPr>
        <w:pStyle w:val="ListNumber"/>
        <w:numPr>
          <w:ilvl w:val="0"/>
          <w:numId w:val="19"/>
        </w:numPr>
      </w:pPr>
      <w:r>
        <w:t xml:space="preserve">Outline what you think the personal response will require of you. </w:t>
      </w:r>
    </w:p>
    <w:tbl>
      <w:tblPr>
        <w:tblStyle w:val="TableGrid"/>
        <w:tblW w:w="0" w:type="auto"/>
        <w:tblInd w:w="284" w:type="dxa"/>
        <w:tblLook w:val="04A0" w:firstRow="1" w:lastRow="0" w:firstColumn="1" w:lastColumn="0" w:noHBand="0" w:noVBand="1"/>
        <w:tblCaption w:val="Answer space"/>
      </w:tblPr>
      <w:tblGrid>
        <w:gridCol w:w="9338"/>
      </w:tblGrid>
      <w:tr w:rsidR="007D5E22" w14:paraId="0EF2747B" w14:textId="77777777" w:rsidTr="00451A9F">
        <w:trPr>
          <w:trHeight w:val="1215"/>
          <w:tblHeader/>
        </w:trPr>
        <w:tc>
          <w:tcPr>
            <w:tcW w:w="9338" w:type="dxa"/>
          </w:tcPr>
          <w:p w14:paraId="42F3683B" w14:textId="3A6EDD4F" w:rsidR="007D5E22" w:rsidRDefault="007D5E22" w:rsidP="007D5E22">
            <w:pPr>
              <w:pStyle w:val="ListNumber"/>
              <w:numPr>
                <w:ilvl w:val="0"/>
                <w:numId w:val="0"/>
              </w:numPr>
            </w:pPr>
            <w:r>
              <w:t>(answer box, add more space if you are printing this resource)</w:t>
            </w:r>
          </w:p>
        </w:tc>
      </w:tr>
    </w:tbl>
    <w:p w14:paraId="027ECDFA" w14:textId="77777777" w:rsidR="002A68AE" w:rsidRDefault="002A68AE" w:rsidP="002A68AE">
      <w:pPr>
        <w:pStyle w:val="ListNumber"/>
        <w:numPr>
          <w:ilvl w:val="0"/>
          <w:numId w:val="0"/>
        </w:numPr>
        <w:ind w:left="652"/>
      </w:pPr>
    </w:p>
    <w:p w14:paraId="1865496B" w14:textId="790CFE25" w:rsidR="3487305E" w:rsidRDefault="3487305E" w:rsidP="52603ACB">
      <w:pPr>
        <w:pStyle w:val="ListNumber"/>
      </w:pPr>
      <w:r>
        <w:t xml:space="preserve">Identify your areas of strength and areas for improvement based on this prediction. </w:t>
      </w:r>
    </w:p>
    <w:tbl>
      <w:tblPr>
        <w:tblStyle w:val="TableGrid"/>
        <w:tblW w:w="0" w:type="auto"/>
        <w:tblInd w:w="284" w:type="dxa"/>
        <w:tblLook w:val="04A0" w:firstRow="1" w:lastRow="0" w:firstColumn="1" w:lastColumn="0" w:noHBand="0" w:noVBand="1"/>
        <w:tblCaption w:val="Answer space"/>
      </w:tblPr>
      <w:tblGrid>
        <w:gridCol w:w="9323"/>
      </w:tblGrid>
      <w:tr w:rsidR="007D5E22" w14:paraId="5E5331EE" w14:textId="77777777" w:rsidTr="00451A9F">
        <w:trPr>
          <w:trHeight w:val="1173"/>
          <w:tblHeader/>
        </w:trPr>
        <w:tc>
          <w:tcPr>
            <w:tcW w:w="9323" w:type="dxa"/>
          </w:tcPr>
          <w:p w14:paraId="675C8FF4" w14:textId="650B65B8" w:rsidR="007D5E22" w:rsidRDefault="007D5E22" w:rsidP="007D5E22">
            <w:pPr>
              <w:pStyle w:val="ListNumber"/>
              <w:numPr>
                <w:ilvl w:val="0"/>
                <w:numId w:val="0"/>
              </w:numPr>
              <w:spacing w:line="276" w:lineRule="auto"/>
            </w:pPr>
            <w:r>
              <w:t>(answer box, add more space if you are printing this resource)</w:t>
            </w:r>
          </w:p>
          <w:p w14:paraId="5711BB81" w14:textId="77777777" w:rsidR="007D5E22" w:rsidRDefault="007D5E22" w:rsidP="007D5E22">
            <w:pPr>
              <w:pStyle w:val="ListNumber"/>
              <w:numPr>
                <w:ilvl w:val="0"/>
                <w:numId w:val="0"/>
              </w:numPr>
            </w:pPr>
          </w:p>
        </w:tc>
      </w:tr>
    </w:tbl>
    <w:p w14:paraId="608936E1" w14:textId="661FF064" w:rsidR="006D0FC4" w:rsidRDefault="006D0FC4" w:rsidP="006D0FC4">
      <w:pPr>
        <w:pStyle w:val="Heading3"/>
        <w:rPr>
          <w:rStyle w:val="Strong"/>
        </w:rPr>
      </w:pPr>
      <w:bookmarkStart w:id="17" w:name="_Toc45009978"/>
      <w:bookmarkStart w:id="18" w:name="_Toc48547653"/>
      <w:r>
        <w:t xml:space="preserve">Optional activity 1b – </w:t>
      </w:r>
      <w:r w:rsidR="00127C1B">
        <w:t>unpacking the module statement</w:t>
      </w:r>
      <w:bookmarkEnd w:id="17"/>
      <w:bookmarkEnd w:id="18"/>
      <w:r>
        <w:t xml:space="preserve"> </w:t>
      </w:r>
    </w:p>
    <w:p w14:paraId="0B0B3C65" w14:textId="1D0F0DF9" w:rsidR="006D0FC4" w:rsidRDefault="006D0FC4" w:rsidP="006D0FC4">
      <w:pPr>
        <w:rPr>
          <w:lang w:eastAsia="zh-CN"/>
        </w:rPr>
      </w:pPr>
      <w:r>
        <w:rPr>
          <w:lang w:eastAsia="zh-CN"/>
        </w:rPr>
        <w:t>This is an option</w:t>
      </w:r>
      <w:r w:rsidR="00127C1B">
        <w:rPr>
          <w:lang w:eastAsia="zh-CN"/>
        </w:rPr>
        <w:t>al</w:t>
      </w:r>
      <w:r>
        <w:rPr>
          <w:lang w:eastAsia="zh-CN"/>
        </w:rPr>
        <w:t xml:space="preserve"> activity and engagement with this activity will depend on your familiarity with the module statement</w:t>
      </w:r>
      <w:r w:rsidR="00127C1B">
        <w:rPr>
          <w:lang w:eastAsia="zh-CN"/>
        </w:rPr>
        <w:t xml:space="preserve"> and your prescribed text</w:t>
      </w:r>
      <w:r>
        <w:rPr>
          <w:lang w:eastAsia="zh-CN"/>
        </w:rPr>
        <w:t xml:space="preserve">. Feel free to complete this activity if you would like to spend more time </w:t>
      </w:r>
      <w:r w:rsidR="003601BB">
        <w:rPr>
          <w:lang w:eastAsia="zh-CN"/>
        </w:rPr>
        <w:t xml:space="preserve">defining key terminology, </w:t>
      </w:r>
      <w:r>
        <w:rPr>
          <w:lang w:eastAsia="zh-CN"/>
        </w:rPr>
        <w:t xml:space="preserve">identifying the </w:t>
      </w:r>
      <w:r w:rsidR="003601BB">
        <w:rPr>
          <w:lang w:eastAsia="zh-CN"/>
        </w:rPr>
        <w:t>synonyms, antonyms and specific textual evidence.</w:t>
      </w:r>
      <w:r>
        <w:rPr>
          <w:lang w:eastAsia="zh-CN"/>
        </w:rPr>
        <w:t xml:space="preserve"> </w:t>
      </w:r>
    </w:p>
    <w:p w14:paraId="7FCB85C1" w14:textId="74ACA21B" w:rsidR="006D0FC4" w:rsidRDefault="006D0FC4" w:rsidP="006D0FC4">
      <w:pPr>
        <w:rPr>
          <w:lang w:eastAsia="zh-CN"/>
        </w:rPr>
      </w:pPr>
      <w:r>
        <w:rPr>
          <w:lang w:eastAsia="zh-CN"/>
        </w:rPr>
        <w:t>You will need to copy and paste the key aspects of the module statement into the left column</w:t>
      </w:r>
      <w:r w:rsidR="00127C1B">
        <w:rPr>
          <w:lang w:eastAsia="zh-CN"/>
        </w:rPr>
        <w:t>,</w:t>
      </w:r>
      <w:r>
        <w:rPr>
          <w:lang w:eastAsia="zh-CN"/>
        </w:rPr>
        <w:t xml:space="preserve"> provide your </w:t>
      </w:r>
      <w:r w:rsidR="003601BB">
        <w:rPr>
          <w:lang w:eastAsia="zh-CN"/>
        </w:rPr>
        <w:t xml:space="preserve">definitions, synonyms or antonyms </w:t>
      </w:r>
      <w:r>
        <w:rPr>
          <w:lang w:eastAsia="zh-CN"/>
        </w:rPr>
        <w:t xml:space="preserve">in the </w:t>
      </w:r>
      <w:r w:rsidR="00127C1B">
        <w:rPr>
          <w:lang w:eastAsia="zh-CN"/>
        </w:rPr>
        <w:t xml:space="preserve">centre </w:t>
      </w:r>
      <w:r>
        <w:rPr>
          <w:lang w:eastAsia="zh-CN"/>
        </w:rPr>
        <w:t>column</w:t>
      </w:r>
      <w:r w:rsidR="003601BB">
        <w:rPr>
          <w:lang w:eastAsia="zh-CN"/>
        </w:rPr>
        <w:t xml:space="preserve"> and your textual evidence in the right column.</w:t>
      </w:r>
    </w:p>
    <w:p w14:paraId="0598616E" w14:textId="0EFE330F" w:rsidR="006D0FC4" w:rsidRDefault="006D0FC4" w:rsidP="006D0FC4">
      <w:r>
        <w:rPr>
          <w:lang w:eastAsia="zh-CN"/>
        </w:rPr>
        <w:t xml:space="preserve">It’s important to always visit the </w:t>
      </w:r>
      <w:r w:rsidR="00127C1B">
        <w:rPr>
          <w:lang w:eastAsia="zh-CN"/>
        </w:rPr>
        <w:t xml:space="preserve">NESA website specific to your course even though this is a common section. </w:t>
      </w:r>
      <w:hyperlink r:id="rId19" w:history="1">
        <w:r w:rsidRPr="006D0FC4">
          <w:rPr>
            <w:rStyle w:val="Hyperlink"/>
            <w:lang w:eastAsia="zh-CN"/>
          </w:rPr>
          <w:t>Advanced syllabus module</w:t>
        </w:r>
      </w:hyperlink>
      <w:r>
        <w:rPr>
          <w:lang w:eastAsia="zh-CN"/>
        </w:rPr>
        <w:t xml:space="preserve"> statement on the NESA website. </w:t>
      </w:r>
      <w:hyperlink r:id="rId20" w:history="1">
        <w:r w:rsidRPr="003601BB">
          <w:rPr>
            <w:rStyle w:val="Hyperlink"/>
          </w:rPr>
          <w:t xml:space="preserve">Standard syllabus module statement </w:t>
        </w:r>
      </w:hyperlink>
      <w:r>
        <w:t xml:space="preserve">on the NESA website. </w:t>
      </w:r>
      <w:hyperlink r:id="rId21" w:history="1">
        <w:r w:rsidRPr="002267AD">
          <w:rPr>
            <w:rStyle w:val="Hyperlink"/>
          </w:rPr>
          <w:t xml:space="preserve">Studies syllabus module statement </w:t>
        </w:r>
      </w:hyperlink>
      <w:r>
        <w:t xml:space="preserve">on the NESA website. </w:t>
      </w:r>
    </w:p>
    <w:p w14:paraId="49189C53" w14:textId="43D68CD0" w:rsidR="006D0FC4" w:rsidRDefault="006D0FC4" w:rsidP="006D0FC4">
      <w:pPr>
        <w:pStyle w:val="TOC1"/>
      </w:pPr>
      <w:r>
        <w:t xml:space="preserve">Table </w:t>
      </w:r>
      <w:r w:rsidR="00DC35D8">
        <w:t xml:space="preserve">1 </w:t>
      </w:r>
      <w:r>
        <w:t xml:space="preserve">– </w:t>
      </w:r>
      <w:r w:rsidR="002267AD">
        <w:t xml:space="preserve">unpacking the module statement and selecting textual evidence </w:t>
      </w:r>
      <w:r>
        <w:t xml:space="preserve"> </w:t>
      </w:r>
    </w:p>
    <w:tbl>
      <w:tblPr>
        <w:tblStyle w:val="Tableheader"/>
        <w:tblW w:w="0" w:type="auto"/>
        <w:tblLook w:val="04A0" w:firstRow="1" w:lastRow="0" w:firstColumn="1" w:lastColumn="0" w:noHBand="0" w:noVBand="1"/>
        <w:tblDescription w:val="module information activity"/>
      </w:tblPr>
      <w:tblGrid>
        <w:gridCol w:w="2522"/>
        <w:gridCol w:w="3685"/>
        <w:gridCol w:w="3365"/>
      </w:tblGrid>
      <w:tr w:rsidR="00127C1B" w14:paraId="2E8A8EA0" w14:textId="14E305DE" w:rsidTr="00127C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2" w:type="dxa"/>
          </w:tcPr>
          <w:p w14:paraId="5031E761" w14:textId="76301B2F" w:rsidR="00127C1B" w:rsidRDefault="00127C1B" w:rsidP="00127C1B">
            <w:pPr>
              <w:spacing w:beforeLines="0" w:before="120" w:afterLines="0" w:after="120"/>
            </w:pPr>
            <w:r>
              <w:t xml:space="preserve">Extracts from the module statement </w:t>
            </w:r>
          </w:p>
        </w:tc>
        <w:tc>
          <w:tcPr>
            <w:tcW w:w="3685" w:type="dxa"/>
          </w:tcPr>
          <w:p w14:paraId="25865C2A" w14:textId="47746015" w:rsidR="00127C1B" w:rsidRDefault="00127C1B" w:rsidP="00127C1B">
            <w:pPr>
              <w:spacing w:before="120" w:after="120"/>
              <w:cnfStyle w:val="100000000000" w:firstRow="1" w:lastRow="0" w:firstColumn="0" w:lastColumn="0" w:oddVBand="0" w:evenVBand="0" w:oddHBand="0" w:evenHBand="0" w:firstRowFirstColumn="0" w:firstRowLastColumn="0" w:lastRowFirstColumn="0" w:lastRowLastColumn="0"/>
            </w:pPr>
            <w:r>
              <w:t xml:space="preserve">Definitions, synonyms or antonyms </w:t>
            </w:r>
          </w:p>
        </w:tc>
        <w:tc>
          <w:tcPr>
            <w:tcW w:w="3365" w:type="dxa"/>
          </w:tcPr>
          <w:p w14:paraId="6464DB2E" w14:textId="61FA7AF9" w:rsidR="00127C1B" w:rsidRDefault="00127C1B" w:rsidP="00127C1B">
            <w:pPr>
              <w:spacing w:before="120" w:after="120"/>
              <w:cnfStyle w:val="100000000000" w:firstRow="1" w:lastRow="0" w:firstColumn="0" w:lastColumn="0" w:oddVBand="0" w:evenVBand="0" w:oddHBand="0" w:evenHBand="0" w:firstRowFirstColumn="0" w:firstRowLastColumn="0" w:lastRowFirstColumn="0" w:lastRowLastColumn="0"/>
            </w:pPr>
            <w:r>
              <w:t xml:space="preserve">Ideas and evidence related to the prescribed text </w:t>
            </w:r>
          </w:p>
        </w:tc>
      </w:tr>
      <w:tr w:rsidR="00127C1B" w14:paraId="57024265" w14:textId="0C396322" w:rsidTr="00127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148E6206" w14:textId="6665A356" w:rsidR="00127C1B" w:rsidRPr="00901559" w:rsidRDefault="00127C1B" w:rsidP="00127C1B">
            <w:pPr>
              <w:rPr>
                <w:b w:val="0"/>
              </w:rPr>
            </w:pPr>
            <w:r>
              <w:rPr>
                <w:rFonts w:cs="Arial"/>
                <w:color w:val="000000"/>
              </w:rPr>
              <w:t>how texts represent individual human experiences</w:t>
            </w:r>
          </w:p>
        </w:tc>
        <w:tc>
          <w:tcPr>
            <w:tcW w:w="3685" w:type="dxa"/>
          </w:tcPr>
          <w:p w14:paraId="3553481D" w14:textId="77777777" w:rsidR="00127C1B" w:rsidRPr="00901559" w:rsidRDefault="00127C1B" w:rsidP="00127C1B">
            <w:pPr>
              <w:cnfStyle w:val="000000100000" w:firstRow="0" w:lastRow="0" w:firstColumn="0" w:lastColumn="0" w:oddVBand="0" w:evenVBand="0" w:oddHBand="1" w:evenHBand="0" w:firstRowFirstColumn="0" w:firstRowLastColumn="0" w:lastRowFirstColumn="0" w:lastRowLastColumn="0"/>
            </w:pPr>
          </w:p>
        </w:tc>
        <w:tc>
          <w:tcPr>
            <w:tcW w:w="3365" w:type="dxa"/>
          </w:tcPr>
          <w:p w14:paraId="109CC6A7" w14:textId="77777777" w:rsidR="00127C1B" w:rsidRPr="00901559" w:rsidRDefault="00127C1B" w:rsidP="00127C1B">
            <w:pPr>
              <w:cnfStyle w:val="000000100000" w:firstRow="0" w:lastRow="0" w:firstColumn="0" w:lastColumn="0" w:oddVBand="0" w:evenVBand="0" w:oddHBand="1" w:evenHBand="0" w:firstRowFirstColumn="0" w:firstRowLastColumn="0" w:lastRowFirstColumn="0" w:lastRowLastColumn="0"/>
            </w:pPr>
          </w:p>
        </w:tc>
      </w:tr>
      <w:tr w:rsidR="00127C1B" w14:paraId="4DA3BA70" w14:textId="77777777" w:rsidTr="00127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600EF591" w14:textId="6BE87BB4" w:rsidR="00127C1B" w:rsidRDefault="00127C1B" w:rsidP="00127C1B">
            <w:pPr>
              <w:rPr>
                <w:rFonts w:cs="Arial"/>
                <w:color w:val="000000"/>
              </w:rPr>
            </w:pPr>
            <w:r>
              <w:rPr>
                <w:rFonts w:cs="Arial"/>
                <w:color w:val="000000"/>
              </w:rPr>
              <w:t>how texts represent collective human experiences</w:t>
            </w:r>
          </w:p>
        </w:tc>
        <w:tc>
          <w:tcPr>
            <w:tcW w:w="3685" w:type="dxa"/>
          </w:tcPr>
          <w:p w14:paraId="38EF9BBC" w14:textId="77777777" w:rsidR="00127C1B" w:rsidRPr="00901559" w:rsidRDefault="00127C1B" w:rsidP="00127C1B">
            <w:pPr>
              <w:cnfStyle w:val="000000010000" w:firstRow="0" w:lastRow="0" w:firstColumn="0" w:lastColumn="0" w:oddVBand="0" w:evenVBand="0" w:oddHBand="0" w:evenHBand="1" w:firstRowFirstColumn="0" w:firstRowLastColumn="0" w:lastRowFirstColumn="0" w:lastRowLastColumn="0"/>
            </w:pPr>
          </w:p>
        </w:tc>
        <w:tc>
          <w:tcPr>
            <w:tcW w:w="3365" w:type="dxa"/>
          </w:tcPr>
          <w:p w14:paraId="5B364FE4" w14:textId="77777777" w:rsidR="00127C1B" w:rsidRPr="00901559" w:rsidRDefault="00127C1B" w:rsidP="00127C1B">
            <w:pPr>
              <w:cnfStyle w:val="000000010000" w:firstRow="0" w:lastRow="0" w:firstColumn="0" w:lastColumn="0" w:oddVBand="0" w:evenVBand="0" w:oddHBand="0" w:evenHBand="1" w:firstRowFirstColumn="0" w:firstRowLastColumn="0" w:lastRowFirstColumn="0" w:lastRowLastColumn="0"/>
            </w:pPr>
          </w:p>
        </w:tc>
      </w:tr>
      <w:tr w:rsidR="00127C1B" w14:paraId="3D8FBE97" w14:textId="697DAA17" w:rsidTr="00127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0CBA0FEF" w14:textId="78C4B835" w:rsidR="00127C1B" w:rsidRPr="00901559" w:rsidRDefault="00127C1B" w:rsidP="00127C1B">
            <w:pPr>
              <w:rPr>
                <w:b w:val="0"/>
              </w:rPr>
            </w:pPr>
            <w:r>
              <w:rPr>
                <w:rFonts w:cs="Arial"/>
                <w:color w:val="000000"/>
              </w:rPr>
              <w:t>how texts represent human qualities associated with, or arising from, these experiences</w:t>
            </w:r>
          </w:p>
        </w:tc>
        <w:tc>
          <w:tcPr>
            <w:tcW w:w="3685" w:type="dxa"/>
            <w:vAlign w:val="top"/>
          </w:tcPr>
          <w:p w14:paraId="5902053C" w14:textId="77777777" w:rsidR="00127C1B" w:rsidRPr="007A0AB3" w:rsidRDefault="00127C1B" w:rsidP="00127C1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9"/>
                <w:szCs w:val="19"/>
                <w:lang w:val="en-US"/>
              </w:rPr>
            </w:pPr>
          </w:p>
        </w:tc>
        <w:tc>
          <w:tcPr>
            <w:tcW w:w="3365" w:type="dxa"/>
          </w:tcPr>
          <w:p w14:paraId="14F321C1" w14:textId="77777777" w:rsidR="00127C1B" w:rsidRPr="007A0AB3" w:rsidRDefault="00127C1B" w:rsidP="00127C1B">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9"/>
                <w:szCs w:val="19"/>
                <w:lang w:val="en-US"/>
              </w:rPr>
            </w:pPr>
          </w:p>
        </w:tc>
      </w:tr>
      <w:tr w:rsidR="00127C1B" w14:paraId="2E6BAA32" w14:textId="4E62A415" w:rsidTr="00127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4E8F80FE" w14:textId="739E8C8D" w:rsidR="00127C1B" w:rsidRPr="00901559" w:rsidRDefault="00127C1B" w:rsidP="00127C1B">
            <w:pPr>
              <w:rPr>
                <w:b w:val="0"/>
              </w:rPr>
            </w:pPr>
            <w:r>
              <w:rPr>
                <w:rFonts w:cs="Arial"/>
                <w:color w:val="000000"/>
              </w:rPr>
              <w:t>how texts represent human emotions associated with, or arising from, these experiences</w:t>
            </w:r>
          </w:p>
        </w:tc>
        <w:tc>
          <w:tcPr>
            <w:tcW w:w="3685" w:type="dxa"/>
          </w:tcPr>
          <w:p w14:paraId="72547DD1" w14:textId="77777777" w:rsidR="00127C1B" w:rsidRPr="00901559" w:rsidRDefault="00127C1B" w:rsidP="00127C1B">
            <w:pPr>
              <w:cnfStyle w:val="000000010000" w:firstRow="0" w:lastRow="0" w:firstColumn="0" w:lastColumn="0" w:oddVBand="0" w:evenVBand="0" w:oddHBand="0" w:evenHBand="1" w:firstRowFirstColumn="0" w:firstRowLastColumn="0" w:lastRowFirstColumn="0" w:lastRowLastColumn="0"/>
            </w:pPr>
          </w:p>
        </w:tc>
        <w:tc>
          <w:tcPr>
            <w:tcW w:w="3365" w:type="dxa"/>
          </w:tcPr>
          <w:p w14:paraId="393D9198" w14:textId="77777777" w:rsidR="00127C1B" w:rsidRPr="00901559" w:rsidRDefault="00127C1B" w:rsidP="00127C1B">
            <w:pPr>
              <w:cnfStyle w:val="000000010000" w:firstRow="0" w:lastRow="0" w:firstColumn="0" w:lastColumn="0" w:oddVBand="0" w:evenVBand="0" w:oddHBand="0" w:evenHBand="1" w:firstRowFirstColumn="0" w:firstRowLastColumn="0" w:lastRowFirstColumn="0" w:lastRowLastColumn="0"/>
            </w:pPr>
          </w:p>
        </w:tc>
      </w:tr>
      <w:tr w:rsidR="00127C1B" w14:paraId="35944750" w14:textId="0A075781" w:rsidTr="00127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736D0FF6" w14:textId="57487571" w:rsidR="00127C1B" w:rsidRPr="00901559" w:rsidRDefault="00127C1B" w:rsidP="00127C1B">
            <w:pPr>
              <w:rPr>
                <w:b w:val="0"/>
              </w:rPr>
            </w:pPr>
            <w:r>
              <w:rPr>
                <w:rFonts w:cs="Arial"/>
                <w:color w:val="000000"/>
              </w:rPr>
              <w:t>(continue exploring the module statement)</w:t>
            </w:r>
          </w:p>
        </w:tc>
        <w:tc>
          <w:tcPr>
            <w:tcW w:w="3685" w:type="dxa"/>
          </w:tcPr>
          <w:p w14:paraId="3A0A3B5E" w14:textId="77777777" w:rsidR="00127C1B" w:rsidRPr="00901559" w:rsidRDefault="00127C1B" w:rsidP="00127C1B">
            <w:pPr>
              <w:cnfStyle w:val="000000100000" w:firstRow="0" w:lastRow="0" w:firstColumn="0" w:lastColumn="0" w:oddVBand="0" w:evenVBand="0" w:oddHBand="1" w:evenHBand="0" w:firstRowFirstColumn="0" w:firstRowLastColumn="0" w:lastRowFirstColumn="0" w:lastRowLastColumn="0"/>
            </w:pPr>
          </w:p>
        </w:tc>
        <w:tc>
          <w:tcPr>
            <w:tcW w:w="3365" w:type="dxa"/>
          </w:tcPr>
          <w:p w14:paraId="56B496D3" w14:textId="77777777" w:rsidR="00127C1B" w:rsidRPr="00901559" w:rsidRDefault="00127C1B" w:rsidP="00127C1B">
            <w:pPr>
              <w:cnfStyle w:val="000000100000" w:firstRow="0" w:lastRow="0" w:firstColumn="0" w:lastColumn="0" w:oddVBand="0" w:evenVBand="0" w:oddHBand="1" w:evenHBand="0" w:firstRowFirstColumn="0" w:firstRowLastColumn="0" w:lastRowFirstColumn="0" w:lastRowLastColumn="0"/>
            </w:pPr>
          </w:p>
        </w:tc>
      </w:tr>
      <w:tr w:rsidR="00127C1B" w14:paraId="609CBE77" w14:textId="690B07DF" w:rsidTr="00127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14808A74" w14:textId="2772669B" w:rsidR="00127C1B" w:rsidRPr="00901559" w:rsidRDefault="00127C1B" w:rsidP="00127C1B">
            <w:pPr>
              <w:rPr>
                <w:b w:val="0"/>
              </w:rPr>
            </w:pPr>
            <w:r>
              <w:rPr>
                <w:rFonts w:cs="Arial"/>
                <w:color w:val="000000"/>
              </w:rPr>
              <w:t>(add a new row for each new aspect of the statement)</w:t>
            </w:r>
          </w:p>
        </w:tc>
        <w:tc>
          <w:tcPr>
            <w:tcW w:w="3685" w:type="dxa"/>
          </w:tcPr>
          <w:p w14:paraId="224C3512" w14:textId="77777777" w:rsidR="00127C1B" w:rsidRPr="00901559" w:rsidRDefault="00127C1B" w:rsidP="00127C1B">
            <w:pPr>
              <w:cnfStyle w:val="000000010000" w:firstRow="0" w:lastRow="0" w:firstColumn="0" w:lastColumn="0" w:oddVBand="0" w:evenVBand="0" w:oddHBand="0" w:evenHBand="1" w:firstRowFirstColumn="0" w:firstRowLastColumn="0" w:lastRowFirstColumn="0" w:lastRowLastColumn="0"/>
            </w:pPr>
          </w:p>
        </w:tc>
        <w:tc>
          <w:tcPr>
            <w:tcW w:w="3365" w:type="dxa"/>
          </w:tcPr>
          <w:p w14:paraId="6739F371" w14:textId="77777777" w:rsidR="00127C1B" w:rsidRPr="00901559" w:rsidRDefault="00127C1B" w:rsidP="00127C1B">
            <w:pPr>
              <w:cnfStyle w:val="000000010000" w:firstRow="0" w:lastRow="0" w:firstColumn="0" w:lastColumn="0" w:oddVBand="0" w:evenVBand="0" w:oddHBand="0" w:evenHBand="1" w:firstRowFirstColumn="0" w:firstRowLastColumn="0" w:lastRowFirstColumn="0" w:lastRowLastColumn="0"/>
            </w:pPr>
          </w:p>
        </w:tc>
      </w:tr>
      <w:tr w:rsidR="00127C1B" w14:paraId="42998BE2" w14:textId="77777777" w:rsidTr="00127C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5E4F7D2F" w14:textId="5CD5405B" w:rsidR="00127C1B" w:rsidRDefault="00127C1B" w:rsidP="00127C1B">
            <w:pPr>
              <w:rPr>
                <w:rFonts w:cs="Arial"/>
                <w:color w:val="000000"/>
              </w:rPr>
            </w:pPr>
            <w:r>
              <w:rPr>
                <w:rFonts w:cs="Arial"/>
                <w:color w:val="000000"/>
              </w:rPr>
              <w:t>(make sure you connect to specific moments in your text)</w:t>
            </w:r>
          </w:p>
        </w:tc>
        <w:tc>
          <w:tcPr>
            <w:tcW w:w="3685" w:type="dxa"/>
          </w:tcPr>
          <w:p w14:paraId="2A825076" w14:textId="77777777" w:rsidR="00127C1B" w:rsidRPr="00901559" w:rsidRDefault="00127C1B" w:rsidP="00127C1B">
            <w:pPr>
              <w:cnfStyle w:val="000000100000" w:firstRow="0" w:lastRow="0" w:firstColumn="0" w:lastColumn="0" w:oddVBand="0" w:evenVBand="0" w:oddHBand="1" w:evenHBand="0" w:firstRowFirstColumn="0" w:firstRowLastColumn="0" w:lastRowFirstColumn="0" w:lastRowLastColumn="0"/>
            </w:pPr>
          </w:p>
        </w:tc>
        <w:tc>
          <w:tcPr>
            <w:tcW w:w="3365" w:type="dxa"/>
          </w:tcPr>
          <w:p w14:paraId="64559748" w14:textId="77777777" w:rsidR="00127C1B" w:rsidRPr="00901559" w:rsidRDefault="00127C1B" w:rsidP="00127C1B">
            <w:pPr>
              <w:cnfStyle w:val="000000100000" w:firstRow="0" w:lastRow="0" w:firstColumn="0" w:lastColumn="0" w:oddVBand="0" w:evenVBand="0" w:oddHBand="1" w:evenHBand="0" w:firstRowFirstColumn="0" w:firstRowLastColumn="0" w:lastRowFirstColumn="0" w:lastRowLastColumn="0"/>
            </w:pPr>
          </w:p>
        </w:tc>
      </w:tr>
      <w:tr w:rsidR="00127C1B" w14:paraId="7C51AE4A" w14:textId="353D1270" w:rsidTr="00127C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7843CDA5" w14:textId="5C3A4FD1" w:rsidR="00127C1B" w:rsidRPr="00901559" w:rsidRDefault="00127C1B" w:rsidP="00127C1B">
            <w:pPr>
              <w:rPr>
                <w:b w:val="0"/>
              </w:rPr>
            </w:pPr>
            <w:r>
              <w:rPr>
                <w:rFonts w:cs="Arial"/>
                <w:color w:val="000000"/>
              </w:rPr>
              <w:t>(you should include the quote, page or scene number so this is an easy reference for you)</w:t>
            </w:r>
          </w:p>
        </w:tc>
        <w:tc>
          <w:tcPr>
            <w:tcW w:w="3685" w:type="dxa"/>
          </w:tcPr>
          <w:p w14:paraId="5C351ACA" w14:textId="77777777" w:rsidR="00127C1B" w:rsidRPr="00901559" w:rsidRDefault="00127C1B" w:rsidP="00127C1B">
            <w:pPr>
              <w:cnfStyle w:val="000000010000" w:firstRow="0" w:lastRow="0" w:firstColumn="0" w:lastColumn="0" w:oddVBand="0" w:evenVBand="0" w:oddHBand="0" w:evenHBand="1" w:firstRowFirstColumn="0" w:firstRowLastColumn="0" w:lastRowFirstColumn="0" w:lastRowLastColumn="0"/>
            </w:pPr>
          </w:p>
        </w:tc>
        <w:tc>
          <w:tcPr>
            <w:tcW w:w="3365" w:type="dxa"/>
          </w:tcPr>
          <w:p w14:paraId="02F92B1B" w14:textId="77777777" w:rsidR="00127C1B" w:rsidRPr="00901559" w:rsidRDefault="00127C1B" w:rsidP="00127C1B">
            <w:pPr>
              <w:cnfStyle w:val="000000010000" w:firstRow="0" w:lastRow="0" w:firstColumn="0" w:lastColumn="0" w:oddVBand="0" w:evenVBand="0" w:oddHBand="0" w:evenHBand="1" w:firstRowFirstColumn="0" w:firstRowLastColumn="0" w:lastRowFirstColumn="0" w:lastRowLastColumn="0"/>
            </w:pPr>
          </w:p>
        </w:tc>
      </w:tr>
    </w:tbl>
    <w:p w14:paraId="5DB2290F" w14:textId="77777777" w:rsidR="00F86579" w:rsidRDefault="00F86579" w:rsidP="00451A9F"/>
    <w:p w14:paraId="60C9C804" w14:textId="77777777" w:rsidR="00F86579" w:rsidRDefault="00F86579" w:rsidP="00F86579">
      <w:pPr>
        <w:rPr>
          <w:rFonts w:eastAsia="SimSun" w:cs="Arial"/>
          <w:color w:val="1C438B"/>
          <w:sz w:val="40"/>
          <w:szCs w:val="40"/>
          <w:lang w:eastAsia="zh-CN"/>
        </w:rPr>
      </w:pPr>
      <w:r>
        <w:br w:type="page"/>
      </w:r>
    </w:p>
    <w:p w14:paraId="604FA153" w14:textId="16DE149F" w:rsidR="006A7A5A" w:rsidRDefault="006A7A5A" w:rsidP="00451A9F">
      <w:pPr>
        <w:pStyle w:val="Heading2"/>
      </w:pPr>
      <w:bookmarkStart w:id="19" w:name="_Toc48547654"/>
      <w:r>
        <w:t xml:space="preserve">Activity </w:t>
      </w:r>
      <w:r w:rsidR="009C184A">
        <w:t>2</w:t>
      </w:r>
      <w:r>
        <w:t xml:space="preserve"> – identifying the types of questions</w:t>
      </w:r>
      <w:bookmarkEnd w:id="19"/>
    </w:p>
    <w:p w14:paraId="2292C746" w14:textId="04D1F194" w:rsidR="006A7A5A" w:rsidRDefault="006A7A5A" w:rsidP="006A7A5A">
      <w:pPr>
        <w:rPr>
          <w:rStyle w:val="Strong"/>
        </w:rPr>
      </w:pPr>
      <w:r w:rsidRPr="006A7A5A">
        <w:rPr>
          <w:rStyle w:val="Strong"/>
        </w:rPr>
        <w:t>2018 NESA sample questions</w:t>
      </w:r>
      <w:r w:rsidR="00E823F3">
        <w:rPr>
          <w:rStyle w:val="Strong"/>
        </w:rPr>
        <w:t xml:space="preserve"> for Common Module – Texts and Human Experiences, Section II</w:t>
      </w:r>
    </w:p>
    <w:p w14:paraId="67EEF404" w14:textId="77777777" w:rsidR="00E823F3" w:rsidRDefault="00E823F3" w:rsidP="00FF1313">
      <w:pPr>
        <w:pStyle w:val="ListNumber"/>
        <w:numPr>
          <w:ilvl w:val="0"/>
          <w:numId w:val="9"/>
        </w:numPr>
      </w:pPr>
      <w:r>
        <w:t>Read the examination rubric found on:</w:t>
      </w:r>
    </w:p>
    <w:p w14:paraId="55141B30" w14:textId="1771F91A" w:rsidR="00E823F3" w:rsidRDefault="00E823F3" w:rsidP="00E823F3">
      <w:pPr>
        <w:pStyle w:val="ListBullet"/>
      </w:pPr>
      <w:proofErr w:type="gramStart"/>
      <w:r>
        <w:t>page</w:t>
      </w:r>
      <w:proofErr w:type="gramEnd"/>
      <w:r>
        <w:t xml:space="preserve"> 4 of </w:t>
      </w:r>
      <w:hyperlink r:id="rId22" w:history="1">
        <w:r w:rsidRPr="00E823F3">
          <w:rPr>
            <w:rStyle w:val="Hyperlink"/>
          </w:rPr>
          <w:t>Sample Questions New HSC English Advanced Paper 1</w:t>
        </w:r>
      </w:hyperlink>
      <w:r>
        <w:t xml:space="preserve"> examination paper. </w:t>
      </w:r>
    </w:p>
    <w:p w14:paraId="7F63E330" w14:textId="3D64A070" w:rsidR="00E823F3" w:rsidRDefault="00E823F3" w:rsidP="00E823F3">
      <w:pPr>
        <w:pStyle w:val="ListBullet"/>
      </w:pPr>
      <w:r>
        <w:t>page 5 of the</w:t>
      </w:r>
      <w:r w:rsidRPr="00E823F3">
        <w:t xml:space="preserve"> </w:t>
      </w:r>
      <w:hyperlink r:id="rId23" w:history="1">
        <w:r w:rsidRPr="00E823F3">
          <w:rPr>
            <w:rStyle w:val="Hyperlink"/>
          </w:rPr>
          <w:t>Sample Questions New HSC English Standard Paper 1</w:t>
        </w:r>
      </w:hyperlink>
      <w:r>
        <w:t xml:space="preserve"> examination paper </w:t>
      </w:r>
    </w:p>
    <w:p w14:paraId="360FB813" w14:textId="65F8439C" w:rsidR="00E823F3" w:rsidRDefault="00E823F3" w:rsidP="00E823F3">
      <w:pPr>
        <w:pStyle w:val="ListBullet"/>
      </w:pPr>
      <w:proofErr w:type="gramStart"/>
      <w:r>
        <w:t>page</w:t>
      </w:r>
      <w:proofErr w:type="gramEnd"/>
      <w:r>
        <w:t xml:space="preserve"> 5 of the </w:t>
      </w:r>
      <w:hyperlink r:id="rId24" w:history="1">
        <w:r w:rsidRPr="00E823F3">
          <w:rPr>
            <w:rStyle w:val="Hyperlink"/>
          </w:rPr>
          <w:t xml:space="preserve">Sample Questions New HSC English Studies exam </w:t>
        </w:r>
      </w:hyperlink>
      <w:r>
        <w:t>paper.</w:t>
      </w:r>
    </w:p>
    <w:p w14:paraId="69ECCC62" w14:textId="4E1E3CE1" w:rsidR="006A7A5A" w:rsidRDefault="006A7A5A" w:rsidP="00FF1313">
      <w:pPr>
        <w:pStyle w:val="ListNumber"/>
        <w:numPr>
          <w:ilvl w:val="0"/>
          <w:numId w:val="9"/>
        </w:numPr>
        <w:rPr>
          <w:lang w:eastAsia="zh-CN"/>
        </w:rPr>
      </w:pPr>
      <w:r>
        <w:rPr>
          <w:lang w:eastAsia="zh-CN"/>
        </w:rPr>
        <w:t xml:space="preserve">Outline the difference between each of the sample questions. </w:t>
      </w:r>
    </w:p>
    <w:p w14:paraId="2BBCB99C" w14:textId="77777777" w:rsidR="002529DF" w:rsidRPr="002529DF" w:rsidRDefault="006A7A5A" w:rsidP="006A7A5A">
      <w:pPr>
        <w:rPr>
          <w:rStyle w:val="Strong"/>
        </w:rPr>
      </w:pPr>
      <w:r w:rsidRPr="002529DF">
        <w:rPr>
          <w:rStyle w:val="Strong"/>
        </w:rPr>
        <w:t>Example A</w:t>
      </w:r>
    </w:p>
    <w:p w14:paraId="11F62E31" w14:textId="5DA51A7E" w:rsidR="006A7A5A" w:rsidRDefault="002529DF" w:rsidP="006A7A5A">
      <w:pPr>
        <w:rPr>
          <w:lang w:eastAsia="zh-CN"/>
        </w:rPr>
      </w:pPr>
      <w:r>
        <w:rPr>
          <w:lang w:eastAsia="zh-CN"/>
        </w:rPr>
        <w:t>This example</w:t>
      </w:r>
      <w:r w:rsidR="0019257C">
        <w:rPr>
          <w:lang w:eastAsia="zh-CN"/>
        </w:rPr>
        <w:t xml:space="preserve"> is asking me to explore</w:t>
      </w:r>
      <w:r>
        <w:rPr>
          <w:lang w:eastAsia="zh-CN"/>
        </w:rPr>
        <w:t xml:space="preserve"> </w:t>
      </w:r>
      <w:r w:rsidR="007D5E22">
        <w:rPr>
          <w:lang w:eastAsia="zh-CN"/>
        </w:rPr>
        <w:t>–</w:t>
      </w:r>
      <w:r>
        <w:rPr>
          <w:lang w:eastAsia="zh-CN"/>
        </w:rPr>
        <w:t xml:space="preserve"> </w:t>
      </w:r>
    </w:p>
    <w:tbl>
      <w:tblPr>
        <w:tblStyle w:val="TableGrid"/>
        <w:tblW w:w="0" w:type="auto"/>
        <w:tblLook w:val="04A0" w:firstRow="1" w:lastRow="0" w:firstColumn="1" w:lastColumn="0" w:noHBand="0" w:noVBand="1"/>
        <w:tblCaption w:val="Answer space"/>
      </w:tblPr>
      <w:tblGrid>
        <w:gridCol w:w="9622"/>
      </w:tblGrid>
      <w:tr w:rsidR="007D5E22" w14:paraId="03A1F57B" w14:textId="77777777" w:rsidTr="00451A9F">
        <w:trPr>
          <w:tblHeader/>
        </w:trPr>
        <w:tc>
          <w:tcPr>
            <w:tcW w:w="9622" w:type="dxa"/>
          </w:tcPr>
          <w:p w14:paraId="0C809F51" w14:textId="77777777" w:rsidR="007D5E22" w:rsidRDefault="007D5E22" w:rsidP="007D5E22">
            <w:pPr>
              <w:pStyle w:val="ListNumber"/>
              <w:numPr>
                <w:ilvl w:val="0"/>
                <w:numId w:val="0"/>
              </w:numPr>
            </w:pPr>
            <w:r>
              <w:t>(answer box, add more space if you are printing this resource)</w:t>
            </w:r>
          </w:p>
          <w:p w14:paraId="6374670B" w14:textId="77777777" w:rsidR="007D5E22" w:rsidRDefault="007D5E22" w:rsidP="006A7A5A">
            <w:pPr>
              <w:rPr>
                <w:lang w:eastAsia="zh-CN"/>
              </w:rPr>
            </w:pPr>
          </w:p>
        </w:tc>
      </w:tr>
    </w:tbl>
    <w:p w14:paraId="234B0663" w14:textId="1931936D" w:rsidR="002529DF" w:rsidRDefault="002529DF" w:rsidP="006A7A5A">
      <w:pPr>
        <w:rPr>
          <w:lang w:eastAsia="zh-CN"/>
        </w:rPr>
      </w:pPr>
      <w:r>
        <w:rPr>
          <w:lang w:eastAsia="zh-CN"/>
        </w:rPr>
        <w:t xml:space="preserve">The syllabus connection is (what do you have to explore in relation to the module) </w:t>
      </w:r>
      <w:r w:rsidR="007D5E22">
        <w:rPr>
          <w:lang w:eastAsia="zh-CN"/>
        </w:rPr>
        <w:t>–</w:t>
      </w:r>
      <w:r>
        <w:rPr>
          <w:lang w:eastAsia="zh-CN"/>
        </w:rPr>
        <w:t xml:space="preserve"> </w:t>
      </w:r>
    </w:p>
    <w:tbl>
      <w:tblPr>
        <w:tblStyle w:val="TableGrid"/>
        <w:tblW w:w="0" w:type="auto"/>
        <w:tblLook w:val="04A0" w:firstRow="1" w:lastRow="0" w:firstColumn="1" w:lastColumn="0" w:noHBand="0" w:noVBand="1"/>
        <w:tblCaption w:val="Answer space"/>
      </w:tblPr>
      <w:tblGrid>
        <w:gridCol w:w="9622"/>
      </w:tblGrid>
      <w:tr w:rsidR="007D5E22" w14:paraId="0EF1BCCA" w14:textId="77777777" w:rsidTr="00451A9F">
        <w:trPr>
          <w:tblHeader/>
        </w:trPr>
        <w:tc>
          <w:tcPr>
            <w:tcW w:w="9622" w:type="dxa"/>
          </w:tcPr>
          <w:p w14:paraId="4F956831" w14:textId="77777777" w:rsidR="007D5E22" w:rsidRDefault="007D5E22" w:rsidP="007D5E22">
            <w:pPr>
              <w:pStyle w:val="ListNumber"/>
              <w:numPr>
                <w:ilvl w:val="0"/>
                <w:numId w:val="0"/>
              </w:numPr>
            </w:pPr>
            <w:r>
              <w:t>(answer box, add more space if you are printing this resource)</w:t>
            </w:r>
          </w:p>
          <w:p w14:paraId="7CACDEF1" w14:textId="77777777" w:rsidR="007D5E22" w:rsidRDefault="007D5E22" w:rsidP="006A7A5A">
            <w:pPr>
              <w:rPr>
                <w:lang w:eastAsia="zh-CN"/>
              </w:rPr>
            </w:pPr>
          </w:p>
        </w:tc>
      </w:tr>
    </w:tbl>
    <w:p w14:paraId="7C961404" w14:textId="7B81CD93" w:rsidR="002529DF" w:rsidRDefault="002529DF" w:rsidP="006A7A5A">
      <w:pPr>
        <w:rPr>
          <w:lang w:eastAsia="zh-CN"/>
        </w:rPr>
      </w:pPr>
      <w:r>
        <w:rPr>
          <w:lang w:eastAsia="zh-CN"/>
        </w:rPr>
        <w:t xml:space="preserve">The aspect of the text I am directed to explore </w:t>
      </w:r>
      <w:r w:rsidR="007D5E22">
        <w:rPr>
          <w:lang w:eastAsia="zh-CN"/>
        </w:rPr>
        <w:t>–</w:t>
      </w:r>
      <w:r>
        <w:rPr>
          <w:lang w:eastAsia="zh-CN"/>
        </w:rPr>
        <w:t xml:space="preserve"> </w:t>
      </w:r>
    </w:p>
    <w:tbl>
      <w:tblPr>
        <w:tblStyle w:val="TableGrid"/>
        <w:tblW w:w="0" w:type="auto"/>
        <w:tblLook w:val="04A0" w:firstRow="1" w:lastRow="0" w:firstColumn="1" w:lastColumn="0" w:noHBand="0" w:noVBand="1"/>
        <w:tblCaption w:val="Answer space"/>
      </w:tblPr>
      <w:tblGrid>
        <w:gridCol w:w="9622"/>
      </w:tblGrid>
      <w:tr w:rsidR="007D5E22" w14:paraId="28787A8C" w14:textId="77777777" w:rsidTr="00451A9F">
        <w:trPr>
          <w:tblHeader/>
        </w:trPr>
        <w:tc>
          <w:tcPr>
            <w:tcW w:w="9622" w:type="dxa"/>
          </w:tcPr>
          <w:p w14:paraId="44AF7BAF" w14:textId="77777777" w:rsidR="007D5E22" w:rsidRDefault="007D5E22" w:rsidP="007D5E22">
            <w:pPr>
              <w:pStyle w:val="ListNumber"/>
              <w:numPr>
                <w:ilvl w:val="0"/>
                <w:numId w:val="0"/>
              </w:numPr>
            </w:pPr>
            <w:r>
              <w:t>(answer box, add more space if you are printing this resource)</w:t>
            </w:r>
          </w:p>
          <w:p w14:paraId="6C62E1AC" w14:textId="77777777" w:rsidR="007D5E22" w:rsidRDefault="007D5E22" w:rsidP="006A7A5A">
            <w:pPr>
              <w:rPr>
                <w:lang w:eastAsia="zh-CN"/>
              </w:rPr>
            </w:pPr>
          </w:p>
        </w:tc>
      </w:tr>
    </w:tbl>
    <w:p w14:paraId="7B7118FF" w14:textId="1ED037D3" w:rsidR="00E14F06" w:rsidRDefault="00E14F06" w:rsidP="00E14F06">
      <w:pPr>
        <w:rPr>
          <w:lang w:eastAsia="zh-CN"/>
        </w:rPr>
      </w:pPr>
      <w:r>
        <w:rPr>
          <w:lang w:eastAsia="zh-CN"/>
        </w:rPr>
        <w:t>My initial thoughts and i</w:t>
      </w:r>
      <w:r w:rsidR="002529DF">
        <w:rPr>
          <w:lang w:eastAsia="zh-CN"/>
        </w:rPr>
        <w:t xml:space="preserve">deas </w:t>
      </w:r>
      <w:r w:rsidR="007D5E22">
        <w:rPr>
          <w:lang w:eastAsia="zh-CN"/>
        </w:rPr>
        <w:t>–</w:t>
      </w:r>
    </w:p>
    <w:tbl>
      <w:tblPr>
        <w:tblStyle w:val="TableGrid"/>
        <w:tblW w:w="0" w:type="auto"/>
        <w:tblLook w:val="04A0" w:firstRow="1" w:lastRow="0" w:firstColumn="1" w:lastColumn="0" w:noHBand="0" w:noVBand="1"/>
        <w:tblCaption w:val="Answer space"/>
      </w:tblPr>
      <w:tblGrid>
        <w:gridCol w:w="9622"/>
      </w:tblGrid>
      <w:tr w:rsidR="007D5E22" w14:paraId="26DD75AE" w14:textId="77777777" w:rsidTr="00451A9F">
        <w:trPr>
          <w:tblHeader/>
        </w:trPr>
        <w:tc>
          <w:tcPr>
            <w:tcW w:w="9622" w:type="dxa"/>
          </w:tcPr>
          <w:p w14:paraId="373494EB" w14:textId="77777777" w:rsidR="007D5E22" w:rsidRDefault="007D5E22" w:rsidP="007D5E22">
            <w:pPr>
              <w:pStyle w:val="ListNumber"/>
              <w:numPr>
                <w:ilvl w:val="0"/>
                <w:numId w:val="0"/>
              </w:numPr>
            </w:pPr>
            <w:r>
              <w:t>(answer box, add more space if you are printing this resource)</w:t>
            </w:r>
          </w:p>
          <w:p w14:paraId="6C161982" w14:textId="77777777" w:rsidR="007D5E22" w:rsidRDefault="007D5E22" w:rsidP="00E14F06">
            <w:pPr>
              <w:rPr>
                <w:lang w:eastAsia="zh-CN"/>
              </w:rPr>
            </w:pPr>
          </w:p>
        </w:tc>
      </w:tr>
    </w:tbl>
    <w:p w14:paraId="0AD9B122" w14:textId="541733C2" w:rsidR="006A7A5A" w:rsidRDefault="006A7A5A" w:rsidP="006A7A5A">
      <w:pPr>
        <w:rPr>
          <w:rStyle w:val="Strong"/>
        </w:rPr>
      </w:pPr>
      <w:r w:rsidRPr="000E705B">
        <w:rPr>
          <w:rStyle w:val="Strong"/>
        </w:rPr>
        <w:t>Example B</w:t>
      </w:r>
    </w:p>
    <w:p w14:paraId="00B9C293" w14:textId="77777777" w:rsidR="007D5E22" w:rsidRDefault="007D5E22" w:rsidP="007D5E22">
      <w:pPr>
        <w:rPr>
          <w:lang w:eastAsia="zh-CN"/>
        </w:rPr>
      </w:pPr>
      <w:r>
        <w:rPr>
          <w:lang w:eastAsia="zh-CN"/>
        </w:rPr>
        <w:t xml:space="preserve">This example is asking me to explore – </w:t>
      </w:r>
    </w:p>
    <w:tbl>
      <w:tblPr>
        <w:tblStyle w:val="TableGrid"/>
        <w:tblW w:w="0" w:type="auto"/>
        <w:tblLook w:val="04A0" w:firstRow="1" w:lastRow="0" w:firstColumn="1" w:lastColumn="0" w:noHBand="0" w:noVBand="1"/>
        <w:tblCaption w:val="Answer space"/>
      </w:tblPr>
      <w:tblGrid>
        <w:gridCol w:w="9622"/>
      </w:tblGrid>
      <w:tr w:rsidR="007D5E22" w14:paraId="7D3D9D1E" w14:textId="77777777" w:rsidTr="00451A9F">
        <w:trPr>
          <w:tblHeader/>
        </w:trPr>
        <w:tc>
          <w:tcPr>
            <w:tcW w:w="9622" w:type="dxa"/>
          </w:tcPr>
          <w:p w14:paraId="716A2105" w14:textId="77777777" w:rsidR="007D5E22" w:rsidRDefault="007D5E22" w:rsidP="00573FF1">
            <w:pPr>
              <w:pStyle w:val="ListNumber"/>
              <w:numPr>
                <w:ilvl w:val="0"/>
                <w:numId w:val="0"/>
              </w:numPr>
            </w:pPr>
            <w:r>
              <w:t>(answer box, add more space if you are printing this resource)</w:t>
            </w:r>
          </w:p>
          <w:p w14:paraId="0F81AFB0" w14:textId="77777777" w:rsidR="007D5E22" w:rsidRDefault="007D5E22" w:rsidP="00573FF1">
            <w:pPr>
              <w:rPr>
                <w:lang w:eastAsia="zh-CN"/>
              </w:rPr>
            </w:pPr>
          </w:p>
        </w:tc>
      </w:tr>
    </w:tbl>
    <w:p w14:paraId="3FC19237" w14:textId="77777777" w:rsidR="007D5E22" w:rsidRDefault="007D5E22" w:rsidP="007D5E22">
      <w:pPr>
        <w:rPr>
          <w:lang w:eastAsia="zh-CN"/>
        </w:rPr>
      </w:pPr>
      <w:r>
        <w:rPr>
          <w:lang w:eastAsia="zh-CN"/>
        </w:rPr>
        <w:t xml:space="preserve">The syllabus connection is (what do you have to explore in relation to the module) – </w:t>
      </w:r>
    </w:p>
    <w:tbl>
      <w:tblPr>
        <w:tblStyle w:val="TableGrid"/>
        <w:tblW w:w="0" w:type="auto"/>
        <w:tblLook w:val="04A0" w:firstRow="1" w:lastRow="0" w:firstColumn="1" w:lastColumn="0" w:noHBand="0" w:noVBand="1"/>
        <w:tblCaption w:val="Answer space"/>
      </w:tblPr>
      <w:tblGrid>
        <w:gridCol w:w="9622"/>
      </w:tblGrid>
      <w:tr w:rsidR="007D5E22" w14:paraId="46825344" w14:textId="77777777" w:rsidTr="00451A9F">
        <w:trPr>
          <w:tblHeader/>
        </w:trPr>
        <w:tc>
          <w:tcPr>
            <w:tcW w:w="9622" w:type="dxa"/>
          </w:tcPr>
          <w:p w14:paraId="00132DD0" w14:textId="77777777" w:rsidR="007D5E22" w:rsidRDefault="007D5E22" w:rsidP="00573FF1">
            <w:pPr>
              <w:pStyle w:val="ListNumber"/>
              <w:numPr>
                <w:ilvl w:val="0"/>
                <w:numId w:val="0"/>
              </w:numPr>
            </w:pPr>
            <w:r>
              <w:t>(answer box, add more space if you are printing this resource)</w:t>
            </w:r>
          </w:p>
          <w:p w14:paraId="7AD13244" w14:textId="77777777" w:rsidR="007D5E22" w:rsidRDefault="007D5E22" w:rsidP="00573FF1">
            <w:pPr>
              <w:rPr>
                <w:lang w:eastAsia="zh-CN"/>
              </w:rPr>
            </w:pPr>
          </w:p>
        </w:tc>
      </w:tr>
    </w:tbl>
    <w:p w14:paraId="10C122DC" w14:textId="77777777" w:rsidR="007D5E22" w:rsidRDefault="007D5E22" w:rsidP="007D5E22">
      <w:pPr>
        <w:rPr>
          <w:lang w:eastAsia="zh-CN"/>
        </w:rPr>
      </w:pPr>
      <w:r>
        <w:rPr>
          <w:lang w:eastAsia="zh-CN"/>
        </w:rPr>
        <w:t xml:space="preserve">The aspect of the text I am directed to explore – </w:t>
      </w:r>
    </w:p>
    <w:tbl>
      <w:tblPr>
        <w:tblStyle w:val="TableGrid"/>
        <w:tblW w:w="0" w:type="auto"/>
        <w:tblLook w:val="04A0" w:firstRow="1" w:lastRow="0" w:firstColumn="1" w:lastColumn="0" w:noHBand="0" w:noVBand="1"/>
        <w:tblCaption w:val="Answer space"/>
      </w:tblPr>
      <w:tblGrid>
        <w:gridCol w:w="9622"/>
      </w:tblGrid>
      <w:tr w:rsidR="007D5E22" w14:paraId="6BCB6392" w14:textId="77777777" w:rsidTr="00451A9F">
        <w:trPr>
          <w:tblHeader/>
        </w:trPr>
        <w:tc>
          <w:tcPr>
            <w:tcW w:w="9622" w:type="dxa"/>
          </w:tcPr>
          <w:p w14:paraId="5C630C84" w14:textId="77777777" w:rsidR="007D5E22" w:rsidRDefault="007D5E22" w:rsidP="00573FF1">
            <w:pPr>
              <w:pStyle w:val="ListNumber"/>
              <w:numPr>
                <w:ilvl w:val="0"/>
                <w:numId w:val="0"/>
              </w:numPr>
            </w:pPr>
            <w:r>
              <w:t>(answer box, add more space if you are printing this resource)</w:t>
            </w:r>
          </w:p>
          <w:p w14:paraId="5EE3FF70" w14:textId="77777777" w:rsidR="007D5E22" w:rsidRDefault="007D5E22" w:rsidP="00573FF1">
            <w:pPr>
              <w:rPr>
                <w:lang w:eastAsia="zh-CN"/>
              </w:rPr>
            </w:pPr>
          </w:p>
        </w:tc>
      </w:tr>
    </w:tbl>
    <w:p w14:paraId="74B7C9DA" w14:textId="77777777" w:rsidR="007D5E22" w:rsidRDefault="007D5E22" w:rsidP="007D5E22">
      <w:pPr>
        <w:rPr>
          <w:lang w:eastAsia="zh-CN"/>
        </w:rPr>
      </w:pPr>
      <w:r>
        <w:rPr>
          <w:lang w:eastAsia="zh-CN"/>
        </w:rPr>
        <w:t>My initial thoughts and ideas –</w:t>
      </w:r>
    </w:p>
    <w:tbl>
      <w:tblPr>
        <w:tblStyle w:val="TableGrid"/>
        <w:tblW w:w="0" w:type="auto"/>
        <w:tblLook w:val="04A0" w:firstRow="1" w:lastRow="0" w:firstColumn="1" w:lastColumn="0" w:noHBand="0" w:noVBand="1"/>
        <w:tblCaption w:val="Answer space"/>
      </w:tblPr>
      <w:tblGrid>
        <w:gridCol w:w="9622"/>
      </w:tblGrid>
      <w:tr w:rsidR="007D5E22" w14:paraId="56DC07A4" w14:textId="77777777" w:rsidTr="00451A9F">
        <w:trPr>
          <w:tblHeader/>
        </w:trPr>
        <w:tc>
          <w:tcPr>
            <w:tcW w:w="9622" w:type="dxa"/>
          </w:tcPr>
          <w:p w14:paraId="49C7AD1A" w14:textId="77777777" w:rsidR="007D5E22" w:rsidRDefault="007D5E22" w:rsidP="00573FF1">
            <w:pPr>
              <w:pStyle w:val="ListNumber"/>
              <w:numPr>
                <w:ilvl w:val="0"/>
                <w:numId w:val="0"/>
              </w:numPr>
            </w:pPr>
            <w:r>
              <w:t>(answer box, add more space if you are printing this resource)</w:t>
            </w:r>
          </w:p>
          <w:p w14:paraId="0C48907F" w14:textId="77777777" w:rsidR="007D5E22" w:rsidRDefault="007D5E22" w:rsidP="00573FF1">
            <w:pPr>
              <w:rPr>
                <w:lang w:eastAsia="zh-CN"/>
              </w:rPr>
            </w:pPr>
          </w:p>
        </w:tc>
      </w:tr>
    </w:tbl>
    <w:p w14:paraId="7CF52F52" w14:textId="01538FB3" w:rsidR="006A7A5A" w:rsidRDefault="006A7A5A" w:rsidP="006A7A5A">
      <w:pPr>
        <w:rPr>
          <w:rStyle w:val="Strong"/>
        </w:rPr>
      </w:pPr>
      <w:r w:rsidRPr="000E705B">
        <w:rPr>
          <w:rStyle w:val="Strong"/>
        </w:rPr>
        <w:t>Example C</w:t>
      </w:r>
    </w:p>
    <w:p w14:paraId="0D415546" w14:textId="77777777" w:rsidR="007D5E22" w:rsidRDefault="007D5E22" w:rsidP="007D5E22">
      <w:pPr>
        <w:rPr>
          <w:lang w:eastAsia="zh-CN"/>
        </w:rPr>
      </w:pPr>
      <w:r>
        <w:rPr>
          <w:lang w:eastAsia="zh-CN"/>
        </w:rPr>
        <w:t xml:space="preserve">This example is asking me to explore – </w:t>
      </w:r>
    </w:p>
    <w:tbl>
      <w:tblPr>
        <w:tblStyle w:val="TableGrid"/>
        <w:tblW w:w="0" w:type="auto"/>
        <w:tblLook w:val="04A0" w:firstRow="1" w:lastRow="0" w:firstColumn="1" w:lastColumn="0" w:noHBand="0" w:noVBand="1"/>
        <w:tblCaption w:val="Answer space"/>
      </w:tblPr>
      <w:tblGrid>
        <w:gridCol w:w="9622"/>
      </w:tblGrid>
      <w:tr w:rsidR="007D5E22" w14:paraId="074B69DC" w14:textId="77777777" w:rsidTr="00451A9F">
        <w:trPr>
          <w:tblHeader/>
        </w:trPr>
        <w:tc>
          <w:tcPr>
            <w:tcW w:w="9622" w:type="dxa"/>
          </w:tcPr>
          <w:p w14:paraId="1E710F49" w14:textId="77777777" w:rsidR="007D5E22" w:rsidRDefault="007D5E22" w:rsidP="00573FF1">
            <w:pPr>
              <w:pStyle w:val="ListNumber"/>
              <w:numPr>
                <w:ilvl w:val="0"/>
                <w:numId w:val="0"/>
              </w:numPr>
            </w:pPr>
            <w:r>
              <w:t>(answer box, add more space if you are printing this resource)</w:t>
            </w:r>
          </w:p>
          <w:p w14:paraId="7264277A" w14:textId="77777777" w:rsidR="007D5E22" w:rsidRDefault="007D5E22" w:rsidP="00573FF1">
            <w:pPr>
              <w:rPr>
                <w:lang w:eastAsia="zh-CN"/>
              </w:rPr>
            </w:pPr>
          </w:p>
        </w:tc>
      </w:tr>
    </w:tbl>
    <w:p w14:paraId="7328DE2E" w14:textId="77777777" w:rsidR="007D5E22" w:rsidRDefault="007D5E22" w:rsidP="007D5E22">
      <w:pPr>
        <w:rPr>
          <w:lang w:eastAsia="zh-CN"/>
        </w:rPr>
      </w:pPr>
      <w:r>
        <w:rPr>
          <w:lang w:eastAsia="zh-CN"/>
        </w:rPr>
        <w:t xml:space="preserve">The syllabus connection is (what do you have to explore in relation to the module) – </w:t>
      </w:r>
    </w:p>
    <w:tbl>
      <w:tblPr>
        <w:tblStyle w:val="TableGrid"/>
        <w:tblW w:w="0" w:type="auto"/>
        <w:tblLook w:val="04A0" w:firstRow="1" w:lastRow="0" w:firstColumn="1" w:lastColumn="0" w:noHBand="0" w:noVBand="1"/>
        <w:tblCaption w:val="Answer space"/>
      </w:tblPr>
      <w:tblGrid>
        <w:gridCol w:w="9622"/>
      </w:tblGrid>
      <w:tr w:rsidR="007D5E22" w14:paraId="63BA62A5" w14:textId="77777777" w:rsidTr="00451A9F">
        <w:trPr>
          <w:tblHeader/>
        </w:trPr>
        <w:tc>
          <w:tcPr>
            <w:tcW w:w="9622" w:type="dxa"/>
          </w:tcPr>
          <w:p w14:paraId="01E092EF" w14:textId="77777777" w:rsidR="007D5E22" w:rsidRDefault="007D5E22" w:rsidP="00573FF1">
            <w:pPr>
              <w:pStyle w:val="ListNumber"/>
              <w:numPr>
                <w:ilvl w:val="0"/>
                <w:numId w:val="0"/>
              </w:numPr>
            </w:pPr>
            <w:r>
              <w:t>(answer box, add more space if you are printing this resource)</w:t>
            </w:r>
          </w:p>
          <w:p w14:paraId="1F7196FE" w14:textId="77777777" w:rsidR="007D5E22" w:rsidRDefault="007D5E22" w:rsidP="00573FF1">
            <w:pPr>
              <w:rPr>
                <w:lang w:eastAsia="zh-CN"/>
              </w:rPr>
            </w:pPr>
          </w:p>
        </w:tc>
      </w:tr>
    </w:tbl>
    <w:p w14:paraId="006732A8" w14:textId="77777777" w:rsidR="007D5E22" w:rsidRDefault="007D5E22" w:rsidP="007D5E22">
      <w:pPr>
        <w:rPr>
          <w:lang w:eastAsia="zh-CN"/>
        </w:rPr>
      </w:pPr>
      <w:r>
        <w:rPr>
          <w:lang w:eastAsia="zh-CN"/>
        </w:rPr>
        <w:t xml:space="preserve">The aspect of the text I am directed to explore – </w:t>
      </w:r>
    </w:p>
    <w:tbl>
      <w:tblPr>
        <w:tblStyle w:val="TableGrid"/>
        <w:tblW w:w="0" w:type="auto"/>
        <w:tblLook w:val="04A0" w:firstRow="1" w:lastRow="0" w:firstColumn="1" w:lastColumn="0" w:noHBand="0" w:noVBand="1"/>
        <w:tblCaption w:val="Answer space"/>
      </w:tblPr>
      <w:tblGrid>
        <w:gridCol w:w="9622"/>
      </w:tblGrid>
      <w:tr w:rsidR="007D5E22" w14:paraId="662DCC0D" w14:textId="77777777" w:rsidTr="00451A9F">
        <w:trPr>
          <w:tblHeader/>
        </w:trPr>
        <w:tc>
          <w:tcPr>
            <w:tcW w:w="9622" w:type="dxa"/>
          </w:tcPr>
          <w:p w14:paraId="120EFAED" w14:textId="77777777" w:rsidR="007D5E22" w:rsidRDefault="007D5E22" w:rsidP="00573FF1">
            <w:pPr>
              <w:pStyle w:val="ListNumber"/>
              <w:numPr>
                <w:ilvl w:val="0"/>
                <w:numId w:val="0"/>
              </w:numPr>
            </w:pPr>
            <w:r>
              <w:t>(answer box, add more space if you are printing this resource)</w:t>
            </w:r>
          </w:p>
          <w:p w14:paraId="63BD09CC" w14:textId="77777777" w:rsidR="007D5E22" w:rsidRDefault="007D5E22" w:rsidP="00573FF1">
            <w:pPr>
              <w:rPr>
                <w:lang w:eastAsia="zh-CN"/>
              </w:rPr>
            </w:pPr>
          </w:p>
        </w:tc>
      </w:tr>
    </w:tbl>
    <w:p w14:paraId="05FA0530" w14:textId="77777777" w:rsidR="007D5E22" w:rsidRDefault="007D5E22" w:rsidP="007D5E22">
      <w:pPr>
        <w:rPr>
          <w:lang w:eastAsia="zh-CN"/>
        </w:rPr>
      </w:pPr>
      <w:r>
        <w:rPr>
          <w:lang w:eastAsia="zh-CN"/>
        </w:rPr>
        <w:t>My initial thoughts and ideas –</w:t>
      </w:r>
    </w:p>
    <w:tbl>
      <w:tblPr>
        <w:tblStyle w:val="TableGrid"/>
        <w:tblW w:w="0" w:type="auto"/>
        <w:tblLook w:val="04A0" w:firstRow="1" w:lastRow="0" w:firstColumn="1" w:lastColumn="0" w:noHBand="0" w:noVBand="1"/>
        <w:tblCaption w:val="Answer space"/>
      </w:tblPr>
      <w:tblGrid>
        <w:gridCol w:w="9622"/>
      </w:tblGrid>
      <w:tr w:rsidR="007D5E22" w14:paraId="0C4EF3DF" w14:textId="77777777" w:rsidTr="00451A9F">
        <w:trPr>
          <w:tblHeader/>
        </w:trPr>
        <w:tc>
          <w:tcPr>
            <w:tcW w:w="9622" w:type="dxa"/>
          </w:tcPr>
          <w:p w14:paraId="63A5BC94" w14:textId="77777777" w:rsidR="007D5E22" w:rsidRDefault="007D5E22" w:rsidP="00573FF1">
            <w:pPr>
              <w:pStyle w:val="ListNumber"/>
              <w:numPr>
                <w:ilvl w:val="0"/>
                <w:numId w:val="0"/>
              </w:numPr>
            </w:pPr>
            <w:r>
              <w:t>(answer box, add more space if you are printing this resource)</w:t>
            </w:r>
          </w:p>
          <w:p w14:paraId="6840782B" w14:textId="77777777" w:rsidR="007D5E22" w:rsidRDefault="007D5E22" w:rsidP="00573FF1">
            <w:pPr>
              <w:rPr>
                <w:lang w:eastAsia="zh-CN"/>
              </w:rPr>
            </w:pPr>
          </w:p>
        </w:tc>
      </w:tr>
    </w:tbl>
    <w:p w14:paraId="740B4924" w14:textId="77777777" w:rsidR="003D5252" w:rsidRDefault="003D5252" w:rsidP="00451A9F">
      <w:bookmarkStart w:id="20" w:name="_Toc46853453"/>
    </w:p>
    <w:p w14:paraId="128E9477" w14:textId="77777777" w:rsidR="003D5252" w:rsidRDefault="003D5252" w:rsidP="003D5252">
      <w:pPr>
        <w:rPr>
          <w:rFonts w:eastAsia="SimSun" w:cs="Arial"/>
          <w:color w:val="1C438B"/>
          <w:sz w:val="40"/>
          <w:szCs w:val="40"/>
          <w:lang w:eastAsia="zh-CN"/>
        </w:rPr>
      </w:pPr>
      <w:r>
        <w:br w:type="page"/>
      </w:r>
    </w:p>
    <w:p w14:paraId="415716D7" w14:textId="7001DD2A" w:rsidR="007F765E" w:rsidRDefault="007F765E" w:rsidP="00451A9F">
      <w:pPr>
        <w:pStyle w:val="Heading2"/>
      </w:pPr>
      <w:bookmarkStart w:id="21" w:name="_Toc48547655"/>
      <w:r>
        <w:t>Activity 3 – creating questions related to form</w:t>
      </w:r>
      <w:bookmarkEnd w:id="21"/>
    </w:p>
    <w:p w14:paraId="204C0E82" w14:textId="67990F5D" w:rsidR="007F765E" w:rsidRPr="007F765E" w:rsidRDefault="007F765E" w:rsidP="007F765E">
      <w:r w:rsidRPr="007F765E">
        <w:t xml:space="preserve">In this activity we want you to think about the key aspects of textual form that </w:t>
      </w:r>
      <w:r>
        <w:t xml:space="preserve">you think </w:t>
      </w:r>
      <w:r w:rsidRPr="007F765E">
        <w:t xml:space="preserve">could find their way into an examination question. </w:t>
      </w:r>
    </w:p>
    <w:p w14:paraId="71D6A015" w14:textId="5AB8C5D7" w:rsidR="00573FF1" w:rsidRPr="004517CD" w:rsidRDefault="00573FF1" w:rsidP="00FF1313">
      <w:pPr>
        <w:pStyle w:val="ListNumber"/>
        <w:numPr>
          <w:ilvl w:val="0"/>
          <w:numId w:val="10"/>
        </w:numPr>
      </w:pPr>
      <w:r w:rsidRPr="007F765E">
        <w:rPr>
          <w:lang w:val="en-US"/>
        </w:rPr>
        <w:t xml:space="preserve">What aspects of form do you think might find their way into a question for your prescribed text? Refer to the module statement for ideas. </w:t>
      </w:r>
    </w:p>
    <w:tbl>
      <w:tblPr>
        <w:tblStyle w:val="TableGrid"/>
        <w:tblW w:w="0" w:type="auto"/>
        <w:tblLook w:val="04A0" w:firstRow="1" w:lastRow="0" w:firstColumn="1" w:lastColumn="0" w:noHBand="0" w:noVBand="1"/>
        <w:tblCaption w:val="Answer space"/>
      </w:tblPr>
      <w:tblGrid>
        <w:gridCol w:w="9622"/>
      </w:tblGrid>
      <w:tr w:rsidR="004517CD" w14:paraId="590A24A2" w14:textId="77777777" w:rsidTr="00451A9F">
        <w:trPr>
          <w:tblHeader/>
        </w:trPr>
        <w:tc>
          <w:tcPr>
            <w:tcW w:w="9622" w:type="dxa"/>
          </w:tcPr>
          <w:p w14:paraId="68E0A414" w14:textId="464171A5" w:rsidR="004517CD" w:rsidRDefault="004517CD" w:rsidP="00573FF1">
            <w:pPr>
              <w:pStyle w:val="ListNumber"/>
              <w:numPr>
                <w:ilvl w:val="0"/>
                <w:numId w:val="0"/>
              </w:numPr>
            </w:pPr>
            <w:r>
              <w:t>(answer box, add more space if you are printing this resource)</w:t>
            </w:r>
          </w:p>
          <w:p w14:paraId="0D037773" w14:textId="77777777" w:rsidR="004517CD" w:rsidRDefault="004517CD" w:rsidP="00573FF1">
            <w:pPr>
              <w:rPr>
                <w:lang w:eastAsia="zh-CN"/>
              </w:rPr>
            </w:pPr>
          </w:p>
        </w:tc>
      </w:tr>
    </w:tbl>
    <w:p w14:paraId="51C84C6D" w14:textId="2896198E" w:rsidR="00573FF1" w:rsidRPr="004517CD" w:rsidRDefault="00573FF1" w:rsidP="00FF1313">
      <w:pPr>
        <w:pStyle w:val="ListNumber"/>
        <w:numPr>
          <w:ilvl w:val="0"/>
          <w:numId w:val="10"/>
        </w:numPr>
      </w:pPr>
      <w:r w:rsidRPr="007F765E">
        <w:rPr>
          <w:lang w:val="en-US"/>
        </w:rPr>
        <w:t>Brainstorm a list of the aspects of form you think could be used within an examination question. </w:t>
      </w:r>
    </w:p>
    <w:tbl>
      <w:tblPr>
        <w:tblStyle w:val="TableGrid"/>
        <w:tblW w:w="0" w:type="auto"/>
        <w:tblLook w:val="04A0" w:firstRow="1" w:lastRow="0" w:firstColumn="1" w:lastColumn="0" w:noHBand="0" w:noVBand="1"/>
        <w:tblCaption w:val="Answer space"/>
      </w:tblPr>
      <w:tblGrid>
        <w:gridCol w:w="9622"/>
      </w:tblGrid>
      <w:tr w:rsidR="004517CD" w14:paraId="46EDA320" w14:textId="77777777" w:rsidTr="00451A9F">
        <w:trPr>
          <w:tblHeader/>
        </w:trPr>
        <w:tc>
          <w:tcPr>
            <w:tcW w:w="9622" w:type="dxa"/>
          </w:tcPr>
          <w:p w14:paraId="3241521A" w14:textId="7674F174" w:rsidR="004517CD" w:rsidRDefault="004517CD" w:rsidP="00573FF1">
            <w:pPr>
              <w:pStyle w:val="ListNumber"/>
              <w:numPr>
                <w:ilvl w:val="0"/>
                <w:numId w:val="0"/>
              </w:numPr>
            </w:pPr>
            <w:r>
              <w:t>(answer box, add more space if you are printing this resource)</w:t>
            </w:r>
          </w:p>
          <w:p w14:paraId="0EF7791A" w14:textId="77777777" w:rsidR="004517CD" w:rsidRDefault="004517CD" w:rsidP="00573FF1">
            <w:pPr>
              <w:rPr>
                <w:lang w:eastAsia="zh-CN"/>
              </w:rPr>
            </w:pPr>
          </w:p>
        </w:tc>
      </w:tr>
    </w:tbl>
    <w:p w14:paraId="0C28C2C0" w14:textId="46C879BC" w:rsidR="00573FF1" w:rsidRPr="004517CD" w:rsidRDefault="00573FF1" w:rsidP="00FF1313">
      <w:pPr>
        <w:pStyle w:val="ListNumber"/>
        <w:numPr>
          <w:ilvl w:val="0"/>
          <w:numId w:val="10"/>
        </w:numPr>
      </w:pPr>
      <w:r w:rsidRPr="007F765E">
        <w:rPr>
          <w:lang w:val="en-US"/>
        </w:rPr>
        <w:t>Create your own examination question and share this with a peer. </w:t>
      </w:r>
    </w:p>
    <w:tbl>
      <w:tblPr>
        <w:tblStyle w:val="TableGrid"/>
        <w:tblW w:w="0" w:type="auto"/>
        <w:tblLook w:val="04A0" w:firstRow="1" w:lastRow="0" w:firstColumn="1" w:lastColumn="0" w:noHBand="0" w:noVBand="1"/>
        <w:tblCaption w:val="Answer space"/>
      </w:tblPr>
      <w:tblGrid>
        <w:gridCol w:w="9622"/>
      </w:tblGrid>
      <w:tr w:rsidR="004517CD" w14:paraId="44F77E07" w14:textId="77777777" w:rsidTr="00451A9F">
        <w:trPr>
          <w:tblHeader/>
        </w:trPr>
        <w:tc>
          <w:tcPr>
            <w:tcW w:w="9622" w:type="dxa"/>
          </w:tcPr>
          <w:p w14:paraId="5010F5D3" w14:textId="48A26958" w:rsidR="004517CD" w:rsidRDefault="004517CD" w:rsidP="00573FF1">
            <w:pPr>
              <w:pStyle w:val="ListNumber"/>
              <w:numPr>
                <w:ilvl w:val="0"/>
                <w:numId w:val="0"/>
              </w:numPr>
            </w:pPr>
            <w:r>
              <w:t>(answer box, add more space if you are printing this resource)</w:t>
            </w:r>
          </w:p>
          <w:p w14:paraId="35B39212" w14:textId="77777777" w:rsidR="004517CD" w:rsidRDefault="004517CD" w:rsidP="00573FF1">
            <w:pPr>
              <w:rPr>
                <w:lang w:eastAsia="zh-CN"/>
              </w:rPr>
            </w:pPr>
          </w:p>
        </w:tc>
      </w:tr>
    </w:tbl>
    <w:p w14:paraId="12C3E85D" w14:textId="77777777" w:rsidR="00573FF1" w:rsidRPr="007F765E" w:rsidRDefault="00573FF1" w:rsidP="00FF1313">
      <w:pPr>
        <w:pStyle w:val="ListNumber"/>
        <w:numPr>
          <w:ilvl w:val="0"/>
          <w:numId w:val="10"/>
        </w:numPr>
      </w:pPr>
      <w:r w:rsidRPr="007F765E">
        <w:rPr>
          <w:lang w:val="en-US"/>
        </w:rPr>
        <w:t>Write a response to each other's questions.</w:t>
      </w:r>
    </w:p>
    <w:p w14:paraId="58E38535" w14:textId="73DF4261" w:rsidR="007F765E" w:rsidRPr="007F765E" w:rsidRDefault="004517CD" w:rsidP="00986A15">
      <w:pPr>
        <w:pStyle w:val="FeatureBox2"/>
      </w:pPr>
      <w:r>
        <w:t xml:space="preserve">We have not provided you with an answer box for this section. It is important you practise handwriting examination responses as this is what will be required of you in the examination. </w:t>
      </w:r>
    </w:p>
    <w:p w14:paraId="68365143" w14:textId="77777777" w:rsidR="003D5252" w:rsidRDefault="003D5252">
      <w:pPr>
        <w:rPr>
          <w:rFonts w:eastAsia="SimSun" w:cs="Arial"/>
          <w:b/>
          <w:color w:val="1C438B"/>
          <w:sz w:val="40"/>
          <w:szCs w:val="40"/>
          <w:lang w:eastAsia="zh-CN"/>
        </w:rPr>
      </w:pPr>
      <w:r>
        <w:br w:type="page"/>
      </w:r>
    </w:p>
    <w:p w14:paraId="5620D481" w14:textId="0C13A1E4" w:rsidR="004517CD" w:rsidRDefault="004517CD" w:rsidP="00451A9F">
      <w:pPr>
        <w:pStyle w:val="Heading2"/>
      </w:pPr>
      <w:bookmarkStart w:id="22" w:name="_Toc48547656"/>
      <w:r>
        <w:t>Activity 4 – examination writing practice</w:t>
      </w:r>
      <w:bookmarkEnd w:id="22"/>
      <w:r>
        <w:t xml:space="preserve"> </w:t>
      </w:r>
    </w:p>
    <w:p w14:paraId="44853846" w14:textId="77777777" w:rsidR="004517CD" w:rsidRPr="00641005" w:rsidRDefault="004517CD" w:rsidP="004517CD">
      <w:r>
        <w:t>D</w:t>
      </w:r>
      <w:r w:rsidRPr="00641005">
        <w:t>raft a response to th</w:t>
      </w:r>
      <w:r>
        <w:t>e question below. U</w:t>
      </w:r>
      <w:r w:rsidRPr="00641005">
        <w:t xml:space="preserve">se </w:t>
      </w:r>
      <w:r w:rsidRPr="00641005">
        <w:rPr>
          <w:rStyle w:val="Strong"/>
        </w:rPr>
        <w:t>one</w:t>
      </w:r>
      <w:r w:rsidRPr="00641005">
        <w:t xml:space="preserve"> of the human experiences, </w:t>
      </w:r>
      <w:r w:rsidRPr="00FD7D13">
        <w:rPr>
          <w:rStyle w:val="Strong"/>
        </w:rPr>
        <w:t>family, conflict, courage or t</w:t>
      </w:r>
      <w:r>
        <w:rPr>
          <w:rStyle w:val="Strong"/>
        </w:rPr>
        <w:t xml:space="preserve">he importance of relationships </w:t>
      </w:r>
      <w:r>
        <w:t>in</w:t>
      </w:r>
      <w:r w:rsidRPr="00641005">
        <w:t xml:space="preserve"> your planning. We have given a variety to support the variety of prescribed texts. However, you must connect to the </w:t>
      </w:r>
      <w:r w:rsidRPr="00FD7D13">
        <w:rPr>
          <w:rStyle w:val="Strong"/>
        </w:rPr>
        <w:t>representation of the environment,</w:t>
      </w:r>
      <w:r w:rsidRPr="00641005">
        <w:t xml:space="preserve"> notice that the word natural has been removed, this opens the question up to texts where the natural environment has less significance. </w:t>
      </w:r>
    </w:p>
    <w:p w14:paraId="45CCBF74" w14:textId="77777777" w:rsidR="004517CD" w:rsidRPr="00641005" w:rsidRDefault="004517CD" w:rsidP="004517CD">
      <w:pPr>
        <w:rPr>
          <w:rFonts w:eastAsia="SimSun" w:cs="Arial"/>
          <w:color w:val="1C438B"/>
          <w:sz w:val="40"/>
          <w:szCs w:val="40"/>
        </w:rPr>
      </w:pPr>
      <w:r>
        <w:t>Sample question, write for around 45 minutes:</w:t>
      </w:r>
    </w:p>
    <w:p w14:paraId="5AD99FCD" w14:textId="77777777" w:rsidR="004517CD" w:rsidRPr="00641005" w:rsidRDefault="004517CD" w:rsidP="00FF1313">
      <w:pPr>
        <w:pStyle w:val="ListNumber"/>
        <w:numPr>
          <w:ilvl w:val="0"/>
          <w:numId w:val="11"/>
        </w:numPr>
      </w:pPr>
      <w:r w:rsidRPr="00641005">
        <w:t xml:space="preserve">Analyse how the representation of the environment shapes your understanding of family, conflict, courage </w:t>
      </w:r>
      <w:r>
        <w:rPr>
          <w:b/>
        </w:rPr>
        <w:t>or</w:t>
      </w:r>
      <w:r w:rsidRPr="00641005">
        <w:t xml:space="preserve"> the importance of relationships. </w:t>
      </w:r>
    </w:p>
    <w:p w14:paraId="77FB6979" w14:textId="77777777" w:rsidR="00986A15" w:rsidRPr="007F765E" w:rsidRDefault="00986A15" w:rsidP="00986A15">
      <w:pPr>
        <w:pStyle w:val="FeatureBox2"/>
      </w:pPr>
      <w:r>
        <w:t xml:space="preserve">We have not provided you with an answer box for this section. It is important you practise handwriting examination responses as this is what will be required of you in the examination. </w:t>
      </w:r>
    </w:p>
    <w:p w14:paraId="19672316" w14:textId="77777777" w:rsidR="00F86579" w:rsidRDefault="00F86579">
      <w:pPr>
        <w:rPr>
          <w:rFonts w:eastAsia="SimSun" w:cs="Arial"/>
          <w:b/>
          <w:color w:val="1C438B"/>
          <w:sz w:val="40"/>
          <w:szCs w:val="40"/>
          <w:lang w:eastAsia="zh-CN"/>
        </w:rPr>
      </w:pPr>
      <w:r>
        <w:br w:type="page"/>
      </w:r>
    </w:p>
    <w:p w14:paraId="0CCE4DAC" w14:textId="7058CAC0" w:rsidR="006D0FC4" w:rsidRPr="009569D4" w:rsidRDefault="006D0FC4" w:rsidP="00451A9F">
      <w:pPr>
        <w:pStyle w:val="Heading2"/>
      </w:pPr>
      <w:bookmarkStart w:id="23" w:name="_Toc48547657"/>
      <w:r>
        <w:t xml:space="preserve">Activity </w:t>
      </w:r>
      <w:r w:rsidR="007F765E">
        <w:t>5</w:t>
      </w:r>
      <w:r>
        <w:t xml:space="preserve"> – planning for fe</w:t>
      </w:r>
      <w:r w:rsidRPr="009569D4">
        <w:t>edback</w:t>
      </w:r>
      <w:bookmarkEnd w:id="20"/>
      <w:bookmarkEnd w:id="23"/>
      <w:r w:rsidRPr="009569D4">
        <w:t xml:space="preserve"> </w:t>
      </w:r>
    </w:p>
    <w:p w14:paraId="6186731C" w14:textId="77777777" w:rsidR="006D0FC4" w:rsidRDefault="006D0FC4" w:rsidP="006D0FC4">
      <w:pPr>
        <w:pStyle w:val="ListBullet"/>
        <w:numPr>
          <w:ilvl w:val="0"/>
          <w:numId w:val="0"/>
        </w:numPr>
      </w:pPr>
      <w:r>
        <w:t xml:space="preserve">It’s important you give yourself a break between writing your response and engaging in self-reflection. This helps you see your response with objective eyes, you’re more likely to be able to identify its strengths and areas for improvement. </w:t>
      </w:r>
    </w:p>
    <w:p w14:paraId="7DFAD8C7" w14:textId="77777777" w:rsidR="006D0FC4" w:rsidRDefault="006D0FC4" w:rsidP="006D0FC4">
      <w:pPr>
        <w:pStyle w:val="ListBullet"/>
        <w:numPr>
          <w:ilvl w:val="0"/>
          <w:numId w:val="0"/>
        </w:numPr>
      </w:pPr>
      <w:r>
        <w:t>If you have not engaged in any reading about editing your own work it is worth completing some research. The article title ‘</w:t>
      </w:r>
      <w:r w:rsidRPr="00195591">
        <w:t>How to Self-Edit: 10 Tips for Editing Your Own Writing</w:t>
      </w:r>
      <w:r>
        <w:t xml:space="preserve">’ by </w:t>
      </w:r>
      <w:proofErr w:type="spellStart"/>
      <w:r>
        <w:t>MasterClass</w:t>
      </w:r>
      <w:proofErr w:type="spellEnd"/>
      <w:r>
        <w:t xml:space="preserve"> (search this title in a search engine and the article will come up), or copy and paste this link into the search engine: </w:t>
      </w:r>
      <w:hyperlink r:id="rId25" w:anchor="10-tips-for-editing-your-own-writing" w:history="1">
        <w:r>
          <w:rPr>
            <w:rStyle w:val="Hyperlink"/>
          </w:rPr>
          <w:t>https://www.masterclass.com/articles/tips-for-editing-your-own-writing#10-tips-for-editing-your-own-writing</w:t>
        </w:r>
      </w:hyperlink>
      <w:r>
        <w:t xml:space="preserve">. </w:t>
      </w:r>
    </w:p>
    <w:p w14:paraId="1B5B41CE" w14:textId="77777777" w:rsidR="006D0FC4" w:rsidRDefault="006D0FC4" w:rsidP="006D0FC4">
      <w:pPr>
        <w:pStyle w:val="ListBullet"/>
        <w:numPr>
          <w:ilvl w:val="0"/>
          <w:numId w:val="0"/>
        </w:numPr>
      </w:pPr>
      <w:r>
        <w:t xml:space="preserve">You may find it useful to also complete the following: </w:t>
      </w:r>
    </w:p>
    <w:p w14:paraId="16F84AE3" w14:textId="7F26DDF9" w:rsidR="006D0FC4" w:rsidRDefault="007F765E" w:rsidP="00FF1313">
      <w:pPr>
        <w:pStyle w:val="ListBullet"/>
        <w:numPr>
          <w:ilvl w:val="0"/>
          <w:numId w:val="1"/>
        </w:numPr>
      </w:pPr>
      <w:r>
        <w:t>R</w:t>
      </w:r>
      <w:r w:rsidR="006D0FC4">
        <w:t xml:space="preserve">ead the HSC marker feedback and annotate your own work with this information in mind. </w:t>
      </w:r>
      <w:hyperlink r:id="rId26" w:history="1">
        <w:r w:rsidR="00AD4441" w:rsidRPr="00AD4441">
          <w:rPr>
            <w:rStyle w:val="Hyperlink"/>
          </w:rPr>
          <w:t>English Studies 2019 HSC exam pack</w:t>
        </w:r>
      </w:hyperlink>
      <w:r w:rsidR="00AD4441">
        <w:t xml:space="preserve">, </w:t>
      </w:r>
    </w:p>
    <w:p w14:paraId="111E9BD6" w14:textId="341EBB3A" w:rsidR="00AD4441" w:rsidRDefault="00D30BCA" w:rsidP="00FF1313">
      <w:pPr>
        <w:pStyle w:val="ListBullet"/>
        <w:numPr>
          <w:ilvl w:val="0"/>
          <w:numId w:val="1"/>
        </w:numPr>
      </w:pPr>
      <w:hyperlink r:id="rId27" w:history="1">
        <w:r w:rsidR="00AD4441" w:rsidRPr="00AD4441">
          <w:rPr>
            <w:rStyle w:val="Hyperlink"/>
          </w:rPr>
          <w:t>English Standard 2019 HSC exam pack</w:t>
        </w:r>
      </w:hyperlink>
      <w:r w:rsidR="00AD4441">
        <w:t xml:space="preserve">, </w:t>
      </w:r>
      <w:hyperlink r:id="rId28" w:history="1">
        <w:r w:rsidR="00AD4441" w:rsidRPr="00AD4441">
          <w:rPr>
            <w:rStyle w:val="Hyperlink"/>
          </w:rPr>
          <w:t>English Advanced 2019 HSC exam pack</w:t>
        </w:r>
      </w:hyperlink>
      <w:r w:rsidR="00AD4441">
        <w:t xml:space="preserve">. </w:t>
      </w:r>
    </w:p>
    <w:p w14:paraId="4E5DB224" w14:textId="2487DAFD" w:rsidR="006D0FC4" w:rsidRDefault="006D0FC4" w:rsidP="00FF1313">
      <w:pPr>
        <w:pStyle w:val="ListBullet"/>
        <w:numPr>
          <w:ilvl w:val="0"/>
          <w:numId w:val="1"/>
        </w:numPr>
      </w:pPr>
      <w:r>
        <w:t>Mark your own work using the</w:t>
      </w:r>
      <w:r w:rsidR="007F765E">
        <w:t xml:space="preserve"> NESA marking criteria, this is found within the exam pack linked to above. </w:t>
      </w:r>
      <w:r>
        <w:t xml:space="preserve">Make sure you use the criteria </w:t>
      </w:r>
      <w:r w:rsidR="007F765E">
        <w:t>for Paper 1 Section II.</w:t>
      </w:r>
      <w:r>
        <w:t xml:space="preserve"> </w:t>
      </w:r>
    </w:p>
    <w:p w14:paraId="7B87FA72" w14:textId="77777777" w:rsidR="006D0FC4" w:rsidRDefault="006D0FC4" w:rsidP="00FF1313">
      <w:pPr>
        <w:pStyle w:val="ListBullet"/>
        <w:numPr>
          <w:ilvl w:val="0"/>
          <w:numId w:val="1"/>
        </w:numPr>
      </w:pPr>
      <w:r>
        <w:t xml:space="preserve">Discuss your response with a peer and talk through your plans and desired outcome, this may help you reflect on where you achieved these plans and where you could improve the next time round. </w:t>
      </w:r>
    </w:p>
    <w:p w14:paraId="2A9FF2C8" w14:textId="77777777" w:rsidR="006D0FC4" w:rsidRDefault="006D0FC4" w:rsidP="00FF1313">
      <w:pPr>
        <w:pStyle w:val="ListBullet"/>
        <w:numPr>
          <w:ilvl w:val="0"/>
          <w:numId w:val="1"/>
        </w:numPr>
      </w:pPr>
      <w:r>
        <w:t>Ask a peer to mark or grade your work and provide you feedback using the criteria. Reflect on their grade and comment and implement the feedback next time you write.</w:t>
      </w:r>
    </w:p>
    <w:p w14:paraId="5531B6CD" w14:textId="77777777" w:rsidR="006D0FC4" w:rsidRDefault="006D0FC4" w:rsidP="00FF1313">
      <w:pPr>
        <w:pStyle w:val="ListBullet"/>
        <w:numPr>
          <w:ilvl w:val="0"/>
          <w:numId w:val="1"/>
        </w:numPr>
      </w:pPr>
      <w:r>
        <w:t>Submit your response to your teacher for feedback, ensure you discuss with them the feedback you receive particularly if there is anything you do not understand. Implement the feedback they provide.</w:t>
      </w:r>
    </w:p>
    <w:p w14:paraId="6F3EAFA3" w14:textId="77777777" w:rsidR="006D0FC4" w:rsidRDefault="006D0FC4" w:rsidP="00FF1313">
      <w:pPr>
        <w:pStyle w:val="ListBullet"/>
        <w:numPr>
          <w:ilvl w:val="0"/>
          <w:numId w:val="1"/>
        </w:numPr>
      </w:pPr>
      <w:r>
        <w:t xml:space="preserve">Remember that this is a first draft, markers do not expect this piece to be flawless, come in prepared and do the best you can do but remember this is marked as a first draft. </w:t>
      </w:r>
    </w:p>
    <w:p w14:paraId="52E4DFE6" w14:textId="77777777" w:rsidR="006D0FC4" w:rsidRPr="00140CDB" w:rsidRDefault="006D0FC4" w:rsidP="00451A9F">
      <w:pPr>
        <w:pStyle w:val="Heading3"/>
      </w:pPr>
      <w:bookmarkStart w:id="24" w:name="_Toc48547658"/>
      <w:r>
        <w:t>Feedback plans</w:t>
      </w:r>
      <w:bookmarkEnd w:id="24"/>
      <w:r>
        <w:t xml:space="preserve"> </w:t>
      </w:r>
    </w:p>
    <w:p w14:paraId="316E52BF" w14:textId="77777777" w:rsidR="006D0FC4" w:rsidRDefault="006D0FC4" w:rsidP="006D0FC4">
      <w:r>
        <w:t>Outline the feedback you received and your implementation plans.</w:t>
      </w:r>
    </w:p>
    <w:p w14:paraId="7FD21E2D" w14:textId="265FC96F" w:rsidR="00DC35D8" w:rsidRPr="004517CD" w:rsidRDefault="006D0FC4" w:rsidP="00DC35D8">
      <w:r>
        <w:t xml:space="preserve">Feedback – </w:t>
      </w:r>
    </w:p>
    <w:tbl>
      <w:tblPr>
        <w:tblStyle w:val="TableGrid"/>
        <w:tblW w:w="0" w:type="auto"/>
        <w:tblLook w:val="04A0" w:firstRow="1" w:lastRow="0" w:firstColumn="1" w:lastColumn="0" w:noHBand="0" w:noVBand="1"/>
        <w:tblCaption w:val="Answer space"/>
      </w:tblPr>
      <w:tblGrid>
        <w:gridCol w:w="9622"/>
      </w:tblGrid>
      <w:tr w:rsidR="00DC35D8" w14:paraId="6B19048D" w14:textId="77777777" w:rsidTr="00451A9F">
        <w:trPr>
          <w:tblHeader/>
        </w:trPr>
        <w:tc>
          <w:tcPr>
            <w:tcW w:w="9622" w:type="dxa"/>
          </w:tcPr>
          <w:p w14:paraId="3ADCA048" w14:textId="77777777" w:rsidR="00DC35D8" w:rsidRDefault="00DC35D8" w:rsidP="00B4362F">
            <w:pPr>
              <w:pStyle w:val="ListNumber"/>
              <w:numPr>
                <w:ilvl w:val="0"/>
                <w:numId w:val="0"/>
              </w:numPr>
            </w:pPr>
            <w:r>
              <w:t>(answer box, add more space if you are printing this resource)</w:t>
            </w:r>
          </w:p>
          <w:p w14:paraId="3CFDAE6B" w14:textId="77777777" w:rsidR="00DC35D8" w:rsidRDefault="00DC35D8" w:rsidP="00B4362F">
            <w:pPr>
              <w:rPr>
                <w:lang w:eastAsia="zh-CN"/>
              </w:rPr>
            </w:pPr>
          </w:p>
        </w:tc>
      </w:tr>
    </w:tbl>
    <w:p w14:paraId="362EBBCA" w14:textId="41578B88" w:rsidR="00DC35D8" w:rsidRPr="004517CD" w:rsidRDefault="006D0FC4" w:rsidP="00DC35D8">
      <w:r>
        <w:t xml:space="preserve">Implementation plans – </w:t>
      </w:r>
    </w:p>
    <w:tbl>
      <w:tblPr>
        <w:tblStyle w:val="TableGrid"/>
        <w:tblW w:w="0" w:type="auto"/>
        <w:tblLook w:val="04A0" w:firstRow="1" w:lastRow="0" w:firstColumn="1" w:lastColumn="0" w:noHBand="0" w:noVBand="1"/>
        <w:tblCaption w:val="Answer space"/>
      </w:tblPr>
      <w:tblGrid>
        <w:gridCol w:w="9622"/>
      </w:tblGrid>
      <w:tr w:rsidR="00DC35D8" w14:paraId="334FA077" w14:textId="77777777" w:rsidTr="00451A9F">
        <w:trPr>
          <w:tblHeader/>
        </w:trPr>
        <w:tc>
          <w:tcPr>
            <w:tcW w:w="9622" w:type="dxa"/>
          </w:tcPr>
          <w:p w14:paraId="39E6FDE3" w14:textId="77777777" w:rsidR="00DC35D8" w:rsidRDefault="00DC35D8" w:rsidP="00B4362F">
            <w:pPr>
              <w:pStyle w:val="ListNumber"/>
              <w:numPr>
                <w:ilvl w:val="0"/>
                <w:numId w:val="0"/>
              </w:numPr>
            </w:pPr>
            <w:r>
              <w:t>(answer box, add more space if you are printing this resource)</w:t>
            </w:r>
          </w:p>
          <w:p w14:paraId="6DA6CE92" w14:textId="77777777" w:rsidR="00DC35D8" w:rsidRDefault="00DC35D8" w:rsidP="00B4362F">
            <w:pPr>
              <w:rPr>
                <w:lang w:eastAsia="zh-CN"/>
              </w:rPr>
            </w:pPr>
          </w:p>
        </w:tc>
      </w:tr>
    </w:tbl>
    <w:p w14:paraId="5D9CEC75" w14:textId="1573DE5A" w:rsidR="006D0FC4" w:rsidRPr="00914A9C" w:rsidRDefault="006D0FC4" w:rsidP="00451A9F">
      <w:pPr>
        <w:pStyle w:val="Heading2"/>
      </w:pPr>
      <w:bookmarkStart w:id="25" w:name="_Toc46853454"/>
      <w:bookmarkStart w:id="26" w:name="_Toc48547659"/>
      <w:r>
        <w:t xml:space="preserve">Activity </w:t>
      </w:r>
      <w:r w:rsidR="004517CD">
        <w:t>6</w:t>
      </w:r>
      <w:r>
        <w:t xml:space="preserve"> – what makes you say that?</w:t>
      </w:r>
      <w:bookmarkEnd w:id="25"/>
      <w:bookmarkEnd w:id="26"/>
      <w:r>
        <w:t xml:space="preserve"> </w:t>
      </w:r>
    </w:p>
    <w:p w14:paraId="682839E8" w14:textId="628776E6" w:rsidR="006D0FC4" w:rsidRDefault="006D0FC4" w:rsidP="006D0FC4">
      <w:r>
        <w:t xml:space="preserve">Now that you have engaged in self, peer and or teacher feedback and reflection, it is a good idea to revisit your </w:t>
      </w:r>
      <w:r w:rsidR="004517CD">
        <w:t xml:space="preserve">Common </w:t>
      </w:r>
      <w:r>
        <w:t>Module</w:t>
      </w:r>
      <w:r w:rsidR="004517CD">
        <w:t xml:space="preserve"> </w:t>
      </w:r>
      <w:r>
        <w:t>assessment response and feedback. This is an opportunity to acknowledge your own improvement and continue refining your writing.</w:t>
      </w:r>
    </w:p>
    <w:p w14:paraId="767FCF43" w14:textId="374042CA" w:rsidR="00DC35D8" w:rsidRPr="004517CD" w:rsidRDefault="006D0FC4" w:rsidP="00DC35D8">
      <w:pPr>
        <w:pStyle w:val="ListNumber"/>
        <w:numPr>
          <w:ilvl w:val="0"/>
          <w:numId w:val="8"/>
        </w:numPr>
      </w:pPr>
      <w:r w:rsidRPr="00914A9C">
        <w:t xml:space="preserve">What’s </w:t>
      </w:r>
      <w:r>
        <w:t>the key difference between your assessment and your latest response</w:t>
      </w:r>
      <w:r w:rsidRPr="00914A9C">
        <w:t>?</w:t>
      </w:r>
    </w:p>
    <w:tbl>
      <w:tblPr>
        <w:tblStyle w:val="TableGrid"/>
        <w:tblW w:w="0" w:type="auto"/>
        <w:tblLook w:val="04A0" w:firstRow="1" w:lastRow="0" w:firstColumn="1" w:lastColumn="0" w:noHBand="0" w:noVBand="1"/>
        <w:tblCaption w:val="Answer space"/>
      </w:tblPr>
      <w:tblGrid>
        <w:gridCol w:w="9622"/>
      </w:tblGrid>
      <w:tr w:rsidR="00DC35D8" w14:paraId="2144896C" w14:textId="77777777" w:rsidTr="00451A9F">
        <w:trPr>
          <w:tblHeader/>
        </w:trPr>
        <w:tc>
          <w:tcPr>
            <w:tcW w:w="9622" w:type="dxa"/>
          </w:tcPr>
          <w:p w14:paraId="203F342E" w14:textId="77777777" w:rsidR="00DC35D8" w:rsidRDefault="00DC35D8" w:rsidP="00B4362F">
            <w:pPr>
              <w:pStyle w:val="ListNumber"/>
              <w:numPr>
                <w:ilvl w:val="0"/>
                <w:numId w:val="0"/>
              </w:numPr>
            </w:pPr>
            <w:r>
              <w:t>(answer box, add more space if you are printing this resource)</w:t>
            </w:r>
          </w:p>
          <w:p w14:paraId="33C17F7C" w14:textId="77777777" w:rsidR="00DC35D8" w:rsidRDefault="00DC35D8" w:rsidP="00B4362F">
            <w:pPr>
              <w:rPr>
                <w:lang w:eastAsia="zh-CN"/>
              </w:rPr>
            </w:pPr>
          </w:p>
        </w:tc>
      </w:tr>
    </w:tbl>
    <w:p w14:paraId="1D21EC34" w14:textId="77777777" w:rsidR="006D0FC4" w:rsidRDefault="006D0FC4" w:rsidP="00FF1313">
      <w:pPr>
        <w:pStyle w:val="ListNumber"/>
        <w:numPr>
          <w:ilvl w:val="0"/>
          <w:numId w:val="8"/>
        </w:numPr>
      </w:pPr>
      <w:r w:rsidRPr="00914A9C">
        <w:t>What do you see that makes you say that?</w:t>
      </w:r>
    </w:p>
    <w:tbl>
      <w:tblPr>
        <w:tblStyle w:val="TableGrid"/>
        <w:tblW w:w="0" w:type="auto"/>
        <w:tblLook w:val="04A0" w:firstRow="1" w:lastRow="0" w:firstColumn="1" w:lastColumn="0" w:noHBand="0" w:noVBand="1"/>
        <w:tblCaption w:val="Answer space"/>
      </w:tblPr>
      <w:tblGrid>
        <w:gridCol w:w="9622"/>
      </w:tblGrid>
      <w:tr w:rsidR="00DC35D8" w14:paraId="163AAF4C" w14:textId="77777777" w:rsidTr="00451A9F">
        <w:trPr>
          <w:tblHeader/>
        </w:trPr>
        <w:tc>
          <w:tcPr>
            <w:tcW w:w="9622" w:type="dxa"/>
          </w:tcPr>
          <w:p w14:paraId="110811BD" w14:textId="0B2980A9" w:rsidR="00DC35D8" w:rsidRDefault="00DC35D8" w:rsidP="00B4362F">
            <w:pPr>
              <w:pStyle w:val="ListNumber"/>
              <w:numPr>
                <w:ilvl w:val="0"/>
                <w:numId w:val="0"/>
              </w:numPr>
            </w:pPr>
            <w:r>
              <w:t>(answer box, add more space if you are printing this resource)</w:t>
            </w:r>
          </w:p>
          <w:p w14:paraId="7D9D4A5C" w14:textId="77777777" w:rsidR="00DC35D8" w:rsidRDefault="00DC35D8" w:rsidP="00B4362F">
            <w:pPr>
              <w:rPr>
                <w:lang w:eastAsia="zh-CN"/>
              </w:rPr>
            </w:pPr>
          </w:p>
        </w:tc>
      </w:tr>
    </w:tbl>
    <w:p w14:paraId="000FC0EC" w14:textId="1F983F02" w:rsidR="006D0FC4" w:rsidRDefault="006D0FC4" w:rsidP="00FF1313">
      <w:pPr>
        <w:pStyle w:val="ListNumber"/>
        <w:numPr>
          <w:ilvl w:val="0"/>
          <w:numId w:val="8"/>
        </w:numPr>
      </w:pPr>
      <w:r>
        <w:t xml:space="preserve">What would you like to improve upon or experiment with next and why? </w:t>
      </w:r>
    </w:p>
    <w:tbl>
      <w:tblPr>
        <w:tblStyle w:val="TableGrid"/>
        <w:tblW w:w="0" w:type="auto"/>
        <w:tblLook w:val="04A0" w:firstRow="1" w:lastRow="0" w:firstColumn="1" w:lastColumn="0" w:noHBand="0" w:noVBand="1"/>
        <w:tblCaption w:val="Answer space"/>
      </w:tblPr>
      <w:tblGrid>
        <w:gridCol w:w="9622"/>
      </w:tblGrid>
      <w:tr w:rsidR="00DC35D8" w14:paraId="3BBF081B" w14:textId="77777777" w:rsidTr="00451A9F">
        <w:trPr>
          <w:tblHeader/>
        </w:trPr>
        <w:tc>
          <w:tcPr>
            <w:tcW w:w="9622" w:type="dxa"/>
          </w:tcPr>
          <w:p w14:paraId="4A969959" w14:textId="358B80CB" w:rsidR="00DC35D8" w:rsidRDefault="00DC35D8" w:rsidP="00B4362F">
            <w:pPr>
              <w:pStyle w:val="ListNumber"/>
              <w:numPr>
                <w:ilvl w:val="0"/>
                <w:numId w:val="0"/>
              </w:numPr>
            </w:pPr>
            <w:r>
              <w:t>(answer box, add more space if you are printing this resource)</w:t>
            </w:r>
          </w:p>
          <w:p w14:paraId="0E85BD62" w14:textId="77777777" w:rsidR="00DC35D8" w:rsidRDefault="00DC35D8" w:rsidP="00B4362F">
            <w:pPr>
              <w:rPr>
                <w:lang w:eastAsia="zh-CN"/>
              </w:rPr>
            </w:pPr>
          </w:p>
        </w:tc>
      </w:tr>
    </w:tbl>
    <w:p w14:paraId="5F5416F1" w14:textId="77777777" w:rsidR="00F86579" w:rsidRDefault="00F86579" w:rsidP="00451A9F">
      <w:pPr>
        <w:rPr>
          <w:rStyle w:val="normaltextrun"/>
          <w:lang w:val="en-US"/>
        </w:rPr>
      </w:pPr>
      <w:bookmarkStart w:id="27" w:name="_Toc48223523"/>
      <w:bookmarkStart w:id="28" w:name="_Toc48233462"/>
    </w:p>
    <w:p w14:paraId="1AD52C58" w14:textId="77777777" w:rsidR="00F86579" w:rsidRDefault="00F86579" w:rsidP="00F86579">
      <w:pPr>
        <w:rPr>
          <w:rStyle w:val="normaltextrun"/>
          <w:rFonts w:eastAsia="SimSun" w:cs="Arial"/>
          <w:b/>
          <w:color w:val="1C438B"/>
          <w:sz w:val="40"/>
          <w:szCs w:val="40"/>
          <w:lang w:val="en-US" w:eastAsia="zh-CN"/>
        </w:rPr>
      </w:pPr>
      <w:r>
        <w:rPr>
          <w:rStyle w:val="normaltextrun"/>
          <w:lang w:val="en-US"/>
        </w:rPr>
        <w:br w:type="page"/>
      </w:r>
    </w:p>
    <w:p w14:paraId="5D9ECCC8" w14:textId="38010979" w:rsidR="00573FF1" w:rsidRDefault="00573FF1" w:rsidP="00451A9F">
      <w:pPr>
        <w:pStyle w:val="Heading2"/>
      </w:pPr>
      <w:bookmarkStart w:id="29" w:name="_Toc48547660"/>
      <w:r w:rsidRPr="00FF3CAC">
        <w:rPr>
          <w:rStyle w:val="normaltextrun"/>
          <w:lang w:val="en-US"/>
        </w:rPr>
        <w:t xml:space="preserve">Activity </w:t>
      </w:r>
      <w:r>
        <w:rPr>
          <w:rStyle w:val="normaltextrun"/>
          <w:lang w:val="en-US"/>
        </w:rPr>
        <w:t>7</w:t>
      </w:r>
      <w:r w:rsidRPr="00FF3CAC">
        <w:rPr>
          <w:rStyle w:val="normaltextrun"/>
          <w:lang w:val="en-US"/>
        </w:rPr>
        <w:t xml:space="preserve"> –</w:t>
      </w:r>
      <w:r>
        <w:rPr>
          <w:rStyle w:val="normaltextrun"/>
          <w:bCs/>
          <w:lang w:val="en-US"/>
        </w:rPr>
        <w:t xml:space="preserve"> question interpretation and planning guide</w:t>
      </w:r>
      <w:bookmarkEnd w:id="29"/>
      <w:r>
        <w:rPr>
          <w:rStyle w:val="normaltextrun"/>
          <w:bCs/>
          <w:lang w:val="en-US"/>
        </w:rPr>
        <w:t xml:space="preserve"> </w:t>
      </w:r>
      <w:bookmarkEnd w:id="27"/>
      <w:bookmarkEnd w:id="28"/>
    </w:p>
    <w:p w14:paraId="1B99918A" w14:textId="399D65D5" w:rsidR="00573FF1" w:rsidRDefault="00573FF1" w:rsidP="00DC35D8">
      <w:pPr>
        <w:pStyle w:val="ListNumber"/>
        <w:numPr>
          <w:ilvl w:val="0"/>
          <w:numId w:val="16"/>
        </w:numPr>
        <w:rPr>
          <w:lang w:eastAsia="zh-CN"/>
        </w:rPr>
      </w:pPr>
      <w:r>
        <w:rPr>
          <w:lang w:eastAsia="zh-CN"/>
        </w:rPr>
        <w:t xml:space="preserve">Use this interpretation, planning and drafting guide to </w:t>
      </w:r>
      <w:r w:rsidR="00DC35D8">
        <w:rPr>
          <w:lang w:eastAsia="zh-CN"/>
        </w:rPr>
        <w:t xml:space="preserve">plan your response </w:t>
      </w:r>
      <w:r>
        <w:rPr>
          <w:lang w:eastAsia="zh-CN"/>
        </w:rPr>
        <w:t xml:space="preserve">write a draft </w:t>
      </w:r>
      <w:r w:rsidR="00DC35D8">
        <w:rPr>
          <w:lang w:eastAsia="zh-CN"/>
        </w:rPr>
        <w:t>response. This process will help you unpack the layers in the question and identify areas where you need to refine your understanding.</w:t>
      </w:r>
    </w:p>
    <w:p w14:paraId="48E2F315" w14:textId="77777777" w:rsidR="00304948" w:rsidRDefault="00304948" w:rsidP="004A1DD8">
      <w:pPr>
        <w:pStyle w:val="FeatureBox"/>
      </w:pPr>
      <w:r>
        <w:t>Example C (20 marks)</w:t>
      </w:r>
    </w:p>
    <w:p w14:paraId="15F65C2B" w14:textId="77777777" w:rsidR="00304948" w:rsidRDefault="00304948" w:rsidP="004A1DD8">
      <w:pPr>
        <w:pStyle w:val="FeatureBox"/>
      </w:pPr>
      <w:r>
        <w:t>Through the telling and receiving of stories, we become more aware of ourselves and our shared human experiences.</w:t>
      </w:r>
    </w:p>
    <w:p w14:paraId="5D403C03" w14:textId="77777777" w:rsidR="00304948" w:rsidRDefault="00304948" w:rsidP="004A1DD8">
      <w:pPr>
        <w:pStyle w:val="FeatureBox"/>
      </w:pPr>
      <w:r>
        <w:t xml:space="preserve">Explore this statement with close reference to your prescribed text. </w:t>
      </w:r>
    </w:p>
    <w:p w14:paraId="66586C66" w14:textId="786EADD6" w:rsidR="00304948" w:rsidRPr="00FF3CAC" w:rsidRDefault="00304948" w:rsidP="00304948">
      <w:pPr>
        <w:pStyle w:val="FeatureBox2"/>
      </w:pPr>
      <w:r w:rsidRPr="00451A9F">
        <w:rPr>
          <w:rStyle w:val="Strong"/>
        </w:rPr>
        <w:t>Note</w:t>
      </w:r>
      <w:r>
        <w:t xml:space="preserve"> Example C uses a statement as a stimulus. It is generic for all prescribed text.</w:t>
      </w:r>
    </w:p>
    <w:p w14:paraId="29BD3041" w14:textId="4386CC8B" w:rsidR="004A1DD8" w:rsidRDefault="004A1DD8" w:rsidP="004A1DD8">
      <w:pPr>
        <w:pStyle w:val="FeatureBox"/>
      </w:pPr>
      <w:r>
        <w:t>Extra example (20 marks)</w:t>
      </w:r>
    </w:p>
    <w:p w14:paraId="27785AAA" w14:textId="77777777" w:rsidR="004A1DD8" w:rsidRPr="004A1DD8" w:rsidRDefault="004A1DD8" w:rsidP="004A1DD8">
      <w:pPr>
        <w:pStyle w:val="FeatureBox"/>
      </w:pPr>
      <w:r w:rsidRPr="004A1DD8">
        <w:t>How has your understanding of the challenges of the human experience been shaped by the composer’s use of characterisation in your prescribed text?</w:t>
      </w:r>
    </w:p>
    <w:p w14:paraId="7199F3A8" w14:textId="6EBA2DBD" w:rsidR="004A1DD8" w:rsidRPr="004A1DD8" w:rsidRDefault="004A1DD8" w:rsidP="004A1DD8">
      <w:pPr>
        <w:pStyle w:val="FeatureBox"/>
      </w:pPr>
      <w:r>
        <w:t xml:space="preserve">Explore this statement with close reference to your prescribed text. </w:t>
      </w:r>
    </w:p>
    <w:p w14:paraId="68DC7D32" w14:textId="77777777" w:rsidR="00F86579" w:rsidRPr="007F765E" w:rsidRDefault="00F86579" w:rsidP="00F86579">
      <w:pPr>
        <w:pStyle w:val="FeatureBox2"/>
      </w:pPr>
      <w:r>
        <w:t xml:space="preserve">We have not provided you with an answer box for this section. It is important you practise handwriting examination responses as this is what will be required of you in the examination. </w:t>
      </w:r>
    </w:p>
    <w:p w14:paraId="6D7108B0" w14:textId="2606D935" w:rsidR="00573FF1" w:rsidRPr="004F0714" w:rsidRDefault="00573FF1" w:rsidP="00573FF1">
      <w:pPr>
        <w:pStyle w:val="TOC1"/>
      </w:pPr>
      <w:r>
        <w:t xml:space="preserve">Table </w:t>
      </w:r>
      <w:r w:rsidR="00653B83">
        <w:t>2</w:t>
      </w:r>
      <w:r>
        <w:t xml:space="preserve"> – an interpretation, planning and drafting guide </w:t>
      </w:r>
    </w:p>
    <w:tbl>
      <w:tblPr>
        <w:tblStyle w:val="Tableheader"/>
        <w:tblW w:w="4996" w:type="pct"/>
        <w:tblLook w:val="04A0" w:firstRow="1" w:lastRow="0" w:firstColumn="1" w:lastColumn="0" w:noHBand="0" w:noVBand="1"/>
        <w:tblDescription w:val="a question interpretation and response planning activity"/>
      </w:tblPr>
      <w:tblGrid>
        <w:gridCol w:w="1540"/>
        <w:gridCol w:w="8084"/>
      </w:tblGrid>
      <w:tr w:rsidR="00573FF1" w:rsidRPr="00342630" w14:paraId="22D68480" w14:textId="77777777" w:rsidTr="6DB04C4A">
        <w:trPr>
          <w:cnfStyle w:val="100000000000" w:firstRow="1" w:lastRow="0" w:firstColumn="0" w:lastColumn="0" w:oddVBand="0" w:evenVBand="0" w:oddHBand="0" w:evenHBand="0" w:firstRowFirstColumn="0" w:firstRowLastColumn="0" w:lastRowFirstColumn="0" w:lastRowLastColumn="0"/>
          <w:trHeight w:val="269"/>
        </w:trPr>
        <w:tc>
          <w:tcPr>
            <w:cnfStyle w:val="001000000100" w:firstRow="0" w:lastRow="0" w:firstColumn="1" w:lastColumn="0" w:oddVBand="0" w:evenVBand="0" w:oddHBand="0" w:evenHBand="0" w:firstRowFirstColumn="1" w:firstRowLastColumn="0" w:lastRowFirstColumn="0" w:lastRowLastColumn="0"/>
            <w:tcW w:w="800" w:type="pct"/>
          </w:tcPr>
          <w:p w14:paraId="24673290" w14:textId="77777777" w:rsidR="00573FF1" w:rsidRPr="00342630" w:rsidRDefault="00573FF1" w:rsidP="00653B83">
            <w:pPr>
              <w:spacing w:before="192" w:after="192"/>
              <w:rPr>
                <w:rFonts w:cs="Arial"/>
                <w:sz w:val="24"/>
              </w:rPr>
            </w:pPr>
            <w:r w:rsidRPr="00342630">
              <w:rPr>
                <w:rFonts w:cs="Arial"/>
                <w:noProof/>
                <w:sz w:val="24"/>
              </w:rPr>
              <w:t>Unpacking a question</w:t>
            </w:r>
          </w:p>
        </w:tc>
        <w:tc>
          <w:tcPr>
            <w:tcW w:w="4200" w:type="pct"/>
            <w:vAlign w:val="top"/>
          </w:tcPr>
          <w:p w14:paraId="260B8413" w14:textId="77777777" w:rsidR="00573FF1" w:rsidRPr="00342630" w:rsidRDefault="00573FF1" w:rsidP="00653B83">
            <w:pPr>
              <w:spacing w:before="120" w:after="120"/>
              <w:cnfStyle w:val="100000000000" w:firstRow="1" w:lastRow="0" w:firstColumn="0" w:lastColumn="0" w:oddVBand="0" w:evenVBand="0" w:oddHBand="0" w:evenHBand="0" w:firstRowFirstColumn="0" w:firstRowLastColumn="0" w:lastRowFirstColumn="0" w:lastRowLastColumn="0"/>
              <w:rPr>
                <w:rFonts w:cs="Arial"/>
                <w:color w:val="000000"/>
                <w:sz w:val="24"/>
              </w:rPr>
            </w:pPr>
            <w:r w:rsidRPr="00342630">
              <w:rPr>
                <w:rFonts w:cs="Arial"/>
                <w:color w:val="auto"/>
                <w:sz w:val="24"/>
              </w:rPr>
              <w:t xml:space="preserve">The steps </w:t>
            </w:r>
          </w:p>
        </w:tc>
      </w:tr>
      <w:tr w:rsidR="00573FF1" w:rsidRPr="00342630" w14:paraId="2A01C0A6" w14:textId="77777777" w:rsidTr="6DB04C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00" w:type="pct"/>
          </w:tcPr>
          <w:p w14:paraId="1AA5F3CD" w14:textId="77777777" w:rsidR="00573FF1" w:rsidRPr="00342630" w:rsidRDefault="00573FF1" w:rsidP="00653B83">
            <w:pPr>
              <w:spacing w:before="192" w:after="192"/>
              <w:rPr>
                <w:rFonts w:cs="Arial"/>
                <w:sz w:val="24"/>
              </w:rPr>
            </w:pPr>
            <w:r w:rsidRPr="00342630">
              <w:rPr>
                <w:rFonts w:cs="Arial"/>
                <w:sz w:val="24"/>
              </w:rPr>
              <w:t>Read</w:t>
            </w:r>
          </w:p>
        </w:tc>
        <w:tc>
          <w:tcPr>
            <w:tcW w:w="4200" w:type="pct"/>
            <w:vAlign w:val="top"/>
          </w:tcPr>
          <w:p w14:paraId="6B86B605" w14:textId="77777777" w:rsidR="00573FF1" w:rsidRPr="00342630" w:rsidRDefault="00573FF1" w:rsidP="00653B83">
            <w:pPr>
              <w:cnfStyle w:val="000000100000" w:firstRow="0" w:lastRow="0" w:firstColumn="0" w:lastColumn="0" w:oddVBand="0" w:evenVBand="0" w:oddHBand="1" w:evenHBand="0" w:firstRowFirstColumn="0" w:firstRowLastColumn="0" w:lastRowFirstColumn="0" w:lastRowLastColumn="0"/>
              <w:rPr>
                <w:rFonts w:cs="Arial"/>
                <w:color w:val="000000"/>
                <w:sz w:val="24"/>
              </w:rPr>
            </w:pPr>
            <w:r w:rsidRPr="00342630">
              <w:rPr>
                <w:rFonts w:cs="Arial"/>
                <w:color w:val="000000"/>
                <w:sz w:val="24"/>
              </w:rPr>
              <w:t xml:space="preserve">Read the question, tick the box once you have read the question. </w:t>
            </w:r>
          </w:p>
        </w:tc>
      </w:tr>
      <w:tr w:rsidR="00573FF1" w:rsidRPr="00342630" w14:paraId="794ECCA6" w14:textId="77777777" w:rsidTr="6DB04C4A">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00" w:type="pct"/>
          </w:tcPr>
          <w:p w14:paraId="20486A43" w14:textId="77777777" w:rsidR="00573FF1" w:rsidRPr="00342630" w:rsidRDefault="00573FF1" w:rsidP="00653B83">
            <w:pPr>
              <w:rPr>
                <w:rFonts w:cs="Arial"/>
                <w:sz w:val="24"/>
              </w:rPr>
            </w:pPr>
            <w:r w:rsidRPr="00342630">
              <w:rPr>
                <w:rFonts w:cs="Arial"/>
                <w:sz w:val="24"/>
              </w:rPr>
              <w:t xml:space="preserve">Re-read </w:t>
            </w:r>
          </w:p>
        </w:tc>
        <w:tc>
          <w:tcPr>
            <w:tcW w:w="4200" w:type="pct"/>
            <w:vAlign w:val="top"/>
          </w:tcPr>
          <w:p w14:paraId="15214A89" w14:textId="26B4B635" w:rsidR="00573FF1" w:rsidRPr="00342630" w:rsidRDefault="00573FF1" w:rsidP="00653B83">
            <w:pPr>
              <w:cnfStyle w:val="000000010000" w:firstRow="0" w:lastRow="0" w:firstColumn="0" w:lastColumn="0" w:oddVBand="0" w:evenVBand="0" w:oddHBand="0" w:evenHBand="1" w:firstRowFirstColumn="0" w:firstRowLastColumn="0" w:lastRowFirstColumn="0" w:lastRowLastColumn="0"/>
              <w:rPr>
                <w:rFonts w:cs="Arial"/>
                <w:sz w:val="24"/>
              </w:rPr>
            </w:pPr>
            <w:r w:rsidRPr="00342630">
              <w:rPr>
                <w:rFonts w:cs="Arial"/>
                <w:color w:val="000000"/>
                <w:sz w:val="24"/>
              </w:rPr>
              <w:t>Reread the question and then highlight the key information. You may wish to use the acronym guides K</w:t>
            </w:r>
            <w:r w:rsidR="00DC35D8" w:rsidRPr="00342630">
              <w:rPr>
                <w:rFonts w:cs="Arial"/>
                <w:color w:val="000000"/>
                <w:sz w:val="24"/>
              </w:rPr>
              <w:t>.</w:t>
            </w:r>
            <w:r w:rsidRPr="00342630">
              <w:rPr>
                <w:rFonts w:cs="Arial"/>
                <w:color w:val="000000"/>
                <w:sz w:val="24"/>
              </w:rPr>
              <w:t>E</w:t>
            </w:r>
            <w:r w:rsidR="00DC35D8" w:rsidRPr="00342630">
              <w:rPr>
                <w:rFonts w:cs="Arial"/>
                <w:color w:val="000000"/>
                <w:sz w:val="24"/>
              </w:rPr>
              <w:t>.</w:t>
            </w:r>
            <w:r w:rsidRPr="00342630">
              <w:rPr>
                <w:rFonts w:cs="Arial"/>
                <w:color w:val="000000"/>
                <w:sz w:val="24"/>
              </w:rPr>
              <w:t>Y or S</w:t>
            </w:r>
            <w:r w:rsidR="00DC35D8" w:rsidRPr="00342630">
              <w:rPr>
                <w:rFonts w:cs="Arial"/>
                <w:color w:val="000000"/>
                <w:sz w:val="24"/>
              </w:rPr>
              <w:t>.</w:t>
            </w:r>
            <w:r w:rsidRPr="00342630">
              <w:rPr>
                <w:rFonts w:cs="Arial"/>
                <w:color w:val="000000"/>
                <w:sz w:val="24"/>
              </w:rPr>
              <w:t>A</w:t>
            </w:r>
            <w:r w:rsidR="00DC35D8" w:rsidRPr="00342630">
              <w:rPr>
                <w:rFonts w:cs="Arial"/>
                <w:color w:val="000000"/>
                <w:sz w:val="24"/>
              </w:rPr>
              <w:t>.</w:t>
            </w:r>
            <w:r w:rsidRPr="00342630">
              <w:rPr>
                <w:rFonts w:cs="Arial"/>
                <w:color w:val="000000"/>
                <w:sz w:val="24"/>
              </w:rPr>
              <w:t>V</w:t>
            </w:r>
            <w:r w:rsidR="00DC35D8" w:rsidRPr="00342630">
              <w:rPr>
                <w:rFonts w:cs="Arial"/>
                <w:color w:val="000000"/>
                <w:sz w:val="24"/>
              </w:rPr>
              <w:t>.</w:t>
            </w:r>
            <w:r w:rsidRPr="00342630">
              <w:rPr>
                <w:rFonts w:cs="Arial"/>
                <w:color w:val="000000"/>
                <w:sz w:val="24"/>
              </w:rPr>
              <w:t xml:space="preserve">E to assist you with this process. Circle anything you don’t understand. </w:t>
            </w:r>
            <w:r w:rsidR="00342630" w:rsidRPr="00342630">
              <w:rPr>
                <w:rFonts w:cs="Arial"/>
                <w:color w:val="000000"/>
                <w:sz w:val="24"/>
              </w:rPr>
              <w:t>These acronyms help you unpack the layers of the question.</w:t>
            </w:r>
          </w:p>
          <w:p w14:paraId="3935141B" w14:textId="77777777" w:rsidR="00573FF1" w:rsidRPr="00342630" w:rsidRDefault="00573FF1" w:rsidP="00653B83">
            <w:pPr>
              <w:cnfStyle w:val="000000010000" w:firstRow="0" w:lastRow="0" w:firstColumn="0" w:lastColumn="0" w:oddVBand="0" w:evenVBand="0" w:oddHBand="0" w:evenHBand="1" w:firstRowFirstColumn="0" w:firstRowLastColumn="0" w:lastRowFirstColumn="0" w:lastRowLastColumn="0"/>
              <w:rPr>
                <w:rFonts w:cs="Arial"/>
                <w:sz w:val="24"/>
              </w:rPr>
            </w:pPr>
            <w:r w:rsidRPr="00342630">
              <w:rPr>
                <w:rFonts w:cs="Arial"/>
                <w:sz w:val="24"/>
              </w:rPr>
              <w:t xml:space="preserve">K – Key learning content – What key learning content are you being asked to demonstrate or explore? </w:t>
            </w:r>
          </w:p>
          <w:p w14:paraId="44511B56" w14:textId="77777777" w:rsidR="00573FF1" w:rsidRPr="00342630" w:rsidRDefault="00573FF1" w:rsidP="00653B83">
            <w:pPr>
              <w:cnfStyle w:val="000000010000" w:firstRow="0" w:lastRow="0" w:firstColumn="0" w:lastColumn="0" w:oddVBand="0" w:evenVBand="0" w:oddHBand="0" w:evenHBand="1" w:firstRowFirstColumn="0" w:firstRowLastColumn="0" w:lastRowFirstColumn="0" w:lastRowLastColumn="0"/>
              <w:rPr>
                <w:rFonts w:cs="Arial"/>
                <w:sz w:val="24"/>
              </w:rPr>
            </w:pPr>
            <w:r w:rsidRPr="00342630">
              <w:rPr>
                <w:rFonts w:cs="Arial"/>
                <w:sz w:val="24"/>
              </w:rPr>
              <w:t xml:space="preserve">E – Evidence needed – What evidence do you need to provide or explore to support your answer?  </w:t>
            </w:r>
          </w:p>
          <w:p w14:paraId="76928FAD" w14:textId="77777777" w:rsidR="00573FF1" w:rsidRPr="00342630" w:rsidRDefault="00573FF1" w:rsidP="00653B83">
            <w:pPr>
              <w:cnfStyle w:val="000000010000" w:firstRow="0" w:lastRow="0" w:firstColumn="0" w:lastColumn="0" w:oddVBand="0" w:evenVBand="0" w:oddHBand="0" w:evenHBand="1" w:firstRowFirstColumn="0" w:firstRowLastColumn="0" w:lastRowFirstColumn="0" w:lastRowLastColumn="0"/>
              <w:rPr>
                <w:rFonts w:cs="Arial"/>
                <w:sz w:val="24"/>
              </w:rPr>
            </w:pPr>
            <w:r w:rsidRPr="00342630">
              <w:rPr>
                <w:rFonts w:cs="Arial"/>
                <w:sz w:val="24"/>
              </w:rPr>
              <w:t>Y – Why is your interpretation valid? – Think back on what you are being asked to demonstrate and remind yourself why your interpretation is valid?</w:t>
            </w:r>
          </w:p>
          <w:p w14:paraId="6F9ECD17" w14:textId="77777777" w:rsidR="00573FF1" w:rsidRPr="00451A9F" w:rsidRDefault="00573FF1" w:rsidP="00653B83">
            <w:pPr>
              <w:cnfStyle w:val="000000010000" w:firstRow="0" w:lastRow="0" w:firstColumn="0" w:lastColumn="0" w:oddVBand="0" w:evenVBand="0" w:oddHBand="0" w:evenHBand="1" w:firstRowFirstColumn="0" w:firstRowLastColumn="0" w:lastRowFirstColumn="0" w:lastRowLastColumn="0"/>
              <w:rPr>
                <w:rStyle w:val="Strong"/>
              </w:rPr>
            </w:pPr>
            <w:r w:rsidRPr="00451A9F">
              <w:rPr>
                <w:rStyle w:val="Strong"/>
              </w:rPr>
              <w:t>Or</w:t>
            </w:r>
          </w:p>
          <w:p w14:paraId="3A2EE544" w14:textId="77777777" w:rsidR="00573FF1" w:rsidRPr="00342630" w:rsidRDefault="00573FF1" w:rsidP="00653B83">
            <w:pPr>
              <w:cnfStyle w:val="000000010000" w:firstRow="0" w:lastRow="0" w:firstColumn="0" w:lastColumn="0" w:oddVBand="0" w:evenVBand="0" w:oddHBand="0" w:evenHBand="1" w:firstRowFirstColumn="0" w:firstRowLastColumn="0" w:lastRowFirstColumn="0" w:lastRowLastColumn="0"/>
              <w:rPr>
                <w:rFonts w:cs="Arial"/>
                <w:sz w:val="24"/>
              </w:rPr>
            </w:pPr>
            <w:r w:rsidRPr="00342630">
              <w:rPr>
                <w:rFonts w:cs="Arial"/>
                <w:sz w:val="24"/>
              </w:rPr>
              <w:t>Syllabus – Underline and explain what key syllabus information you need to explore.</w:t>
            </w:r>
          </w:p>
          <w:p w14:paraId="341E298F" w14:textId="77777777" w:rsidR="00573FF1" w:rsidRPr="00342630" w:rsidRDefault="00573FF1" w:rsidP="00653B83">
            <w:pPr>
              <w:cnfStyle w:val="000000010000" w:firstRow="0" w:lastRow="0" w:firstColumn="0" w:lastColumn="0" w:oddVBand="0" w:evenVBand="0" w:oddHBand="0" w:evenHBand="1" w:firstRowFirstColumn="0" w:firstRowLastColumn="0" w:lastRowFirstColumn="0" w:lastRowLastColumn="0"/>
              <w:rPr>
                <w:rFonts w:cs="Arial"/>
                <w:sz w:val="24"/>
              </w:rPr>
            </w:pPr>
            <w:r w:rsidRPr="00342630">
              <w:rPr>
                <w:rFonts w:cs="Arial"/>
                <w:sz w:val="24"/>
              </w:rPr>
              <w:t xml:space="preserve">Apply – Box – place a box around the instructional information and outline what idea or issue you need to explore. </w:t>
            </w:r>
          </w:p>
          <w:p w14:paraId="042D3436" w14:textId="77777777" w:rsidR="00573FF1" w:rsidRPr="00342630" w:rsidRDefault="00573FF1" w:rsidP="00653B83">
            <w:pPr>
              <w:cnfStyle w:val="000000010000" w:firstRow="0" w:lastRow="0" w:firstColumn="0" w:lastColumn="0" w:oddVBand="0" w:evenVBand="0" w:oddHBand="0" w:evenHBand="1" w:firstRowFirstColumn="0" w:firstRowLastColumn="0" w:lastRowFirstColumn="0" w:lastRowLastColumn="0"/>
              <w:rPr>
                <w:rFonts w:cs="Arial"/>
                <w:sz w:val="24"/>
              </w:rPr>
            </w:pPr>
            <w:r w:rsidRPr="00342630">
              <w:rPr>
                <w:rFonts w:cs="Arial"/>
                <w:sz w:val="24"/>
              </w:rPr>
              <w:t xml:space="preserve">Verb – Circle the instructional verb and explain what this requires you to do. </w:t>
            </w:r>
          </w:p>
          <w:p w14:paraId="5538A640" w14:textId="77777777" w:rsidR="00573FF1" w:rsidRPr="00342630" w:rsidRDefault="00573FF1" w:rsidP="00653B83">
            <w:pPr>
              <w:cnfStyle w:val="000000010000" w:firstRow="0" w:lastRow="0" w:firstColumn="0" w:lastColumn="0" w:oddVBand="0" w:evenVBand="0" w:oddHBand="0" w:evenHBand="1" w:firstRowFirstColumn="0" w:firstRowLastColumn="0" w:lastRowFirstColumn="0" w:lastRowLastColumn="0"/>
              <w:rPr>
                <w:rFonts w:cs="Arial"/>
                <w:sz w:val="24"/>
              </w:rPr>
            </w:pPr>
            <w:r w:rsidRPr="00342630">
              <w:rPr>
                <w:rFonts w:cs="Arial"/>
                <w:sz w:val="24"/>
              </w:rPr>
              <w:t xml:space="preserve">Evidence or examples – list the aspects of the text or texts you intend to explore. </w:t>
            </w:r>
          </w:p>
        </w:tc>
      </w:tr>
      <w:tr w:rsidR="00573FF1" w:rsidRPr="00342630" w14:paraId="22ED839F" w14:textId="77777777" w:rsidTr="6DB04C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00" w:type="pct"/>
          </w:tcPr>
          <w:p w14:paraId="5F0DEF9E" w14:textId="77777777" w:rsidR="00573FF1" w:rsidRPr="00342630" w:rsidRDefault="00573FF1" w:rsidP="00653B83">
            <w:pPr>
              <w:rPr>
                <w:rFonts w:cs="Arial"/>
                <w:sz w:val="24"/>
              </w:rPr>
            </w:pPr>
            <w:r w:rsidRPr="00342630">
              <w:rPr>
                <w:rFonts w:cs="Arial"/>
                <w:sz w:val="24"/>
              </w:rPr>
              <w:t>Re-word</w:t>
            </w:r>
          </w:p>
        </w:tc>
        <w:tc>
          <w:tcPr>
            <w:tcW w:w="4200" w:type="pct"/>
            <w:vAlign w:val="top"/>
          </w:tcPr>
          <w:p w14:paraId="34AE6F38" w14:textId="77777777" w:rsidR="00573FF1" w:rsidRPr="00342630" w:rsidRDefault="00573FF1" w:rsidP="00653B83">
            <w:pPr>
              <w:cnfStyle w:val="000000100000" w:firstRow="0" w:lastRow="0" w:firstColumn="0" w:lastColumn="0" w:oddVBand="0" w:evenVBand="0" w:oddHBand="1" w:evenHBand="0" w:firstRowFirstColumn="0" w:firstRowLastColumn="0" w:lastRowFirstColumn="0" w:lastRowLastColumn="0"/>
              <w:rPr>
                <w:rFonts w:cs="Arial"/>
                <w:sz w:val="24"/>
              </w:rPr>
            </w:pPr>
            <w:r w:rsidRPr="00342630">
              <w:rPr>
                <w:rFonts w:cs="Arial"/>
                <w:color w:val="000000"/>
                <w:sz w:val="24"/>
              </w:rPr>
              <w:t>In your own words, explain what the question is asking you to do.</w:t>
            </w:r>
          </w:p>
        </w:tc>
      </w:tr>
      <w:tr w:rsidR="00573FF1" w:rsidRPr="00342630" w14:paraId="270614D2" w14:textId="77777777" w:rsidTr="6DB04C4A">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00" w:type="pct"/>
          </w:tcPr>
          <w:p w14:paraId="0CDF4128" w14:textId="77777777" w:rsidR="00573FF1" w:rsidRPr="00342630" w:rsidRDefault="00573FF1" w:rsidP="00653B83">
            <w:pPr>
              <w:rPr>
                <w:rFonts w:cs="Arial"/>
                <w:sz w:val="24"/>
              </w:rPr>
            </w:pPr>
            <w:r w:rsidRPr="00342630">
              <w:rPr>
                <w:rFonts w:cs="Arial"/>
                <w:sz w:val="24"/>
              </w:rPr>
              <w:t>Plan it</w:t>
            </w:r>
          </w:p>
        </w:tc>
        <w:tc>
          <w:tcPr>
            <w:tcW w:w="4200" w:type="pct"/>
            <w:vAlign w:val="top"/>
          </w:tcPr>
          <w:p w14:paraId="6BD35F90" w14:textId="77777777" w:rsidR="00573FF1" w:rsidRPr="00342630" w:rsidRDefault="00573FF1" w:rsidP="00653B83">
            <w:pPr>
              <w:cnfStyle w:val="000000010000" w:firstRow="0" w:lastRow="0" w:firstColumn="0" w:lastColumn="0" w:oddVBand="0" w:evenVBand="0" w:oddHBand="0" w:evenHBand="1" w:firstRowFirstColumn="0" w:firstRowLastColumn="0" w:lastRowFirstColumn="0" w:lastRowLastColumn="0"/>
              <w:rPr>
                <w:rFonts w:cs="Arial"/>
                <w:color w:val="000000"/>
                <w:sz w:val="24"/>
              </w:rPr>
            </w:pPr>
            <w:r w:rsidRPr="00342630">
              <w:rPr>
                <w:rFonts w:cs="Arial"/>
                <w:color w:val="000000"/>
                <w:sz w:val="24"/>
              </w:rPr>
              <w:t xml:space="preserve">How you will answer the question? What information will you need to include? How will you find the answer?  </w:t>
            </w:r>
          </w:p>
        </w:tc>
      </w:tr>
      <w:tr w:rsidR="00573FF1" w:rsidRPr="00342630" w14:paraId="6501F3C4" w14:textId="77777777" w:rsidTr="6DB04C4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00" w:type="pct"/>
          </w:tcPr>
          <w:p w14:paraId="2F59795B" w14:textId="77777777" w:rsidR="00573FF1" w:rsidRPr="00342630" w:rsidRDefault="00573FF1" w:rsidP="00653B83">
            <w:pPr>
              <w:rPr>
                <w:rFonts w:cs="Arial"/>
                <w:sz w:val="24"/>
              </w:rPr>
            </w:pPr>
            <w:r w:rsidRPr="00342630">
              <w:rPr>
                <w:rFonts w:cs="Arial"/>
                <w:sz w:val="24"/>
              </w:rPr>
              <w:t xml:space="preserve">Respond </w:t>
            </w:r>
          </w:p>
        </w:tc>
        <w:tc>
          <w:tcPr>
            <w:tcW w:w="4200" w:type="pct"/>
            <w:vAlign w:val="top"/>
          </w:tcPr>
          <w:p w14:paraId="16917353" w14:textId="44D16690" w:rsidR="00573FF1" w:rsidRPr="00342630" w:rsidRDefault="00573FF1" w:rsidP="6DB04C4A">
            <w:pPr>
              <w:cnfStyle w:val="000000100000" w:firstRow="0" w:lastRow="0" w:firstColumn="0" w:lastColumn="0" w:oddVBand="0" w:evenVBand="0" w:oddHBand="1" w:evenHBand="0" w:firstRowFirstColumn="0" w:firstRowLastColumn="0" w:lastRowFirstColumn="0" w:lastRowLastColumn="0"/>
              <w:rPr>
                <w:rFonts w:cs="Arial"/>
                <w:sz w:val="24"/>
              </w:rPr>
            </w:pPr>
            <w:r w:rsidRPr="6DB04C4A">
              <w:rPr>
                <w:rFonts w:cs="Arial"/>
                <w:color w:val="000000" w:themeColor="text1"/>
                <w:sz w:val="24"/>
              </w:rPr>
              <w:t xml:space="preserve">Write your response, continually check back to your planning page. Tick ideas off as you explore them. </w:t>
            </w:r>
          </w:p>
        </w:tc>
      </w:tr>
      <w:tr w:rsidR="00573FF1" w:rsidRPr="00342630" w14:paraId="239A4AA5" w14:textId="77777777" w:rsidTr="6DB04C4A">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00" w:type="pct"/>
          </w:tcPr>
          <w:p w14:paraId="16F1A463" w14:textId="77777777" w:rsidR="00573FF1" w:rsidRPr="00342630" w:rsidRDefault="00573FF1" w:rsidP="00653B83">
            <w:pPr>
              <w:rPr>
                <w:rFonts w:cs="Arial"/>
                <w:sz w:val="24"/>
              </w:rPr>
            </w:pPr>
            <w:r w:rsidRPr="00342630">
              <w:rPr>
                <w:rFonts w:cs="Arial"/>
                <w:sz w:val="24"/>
              </w:rPr>
              <w:t xml:space="preserve">Review </w:t>
            </w:r>
          </w:p>
        </w:tc>
        <w:tc>
          <w:tcPr>
            <w:tcW w:w="4200" w:type="pct"/>
            <w:vAlign w:val="top"/>
          </w:tcPr>
          <w:p w14:paraId="4F3C18F2" w14:textId="77777777" w:rsidR="00573FF1" w:rsidRPr="00342630" w:rsidRDefault="00573FF1" w:rsidP="00653B83">
            <w:pPr>
              <w:cnfStyle w:val="000000010000" w:firstRow="0" w:lastRow="0" w:firstColumn="0" w:lastColumn="0" w:oddVBand="0" w:evenVBand="0" w:oddHBand="0" w:evenHBand="1" w:firstRowFirstColumn="0" w:firstRowLastColumn="0" w:lastRowFirstColumn="0" w:lastRowLastColumn="0"/>
              <w:rPr>
                <w:rFonts w:cs="Arial"/>
                <w:color w:val="000000"/>
                <w:sz w:val="24"/>
              </w:rPr>
            </w:pPr>
            <w:r w:rsidRPr="00342630">
              <w:rPr>
                <w:rFonts w:cs="Arial"/>
                <w:color w:val="000000"/>
                <w:sz w:val="24"/>
              </w:rPr>
              <w:t xml:space="preserve">Check your answer. Reread the question. </w:t>
            </w:r>
          </w:p>
          <w:p w14:paraId="4F95D17B" w14:textId="77777777" w:rsidR="00573FF1" w:rsidRPr="00342630" w:rsidRDefault="00573FF1" w:rsidP="00653B83">
            <w:pPr>
              <w:cnfStyle w:val="000000010000" w:firstRow="0" w:lastRow="0" w:firstColumn="0" w:lastColumn="0" w:oddVBand="0" w:evenVBand="0" w:oddHBand="0" w:evenHBand="1" w:firstRowFirstColumn="0" w:firstRowLastColumn="0" w:lastRowFirstColumn="0" w:lastRowLastColumn="0"/>
              <w:rPr>
                <w:rFonts w:cs="Arial"/>
                <w:color w:val="000000"/>
                <w:sz w:val="24"/>
              </w:rPr>
            </w:pPr>
            <w:r w:rsidRPr="00342630">
              <w:rPr>
                <w:rFonts w:cs="Arial"/>
                <w:color w:val="000000"/>
                <w:sz w:val="24"/>
              </w:rPr>
              <w:t>Refer back to your plan and check you have included everything.</w:t>
            </w:r>
          </w:p>
          <w:p w14:paraId="41924628" w14:textId="77777777" w:rsidR="00573FF1" w:rsidRPr="00342630" w:rsidRDefault="00573FF1" w:rsidP="00653B83">
            <w:pPr>
              <w:cnfStyle w:val="000000010000" w:firstRow="0" w:lastRow="0" w:firstColumn="0" w:lastColumn="0" w:oddVBand="0" w:evenVBand="0" w:oddHBand="0" w:evenHBand="1" w:firstRowFirstColumn="0" w:firstRowLastColumn="0" w:lastRowFirstColumn="0" w:lastRowLastColumn="0"/>
              <w:rPr>
                <w:rFonts w:cs="Arial"/>
                <w:sz w:val="24"/>
              </w:rPr>
            </w:pPr>
            <w:r w:rsidRPr="00342630">
              <w:rPr>
                <w:rFonts w:cs="Arial"/>
                <w:color w:val="000000"/>
                <w:sz w:val="24"/>
              </w:rPr>
              <w:t>Does your answer make sense? Have you kept the question at the centre of your writing?</w:t>
            </w:r>
          </w:p>
        </w:tc>
      </w:tr>
    </w:tbl>
    <w:p w14:paraId="4E7C3091" w14:textId="77777777" w:rsidR="00F86579" w:rsidRDefault="00F86579" w:rsidP="00451A9F">
      <w:bookmarkStart w:id="30" w:name="_Toc48223530"/>
      <w:bookmarkStart w:id="31" w:name="_Toc48233469"/>
    </w:p>
    <w:p w14:paraId="36AE583B" w14:textId="77777777" w:rsidR="00F86579" w:rsidRDefault="00F86579" w:rsidP="00F86579">
      <w:pPr>
        <w:rPr>
          <w:rFonts w:eastAsia="SimSun" w:cs="Arial"/>
          <w:color w:val="1C438B"/>
          <w:sz w:val="40"/>
          <w:szCs w:val="40"/>
          <w:lang w:eastAsia="zh-CN"/>
        </w:rPr>
      </w:pPr>
      <w:r>
        <w:br w:type="page"/>
      </w:r>
    </w:p>
    <w:p w14:paraId="20146CD2" w14:textId="01DDA26B" w:rsidR="00573FF1" w:rsidRPr="00A026FC" w:rsidRDefault="00342630" w:rsidP="00451A9F">
      <w:pPr>
        <w:pStyle w:val="Heading2"/>
      </w:pPr>
      <w:bookmarkStart w:id="32" w:name="_Toc48547661"/>
      <w:r>
        <w:t>Activity 8</w:t>
      </w:r>
      <w:r w:rsidR="00573FF1">
        <w:t xml:space="preserve"> – </w:t>
      </w:r>
      <w:r w:rsidR="00E8742D">
        <w:t>writing from outside the text</w:t>
      </w:r>
      <w:bookmarkEnd w:id="30"/>
      <w:bookmarkEnd w:id="31"/>
      <w:r w:rsidR="00F86579">
        <w:t xml:space="preserve"> </w:t>
      </w:r>
      <w:r w:rsidR="040363F8">
        <w:t>–</w:t>
      </w:r>
      <w:r w:rsidR="00F86579">
        <w:t xml:space="preserve"> </w:t>
      </w:r>
      <w:r w:rsidR="00E8742D">
        <w:t>collecting evidence and engaging with research</w:t>
      </w:r>
      <w:bookmarkEnd w:id="32"/>
      <w:r w:rsidR="00E8742D">
        <w:t xml:space="preserve"> </w:t>
      </w:r>
    </w:p>
    <w:p w14:paraId="20B8FE75" w14:textId="0827EDBC" w:rsidR="000C5E96" w:rsidRDefault="00FF01CE" w:rsidP="00FF1313">
      <w:pPr>
        <w:pStyle w:val="ListNumber"/>
        <w:numPr>
          <w:ilvl w:val="0"/>
          <w:numId w:val="13"/>
        </w:numPr>
      </w:pPr>
      <w:r>
        <w:t xml:space="preserve">How and why </w:t>
      </w:r>
      <w:r w:rsidR="000C5E96" w:rsidRPr="00DD26A8">
        <w:t xml:space="preserve">is </w:t>
      </w:r>
      <w:r w:rsidR="000C5E96">
        <w:t>the c</w:t>
      </w:r>
      <w:r w:rsidR="000C5E96" w:rsidRPr="00DD26A8">
        <w:t xml:space="preserve">omposer </w:t>
      </w:r>
      <w:r w:rsidR="00FF1313">
        <w:t>influenced by</w:t>
      </w:r>
      <w:r w:rsidR="000C5E96" w:rsidRPr="00DD26A8">
        <w:t xml:space="preserve"> context </w:t>
      </w:r>
      <w:r w:rsidR="00FF1313">
        <w:t xml:space="preserve">or </w:t>
      </w:r>
      <w:r w:rsidR="000C5E96">
        <w:t>the world beyond them</w:t>
      </w:r>
      <w:r w:rsidR="000C5E96" w:rsidRPr="00DD26A8">
        <w:t xml:space="preserve">? </w:t>
      </w:r>
    </w:p>
    <w:p w14:paraId="74069190" w14:textId="4CF2C929" w:rsidR="000C5E96" w:rsidRDefault="000C5E96" w:rsidP="000C5E96">
      <w:pPr>
        <w:pStyle w:val="ListNumber"/>
      </w:pPr>
      <w:r>
        <w:t xml:space="preserve">How </w:t>
      </w:r>
      <w:r w:rsidR="00FF1313">
        <w:t>has this shaped their textual form, features and or structures?</w:t>
      </w:r>
      <w:r w:rsidRPr="00DD26A8">
        <w:t xml:space="preserve"> </w:t>
      </w:r>
    </w:p>
    <w:p w14:paraId="395F416C" w14:textId="77777777" w:rsidR="0030519D" w:rsidRPr="00FF01CE" w:rsidRDefault="00E46CA1" w:rsidP="00FF01CE">
      <w:pPr>
        <w:pStyle w:val="ListNumber"/>
      </w:pPr>
      <w:r w:rsidRPr="00FF01CE">
        <w:t>How has this shaped the idea, issues or experiences represented in their text?</w:t>
      </w:r>
    </w:p>
    <w:p w14:paraId="39CDCC6D" w14:textId="6E0AC5DB" w:rsidR="00342630" w:rsidRDefault="00FF1313" w:rsidP="00573FF1">
      <w:pPr>
        <w:rPr>
          <w:lang w:eastAsia="zh-CN"/>
        </w:rPr>
      </w:pPr>
      <w:r>
        <w:rPr>
          <w:lang w:eastAsia="zh-CN"/>
        </w:rPr>
        <w:t xml:space="preserve">Complete </w:t>
      </w:r>
      <w:r w:rsidR="000016C0">
        <w:rPr>
          <w:lang w:eastAsia="zh-CN"/>
        </w:rPr>
        <w:t>the following table</w:t>
      </w:r>
      <w:r w:rsidR="00573FF1">
        <w:rPr>
          <w:lang w:eastAsia="zh-CN"/>
        </w:rPr>
        <w:t xml:space="preserve"> as you reflect on your </w:t>
      </w:r>
      <w:r w:rsidR="00FF01CE">
        <w:rPr>
          <w:lang w:eastAsia="zh-CN"/>
        </w:rPr>
        <w:t xml:space="preserve">prescribed </w:t>
      </w:r>
      <w:r w:rsidR="00573FF1">
        <w:rPr>
          <w:lang w:eastAsia="zh-CN"/>
        </w:rPr>
        <w:t xml:space="preserve">text </w:t>
      </w:r>
      <w:r>
        <w:rPr>
          <w:lang w:eastAsia="zh-CN"/>
        </w:rPr>
        <w:t xml:space="preserve">and the way </w:t>
      </w:r>
      <w:r w:rsidR="00342630">
        <w:rPr>
          <w:lang w:eastAsia="zh-CN"/>
        </w:rPr>
        <w:t xml:space="preserve">the world beyond the text </w:t>
      </w:r>
      <w:r>
        <w:rPr>
          <w:lang w:eastAsia="zh-CN"/>
        </w:rPr>
        <w:t>has influenced the</w:t>
      </w:r>
      <w:r w:rsidR="00342630">
        <w:rPr>
          <w:lang w:eastAsia="zh-CN"/>
        </w:rPr>
        <w:t xml:space="preserve"> composer and in turn the choices they have made in terms of</w:t>
      </w:r>
      <w:r>
        <w:rPr>
          <w:lang w:eastAsia="zh-CN"/>
        </w:rPr>
        <w:t xml:space="preserve"> </w:t>
      </w:r>
      <w:r w:rsidR="00342630">
        <w:rPr>
          <w:lang w:eastAsia="zh-CN"/>
        </w:rPr>
        <w:t>form, features or structure</w:t>
      </w:r>
      <w:r w:rsidR="00FF01CE">
        <w:rPr>
          <w:lang w:eastAsia="zh-CN"/>
        </w:rPr>
        <w:t>, and ideas, issues or experiences (as a starting point)</w:t>
      </w:r>
      <w:r w:rsidR="00342630">
        <w:rPr>
          <w:lang w:eastAsia="zh-CN"/>
        </w:rPr>
        <w:t xml:space="preserve"> </w:t>
      </w:r>
      <w:r w:rsidR="00FF01CE">
        <w:rPr>
          <w:lang w:eastAsia="zh-CN"/>
        </w:rPr>
        <w:t>in</w:t>
      </w:r>
      <w:r>
        <w:rPr>
          <w:lang w:eastAsia="zh-CN"/>
        </w:rPr>
        <w:t xml:space="preserve"> </w:t>
      </w:r>
      <w:r w:rsidR="00342630">
        <w:rPr>
          <w:lang w:eastAsia="zh-CN"/>
        </w:rPr>
        <w:t>the</w:t>
      </w:r>
      <w:r>
        <w:rPr>
          <w:lang w:eastAsia="zh-CN"/>
        </w:rPr>
        <w:t xml:space="preserve"> prescribed text. </w:t>
      </w:r>
    </w:p>
    <w:p w14:paraId="4A9F6F8F" w14:textId="1B702F28" w:rsidR="00573FF1" w:rsidRPr="00A026FC" w:rsidRDefault="00FF1313" w:rsidP="00573FF1">
      <w:r>
        <w:rPr>
          <w:lang w:eastAsia="zh-CN"/>
        </w:rPr>
        <w:t xml:space="preserve">In consultation with your teacher and a peer, you may need to modify some of the examples within the list to more closely reflect your text. A broad range has been provided for you but they may not all be relevant to your text. </w:t>
      </w:r>
    </w:p>
    <w:p w14:paraId="61878E6C" w14:textId="2077CE70" w:rsidR="00573FF1" w:rsidRDefault="00573FF1" w:rsidP="00573FF1">
      <w:pPr>
        <w:pStyle w:val="TOC1"/>
      </w:pPr>
      <w:r w:rsidRPr="005632BC">
        <w:rPr>
          <w:lang w:eastAsia="en-AU"/>
        </w:rPr>
        <w:t xml:space="preserve"> </w:t>
      </w:r>
      <w:r>
        <w:rPr>
          <w:lang w:eastAsia="en-AU"/>
        </w:rPr>
        <w:t xml:space="preserve">Table </w:t>
      </w:r>
      <w:r w:rsidR="00C75B5D">
        <w:rPr>
          <w:lang w:eastAsia="en-AU"/>
        </w:rPr>
        <w:t>3</w:t>
      </w:r>
      <w:r w:rsidRPr="00C733C9">
        <w:rPr>
          <w:lang w:eastAsia="en-AU"/>
        </w:rPr>
        <w:t xml:space="preserve"> –</w:t>
      </w:r>
      <w:r w:rsidR="00AA0747">
        <w:rPr>
          <w:lang w:eastAsia="en-AU"/>
        </w:rPr>
        <w:t xml:space="preserve"> </w:t>
      </w:r>
      <w:r>
        <w:rPr>
          <w:lang w:eastAsia="en-AU"/>
        </w:rPr>
        <w:t xml:space="preserve">context </w:t>
      </w:r>
    </w:p>
    <w:tbl>
      <w:tblPr>
        <w:tblStyle w:val="Tableheader"/>
        <w:tblW w:w="5000" w:type="pct"/>
        <w:tblLook w:val="04A0" w:firstRow="1" w:lastRow="0" w:firstColumn="1" w:lastColumn="0" w:noHBand="0" w:noVBand="1"/>
        <w:tblCaption w:val="Claim, support, question"/>
        <w:tblDescription w:val="context and text activity"/>
      </w:tblPr>
      <w:tblGrid>
        <w:gridCol w:w="1397"/>
        <w:gridCol w:w="2853"/>
        <w:gridCol w:w="5382"/>
      </w:tblGrid>
      <w:tr w:rsidR="00573FF1" w:rsidRPr="00025AA8" w14:paraId="37E623BA" w14:textId="77777777" w:rsidTr="6DB04C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5" w:type="pct"/>
            <w:vAlign w:val="top"/>
            <w:hideMark/>
          </w:tcPr>
          <w:p w14:paraId="286FBE65" w14:textId="0C05513E" w:rsidR="00573FF1" w:rsidRPr="00025AA8" w:rsidRDefault="00AA0747" w:rsidP="6DB04C4A">
            <w:pPr>
              <w:spacing w:beforeLines="100" w:before="240" w:afterLines="0" w:after="120" w:line="276" w:lineRule="auto"/>
              <w:textAlignment w:val="baseline"/>
              <w:rPr>
                <w:rFonts w:eastAsia="Times New Roman" w:cs="Arial"/>
                <w:lang w:eastAsia="en-AU"/>
              </w:rPr>
            </w:pPr>
            <w:r w:rsidRPr="6DB04C4A">
              <w:rPr>
                <w:rFonts w:eastAsia="Times New Roman" w:cs="Arial"/>
                <w:lang w:eastAsia="en-AU"/>
              </w:rPr>
              <w:t>Context</w:t>
            </w:r>
          </w:p>
        </w:tc>
        <w:tc>
          <w:tcPr>
            <w:tcW w:w="1481" w:type="pct"/>
            <w:vAlign w:val="top"/>
            <w:hideMark/>
          </w:tcPr>
          <w:p w14:paraId="61E7F784" w14:textId="77777777" w:rsidR="00573FF1" w:rsidRPr="00025AA8" w:rsidRDefault="00573FF1" w:rsidP="00C75B5D">
            <w:pPr>
              <w:spacing w:before="120" w:after="12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r w:rsidRPr="00025AA8">
              <w:rPr>
                <w:rFonts w:eastAsia="Times New Roman" w:cs="Arial"/>
                <w:bCs/>
                <w:color w:val="FFFFFF"/>
                <w:szCs w:val="22"/>
                <w:lang w:eastAsia="en-AU"/>
              </w:rPr>
              <w:t xml:space="preserve">Explanation and research evidence </w:t>
            </w:r>
          </w:p>
        </w:tc>
        <w:tc>
          <w:tcPr>
            <w:tcW w:w="2794" w:type="pct"/>
            <w:vAlign w:val="top"/>
          </w:tcPr>
          <w:p w14:paraId="1B0F6017" w14:textId="143CBA52" w:rsidR="00573FF1" w:rsidRPr="00025AA8" w:rsidRDefault="000016C0" w:rsidP="000016C0">
            <w:pPr>
              <w:spacing w:before="120" w:after="12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Cs/>
                <w:color w:val="FFFFFF"/>
                <w:szCs w:val="22"/>
                <w:lang w:eastAsia="en-AU"/>
              </w:rPr>
            </w:pPr>
            <w:r w:rsidRPr="00025AA8">
              <w:rPr>
                <w:rFonts w:eastAsia="Times New Roman" w:cs="Arial"/>
                <w:bCs/>
                <w:color w:val="FFFFFF"/>
                <w:szCs w:val="22"/>
                <w:lang w:eastAsia="en-AU"/>
              </w:rPr>
              <w:t xml:space="preserve">Evidence from </w:t>
            </w:r>
            <w:r w:rsidR="00573FF1" w:rsidRPr="00025AA8">
              <w:rPr>
                <w:rFonts w:eastAsia="Times New Roman" w:cs="Arial"/>
                <w:bCs/>
                <w:color w:val="FFFFFF"/>
                <w:szCs w:val="22"/>
                <w:lang w:eastAsia="en-AU"/>
              </w:rPr>
              <w:t xml:space="preserve">the text </w:t>
            </w:r>
            <w:r w:rsidRPr="00025AA8">
              <w:rPr>
                <w:rFonts w:eastAsia="Times New Roman" w:cs="Arial"/>
                <w:bCs/>
                <w:color w:val="FFFFFF"/>
                <w:szCs w:val="22"/>
                <w:lang w:eastAsia="en-AU"/>
              </w:rPr>
              <w:t xml:space="preserve">and your explanation to support this interpretation </w:t>
            </w:r>
          </w:p>
        </w:tc>
      </w:tr>
      <w:tr w:rsidR="00573FF1" w:rsidRPr="00025AA8" w14:paraId="414770E6" w14:textId="77777777" w:rsidTr="6DB04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Align w:val="top"/>
            <w:hideMark/>
          </w:tcPr>
          <w:p w14:paraId="12F57A74" w14:textId="11B1FA85" w:rsidR="00573FF1" w:rsidRPr="00025AA8" w:rsidRDefault="00AA0747" w:rsidP="00C75B5D">
            <w:pPr>
              <w:spacing w:line="276" w:lineRule="auto"/>
              <w:textAlignment w:val="baseline"/>
              <w:rPr>
                <w:rFonts w:eastAsia="Times New Roman" w:cs="Arial"/>
                <w:szCs w:val="22"/>
                <w:lang w:eastAsia="en-AU"/>
              </w:rPr>
            </w:pPr>
            <w:r w:rsidRPr="00025AA8">
              <w:rPr>
                <w:rFonts w:eastAsia="Times New Roman" w:cs="Arial"/>
                <w:szCs w:val="22"/>
                <w:lang w:eastAsia="en-AU"/>
              </w:rPr>
              <w:t>S</w:t>
            </w:r>
            <w:r w:rsidR="00573FF1" w:rsidRPr="00025AA8">
              <w:rPr>
                <w:rFonts w:eastAsia="Times New Roman" w:cs="Arial"/>
                <w:szCs w:val="22"/>
                <w:lang w:eastAsia="en-AU"/>
              </w:rPr>
              <w:t xml:space="preserve">ocial </w:t>
            </w:r>
          </w:p>
        </w:tc>
        <w:tc>
          <w:tcPr>
            <w:tcW w:w="1481" w:type="pct"/>
            <w:vAlign w:val="top"/>
          </w:tcPr>
          <w:p w14:paraId="6E676C7C" w14:textId="0369194B" w:rsidR="00573FF1" w:rsidRPr="00025AA8" w:rsidRDefault="00025AA8" w:rsidP="00C75B5D">
            <w:pPr>
              <w:spacing w:before="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r w:rsidRPr="00025AA8">
              <w:rPr>
                <w:rFonts w:eastAsia="Times New Roman" w:cs="Arial"/>
                <w:lang w:eastAsia="en-AU"/>
              </w:rPr>
              <w:t>(make sure you research</w:t>
            </w:r>
            <w:r>
              <w:rPr>
                <w:rFonts w:eastAsia="Times New Roman" w:cs="Arial"/>
                <w:lang w:eastAsia="en-AU"/>
              </w:rPr>
              <w:t xml:space="preserve"> and read widely about the text and its composer</w:t>
            </w:r>
            <w:r w:rsidRPr="00025AA8">
              <w:rPr>
                <w:rFonts w:eastAsia="Times New Roman" w:cs="Arial"/>
                <w:lang w:eastAsia="en-AU"/>
              </w:rPr>
              <w:t>)</w:t>
            </w:r>
          </w:p>
        </w:tc>
        <w:tc>
          <w:tcPr>
            <w:tcW w:w="2794" w:type="pct"/>
          </w:tcPr>
          <w:p w14:paraId="10B9C1AB" w14:textId="77777777" w:rsidR="00573FF1" w:rsidRPr="00025AA8" w:rsidRDefault="00573FF1" w:rsidP="00C75B5D">
            <w:pPr>
              <w:spacing w:before="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AA0747" w:rsidRPr="00025AA8" w14:paraId="0E737B6A" w14:textId="77777777" w:rsidTr="6DB04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Align w:val="top"/>
          </w:tcPr>
          <w:p w14:paraId="0F0E9529" w14:textId="72B0CDA4" w:rsidR="00AA0747" w:rsidRPr="00025AA8" w:rsidRDefault="00AA0747" w:rsidP="00C75B5D">
            <w:pPr>
              <w:spacing w:line="276" w:lineRule="auto"/>
              <w:textAlignment w:val="baseline"/>
              <w:rPr>
                <w:rFonts w:eastAsia="Times New Roman" w:cs="Arial"/>
                <w:szCs w:val="22"/>
                <w:lang w:eastAsia="en-AU"/>
              </w:rPr>
            </w:pPr>
            <w:r w:rsidRPr="00025AA8">
              <w:rPr>
                <w:rFonts w:eastAsia="Times New Roman" w:cs="Arial"/>
                <w:szCs w:val="22"/>
                <w:lang w:eastAsia="en-AU"/>
              </w:rPr>
              <w:t>Familial</w:t>
            </w:r>
          </w:p>
        </w:tc>
        <w:tc>
          <w:tcPr>
            <w:tcW w:w="1481" w:type="pct"/>
            <w:vAlign w:val="top"/>
          </w:tcPr>
          <w:p w14:paraId="3D7D09DB" w14:textId="77777777" w:rsidR="00AA0747" w:rsidRPr="00025AA8" w:rsidRDefault="00AA0747" w:rsidP="00C75B5D">
            <w:pPr>
              <w:spacing w:before="0" w:line="276"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p>
        </w:tc>
        <w:tc>
          <w:tcPr>
            <w:tcW w:w="2794" w:type="pct"/>
          </w:tcPr>
          <w:p w14:paraId="00EFE6BC" w14:textId="77777777" w:rsidR="00AA0747" w:rsidRPr="00025AA8" w:rsidRDefault="00AA0747" w:rsidP="00C75B5D">
            <w:pPr>
              <w:spacing w:before="0" w:line="276"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p>
        </w:tc>
      </w:tr>
      <w:tr w:rsidR="00573FF1" w:rsidRPr="00025AA8" w14:paraId="7C1B07F4" w14:textId="77777777" w:rsidTr="6DB04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Align w:val="top"/>
          </w:tcPr>
          <w:p w14:paraId="6CC2EEBC" w14:textId="6756F076" w:rsidR="00573FF1" w:rsidRPr="00025AA8" w:rsidRDefault="00AA0747" w:rsidP="00C75B5D">
            <w:pPr>
              <w:spacing w:before="0" w:line="276" w:lineRule="auto"/>
              <w:textAlignment w:val="baseline"/>
              <w:rPr>
                <w:rFonts w:eastAsia="Times New Roman" w:cs="Arial"/>
                <w:lang w:eastAsia="en-AU"/>
              </w:rPr>
            </w:pPr>
            <w:r w:rsidRPr="00025AA8">
              <w:rPr>
                <w:rFonts w:eastAsia="Times New Roman" w:cs="Arial"/>
                <w:szCs w:val="22"/>
                <w:lang w:eastAsia="en-AU"/>
              </w:rPr>
              <w:t>H</w:t>
            </w:r>
            <w:r w:rsidR="00573FF1" w:rsidRPr="00025AA8">
              <w:rPr>
                <w:rFonts w:eastAsia="Times New Roman" w:cs="Arial"/>
                <w:szCs w:val="22"/>
                <w:lang w:eastAsia="en-AU"/>
              </w:rPr>
              <w:t xml:space="preserve">istorical </w:t>
            </w:r>
          </w:p>
        </w:tc>
        <w:tc>
          <w:tcPr>
            <w:tcW w:w="1481" w:type="pct"/>
            <w:vAlign w:val="top"/>
          </w:tcPr>
          <w:p w14:paraId="0D4D9192" w14:textId="77777777" w:rsidR="00573FF1" w:rsidRPr="00025AA8" w:rsidRDefault="00573FF1" w:rsidP="00C75B5D">
            <w:pPr>
              <w:spacing w:before="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c>
          <w:tcPr>
            <w:tcW w:w="2794" w:type="pct"/>
          </w:tcPr>
          <w:p w14:paraId="73D63779" w14:textId="77777777" w:rsidR="00573FF1" w:rsidRPr="00025AA8" w:rsidRDefault="00573FF1" w:rsidP="00C75B5D">
            <w:pPr>
              <w:spacing w:before="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lang w:eastAsia="en-AU"/>
              </w:rPr>
            </w:pPr>
          </w:p>
        </w:tc>
      </w:tr>
      <w:tr w:rsidR="00573FF1" w:rsidRPr="00025AA8" w14:paraId="074AF0CA" w14:textId="77777777" w:rsidTr="6DB04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Align w:val="top"/>
          </w:tcPr>
          <w:p w14:paraId="340D042B" w14:textId="7AB71D1A" w:rsidR="00573FF1" w:rsidRPr="00025AA8" w:rsidRDefault="00AA0747" w:rsidP="00C75B5D">
            <w:pPr>
              <w:spacing w:before="0" w:line="276" w:lineRule="auto"/>
              <w:textAlignment w:val="baseline"/>
              <w:rPr>
                <w:rFonts w:eastAsia="Times New Roman" w:cs="Arial"/>
                <w:lang w:eastAsia="en-AU"/>
              </w:rPr>
            </w:pPr>
            <w:r w:rsidRPr="00025AA8">
              <w:rPr>
                <w:rFonts w:eastAsia="Times New Roman" w:cs="Arial"/>
                <w:szCs w:val="22"/>
                <w:lang w:eastAsia="en-AU"/>
              </w:rPr>
              <w:t>P</w:t>
            </w:r>
            <w:r w:rsidR="00573FF1" w:rsidRPr="00025AA8">
              <w:rPr>
                <w:rFonts w:eastAsia="Times New Roman" w:cs="Arial"/>
                <w:szCs w:val="22"/>
                <w:lang w:eastAsia="en-AU"/>
              </w:rPr>
              <w:t xml:space="preserve">olitical </w:t>
            </w:r>
          </w:p>
        </w:tc>
        <w:tc>
          <w:tcPr>
            <w:tcW w:w="1481" w:type="pct"/>
            <w:vAlign w:val="top"/>
            <w:hideMark/>
          </w:tcPr>
          <w:p w14:paraId="7265A814" w14:textId="77777777" w:rsidR="00573FF1" w:rsidRPr="00025AA8" w:rsidRDefault="00573FF1" w:rsidP="00C75B5D">
            <w:pPr>
              <w:spacing w:before="0" w:line="276"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sidRPr="00025AA8">
              <w:rPr>
                <w:rFonts w:eastAsia="Times New Roman" w:cs="Arial"/>
                <w:color w:val="000000"/>
                <w:szCs w:val="22"/>
                <w:lang w:eastAsia="en-AU"/>
              </w:rPr>
              <w:t> </w:t>
            </w:r>
          </w:p>
        </w:tc>
        <w:tc>
          <w:tcPr>
            <w:tcW w:w="2794" w:type="pct"/>
          </w:tcPr>
          <w:p w14:paraId="40EE0BE4" w14:textId="77777777" w:rsidR="00573FF1" w:rsidRPr="00025AA8" w:rsidRDefault="00573FF1" w:rsidP="00C75B5D">
            <w:pPr>
              <w:spacing w:before="0" w:line="276" w:lineRule="auto"/>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r w:rsidR="00573FF1" w:rsidRPr="00025AA8" w14:paraId="0F981952" w14:textId="77777777" w:rsidTr="6DB04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Align w:val="top"/>
          </w:tcPr>
          <w:p w14:paraId="61042962" w14:textId="7B9C58C8" w:rsidR="00573FF1" w:rsidRPr="00025AA8" w:rsidRDefault="00AA0747" w:rsidP="00C75B5D">
            <w:pPr>
              <w:spacing w:before="0" w:line="276" w:lineRule="auto"/>
              <w:textAlignment w:val="baseline"/>
              <w:rPr>
                <w:rFonts w:eastAsia="Times New Roman" w:cs="Arial"/>
                <w:szCs w:val="22"/>
                <w:lang w:eastAsia="en-AU"/>
              </w:rPr>
            </w:pPr>
            <w:r w:rsidRPr="00025AA8">
              <w:rPr>
                <w:rFonts w:eastAsia="Times New Roman" w:cs="Arial"/>
                <w:szCs w:val="22"/>
                <w:lang w:eastAsia="en-AU"/>
              </w:rPr>
              <w:t>E</w:t>
            </w:r>
            <w:r w:rsidR="00573FF1" w:rsidRPr="00025AA8">
              <w:rPr>
                <w:rFonts w:eastAsia="Times New Roman" w:cs="Arial"/>
                <w:szCs w:val="22"/>
                <w:lang w:eastAsia="en-AU"/>
              </w:rPr>
              <w:t>conomic</w:t>
            </w:r>
          </w:p>
        </w:tc>
        <w:tc>
          <w:tcPr>
            <w:tcW w:w="1481" w:type="pct"/>
            <w:vAlign w:val="top"/>
          </w:tcPr>
          <w:p w14:paraId="77B470AF" w14:textId="77777777" w:rsidR="00573FF1" w:rsidRPr="00025AA8" w:rsidRDefault="00573FF1" w:rsidP="00C75B5D">
            <w:pPr>
              <w:spacing w:before="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c>
          <w:tcPr>
            <w:tcW w:w="2794" w:type="pct"/>
          </w:tcPr>
          <w:p w14:paraId="6053F2D7" w14:textId="77777777" w:rsidR="00573FF1" w:rsidRPr="00025AA8" w:rsidRDefault="00573FF1" w:rsidP="00C75B5D">
            <w:pPr>
              <w:spacing w:before="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r>
      <w:tr w:rsidR="00025AA8" w:rsidRPr="00025AA8" w14:paraId="18A085C6" w14:textId="77777777" w:rsidTr="6DB04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Align w:val="top"/>
          </w:tcPr>
          <w:p w14:paraId="6419248D" w14:textId="2A2D4CAC" w:rsidR="00025AA8" w:rsidRPr="00025AA8" w:rsidRDefault="00025AA8" w:rsidP="00C75B5D">
            <w:pPr>
              <w:spacing w:before="0"/>
              <w:textAlignment w:val="baseline"/>
              <w:rPr>
                <w:rFonts w:eastAsia="Times New Roman" w:cs="Arial"/>
                <w:szCs w:val="22"/>
                <w:lang w:eastAsia="en-AU"/>
              </w:rPr>
            </w:pPr>
            <w:r w:rsidRPr="00025AA8">
              <w:rPr>
                <w:rFonts w:eastAsia="Times New Roman" w:cs="Arial"/>
                <w:szCs w:val="22"/>
                <w:lang w:eastAsia="en-AU"/>
              </w:rPr>
              <w:t>(continue adding rows)</w:t>
            </w:r>
          </w:p>
        </w:tc>
        <w:tc>
          <w:tcPr>
            <w:tcW w:w="1481" w:type="pct"/>
            <w:vAlign w:val="top"/>
          </w:tcPr>
          <w:p w14:paraId="339C1ECD" w14:textId="77777777" w:rsidR="00025AA8" w:rsidRPr="00025AA8" w:rsidRDefault="00025AA8" w:rsidP="00C75B5D">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c>
          <w:tcPr>
            <w:tcW w:w="2794" w:type="pct"/>
          </w:tcPr>
          <w:p w14:paraId="07566655" w14:textId="77777777" w:rsidR="00025AA8" w:rsidRPr="00025AA8" w:rsidRDefault="00025AA8" w:rsidP="00C75B5D">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r w:rsidR="00025AA8" w:rsidRPr="00025AA8" w14:paraId="5AA9E70E" w14:textId="77777777" w:rsidTr="6DB04C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Align w:val="top"/>
          </w:tcPr>
          <w:p w14:paraId="50BB1106" w14:textId="5FE0D0AF" w:rsidR="00025AA8" w:rsidRPr="00025AA8" w:rsidRDefault="00025AA8" w:rsidP="00C75B5D">
            <w:pPr>
              <w:spacing w:before="0"/>
              <w:textAlignment w:val="baseline"/>
              <w:rPr>
                <w:rFonts w:eastAsia="Times New Roman" w:cs="Arial"/>
                <w:szCs w:val="22"/>
                <w:lang w:eastAsia="en-AU"/>
              </w:rPr>
            </w:pPr>
            <w:r w:rsidRPr="00025AA8">
              <w:rPr>
                <w:rFonts w:eastAsia="Times New Roman" w:cs="Arial"/>
                <w:szCs w:val="22"/>
                <w:lang w:eastAsia="en-AU"/>
              </w:rPr>
              <w:t>(for each of the elements you identify)</w:t>
            </w:r>
          </w:p>
        </w:tc>
        <w:tc>
          <w:tcPr>
            <w:tcW w:w="1481" w:type="pct"/>
            <w:vAlign w:val="top"/>
          </w:tcPr>
          <w:p w14:paraId="3388F7CF" w14:textId="77777777" w:rsidR="00025AA8" w:rsidRPr="00025AA8" w:rsidRDefault="00025AA8" w:rsidP="00C75B5D">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c>
          <w:tcPr>
            <w:tcW w:w="2794" w:type="pct"/>
          </w:tcPr>
          <w:p w14:paraId="289797DE" w14:textId="77777777" w:rsidR="00025AA8" w:rsidRPr="00025AA8" w:rsidRDefault="00025AA8" w:rsidP="00C75B5D">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r>
      <w:tr w:rsidR="00025AA8" w:rsidRPr="00025AA8" w14:paraId="08C59D2E" w14:textId="77777777" w:rsidTr="6DB04C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5" w:type="pct"/>
            <w:vAlign w:val="top"/>
          </w:tcPr>
          <w:p w14:paraId="01438A42" w14:textId="39D2B882" w:rsidR="00025AA8" w:rsidRPr="00025AA8" w:rsidRDefault="00025AA8" w:rsidP="00C75B5D">
            <w:pPr>
              <w:spacing w:before="0"/>
              <w:textAlignment w:val="baseline"/>
              <w:rPr>
                <w:rFonts w:eastAsia="Times New Roman" w:cs="Arial"/>
                <w:szCs w:val="22"/>
                <w:lang w:eastAsia="en-AU"/>
              </w:rPr>
            </w:pPr>
            <w:r w:rsidRPr="00025AA8">
              <w:rPr>
                <w:rFonts w:eastAsia="Times New Roman" w:cs="Arial"/>
                <w:szCs w:val="22"/>
                <w:lang w:eastAsia="en-AU"/>
              </w:rPr>
              <w:t>(add as many as you need)</w:t>
            </w:r>
          </w:p>
        </w:tc>
        <w:tc>
          <w:tcPr>
            <w:tcW w:w="1481" w:type="pct"/>
            <w:vAlign w:val="top"/>
          </w:tcPr>
          <w:p w14:paraId="171BA466" w14:textId="77777777" w:rsidR="00025AA8" w:rsidRPr="00025AA8" w:rsidRDefault="00025AA8" w:rsidP="00C75B5D">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c>
          <w:tcPr>
            <w:tcW w:w="2794" w:type="pct"/>
          </w:tcPr>
          <w:p w14:paraId="1A7EAD28" w14:textId="77777777" w:rsidR="00025AA8" w:rsidRPr="00025AA8" w:rsidRDefault="00025AA8" w:rsidP="00C75B5D">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bl>
    <w:p w14:paraId="0A0EC418" w14:textId="77777777" w:rsidR="008A00CD" w:rsidRDefault="008A00CD" w:rsidP="00451A9F">
      <w:pPr>
        <w:rPr>
          <w:lang w:val="en-US"/>
        </w:rPr>
      </w:pPr>
    </w:p>
    <w:p w14:paraId="62A53A91" w14:textId="77777777" w:rsidR="008A00CD" w:rsidRDefault="008A00CD" w:rsidP="008A00CD">
      <w:pPr>
        <w:rPr>
          <w:rFonts w:eastAsia="SimSun" w:cs="Arial"/>
          <w:color w:val="1C438B"/>
          <w:sz w:val="40"/>
          <w:szCs w:val="40"/>
          <w:lang w:val="en-US" w:eastAsia="zh-CN"/>
        </w:rPr>
      </w:pPr>
      <w:r>
        <w:rPr>
          <w:lang w:val="en-US"/>
        </w:rPr>
        <w:br w:type="page"/>
      </w:r>
    </w:p>
    <w:p w14:paraId="63DE37A5" w14:textId="738579F9" w:rsidR="00C75B5D" w:rsidRDefault="00C75B5D" w:rsidP="00451A9F">
      <w:pPr>
        <w:pStyle w:val="Heading2"/>
      </w:pPr>
      <w:bookmarkStart w:id="33" w:name="_Toc48547662"/>
      <w:r w:rsidRPr="00E64342">
        <w:rPr>
          <w:lang w:val="en-US"/>
        </w:rPr>
        <w:t xml:space="preserve">Activity </w:t>
      </w:r>
      <w:r w:rsidR="000016C0">
        <w:rPr>
          <w:lang w:val="en-US"/>
        </w:rPr>
        <w:t xml:space="preserve">9 </w:t>
      </w:r>
      <w:r>
        <w:rPr>
          <w:lang w:val="en-US"/>
        </w:rPr>
        <w:t>– your personal response to the text</w:t>
      </w:r>
      <w:bookmarkEnd w:id="33"/>
    </w:p>
    <w:p w14:paraId="4098084B" w14:textId="45592967" w:rsidR="000016C0" w:rsidRDefault="000016C0" w:rsidP="000016C0">
      <w:r>
        <w:rPr>
          <w:lang w:eastAsia="zh-CN"/>
        </w:rPr>
        <w:t xml:space="preserve">Complete the following table as you reflect on your prescribed text and the way particular moments in the text and the features or devices the composer has used have led you to think about and understand particular ideas or issues relevant to the human experience. This will help you connect to textual evidence most important for you as a personal responder. Hopefully, the research you have conducted will inform this selection. </w:t>
      </w:r>
    </w:p>
    <w:p w14:paraId="3C45705A" w14:textId="44425A89" w:rsidR="00573FF1" w:rsidRPr="00DD26A8" w:rsidRDefault="00C75B5D" w:rsidP="00293C8D">
      <w:pPr>
        <w:pStyle w:val="TOC1"/>
        <w:rPr>
          <w:szCs w:val="22"/>
        </w:rPr>
      </w:pPr>
      <w:r>
        <w:t>Table 4</w:t>
      </w:r>
      <w:r w:rsidR="00573FF1">
        <w:t xml:space="preserve"> – </w:t>
      </w:r>
      <w:r w:rsidR="00293C8D">
        <w:t xml:space="preserve">the text and you </w:t>
      </w:r>
    </w:p>
    <w:tbl>
      <w:tblPr>
        <w:tblStyle w:val="Tableheader"/>
        <w:tblW w:w="5000" w:type="pct"/>
        <w:tblLook w:val="04A0" w:firstRow="1" w:lastRow="0" w:firstColumn="1" w:lastColumn="0" w:noHBand="0" w:noVBand="1"/>
        <w:tblCaption w:val="Claim, support, question"/>
        <w:tblDescription w:val="the text and you activity"/>
      </w:tblPr>
      <w:tblGrid>
        <w:gridCol w:w="2822"/>
        <w:gridCol w:w="6810"/>
      </w:tblGrid>
      <w:tr w:rsidR="00573FF1" w:rsidRPr="00C733C9" w14:paraId="58D387E1" w14:textId="77777777" w:rsidTr="000016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5" w:type="pct"/>
            <w:vAlign w:val="top"/>
            <w:hideMark/>
          </w:tcPr>
          <w:p w14:paraId="4EF3EEEE" w14:textId="2CE00784" w:rsidR="00573FF1" w:rsidRPr="000304B5" w:rsidRDefault="000016C0" w:rsidP="000016C0">
            <w:pPr>
              <w:spacing w:beforeLines="0" w:before="120" w:afterLines="0" w:after="120"/>
              <w:textAlignment w:val="baseline"/>
              <w:rPr>
                <w:rFonts w:eastAsia="Times New Roman" w:cs="Arial"/>
                <w:lang w:eastAsia="en-AU"/>
              </w:rPr>
            </w:pPr>
            <w:r>
              <w:rPr>
                <w:rFonts w:eastAsia="Times New Roman" w:cs="Arial"/>
                <w:lang w:eastAsia="en-AU"/>
              </w:rPr>
              <w:t>Moments in</w:t>
            </w:r>
            <w:r w:rsidR="00293C8D">
              <w:rPr>
                <w:rFonts w:eastAsia="Times New Roman" w:cs="Arial"/>
                <w:lang w:eastAsia="en-AU"/>
              </w:rPr>
              <w:t xml:space="preserve"> the text </w:t>
            </w:r>
            <w:r>
              <w:rPr>
                <w:rFonts w:eastAsia="Times New Roman" w:cs="Arial"/>
                <w:lang w:eastAsia="en-AU"/>
              </w:rPr>
              <w:t xml:space="preserve">and the textual features or devices </w:t>
            </w:r>
          </w:p>
        </w:tc>
        <w:tc>
          <w:tcPr>
            <w:tcW w:w="3535" w:type="pct"/>
          </w:tcPr>
          <w:p w14:paraId="7F22102D" w14:textId="0307B813" w:rsidR="00573FF1" w:rsidRDefault="00293C8D" w:rsidP="000016C0">
            <w:pPr>
              <w:spacing w:before="120" w:after="120"/>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bCs/>
                <w:color w:val="FFFFFF"/>
                <w:szCs w:val="22"/>
                <w:lang w:eastAsia="en-AU"/>
              </w:rPr>
            </w:pPr>
            <w:r>
              <w:rPr>
                <w:rFonts w:eastAsia="Times New Roman" w:cs="Arial"/>
                <w:bCs/>
                <w:color w:val="FFFFFF"/>
                <w:szCs w:val="22"/>
                <w:lang w:eastAsia="en-AU"/>
              </w:rPr>
              <w:t xml:space="preserve">Ideas, issues you have thought about and </w:t>
            </w:r>
            <w:r w:rsidR="000016C0">
              <w:rPr>
                <w:rFonts w:eastAsia="Times New Roman" w:cs="Arial"/>
                <w:bCs/>
                <w:color w:val="FFFFFF"/>
                <w:szCs w:val="22"/>
                <w:lang w:eastAsia="en-AU"/>
              </w:rPr>
              <w:t>think are important to human experiences</w:t>
            </w:r>
            <w:r>
              <w:rPr>
                <w:rFonts w:eastAsia="Times New Roman" w:cs="Arial"/>
                <w:bCs/>
                <w:color w:val="FFFFFF"/>
                <w:szCs w:val="22"/>
                <w:lang w:eastAsia="en-AU"/>
              </w:rPr>
              <w:t xml:space="preserve"> </w:t>
            </w:r>
          </w:p>
        </w:tc>
      </w:tr>
      <w:tr w:rsidR="00573FF1" w:rsidRPr="00C733C9" w14:paraId="2AE91E17" w14:textId="77777777" w:rsidTr="00001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vAlign w:val="top"/>
            <w:hideMark/>
          </w:tcPr>
          <w:p w14:paraId="4610B48E" w14:textId="280162C3" w:rsidR="00573FF1" w:rsidRPr="00181755" w:rsidRDefault="0005028A" w:rsidP="00573FF1">
            <w:pPr>
              <w:textAlignment w:val="baseline"/>
              <w:rPr>
                <w:rFonts w:eastAsia="Times New Roman" w:cs="Arial"/>
                <w:szCs w:val="22"/>
                <w:lang w:eastAsia="en-AU"/>
              </w:rPr>
            </w:pPr>
            <w:r>
              <w:rPr>
                <w:rFonts w:eastAsia="Times New Roman" w:cs="Arial"/>
                <w:szCs w:val="22"/>
                <w:lang w:eastAsia="en-AU"/>
              </w:rPr>
              <w:t>(connect to the moments most significant for you)</w:t>
            </w:r>
          </w:p>
        </w:tc>
        <w:tc>
          <w:tcPr>
            <w:tcW w:w="3535" w:type="pct"/>
          </w:tcPr>
          <w:p w14:paraId="09EB820F" w14:textId="77777777" w:rsidR="00573FF1" w:rsidRPr="00C733C9" w:rsidRDefault="00573FF1" w:rsidP="00573FF1">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r>
      <w:tr w:rsidR="00573FF1" w:rsidRPr="00C733C9" w14:paraId="6E253C14" w14:textId="77777777" w:rsidTr="000016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vAlign w:val="top"/>
          </w:tcPr>
          <w:p w14:paraId="4C342B60" w14:textId="730892D2" w:rsidR="00573FF1" w:rsidRPr="00A026FC" w:rsidRDefault="0005028A" w:rsidP="00573FF1">
            <w:pPr>
              <w:spacing w:before="0"/>
              <w:textAlignment w:val="baseline"/>
              <w:rPr>
                <w:rFonts w:eastAsia="Times New Roman" w:cs="Arial"/>
                <w:lang w:eastAsia="en-AU"/>
              </w:rPr>
            </w:pPr>
            <w:r>
              <w:rPr>
                <w:rFonts w:eastAsia="Times New Roman" w:cs="Arial"/>
                <w:lang w:eastAsia="en-AU"/>
              </w:rPr>
              <w:t>(find the evidence you think is most powerful)</w:t>
            </w:r>
          </w:p>
        </w:tc>
        <w:tc>
          <w:tcPr>
            <w:tcW w:w="3535" w:type="pct"/>
          </w:tcPr>
          <w:p w14:paraId="0870E59C" w14:textId="77777777" w:rsidR="00573FF1" w:rsidRPr="00C733C9" w:rsidRDefault="00573FF1" w:rsidP="00573FF1">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p>
        </w:tc>
      </w:tr>
      <w:tr w:rsidR="00573FF1" w:rsidRPr="00C733C9" w14:paraId="52303CAD" w14:textId="77777777" w:rsidTr="00001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vAlign w:val="top"/>
          </w:tcPr>
          <w:p w14:paraId="257EC420" w14:textId="6C5B0D11" w:rsidR="00573FF1" w:rsidRPr="00A026FC" w:rsidRDefault="0005028A" w:rsidP="00573FF1">
            <w:pPr>
              <w:spacing w:before="0"/>
              <w:textAlignment w:val="baseline"/>
              <w:rPr>
                <w:rFonts w:eastAsia="Times New Roman" w:cs="Arial"/>
                <w:lang w:eastAsia="en-AU"/>
              </w:rPr>
            </w:pPr>
            <w:r>
              <w:rPr>
                <w:rFonts w:eastAsia="Times New Roman" w:cs="Arial"/>
                <w:lang w:eastAsia="en-AU"/>
              </w:rPr>
              <w:t>(select the lines or shots that make you stop and think)</w:t>
            </w:r>
          </w:p>
        </w:tc>
        <w:tc>
          <w:tcPr>
            <w:tcW w:w="3535" w:type="pct"/>
          </w:tcPr>
          <w:p w14:paraId="0B36D905" w14:textId="77777777" w:rsidR="00573FF1" w:rsidRPr="00C733C9" w:rsidRDefault="00573FF1" w:rsidP="00573FF1">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r>
      <w:tr w:rsidR="00573FF1" w:rsidRPr="00C733C9" w14:paraId="4435ADA3" w14:textId="77777777" w:rsidTr="000016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vAlign w:val="top"/>
          </w:tcPr>
          <w:p w14:paraId="1F94AAF7" w14:textId="5A6AC5AC" w:rsidR="00573FF1" w:rsidRDefault="0005028A" w:rsidP="00573FF1">
            <w:pPr>
              <w:spacing w:before="0"/>
              <w:textAlignment w:val="baseline"/>
              <w:rPr>
                <w:rFonts w:eastAsia="Times New Roman" w:cs="Arial"/>
                <w:szCs w:val="22"/>
                <w:lang w:eastAsia="en-AU"/>
              </w:rPr>
            </w:pPr>
            <w:r>
              <w:rPr>
                <w:rFonts w:eastAsia="Times New Roman" w:cs="Arial"/>
                <w:szCs w:val="22"/>
                <w:lang w:eastAsia="en-AU"/>
              </w:rPr>
              <w:t>(those ah ha moments that have stayed with you)</w:t>
            </w:r>
          </w:p>
        </w:tc>
        <w:tc>
          <w:tcPr>
            <w:tcW w:w="3535" w:type="pct"/>
          </w:tcPr>
          <w:p w14:paraId="256F91B6" w14:textId="77777777" w:rsidR="00573FF1" w:rsidRPr="00C733C9" w:rsidRDefault="00573FF1" w:rsidP="00573FF1">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r w:rsidR="0005028A" w:rsidRPr="00C733C9" w14:paraId="43E2348B" w14:textId="77777777" w:rsidTr="00001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vAlign w:val="top"/>
          </w:tcPr>
          <w:p w14:paraId="4100043E" w14:textId="0C9168E6" w:rsidR="0005028A" w:rsidRDefault="0005028A" w:rsidP="00573FF1">
            <w:pPr>
              <w:spacing w:before="0"/>
              <w:textAlignment w:val="baseline"/>
              <w:rPr>
                <w:rFonts w:eastAsia="Times New Roman" w:cs="Arial"/>
                <w:szCs w:val="22"/>
                <w:lang w:eastAsia="en-AU"/>
              </w:rPr>
            </w:pPr>
            <w:r>
              <w:rPr>
                <w:rFonts w:eastAsia="Times New Roman" w:cs="Arial"/>
                <w:szCs w:val="22"/>
                <w:lang w:eastAsia="en-AU"/>
              </w:rPr>
              <w:t>(they are the ones you’re most likely to remember)</w:t>
            </w:r>
          </w:p>
        </w:tc>
        <w:tc>
          <w:tcPr>
            <w:tcW w:w="3535" w:type="pct"/>
          </w:tcPr>
          <w:p w14:paraId="38AF9B36" w14:textId="77777777" w:rsidR="0005028A" w:rsidRPr="00C733C9" w:rsidRDefault="0005028A" w:rsidP="00573FF1">
            <w:pPr>
              <w:spacing w:before="0"/>
              <w:textAlignment w:val="baseline"/>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2"/>
                <w:lang w:eastAsia="en-AU"/>
              </w:rPr>
            </w:pPr>
          </w:p>
        </w:tc>
      </w:tr>
      <w:tr w:rsidR="0005028A" w:rsidRPr="00C733C9" w14:paraId="2D251018" w14:textId="77777777" w:rsidTr="000016C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pct"/>
            <w:vAlign w:val="top"/>
          </w:tcPr>
          <w:p w14:paraId="248A58D9" w14:textId="2C468CE6" w:rsidR="0005028A" w:rsidRDefault="0005028A" w:rsidP="00573FF1">
            <w:pPr>
              <w:spacing w:before="0"/>
              <w:textAlignment w:val="baseline"/>
              <w:rPr>
                <w:rFonts w:eastAsia="Times New Roman" w:cs="Arial"/>
                <w:szCs w:val="22"/>
                <w:lang w:eastAsia="en-AU"/>
              </w:rPr>
            </w:pPr>
            <w:r>
              <w:rPr>
                <w:rFonts w:eastAsia="Times New Roman" w:cs="Arial"/>
                <w:szCs w:val="22"/>
                <w:lang w:eastAsia="en-AU"/>
              </w:rPr>
              <w:t>(particularly when writing under examination conditions)</w:t>
            </w:r>
          </w:p>
        </w:tc>
        <w:tc>
          <w:tcPr>
            <w:tcW w:w="3535" w:type="pct"/>
          </w:tcPr>
          <w:p w14:paraId="6A7F351A" w14:textId="77777777" w:rsidR="0005028A" w:rsidRDefault="0005028A" w:rsidP="00573FF1">
            <w:pPr>
              <w:spacing w:before="0"/>
              <w:textAlignment w:val="baseline"/>
              <w:cnfStyle w:val="000000010000" w:firstRow="0" w:lastRow="0" w:firstColumn="0" w:lastColumn="0" w:oddVBand="0" w:evenVBand="0" w:oddHBand="0" w:evenHBand="1" w:firstRowFirstColumn="0" w:firstRowLastColumn="0" w:lastRowFirstColumn="0" w:lastRowLastColumn="0"/>
              <w:rPr>
                <w:rFonts w:eastAsia="Times New Roman" w:cs="Arial"/>
                <w:color w:val="000000"/>
                <w:szCs w:val="22"/>
                <w:lang w:eastAsia="en-AU"/>
              </w:rPr>
            </w:pPr>
          </w:p>
        </w:tc>
      </w:tr>
    </w:tbl>
    <w:p w14:paraId="281446F3" w14:textId="77777777" w:rsidR="008A00CD" w:rsidRDefault="008A00CD" w:rsidP="00451A9F">
      <w:bookmarkStart w:id="34" w:name="_Toc46853459"/>
    </w:p>
    <w:p w14:paraId="7107AFDA" w14:textId="77777777" w:rsidR="008A00CD" w:rsidRDefault="008A00CD" w:rsidP="008A00CD">
      <w:pPr>
        <w:rPr>
          <w:rFonts w:eastAsia="SimSun" w:cs="Arial"/>
          <w:color w:val="1C438B"/>
          <w:sz w:val="40"/>
          <w:szCs w:val="40"/>
          <w:lang w:eastAsia="zh-CN"/>
        </w:rPr>
      </w:pPr>
      <w:r>
        <w:br w:type="page"/>
      </w:r>
    </w:p>
    <w:p w14:paraId="7D38C9D7" w14:textId="2CF2933F" w:rsidR="00E8742D" w:rsidRDefault="000016C0" w:rsidP="00451A9F">
      <w:pPr>
        <w:pStyle w:val="Heading2"/>
      </w:pPr>
      <w:bookmarkStart w:id="35" w:name="_Toc48547663"/>
      <w:r>
        <w:t>Activity 10</w:t>
      </w:r>
      <w:r w:rsidR="00E8742D">
        <w:t xml:space="preserve"> – explaining the difference</w:t>
      </w:r>
      <w:bookmarkEnd w:id="35"/>
    </w:p>
    <w:p w14:paraId="06A43CC9" w14:textId="3BA296AB" w:rsidR="00E8742D" w:rsidRDefault="000016C0" w:rsidP="00E8742D">
      <w:pPr>
        <w:rPr>
          <w:lang w:eastAsia="zh-CN"/>
        </w:rPr>
      </w:pPr>
      <w:r>
        <w:rPr>
          <w:lang w:eastAsia="zh-CN"/>
        </w:rPr>
        <w:t>Now we have dived deeply into paper 1 Section II take a moment and o</w:t>
      </w:r>
      <w:r w:rsidR="00E8742D">
        <w:rPr>
          <w:lang w:eastAsia="zh-CN"/>
        </w:rPr>
        <w:t>utline the knowledge, skills and understanding required in each section of Paper 1</w:t>
      </w:r>
      <w:r>
        <w:rPr>
          <w:lang w:eastAsia="zh-CN"/>
        </w:rPr>
        <w:t>.</w:t>
      </w:r>
      <w:r w:rsidR="00E8742D">
        <w:rPr>
          <w:lang w:eastAsia="zh-CN"/>
        </w:rPr>
        <w:t xml:space="preserve"> </w:t>
      </w:r>
      <w:r>
        <w:rPr>
          <w:lang w:eastAsia="zh-CN"/>
        </w:rPr>
        <w:t>E</w:t>
      </w:r>
      <w:r w:rsidR="00E8742D">
        <w:rPr>
          <w:lang w:eastAsia="zh-CN"/>
        </w:rPr>
        <w:t xml:space="preserve">xplain the difference between the two sections. </w:t>
      </w:r>
    </w:p>
    <w:p w14:paraId="65BCB246" w14:textId="77777777" w:rsidR="00E8742D" w:rsidRDefault="00E8742D" w:rsidP="00E8742D">
      <w:pPr>
        <w:pStyle w:val="ListNumber2"/>
        <w:rPr>
          <w:lang w:eastAsia="zh-CN"/>
        </w:rPr>
      </w:pPr>
      <w:r>
        <w:rPr>
          <w:lang w:eastAsia="zh-CN"/>
        </w:rPr>
        <w:t xml:space="preserve">Paper 1 Section 1 – </w:t>
      </w:r>
    </w:p>
    <w:p w14:paraId="13101DAB" w14:textId="77777777" w:rsidR="00E8742D" w:rsidRDefault="00E8742D" w:rsidP="00E8742D">
      <w:pPr>
        <w:pStyle w:val="ListNumber2"/>
        <w:rPr>
          <w:lang w:eastAsia="zh-CN"/>
        </w:rPr>
      </w:pPr>
      <w:r>
        <w:rPr>
          <w:lang w:eastAsia="zh-CN"/>
        </w:rPr>
        <w:t xml:space="preserve">Paper 1 Section II – </w:t>
      </w:r>
    </w:p>
    <w:p w14:paraId="6C4EF4B9" w14:textId="77777777" w:rsidR="00E8742D" w:rsidRDefault="00E8742D" w:rsidP="00E8742D">
      <w:pPr>
        <w:pStyle w:val="ListNumber2"/>
        <w:rPr>
          <w:lang w:eastAsia="zh-CN"/>
        </w:rPr>
      </w:pPr>
      <w:r>
        <w:rPr>
          <w:lang w:eastAsia="zh-CN"/>
        </w:rPr>
        <w:t xml:space="preserve">The differences – </w:t>
      </w:r>
    </w:p>
    <w:p w14:paraId="15838C42" w14:textId="77777777" w:rsidR="008A00CD" w:rsidRDefault="008A00CD">
      <w:pPr>
        <w:rPr>
          <w:rFonts w:eastAsia="SimSun" w:cs="Arial"/>
          <w:b/>
          <w:color w:val="1C438B"/>
          <w:sz w:val="40"/>
          <w:szCs w:val="40"/>
          <w:lang w:eastAsia="zh-CN"/>
        </w:rPr>
      </w:pPr>
      <w:r>
        <w:br w:type="page"/>
      </w:r>
    </w:p>
    <w:p w14:paraId="5FEA4BC7" w14:textId="63B7995E" w:rsidR="00081B79" w:rsidRDefault="00081B79" w:rsidP="00451A9F">
      <w:pPr>
        <w:pStyle w:val="Heading2"/>
      </w:pPr>
      <w:bookmarkStart w:id="36" w:name="_Toc48547664"/>
      <w:r>
        <w:t xml:space="preserve">Activity </w:t>
      </w:r>
      <w:r w:rsidR="000016C0">
        <w:t>11</w:t>
      </w:r>
      <w:r>
        <w:t xml:space="preserve"> – goals for revision</w:t>
      </w:r>
      <w:bookmarkEnd w:id="34"/>
      <w:bookmarkEnd w:id="36"/>
      <w:r>
        <w:t xml:space="preserve"> </w:t>
      </w:r>
    </w:p>
    <w:p w14:paraId="3A69EBBB" w14:textId="0AE56516" w:rsidR="00081B79" w:rsidRPr="007B5C61" w:rsidRDefault="000016C0" w:rsidP="00081B79">
      <w:pPr>
        <w:rPr>
          <w:lang w:eastAsia="zh-CN"/>
        </w:rPr>
      </w:pPr>
      <w:r>
        <w:rPr>
          <w:lang w:eastAsia="zh-CN"/>
        </w:rPr>
        <w:t xml:space="preserve">This is the final activity in this resource. Spend a few minutes </w:t>
      </w:r>
      <w:r w:rsidR="00081B79" w:rsidRPr="6B04791B">
        <w:rPr>
          <w:lang w:eastAsia="zh-CN"/>
        </w:rPr>
        <w:t>outlin</w:t>
      </w:r>
      <w:r>
        <w:rPr>
          <w:lang w:eastAsia="zh-CN"/>
        </w:rPr>
        <w:t>ing</w:t>
      </w:r>
      <w:r w:rsidR="00081B79" w:rsidRPr="6B04791B">
        <w:rPr>
          <w:lang w:eastAsia="zh-CN"/>
        </w:rPr>
        <w:t xml:space="preserve"> 2-3 goals for a revision session. These should outline what you need to revise and how you will complete this task. </w:t>
      </w:r>
    </w:p>
    <w:p w14:paraId="0C8547FE" w14:textId="24C8B92B" w:rsidR="00081B79" w:rsidRDefault="00081B79" w:rsidP="00081B79">
      <w:pPr>
        <w:pStyle w:val="ListNumber"/>
        <w:numPr>
          <w:ilvl w:val="0"/>
          <w:numId w:val="0"/>
        </w:numPr>
        <w:ind w:left="652"/>
      </w:pPr>
      <w:r>
        <w:t>Sample goal</w:t>
      </w:r>
      <w:r w:rsidR="00A35D7A">
        <w:t xml:space="preserve"> and strategy</w:t>
      </w:r>
      <w:r>
        <w:t xml:space="preserve">: create a clear thesis statement at the start of my </w:t>
      </w:r>
      <w:r w:rsidR="000016C0">
        <w:t xml:space="preserve">personal response </w:t>
      </w:r>
      <w:r>
        <w:t xml:space="preserve">that closely links to </w:t>
      </w:r>
      <w:r w:rsidR="000016C0">
        <w:t>my interpretation of the question and the ideas I plan to explore</w:t>
      </w:r>
      <w:r>
        <w:t xml:space="preserve">. </w:t>
      </w:r>
      <w:r w:rsidR="00A35D7A">
        <w:t xml:space="preserve">I will practise writing thesis statements and introductory paragraphs in response to a variety of questions and I will seek feedback from my teacher and a peer. </w:t>
      </w:r>
    </w:p>
    <w:p w14:paraId="702793B1" w14:textId="3F246003" w:rsidR="00081B79" w:rsidRDefault="00081B79" w:rsidP="00081B79">
      <w:pPr>
        <w:pStyle w:val="ListNumber"/>
        <w:numPr>
          <w:ilvl w:val="0"/>
          <w:numId w:val="0"/>
        </w:numPr>
        <w:ind w:left="652"/>
      </w:pPr>
      <w:r>
        <w:t>Goal 1</w:t>
      </w:r>
      <w:r w:rsidR="00A35D7A">
        <w:t xml:space="preserve"> and strategy</w:t>
      </w:r>
      <w:r>
        <w:t xml:space="preserve">: </w:t>
      </w:r>
    </w:p>
    <w:tbl>
      <w:tblPr>
        <w:tblStyle w:val="TableGrid"/>
        <w:tblW w:w="0" w:type="auto"/>
        <w:tblLook w:val="04A0" w:firstRow="1" w:lastRow="0" w:firstColumn="1" w:lastColumn="0" w:noHBand="0" w:noVBand="1"/>
        <w:tblCaption w:val="Answer space"/>
      </w:tblPr>
      <w:tblGrid>
        <w:gridCol w:w="9622"/>
      </w:tblGrid>
      <w:tr w:rsidR="00025AA8" w14:paraId="3D22C949" w14:textId="77777777" w:rsidTr="00451A9F">
        <w:trPr>
          <w:tblHeader/>
        </w:trPr>
        <w:tc>
          <w:tcPr>
            <w:tcW w:w="9622" w:type="dxa"/>
          </w:tcPr>
          <w:p w14:paraId="15E3EF49" w14:textId="2B2E6E6B" w:rsidR="00025AA8" w:rsidRDefault="00025AA8" w:rsidP="00B4362F">
            <w:pPr>
              <w:pStyle w:val="ListNumber"/>
              <w:numPr>
                <w:ilvl w:val="0"/>
                <w:numId w:val="0"/>
              </w:numPr>
            </w:pPr>
            <w:r>
              <w:t>(answer box, add more space if you are printing this resource)</w:t>
            </w:r>
          </w:p>
          <w:p w14:paraId="645F7545" w14:textId="77777777" w:rsidR="00025AA8" w:rsidRDefault="00025AA8" w:rsidP="00B4362F">
            <w:pPr>
              <w:rPr>
                <w:lang w:eastAsia="zh-CN"/>
              </w:rPr>
            </w:pPr>
          </w:p>
        </w:tc>
      </w:tr>
    </w:tbl>
    <w:p w14:paraId="3959E4E3" w14:textId="5443A8E3" w:rsidR="00081B79" w:rsidRDefault="00081B79" w:rsidP="00081B79">
      <w:pPr>
        <w:pStyle w:val="ListNumber"/>
        <w:numPr>
          <w:ilvl w:val="0"/>
          <w:numId w:val="0"/>
        </w:numPr>
        <w:ind w:left="652"/>
      </w:pPr>
      <w:r>
        <w:t>Goal 2</w:t>
      </w:r>
      <w:r w:rsidR="00A35D7A" w:rsidRPr="00A35D7A">
        <w:t xml:space="preserve"> </w:t>
      </w:r>
      <w:r w:rsidR="00A35D7A">
        <w:t xml:space="preserve">and strategy: </w:t>
      </w:r>
      <w:r>
        <w:t xml:space="preserve"> </w:t>
      </w:r>
    </w:p>
    <w:tbl>
      <w:tblPr>
        <w:tblStyle w:val="TableGrid"/>
        <w:tblW w:w="0" w:type="auto"/>
        <w:tblLook w:val="04A0" w:firstRow="1" w:lastRow="0" w:firstColumn="1" w:lastColumn="0" w:noHBand="0" w:noVBand="1"/>
        <w:tblCaption w:val="Answer space"/>
      </w:tblPr>
      <w:tblGrid>
        <w:gridCol w:w="9622"/>
      </w:tblGrid>
      <w:tr w:rsidR="00025AA8" w14:paraId="00BBF294" w14:textId="77777777" w:rsidTr="00451A9F">
        <w:trPr>
          <w:tblHeader/>
        </w:trPr>
        <w:tc>
          <w:tcPr>
            <w:tcW w:w="9622" w:type="dxa"/>
          </w:tcPr>
          <w:p w14:paraId="50314A1B" w14:textId="23712A66" w:rsidR="00025AA8" w:rsidRDefault="00025AA8" w:rsidP="00B4362F">
            <w:pPr>
              <w:pStyle w:val="ListNumber"/>
              <w:numPr>
                <w:ilvl w:val="0"/>
                <w:numId w:val="0"/>
              </w:numPr>
            </w:pPr>
            <w:r>
              <w:t>(answer box, add more space if you are printing this resource)</w:t>
            </w:r>
          </w:p>
          <w:p w14:paraId="0DF4BB23" w14:textId="77777777" w:rsidR="00025AA8" w:rsidRDefault="00025AA8" w:rsidP="00B4362F">
            <w:pPr>
              <w:rPr>
                <w:lang w:eastAsia="zh-CN"/>
              </w:rPr>
            </w:pPr>
          </w:p>
        </w:tc>
      </w:tr>
    </w:tbl>
    <w:p w14:paraId="48AEAE68" w14:textId="599EE920" w:rsidR="00081B79" w:rsidRDefault="00081B79" w:rsidP="00081B79">
      <w:pPr>
        <w:pStyle w:val="ListNumber"/>
        <w:numPr>
          <w:ilvl w:val="0"/>
          <w:numId w:val="0"/>
        </w:numPr>
        <w:ind w:left="652"/>
      </w:pPr>
      <w:r>
        <w:t>Goal 3</w:t>
      </w:r>
      <w:r w:rsidR="00A35D7A" w:rsidRPr="00A35D7A">
        <w:t xml:space="preserve"> </w:t>
      </w:r>
      <w:r w:rsidR="00A35D7A">
        <w:t xml:space="preserve">and strategy: </w:t>
      </w:r>
      <w:r>
        <w:t xml:space="preserve"> </w:t>
      </w:r>
    </w:p>
    <w:tbl>
      <w:tblPr>
        <w:tblStyle w:val="TableGrid"/>
        <w:tblW w:w="0" w:type="auto"/>
        <w:tblLook w:val="04A0" w:firstRow="1" w:lastRow="0" w:firstColumn="1" w:lastColumn="0" w:noHBand="0" w:noVBand="1"/>
        <w:tblCaption w:val="Answer space"/>
      </w:tblPr>
      <w:tblGrid>
        <w:gridCol w:w="9622"/>
      </w:tblGrid>
      <w:tr w:rsidR="00025AA8" w14:paraId="59AB13AC" w14:textId="77777777" w:rsidTr="00451A9F">
        <w:trPr>
          <w:tblHeader/>
        </w:trPr>
        <w:tc>
          <w:tcPr>
            <w:tcW w:w="9622" w:type="dxa"/>
          </w:tcPr>
          <w:p w14:paraId="07EE8ABD" w14:textId="7D39FCE3" w:rsidR="00025AA8" w:rsidRDefault="00025AA8" w:rsidP="00B4362F">
            <w:pPr>
              <w:pStyle w:val="ListNumber"/>
              <w:numPr>
                <w:ilvl w:val="0"/>
                <w:numId w:val="0"/>
              </w:numPr>
            </w:pPr>
            <w:r>
              <w:t>(answer box, add more space if you are printing this resource)</w:t>
            </w:r>
          </w:p>
          <w:p w14:paraId="654D1853" w14:textId="77777777" w:rsidR="00025AA8" w:rsidRDefault="00025AA8" w:rsidP="00B4362F">
            <w:pPr>
              <w:rPr>
                <w:lang w:eastAsia="zh-CN"/>
              </w:rPr>
            </w:pPr>
          </w:p>
        </w:tc>
      </w:tr>
    </w:tbl>
    <w:p w14:paraId="07999D9D" w14:textId="77777777" w:rsidR="00025AA8" w:rsidRDefault="00025AA8" w:rsidP="00451A9F">
      <w:pPr>
        <w:pStyle w:val="ListNumber"/>
        <w:numPr>
          <w:ilvl w:val="0"/>
          <w:numId w:val="0"/>
        </w:numPr>
        <w:ind w:left="652" w:hanging="368"/>
      </w:pPr>
    </w:p>
    <w:p w14:paraId="1C5B2EC6" w14:textId="25E702EB" w:rsidR="7B59C54C" w:rsidRDefault="7B59C54C" w:rsidP="00451A9F"/>
    <w:sectPr w:rsidR="7B59C54C" w:rsidSect="00074330">
      <w:headerReference w:type="even" r:id="rId29"/>
      <w:headerReference w:type="default" r:id="rId30"/>
      <w:footerReference w:type="even" r:id="rId31"/>
      <w:footerReference w:type="default" r:id="rId32"/>
      <w:headerReference w:type="first" r:id="rId33"/>
      <w:footerReference w:type="first" r:id="rId34"/>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6739C5" w16cex:dateUtc="2020-08-03T02:07:06.772Z"/>
</w16cex:commentsExtensible>
</file>

<file path=word/commentsIds.xml><?xml version="1.0" encoding="utf-8"?>
<w16cid:commentsIds xmlns:mc="http://schemas.openxmlformats.org/markup-compatibility/2006" xmlns:w16cid="http://schemas.microsoft.com/office/word/2016/wordml/cid" mc:Ignorable="w16cid">
  <w16cid:commentId w16cid:paraId="7BB70D48" w16cid:durableId="22E10F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18437" w14:textId="77777777" w:rsidR="00D30BCA" w:rsidRDefault="00D30BCA">
      <w:r>
        <w:separator/>
      </w:r>
    </w:p>
    <w:p w14:paraId="7B9A0154" w14:textId="77777777" w:rsidR="00D30BCA" w:rsidRDefault="00D30BCA"/>
  </w:endnote>
  <w:endnote w:type="continuationSeparator" w:id="0">
    <w:p w14:paraId="39ADF637" w14:textId="77777777" w:rsidR="00D30BCA" w:rsidRDefault="00D30BCA">
      <w:r>
        <w:continuationSeparator/>
      </w:r>
    </w:p>
    <w:p w14:paraId="61CB6A0E" w14:textId="77777777" w:rsidR="00D30BCA" w:rsidRDefault="00D30BCA"/>
  </w:endnote>
  <w:endnote w:type="continuationNotice" w:id="1">
    <w:p w14:paraId="350F27EC" w14:textId="77777777" w:rsidR="00D30BCA" w:rsidRDefault="00D30BC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85B8" w14:textId="4D0289F4" w:rsidR="00573FF1" w:rsidRPr="004D333E" w:rsidRDefault="00573FF1" w:rsidP="004D333E">
    <w:pPr>
      <w:pStyle w:val="Footer"/>
    </w:pPr>
    <w:r w:rsidRPr="002810D3">
      <w:fldChar w:fldCharType="begin"/>
    </w:r>
    <w:r w:rsidRPr="002810D3">
      <w:instrText xml:space="preserve"> PAGE </w:instrText>
    </w:r>
    <w:r w:rsidRPr="002810D3">
      <w:fldChar w:fldCharType="separate"/>
    </w:r>
    <w:r w:rsidR="00694091">
      <w:rPr>
        <w:noProof/>
      </w:rPr>
      <w:t>20</w:t>
    </w:r>
    <w:r w:rsidRPr="002810D3">
      <w:fldChar w:fldCharType="end"/>
    </w:r>
    <w:r w:rsidRPr="002810D3">
      <w:tab/>
    </w:r>
    <w:r>
      <w:t xml:space="preserve">Common Module – Texts and Human Experiences – Paper 2 Section II </w:t>
    </w:r>
    <w:r w:rsidR="00735980">
      <w:t>–</w:t>
    </w:r>
    <w:r>
      <w:t xml:space="preserve"> Advanced</w:t>
    </w:r>
    <w:r w:rsidR="00735980">
      <w:t xml:space="preserve">, Standard and Studies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7938" w14:textId="22FB72E5" w:rsidR="00573FF1" w:rsidRPr="004D333E" w:rsidRDefault="00573FF1"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94091">
      <w:rPr>
        <w:noProof/>
      </w:rPr>
      <w:t>Sep-20</w:t>
    </w:r>
    <w:r w:rsidRPr="002810D3">
      <w:fldChar w:fldCharType="end"/>
    </w:r>
    <w:r w:rsidR="005451F8">
      <w:t>20</w:t>
    </w:r>
    <w:r w:rsidRPr="002810D3">
      <w:tab/>
    </w:r>
    <w:r w:rsidRPr="002810D3">
      <w:fldChar w:fldCharType="begin"/>
    </w:r>
    <w:r w:rsidRPr="002810D3">
      <w:instrText xml:space="preserve"> PAGE </w:instrText>
    </w:r>
    <w:r w:rsidRPr="002810D3">
      <w:fldChar w:fldCharType="separate"/>
    </w:r>
    <w:r w:rsidR="00694091">
      <w:rPr>
        <w:noProof/>
      </w:rPr>
      <w:t>19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B376" w14:textId="77777777" w:rsidR="00573FF1" w:rsidRDefault="089936BF" w:rsidP="00493120">
    <w:pPr>
      <w:pStyle w:val="Logo"/>
    </w:pPr>
    <w:r w:rsidRPr="7B59C54C">
      <w:rPr>
        <w:sz w:val="24"/>
        <w:szCs w:val="24"/>
      </w:rPr>
      <w:t>education.nsw.gov.au</w:t>
    </w:r>
    <w:r w:rsidR="00573FF1" w:rsidRPr="00791B72">
      <w:tab/>
    </w:r>
    <w:r w:rsidR="00573FF1" w:rsidRPr="009C69B7">
      <w:rPr>
        <w:noProof/>
        <w:lang w:eastAsia="en-AU"/>
      </w:rPr>
      <w:drawing>
        <wp:inline distT="0" distB="0" distL="0" distR="0" wp14:anchorId="47ECFF50" wp14:editId="6A0B7DCC">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25E62" w14:textId="77777777" w:rsidR="00D30BCA" w:rsidRDefault="00D30BCA">
      <w:r>
        <w:separator/>
      </w:r>
    </w:p>
    <w:p w14:paraId="3D6BB729" w14:textId="77777777" w:rsidR="00D30BCA" w:rsidRDefault="00D30BCA"/>
  </w:footnote>
  <w:footnote w:type="continuationSeparator" w:id="0">
    <w:p w14:paraId="08911414" w14:textId="77777777" w:rsidR="00D30BCA" w:rsidRDefault="00D30BCA">
      <w:r>
        <w:continuationSeparator/>
      </w:r>
    </w:p>
    <w:p w14:paraId="40BC0979" w14:textId="77777777" w:rsidR="00D30BCA" w:rsidRDefault="00D30BCA"/>
  </w:footnote>
  <w:footnote w:type="continuationNotice" w:id="1">
    <w:p w14:paraId="6D18F6B8" w14:textId="77777777" w:rsidR="00D30BCA" w:rsidRDefault="00D30BC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FB68" w14:textId="77777777" w:rsidR="00694091" w:rsidRDefault="00694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85BF" w14:textId="77777777" w:rsidR="00694091" w:rsidRDefault="00694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A2265" w14:textId="77777777" w:rsidR="00573FF1" w:rsidRDefault="00573FF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A8ADB80"/>
    <w:lvl w:ilvl="0">
      <w:start w:val="1"/>
      <w:numFmt w:val="decimal"/>
      <w:lvlText w:val="%1."/>
      <w:lvlJc w:val="left"/>
      <w:pPr>
        <w:tabs>
          <w:tab w:val="num" w:pos="360"/>
        </w:tabs>
        <w:ind w:left="360" w:hanging="360"/>
      </w:pPr>
    </w:lvl>
  </w:abstractNum>
  <w:abstractNum w:abstractNumId="1" w15:restartNumberingAfterBreak="0">
    <w:nsid w:val="04E615F6"/>
    <w:multiLevelType w:val="hybridMultilevel"/>
    <w:tmpl w:val="6FC65D40"/>
    <w:lvl w:ilvl="0" w:tplc="FC2E0AE4">
      <w:start w:val="1"/>
      <w:numFmt w:val="decimal"/>
      <w:lvlText w:val="%1."/>
      <w:lvlJc w:val="left"/>
      <w:pPr>
        <w:tabs>
          <w:tab w:val="num" w:pos="720"/>
        </w:tabs>
        <w:ind w:left="720" w:hanging="360"/>
      </w:pPr>
    </w:lvl>
    <w:lvl w:ilvl="1" w:tplc="452E4868" w:tentative="1">
      <w:start w:val="1"/>
      <w:numFmt w:val="decimal"/>
      <w:lvlText w:val="%2."/>
      <w:lvlJc w:val="left"/>
      <w:pPr>
        <w:tabs>
          <w:tab w:val="num" w:pos="1440"/>
        </w:tabs>
        <w:ind w:left="1440" w:hanging="360"/>
      </w:pPr>
    </w:lvl>
    <w:lvl w:ilvl="2" w:tplc="56068B2A" w:tentative="1">
      <w:start w:val="1"/>
      <w:numFmt w:val="decimal"/>
      <w:lvlText w:val="%3."/>
      <w:lvlJc w:val="left"/>
      <w:pPr>
        <w:tabs>
          <w:tab w:val="num" w:pos="2160"/>
        </w:tabs>
        <w:ind w:left="2160" w:hanging="360"/>
      </w:pPr>
    </w:lvl>
    <w:lvl w:ilvl="3" w:tplc="51AED19A" w:tentative="1">
      <w:start w:val="1"/>
      <w:numFmt w:val="decimal"/>
      <w:lvlText w:val="%4."/>
      <w:lvlJc w:val="left"/>
      <w:pPr>
        <w:tabs>
          <w:tab w:val="num" w:pos="2880"/>
        </w:tabs>
        <w:ind w:left="2880" w:hanging="360"/>
      </w:pPr>
    </w:lvl>
    <w:lvl w:ilvl="4" w:tplc="9FA884B6" w:tentative="1">
      <w:start w:val="1"/>
      <w:numFmt w:val="decimal"/>
      <w:lvlText w:val="%5."/>
      <w:lvlJc w:val="left"/>
      <w:pPr>
        <w:tabs>
          <w:tab w:val="num" w:pos="3600"/>
        </w:tabs>
        <w:ind w:left="3600" w:hanging="360"/>
      </w:pPr>
    </w:lvl>
    <w:lvl w:ilvl="5" w:tplc="DC3A18E4" w:tentative="1">
      <w:start w:val="1"/>
      <w:numFmt w:val="decimal"/>
      <w:lvlText w:val="%6."/>
      <w:lvlJc w:val="left"/>
      <w:pPr>
        <w:tabs>
          <w:tab w:val="num" w:pos="4320"/>
        </w:tabs>
        <w:ind w:left="4320" w:hanging="360"/>
      </w:pPr>
    </w:lvl>
    <w:lvl w:ilvl="6" w:tplc="5EAEA024" w:tentative="1">
      <w:start w:val="1"/>
      <w:numFmt w:val="decimal"/>
      <w:lvlText w:val="%7."/>
      <w:lvlJc w:val="left"/>
      <w:pPr>
        <w:tabs>
          <w:tab w:val="num" w:pos="5040"/>
        </w:tabs>
        <w:ind w:left="5040" w:hanging="360"/>
      </w:pPr>
    </w:lvl>
    <w:lvl w:ilvl="7" w:tplc="21123070" w:tentative="1">
      <w:start w:val="1"/>
      <w:numFmt w:val="decimal"/>
      <w:lvlText w:val="%8."/>
      <w:lvlJc w:val="left"/>
      <w:pPr>
        <w:tabs>
          <w:tab w:val="num" w:pos="5760"/>
        </w:tabs>
        <w:ind w:left="5760" w:hanging="360"/>
      </w:pPr>
    </w:lvl>
    <w:lvl w:ilvl="8" w:tplc="A844E312" w:tentative="1">
      <w:start w:val="1"/>
      <w:numFmt w:val="decimal"/>
      <w:lvlText w:val="%9."/>
      <w:lvlJc w:val="left"/>
      <w:pPr>
        <w:tabs>
          <w:tab w:val="num" w:pos="6480"/>
        </w:tabs>
        <w:ind w:left="6480" w:hanging="360"/>
      </w:pPr>
    </w:lvl>
  </w:abstractNum>
  <w:abstractNum w:abstractNumId="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 w15:restartNumberingAfterBreak="0">
    <w:nsid w:val="4609790F"/>
    <w:multiLevelType w:val="hybridMultilevel"/>
    <w:tmpl w:val="012E9562"/>
    <w:lvl w:ilvl="0" w:tplc="52A85468">
      <w:start w:val="1"/>
      <w:numFmt w:val="bullet"/>
      <w:lvlText w:val="•"/>
      <w:lvlJc w:val="left"/>
      <w:pPr>
        <w:tabs>
          <w:tab w:val="num" w:pos="720"/>
        </w:tabs>
        <w:ind w:left="720" w:hanging="360"/>
      </w:pPr>
      <w:rPr>
        <w:rFonts w:ascii="Arial" w:hAnsi="Arial" w:hint="default"/>
      </w:rPr>
    </w:lvl>
    <w:lvl w:ilvl="1" w:tplc="8B28F2FE" w:tentative="1">
      <w:start w:val="1"/>
      <w:numFmt w:val="bullet"/>
      <w:lvlText w:val="•"/>
      <w:lvlJc w:val="left"/>
      <w:pPr>
        <w:tabs>
          <w:tab w:val="num" w:pos="1440"/>
        </w:tabs>
        <w:ind w:left="1440" w:hanging="360"/>
      </w:pPr>
      <w:rPr>
        <w:rFonts w:ascii="Arial" w:hAnsi="Arial" w:hint="default"/>
      </w:rPr>
    </w:lvl>
    <w:lvl w:ilvl="2" w:tplc="94F2A9AC" w:tentative="1">
      <w:start w:val="1"/>
      <w:numFmt w:val="bullet"/>
      <w:lvlText w:val="•"/>
      <w:lvlJc w:val="left"/>
      <w:pPr>
        <w:tabs>
          <w:tab w:val="num" w:pos="2160"/>
        </w:tabs>
        <w:ind w:left="2160" w:hanging="360"/>
      </w:pPr>
      <w:rPr>
        <w:rFonts w:ascii="Arial" w:hAnsi="Arial" w:hint="default"/>
      </w:rPr>
    </w:lvl>
    <w:lvl w:ilvl="3" w:tplc="D1182660" w:tentative="1">
      <w:start w:val="1"/>
      <w:numFmt w:val="bullet"/>
      <w:lvlText w:val="•"/>
      <w:lvlJc w:val="left"/>
      <w:pPr>
        <w:tabs>
          <w:tab w:val="num" w:pos="2880"/>
        </w:tabs>
        <w:ind w:left="2880" w:hanging="360"/>
      </w:pPr>
      <w:rPr>
        <w:rFonts w:ascii="Arial" w:hAnsi="Arial" w:hint="default"/>
      </w:rPr>
    </w:lvl>
    <w:lvl w:ilvl="4" w:tplc="771008D8" w:tentative="1">
      <w:start w:val="1"/>
      <w:numFmt w:val="bullet"/>
      <w:lvlText w:val="•"/>
      <w:lvlJc w:val="left"/>
      <w:pPr>
        <w:tabs>
          <w:tab w:val="num" w:pos="3600"/>
        </w:tabs>
        <w:ind w:left="3600" w:hanging="360"/>
      </w:pPr>
      <w:rPr>
        <w:rFonts w:ascii="Arial" w:hAnsi="Arial" w:hint="default"/>
      </w:rPr>
    </w:lvl>
    <w:lvl w:ilvl="5" w:tplc="A6045E56" w:tentative="1">
      <w:start w:val="1"/>
      <w:numFmt w:val="bullet"/>
      <w:lvlText w:val="•"/>
      <w:lvlJc w:val="left"/>
      <w:pPr>
        <w:tabs>
          <w:tab w:val="num" w:pos="4320"/>
        </w:tabs>
        <w:ind w:left="4320" w:hanging="360"/>
      </w:pPr>
      <w:rPr>
        <w:rFonts w:ascii="Arial" w:hAnsi="Arial" w:hint="default"/>
      </w:rPr>
    </w:lvl>
    <w:lvl w:ilvl="6" w:tplc="5C2441A0" w:tentative="1">
      <w:start w:val="1"/>
      <w:numFmt w:val="bullet"/>
      <w:lvlText w:val="•"/>
      <w:lvlJc w:val="left"/>
      <w:pPr>
        <w:tabs>
          <w:tab w:val="num" w:pos="5040"/>
        </w:tabs>
        <w:ind w:left="5040" w:hanging="360"/>
      </w:pPr>
      <w:rPr>
        <w:rFonts w:ascii="Arial" w:hAnsi="Arial" w:hint="default"/>
      </w:rPr>
    </w:lvl>
    <w:lvl w:ilvl="7" w:tplc="FF6A46AE" w:tentative="1">
      <w:start w:val="1"/>
      <w:numFmt w:val="bullet"/>
      <w:lvlText w:val="•"/>
      <w:lvlJc w:val="left"/>
      <w:pPr>
        <w:tabs>
          <w:tab w:val="num" w:pos="5760"/>
        </w:tabs>
        <w:ind w:left="5760" w:hanging="360"/>
      </w:pPr>
      <w:rPr>
        <w:rFonts w:ascii="Arial" w:hAnsi="Arial" w:hint="default"/>
      </w:rPr>
    </w:lvl>
    <w:lvl w:ilvl="8" w:tplc="F5DEC9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4"/>
  </w:num>
  <w:num w:numId="2">
    <w:abstractNumId w:val="2"/>
  </w:num>
  <w:num w:numId="3">
    <w:abstractNumId w:val="2"/>
  </w:num>
  <w:num w:numId="4">
    <w:abstractNumId w:val="4"/>
  </w:num>
  <w:num w:numId="5">
    <w:abstractNumId w:val="7"/>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C8"/>
    <w:rsid w:val="0000031A"/>
    <w:rsid w:val="000016C0"/>
    <w:rsid w:val="00001C08"/>
    <w:rsid w:val="00002BF1"/>
    <w:rsid w:val="00006220"/>
    <w:rsid w:val="00006CD7"/>
    <w:rsid w:val="000103FC"/>
    <w:rsid w:val="00010746"/>
    <w:rsid w:val="000143DF"/>
    <w:rsid w:val="000151F8"/>
    <w:rsid w:val="00015D43"/>
    <w:rsid w:val="00016801"/>
    <w:rsid w:val="00021171"/>
    <w:rsid w:val="00023790"/>
    <w:rsid w:val="00024602"/>
    <w:rsid w:val="00025177"/>
    <w:rsid w:val="000252FF"/>
    <w:rsid w:val="000253AE"/>
    <w:rsid w:val="00025AA8"/>
    <w:rsid w:val="00030EBC"/>
    <w:rsid w:val="000331B6"/>
    <w:rsid w:val="00034F5E"/>
    <w:rsid w:val="0003541F"/>
    <w:rsid w:val="00040BF3"/>
    <w:rsid w:val="00041A2C"/>
    <w:rsid w:val="000423E3"/>
    <w:rsid w:val="0004292D"/>
    <w:rsid w:val="00042D30"/>
    <w:rsid w:val="00043FA0"/>
    <w:rsid w:val="00044C5D"/>
    <w:rsid w:val="00044D23"/>
    <w:rsid w:val="00046473"/>
    <w:rsid w:val="0005028A"/>
    <w:rsid w:val="000507E6"/>
    <w:rsid w:val="0005163D"/>
    <w:rsid w:val="00052959"/>
    <w:rsid w:val="000534F4"/>
    <w:rsid w:val="000535B7"/>
    <w:rsid w:val="00053726"/>
    <w:rsid w:val="00053AEB"/>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1B79"/>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460D"/>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5E55"/>
    <w:rsid w:val="000C5E96"/>
    <w:rsid w:val="000C61FB"/>
    <w:rsid w:val="000C6F89"/>
    <w:rsid w:val="000C7D4F"/>
    <w:rsid w:val="000D2063"/>
    <w:rsid w:val="000D24EC"/>
    <w:rsid w:val="000D2C3A"/>
    <w:rsid w:val="000D48A8"/>
    <w:rsid w:val="000D4B5A"/>
    <w:rsid w:val="000D55B1"/>
    <w:rsid w:val="000D64D8"/>
    <w:rsid w:val="000E3C1C"/>
    <w:rsid w:val="000E41B7"/>
    <w:rsid w:val="000E6BA0"/>
    <w:rsid w:val="000E705B"/>
    <w:rsid w:val="000F174A"/>
    <w:rsid w:val="000F38E2"/>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5F3F"/>
    <w:rsid w:val="00127648"/>
    <w:rsid w:val="00127C1B"/>
    <w:rsid w:val="0013032B"/>
    <w:rsid w:val="001305EA"/>
    <w:rsid w:val="001328FA"/>
    <w:rsid w:val="0013419A"/>
    <w:rsid w:val="00134700"/>
    <w:rsid w:val="00134E23"/>
    <w:rsid w:val="0013528D"/>
    <w:rsid w:val="00135E80"/>
    <w:rsid w:val="00140753"/>
    <w:rsid w:val="00141A3E"/>
    <w:rsid w:val="0014239C"/>
    <w:rsid w:val="00143921"/>
    <w:rsid w:val="00145013"/>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57C"/>
    <w:rsid w:val="00193503"/>
    <w:rsid w:val="001939CA"/>
    <w:rsid w:val="00193B82"/>
    <w:rsid w:val="00194488"/>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70E"/>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5AFD"/>
    <w:rsid w:val="002265BD"/>
    <w:rsid w:val="002267A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9DF"/>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20CF"/>
    <w:rsid w:val="00293C8D"/>
    <w:rsid w:val="00294F88"/>
    <w:rsid w:val="00294FCC"/>
    <w:rsid w:val="00295516"/>
    <w:rsid w:val="002A10A1"/>
    <w:rsid w:val="002A3161"/>
    <w:rsid w:val="002A3410"/>
    <w:rsid w:val="002A44D1"/>
    <w:rsid w:val="002A4631"/>
    <w:rsid w:val="002A5615"/>
    <w:rsid w:val="002A5BA6"/>
    <w:rsid w:val="002A68AE"/>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3BE8"/>
    <w:rsid w:val="002E4059"/>
    <w:rsid w:val="002E4D5B"/>
    <w:rsid w:val="002E5474"/>
    <w:rsid w:val="002E5699"/>
    <w:rsid w:val="002E5832"/>
    <w:rsid w:val="002E633F"/>
    <w:rsid w:val="002F0BF7"/>
    <w:rsid w:val="002F0D60"/>
    <w:rsid w:val="002F104E"/>
    <w:rsid w:val="002F1BD9"/>
    <w:rsid w:val="002F3A6D"/>
    <w:rsid w:val="002F749C"/>
    <w:rsid w:val="00303813"/>
    <w:rsid w:val="00304948"/>
    <w:rsid w:val="0030519D"/>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630"/>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1B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3F4"/>
    <w:rsid w:val="00396B0E"/>
    <w:rsid w:val="0039766F"/>
    <w:rsid w:val="003A01C8"/>
    <w:rsid w:val="003A1238"/>
    <w:rsid w:val="003A1937"/>
    <w:rsid w:val="003A43B0"/>
    <w:rsid w:val="003A4F65"/>
    <w:rsid w:val="003A5964"/>
    <w:rsid w:val="003A5E30"/>
    <w:rsid w:val="003A6344"/>
    <w:rsid w:val="003A65D4"/>
    <w:rsid w:val="003A6624"/>
    <w:rsid w:val="003A695D"/>
    <w:rsid w:val="003A6A25"/>
    <w:rsid w:val="003A6F6B"/>
    <w:rsid w:val="003B1CBF"/>
    <w:rsid w:val="003B225F"/>
    <w:rsid w:val="003B2ED7"/>
    <w:rsid w:val="003B3CB0"/>
    <w:rsid w:val="003B458D"/>
    <w:rsid w:val="003B7196"/>
    <w:rsid w:val="003B7BBB"/>
    <w:rsid w:val="003C0FB3"/>
    <w:rsid w:val="003C3990"/>
    <w:rsid w:val="003C434B"/>
    <w:rsid w:val="003C489D"/>
    <w:rsid w:val="003C54B8"/>
    <w:rsid w:val="003C687F"/>
    <w:rsid w:val="003C723C"/>
    <w:rsid w:val="003D0F7F"/>
    <w:rsid w:val="003D3CF0"/>
    <w:rsid w:val="003D5252"/>
    <w:rsid w:val="003D53BF"/>
    <w:rsid w:val="003D6797"/>
    <w:rsid w:val="003D779D"/>
    <w:rsid w:val="003D7846"/>
    <w:rsid w:val="003D78A2"/>
    <w:rsid w:val="003E03FD"/>
    <w:rsid w:val="003E15EE"/>
    <w:rsid w:val="003E4804"/>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09C"/>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17CD"/>
    <w:rsid w:val="00451A9F"/>
    <w:rsid w:val="00452D84"/>
    <w:rsid w:val="00453739"/>
    <w:rsid w:val="0045627B"/>
    <w:rsid w:val="004566CD"/>
    <w:rsid w:val="00456C90"/>
    <w:rsid w:val="00457160"/>
    <w:rsid w:val="004578CC"/>
    <w:rsid w:val="00463BFC"/>
    <w:rsid w:val="004657D6"/>
    <w:rsid w:val="00471F2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9"/>
    <w:rsid w:val="004949C7"/>
    <w:rsid w:val="00494FDC"/>
    <w:rsid w:val="004A0489"/>
    <w:rsid w:val="004A161B"/>
    <w:rsid w:val="004A1DD8"/>
    <w:rsid w:val="004A4146"/>
    <w:rsid w:val="004A4189"/>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0115"/>
    <w:rsid w:val="004E1C2A"/>
    <w:rsid w:val="004E2ACB"/>
    <w:rsid w:val="004E38B0"/>
    <w:rsid w:val="004E3C28"/>
    <w:rsid w:val="004E4332"/>
    <w:rsid w:val="004E4E0B"/>
    <w:rsid w:val="004E5736"/>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8E5"/>
    <w:rsid w:val="00543F8B"/>
    <w:rsid w:val="005451F8"/>
    <w:rsid w:val="00546A8B"/>
    <w:rsid w:val="00546D5E"/>
    <w:rsid w:val="00546F02"/>
    <w:rsid w:val="0054770B"/>
    <w:rsid w:val="00547EA9"/>
    <w:rsid w:val="00549666"/>
    <w:rsid w:val="00551073"/>
    <w:rsid w:val="00551DA4"/>
    <w:rsid w:val="0055213A"/>
    <w:rsid w:val="00554956"/>
    <w:rsid w:val="00557BE6"/>
    <w:rsid w:val="005600BC"/>
    <w:rsid w:val="00560DCA"/>
    <w:rsid w:val="00563104"/>
    <w:rsid w:val="005646C1"/>
    <w:rsid w:val="005646CC"/>
    <w:rsid w:val="005652E4"/>
    <w:rsid w:val="00565730"/>
    <w:rsid w:val="00566671"/>
    <w:rsid w:val="00567B22"/>
    <w:rsid w:val="0057085B"/>
    <w:rsid w:val="0057134C"/>
    <w:rsid w:val="0057331C"/>
    <w:rsid w:val="00573328"/>
    <w:rsid w:val="00573F07"/>
    <w:rsid w:val="00573FF1"/>
    <w:rsid w:val="005747FF"/>
    <w:rsid w:val="00574C79"/>
    <w:rsid w:val="0057553E"/>
    <w:rsid w:val="00576415"/>
    <w:rsid w:val="00580D0F"/>
    <w:rsid w:val="005817B4"/>
    <w:rsid w:val="005824C0"/>
    <w:rsid w:val="00582560"/>
    <w:rsid w:val="00582FD7"/>
    <w:rsid w:val="005832ED"/>
    <w:rsid w:val="00583524"/>
    <w:rsid w:val="005835A2"/>
    <w:rsid w:val="00583853"/>
    <w:rsid w:val="005857A8"/>
    <w:rsid w:val="00585CC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6A2"/>
    <w:rsid w:val="005E4742"/>
    <w:rsid w:val="005E6829"/>
    <w:rsid w:val="005F10D4"/>
    <w:rsid w:val="005F26E8"/>
    <w:rsid w:val="005F275A"/>
    <w:rsid w:val="005F2952"/>
    <w:rsid w:val="005F2E08"/>
    <w:rsid w:val="005F78DD"/>
    <w:rsid w:val="005F7A4D"/>
    <w:rsid w:val="00601B68"/>
    <w:rsid w:val="0060359B"/>
    <w:rsid w:val="00603F69"/>
    <w:rsid w:val="006040DA"/>
    <w:rsid w:val="006047BD"/>
    <w:rsid w:val="00607486"/>
    <w:rsid w:val="00607675"/>
    <w:rsid w:val="00610F53"/>
    <w:rsid w:val="00612E3F"/>
    <w:rsid w:val="00613208"/>
    <w:rsid w:val="00616767"/>
    <w:rsid w:val="0061698B"/>
    <w:rsid w:val="00616F61"/>
    <w:rsid w:val="00620917"/>
    <w:rsid w:val="0062163D"/>
    <w:rsid w:val="00623A93"/>
    <w:rsid w:val="00623A9E"/>
    <w:rsid w:val="00624A20"/>
    <w:rsid w:val="00624C9B"/>
    <w:rsid w:val="00630BB3"/>
    <w:rsid w:val="00632182"/>
    <w:rsid w:val="006335DF"/>
    <w:rsid w:val="00634717"/>
    <w:rsid w:val="0063670E"/>
    <w:rsid w:val="00637181"/>
    <w:rsid w:val="00637AF8"/>
    <w:rsid w:val="00641005"/>
    <w:rsid w:val="006412BE"/>
    <w:rsid w:val="0064144D"/>
    <w:rsid w:val="00641609"/>
    <w:rsid w:val="0064160E"/>
    <w:rsid w:val="00642389"/>
    <w:rsid w:val="006439ED"/>
    <w:rsid w:val="00643BEB"/>
    <w:rsid w:val="00644306"/>
    <w:rsid w:val="006450E2"/>
    <w:rsid w:val="006453D8"/>
    <w:rsid w:val="00650503"/>
    <w:rsid w:val="00651A1C"/>
    <w:rsid w:val="00651E73"/>
    <w:rsid w:val="006522FD"/>
    <w:rsid w:val="00652800"/>
    <w:rsid w:val="00653AB0"/>
    <w:rsid w:val="00653B83"/>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540"/>
    <w:rsid w:val="006773C0"/>
    <w:rsid w:val="00677DDB"/>
    <w:rsid w:val="00677EF0"/>
    <w:rsid w:val="006814BF"/>
    <w:rsid w:val="00681F32"/>
    <w:rsid w:val="00683AEC"/>
    <w:rsid w:val="00684672"/>
    <w:rsid w:val="0068481E"/>
    <w:rsid w:val="0068666F"/>
    <w:rsid w:val="0068780A"/>
    <w:rsid w:val="00690267"/>
    <w:rsid w:val="006906E7"/>
    <w:rsid w:val="00694091"/>
    <w:rsid w:val="006954D4"/>
    <w:rsid w:val="0069598B"/>
    <w:rsid w:val="00695AF0"/>
    <w:rsid w:val="006A1A8E"/>
    <w:rsid w:val="006A1CF6"/>
    <w:rsid w:val="006A2D9E"/>
    <w:rsid w:val="006A36DB"/>
    <w:rsid w:val="006A3EF2"/>
    <w:rsid w:val="006A44D0"/>
    <w:rsid w:val="006A48C1"/>
    <w:rsid w:val="006A510D"/>
    <w:rsid w:val="006A51A4"/>
    <w:rsid w:val="006A7A5A"/>
    <w:rsid w:val="006B06B2"/>
    <w:rsid w:val="006B1FFA"/>
    <w:rsid w:val="006B3564"/>
    <w:rsid w:val="006B37E6"/>
    <w:rsid w:val="006B3D8F"/>
    <w:rsid w:val="006B42E3"/>
    <w:rsid w:val="006B44E9"/>
    <w:rsid w:val="006B73E5"/>
    <w:rsid w:val="006C00A3"/>
    <w:rsid w:val="006C615C"/>
    <w:rsid w:val="006C7AB5"/>
    <w:rsid w:val="006D062E"/>
    <w:rsid w:val="006D0817"/>
    <w:rsid w:val="006D0996"/>
    <w:rsid w:val="006D0FC4"/>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B4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980"/>
    <w:rsid w:val="00740573"/>
    <w:rsid w:val="00741479"/>
    <w:rsid w:val="007414DA"/>
    <w:rsid w:val="007448D2"/>
    <w:rsid w:val="00744A73"/>
    <w:rsid w:val="00744DB8"/>
    <w:rsid w:val="00745C28"/>
    <w:rsid w:val="00745C99"/>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1C8B"/>
    <w:rsid w:val="007B24C4"/>
    <w:rsid w:val="007B50E4"/>
    <w:rsid w:val="007B5236"/>
    <w:rsid w:val="007B6B2F"/>
    <w:rsid w:val="007C057B"/>
    <w:rsid w:val="007C1661"/>
    <w:rsid w:val="007C1A9E"/>
    <w:rsid w:val="007C6E38"/>
    <w:rsid w:val="007D212E"/>
    <w:rsid w:val="007D458F"/>
    <w:rsid w:val="007D5655"/>
    <w:rsid w:val="007D5A52"/>
    <w:rsid w:val="007D5E22"/>
    <w:rsid w:val="007D7CF5"/>
    <w:rsid w:val="007D7E58"/>
    <w:rsid w:val="007E41AD"/>
    <w:rsid w:val="007E5E9E"/>
    <w:rsid w:val="007E7FAC"/>
    <w:rsid w:val="007F1493"/>
    <w:rsid w:val="007F15BC"/>
    <w:rsid w:val="007F3524"/>
    <w:rsid w:val="007F576D"/>
    <w:rsid w:val="007F637A"/>
    <w:rsid w:val="007F66A6"/>
    <w:rsid w:val="007F765E"/>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5CA4"/>
    <w:rsid w:val="0084622C"/>
    <w:rsid w:val="008467D0"/>
    <w:rsid w:val="008470D0"/>
    <w:rsid w:val="008505DC"/>
    <w:rsid w:val="008509F0"/>
    <w:rsid w:val="00851875"/>
    <w:rsid w:val="00852357"/>
    <w:rsid w:val="00852B7B"/>
    <w:rsid w:val="0085448C"/>
    <w:rsid w:val="00855048"/>
    <w:rsid w:val="008563D3"/>
    <w:rsid w:val="00856B86"/>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02A"/>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0CD"/>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6F7"/>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59E7"/>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027"/>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1666"/>
    <w:rsid w:val="009520A1"/>
    <w:rsid w:val="009522E2"/>
    <w:rsid w:val="0095259D"/>
    <w:rsid w:val="009528C1"/>
    <w:rsid w:val="009532C7"/>
    <w:rsid w:val="00953891"/>
    <w:rsid w:val="00953E82"/>
    <w:rsid w:val="00955D6C"/>
    <w:rsid w:val="00960547"/>
    <w:rsid w:val="00960CCA"/>
    <w:rsid w:val="00960E03"/>
    <w:rsid w:val="00961105"/>
    <w:rsid w:val="009624AB"/>
    <w:rsid w:val="009634F6"/>
    <w:rsid w:val="00963579"/>
    <w:rsid w:val="00963FEC"/>
    <w:rsid w:val="0096422F"/>
    <w:rsid w:val="00964755"/>
    <w:rsid w:val="00964AE3"/>
    <w:rsid w:val="00965F05"/>
    <w:rsid w:val="0096720F"/>
    <w:rsid w:val="0097036E"/>
    <w:rsid w:val="00970968"/>
    <w:rsid w:val="009718BF"/>
    <w:rsid w:val="00972BD1"/>
    <w:rsid w:val="00973DB2"/>
    <w:rsid w:val="00977656"/>
    <w:rsid w:val="00981475"/>
    <w:rsid w:val="00981668"/>
    <w:rsid w:val="00984331"/>
    <w:rsid w:val="00984C07"/>
    <w:rsid w:val="00985F69"/>
    <w:rsid w:val="00986A15"/>
    <w:rsid w:val="00987813"/>
    <w:rsid w:val="00990C18"/>
    <w:rsid w:val="00990C46"/>
    <w:rsid w:val="00991DEF"/>
    <w:rsid w:val="00992659"/>
    <w:rsid w:val="0099359F"/>
    <w:rsid w:val="00993B98"/>
    <w:rsid w:val="00993F37"/>
    <w:rsid w:val="009944F9"/>
    <w:rsid w:val="009953E8"/>
    <w:rsid w:val="00995954"/>
    <w:rsid w:val="00995E81"/>
    <w:rsid w:val="00996470"/>
    <w:rsid w:val="00996603"/>
    <w:rsid w:val="009974B3"/>
    <w:rsid w:val="00997F5D"/>
    <w:rsid w:val="009A09AC"/>
    <w:rsid w:val="009A1BBC"/>
    <w:rsid w:val="009A2864"/>
    <w:rsid w:val="009A313E"/>
    <w:rsid w:val="009A3EAC"/>
    <w:rsid w:val="009A40D9"/>
    <w:rsid w:val="009A43E7"/>
    <w:rsid w:val="009A4F1D"/>
    <w:rsid w:val="009B0449"/>
    <w:rsid w:val="009B08F7"/>
    <w:rsid w:val="009B165F"/>
    <w:rsid w:val="009B2E67"/>
    <w:rsid w:val="009B417F"/>
    <w:rsid w:val="009B4483"/>
    <w:rsid w:val="009B5879"/>
    <w:rsid w:val="009B5A96"/>
    <w:rsid w:val="009B5E34"/>
    <w:rsid w:val="009B6030"/>
    <w:rsid w:val="009C0698"/>
    <w:rsid w:val="009C098A"/>
    <w:rsid w:val="009C0DA0"/>
    <w:rsid w:val="009C1693"/>
    <w:rsid w:val="009C184A"/>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D3"/>
    <w:rsid w:val="009E0CF8"/>
    <w:rsid w:val="009E16BB"/>
    <w:rsid w:val="009E56EB"/>
    <w:rsid w:val="009E6AB6"/>
    <w:rsid w:val="009E6B21"/>
    <w:rsid w:val="009E7F27"/>
    <w:rsid w:val="009F1A7D"/>
    <w:rsid w:val="009F3431"/>
    <w:rsid w:val="009F3838"/>
    <w:rsid w:val="009F3B47"/>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29D"/>
    <w:rsid w:val="00A25B65"/>
    <w:rsid w:val="00A307AE"/>
    <w:rsid w:val="00A35D7A"/>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6E9"/>
    <w:rsid w:val="00A752B5"/>
    <w:rsid w:val="00A774B4"/>
    <w:rsid w:val="00A775B9"/>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A42"/>
    <w:rsid w:val="00A96D9C"/>
    <w:rsid w:val="00A97222"/>
    <w:rsid w:val="00A9772A"/>
    <w:rsid w:val="00AA0747"/>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4441"/>
    <w:rsid w:val="00AD56A9"/>
    <w:rsid w:val="00AD69C4"/>
    <w:rsid w:val="00AD6F0C"/>
    <w:rsid w:val="00AE1C5F"/>
    <w:rsid w:val="00AE23DD"/>
    <w:rsid w:val="00AE3899"/>
    <w:rsid w:val="00AE6CD2"/>
    <w:rsid w:val="00AE776A"/>
    <w:rsid w:val="00AF1F68"/>
    <w:rsid w:val="00AF27B7"/>
    <w:rsid w:val="00AF2BB2"/>
    <w:rsid w:val="00AF3C5D"/>
    <w:rsid w:val="00AF68B2"/>
    <w:rsid w:val="00AF725C"/>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5EA"/>
    <w:rsid w:val="00B22FA7"/>
    <w:rsid w:val="00B24845"/>
    <w:rsid w:val="00B26370"/>
    <w:rsid w:val="00B27039"/>
    <w:rsid w:val="00B27D18"/>
    <w:rsid w:val="00B300DB"/>
    <w:rsid w:val="00B32BEC"/>
    <w:rsid w:val="00B33AC2"/>
    <w:rsid w:val="00B35B87"/>
    <w:rsid w:val="00B40556"/>
    <w:rsid w:val="00B43107"/>
    <w:rsid w:val="00B45AC4"/>
    <w:rsid w:val="00B45E0A"/>
    <w:rsid w:val="00B4630F"/>
    <w:rsid w:val="00B47A18"/>
    <w:rsid w:val="00B51CD5"/>
    <w:rsid w:val="00B53824"/>
    <w:rsid w:val="00B53857"/>
    <w:rsid w:val="00B54009"/>
    <w:rsid w:val="00B54B6C"/>
    <w:rsid w:val="00B565F1"/>
    <w:rsid w:val="00B56D4A"/>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E06"/>
    <w:rsid w:val="00B8005C"/>
    <w:rsid w:val="00B82E5F"/>
    <w:rsid w:val="00B8666B"/>
    <w:rsid w:val="00B904F4"/>
    <w:rsid w:val="00B90BD1"/>
    <w:rsid w:val="00B92536"/>
    <w:rsid w:val="00B9274D"/>
    <w:rsid w:val="00B94207"/>
    <w:rsid w:val="00B945D4"/>
    <w:rsid w:val="00B9506C"/>
    <w:rsid w:val="00B95529"/>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468"/>
    <w:rsid w:val="00C44A8D"/>
    <w:rsid w:val="00C44CF8"/>
    <w:rsid w:val="00C45B91"/>
    <w:rsid w:val="00C460A1"/>
    <w:rsid w:val="00C4789C"/>
    <w:rsid w:val="00C52C02"/>
    <w:rsid w:val="00C52DCB"/>
    <w:rsid w:val="00C5728A"/>
    <w:rsid w:val="00C57EE8"/>
    <w:rsid w:val="00C61072"/>
    <w:rsid w:val="00C6243C"/>
    <w:rsid w:val="00C62F54"/>
    <w:rsid w:val="00C63AEA"/>
    <w:rsid w:val="00C656CD"/>
    <w:rsid w:val="00C67BBF"/>
    <w:rsid w:val="00C70168"/>
    <w:rsid w:val="00C718DD"/>
    <w:rsid w:val="00C71AFB"/>
    <w:rsid w:val="00C74707"/>
    <w:rsid w:val="00C7586F"/>
    <w:rsid w:val="00C75B5D"/>
    <w:rsid w:val="00C767C7"/>
    <w:rsid w:val="00C779FD"/>
    <w:rsid w:val="00C77D84"/>
    <w:rsid w:val="00C80B9E"/>
    <w:rsid w:val="00C841B7"/>
    <w:rsid w:val="00C84A6C"/>
    <w:rsid w:val="00C8667D"/>
    <w:rsid w:val="00C86967"/>
    <w:rsid w:val="00C9028F"/>
    <w:rsid w:val="00C917D2"/>
    <w:rsid w:val="00C9252F"/>
    <w:rsid w:val="00C928A8"/>
    <w:rsid w:val="00C93044"/>
    <w:rsid w:val="00C93448"/>
    <w:rsid w:val="00C95246"/>
    <w:rsid w:val="00CA103E"/>
    <w:rsid w:val="00CA6C45"/>
    <w:rsid w:val="00CA74F6"/>
    <w:rsid w:val="00CA7603"/>
    <w:rsid w:val="00CA7B85"/>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5E2"/>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770"/>
    <w:rsid w:val="00D114B2"/>
    <w:rsid w:val="00D121C4"/>
    <w:rsid w:val="00D14274"/>
    <w:rsid w:val="00D15E5B"/>
    <w:rsid w:val="00D17C62"/>
    <w:rsid w:val="00D21586"/>
    <w:rsid w:val="00D21EA5"/>
    <w:rsid w:val="00D23A38"/>
    <w:rsid w:val="00D2574C"/>
    <w:rsid w:val="00D26D79"/>
    <w:rsid w:val="00D27C2B"/>
    <w:rsid w:val="00D30BCA"/>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6E4"/>
    <w:rsid w:val="00D97779"/>
    <w:rsid w:val="00DA52F5"/>
    <w:rsid w:val="00DA73A3"/>
    <w:rsid w:val="00DB3080"/>
    <w:rsid w:val="00DB4E12"/>
    <w:rsid w:val="00DB5771"/>
    <w:rsid w:val="00DC0AB6"/>
    <w:rsid w:val="00DC21CF"/>
    <w:rsid w:val="00DC3395"/>
    <w:rsid w:val="00DC35D8"/>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B7C"/>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06A76"/>
    <w:rsid w:val="00E104C6"/>
    <w:rsid w:val="00E10C02"/>
    <w:rsid w:val="00E137F4"/>
    <w:rsid w:val="00E14F06"/>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3E91"/>
    <w:rsid w:val="00E440C0"/>
    <w:rsid w:val="00E4683D"/>
    <w:rsid w:val="00E46CA0"/>
    <w:rsid w:val="00E46CA1"/>
    <w:rsid w:val="00E504A1"/>
    <w:rsid w:val="00E51231"/>
    <w:rsid w:val="00E52A67"/>
    <w:rsid w:val="00E5489B"/>
    <w:rsid w:val="00E602A7"/>
    <w:rsid w:val="00E619E1"/>
    <w:rsid w:val="00E62FBE"/>
    <w:rsid w:val="00E63389"/>
    <w:rsid w:val="00E64597"/>
    <w:rsid w:val="00E65780"/>
    <w:rsid w:val="00E6593F"/>
    <w:rsid w:val="00E66AA1"/>
    <w:rsid w:val="00E66B6A"/>
    <w:rsid w:val="00E71243"/>
    <w:rsid w:val="00E71362"/>
    <w:rsid w:val="00E714D8"/>
    <w:rsid w:val="00E7168A"/>
    <w:rsid w:val="00E71D25"/>
    <w:rsid w:val="00E7295C"/>
    <w:rsid w:val="00E73306"/>
    <w:rsid w:val="00E74817"/>
    <w:rsid w:val="00E74FE4"/>
    <w:rsid w:val="00E7738D"/>
    <w:rsid w:val="00E81633"/>
    <w:rsid w:val="00E823F3"/>
    <w:rsid w:val="00E82AED"/>
    <w:rsid w:val="00E82FCC"/>
    <w:rsid w:val="00E831A3"/>
    <w:rsid w:val="00E862B5"/>
    <w:rsid w:val="00E86733"/>
    <w:rsid w:val="00E86927"/>
    <w:rsid w:val="00E8700D"/>
    <w:rsid w:val="00E87094"/>
    <w:rsid w:val="00E8742D"/>
    <w:rsid w:val="00E9108A"/>
    <w:rsid w:val="00E94803"/>
    <w:rsid w:val="00E94B69"/>
    <w:rsid w:val="00E9588E"/>
    <w:rsid w:val="00E96813"/>
    <w:rsid w:val="00EA17B9"/>
    <w:rsid w:val="00EA279E"/>
    <w:rsid w:val="00EA2BA6"/>
    <w:rsid w:val="00EA33B1"/>
    <w:rsid w:val="00EA6815"/>
    <w:rsid w:val="00EA74F2"/>
    <w:rsid w:val="00EA7552"/>
    <w:rsid w:val="00EA7F5C"/>
    <w:rsid w:val="00EB18CA"/>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0FAC"/>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6FC"/>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7D2"/>
    <w:rsid w:val="00F7288E"/>
    <w:rsid w:val="00F740FA"/>
    <w:rsid w:val="00F7632C"/>
    <w:rsid w:val="00F76FDC"/>
    <w:rsid w:val="00F771C6"/>
    <w:rsid w:val="00F77ED7"/>
    <w:rsid w:val="00F80F5D"/>
    <w:rsid w:val="00F83143"/>
    <w:rsid w:val="00F84564"/>
    <w:rsid w:val="00F853F3"/>
    <w:rsid w:val="00F8591B"/>
    <w:rsid w:val="00F8655C"/>
    <w:rsid w:val="00F86579"/>
    <w:rsid w:val="00F90BCA"/>
    <w:rsid w:val="00F90E1A"/>
    <w:rsid w:val="00F91B79"/>
    <w:rsid w:val="00F92A84"/>
    <w:rsid w:val="00F94B27"/>
    <w:rsid w:val="00F96626"/>
    <w:rsid w:val="00F96946"/>
    <w:rsid w:val="00F97131"/>
    <w:rsid w:val="00F9720F"/>
    <w:rsid w:val="00F97B4B"/>
    <w:rsid w:val="00F97C84"/>
    <w:rsid w:val="00FA0156"/>
    <w:rsid w:val="00FA166A"/>
    <w:rsid w:val="00FA2CF6"/>
    <w:rsid w:val="00FA3065"/>
    <w:rsid w:val="00FA3EBB"/>
    <w:rsid w:val="00FA52F9"/>
    <w:rsid w:val="00FAFB5E"/>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D13"/>
    <w:rsid w:val="00FD7EC3"/>
    <w:rsid w:val="00FE0C73"/>
    <w:rsid w:val="00FE0F38"/>
    <w:rsid w:val="00FE108E"/>
    <w:rsid w:val="00FE10F9"/>
    <w:rsid w:val="00FE126B"/>
    <w:rsid w:val="00FE2356"/>
    <w:rsid w:val="00FE2629"/>
    <w:rsid w:val="00FE40B5"/>
    <w:rsid w:val="00FE660C"/>
    <w:rsid w:val="00FF01CE"/>
    <w:rsid w:val="00FF0F2A"/>
    <w:rsid w:val="00FF1313"/>
    <w:rsid w:val="00FF3116"/>
    <w:rsid w:val="00FF492B"/>
    <w:rsid w:val="00FF5EC7"/>
    <w:rsid w:val="00FF7589"/>
    <w:rsid w:val="00FF7815"/>
    <w:rsid w:val="00FF7892"/>
    <w:rsid w:val="0269C47F"/>
    <w:rsid w:val="040363F8"/>
    <w:rsid w:val="0483815B"/>
    <w:rsid w:val="05042804"/>
    <w:rsid w:val="089936BF"/>
    <w:rsid w:val="0B6DEAF0"/>
    <w:rsid w:val="0B8ADB4B"/>
    <w:rsid w:val="0BE88C41"/>
    <w:rsid w:val="0BF83CFB"/>
    <w:rsid w:val="0E075060"/>
    <w:rsid w:val="0F21324C"/>
    <w:rsid w:val="1084C753"/>
    <w:rsid w:val="1109AEA5"/>
    <w:rsid w:val="114A0775"/>
    <w:rsid w:val="11BBEF59"/>
    <w:rsid w:val="12F44646"/>
    <w:rsid w:val="130FDC82"/>
    <w:rsid w:val="13EFB7A3"/>
    <w:rsid w:val="1431BBB4"/>
    <w:rsid w:val="14DC4AE3"/>
    <w:rsid w:val="14E090D1"/>
    <w:rsid w:val="15DEB724"/>
    <w:rsid w:val="1B2B4799"/>
    <w:rsid w:val="1BA9E86D"/>
    <w:rsid w:val="1C24BC26"/>
    <w:rsid w:val="1E68E9AE"/>
    <w:rsid w:val="1E74F1EC"/>
    <w:rsid w:val="1EE1AAD8"/>
    <w:rsid w:val="1F98A7F7"/>
    <w:rsid w:val="2623E4C2"/>
    <w:rsid w:val="2724C5BF"/>
    <w:rsid w:val="28C55F0F"/>
    <w:rsid w:val="290D8D48"/>
    <w:rsid w:val="296C58CD"/>
    <w:rsid w:val="29B8D3F3"/>
    <w:rsid w:val="29FBA04B"/>
    <w:rsid w:val="2A39F78A"/>
    <w:rsid w:val="2C091048"/>
    <w:rsid w:val="2C8EE741"/>
    <w:rsid w:val="2D1BF11B"/>
    <w:rsid w:val="2D7F78A2"/>
    <w:rsid w:val="2E3B0709"/>
    <w:rsid w:val="30372A81"/>
    <w:rsid w:val="30647301"/>
    <w:rsid w:val="3365E9F3"/>
    <w:rsid w:val="3487305E"/>
    <w:rsid w:val="37732BEA"/>
    <w:rsid w:val="3793F737"/>
    <w:rsid w:val="38F0CFEA"/>
    <w:rsid w:val="3AA404B2"/>
    <w:rsid w:val="3AD46459"/>
    <w:rsid w:val="3B3D8550"/>
    <w:rsid w:val="3BC88C52"/>
    <w:rsid w:val="3C294839"/>
    <w:rsid w:val="3D54C3C6"/>
    <w:rsid w:val="3E29FD27"/>
    <w:rsid w:val="3E9765E1"/>
    <w:rsid w:val="40532BCD"/>
    <w:rsid w:val="43BD367B"/>
    <w:rsid w:val="440F25B8"/>
    <w:rsid w:val="4440AACD"/>
    <w:rsid w:val="46FD3110"/>
    <w:rsid w:val="4750B67A"/>
    <w:rsid w:val="49A07DDE"/>
    <w:rsid w:val="4C182F26"/>
    <w:rsid w:val="4C779D86"/>
    <w:rsid w:val="4D8E89E9"/>
    <w:rsid w:val="4DDA3D4D"/>
    <w:rsid w:val="4EA79FE2"/>
    <w:rsid w:val="4ECE8C71"/>
    <w:rsid w:val="4FA98539"/>
    <w:rsid w:val="50F9F7D6"/>
    <w:rsid w:val="51E02737"/>
    <w:rsid w:val="52603ACB"/>
    <w:rsid w:val="54DC688D"/>
    <w:rsid w:val="550E40BD"/>
    <w:rsid w:val="55E9A8FE"/>
    <w:rsid w:val="55EA0A12"/>
    <w:rsid w:val="56D09A3C"/>
    <w:rsid w:val="579DA0E3"/>
    <w:rsid w:val="57E15D5A"/>
    <w:rsid w:val="5A8068E8"/>
    <w:rsid w:val="5BB634C0"/>
    <w:rsid w:val="5C650CA6"/>
    <w:rsid w:val="5F81CAAA"/>
    <w:rsid w:val="6216CEEC"/>
    <w:rsid w:val="632896FA"/>
    <w:rsid w:val="635146F4"/>
    <w:rsid w:val="660DB8B0"/>
    <w:rsid w:val="6725BDAE"/>
    <w:rsid w:val="67AABABB"/>
    <w:rsid w:val="67EEC071"/>
    <w:rsid w:val="699874DC"/>
    <w:rsid w:val="69E6FF7A"/>
    <w:rsid w:val="6B162E84"/>
    <w:rsid w:val="6BF43E86"/>
    <w:rsid w:val="6CDD20CC"/>
    <w:rsid w:val="6D76050F"/>
    <w:rsid w:val="6DB04C4A"/>
    <w:rsid w:val="6FBE13C0"/>
    <w:rsid w:val="7004EB1D"/>
    <w:rsid w:val="7067F916"/>
    <w:rsid w:val="718A232F"/>
    <w:rsid w:val="76EF7F4B"/>
    <w:rsid w:val="770040B8"/>
    <w:rsid w:val="7757BC4D"/>
    <w:rsid w:val="775B5A55"/>
    <w:rsid w:val="776F8697"/>
    <w:rsid w:val="7A1BAE95"/>
    <w:rsid w:val="7B59C54C"/>
    <w:rsid w:val="7C74319A"/>
    <w:rsid w:val="7E90894A"/>
    <w:rsid w:val="7F44D431"/>
    <w:rsid w:val="7FF7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D508F"/>
  <w14:defaultImageDpi w14:val="330"/>
  <w15:chartTrackingRefBased/>
  <w15:docId w15:val="{FB303406-6576-4863-A751-B76AC462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DC35D8"/>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856B86"/>
  </w:style>
  <w:style w:type="character" w:customStyle="1" w:styleId="eop">
    <w:name w:val="eop"/>
    <w:basedOn w:val="DefaultParagraphFont"/>
    <w:rsid w:val="00856B86"/>
  </w:style>
  <w:style w:type="paragraph" w:customStyle="1" w:styleId="paragraph">
    <w:name w:val="paragraph"/>
    <w:basedOn w:val="Normal"/>
    <w:rsid w:val="00856B86"/>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pagebreaktextspan">
    <w:name w:val="pagebreaktextspan"/>
    <w:basedOn w:val="DefaultParagraphFont"/>
    <w:rsid w:val="00856B86"/>
  </w:style>
  <w:style w:type="character" w:styleId="CommentReference">
    <w:name w:val="annotation reference"/>
    <w:basedOn w:val="DefaultParagraphFont"/>
    <w:uiPriority w:val="99"/>
    <w:semiHidden/>
    <w:rsid w:val="006773C0"/>
    <w:rPr>
      <w:sz w:val="16"/>
      <w:szCs w:val="16"/>
    </w:rPr>
  </w:style>
  <w:style w:type="paragraph" w:styleId="CommentText">
    <w:name w:val="annotation text"/>
    <w:basedOn w:val="Normal"/>
    <w:link w:val="CommentTextChar"/>
    <w:uiPriority w:val="99"/>
    <w:semiHidden/>
    <w:rsid w:val="006773C0"/>
    <w:pPr>
      <w:spacing w:line="240" w:lineRule="auto"/>
    </w:pPr>
    <w:rPr>
      <w:sz w:val="20"/>
      <w:szCs w:val="20"/>
    </w:rPr>
  </w:style>
  <w:style w:type="character" w:customStyle="1" w:styleId="CommentTextChar">
    <w:name w:val="Comment Text Char"/>
    <w:basedOn w:val="DefaultParagraphFont"/>
    <w:link w:val="CommentText"/>
    <w:uiPriority w:val="99"/>
    <w:semiHidden/>
    <w:rsid w:val="006773C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773C0"/>
    <w:rPr>
      <w:b/>
      <w:bCs/>
    </w:rPr>
  </w:style>
  <w:style w:type="character" w:customStyle="1" w:styleId="CommentSubjectChar">
    <w:name w:val="Comment Subject Char"/>
    <w:basedOn w:val="CommentTextChar"/>
    <w:link w:val="CommentSubject"/>
    <w:uiPriority w:val="99"/>
    <w:semiHidden/>
    <w:rsid w:val="006773C0"/>
    <w:rPr>
      <w:rFonts w:ascii="Arial" w:hAnsi="Arial"/>
      <w:b/>
      <w:bCs/>
      <w:sz w:val="20"/>
      <w:szCs w:val="20"/>
      <w:lang w:val="en-AU"/>
    </w:rPr>
  </w:style>
  <w:style w:type="paragraph" w:styleId="BalloonText">
    <w:name w:val="Balloon Text"/>
    <w:basedOn w:val="Normal"/>
    <w:link w:val="BalloonTextChar"/>
    <w:uiPriority w:val="99"/>
    <w:semiHidden/>
    <w:unhideWhenUsed/>
    <w:rsid w:val="006773C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C0"/>
    <w:rPr>
      <w:rFonts w:ascii="Segoe UI" w:hAnsi="Segoe UI" w:cs="Segoe UI"/>
      <w:sz w:val="18"/>
      <w:szCs w:val="18"/>
      <w:lang w:val="en-AU"/>
    </w:rPr>
  </w:style>
  <w:style w:type="paragraph" w:styleId="ListParagraph">
    <w:name w:val="List Paragraph"/>
    <w:basedOn w:val="Normal"/>
    <w:uiPriority w:val="34"/>
    <w:unhideWhenUsed/>
    <w:qFormat/>
    <w:rsid w:val="006D0FC4"/>
    <w:pPr>
      <w:ind w:left="720"/>
      <w:contextualSpacing/>
    </w:pPr>
  </w:style>
  <w:style w:type="character" w:styleId="FollowedHyperlink">
    <w:name w:val="FollowedHyperlink"/>
    <w:basedOn w:val="DefaultParagraphFont"/>
    <w:uiPriority w:val="99"/>
    <w:semiHidden/>
    <w:unhideWhenUsed/>
    <w:rsid w:val="00451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6593">
      <w:bodyDiv w:val="1"/>
      <w:marLeft w:val="0"/>
      <w:marRight w:val="0"/>
      <w:marTop w:val="0"/>
      <w:marBottom w:val="0"/>
      <w:divBdr>
        <w:top w:val="none" w:sz="0" w:space="0" w:color="auto"/>
        <w:left w:val="none" w:sz="0" w:space="0" w:color="auto"/>
        <w:bottom w:val="none" w:sz="0" w:space="0" w:color="auto"/>
        <w:right w:val="none" w:sz="0" w:space="0" w:color="auto"/>
      </w:divBdr>
    </w:div>
    <w:div w:id="234240735">
      <w:bodyDiv w:val="1"/>
      <w:marLeft w:val="0"/>
      <w:marRight w:val="0"/>
      <w:marTop w:val="0"/>
      <w:marBottom w:val="0"/>
      <w:divBdr>
        <w:top w:val="none" w:sz="0" w:space="0" w:color="auto"/>
        <w:left w:val="none" w:sz="0" w:space="0" w:color="auto"/>
        <w:bottom w:val="none" w:sz="0" w:space="0" w:color="auto"/>
        <w:right w:val="none" w:sz="0" w:space="0" w:color="auto"/>
      </w:divBdr>
      <w:divsChild>
        <w:div w:id="1185898366">
          <w:marLeft w:val="446"/>
          <w:marRight w:val="0"/>
          <w:marTop w:val="0"/>
          <w:marBottom w:val="0"/>
          <w:divBdr>
            <w:top w:val="none" w:sz="0" w:space="0" w:color="auto"/>
            <w:left w:val="none" w:sz="0" w:space="0" w:color="auto"/>
            <w:bottom w:val="none" w:sz="0" w:space="0" w:color="auto"/>
            <w:right w:val="none" w:sz="0" w:space="0" w:color="auto"/>
          </w:divBdr>
        </w:div>
      </w:divsChild>
    </w:div>
    <w:div w:id="257177937">
      <w:bodyDiv w:val="1"/>
      <w:marLeft w:val="0"/>
      <w:marRight w:val="0"/>
      <w:marTop w:val="0"/>
      <w:marBottom w:val="0"/>
      <w:divBdr>
        <w:top w:val="none" w:sz="0" w:space="0" w:color="auto"/>
        <w:left w:val="none" w:sz="0" w:space="0" w:color="auto"/>
        <w:bottom w:val="none" w:sz="0" w:space="0" w:color="auto"/>
        <w:right w:val="none" w:sz="0" w:space="0" w:color="auto"/>
      </w:divBdr>
      <w:divsChild>
        <w:div w:id="1928810184">
          <w:marLeft w:val="0"/>
          <w:marRight w:val="0"/>
          <w:marTop w:val="0"/>
          <w:marBottom w:val="0"/>
          <w:divBdr>
            <w:top w:val="none" w:sz="0" w:space="0" w:color="auto"/>
            <w:left w:val="none" w:sz="0" w:space="0" w:color="auto"/>
            <w:bottom w:val="none" w:sz="0" w:space="0" w:color="auto"/>
            <w:right w:val="none" w:sz="0" w:space="0" w:color="auto"/>
          </w:divBdr>
        </w:div>
        <w:div w:id="2032875911">
          <w:marLeft w:val="0"/>
          <w:marRight w:val="0"/>
          <w:marTop w:val="0"/>
          <w:marBottom w:val="0"/>
          <w:divBdr>
            <w:top w:val="none" w:sz="0" w:space="0" w:color="auto"/>
            <w:left w:val="none" w:sz="0" w:space="0" w:color="auto"/>
            <w:bottom w:val="none" w:sz="0" w:space="0" w:color="auto"/>
            <w:right w:val="none" w:sz="0" w:space="0" w:color="auto"/>
          </w:divBdr>
        </w:div>
      </w:divsChild>
    </w:div>
    <w:div w:id="290136807">
      <w:bodyDiv w:val="1"/>
      <w:marLeft w:val="0"/>
      <w:marRight w:val="0"/>
      <w:marTop w:val="0"/>
      <w:marBottom w:val="0"/>
      <w:divBdr>
        <w:top w:val="none" w:sz="0" w:space="0" w:color="auto"/>
        <w:left w:val="none" w:sz="0" w:space="0" w:color="auto"/>
        <w:bottom w:val="none" w:sz="0" w:space="0" w:color="auto"/>
        <w:right w:val="none" w:sz="0" w:space="0" w:color="auto"/>
      </w:divBdr>
      <w:divsChild>
        <w:div w:id="1688409120">
          <w:marLeft w:val="274"/>
          <w:marRight w:val="0"/>
          <w:marTop w:val="0"/>
          <w:marBottom w:val="120"/>
          <w:divBdr>
            <w:top w:val="none" w:sz="0" w:space="0" w:color="auto"/>
            <w:left w:val="none" w:sz="0" w:space="0" w:color="auto"/>
            <w:bottom w:val="none" w:sz="0" w:space="0" w:color="auto"/>
            <w:right w:val="none" w:sz="0" w:space="0" w:color="auto"/>
          </w:divBdr>
        </w:div>
      </w:divsChild>
    </w:div>
    <w:div w:id="1146318569">
      <w:bodyDiv w:val="1"/>
      <w:marLeft w:val="0"/>
      <w:marRight w:val="0"/>
      <w:marTop w:val="0"/>
      <w:marBottom w:val="0"/>
      <w:divBdr>
        <w:top w:val="none" w:sz="0" w:space="0" w:color="auto"/>
        <w:left w:val="none" w:sz="0" w:space="0" w:color="auto"/>
        <w:bottom w:val="none" w:sz="0" w:space="0" w:color="auto"/>
        <w:right w:val="none" w:sz="0" w:space="0" w:color="auto"/>
      </w:divBdr>
      <w:divsChild>
        <w:div w:id="1352026504">
          <w:marLeft w:val="0"/>
          <w:marRight w:val="0"/>
          <w:marTop w:val="0"/>
          <w:marBottom w:val="0"/>
          <w:divBdr>
            <w:top w:val="none" w:sz="0" w:space="0" w:color="auto"/>
            <w:left w:val="none" w:sz="0" w:space="0" w:color="auto"/>
            <w:bottom w:val="none" w:sz="0" w:space="0" w:color="auto"/>
            <w:right w:val="none" w:sz="0" w:space="0" w:color="auto"/>
          </w:divBdr>
        </w:div>
        <w:div w:id="74861723">
          <w:marLeft w:val="0"/>
          <w:marRight w:val="0"/>
          <w:marTop w:val="0"/>
          <w:marBottom w:val="0"/>
          <w:divBdr>
            <w:top w:val="none" w:sz="0" w:space="0" w:color="auto"/>
            <w:left w:val="none" w:sz="0" w:space="0" w:color="auto"/>
            <w:bottom w:val="none" w:sz="0" w:space="0" w:color="auto"/>
            <w:right w:val="none" w:sz="0" w:space="0" w:color="auto"/>
          </w:divBdr>
        </w:div>
        <w:div w:id="1764495653">
          <w:marLeft w:val="0"/>
          <w:marRight w:val="0"/>
          <w:marTop w:val="0"/>
          <w:marBottom w:val="0"/>
          <w:divBdr>
            <w:top w:val="none" w:sz="0" w:space="0" w:color="auto"/>
            <w:left w:val="none" w:sz="0" w:space="0" w:color="auto"/>
            <w:bottom w:val="none" w:sz="0" w:space="0" w:color="auto"/>
            <w:right w:val="none" w:sz="0" w:space="0" w:color="auto"/>
          </w:divBdr>
        </w:div>
      </w:divsChild>
    </w:div>
    <w:div w:id="1359237575">
      <w:bodyDiv w:val="1"/>
      <w:marLeft w:val="0"/>
      <w:marRight w:val="0"/>
      <w:marTop w:val="0"/>
      <w:marBottom w:val="0"/>
      <w:divBdr>
        <w:top w:val="none" w:sz="0" w:space="0" w:color="auto"/>
        <w:left w:val="none" w:sz="0" w:space="0" w:color="auto"/>
        <w:bottom w:val="none" w:sz="0" w:space="0" w:color="auto"/>
        <w:right w:val="none" w:sz="0" w:space="0" w:color="auto"/>
      </w:divBdr>
      <w:divsChild>
        <w:div w:id="1629051142">
          <w:marLeft w:val="547"/>
          <w:marRight w:val="0"/>
          <w:marTop w:val="0"/>
          <w:marBottom w:val="120"/>
          <w:divBdr>
            <w:top w:val="none" w:sz="0" w:space="0" w:color="auto"/>
            <w:left w:val="none" w:sz="0" w:space="0" w:color="auto"/>
            <w:bottom w:val="none" w:sz="0" w:space="0" w:color="auto"/>
            <w:right w:val="none" w:sz="0" w:space="0" w:color="auto"/>
          </w:divBdr>
        </w:div>
      </w:divsChild>
    </w:div>
    <w:div w:id="1504199400">
      <w:bodyDiv w:val="1"/>
      <w:marLeft w:val="0"/>
      <w:marRight w:val="0"/>
      <w:marTop w:val="0"/>
      <w:marBottom w:val="0"/>
      <w:divBdr>
        <w:top w:val="none" w:sz="0" w:space="0" w:color="auto"/>
        <w:left w:val="none" w:sz="0" w:space="0" w:color="auto"/>
        <w:bottom w:val="none" w:sz="0" w:space="0" w:color="auto"/>
        <w:right w:val="none" w:sz="0" w:space="0" w:color="auto"/>
      </w:divBdr>
      <w:divsChild>
        <w:div w:id="986591099">
          <w:marLeft w:val="0"/>
          <w:marRight w:val="0"/>
          <w:marTop w:val="0"/>
          <w:marBottom w:val="0"/>
          <w:divBdr>
            <w:top w:val="none" w:sz="0" w:space="0" w:color="auto"/>
            <w:left w:val="none" w:sz="0" w:space="0" w:color="auto"/>
            <w:bottom w:val="none" w:sz="0" w:space="0" w:color="auto"/>
            <w:right w:val="none" w:sz="0" w:space="0" w:color="auto"/>
          </w:divBdr>
        </w:div>
        <w:div w:id="333268585">
          <w:marLeft w:val="0"/>
          <w:marRight w:val="0"/>
          <w:marTop w:val="0"/>
          <w:marBottom w:val="0"/>
          <w:divBdr>
            <w:top w:val="none" w:sz="0" w:space="0" w:color="auto"/>
            <w:left w:val="none" w:sz="0" w:space="0" w:color="auto"/>
            <w:bottom w:val="none" w:sz="0" w:space="0" w:color="auto"/>
            <w:right w:val="none" w:sz="0" w:space="0" w:color="auto"/>
          </w:divBdr>
        </w:div>
        <w:div w:id="1489175488">
          <w:marLeft w:val="0"/>
          <w:marRight w:val="0"/>
          <w:marTop w:val="0"/>
          <w:marBottom w:val="0"/>
          <w:divBdr>
            <w:top w:val="none" w:sz="0" w:space="0" w:color="auto"/>
            <w:left w:val="none" w:sz="0" w:space="0" w:color="auto"/>
            <w:bottom w:val="none" w:sz="0" w:space="0" w:color="auto"/>
            <w:right w:val="none" w:sz="0" w:space="0" w:color="auto"/>
          </w:divBdr>
        </w:div>
      </w:divsChild>
    </w:div>
    <w:div w:id="1552158424">
      <w:bodyDiv w:val="1"/>
      <w:marLeft w:val="0"/>
      <w:marRight w:val="0"/>
      <w:marTop w:val="0"/>
      <w:marBottom w:val="0"/>
      <w:divBdr>
        <w:top w:val="none" w:sz="0" w:space="0" w:color="auto"/>
        <w:left w:val="none" w:sz="0" w:space="0" w:color="auto"/>
        <w:bottom w:val="none" w:sz="0" w:space="0" w:color="auto"/>
        <w:right w:val="none" w:sz="0" w:space="0" w:color="auto"/>
      </w:divBdr>
      <w:divsChild>
        <w:div w:id="84421728">
          <w:marLeft w:val="274"/>
          <w:marRight w:val="0"/>
          <w:marTop w:val="0"/>
          <w:marBottom w:val="120"/>
          <w:divBdr>
            <w:top w:val="none" w:sz="0" w:space="0" w:color="auto"/>
            <w:left w:val="none" w:sz="0" w:space="0" w:color="auto"/>
            <w:bottom w:val="none" w:sz="0" w:space="0" w:color="auto"/>
            <w:right w:val="none" w:sz="0" w:space="0" w:color="auto"/>
          </w:divBdr>
        </w:div>
        <w:div w:id="6757161">
          <w:marLeft w:val="274"/>
          <w:marRight w:val="0"/>
          <w:marTop w:val="0"/>
          <w:marBottom w:val="120"/>
          <w:divBdr>
            <w:top w:val="none" w:sz="0" w:space="0" w:color="auto"/>
            <w:left w:val="none" w:sz="0" w:space="0" w:color="auto"/>
            <w:bottom w:val="none" w:sz="0" w:space="0" w:color="auto"/>
            <w:right w:val="none" w:sz="0" w:space="0" w:color="auto"/>
          </w:divBdr>
        </w:div>
        <w:div w:id="1576479289">
          <w:marLeft w:val="274"/>
          <w:marRight w:val="0"/>
          <w:marTop w:val="0"/>
          <w:marBottom w:val="120"/>
          <w:divBdr>
            <w:top w:val="none" w:sz="0" w:space="0" w:color="auto"/>
            <w:left w:val="none" w:sz="0" w:space="0" w:color="auto"/>
            <w:bottom w:val="none" w:sz="0" w:space="0" w:color="auto"/>
            <w:right w:val="none" w:sz="0" w:space="0" w:color="auto"/>
          </w:divBdr>
        </w:div>
      </w:divsChild>
    </w:div>
    <w:div w:id="1786196087">
      <w:bodyDiv w:val="1"/>
      <w:marLeft w:val="0"/>
      <w:marRight w:val="0"/>
      <w:marTop w:val="0"/>
      <w:marBottom w:val="0"/>
      <w:divBdr>
        <w:top w:val="none" w:sz="0" w:space="0" w:color="auto"/>
        <w:left w:val="none" w:sz="0" w:space="0" w:color="auto"/>
        <w:bottom w:val="none" w:sz="0" w:space="0" w:color="auto"/>
        <w:right w:val="none" w:sz="0" w:space="0" w:color="auto"/>
      </w:divBdr>
      <w:divsChild>
        <w:div w:id="1436755689">
          <w:marLeft w:val="547"/>
          <w:marRight w:val="0"/>
          <w:marTop w:val="0"/>
          <w:marBottom w:val="120"/>
          <w:divBdr>
            <w:top w:val="none" w:sz="0" w:space="0" w:color="auto"/>
            <w:left w:val="none" w:sz="0" w:space="0" w:color="auto"/>
            <w:bottom w:val="none" w:sz="0" w:space="0" w:color="auto"/>
            <w:right w:val="none" w:sz="0" w:space="0" w:color="auto"/>
          </w:divBdr>
        </w:div>
        <w:div w:id="1287590507">
          <w:marLeft w:val="547"/>
          <w:marRight w:val="0"/>
          <w:marTop w:val="0"/>
          <w:marBottom w:val="120"/>
          <w:divBdr>
            <w:top w:val="none" w:sz="0" w:space="0" w:color="auto"/>
            <w:left w:val="none" w:sz="0" w:space="0" w:color="auto"/>
            <w:bottom w:val="none" w:sz="0" w:space="0" w:color="auto"/>
            <w:right w:val="none" w:sz="0" w:space="0" w:color="auto"/>
          </w:divBdr>
        </w:div>
        <w:div w:id="1583026891">
          <w:marLeft w:val="547"/>
          <w:marRight w:val="0"/>
          <w:marTop w:val="0"/>
          <w:marBottom w:val="120"/>
          <w:divBdr>
            <w:top w:val="none" w:sz="0" w:space="0" w:color="auto"/>
            <w:left w:val="none" w:sz="0" w:space="0" w:color="auto"/>
            <w:bottom w:val="none" w:sz="0" w:space="0" w:color="auto"/>
            <w:right w:val="none" w:sz="0" w:space="0" w:color="auto"/>
          </w:divBdr>
        </w:div>
        <w:div w:id="1192232733">
          <w:marLeft w:val="547"/>
          <w:marRight w:val="0"/>
          <w:marTop w:val="0"/>
          <w:marBottom w:val="12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2977088">
      <w:bodyDiv w:val="1"/>
      <w:marLeft w:val="0"/>
      <w:marRight w:val="0"/>
      <w:marTop w:val="0"/>
      <w:marBottom w:val="0"/>
      <w:divBdr>
        <w:top w:val="none" w:sz="0" w:space="0" w:color="auto"/>
        <w:left w:val="none" w:sz="0" w:space="0" w:color="auto"/>
        <w:bottom w:val="none" w:sz="0" w:space="0" w:color="auto"/>
        <w:right w:val="none" w:sz="0" w:space="0" w:color="auto"/>
      </w:divBdr>
      <w:divsChild>
        <w:div w:id="1177646814">
          <w:marLeft w:val="0"/>
          <w:marRight w:val="0"/>
          <w:marTop w:val="0"/>
          <w:marBottom w:val="0"/>
          <w:divBdr>
            <w:top w:val="none" w:sz="0" w:space="0" w:color="auto"/>
            <w:left w:val="none" w:sz="0" w:space="0" w:color="auto"/>
            <w:bottom w:val="none" w:sz="0" w:space="0" w:color="auto"/>
            <w:right w:val="none" w:sz="0" w:space="0" w:color="auto"/>
          </w:divBdr>
          <w:divsChild>
            <w:div w:id="828406391">
              <w:marLeft w:val="0"/>
              <w:marRight w:val="0"/>
              <w:marTop w:val="0"/>
              <w:marBottom w:val="0"/>
              <w:divBdr>
                <w:top w:val="none" w:sz="0" w:space="0" w:color="auto"/>
                <w:left w:val="none" w:sz="0" w:space="0" w:color="auto"/>
                <w:bottom w:val="none" w:sz="0" w:space="0" w:color="auto"/>
                <w:right w:val="none" w:sz="0" w:space="0" w:color="auto"/>
              </w:divBdr>
            </w:div>
          </w:divsChild>
        </w:div>
        <w:div w:id="1052267720">
          <w:marLeft w:val="0"/>
          <w:marRight w:val="0"/>
          <w:marTop w:val="0"/>
          <w:marBottom w:val="0"/>
          <w:divBdr>
            <w:top w:val="none" w:sz="0" w:space="0" w:color="auto"/>
            <w:left w:val="none" w:sz="0" w:space="0" w:color="auto"/>
            <w:bottom w:val="none" w:sz="0" w:space="0" w:color="auto"/>
            <w:right w:val="none" w:sz="0" w:space="0" w:color="auto"/>
          </w:divBdr>
        </w:div>
        <w:div w:id="574123011">
          <w:marLeft w:val="0"/>
          <w:marRight w:val="0"/>
          <w:marTop w:val="0"/>
          <w:marBottom w:val="0"/>
          <w:divBdr>
            <w:top w:val="none" w:sz="0" w:space="0" w:color="auto"/>
            <w:left w:val="none" w:sz="0" w:space="0" w:color="auto"/>
            <w:bottom w:val="none" w:sz="0" w:space="0" w:color="auto"/>
            <w:right w:val="none" w:sz="0" w:space="0" w:color="auto"/>
          </w:divBdr>
        </w:div>
        <w:div w:id="516769731">
          <w:marLeft w:val="0"/>
          <w:marRight w:val="0"/>
          <w:marTop w:val="0"/>
          <w:marBottom w:val="0"/>
          <w:divBdr>
            <w:top w:val="none" w:sz="0" w:space="0" w:color="auto"/>
            <w:left w:val="none" w:sz="0" w:space="0" w:color="auto"/>
            <w:bottom w:val="none" w:sz="0" w:space="0" w:color="auto"/>
            <w:right w:val="none" w:sz="0" w:space="0" w:color="auto"/>
          </w:divBdr>
          <w:divsChild>
            <w:div w:id="239173104">
              <w:marLeft w:val="-75"/>
              <w:marRight w:val="0"/>
              <w:marTop w:val="30"/>
              <w:marBottom w:val="30"/>
              <w:divBdr>
                <w:top w:val="none" w:sz="0" w:space="0" w:color="auto"/>
                <w:left w:val="none" w:sz="0" w:space="0" w:color="auto"/>
                <w:bottom w:val="none" w:sz="0" w:space="0" w:color="auto"/>
                <w:right w:val="none" w:sz="0" w:space="0" w:color="auto"/>
              </w:divBdr>
              <w:divsChild>
                <w:div w:id="900868587">
                  <w:marLeft w:val="0"/>
                  <w:marRight w:val="0"/>
                  <w:marTop w:val="0"/>
                  <w:marBottom w:val="0"/>
                  <w:divBdr>
                    <w:top w:val="none" w:sz="0" w:space="0" w:color="auto"/>
                    <w:left w:val="none" w:sz="0" w:space="0" w:color="auto"/>
                    <w:bottom w:val="none" w:sz="0" w:space="0" w:color="auto"/>
                    <w:right w:val="none" w:sz="0" w:space="0" w:color="auto"/>
                  </w:divBdr>
                  <w:divsChild>
                    <w:div w:id="1402679267">
                      <w:marLeft w:val="0"/>
                      <w:marRight w:val="0"/>
                      <w:marTop w:val="0"/>
                      <w:marBottom w:val="0"/>
                      <w:divBdr>
                        <w:top w:val="none" w:sz="0" w:space="0" w:color="auto"/>
                        <w:left w:val="none" w:sz="0" w:space="0" w:color="auto"/>
                        <w:bottom w:val="none" w:sz="0" w:space="0" w:color="auto"/>
                        <w:right w:val="none" w:sz="0" w:space="0" w:color="auto"/>
                      </w:divBdr>
                    </w:div>
                  </w:divsChild>
                </w:div>
                <w:div w:id="1404991497">
                  <w:marLeft w:val="0"/>
                  <w:marRight w:val="0"/>
                  <w:marTop w:val="0"/>
                  <w:marBottom w:val="0"/>
                  <w:divBdr>
                    <w:top w:val="none" w:sz="0" w:space="0" w:color="auto"/>
                    <w:left w:val="none" w:sz="0" w:space="0" w:color="auto"/>
                    <w:bottom w:val="none" w:sz="0" w:space="0" w:color="auto"/>
                    <w:right w:val="none" w:sz="0" w:space="0" w:color="auto"/>
                  </w:divBdr>
                  <w:divsChild>
                    <w:div w:id="790707660">
                      <w:marLeft w:val="0"/>
                      <w:marRight w:val="0"/>
                      <w:marTop w:val="0"/>
                      <w:marBottom w:val="0"/>
                      <w:divBdr>
                        <w:top w:val="none" w:sz="0" w:space="0" w:color="auto"/>
                        <w:left w:val="none" w:sz="0" w:space="0" w:color="auto"/>
                        <w:bottom w:val="none" w:sz="0" w:space="0" w:color="auto"/>
                        <w:right w:val="none" w:sz="0" w:space="0" w:color="auto"/>
                      </w:divBdr>
                    </w:div>
                  </w:divsChild>
                </w:div>
                <w:div w:id="663322537">
                  <w:marLeft w:val="0"/>
                  <w:marRight w:val="0"/>
                  <w:marTop w:val="0"/>
                  <w:marBottom w:val="0"/>
                  <w:divBdr>
                    <w:top w:val="none" w:sz="0" w:space="0" w:color="auto"/>
                    <w:left w:val="none" w:sz="0" w:space="0" w:color="auto"/>
                    <w:bottom w:val="none" w:sz="0" w:space="0" w:color="auto"/>
                    <w:right w:val="none" w:sz="0" w:space="0" w:color="auto"/>
                  </w:divBdr>
                  <w:divsChild>
                    <w:div w:id="455292105">
                      <w:marLeft w:val="0"/>
                      <w:marRight w:val="0"/>
                      <w:marTop w:val="0"/>
                      <w:marBottom w:val="0"/>
                      <w:divBdr>
                        <w:top w:val="none" w:sz="0" w:space="0" w:color="auto"/>
                        <w:left w:val="none" w:sz="0" w:space="0" w:color="auto"/>
                        <w:bottom w:val="none" w:sz="0" w:space="0" w:color="auto"/>
                        <w:right w:val="none" w:sz="0" w:space="0" w:color="auto"/>
                      </w:divBdr>
                    </w:div>
                  </w:divsChild>
                </w:div>
                <w:div w:id="338775351">
                  <w:marLeft w:val="0"/>
                  <w:marRight w:val="0"/>
                  <w:marTop w:val="0"/>
                  <w:marBottom w:val="0"/>
                  <w:divBdr>
                    <w:top w:val="none" w:sz="0" w:space="0" w:color="auto"/>
                    <w:left w:val="none" w:sz="0" w:space="0" w:color="auto"/>
                    <w:bottom w:val="none" w:sz="0" w:space="0" w:color="auto"/>
                    <w:right w:val="none" w:sz="0" w:space="0" w:color="auto"/>
                  </w:divBdr>
                  <w:divsChild>
                    <w:div w:id="877547226">
                      <w:marLeft w:val="0"/>
                      <w:marRight w:val="0"/>
                      <w:marTop w:val="0"/>
                      <w:marBottom w:val="0"/>
                      <w:divBdr>
                        <w:top w:val="none" w:sz="0" w:space="0" w:color="auto"/>
                        <w:left w:val="none" w:sz="0" w:space="0" w:color="auto"/>
                        <w:bottom w:val="none" w:sz="0" w:space="0" w:color="auto"/>
                        <w:right w:val="none" w:sz="0" w:space="0" w:color="auto"/>
                      </w:divBdr>
                    </w:div>
                  </w:divsChild>
                </w:div>
                <w:div w:id="1835105589">
                  <w:marLeft w:val="0"/>
                  <w:marRight w:val="0"/>
                  <w:marTop w:val="0"/>
                  <w:marBottom w:val="0"/>
                  <w:divBdr>
                    <w:top w:val="none" w:sz="0" w:space="0" w:color="auto"/>
                    <w:left w:val="none" w:sz="0" w:space="0" w:color="auto"/>
                    <w:bottom w:val="none" w:sz="0" w:space="0" w:color="auto"/>
                    <w:right w:val="none" w:sz="0" w:space="0" w:color="auto"/>
                  </w:divBdr>
                  <w:divsChild>
                    <w:div w:id="1205096800">
                      <w:marLeft w:val="0"/>
                      <w:marRight w:val="0"/>
                      <w:marTop w:val="0"/>
                      <w:marBottom w:val="0"/>
                      <w:divBdr>
                        <w:top w:val="none" w:sz="0" w:space="0" w:color="auto"/>
                        <w:left w:val="none" w:sz="0" w:space="0" w:color="auto"/>
                        <w:bottom w:val="none" w:sz="0" w:space="0" w:color="auto"/>
                        <w:right w:val="none" w:sz="0" w:space="0" w:color="auto"/>
                      </w:divBdr>
                    </w:div>
                  </w:divsChild>
                </w:div>
                <w:div w:id="22898869">
                  <w:marLeft w:val="0"/>
                  <w:marRight w:val="0"/>
                  <w:marTop w:val="0"/>
                  <w:marBottom w:val="0"/>
                  <w:divBdr>
                    <w:top w:val="none" w:sz="0" w:space="0" w:color="auto"/>
                    <w:left w:val="none" w:sz="0" w:space="0" w:color="auto"/>
                    <w:bottom w:val="none" w:sz="0" w:space="0" w:color="auto"/>
                    <w:right w:val="none" w:sz="0" w:space="0" w:color="auto"/>
                  </w:divBdr>
                  <w:divsChild>
                    <w:div w:id="101843264">
                      <w:marLeft w:val="0"/>
                      <w:marRight w:val="0"/>
                      <w:marTop w:val="0"/>
                      <w:marBottom w:val="0"/>
                      <w:divBdr>
                        <w:top w:val="none" w:sz="0" w:space="0" w:color="auto"/>
                        <w:left w:val="none" w:sz="0" w:space="0" w:color="auto"/>
                        <w:bottom w:val="none" w:sz="0" w:space="0" w:color="auto"/>
                        <w:right w:val="none" w:sz="0" w:space="0" w:color="auto"/>
                      </w:divBdr>
                    </w:div>
                  </w:divsChild>
                </w:div>
                <w:div w:id="719397441">
                  <w:marLeft w:val="0"/>
                  <w:marRight w:val="0"/>
                  <w:marTop w:val="0"/>
                  <w:marBottom w:val="0"/>
                  <w:divBdr>
                    <w:top w:val="none" w:sz="0" w:space="0" w:color="auto"/>
                    <w:left w:val="none" w:sz="0" w:space="0" w:color="auto"/>
                    <w:bottom w:val="none" w:sz="0" w:space="0" w:color="auto"/>
                    <w:right w:val="none" w:sz="0" w:space="0" w:color="auto"/>
                  </w:divBdr>
                  <w:divsChild>
                    <w:div w:id="240067651">
                      <w:marLeft w:val="0"/>
                      <w:marRight w:val="0"/>
                      <w:marTop w:val="0"/>
                      <w:marBottom w:val="0"/>
                      <w:divBdr>
                        <w:top w:val="none" w:sz="0" w:space="0" w:color="auto"/>
                        <w:left w:val="none" w:sz="0" w:space="0" w:color="auto"/>
                        <w:bottom w:val="none" w:sz="0" w:space="0" w:color="auto"/>
                        <w:right w:val="none" w:sz="0" w:space="0" w:color="auto"/>
                      </w:divBdr>
                    </w:div>
                  </w:divsChild>
                </w:div>
                <w:div w:id="1420829284">
                  <w:marLeft w:val="0"/>
                  <w:marRight w:val="0"/>
                  <w:marTop w:val="0"/>
                  <w:marBottom w:val="0"/>
                  <w:divBdr>
                    <w:top w:val="none" w:sz="0" w:space="0" w:color="auto"/>
                    <w:left w:val="none" w:sz="0" w:space="0" w:color="auto"/>
                    <w:bottom w:val="none" w:sz="0" w:space="0" w:color="auto"/>
                    <w:right w:val="none" w:sz="0" w:space="0" w:color="auto"/>
                  </w:divBdr>
                  <w:divsChild>
                    <w:div w:id="418605316">
                      <w:marLeft w:val="0"/>
                      <w:marRight w:val="0"/>
                      <w:marTop w:val="0"/>
                      <w:marBottom w:val="0"/>
                      <w:divBdr>
                        <w:top w:val="none" w:sz="0" w:space="0" w:color="auto"/>
                        <w:left w:val="none" w:sz="0" w:space="0" w:color="auto"/>
                        <w:bottom w:val="none" w:sz="0" w:space="0" w:color="auto"/>
                        <w:right w:val="none" w:sz="0" w:space="0" w:color="auto"/>
                      </w:divBdr>
                    </w:div>
                  </w:divsChild>
                </w:div>
                <w:div w:id="1474061805">
                  <w:marLeft w:val="0"/>
                  <w:marRight w:val="0"/>
                  <w:marTop w:val="0"/>
                  <w:marBottom w:val="0"/>
                  <w:divBdr>
                    <w:top w:val="none" w:sz="0" w:space="0" w:color="auto"/>
                    <w:left w:val="none" w:sz="0" w:space="0" w:color="auto"/>
                    <w:bottom w:val="none" w:sz="0" w:space="0" w:color="auto"/>
                    <w:right w:val="none" w:sz="0" w:space="0" w:color="auto"/>
                  </w:divBdr>
                  <w:divsChild>
                    <w:div w:id="1852140150">
                      <w:marLeft w:val="0"/>
                      <w:marRight w:val="0"/>
                      <w:marTop w:val="0"/>
                      <w:marBottom w:val="0"/>
                      <w:divBdr>
                        <w:top w:val="none" w:sz="0" w:space="0" w:color="auto"/>
                        <w:left w:val="none" w:sz="0" w:space="0" w:color="auto"/>
                        <w:bottom w:val="none" w:sz="0" w:space="0" w:color="auto"/>
                        <w:right w:val="none" w:sz="0" w:space="0" w:color="auto"/>
                      </w:divBdr>
                    </w:div>
                  </w:divsChild>
                </w:div>
                <w:div w:id="666638660">
                  <w:marLeft w:val="0"/>
                  <w:marRight w:val="0"/>
                  <w:marTop w:val="0"/>
                  <w:marBottom w:val="0"/>
                  <w:divBdr>
                    <w:top w:val="none" w:sz="0" w:space="0" w:color="auto"/>
                    <w:left w:val="none" w:sz="0" w:space="0" w:color="auto"/>
                    <w:bottom w:val="none" w:sz="0" w:space="0" w:color="auto"/>
                    <w:right w:val="none" w:sz="0" w:space="0" w:color="auto"/>
                  </w:divBdr>
                  <w:divsChild>
                    <w:div w:id="1812946051">
                      <w:marLeft w:val="0"/>
                      <w:marRight w:val="0"/>
                      <w:marTop w:val="0"/>
                      <w:marBottom w:val="0"/>
                      <w:divBdr>
                        <w:top w:val="none" w:sz="0" w:space="0" w:color="auto"/>
                        <w:left w:val="none" w:sz="0" w:space="0" w:color="auto"/>
                        <w:bottom w:val="none" w:sz="0" w:space="0" w:color="auto"/>
                        <w:right w:val="none" w:sz="0" w:space="0" w:color="auto"/>
                      </w:divBdr>
                    </w:div>
                  </w:divsChild>
                </w:div>
                <w:div w:id="1456485606">
                  <w:marLeft w:val="0"/>
                  <w:marRight w:val="0"/>
                  <w:marTop w:val="0"/>
                  <w:marBottom w:val="0"/>
                  <w:divBdr>
                    <w:top w:val="none" w:sz="0" w:space="0" w:color="auto"/>
                    <w:left w:val="none" w:sz="0" w:space="0" w:color="auto"/>
                    <w:bottom w:val="none" w:sz="0" w:space="0" w:color="auto"/>
                    <w:right w:val="none" w:sz="0" w:space="0" w:color="auto"/>
                  </w:divBdr>
                  <w:divsChild>
                    <w:div w:id="1489901672">
                      <w:marLeft w:val="0"/>
                      <w:marRight w:val="0"/>
                      <w:marTop w:val="0"/>
                      <w:marBottom w:val="0"/>
                      <w:divBdr>
                        <w:top w:val="none" w:sz="0" w:space="0" w:color="auto"/>
                        <w:left w:val="none" w:sz="0" w:space="0" w:color="auto"/>
                        <w:bottom w:val="none" w:sz="0" w:space="0" w:color="auto"/>
                        <w:right w:val="none" w:sz="0" w:space="0" w:color="auto"/>
                      </w:divBdr>
                    </w:div>
                  </w:divsChild>
                </w:div>
                <w:div w:id="767624084">
                  <w:marLeft w:val="0"/>
                  <w:marRight w:val="0"/>
                  <w:marTop w:val="0"/>
                  <w:marBottom w:val="0"/>
                  <w:divBdr>
                    <w:top w:val="none" w:sz="0" w:space="0" w:color="auto"/>
                    <w:left w:val="none" w:sz="0" w:space="0" w:color="auto"/>
                    <w:bottom w:val="none" w:sz="0" w:space="0" w:color="auto"/>
                    <w:right w:val="none" w:sz="0" w:space="0" w:color="auto"/>
                  </w:divBdr>
                  <w:divsChild>
                    <w:div w:id="1640303007">
                      <w:marLeft w:val="0"/>
                      <w:marRight w:val="0"/>
                      <w:marTop w:val="0"/>
                      <w:marBottom w:val="0"/>
                      <w:divBdr>
                        <w:top w:val="none" w:sz="0" w:space="0" w:color="auto"/>
                        <w:left w:val="none" w:sz="0" w:space="0" w:color="auto"/>
                        <w:bottom w:val="none" w:sz="0" w:space="0" w:color="auto"/>
                        <w:right w:val="none" w:sz="0" w:space="0" w:color="auto"/>
                      </w:divBdr>
                    </w:div>
                  </w:divsChild>
                </w:div>
                <w:div w:id="203833924">
                  <w:marLeft w:val="0"/>
                  <w:marRight w:val="0"/>
                  <w:marTop w:val="0"/>
                  <w:marBottom w:val="0"/>
                  <w:divBdr>
                    <w:top w:val="none" w:sz="0" w:space="0" w:color="auto"/>
                    <w:left w:val="none" w:sz="0" w:space="0" w:color="auto"/>
                    <w:bottom w:val="none" w:sz="0" w:space="0" w:color="auto"/>
                    <w:right w:val="none" w:sz="0" w:space="0" w:color="auto"/>
                  </w:divBdr>
                  <w:divsChild>
                    <w:div w:id="1310398009">
                      <w:marLeft w:val="0"/>
                      <w:marRight w:val="0"/>
                      <w:marTop w:val="0"/>
                      <w:marBottom w:val="0"/>
                      <w:divBdr>
                        <w:top w:val="none" w:sz="0" w:space="0" w:color="auto"/>
                        <w:left w:val="none" w:sz="0" w:space="0" w:color="auto"/>
                        <w:bottom w:val="none" w:sz="0" w:space="0" w:color="auto"/>
                        <w:right w:val="none" w:sz="0" w:space="0" w:color="auto"/>
                      </w:divBdr>
                    </w:div>
                  </w:divsChild>
                </w:div>
                <w:div w:id="662124851">
                  <w:marLeft w:val="0"/>
                  <w:marRight w:val="0"/>
                  <w:marTop w:val="0"/>
                  <w:marBottom w:val="0"/>
                  <w:divBdr>
                    <w:top w:val="none" w:sz="0" w:space="0" w:color="auto"/>
                    <w:left w:val="none" w:sz="0" w:space="0" w:color="auto"/>
                    <w:bottom w:val="none" w:sz="0" w:space="0" w:color="auto"/>
                    <w:right w:val="none" w:sz="0" w:space="0" w:color="auto"/>
                  </w:divBdr>
                  <w:divsChild>
                    <w:div w:id="1418208716">
                      <w:marLeft w:val="0"/>
                      <w:marRight w:val="0"/>
                      <w:marTop w:val="0"/>
                      <w:marBottom w:val="0"/>
                      <w:divBdr>
                        <w:top w:val="none" w:sz="0" w:space="0" w:color="auto"/>
                        <w:left w:val="none" w:sz="0" w:space="0" w:color="auto"/>
                        <w:bottom w:val="none" w:sz="0" w:space="0" w:color="auto"/>
                        <w:right w:val="none" w:sz="0" w:space="0" w:color="auto"/>
                      </w:divBdr>
                    </w:div>
                  </w:divsChild>
                </w:div>
                <w:div w:id="141309270">
                  <w:marLeft w:val="0"/>
                  <w:marRight w:val="0"/>
                  <w:marTop w:val="0"/>
                  <w:marBottom w:val="0"/>
                  <w:divBdr>
                    <w:top w:val="none" w:sz="0" w:space="0" w:color="auto"/>
                    <w:left w:val="none" w:sz="0" w:space="0" w:color="auto"/>
                    <w:bottom w:val="none" w:sz="0" w:space="0" w:color="auto"/>
                    <w:right w:val="none" w:sz="0" w:space="0" w:color="auto"/>
                  </w:divBdr>
                  <w:divsChild>
                    <w:div w:id="953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81697">
          <w:marLeft w:val="0"/>
          <w:marRight w:val="0"/>
          <w:marTop w:val="0"/>
          <w:marBottom w:val="0"/>
          <w:divBdr>
            <w:top w:val="none" w:sz="0" w:space="0" w:color="auto"/>
            <w:left w:val="none" w:sz="0" w:space="0" w:color="auto"/>
            <w:bottom w:val="none" w:sz="0" w:space="0" w:color="auto"/>
            <w:right w:val="none" w:sz="0" w:space="0" w:color="auto"/>
          </w:divBdr>
        </w:div>
        <w:div w:id="1054936301">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wcm/connect/ca688818-bb25-407b-b757-0fd9ae0aa7c1/sample-questions-new-hsc-english-adv-paper-2-exam-2019.pdf?MOD=AJPERES&amp;CVID=" TargetMode="External"/><Relationship Id="rId13" Type="http://schemas.openxmlformats.org/officeDocument/2006/relationships/hyperlink" Target="https://educationstandards.nsw.edu.au/wps/wcm/connect/2bf3be81-7b18-4560-92d0-3924f67ee394/2019-hsc-english-studies.pdf?MOD=AJPERES&amp;CACHEID=ROOTWORKSPACE-2bf3be81-7b18-4560-92d0-3924f67ee394-mTMOioK" TargetMode="External"/><Relationship Id="rId18" Type="http://schemas.openxmlformats.org/officeDocument/2006/relationships/hyperlink" Target="https://educationstandards.nsw.edu.au/wps/wcm/connect/eeff2995-6b97-4740-8ccd-ae4613b242e5/2019-hsc-english-advanced-p1.pdf?MOD=AJPERES&amp;CACHEID=ROOTWORKSPACE-eeff2995-6b97-4740-8ccd-ae4613b242e5-n4JYM-r" TargetMode="External"/><Relationship Id="rId26" Type="http://schemas.openxmlformats.org/officeDocument/2006/relationships/hyperlink" Target="https://educationstandards.nsw.edu.au/wps/portal/nesa/resource-finder/hsc-exam-papers/2019/english-studies-2019-hsc-exam-pack" TargetMode="External"/><Relationship Id="rId3" Type="http://schemas.openxmlformats.org/officeDocument/2006/relationships/settings" Target="settings.xml"/><Relationship Id="rId21" Type="http://schemas.openxmlformats.org/officeDocument/2006/relationships/hyperlink" Target="https://educationstandards.nsw.edu.au/wps/portal/nesa/11-12/stage-6-learning-areas/stage-6-english/english-studies-2017/modules" TargetMode="External"/><Relationship Id="rId34" Type="http://schemas.openxmlformats.org/officeDocument/2006/relationships/footer" Target="footer3.xml"/><Relationship Id="rId42" Type="http://schemas.microsoft.com/office/2016/09/relationships/commentsIds" Target="commentsIds.xml"/><Relationship Id="rId7" Type="http://schemas.openxmlformats.org/officeDocument/2006/relationships/hyperlink" Target="https://educationstandards.nsw.edu.au/wps/portal/nesa/11-12/resources/hsc-exam-papers/hsc-exam-paper-detail/2019/english-advanced-2019-hsc-exam-pack" TargetMode="External"/><Relationship Id="rId12" Type="http://schemas.openxmlformats.org/officeDocument/2006/relationships/hyperlink" Target="https://educationstandards.nsw.edu.au/wps/portal/nesa/resource-finder/hsc-exam-papers/2019/english-standard-2019-hsc-exam-pack" TargetMode="External"/><Relationship Id="rId17" Type="http://schemas.openxmlformats.org/officeDocument/2006/relationships/hyperlink" Target="https://educationstandards.nsw.edu.au/wps/wcm/connect/2bf3be81-7b18-4560-92d0-3924f67ee394/2019-hsc-english-studies.pdf?MOD=AJPERES&amp;CACHEID=ROOTWORKSPACE-2bf3be81-7b18-4560-92d0-3924f67ee394-mTMOioK" TargetMode="External"/><Relationship Id="rId25" Type="http://schemas.openxmlformats.org/officeDocument/2006/relationships/hyperlink" Target="https://www.masterclass.com/articles/tips-for-editing-your-own-writing"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ducationstandards.nsw.edu.au/wps/wcm/connect/1262e215-0029-48d9-b749-ff65b2b8fba1/2019-hsc-english-standard-p1.pdf?MOD=AJPERES&amp;CACHEID=ROOTWORKSPACE-1262e215-0029-48d9-b749-ff65b2b8fba1-n4J.0NN" TargetMode="External"/><Relationship Id="rId20" Type="http://schemas.openxmlformats.org/officeDocument/2006/relationships/hyperlink" Target="https://educationstandards.nsw.edu.au/wps/portal/nesa/11-12/stage-6-learning-areas/stage-6-english/english-standard-2017/module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standards.nsw.edu.au/wps/wcm/connect/0a850596-eb7b-4ece-80fb-0f9703df7098/english-standard-stage-6-sample-hsc-questions-paper-1-2019.pdf?MOD=AJPERES&amp;CVID=" TargetMode="External"/><Relationship Id="rId24" Type="http://schemas.openxmlformats.org/officeDocument/2006/relationships/hyperlink" Target="https://educationstandards.nsw.edu.au/wps/wcm/connect/845b27d9-92de-43c1-b825-b77b0bac8eff/sample-questions-new-hsc-english-studies-exam-2019.pdf?MOD=AJPERES&amp;CVID=" TargetMode="External"/><Relationship Id="rId32" Type="http://schemas.openxmlformats.org/officeDocument/2006/relationships/footer" Target="footer2.xml"/><Relationship Id="R8b301cb6b59d429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educationstandards.nsw.edu.au/wps/portal/nesa/11-12/resources/hsc-exam-papers/hsc-exam-paper-detail/2019/english-advanced-2019-hsc-exam-pack" TargetMode="External"/><Relationship Id="rId23" Type="http://schemas.openxmlformats.org/officeDocument/2006/relationships/hyperlink" Target="https://www.educationstandards.nsw.edu.au/wps/wcm/connect/0a850596-eb7b-4ece-80fb-0f9703df7098/english-standard-stage-6-sample-hsc-questions-paper-1-2019.pdf?MOD=AJPERES&amp;CVID=" TargetMode="External"/><Relationship Id="rId28" Type="http://schemas.openxmlformats.org/officeDocument/2006/relationships/hyperlink" Target="https://educationstandards.nsw.edu.au/wps/portal/nesa/resource-finder/hsc-exam-papers/2019/english-advanced-2019-hsc-exam-pack" TargetMode="External"/><Relationship Id="rId36" Type="http://schemas.openxmlformats.org/officeDocument/2006/relationships/theme" Target="theme/theme1.xml"/><Relationship Id="rId10" Type="http://schemas.openxmlformats.org/officeDocument/2006/relationships/hyperlink" Target="https://educationstandards.nsw.edu.au/wps/wcm/connect/1262e215-0029-48d9-b749-ff65b2b8fba1/2019-hsc-english-standard-p1.pdf?MOD=AJPERES&amp;CACHEID=ROOTWORKSPACE-1262e215-0029-48d9-b749-ff65b2b8fba1-n4J.0NN" TargetMode="External"/><Relationship Id="rId19" Type="http://schemas.openxmlformats.org/officeDocument/2006/relationships/hyperlink" Target="https://educationstandards.nsw.edu.au/wps/portal/nesa/11-12/stage-6-learning-areas/stage-6-english/english-advanced-2017/module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standards.nsw.edu.au/wps/portal/nesa/11-12/resources/hsc-exam-papers/hsc-exam-paper-detail/2019/english-advanced-2019-hsc-exam-pack" TargetMode="External"/><Relationship Id="rId14" Type="http://schemas.openxmlformats.org/officeDocument/2006/relationships/hyperlink" Target="https://educationstandards.nsw.edu.au/wps/wcm/connect/845b27d9-92de-43c1-b825-b77b0bac8eff/sample-questions-new-hsc-english-studies-exam-2019.pdf?MOD=AJPERES&amp;CVID=" TargetMode="External"/><Relationship Id="rId22" Type="http://schemas.openxmlformats.org/officeDocument/2006/relationships/hyperlink" Target="https://syllabus.nesa.nsw.edu.au/assets/english_advanced/files/sample-questions-new-hsc-english-adv-paper-1-exam-2019.pdf" TargetMode="External"/><Relationship Id="rId27" Type="http://schemas.openxmlformats.org/officeDocument/2006/relationships/hyperlink" Target="https://educationstandards.nsw.edu.au/wps/portal/nesa/resource-finder/hsc-exam-papers/2019/english-standard-2019-hsc-exam-pack"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types of questions</dc:title>
  <dc:subject/>
  <dc:creator>Vas Ratusau</dc:creator>
  <cp:keywords>Stage 6</cp:keywords>
  <dc:description/>
  <cp:lastModifiedBy>Vas Ratusau</cp:lastModifiedBy>
  <cp:revision>2</cp:revision>
  <dcterms:created xsi:type="dcterms:W3CDTF">2020-09-14T01:46:00Z</dcterms:created>
  <dcterms:modified xsi:type="dcterms:W3CDTF">2020-09-14T01:46:00Z</dcterms:modified>
  <cp:category/>
</cp:coreProperties>
</file>