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6B237F20" w:rsidR="00086656" w:rsidRDefault="009C4962" w:rsidP="00497D2B">
      <w:pPr>
        <w:pStyle w:val="Heading1"/>
      </w:pPr>
      <w:bookmarkStart w:id="0" w:name="_Toc47510771"/>
      <w:r>
        <w:t xml:space="preserve">Fallacy </w:t>
      </w:r>
      <w:r w:rsidR="001E5E47">
        <w:t xml:space="preserve">HSC hub </w:t>
      </w:r>
      <w:r w:rsidR="00497D2B">
        <w:t>–</w:t>
      </w:r>
      <w:r w:rsidR="4F47FFD4">
        <w:t xml:space="preserve"> </w:t>
      </w:r>
      <w:r w:rsidR="001E5E47">
        <w:t>English</w:t>
      </w:r>
      <w:r w:rsidR="00497D2B">
        <w:t xml:space="preserve"> </w:t>
      </w:r>
      <w:r w:rsidR="001E5E47">
        <w:t>Bites</w:t>
      </w:r>
      <w:bookmarkEnd w:id="0"/>
    </w:p>
    <w:p w14:paraId="1D9A1D4A" w14:textId="73E94178" w:rsidR="001E5E47" w:rsidRDefault="001E5E47" w:rsidP="001E5E47">
      <w:pPr>
        <w:rPr>
          <w:lang w:eastAsia="zh-CN"/>
        </w:rPr>
      </w:pPr>
      <w:r w:rsidRPr="58FF0E86">
        <w:rPr>
          <w:lang w:eastAsia="zh-CN"/>
        </w:rPr>
        <w:t xml:space="preserve">Student </w:t>
      </w:r>
      <w:r w:rsidR="00D06CFD" w:rsidRPr="58FF0E86">
        <w:rPr>
          <w:lang w:eastAsia="zh-CN"/>
        </w:rPr>
        <w:t xml:space="preserve">support </w:t>
      </w:r>
      <w:r w:rsidRPr="58FF0E86">
        <w:rPr>
          <w:lang w:eastAsia="zh-CN"/>
        </w:rPr>
        <w:t>resource to support preparation for the HSC</w:t>
      </w:r>
      <w:r w:rsidR="00B40CFF" w:rsidRPr="58FF0E86">
        <w:rPr>
          <w:lang w:eastAsia="zh-CN"/>
        </w:rPr>
        <w:t xml:space="preserve"> – English </w:t>
      </w:r>
      <w:r w:rsidR="00411626" w:rsidRPr="58FF0E86">
        <w:rPr>
          <w:lang w:eastAsia="zh-CN"/>
        </w:rPr>
        <w:t>Advanced</w:t>
      </w:r>
      <w:r w:rsidR="45BD2518" w:rsidRPr="58FF0E86">
        <w:rPr>
          <w:lang w:eastAsia="zh-CN"/>
        </w:rPr>
        <w:t xml:space="preserve"> Module C</w:t>
      </w:r>
      <w:r w:rsidR="7B8C0E45" w:rsidRPr="58FF0E86">
        <w:rPr>
          <w:lang w:eastAsia="zh-CN"/>
        </w:rPr>
        <w:t xml:space="preserve"> </w:t>
      </w:r>
      <w:r w:rsidR="00497D2B" w:rsidRPr="58FF0E86">
        <w:rPr>
          <w:lang w:eastAsia="zh-CN"/>
        </w:rPr>
        <w:t>–</w:t>
      </w:r>
      <w:r w:rsidR="45BD2518" w:rsidRPr="58FF0E86">
        <w:rPr>
          <w:lang w:eastAsia="zh-CN"/>
        </w:rPr>
        <w:t xml:space="preserve"> </w:t>
      </w:r>
      <w:r w:rsidR="09D1B3FA" w:rsidRPr="58FF0E86">
        <w:rPr>
          <w:lang w:eastAsia="zh-CN"/>
        </w:rPr>
        <w:t>The</w:t>
      </w:r>
      <w:r w:rsidR="00497D2B" w:rsidRPr="58FF0E86">
        <w:rPr>
          <w:lang w:eastAsia="zh-CN"/>
        </w:rPr>
        <w:t xml:space="preserve"> </w:t>
      </w:r>
      <w:r w:rsidR="45BD2518" w:rsidRPr="58FF0E86">
        <w:rPr>
          <w:lang w:eastAsia="zh-CN"/>
        </w:rPr>
        <w:t>Craft of writing</w:t>
      </w:r>
      <w:r w:rsidR="4B9CAB10" w:rsidRPr="58FF0E86">
        <w:rPr>
          <w:lang w:eastAsia="zh-CN"/>
        </w:rPr>
        <w:t>.</w:t>
      </w:r>
    </w:p>
    <w:p w14:paraId="2B4F6948" w14:textId="4D8EB422" w:rsidR="001E5E47" w:rsidRDefault="26781667" w:rsidP="00497D2B">
      <w:pPr>
        <w:pStyle w:val="Heading2"/>
      </w:pPr>
      <w:bookmarkStart w:id="1" w:name="_Toc47510772"/>
      <w:r w:rsidRPr="75435954">
        <w:t xml:space="preserve">Module C – </w:t>
      </w:r>
      <w:r w:rsidR="07229F8A" w:rsidRPr="75435954">
        <w:t xml:space="preserve">The </w:t>
      </w:r>
      <w:r w:rsidRPr="75435954">
        <w:t>Craft of Writing</w:t>
      </w:r>
      <w:bookmarkEnd w:id="1"/>
      <w:r w:rsidRPr="75435954">
        <w:t xml:space="preserve"> </w:t>
      </w:r>
      <w:bookmarkStart w:id="2" w:name="_GoBack"/>
      <w:bookmarkEnd w:id="2"/>
    </w:p>
    <w:p w14:paraId="52808234" w14:textId="74C33D2F" w:rsidR="001E5E47" w:rsidRDefault="53B0B317" w:rsidP="2754A93B">
      <w:pPr>
        <w:rPr>
          <w:rFonts w:eastAsia="Arial" w:cs="Arial"/>
        </w:rPr>
      </w:pPr>
      <w:r w:rsidRPr="2754A93B">
        <w:rPr>
          <w:rFonts w:eastAsia="Arial" w:cs="Arial"/>
        </w:rPr>
        <w:t>On the first two pages you will find advice about why this resource will be useful to you and suggestions about how to use this resource.</w:t>
      </w:r>
    </w:p>
    <w:p w14:paraId="010F27C5" w14:textId="2956A2C7" w:rsidR="00497D2B" w:rsidRPr="00497D2B" w:rsidRDefault="00497D2B" w:rsidP="0060359E">
      <w:r w:rsidRPr="00497D2B">
        <w:rPr>
          <w:rStyle w:val="Strong"/>
        </w:rPr>
        <w:t>Resource topic – setting and symbolism in imaginative writing</w:t>
      </w:r>
    </w:p>
    <w:p w14:paraId="4D4EB329" w14:textId="77777777" w:rsidR="00497D2B" w:rsidRPr="00A71262" w:rsidRDefault="00497D2B" w:rsidP="00497D2B">
      <w:pPr>
        <w:pStyle w:val="Heading2"/>
        <w:numPr>
          <w:ilvl w:val="0"/>
          <w:numId w:val="0"/>
        </w:numPr>
        <w:rPr>
          <w:sz w:val="28"/>
          <w:szCs w:val="28"/>
        </w:rPr>
      </w:pPr>
      <w:bookmarkStart w:id="3" w:name="_Toc38363786"/>
      <w:bookmarkStart w:id="4" w:name="_Toc47510773"/>
      <w:r w:rsidRPr="00A71262">
        <w:rPr>
          <w:sz w:val="28"/>
          <w:szCs w:val="28"/>
        </w:rPr>
        <w:t>Table of contents</w:t>
      </w:r>
      <w:bookmarkEnd w:id="3"/>
      <w:bookmarkEnd w:id="4"/>
    </w:p>
    <w:sdt>
      <w:sdtPr>
        <w:rPr>
          <w:rFonts w:ascii="Arial" w:hAnsi="Arial" w:cstheme="minorBidi"/>
          <w:b w:val="0"/>
          <w:bCs w:val="0"/>
          <w:sz w:val="24"/>
          <w:szCs w:val="24"/>
        </w:rPr>
        <w:id w:val="-1545208880"/>
        <w:docPartObj>
          <w:docPartGallery w:val="Table of Contents"/>
          <w:docPartUnique/>
        </w:docPartObj>
      </w:sdtPr>
      <w:sdtEndPr>
        <w:rPr>
          <w:rFonts w:cs="Calibri (Body)"/>
          <w:noProof/>
          <w:sz w:val="20"/>
          <w:szCs w:val="20"/>
        </w:rPr>
      </w:sdtEndPr>
      <w:sdtContent>
        <w:p w14:paraId="50CF39AA" w14:textId="27B3038B" w:rsidR="00B60405" w:rsidRDefault="00497D2B">
          <w:pPr>
            <w:pStyle w:val="TOC1"/>
            <w:tabs>
              <w:tab w:val="right" w:leader="dot" w:pos="9622"/>
            </w:tabs>
            <w:rPr>
              <w:rFonts w:asciiTheme="minorHAnsi" w:eastAsiaTheme="minorEastAsia" w:hAnsiTheme="minorHAnsi" w:cstheme="minorBidi"/>
              <w:b w:val="0"/>
              <w:bCs w:val="0"/>
              <w:noProof/>
              <w:szCs w:val="22"/>
              <w:lang w:eastAsia="en-AU"/>
            </w:rPr>
          </w:pPr>
          <w:r>
            <w:rPr>
              <w:rFonts w:asciiTheme="majorHAnsi" w:eastAsiaTheme="majorEastAsia" w:hAnsiTheme="majorHAnsi" w:cstheme="majorBidi"/>
              <w:b w:val="0"/>
              <w:bCs w:val="0"/>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bCs w:val="0"/>
              <w:color w:val="2F5496" w:themeColor="accent1" w:themeShade="BF"/>
              <w:sz w:val="32"/>
              <w:szCs w:val="32"/>
              <w:lang w:val="en-US"/>
            </w:rPr>
            <w:fldChar w:fldCharType="separate"/>
          </w:r>
          <w:hyperlink w:anchor="_Toc47510771" w:history="1">
            <w:r w:rsidR="00B60405" w:rsidRPr="00E75B15">
              <w:rPr>
                <w:rStyle w:val="Hyperlink"/>
                <w:noProof/>
              </w:rPr>
              <w:t>Fallacy HSC hub – English Bites</w:t>
            </w:r>
            <w:r w:rsidR="00B60405">
              <w:rPr>
                <w:noProof/>
                <w:webHidden/>
              </w:rPr>
              <w:tab/>
            </w:r>
            <w:r w:rsidR="00B60405">
              <w:rPr>
                <w:noProof/>
                <w:webHidden/>
              </w:rPr>
              <w:fldChar w:fldCharType="begin"/>
            </w:r>
            <w:r w:rsidR="00B60405">
              <w:rPr>
                <w:noProof/>
                <w:webHidden/>
              </w:rPr>
              <w:instrText xml:space="preserve"> PAGEREF _Toc47510771 \h </w:instrText>
            </w:r>
            <w:r w:rsidR="00B60405">
              <w:rPr>
                <w:noProof/>
                <w:webHidden/>
              </w:rPr>
            </w:r>
            <w:r w:rsidR="00B60405">
              <w:rPr>
                <w:noProof/>
                <w:webHidden/>
              </w:rPr>
              <w:fldChar w:fldCharType="separate"/>
            </w:r>
            <w:r w:rsidR="00B60405">
              <w:rPr>
                <w:noProof/>
                <w:webHidden/>
              </w:rPr>
              <w:t>1</w:t>
            </w:r>
            <w:r w:rsidR="00B60405">
              <w:rPr>
                <w:noProof/>
                <w:webHidden/>
              </w:rPr>
              <w:fldChar w:fldCharType="end"/>
            </w:r>
          </w:hyperlink>
        </w:p>
        <w:p w14:paraId="38E4188F" w14:textId="2D1249CC" w:rsidR="00B60405" w:rsidRDefault="008666D0">
          <w:pPr>
            <w:pStyle w:val="TOC2"/>
            <w:tabs>
              <w:tab w:val="right" w:leader="dot" w:pos="9622"/>
            </w:tabs>
            <w:rPr>
              <w:rFonts w:asciiTheme="minorHAnsi" w:eastAsiaTheme="minorEastAsia" w:hAnsiTheme="minorHAnsi" w:cstheme="minorBidi"/>
              <w:noProof/>
              <w:sz w:val="22"/>
              <w:szCs w:val="22"/>
              <w:lang w:eastAsia="en-AU"/>
            </w:rPr>
          </w:pPr>
          <w:hyperlink w:anchor="_Toc47510772" w:history="1">
            <w:r w:rsidR="00B60405" w:rsidRPr="00E75B15">
              <w:rPr>
                <w:rStyle w:val="Hyperlink"/>
                <w:noProof/>
              </w:rPr>
              <w:t>Module C – The Craft of Writing</w:t>
            </w:r>
            <w:r w:rsidR="00B60405">
              <w:rPr>
                <w:noProof/>
                <w:webHidden/>
              </w:rPr>
              <w:tab/>
            </w:r>
            <w:r w:rsidR="00B60405">
              <w:rPr>
                <w:noProof/>
                <w:webHidden/>
              </w:rPr>
              <w:fldChar w:fldCharType="begin"/>
            </w:r>
            <w:r w:rsidR="00B60405">
              <w:rPr>
                <w:noProof/>
                <w:webHidden/>
              </w:rPr>
              <w:instrText xml:space="preserve"> PAGEREF _Toc47510772 \h </w:instrText>
            </w:r>
            <w:r w:rsidR="00B60405">
              <w:rPr>
                <w:noProof/>
                <w:webHidden/>
              </w:rPr>
            </w:r>
            <w:r w:rsidR="00B60405">
              <w:rPr>
                <w:noProof/>
                <w:webHidden/>
              </w:rPr>
              <w:fldChar w:fldCharType="separate"/>
            </w:r>
            <w:r w:rsidR="00B60405">
              <w:rPr>
                <w:noProof/>
                <w:webHidden/>
              </w:rPr>
              <w:t>1</w:t>
            </w:r>
            <w:r w:rsidR="00B60405">
              <w:rPr>
                <w:noProof/>
                <w:webHidden/>
              </w:rPr>
              <w:fldChar w:fldCharType="end"/>
            </w:r>
          </w:hyperlink>
        </w:p>
        <w:p w14:paraId="218EEBB6" w14:textId="640D97BF" w:rsidR="00B60405" w:rsidRDefault="008666D0">
          <w:pPr>
            <w:pStyle w:val="TOC2"/>
            <w:tabs>
              <w:tab w:val="right" w:leader="dot" w:pos="9622"/>
            </w:tabs>
            <w:rPr>
              <w:rFonts w:asciiTheme="minorHAnsi" w:eastAsiaTheme="minorEastAsia" w:hAnsiTheme="minorHAnsi" w:cstheme="minorBidi"/>
              <w:noProof/>
              <w:sz w:val="22"/>
              <w:szCs w:val="22"/>
              <w:lang w:eastAsia="en-AU"/>
            </w:rPr>
          </w:pPr>
          <w:hyperlink w:anchor="_Toc47510773" w:history="1">
            <w:r w:rsidR="00B60405" w:rsidRPr="00E75B15">
              <w:rPr>
                <w:rStyle w:val="Hyperlink"/>
                <w:noProof/>
              </w:rPr>
              <w:t>Table of contents</w:t>
            </w:r>
            <w:r w:rsidR="00B60405">
              <w:rPr>
                <w:noProof/>
                <w:webHidden/>
              </w:rPr>
              <w:tab/>
            </w:r>
            <w:r w:rsidR="00B60405">
              <w:rPr>
                <w:noProof/>
                <w:webHidden/>
              </w:rPr>
              <w:fldChar w:fldCharType="begin"/>
            </w:r>
            <w:r w:rsidR="00B60405">
              <w:rPr>
                <w:noProof/>
                <w:webHidden/>
              </w:rPr>
              <w:instrText xml:space="preserve"> PAGEREF _Toc47510773 \h </w:instrText>
            </w:r>
            <w:r w:rsidR="00B60405">
              <w:rPr>
                <w:noProof/>
                <w:webHidden/>
              </w:rPr>
            </w:r>
            <w:r w:rsidR="00B60405">
              <w:rPr>
                <w:noProof/>
                <w:webHidden/>
              </w:rPr>
              <w:fldChar w:fldCharType="separate"/>
            </w:r>
            <w:r w:rsidR="00B60405">
              <w:rPr>
                <w:noProof/>
                <w:webHidden/>
              </w:rPr>
              <w:t>1</w:t>
            </w:r>
            <w:r w:rsidR="00B60405">
              <w:rPr>
                <w:noProof/>
                <w:webHidden/>
              </w:rPr>
              <w:fldChar w:fldCharType="end"/>
            </w:r>
          </w:hyperlink>
        </w:p>
        <w:p w14:paraId="02F55CB8" w14:textId="3E05961B" w:rsidR="00B60405" w:rsidRDefault="008666D0">
          <w:pPr>
            <w:pStyle w:val="TOC3"/>
            <w:tabs>
              <w:tab w:val="right" w:leader="dot" w:pos="9622"/>
            </w:tabs>
            <w:rPr>
              <w:rFonts w:asciiTheme="minorHAnsi" w:eastAsiaTheme="minorEastAsia" w:hAnsiTheme="minorHAnsi" w:cstheme="minorBidi"/>
              <w:iCs w:val="0"/>
              <w:noProof/>
              <w:sz w:val="22"/>
              <w:szCs w:val="22"/>
              <w:lang w:eastAsia="en-AU"/>
            </w:rPr>
          </w:pPr>
          <w:hyperlink w:anchor="_Toc47510774" w:history="1">
            <w:r w:rsidR="00B60405" w:rsidRPr="00E75B15">
              <w:rPr>
                <w:rStyle w:val="Hyperlink"/>
                <w:noProof/>
              </w:rPr>
              <w:t>Resource - setting and symbolism in imaginative writing</w:t>
            </w:r>
            <w:r w:rsidR="00B60405">
              <w:rPr>
                <w:noProof/>
                <w:webHidden/>
              </w:rPr>
              <w:tab/>
            </w:r>
            <w:r w:rsidR="00B60405">
              <w:rPr>
                <w:noProof/>
                <w:webHidden/>
              </w:rPr>
              <w:fldChar w:fldCharType="begin"/>
            </w:r>
            <w:r w:rsidR="00B60405">
              <w:rPr>
                <w:noProof/>
                <w:webHidden/>
              </w:rPr>
              <w:instrText xml:space="preserve"> PAGEREF _Toc47510774 \h </w:instrText>
            </w:r>
            <w:r w:rsidR="00B60405">
              <w:rPr>
                <w:noProof/>
                <w:webHidden/>
              </w:rPr>
            </w:r>
            <w:r w:rsidR="00B60405">
              <w:rPr>
                <w:noProof/>
                <w:webHidden/>
              </w:rPr>
              <w:fldChar w:fldCharType="separate"/>
            </w:r>
            <w:r w:rsidR="00B60405">
              <w:rPr>
                <w:noProof/>
                <w:webHidden/>
              </w:rPr>
              <w:t>2</w:t>
            </w:r>
            <w:r w:rsidR="00B60405">
              <w:rPr>
                <w:noProof/>
                <w:webHidden/>
              </w:rPr>
              <w:fldChar w:fldCharType="end"/>
            </w:r>
          </w:hyperlink>
        </w:p>
        <w:p w14:paraId="19F2A9C8" w14:textId="59479F4D" w:rsidR="00B60405" w:rsidRDefault="008666D0">
          <w:pPr>
            <w:pStyle w:val="TOC3"/>
            <w:tabs>
              <w:tab w:val="right" w:leader="dot" w:pos="9622"/>
            </w:tabs>
            <w:rPr>
              <w:rFonts w:asciiTheme="minorHAnsi" w:eastAsiaTheme="minorEastAsia" w:hAnsiTheme="minorHAnsi" w:cstheme="minorBidi"/>
              <w:iCs w:val="0"/>
              <w:noProof/>
              <w:sz w:val="22"/>
              <w:szCs w:val="22"/>
              <w:lang w:eastAsia="en-AU"/>
            </w:rPr>
          </w:pPr>
          <w:hyperlink w:anchor="_Toc47510775" w:history="1">
            <w:r w:rsidR="00B60405" w:rsidRPr="00E75B15">
              <w:rPr>
                <w:rStyle w:val="Hyperlink"/>
                <w:noProof/>
              </w:rPr>
              <w:t>Connecting to the examination</w:t>
            </w:r>
            <w:r w:rsidR="00B60405">
              <w:rPr>
                <w:noProof/>
                <w:webHidden/>
              </w:rPr>
              <w:tab/>
            </w:r>
            <w:r w:rsidR="00B60405">
              <w:rPr>
                <w:noProof/>
                <w:webHidden/>
              </w:rPr>
              <w:fldChar w:fldCharType="begin"/>
            </w:r>
            <w:r w:rsidR="00B60405">
              <w:rPr>
                <w:noProof/>
                <w:webHidden/>
              </w:rPr>
              <w:instrText xml:space="preserve"> PAGEREF _Toc47510775 \h </w:instrText>
            </w:r>
            <w:r w:rsidR="00B60405">
              <w:rPr>
                <w:noProof/>
                <w:webHidden/>
              </w:rPr>
            </w:r>
            <w:r w:rsidR="00B60405">
              <w:rPr>
                <w:noProof/>
                <w:webHidden/>
              </w:rPr>
              <w:fldChar w:fldCharType="separate"/>
            </w:r>
            <w:r w:rsidR="00B60405">
              <w:rPr>
                <w:noProof/>
                <w:webHidden/>
              </w:rPr>
              <w:t>2</w:t>
            </w:r>
            <w:r w:rsidR="00B60405">
              <w:rPr>
                <w:noProof/>
                <w:webHidden/>
              </w:rPr>
              <w:fldChar w:fldCharType="end"/>
            </w:r>
          </w:hyperlink>
        </w:p>
        <w:p w14:paraId="0D681436" w14:textId="70B024E8" w:rsidR="00B60405" w:rsidRDefault="008666D0">
          <w:pPr>
            <w:pStyle w:val="TOC3"/>
            <w:tabs>
              <w:tab w:val="right" w:leader="dot" w:pos="9622"/>
            </w:tabs>
            <w:rPr>
              <w:rFonts w:asciiTheme="minorHAnsi" w:eastAsiaTheme="minorEastAsia" w:hAnsiTheme="minorHAnsi" w:cstheme="minorBidi"/>
              <w:iCs w:val="0"/>
              <w:noProof/>
              <w:sz w:val="22"/>
              <w:szCs w:val="22"/>
              <w:lang w:eastAsia="en-AU"/>
            </w:rPr>
          </w:pPr>
          <w:hyperlink w:anchor="_Toc47510776" w:history="1">
            <w:r w:rsidR="00B60405" w:rsidRPr="00E75B15">
              <w:rPr>
                <w:rStyle w:val="Hyperlink"/>
                <w:noProof/>
              </w:rPr>
              <w:t>Instructions for students using this resource independently:</w:t>
            </w:r>
            <w:r w:rsidR="00B60405">
              <w:rPr>
                <w:noProof/>
                <w:webHidden/>
              </w:rPr>
              <w:tab/>
            </w:r>
            <w:r w:rsidR="00B60405">
              <w:rPr>
                <w:noProof/>
                <w:webHidden/>
              </w:rPr>
              <w:fldChar w:fldCharType="begin"/>
            </w:r>
            <w:r w:rsidR="00B60405">
              <w:rPr>
                <w:noProof/>
                <w:webHidden/>
              </w:rPr>
              <w:instrText xml:space="preserve"> PAGEREF _Toc47510776 \h </w:instrText>
            </w:r>
            <w:r w:rsidR="00B60405">
              <w:rPr>
                <w:noProof/>
                <w:webHidden/>
              </w:rPr>
            </w:r>
            <w:r w:rsidR="00B60405">
              <w:rPr>
                <w:noProof/>
                <w:webHidden/>
              </w:rPr>
              <w:fldChar w:fldCharType="separate"/>
            </w:r>
            <w:r w:rsidR="00B60405">
              <w:rPr>
                <w:noProof/>
                <w:webHidden/>
              </w:rPr>
              <w:t>3</w:t>
            </w:r>
            <w:r w:rsidR="00B60405">
              <w:rPr>
                <w:noProof/>
                <w:webHidden/>
              </w:rPr>
              <w:fldChar w:fldCharType="end"/>
            </w:r>
          </w:hyperlink>
        </w:p>
        <w:p w14:paraId="6CDC08B9" w14:textId="4078F37D" w:rsidR="00B60405" w:rsidRDefault="008666D0">
          <w:pPr>
            <w:pStyle w:val="TOC2"/>
            <w:tabs>
              <w:tab w:val="right" w:leader="dot" w:pos="9622"/>
            </w:tabs>
            <w:rPr>
              <w:rFonts w:asciiTheme="minorHAnsi" w:eastAsiaTheme="minorEastAsia" w:hAnsiTheme="minorHAnsi" w:cstheme="minorBidi"/>
              <w:noProof/>
              <w:sz w:val="22"/>
              <w:szCs w:val="22"/>
              <w:lang w:eastAsia="en-AU"/>
            </w:rPr>
          </w:pPr>
          <w:hyperlink w:anchor="_Toc47510777" w:history="1">
            <w:r w:rsidR="00B60405" w:rsidRPr="00E75B15">
              <w:rPr>
                <w:rStyle w:val="Hyperlink"/>
                <w:noProof/>
              </w:rPr>
              <w:t>Activities</w:t>
            </w:r>
            <w:r w:rsidR="00B60405">
              <w:rPr>
                <w:noProof/>
                <w:webHidden/>
              </w:rPr>
              <w:tab/>
            </w:r>
            <w:r w:rsidR="00B60405">
              <w:rPr>
                <w:noProof/>
                <w:webHidden/>
              </w:rPr>
              <w:fldChar w:fldCharType="begin"/>
            </w:r>
            <w:r w:rsidR="00B60405">
              <w:rPr>
                <w:noProof/>
                <w:webHidden/>
              </w:rPr>
              <w:instrText xml:space="preserve"> PAGEREF _Toc47510777 \h </w:instrText>
            </w:r>
            <w:r w:rsidR="00B60405">
              <w:rPr>
                <w:noProof/>
                <w:webHidden/>
              </w:rPr>
            </w:r>
            <w:r w:rsidR="00B60405">
              <w:rPr>
                <w:noProof/>
                <w:webHidden/>
              </w:rPr>
              <w:fldChar w:fldCharType="separate"/>
            </w:r>
            <w:r w:rsidR="00B60405">
              <w:rPr>
                <w:noProof/>
                <w:webHidden/>
              </w:rPr>
              <w:t>3</w:t>
            </w:r>
            <w:r w:rsidR="00B60405">
              <w:rPr>
                <w:noProof/>
                <w:webHidden/>
              </w:rPr>
              <w:fldChar w:fldCharType="end"/>
            </w:r>
          </w:hyperlink>
        </w:p>
        <w:p w14:paraId="50478862" w14:textId="3DB02BF9" w:rsidR="00B60405" w:rsidRDefault="008666D0">
          <w:pPr>
            <w:pStyle w:val="TOC3"/>
            <w:tabs>
              <w:tab w:val="right" w:leader="dot" w:pos="9622"/>
            </w:tabs>
            <w:rPr>
              <w:rFonts w:asciiTheme="minorHAnsi" w:eastAsiaTheme="minorEastAsia" w:hAnsiTheme="minorHAnsi" w:cstheme="minorBidi"/>
              <w:iCs w:val="0"/>
              <w:noProof/>
              <w:sz w:val="22"/>
              <w:szCs w:val="22"/>
              <w:lang w:eastAsia="en-AU"/>
            </w:rPr>
          </w:pPr>
          <w:hyperlink w:anchor="_Toc47510778" w:history="1">
            <w:r w:rsidR="00B60405" w:rsidRPr="00E75B15">
              <w:rPr>
                <w:rStyle w:val="Hyperlink"/>
                <w:noProof/>
              </w:rPr>
              <w:t>1. The Room</w:t>
            </w:r>
            <w:r w:rsidR="00B60405">
              <w:rPr>
                <w:noProof/>
                <w:webHidden/>
              </w:rPr>
              <w:tab/>
            </w:r>
            <w:r w:rsidR="00B60405">
              <w:rPr>
                <w:noProof/>
                <w:webHidden/>
              </w:rPr>
              <w:fldChar w:fldCharType="begin"/>
            </w:r>
            <w:r w:rsidR="00B60405">
              <w:rPr>
                <w:noProof/>
                <w:webHidden/>
              </w:rPr>
              <w:instrText xml:space="preserve"> PAGEREF _Toc47510778 \h </w:instrText>
            </w:r>
            <w:r w:rsidR="00B60405">
              <w:rPr>
                <w:noProof/>
                <w:webHidden/>
              </w:rPr>
            </w:r>
            <w:r w:rsidR="00B60405">
              <w:rPr>
                <w:noProof/>
                <w:webHidden/>
              </w:rPr>
              <w:fldChar w:fldCharType="separate"/>
            </w:r>
            <w:r w:rsidR="00B60405">
              <w:rPr>
                <w:noProof/>
                <w:webHidden/>
              </w:rPr>
              <w:t>3</w:t>
            </w:r>
            <w:r w:rsidR="00B60405">
              <w:rPr>
                <w:noProof/>
                <w:webHidden/>
              </w:rPr>
              <w:fldChar w:fldCharType="end"/>
            </w:r>
          </w:hyperlink>
        </w:p>
        <w:p w14:paraId="6347F616" w14:textId="5DAE220E" w:rsidR="00B60405" w:rsidRDefault="008666D0">
          <w:pPr>
            <w:pStyle w:val="TOC3"/>
            <w:tabs>
              <w:tab w:val="right" w:leader="dot" w:pos="9622"/>
            </w:tabs>
            <w:rPr>
              <w:rFonts w:asciiTheme="minorHAnsi" w:eastAsiaTheme="minorEastAsia" w:hAnsiTheme="minorHAnsi" w:cstheme="minorBidi"/>
              <w:iCs w:val="0"/>
              <w:noProof/>
              <w:sz w:val="22"/>
              <w:szCs w:val="22"/>
              <w:lang w:eastAsia="en-AU"/>
            </w:rPr>
          </w:pPr>
          <w:hyperlink w:anchor="_Toc47510779" w:history="1">
            <w:r w:rsidR="00B60405" w:rsidRPr="00E75B15">
              <w:rPr>
                <w:rStyle w:val="Hyperlink"/>
                <w:noProof/>
              </w:rPr>
              <w:t>2. When and where are we?</w:t>
            </w:r>
            <w:r w:rsidR="00B60405">
              <w:rPr>
                <w:noProof/>
                <w:webHidden/>
              </w:rPr>
              <w:tab/>
            </w:r>
            <w:r w:rsidR="00B60405">
              <w:rPr>
                <w:noProof/>
                <w:webHidden/>
              </w:rPr>
              <w:fldChar w:fldCharType="begin"/>
            </w:r>
            <w:r w:rsidR="00B60405">
              <w:rPr>
                <w:noProof/>
                <w:webHidden/>
              </w:rPr>
              <w:instrText xml:space="preserve"> PAGEREF _Toc47510779 \h </w:instrText>
            </w:r>
            <w:r w:rsidR="00B60405">
              <w:rPr>
                <w:noProof/>
                <w:webHidden/>
              </w:rPr>
            </w:r>
            <w:r w:rsidR="00B60405">
              <w:rPr>
                <w:noProof/>
                <w:webHidden/>
              </w:rPr>
              <w:fldChar w:fldCharType="separate"/>
            </w:r>
            <w:r w:rsidR="00B60405">
              <w:rPr>
                <w:noProof/>
                <w:webHidden/>
              </w:rPr>
              <w:t>3</w:t>
            </w:r>
            <w:r w:rsidR="00B60405">
              <w:rPr>
                <w:noProof/>
                <w:webHidden/>
              </w:rPr>
              <w:fldChar w:fldCharType="end"/>
            </w:r>
          </w:hyperlink>
        </w:p>
        <w:p w14:paraId="5AB885B4" w14:textId="6A95F2B6" w:rsidR="00B60405" w:rsidRDefault="008666D0">
          <w:pPr>
            <w:pStyle w:val="TOC3"/>
            <w:tabs>
              <w:tab w:val="right" w:leader="dot" w:pos="9622"/>
            </w:tabs>
            <w:rPr>
              <w:rFonts w:asciiTheme="minorHAnsi" w:eastAsiaTheme="minorEastAsia" w:hAnsiTheme="minorHAnsi" w:cstheme="minorBidi"/>
              <w:iCs w:val="0"/>
              <w:noProof/>
              <w:sz w:val="22"/>
              <w:szCs w:val="22"/>
              <w:lang w:eastAsia="en-AU"/>
            </w:rPr>
          </w:pPr>
          <w:hyperlink w:anchor="_Toc47510780" w:history="1">
            <w:r w:rsidR="00B60405" w:rsidRPr="00E75B15">
              <w:rPr>
                <w:rStyle w:val="Hyperlink"/>
                <w:noProof/>
              </w:rPr>
              <w:t>3. Do I fit?</w:t>
            </w:r>
            <w:r w:rsidR="00B60405">
              <w:rPr>
                <w:noProof/>
                <w:webHidden/>
              </w:rPr>
              <w:tab/>
            </w:r>
            <w:r w:rsidR="00B60405">
              <w:rPr>
                <w:noProof/>
                <w:webHidden/>
              </w:rPr>
              <w:fldChar w:fldCharType="begin"/>
            </w:r>
            <w:r w:rsidR="00B60405">
              <w:rPr>
                <w:noProof/>
                <w:webHidden/>
              </w:rPr>
              <w:instrText xml:space="preserve"> PAGEREF _Toc47510780 \h </w:instrText>
            </w:r>
            <w:r w:rsidR="00B60405">
              <w:rPr>
                <w:noProof/>
                <w:webHidden/>
              </w:rPr>
            </w:r>
            <w:r w:rsidR="00B60405">
              <w:rPr>
                <w:noProof/>
                <w:webHidden/>
              </w:rPr>
              <w:fldChar w:fldCharType="separate"/>
            </w:r>
            <w:r w:rsidR="00B60405">
              <w:rPr>
                <w:noProof/>
                <w:webHidden/>
              </w:rPr>
              <w:t>4</w:t>
            </w:r>
            <w:r w:rsidR="00B60405">
              <w:rPr>
                <w:noProof/>
                <w:webHidden/>
              </w:rPr>
              <w:fldChar w:fldCharType="end"/>
            </w:r>
          </w:hyperlink>
        </w:p>
        <w:p w14:paraId="73EE30D1" w14:textId="15BE0870" w:rsidR="00B60405" w:rsidRDefault="008666D0">
          <w:pPr>
            <w:pStyle w:val="TOC3"/>
            <w:tabs>
              <w:tab w:val="right" w:leader="dot" w:pos="9622"/>
            </w:tabs>
            <w:rPr>
              <w:rFonts w:asciiTheme="minorHAnsi" w:eastAsiaTheme="minorEastAsia" w:hAnsiTheme="minorHAnsi" w:cstheme="minorBidi"/>
              <w:iCs w:val="0"/>
              <w:noProof/>
              <w:sz w:val="22"/>
              <w:szCs w:val="22"/>
              <w:lang w:eastAsia="en-AU"/>
            </w:rPr>
          </w:pPr>
          <w:hyperlink w:anchor="_Toc47510781" w:history="1">
            <w:r w:rsidR="00B60405" w:rsidRPr="00E75B15">
              <w:rPr>
                <w:rStyle w:val="Hyperlink"/>
                <w:noProof/>
              </w:rPr>
              <w:t>4. Weather spot</w:t>
            </w:r>
            <w:r w:rsidR="00B60405">
              <w:rPr>
                <w:noProof/>
                <w:webHidden/>
              </w:rPr>
              <w:tab/>
            </w:r>
            <w:r w:rsidR="00B60405">
              <w:rPr>
                <w:noProof/>
                <w:webHidden/>
              </w:rPr>
              <w:fldChar w:fldCharType="begin"/>
            </w:r>
            <w:r w:rsidR="00B60405">
              <w:rPr>
                <w:noProof/>
                <w:webHidden/>
              </w:rPr>
              <w:instrText xml:space="preserve"> PAGEREF _Toc47510781 \h </w:instrText>
            </w:r>
            <w:r w:rsidR="00B60405">
              <w:rPr>
                <w:noProof/>
                <w:webHidden/>
              </w:rPr>
            </w:r>
            <w:r w:rsidR="00B60405">
              <w:rPr>
                <w:noProof/>
                <w:webHidden/>
              </w:rPr>
              <w:fldChar w:fldCharType="separate"/>
            </w:r>
            <w:r w:rsidR="00B60405">
              <w:rPr>
                <w:noProof/>
                <w:webHidden/>
              </w:rPr>
              <w:t>4</w:t>
            </w:r>
            <w:r w:rsidR="00B60405">
              <w:rPr>
                <w:noProof/>
                <w:webHidden/>
              </w:rPr>
              <w:fldChar w:fldCharType="end"/>
            </w:r>
          </w:hyperlink>
        </w:p>
        <w:p w14:paraId="13D3A762" w14:textId="007FB9EF" w:rsidR="00B60405" w:rsidRDefault="008666D0">
          <w:pPr>
            <w:pStyle w:val="TOC3"/>
            <w:tabs>
              <w:tab w:val="right" w:leader="dot" w:pos="9622"/>
            </w:tabs>
            <w:rPr>
              <w:rFonts w:asciiTheme="minorHAnsi" w:eastAsiaTheme="minorEastAsia" w:hAnsiTheme="minorHAnsi" w:cstheme="minorBidi"/>
              <w:iCs w:val="0"/>
              <w:noProof/>
              <w:sz w:val="22"/>
              <w:szCs w:val="22"/>
              <w:lang w:eastAsia="en-AU"/>
            </w:rPr>
          </w:pPr>
          <w:hyperlink w:anchor="_Toc47510782" w:history="1">
            <w:r w:rsidR="00B60405" w:rsidRPr="00E75B15">
              <w:rPr>
                <w:rStyle w:val="Hyperlink"/>
                <w:noProof/>
              </w:rPr>
              <w:t>5. It’s all Relative</w:t>
            </w:r>
            <w:r w:rsidR="00B60405">
              <w:rPr>
                <w:noProof/>
                <w:webHidden/>
              </w:rPr>
              <w:tab/>
            </w:r>
            <w:r w:rsidR="00B60405">
              <w:rPr>
                <w:noProof/>
                <w:webHidden/>
              </w:rPr>
              <w:fldChar w:fldCharType="begin"/>
            </w:r>
            <w:r w:rsidR="00B60405">
              <w:rPr>
                <w:noProof/>
                <w:webHidden/>
              </w:rPr>
              <w:instrText xml:space="preserve"> PAGEREF _Toc47510782 \h </w:instrText>
            </w:r>
            <w:r w:rsidR="00B60405">
              <w:rPr>
                <w:noProof/>
                <w:webHidden/>
              </w:rPr>
            </w:r>
            <w:r w:rsidR="00B60405">
              <w:rPr>
                <w:noProof/>
                <w:webHidden/>
              </w:rPr>
              <w:fldChar w:fldCharType="separate"/>
            </w:r>
            <w:r w:rsidR="00B60405">
              <w:rPr>
                <w:noProof/>
                <w:webHidden/>
              </w:rPr>
              <w:t>4</w:t>
            </w:r>
            <w:r w:rsidR="00B60405">
              <w:rPr>
                <w:noProof/>
                <w:webHidden/>
              </w:rPr>
              <w:fldChar w:fldCharType="end"/>
            </w:r>
          </w:hyperlink>
        </w:p>
        <w:p w14:paraId="39C90BFB" w14:textId="26B7AD3A" w:rsidR="00B60405" w:rsidRDefault="008666D0">
          <w:pPr>
            <w:pStyle w:val="TOC3"/>
            <w:tabs>
              <w:tab w:val="right" w:leader="dot" w:pos="9622"/>
            </w:tabs>
            <w:rPr>
              <w:rFonts w:asciiTheme="minorHAnsi" w:eastAsiaTheme="minorEastAsia" w:hAnsiTheme="minorHAnsi" w:cstheme="minorBidi"/>
              <w:iCs w:val="0"/>
              <w:noProof/>
              <w:sz w:val="22"/>
              <w:szCs w:val="22"/>
              <w:lang w:eastAsia="en-AU"/>
            </w:rPr>
          </w:pPr>
          <w:hyperlink w:anchor="_Toc47510783" w:history="1">
            <w:r w:rsidR="00B60405" w:rsidRPr="00E75B15">
              <w:rPr>
                <w:rStyle w:val="Hyperlink"/>
                <w:noProof/>
              </w:rPr>
              <w:t>6. Happy Holidays?</w:t>
            </w:r>
            <w:r w:rsidR="00B60405">
              <w:rPr>
                <w:noProof/>
                <w:webHidden/>
              </w:rPr>
              <w:tab/>
            </w:r>
            <w:r w:rsidR="00B60405">
              <w:rPr>
                <w:noProof/>
                <w:webHidden/>
              </w:rPr>
              <w:fldChar w:fldCharType="begin"/>
            </w:r>
            <w:r w:rsidR="00B60405">
              <w:rPr>
                <w:noProof/>
                <w:webHidden/>
              </w:rPr>
              <w:instrText xml:space="preserve"> PAGEREF _Toc47510783 \h </w:instrText>
            </w:r>
            <w:r w:rsidR="00B60405">
              <w:rPr>
                <w:noProof/>
                <w:webHidden/>
              </w:rPr>
            </w:r>
            <w:r w:rsidR="00B60405">
              <w:rPr>
                <w:noProof/>
                <w:webHidden/>
              </w:rPr>
              <w:fldChar w:fldCharType="separate"/>
            </w:r>
            <w:r w:rsidR="00B60405">
              <w:rPr>
                <w:noProof/>
                <w:webHidden/>
              </w:rPr>
              <w:t>5</w:t>
            </w:r>
            <w:r w:rsidR="00B60405">
              <w:rPr>
                <w:noProof/>
                <w:webHidden/>
              </w:rPr>
              <w:fldChar w:fldCharType="end"/>
            </w:r>
          </w:hyperlink>
        </w:p>
        <w:p w14:paraId="70DD6A8E" w14:textId="542365FE" w:rsidR="00B60405" w:rsidRDefault="008666D0">
          <w:pPr>
            <w:pStyle w:val="TOC3"/>
            <w:tabs>
              <w:tab w:val="right" w:leader="dot" w:pos="9622"/>
            </w:tabs>
            <w:rPr>
              <w:rFonts w:asciiTheme="minorHAnsi" w:eastAsiaTheme="minorEastAsia" w:hAnsiTheme="minorHAnsi" w:cstheme="minorBidi"/>
              <w:iCs w:val="0"/>
              <w:noProof/>
              <w:sz w:val="22"/>
              <w:szCs w:val="22"/>
              <w:lang w:eastAsia="en-AU"/>
            </w:rPr>
          </w:pPr>
          <w:hyperlink w:anchor="_Toc47510784" w:history="1">
            <w:r w:rsidR="00B60405" w:rsidRPr="00E75B15">
              <w:rPr>
                <w:rStyle w:val="Hyperlink"/>
                <w:noProof/>
              </w:rPr>
              <w:t>7. My Place</w:t>
            </w:r>
            <w:r w:rsidR="00B60405">
              <w:rPr>
                <w:noProof/>
                <w:webHidden/>
              </w:rPr>
              <w:tab/>
            </w:r>
            <w:r w:rsidR="00B60405">
              <w:rPr>
                <w:noProof/>
                <w:webHidden/>
              </w:rPr>
              <w:fldChar w:fldCharType="begin"/>
            </w:r>
            <w:r w:rsidR="00B60405">
              <w:rPr>
                <w:noProof/>
                <w:webHidden/>
              </w:rPr>
              <w:instrText xml:space="preserve"> PAGEREF _Toc47510784 \h </w:instrText>
            </w:r>
            <w:r w:rsidR="00B60405">
              <w:rPr>
                <w:noProof/>
                <w:webHidden/>
              </w:rPr>
            </w:r>
            <w:r w:rsidR="00B60405">
              <w:rPr>
                <w:noProof/>
                <w:webHidden/>
              </w:rPr>
              <w:fldChar w:fldCharType="separate"/>
            </w:r>
            <w:r w:rsidR="00B60405">
              <w:rPr>
                <w:noProof/>
                <w:webHidden/>
              </w:rPr>
              <w:t>5</w:t>
            </w:r>
            <w:r w:rsidR="00B60405">
              <w:rPr>
                <w:noProof/>
                <w:webHidden/>
              </w:rPr>
              <w:fldChar w:fldCharType="end"/>
            </w:r>
          </w:hyperlink>
        </w:p>
        <w:p w14:paraId="794DC9A3" w14:textId="337DCA6E" w:rsidR="00B60405" w:rsidRDefault="008666D0">
          <w:pPr>
            <w:pStyle w:val="TOC3"/>
            <w:tabs>
              <w:tab w:val="right" w:leader="dot" w:pos="9622"/>
            </w:tabs>
            <w:rPr>
              <w:rFonts w:asciiTheme="minorHAnsi" w:eastAsiaTheme="minorEastAsia" w:hAnsiTheme="minorHAnsi" w:cstheme="minorBidi"/>
              <w:iCs w:val="0"/>
              <w:noProof/>
              <w:sz w:val="22"/>
              <w:szCs w:val="22"/>
              <w:lang w:eastAsia="en-AU"/>
            </w:rPr>
          </w:pPr>
          <w:hyperlink w:anchor="_Toc47510785" w:history="1">
            <w:r w:rsidR="00B60405" w:rsidRPr="00E75B15">
              <w:rPr>
                <w:rStyle w:val="Hyperlink"/>
                <w:noProof/>
              </w:rPr>
              <w:t>Practise examination response</w:t>
            </w:r>
            <w:r w:rsidR="00B60405">
              <w:rPr>
                <w:noProof/>
                <w:webHidden/>
              </w:rPr>
              <w:tab/>
            </w:r>
            <w:r w:rsidR="00B60405">
              <w:rPr>
                <w:noProof/>
                <w:webHidden/>
              </w:rPr>
              <w:fldChar w:fldCharType="begin"/>
            </w:r>
            <w:r w:rsidR="00B60405">
              <w:rPr>
                <w:noProof/>
                <w:webHidden/>
              </w:rPr>
              <w:instrText xml:space="preserve"> PAGEREF _Toc47510785 \h </w:instrText>
            </w:r>
            <w:r w:rsidR="00B60405">
              <w:rPr>
                <w:noProof/>
                <w:webHidden/>
              </w:rPr>
            </w:r>
            <w:r w:rsidR="00B60405">
              <w:rPr>
                <w:noProof/>
                <w:webHidden/>
              </w:rPr>
              <w:fldChar w:fldCharType="separate"/>
            </w:r>
            <w:r w:rsidR="00B60405">
              <w:rPr>
                <w:noProof/>
                <w:webHidden/>
              </w:rPr>
              <w:t>5</w:t>
            </w:r>
            <w:r w:rsidR="00B60405">
              <w:rPr>
                <w:noProof/>
                <w:webHidden/>
              </w:rPr>
              <w:fldChar w:fldCharType="end"/>
            </w:r>
          </w:hyperlink>
        </w:p>
        <w:p w14:paraId="383D5C64" w14:textId="03670425" w:rsidR="00B60405" w:rsidRDefault="008666D0">
          <w:pPr>
            <w:pStyle w:val="TOC2"/>
            <w:tabs>
              <w:tab w:val="right" w:leader="dot" w:pos="9622"/>
            </w:tabs>
            <w:rPr>
              <w:rFonts w:asciiTheme="minorHAnsi" w:eastAsiaTheme="minorEastAsia" w:hAnsiTheme="minorHAnsi" w:cstheme="minorBidi"/>
              <w:noProof/>
              <w:sz w:val="22"/>
              <w:szCs w:val="22"/>
              <w:lang w:eastAsia="en-AU"/>
            </w:rPr>
          </w:pPr>
          <w:hyperlink w:anchor="_Toc47510786" w:history="1">
            <w:r w:rsidR="00B60405" w:rsidRPr="00E75B15">
              <w:rPr>
                <w:rStyle w:val="Hyperlink"/>
                <w:noProof/>
              </w:rPr>
              <w:t>Some great examples for modelling</w:t>
            </w:r>
            <w:r w:rsidR="00B60405">
              <w:rPr>
                <w:noProof/>
                <w:webHidden/>
              </w:rPr>
              <w:tab/>
            </w:r>
            <w:r w:rsidR="00B60405">
              <w:rPr>
                <w:noProof/>
                <w:webHidden/>
              </w:rPr>
              <w:fldChar w:fldCharType="begin"/>
            </w:r>
            <w:r w:rsidR="00B60405">
              <w:rPr>
                <w:noProof/>
                <w:webHidden/>
              </w:rPr>
              <w:instrText xml:space="preserve"> PAGEREF _Toc47510786 \h </w:instrText>
            </w:r>
            <w:r w:rsidR="00B60405">
              <w:rPr>
                <w:noProof/>
                <w:webHidden/>
              </w:rPr>
            </w:r>
            <w:r w:rsidR="00B60405">
              <w:rPr>
                <w:noProof/>
                <w:webHidden/>
              </w:rPr>
              <w:fldChar w:fldCharType="separate"/>
            </w:r>
            <w:r w:rsidR="00B60405">
              <w:rPr>
                <w:noProof/>
                <w:webHidden/>
              </w:rPr>
              <w:t>5</w:t>
            </w:r>
            <w:r w:rsidR="00B60405">
              <w:rPr>
                <w:noProof/>
                <w:webHidden/>
              </w:rPr>
              <w:fldChar w:fldCharType="end"/>
            </w:r>
          </w:hyperlink>
        </w:p>
        <w:p w14:paraId="140D4A72" w14:textId="1BF2E887" w:rsidR="00497D2B" w:rsidRDefault="00497D2B" w:rsidP="00497D2B">
          <w:pPr>
            <w:pStyle w:val="TOC2"/>
            <w:tabs>
              <w:tab w:val="right" w:leader="dot" w:pos="9622"/>
            </w:tabs>
            <w:rPr>
              <w:noProof/>
            </w:rPr>
          </w:pPr>
          <w:r>
            <w:rPr>
              <w:b/>
              <w:bCs/>
              <w:noProof/>
            </w:rPr>
            <w:fldChar w:fldCharType="end"/>
          </w:r>
        </w:p>
      </w:sdtContent>
    </w:sdt>
    <w:p w14:paraId="29E296DB" w14:textId="77777777" w:rsidR="00497D2B" w:rsidRDefault="00497D2B">
      <w:pPr>
        <w:rPr>
          <w:rFonts w:eastAsia="SimSun" w:cs="Arial"/>
          <w:color w:val="1C438B"/>
          <w:sz w:val="40"/>
          <w:szCs w:val="40"/>
          <w:lang w:eastAsia="zh-CN"/>
        </w:rPr>
      </w:pPr>
      <w:bookmarkStart w:id="5" w:name="_Toc47373190"/>
      <w:r>
        <w:br w:type="page"/>
      </w:r>
    </w:p>
    <w:p w14:paraId="74FD2165" w14:textId="02E1C22B" w:rsidR="00497D2B" w:rsidRDefault="00497D2B" w:rsidP="00497D2B">
      <w:pPr>
        <w:pStyle w:val="Heading3"/>
        <w:numPr>
          <w:ilvl w:val="2"/>
          <w:numId w:val="2"/>
        </w:numPr>
        <w:ind w:left="0"/>
      </w:pPr>
      <w:bookmarkStart w:id="6" w:name="_Toc47510774"/>
      <w:r>
        <w:lastRenderedPageBreak/>
        <w:t>R</w:t>
      </w:r>
      <w:r w:rsidRPr="26ECDC57">
        <w:t>esource - setting and symbolism in imaginative writing</w:t>
      </w:r>
      <w:bookmarkEnd w:id="5"/>
      <w:bookmarkEnd w:id="6"/>
    </w:p>
    <w:p w14:paraId="6805E613" w14:textId="355A375D" w:rsidR="14BC8416" w:rsidRDefault="14BC8416" w:rsidP="2754A93B">
      <w:pPr>
        <w:rPr>
          <w:b/>
          <w:bCs/>
          <w:lang w:eastAsia="zh-CN"/>
        </w:rPr>
      </w:pPr>
      <w:r w:rsidRPr="6221D30E">
        <w:rPr>
          <w:rStyle w:val="Strong"/>
          <w:lang w:eastAsia="zh-CN"/>
        </w:rPr>
        <w:t xml:space="preserve">How will the activities in this resource help you do well in this module? </w:t>
      </w:r>
    </w:p>
    <w:p w14:paraId="09716A41" w14:textId="1E66158A" w:rsidR="14BC8416" w:rsidRDefault="14BC8416" w:rsidP="6221D30E">
      <w:r>
        <w:t>The activities in this resource are designed to support these points f</w:t>
      </w:r>
      <w:r w:rsidR="7FB88E02">
        <w:t>ro</w:t>
      </w:r>
      <w:r>
        <w:t xml:space="preserve">m the module description in the </w:t>
      </w:r>
      <w:r w:rsidR="00EB3F68">
        <w:t>Advanced</w:t>
      </w:r>
      <w:r>
        <w:t xml:space="preserve"> syllabus. Students: </w:t>
      </w:r>
    </w:p>
    <w:p w14:paraId="3D45A9EC" w14:textId="77777777" w:rsidR="00497D2B" w:rsidRDefault="00497D2B" w:rsidP="00497D2B">
      <w:pPr>
        <w:pStyle w:val="ListBullet"/>
      </w:pPr>
      <w:r w:rsidRPr="00497D2B">
        <w:t xml:space="preserve">strengthen and extend their knowledge, skills and confidence as accomplished writers </w:t>
      </w:r>
    </w:p>
    <w:p w14:paraId="3AD8A781" w14:textId="69FCDC18" w:rsidR="00497D2B" w:rsidRDefault="00497D2B" w:rsidP="00497D2B">
      <w:pPr>
        <w:pStyle w:val="ListBullet"/>
      </w:pPr>
      <w:r w:rsidRPr="00497D2B">
        <w:t>express insights, evoke emotion, describe the wonder of the natural world, shape a perspective or to share an aesthetic vision</w:t>
      </w:r>
    </w:p>
    <w:p w14:paraId="249468E6" w14:textId="1FC3E7B5" w:rsidR="00497D2B" w:rsidRDefault="00497D2B" w:rsidP="00497D2B">
      <w:pPr>
        <w:pStyle w:val="ListBullet"/>
      </w:pPr>
      <w:r w:rsidRPr="00497D2B">
        <w:t>apply their knowledge of textual forms and features</w:t>
      </w:r>
    </w:p>
    <w:p w14:paraId="244F0F90" w14:textId="77777777" w:rsidR="00497D2B" w:rsidRDefault="00497D2B" w:rsidP="00497D2B">
      <w:pPr>
        <w:pStyle w:val="ListBullet"/>
      </w:pPr>
      <w:r w:rsidRPr="00497D2B">
        <w:t xml:space="preserve">experiment with various figurative, rhetorical and linguistic devices, for example allusion, imagery, narrative voice, characterisation and tone </w:t>
      </w:r>
    </w:p>
    <w:p w14:paraId="5BFA8CD3" w14:textId="21EB94E9" w:rsidR="6F664801" w:rsidRPr="00497D2B" w:rsidRDefault="6F664801" w:rsidP="6221D30E">
      <w:pPr>
        <w:pStyle w:val="ListBullet"/>
      </w:pPr>
      <w:r w:rsidRPr="00497D2B">
        <w:t>p</w:t>
      </w:r>
      <w:r w:rsidR="786280F1" w:rsidRPr="00497D2B">
        <w:t xml:space="preserve">roduce their own </w:t>
      </w:r>
      <w:r w:rsidR="3134692E" w:rsidRPr="00497D2B">
        <w:t xml:space="preserve">highly </w:t>
      </w:r>
      <w:r w:rsidR="54031CF8" w:rsidRPr="00497D2B">
        <w:t>crafte</w:t>
      </w:r>
      <w:r w:rsidR="0771963B" w:rsidRPr="00497D2B">
        <w:t>d</w:t>
      </w:r>
      <w:r w:rsidR="3134692E" w:rsidRPr="00497D2B">
        <w:t xml:space="preserve"> imaginative</w:t>
      </w:r>
      <w:r w:rsidR="7E56B787" w:rsidRPr="00497D2B">
        <w:t>...</w:t>
      </w:r>
      <w:r w:rsidR="3134692E" w:rsidRPr="00497D2B">
        <w:t xml:space="preserve"> </w:t>
      </w:r>
      <w:r w:rsidR="786280F1" w:rsidRPr="00497D2B">
        <w:t>texts</w:t>
      </w:r>
    </w:p>
    <w:p w14:paraId="6FCB3722" w14:textId="77777777" w:rsidR="00497D2B" w:rsidRDefault="008666D0" w:rsidP="00497D2B">
      <w:pPr>
        <w:rPr>
          <w:rFonts w:eastAsia="Arial" w:cs="Arial"/>
          <w:color w:val="000000" w:themeColor="text1"/>
          <w:sz w:val="22"/>
          <w:szCs w:val="22"/>
        </w:rPr>
      </w:pPr>
      <w:hyperlink r:id="rId11">
        <w:r w:rsidR="00497D2B" w:rsidRPr="659F6BDD">
          <w:rPr>
            <w:rStyle w:val="Hyperlink"/>
            <w:rFonts w:eastAsia="Arial" w:cs="Arial"/>
            <w:color w:val="4472C4" w:themeColor="accent1"/>
            <w:sz w:val="22"/>
            <w:szCs w:val="22"/>
            <w:lang w:val="en-US"/>
          </w:rPr>
          <w:t>NSW Syllabus for the Australian curriculum English Advanced Stage 6</w:t>
        </w:r>
      </w:hyperlink>
      <w:r w:rsidR="00497D2B" w:rsidRPr="659F6BDD">
        <w:rPr>
          <w:rFonts w:eastAsia="Arial" w:cs="Arial"/>
          <w:color w:val="000000" w:themeColor="text1"/>
          <w:sz w:val="22"/>
          <w:szCs w:val="22"/>
          <w:lang w:val="en-US"/>
        </w:rPr>
        <w:t xml:space="preserve"> © NSW Education Standards Authority (NESA) for and on behalf of the Crown in right of the State of New South Wales 2017. See the NESA website for additional copyright information.</w:t>
      </w:r>
      <w:r w:rsidR="00497D2B" w:rsidRPr="659F6BDD">
        <w:rPr>
          <w:rFonts w:eastAsia="Arial" w:cs="Arial"/>
          <w:color w:val="000000" w:themeColor="text1"/>
          <w:sz w:val="22"/>
          <w:szCs w:val="22"/>
        </w:rPr>
        <w:t> </w:t>
      </w:r>
    </w:p>
    <w:p w14:paraId="575E30D5" w14:textId="2805D827" w:rsidR="00497D2B" w:rsidRDefault="00497D2B" w:rsidP="00497D2B">
      <w:pPr>
        <w:pStyle w:val="Heading3"/>
        <w:numPr>
          <w:ilvl w:val="2"/>
          <w:numId w:val="2"/>
        </w:numPr>
        <w:ind w:left="0"/>
      </w:pPr>
      <w:bookmarkStart w:id="7" w:name="_Toc47373191"/>
      <w:bookmarkStart w:id="8" w:name="_Toc47510775"/>
      <w:r>
        <w:t>Connecting to the examination</w:t>
      </w:r>
      <w:bookmarkEnd w:id="7"/>
      <w:bookmarkEnd w:id="8"/>
      <w:r>
        <w:t xml:space="preserve"> </w:t>
      </w:r>
    </w:p>
    <w:p w14:paraId="418B8ADB" w14:textId="5F596C6D" w:rsidR="00754432" w:rsidRDefault="28452722" w:rsidP="6221D30E">
      <w:pPr>
        <w:rPr>
          <w:lang w:eastAsia="zh-CN"/>
        </w:rPr>
      </w:pPr>
      <w:r w:rsidRPr="659F6BDD">
        <w:rPr>
          <w:lang w:eastAsia="zh-CN"/>
        </w:rPr>
        <w:t xml:space="preserve">The </w:t>
      </w:r>
      <w:r w:rsidR="62A62B60" w:rsidRPr="659F6BDD">
        <w:rPr>
          <w:lang w:eastAsia="zh-CN"/>
        </w:rPr>
        <w:t>activities</w:t>
      </w:r>
      <w:r w:rsidRPr="659F6BDD">
        <w:rPr>
          <w:lang w:eastAsia="zh-CN"/>
        </w:rPr>
        <w:t xml:space="preserve"> in this resource will help you develop your skills in answering </w:t>
      </w:r>
      <w:r w:rsidR="040974B2" w:rsidRPr="659F6BDD">
        <w:rPr>
          <w:lang w:eastAsia="zh-CN"/>
        </w:rPr>
        <w:t>questions in the exam</w:t>
      </w:r>
      <w:r w:rsidR="00497D2B">
        <w:rPr>
          <w:lang w:eastAsia="zh-CN"/>
        </w:rPr>
        <w:t>ination for Module C</w:t>
      </w:r>
      <w:r w:rsidR="040974B2" w:rsidRPr="659F6BDD">
        <w:rPr>
          <w:lang w:eastAsia="zh-CN"/>
        </w:rPr>
        <w:t xml:space="preserve"> which are similar to this one f</w:t>
      </w:r>
      <w:r w:rsidR="04FE2C71" w:rsidRPr="659F6BDD">
        <w:rPr>
          <w:lang w:eastAsia="zh-CN"/>
        </w:rPr>
        <w:t>ro</w:t>
      </w:r>
      <w:r w:rsidR="040974B2" w:rsidRPr="659F6BDD">
        <w:rPr>
          <w:lang w:eastAsia="zh-CN"/>
        </w:rPr>
        <w:t xml:space="preserve">m the NESA sample examination: </w:t>
      </w:r>
    </w:p>
    <w:p w14:paraId="4EAB97E5" w14:textId="0B17CC12" w:rsidR="00754432" w:rsidRDefault="040974B2" w:rsidP="00497D2B">
      <w:pPr>
        <w:pStyle w:val="FeatureBox2"/>
      </w:pPr>
      <w:r w:rsidRPr="6221D30E">
        <w:rPr>
          <w:rStyle w:val="Strong"/>
        </w:rPr>
        <w:t xml:space="preserve">Example </w:t>
      </w:r>
      <w:r w:rsidR="13FD4336" w:rsidRPr="6221D30E">
        <w:rPr>
          <w:rStyle w:val="Strong"/>
        </w:rPr>
        <w:t>B</w:t>
      </w:r>
      <w:r w:rsidRPr="6221D30E">
        <w:rPr>
          <w:rStyle w:val="Strong"/>
        </w:rPr>
        <w:t xml:space="preserve"> (</w:t>
      </w:r>
      <w:r w:rsidR="7EC45F58" w:rsidRPr="6221D30E">
        <w:rPr>
          <w:rStyle w:val="Strong"/>
        </w:rPr>
        <w:t>20</w:t>
      </w:r>
      <w:r w:rsidRPr="6221D30E">
        <w:rPr>
          <w:rStyle w:val="Strong"/>
        </w:rPr>
        <w:t xml:space="preserve"> marks) </w:t>
      </w:r>
    </w:p>
    <w:p w14:paraId="4B389A83" w14:textId="51BEFB61" w:rsidR="00754432" w:rsidRDefault="753B86CC" w:rsidP="00497D2B">
      <w:pPr>
        <w:pStyle w:val="FeatureBox2"/>
        <w:rPr>
          <w:rFonts w:eastAsia="Arial"/>
        </w:rPr>
      </w:pPr>
      <w:r w:rsidRPr="6221D30E">
        <w:rPr>
          <w:rFonts w:eastAsia="Arial"/>
        </w:rPr>
        <w:t xml:space="preserve">(a) Choose a character, persona or speaker from </w:t>
      </w:r>
      <w:r w:rsidR="0060359E">
        <w:rPr>
          <w:rStyle w:val="Strong"/>
        </w:rPr>
        <w:t xml:space="preserve">one </w:t>
      </w:r>
      <w:r w:rsidRPr="6221D30E">
        <w:rPr>
          <w:rFonts w:eastAsia="Arial"/>
        </w:rPr>
        <w:t>prescribed text that you have studied in Module C. Express the thought processes of this character, persona or speaker by exploring a moment of tension in the text from an alternative point of view 12 marks.</w:t>
      </w:r>
    </w:p>
    <w:p w14:paraId="3FB99F93" w14:textId="61509270" w:rsidR="00754432" w:rsidRPr="00497D2B" w:rsidRDefault="753B86CC" w:rsidP="00497D2B">
      <w:pPr>
        <w:pStyle w:val="FeatureBox2"/>
        <w:rPr>
          <w:rFonts w:eastAsia="Arial"/>
        </w:rPr>
      </w:pPr>
      <w:r w:rsidRPr="6221D30E">
        <w:rPr>
          <w:rFonts w:eastAsia="Arial"/>
        </w:rPr>
        <w:t>(b) Justify the creative decisions that you have made in your writing in part (a) 8 marks.</w:t>
      </w:r>
    </w:p>
    <w:p w14:paraId="6F4221FA" w14:textId="07594427" w:rsidR="00497D2B" w:rsidRDefault="008666D0" w:rsidP="00497D2B">
      <w:pPr>
        <w:rPr>
          <w:rFonts w:eastAsia="Arial" w:cs="Arial"/>
          <w:color w:val="000000" w:themeColor="text1"/>
          <w:sz w:val="22"/>
          <w:szCs w:val="22"/>
        </w:rPr>
      </w:pPr>
      <w:hyperlink r:id="rId12">
        <w:r w:rsidR="00497D2B" w:rsidRPr="38DD8F27">
          <w:rPr>
            <w:rStyle w:val="Hyperlink"/>
            <w:rFonts w:eastAsia="Arial" w:cs="Arial"/>
            <w:sz w:val="22"/>
            <w:szCs w:val="22"/>
          </w:rPr>
          <w:t>Sample questions HSC Examination English Advanced Paper 2 – Modules</w:t>
        </w:r>
      </w:hyperlink>
      <w:r w:rsidR="00497D2B" w:rsidRPr="38DD8F27">
        <w:rPr>
          <w:rFonts w:eastAsia="Arial" w:cs="Arial"/>
          <w:color w:val="000000" w:themeColor="text1"/>
          <w:sz w:val="22"/>
          <w:szCs w:val="22"/>
        </w:rPr>
        <w:t xml:space="preserve"> © NSW Education Standards Authority (NESA) for and on behalf of the Crown in right of the State of New South Wales 2018.</w:t>
      </w:r>
    </w:p>
    <w:p w14:paraId="7B44E210" w14:textId="77777777" w:rsidR="00497D2B" w:rsidRDefault="00497D2B" w:rsidP="00497D2B">
      <w:pPr>
        <w:pStyle w:val="Heading3"/>
      </w:pPr>
      <w:bookmarkStart w:id="9" w:name="_Toc47510776"/>
      <w:r w:rsidRPr="6221D30E">
        <w:lastRenderedPageBreak/>
        <w:t>Instructions for students using this resource independently:</w:t>
      </w:r>
      <w:bookmarkEnd w:id="9"/>
    </w:p>
    <w:p w14:paraId="1CA18A23" w14:textId="77777777" w:rsidR="00497D2B" w:rsidRDefault="00497D2B" w:rsidP="00497D2B">
      <w:pPr>
        <w:pStyle w:val="ListBullet"/>
        <w:rPr>
          <w:lang w:eastAsia="zh-CN"/>
        </w:rPr>
      </w:pPr>
      <w:r w:rsidRPr="6221D30E">
        <w:rPr>
          <w:lang w:eastAsia="zh-CN"/>
        </w:rPr>
        <w:t>Writing is best done a little at a time and often; the activities below are designed to be done in approximately 15-20 minutes each. We suggest you do one a day</w:t>
      </w:r>
    </w:p>
    <w:p w14:paraId="7C3D10BE" w14:textId="77777777" w:rsidR="00497D2B" w:rsidRDefault="00497D2B" w:rsidP="00497D2B">
      <w:pPr>
        <w:pStyle w:val="ListBullet"/>
        <w:rPr>
          <w:lang w:eastAsia="zh-CN"/>
        </w:rPr>
      </w:pPr>
      <w:r w:rsidRPr="6221D30E">
        <w:rPr>
          <w:lang w:eastAsia="zh-CN"/>
        </w:rPr>
        <w:t>Writing also works well if it is collaborative; share your pieces with your teacher or a trusted friend and give positive, practical and encouraging feedback</w:t>
      </w:r>
    </w:p>
    <w:p w14:paraId="4DB8336C" w14:textId="77777777" w:rsidR="00497D2B" w:rsidRDefault="00497D2B" w:rsidP="00497D2B">
      <w:pPr>
        <w:pStyle w:val="ListBullet"/>
        <w:rPr>
          <w:lang w:eastAsia="zh-CN"/>
        </w:rPr>
      </w:pPr>
      <w:r w:rsidRPr="659F6BDD">
        <w:rPr>
          <w:lang w:eastAsia="zh-CN"/>
        </w:rPr>
        <w:t>These activities are about sparking ideas and getting you seeing the world around you as a writer would. They are not about being ‘good’ or ‘right’ or punctuation, spelling or grammar. Try these activities in a creative spirit, then work on the details of your control of language later.</w:t>
      </w:r>
    </w:p>
    <w:p w14:paraId="6082FFF2" w14:textId="4B5DD96B" w:rsidR="00754432" w:rsidRDefault="00754432" w:rsidP="00754432">
      <w:pPr>
        <w:pStyle w:val="Heading2"/>
      </w:pPr>
      <w:bookmarkStart w:id="10" w:name="_Toc47510777"/>
      <w:r>
        <w:t>Activities</w:t>
      </w:r>
      <w:bookmarkEnd w:id="10"/>
    </w:p>
    <w:p w14:paraId="5843F375" w14:textId="77777777" w:rsidR="00271BE5" w:rsidRDefault="00271BE5" w:rsidP="00271BE5">
      <w:pPr>
        <w:pStyle w:val="ListBullet"/>
        <w:numPr>
          <w:ilvl w:val="0"/>
          <w:numId w:val="0"/>
        </w:numPr>
        <w:rPr>
          <w:lang w:eastAsia="zh-CN"/>
        </w:rPr>
      </w:pPr>
      <w:r>
        <w:rPr>
          <w:lang w:eastAsia="zh-CN"/>
        </w:rPr>
        <w:t>Take 15-20 minutes to write each of these scenarios in order to work on your ability to use setting and symbolism to engage the reader when you are writing imaginatively (or even discursively!) As you write, notice some key recurring ideas:</w:t>
      </w:r>
    </w:p>
    <w:p w14:paraId="41DFC524" w14:textId="77777777" w:rsidR="00271BE5" w:rsidRDefault="00271BE5" w:rsidP="00271BE5">
      <w:pPr>
        <w:pStyle w:val="ListBullet"/>
        <w:numPr>
          <w:ilvl w:val="0"/>
          <w:numId w:val="1"/>
        </w:numPr>
        <w:rPr>
          <w:lang w:eastAsia="zh-CN"/>
        </w:rPr>
      </w:pPr>
      <w:r>
        <w:rPr>
          <w:lang w:eastAsia="zh-CN"/>
        </w:rPr>
        <w:t xml:space="preserve">Writers </w:t>
      </w:r>
      <w:r w:rsidRPr="0075097C">
        <w:rPr>
          <w:rStyle w:val="Strong"/>
        </w:rPr>
        <w:t>suggest</w:t>
      </w:r>
      <w:r>
        <w:rPr>
          <w:lang w:eastAsia="zh-CN"/>
        </w:rPr>
        <w:t xml:space="preserve"> using symbolism and setting (similar to show not tell).</w:t>
      </w:r>
    </w:p>
    <w:p w14:paraId="409AD6A9" w14:textId="77777777" w:rsidR="00271BE5" w:rsidRDefault="00271BE5" w:rsidP="00271BE5">
      <w:pPr>
        <w:pStyle w:val="ListBullet"/>
        <w:numPr>
          <w:ilvl w:val="0"/>
          <w:numId w:val="1"/>
        </w:numPr>
        <w:rPr>
          <w:lang w:eastAsia="zh-CN"/>
        </w:rPr>
      </w:pPr>
      <w:r>
        <w:rPr>
          <w:lang w:eastAsia="zh-CN"/>
        </w:rPr>
        <w:t xml:space="preserve">Writers constantly experiment, </w:t>
      </w:r>
      <w:r w:rsidRPr="0075097C">
        <w:rPr>
          <w:rStyle w:val="Strong"/>
        </w:rPr>
        <w:t>rewrite</w:t>
      </w:r>
      <w:r>
        <w:rPr>
          <w:lang w:eastAsia="zh-CN"/>
        </w:rPr>
        <w:t>, and write the same scene from a new point-of-view, then compare versions to develop their characters, stories and themes.</w:t>
      </w:r>
    </w:p>
    <w:p w14:paraId="0F29F068" w14:textId="77777777" w:rsidR="00271BE5" w:rsidRDefault="00271BE5" w:rsidP="00271BE5">
      <w:pPr>
        <w:pStyle w:val="ListBullet"/>
        <w:numPr>
          <w:ilvl w:val="0"/>
          <w:numId w:val="1"/>
        </w:numPr>
        <w:rPr>
          <w:lang w:eastAsia="zh-CN"/>
        </w:rPr>
      </w:pPr>
      <w:r>
        <w:rPr>
          <w:lang w:eastAsia="zh-CN"/>
        </w:rPr>
        <w:t xml:space="preserve">Writers use the </w:t>
      </w:r>
      <w:r w:rsidRPr="0075097C">
        <w:rPr>
          <w:rStyle w:val="Strong"/>
        </w:rPr>
        <w:t>senses</w:t>
      </w:r>
      <w:r>
        <w:rPr>
          <w:lang w:eastAsia="zh-CN"/>
        </w:rPr>
        <w:t xml:space="preserve"> (all the senses at one point or another) to develop setting.</w:t>
      </w:r>
    </w:p>
    <w:p w14:paraId="17281571" w14:textId="77777777" w:rsidR="00271BE5" w:rsidRDefault="00271BE5" w:rsidP="00271BE5">
      <w:pPr>
        <w:pStyle w:val="Heading3"/>
        <w:numPr>
          <w:ilvl w:val="2"/>
          <w:numId w:val="2"/>
        </w:numPr>
        <w:ind w:left="0"/>
      </w:pPr>
      <w:bookmarkStart w:id="11" w:name="_Toc47510778"/>
      <w:r>
        <w:t>1. The Room</w:t>
      </w:r>
      <w:bookmarkEnd w:id="11"/>
    </w:p>
    <w:p w14:paraId="77CB51C3" w14:textId="77777777" w:rsidR="00271BE5" w:rsidRDefault="00271BE5" w:rsidP="00271BE5">
      <w:pPr>
        <w:pStyle w:val="ListBullet"/>
        <w:numPr>
          <w:ilvl w:val="0"/>
          <w:numId w:val="0"/>
        </w:numPr>
        <w:rPr>
          <w:lang w:eastAsia="zh-CN"/>
        </w:rPr>
      </w:pPr>
      <w:r>
        <w:rPr>
          <w:lang w:eastAsia="zh-CN"/>
        </w:rPr>
        <w:t>Describe a bedroom from the point of view of:</w:t>
      </w:r>
    </w:p>
    <w:p w14:paraId="4E0C8B24" w14:textId="77777777" w:rsidR="00271BE5" w:rsidRDefault="00271BE5" w:rsidP="00271BE5">
      <w:pPr>
        <w:pStyle w:val="ListBullet"/>
        <w:numPr>
          <w:ilvl w:val="0"/>
          <w:numId w:val="1"/>
        </w:numPr>
        <w:rPr>
          <w:lang w:eastAsia="zh-CN"/>
        </w:rPr>
      </w:pPr>
      <w:r>
        <w:rPr>
          <w:lang w:eastAsia="zh-CN"/>
        </w:rPr>
        <w:t>a parent whose child has left home for university</w:t>
      </w:r>
    </w:p>
    <w:p w14:paraId="5242D418" w14:textId="77777777" w:rsidR="00271BE5" w:rsidRDefault="00271BE5" w:rsidP="00271BE5">
      <w:pPr>
        <w:pStyle w:val="ListBullet"/>
        <w:numPr>
          <w:ilvl w:val="0"/>
          <w:numId w:val="1"/>
        </w:numPr>
        <w:rPr>
          <w:lang w:eastAsia="zh-CN"/>
        </w:rPr>
      </w:pPr>
      <w:r>
        <w:rPr>
          <w:lang w:eastAsia="zh-CN"/>
        </w:rPr>
        <w:t xml:space="preserve">a child whose parents have just split up, and </w:t>
      </w:r>
    </w:p>
    <w:p w14:paraId="68CF8BC3" w14:textId="77777777" w:rsidR="00271BE5" w:rsidRDefault="00271BE5" w:rsidP="00271BE5">
      <w:pPr>
        <w:pStyle w:val="ListBullet"/>
        <w:numPr>
          <w:ilvl w:val="0"/>
          <w:numId w:val="1"/>
        </w:numPr>
        <w:rPr>
          <w:lang w:eastAsia="zh-CN"/>
        </w:rPr>
      </w:pPr>
      <w:r>
        <w:rPr>
          <w:lang w:eastAsia="zh-CN"/>
        </w:rPr>
        <w:t xml:space="preserve">a teenager who has just been grounded for a month and been sent to their room. </w:t>
      </w:r>
    </w:p>
    <w:p w14:paraId="7D319905" w14:textId="77777777" w:rsidR="00271BE5" w:rsidRDefault="00271BE5" w:rsidP="00271BE5">
      <w:pPr>
        <w:pStyle w:val="ListBullet"/>
        <w:numPr>
          <w:ilvl w:val="0"/>
          <w:numId w:val="0"/>
        </w:numPr>
        <w:rPr>
          <w:lang w:eastAsia="zh-CN"/>
        </w:rPr>
      </w:pPr>
      <w:r>
        <w:rPr>
          <w:lang w:eastAsia="zh-CN"/>
        </w:rPr>
        <w:t xml:space="preserve">Use the room symbolically to reflect their mood and use the senses. Key advice here: make the description </w:t>
      </w:r>
      <w:r w:rsidRPr="0075097C">
        <w:rPr>
          <w:rStyle w:val="Strong"/>
        </w:rPr>
        <w:t>work</w:t>
      </w:r>
      <w:r>
        <w:rPr>
          <w:lang w:eastAsia="zh-CN"/>
        </w:rPr>
        <w:t xml:space="preserve"> for you. What would each character see differently and describe differently that would match the situation?</w:t>
      </w:r>
    </w:p>
    <w:p w14:paraId="0813EDC8" w14:textId="77777777" w:rsidR="00271BE5" w:rsidRDefault="00271BE5" w:rsidP="00271BE5">
      <w:pPr>
        <w:pStyle w:val="Heading3"/>
        <w:numPr>
          <w:ilvl w:val="2"/>
          <w:numId w:val="2"/>
        </w:numPr>
        <w:ind w:left="0"/>
      </w:pPr>
      <w:bookmarkStart w:id="12" w:name="_Toc47510779"/>
      <w:r>
        <w:t>2. When and where are we?</w:t>
      </w:r>
      <w:bookmarkEnd w:id="12"/>
    </w:p>
    <w:p w14:paraId="7F95B7F1" w14:textId="77777777" w:rsidR="00271BE5" w:rsidRDefault="00271BE5" w:rsidP="00271BE5">
      <w:pPr>
        <w:pStyle w:val="ListBullet"/>
        <w:numPr>
          <w:ilvl w:val="0"/>
          <w:numId w:val="0"/>
        </w:numPr>
        <w:rPr>
          <w:lang w:eastAsia="zh-CN"/>
        </w:rPr>
      </w:pPr>
      <w:r>
        <w:rPr>
          <w:lang w:eastAsia="zh-CN"/>
        </w:rPr>
        <w:t xml:space="preserve">Write the first paragraph of a story that clearly introduces the time and context of the story without ever actually stating the place and time.  </w:t>
      </w:r>
    </w:p>
    <w:p w14:paraId="2DBE91C9" w14:textId="77777777" w:rsidR="00271BE5" w:rsidRDefault="00271BE5" w:rsidP="00271BE5">
      <w:pPr>
        <w:pStyle w:val="ListBullet"/>
        <w:numPr>
          <w:ilvl w:val="0"/>
          <w:numId w:val="0"/>
        </w:numPr>
        <w:ind w:left="368" w:hanging="368"/>
        <w:rPr>
          <w:lang w:eastAsia="zh-CN"/>
        </w:rPr>
      </w:pPr>
      <w:r>
        <w:rPr>
          <w:lang w:eastAsia="zh-CN"/>
        </w:rPr>
        <w:t>Share it with a partner and ask her to guess the time and place.</w:t>
      </w:r>
    </w:p>
    <w:p w14:paraId="02EBA1F7" w14:textId="67F4A2EA" w:rsidR="00271BE5" w:rsidRDefault="00271BE5" w:rsidP="00271BE5">
      <w:pPr>
        <w:pStyle w:val="ListBullet"/>
        <w:numPr>
          <w:ilvl w:val="0"/>
          <w:numId w:val="0"/>
        </w:numPr>
        <w:rPr>
          <w:lang w:eastAsia="zh-CN"/>
        </w:rPr>
      </w:pPr>
      <w:r>
        <w:rPr>
          <w:lang w:eastAsia="zh-CN"/>
        </w:rPr>
        <w:t>As an extra challenge – make it clear that something is either wrong with the scene or that something is about to happen.</w:t>
      </w:r>
    </w:p>
    <w:p w14:paraId="2F1ADD6D" w14:textId="6302DE9E" w:rsidR="009C4962" w:rsidRDefault="009C4962" w:rsidP="00271BE5">
      <w:pPr>
        <w:pStyle w:val="ListBullet"/>
        <w:numPr>
          <w:ilvl w:val="0"/>
          <w:numId w:val="0"/>
        </w:numPr>
        <w:rPr>
          <w:lang w:eastAsia="zh-CN"/>
        </w:rPr>
      </w:pPr>
      <w:r>
        <w:rPr>
          <w:lang w:eastAsia="zh-CN"/>
        </w:rPr>
        <w:lastRenderedPageBreak/>
        <w:t xml:space="preserve">As an extra challenge – utilise pathetic fallacy to build atmosphere and mood within the scene. </w:t>
      </w:r>
    </w:p>
    <w:p w14:paraId="24B14152" w14:textId="77777777" w:rsidR="00271BE5" w:rsidRDefault="00271BE5" w:rsidP="00271BE5">
      <w:pPr>
        <w:pStyle w:val="ListBullet"/>
        <w:numPr>
          <w:ilvl w:val="0"/>
          <w:numId w:val="0"/>
        </w:numPr>
        <w:rPr>
          <w:lang w:eastAsia="zh-CN"/>
        </w:rPr>
      </w:pPr>
      <w:r>
        <w:rPr>
          <w:lang w:eastAsia="zh-CN"/>
        </w:rPr>
        <w:t xml:space="preserve">Key advice here: use symbolism and setting to </w:t>
      </w:r>
      <w:r w:rsidRPr="0075097C">
        <w:rPr>
          <w:rStyle w:val="Strong"/>
        </w:rPr>
        <w:t>suggest</w:t>
      </w:r>
      <w:r>
        <w:rPr>
          <w:lang w:eastAsia="zh-CN"/>
        </w:rPr>
        <w:t>. Be subtle. Hint.</w:t>
      </w:r>
    </w:p>
    <w:p w14:paraId="572F255B" w14:textId="7D4CA977" w:rsidR="00271BE5" w:rsidRDefault="00271BE5" w:rsidP="00271BE5">
      <w:pPr>
        <w:pStyle w:val="Heading3"/>
        <w:numPr>
          <w:ilvl w:val="2"/>
          <w:numId w:val="2"/>
        </w:numPr>
        <w:ind w:left="0"/>
      </w:pPr>
      <w:bookmarkStart w:id="13" w:name="_Toc47510780"/>
      <w:r>
        <w:t>3. Do I fit?</w:t>
      </w:r>
      <w:bookmarkEnd w:id="13"/>
    </w:p>
    <w:p w14:paraId="46B8F46B" w14:textId="77777777" w:rsidR="00271BE5" w:rsidRDefault="00271BE5" w:rsidP="00271BE5">
      <w:pPr>
        <w:pStyle w:val="ListBullet"/>
        <w:numPr>
          <w:ilvl w:val="0"/>
          <w:numId w:val="0"/>
        </w:numPr>
        <w:rPr>
          <w:lang w:eastAsia="zh-CN"/>
        </w:rPr>
      </w:pPr>
      <w:r>
        <w:rPr>
          <w:lang w:eastAsia="zh-CN"/>
        </w:rPr>
        <w:t>Write a setting where the character feels comfortable in the place. Then, write another setting where they don’t fit and feel out of place. How could you show/suggest that?</w:t>
      </w:r>
    </w:p>
    <w:p w14:paraId="79731C0C" w14:textId="77777777" w:rsidR="009C4962" w:rsidRDefault="009C4962" w:rsidP="009C4962">
      <w:pPr>
        <w:pStyle w:val="ListBullet"/>
        <w:numPr>
          <w:ilvl w:val="0"/>
          <w:numId w:val="0"/>
        </w:numPr>
        <w:rPr>
          <w:lang w:eastAsia="zh-CN"/>
        </w:rPr>
      </w:pPr>
      <w:r>
        <w:rPr>
          <w:lang w:eastAsia="zh-CN"/>
        </w:rPr>
        <w:t xml:space="preserve">As an extra challenge – utilise pathetic fallacy to build atmosphere and mood within the scene. </w:t>
      </w:r>
    </w:p>
    <w:p w14:paraId="5B3220F2" w14:textId="77777777" w:rsidR="00271BE5" w:rsidRDefault="00271BE5" w:rsidP="00271BE5">
      <w:pPr>
        <w:pStyle w:val="Heading3"/>
        <w:numPr>
          <w:ilvl w:val="2"/>
          <w:numId w:val="2"/>
        </w:numPr>
        <w:ind w:left="0"/>
      </w:pPr>
      <w:bookmarkStart w:id="14" w:name="_Toc47510781"/>
      <w:r>
        <w:t>4. Weather spot</w:t>
      </w:r>
      <w:bookmarkEnd w:id="14"/>
    </w:p>
    <w:p w14:paraId="2D26D2BC" w14:textId="77777777" w:rsidR="00271BE5" w:rsidRDefault="00271BE5" w:rsidP="00271BE5">
      <w:pPr>
        <w:pStyle w:val="ListBullet"/>
        <w:numPr>
          <w:ilvl w:val="0"/>
          <w:numId w:val="0"/>
        </w:numPr>
        <w:rPr>
          <w:lang w:eastAsia="zh-CN"/>
        </w:rPr>
      </w:pPr>
      <w:r>
        <w:rPr>
          <w:lang w:eastAsia="zh-CN"/>
        </w:rPr>
        <w:t xml:space="preserve">Choose a weather event to introduce in the first line of a story – how does it set the mood of the story? </w:t>
      </w:r>
    </w:p>
    <w:p w14:paraId="456F4293" w14:textId="77777777" w:rsidR="00271BE5" w:rsidRDefault="00271BE5" w:rsidP="00271BE5">
      <w:pPr>
        <w:pStyle w:val="ListBullet"/>
        <w:numPr>
          <w:ilvl w:val="0"/>
          <w:numId w:val="0"/>
        </w:numPr>
        <w:rPr>
          <w:lang w:eastAsia="zh-CN"/>
        </w:rPr>
      </w:pPr>
      <w:r>
        <w:rPr>
          <w:lang w:eastAsia="zh-CN"/>
        </w:rPr>
        <w:t>Experiment with how you introduce it:</w:t>
      </w:r>
    </w:p>
    <w:p w14:paraId="5859D7CB" w14:textId="77777777" w:rsidR="00271BE5" w:rsidRDefault="00271BE5" w:rsidP="00271BE5">
      <w:pPr>
        <w:pStyle w:val="ListBullet"/>
        <w:numPr>
          <w:ilvl w:val="0"/>
          <w:numId w:val="1"/>
        </w:numPr>
        <w:rPr>
          <w:lang w:eastAsia="zh-CN"/>
        </w:rPr>
      </w:pPr>
      <w:r>
        <w:rPr>
          <w:lang w:eastAsia="zh-CN"/>
        </w:rPr>
        <w:t>start with an adjective</w:t>
      </w:r>
    </w:p>
    <w:p w14:paraId="09B87126" w14:textId="77777777" w:rsidR="00271BE5" w:rsidRDefault="00271BE5" w:rsidP="00271BE5">
      <w:pPr>
        <w:pStyle w:val="ListBullet"/>
        <w:numPr>
          <w:ilvl w:val="0"/>
          <w:numId w:val="1"/>
        </w:numPr>
        <w:rPr>
          <w:lang w:eastAsia="zh-CN"/>
        </w:rPr>
      </w:pPr>
      <w:r>
        <w:rPr>
          <w:lang w:eastAsia="zh-CN"/>
        </w:rPr>
        <w:t>start with a verb</w:t>
      </w:r>
    </w:p>
    <w:p w14:paraId="03D96F96" w14:textId="60F27CA1" w:rsidR="00271BE5" w:rsidRDefault="00271BE5" w:rsidP="00271BE5">
      <w:pPr>
        <w:pStyle w:val="ListBullet"/>
        <w:numPr>
          <w:ilvl w:val="0"/>
          <w:numId w:val="1"/>
        </w:numPr>
        <w:rPr>
          <w:lang w:eastAsia="zh-CN"/>
        </w:rPr>
      </w:pPr>
      <w:r>
        <w:rPr>
          <w:lang w:eastAsia="zh-CN"/>
        </w:rPr>
        <w:t>use an animal to describe the weather</w:t>
      </w:r>
    </w:p>
    <w:p w14:paraId="51A41D68" w14:textId="0A248E97" w:rsidR="009022DD" w:rsidRDefault="009022DD" w:rsidP="00271BE5">
      <w:pPr>
        <w:pStyle w:val="ListBullet"/>
        <w:numPr>
          <w:ilvl w:val="0"/>
          <w:numId w:val="1"/>
        </w:numPr>
        <w:rPr>
          <w:lang w:eastAsia="zh-CN"/>
        </w:rPr>
      </w:pPr>
      <w:r>
        <w:rPr>
          <w:lang w:eastAsia="zh-CN"/>
        </w:rPr>
        <w:t>vary sentence length and type</w:t>
      </w:r>
    </w:p>
    <w:p w14:paraId="377EFE90" w14:textId="3192F1F8" w:rsidR="009022DD" w:rsidRDefault="009022DD" w:rsidP="00271BE5">
      <w:pPr>
        <w:pStyle w:val="ListBullet"/>
        <w:numPr>
          <w:ilvl w:val="0"/>
          <w:numId w:val="1"/>
        </w:numPr>
        <w:rPr>
          <w:lang w:eastAsia="zh-CN"/>
        </w:rPr>
      </w:pPr>
      <w:r>
        <w:rPr>
          <w:lang w:eastAsia="zh-CN"/>
        </w:rPr>
        <w:t>use sentence fragments</w:t>
      </w:r>
    </w:p>
    <w:p w14:paraId="479A8A7C" w14:textId="77777777" w:rsidR="00271BE5" w:rsidRDefault="00271BE5" w:rsidP="00271BE5">
      <w:pPr>
        <w:pStyle w:val="ListBullet"/>
        <w:numPr>
          <w:ilvl w:val="0"/>
          <w:numId w:val="1"/>
        </w:numPr>
        <w:rPr>
          <w:lang w:eastAsia="zh-CN"/>
        </w:rPr>
      </w:pPr>
      <w:r>
        <w:rPr>
          <w:lang w:eastAsia="zh-CN"/>
        </w:rPr>
        <w:t>switch the point of view to an inanimate object.</w:t>
      </w:r>
    </w:p>
    <w:p w14:paraId="0EBF8B58" w14:textId="7EE91B4A" w:rsidR="00271BE5" w:rsidRDefault="00271BE5" w:rsidP="00271BE5">
      <w:pPr>
        <w:pStyle w:val="ListBullet"/>
        <w:numPr>
          <w:ilvl w:val="0"/>
          <w:numId w:val="0"/>
        </w:numPr>
        <w:rPr>
          <w:lang w:eastAsia="zh-CN"/>
        </w:rPr>
      </w:pPr>
      <w:r>
        <w:rPr>
          <w:lang w:eastAsia="zh-CN"/>
        </w:rPr>
        <w:t>Now, choose one of these and continue the story. How does that first line influence what comes next?</w:t>
      </w:r>
    </w:p>
    <w:p w14:paraId="23B3B09E" w14:textId="0CCD3F2E" w:rsidR="009022DD" w:rsidRDefault="009022DD" w:rsidP="009022DD">
      <w:pPr>
        <w:pStyle w:val="ListBullet"/>
        <w:numPr>
          <w:ilvl w:val="0"/>
          <w:numId w:val="0"/>
        </w:numPr>
        <w:rPr>
          <w:lang w:eastAsia="zh-CN"/>
        </w:rPr>
      </w:pPr>
      <w:r>
        <w:rPr>
          <w:lang w:eastAsia="zh-CN"/>
        </w:rPr>
        <w:t xml:space="preserve">As an extra challenge – did you write the scene in prose? Change it to poetry, or a dramatic monologue. </w:t>
      </w:r>
    </w:p>
    <w:p w14:paraId="65516FB4" w14:textId="77777777" w:rsidR="00271BE5" w:rsidRDefault="00271BE5" w:rsidP="00271BE5">
      <w:pPr>
        <w:pStyle w:val="ListBullet"/>
        <w:numPr>
          <w:ilvl w:val="0"/>
          <w:numId w:val="0"/>
        </w:numPr>
        <w:rPr>
          <w:lang w:eastAsia="zh-CN"/>
        </w:rPr>
      </w:pPr>
      <w:r>
        <w:rPr>
          <w:lang w:eastAsia="zh-CN"/>
        </w:rPr>
        <w:t>Key advice here: use the setting and the weather to set up the mood for a story.</w:t>
      </w:r>
    </w:p>
    <w:p w14:paraId="64263907" w14:textId="77777777" w:rsidR="00271BE5" w:rsidRDefault="00271BE5" w:rsidP="00271BE5">
      <w:pPr>
        <w:pStyle w:val="Heading3"/>
        <w:numPr>
          <w:ilvl w:val="2"/>
          <w:numId w:val="2"/>
        </w:numPr>
        <w:ind w:left="0"/>
      </w:pPr>
      <w:bookmarkStart w:id="15" w:name="_Toc47510782"/>
      <w:r>
        <w:t>5. It’s all Relative</w:t>
      </w:r>
      <w:bookmarkEnd w:id="15"/>
    </w:p>
    <w:p w14:paraId="2966ABB8" w14:textId="77777777" w:rsidR="00271BE5" w:rsidRDefault="00271BE5" w:rsidP="00271BE5">
      <w:pPr>
        <w:pStyle w:val="ListBullet"/>
        <w:numPr>
          <w:ilvl w:val="0"/>
          <w:numId w:val="0"/>
        </w:numPr>
        <w:rPr>
          <w:lang w:eastAsia="zh-CN"/>
        </w:rPr>
      </w:pPr>
      <w:r>
        <w:rPr>
          <w:lang w:eastAsia="zh-CN"/>
        </w:rPr>
        <w:t>Describe a familiar place, such as a classroom, a beach or a shopping centre, under two different sets of circumstances, such as:</w:t>
      </w:r>
    </w:p>
    <w:p w14:paraId="62D68277" w14:textId="77777777" w:rsidR="00271BE5" w:rsidRDefault="00271BE5" w:rsidP="00271BE5">
      <w:pPr>
        <w:pStyle w:val="ListBullet"/>
        <w:numPr>
          <w:ilvl w:val="0"/>
          <w:numId w:val="1"/>
        </w:numPr>
        <w:rPr>
          <w:lang w:eastAsia="zh-CN"/>
        </w:rPr>
      </w:pPr>
      <w:r>
        <w:rPr>
          <w:lang w:eastAsia="zh-CN"/>
        </w:rPr>
        <w:t>day and night</w:t>
      </w:r>
    </w:p>
    <w:p w14:paraId="5A57FA27" w14:textId="77777777" w:rsidR="00271BE5" w:rsidRDefault="00271BE5" w:rsidP="00271BE5">
      <w:pPr>
        <w:pStyle w:val="ListBullet"/>
        <w:numPr>
          <w:ilvl w:val="0"/>
          <w:numId w:val="1"/>
        </w:numPr>
        <w:rPr>
          <w:lang w:eastAsia="zh-CN"/>
        </w:rPr>
      </w:pPr>
      <w:r>
        <w:rPr>
          <w:lang w:eastAsia="zh-CN"/>
        </w:rPr>
        <w:t>summer and winter</w:t>
      </w:r>
    </w:p>
    <w:p w14:paraId="7C248BB9" w14:textId="77777777" w:rsidR="00271BE5" w:rsidRDefault="00271BE5" w:rsidP="00271BE5">
      <w:pPr>
        <w:pStyle w:val="ListBullet"/>
        <w:numPr>
          <w:ilvl w:val="0"/>
          <w:numId w:val="1"/>
        </w:numPr>
        <w:rPr>
          <w:lang w:eastAsia="zh-CN"/>
        </w:rPr>
      </w:pPr>
      <w:r>
        <w:rPr>
          <w:lang w:eastAsia="zh-CN"/>
        </w:rPr>
        <w:t>crowded and empty.</w:t>
      </w:r>
    </w:p>
    <w:p w14:paraId="21112514" w14:textId="77777777" w:rsidR="00271BE5" w:rsidRDefault="00271BE5" w:rsidP="00271BE5">
      <w:pPr>
        <w:pStyle w:val="ListBullet"/>
        <w:numPr>
          <w:ilvl w:val="0"/>
          <w:numId w:val="0"/>
        </w:numPr>
        <w:rPr>
          <w:lang w:eastAsia="zh-CN"/>
        </w:rPr>
      </w:pPr>
    </w:p>
    <w:p w14:paraId="29C84742" w14:textId="77777777" w:rsidR="00271BE5" w:rsidRDefault="00271BE5" w:rsidP="00271BE5">
      <w:pPr>
        <w:pStyle w:val="Heading3"/>
        <w:numPr>
          <w:ilvl w:val="2"/>
          <w:numId w:val="2"/>
        </w:numPr>
        <w:ind w:left="0"/>
      </w:pPr>
      <w:bookmarkStart w:id="16" w:name="_Toc47510783"/>
      <w:r>
        <w:lastRenderedPageBreak/>
        <w:t>6. Happy Holidays?</w:t>
      </w:r>
      <w:bookmarkEnd w:id="16"/>
    </w:p>
    <w:p w14:paraId="03628466" w14:textId="77777777" w:rsidR="00271BE5" w:rsidRDefault="00271BE5" w:rsidP="00271BE5">
      <w:pPr>
        <w:pStyle w:val="ListBullet"/>
        <w:numPr>
          <w:ilvl w:val="0"/>
          <w:numId w:val="0"/>
        </w:numPr>
        <w:rPr>
          <w:lang w:eastAsia="zh-CN"/>
        </w:rPr>
      </w:pPr>
      <w:r>
        <w:rPr>
          <w:lang w:eastAsia="zh-CN"/>
        </w:rPr>
        <w:t xml:space="preserve">Write a description of a festive holiday scene. Use details that appeal to your reader’s five senses. Your reader should be able to visualize a picture of holiday foods, music, colours and so on, that are appropriate to the mood you are trying to create. </w:t>
      </w:r>
    </w:p>
    <w:p w14:paraId="757DF33A" w14:textId="77777777" w:rsidR="00271BE5" w:rsidRDefault="00271BE5" w:rsidP="00271BE5">
      <w:pPr>
        <w:pStyle w:val="ListBullet"/>
        <w:numPr>
          <w:ilvl w:val="0"/>
          <w:numId w:val="0"/>
        </w:numPr>
        <w:rPr>
          <w:lang w:eastAsia="zh-CN"/>
        </w:rPr>
      </w:pPr>
      <w:r>
        <w:rPr>
          <w:lang w:eastAsia="zh-CN"/>
        </w:rPr>
        <w:t>Next, try writing a description of a dreary or scary holiday scene. Be sure to use appropriate sensory details again. The smells, tastes, sounds, objects, for example, should be very different from those you picked for your "festive" description. Can you create a story that grows out of one or both of these descriptions?</w:t>
      </w:r>
    </w:p>
    <w:p w14:paraId="2FA9B3DF" w14:textId="77777777" w:rsidR="00271BE5" w:rsidRDefault="00271BE5" w:rsidP="00271BE5">
      <w:pPr>
        <w:pStyle w:val="Heading3"/>
        <w:numPr>
          <w:ilvl w:val="2"/>
          <w:numId w:val="2"/>
        </w:numPr>
        <w:ind w:left="0"/>
      </w:pPr>
      <w:bookmarkStart w:id="17" w:name="_Toc47510784"/>
      <w:r>
        <w:t>7. My Place</w:t>
      </w:r>
      <w:bookmarkEnd w:id="17"/>
    </w:p>
    <w:p w14:paraId="1C663560" w14:textId="77777777" w:rsidR="00271BE5" w:rsidRDefault="00271BE5" w:rsidP="00271BE5">
      <w:pPr>
        <w:pStyle w:val="ListBullet"/>
        <w:numPr>
          <w:ilvl w:val="0"/>
          <w:numId w:val="0"/>
        </w:numPr>
        <w:rPr>
          <w:lang w:eastAsia="zh-CN"/>
        </w:rPr>
      </w:pPr>
      <w:r>
        <w:rPr>
          <w:lang w:eastAsia="zh-CN"/>
        </w:rPr>
        <w:t>Think of a natural setting that has affected you. The place may be one you visited on vacation once, one you visit frequently, or perhaps it is even your backyard. How does this place affect your thoughts, feelings, mood, and actions? Write an autobiographical piece describing how this setting interacts with your thoughts and/or the actions of your characters.</w:t>
      </w:r>
    </w:p>
    <w:p w14:paraId="181A62AB" w14:textId="77777777" w:rsidR="00271BE5" w:rsidRDefault="00271BE5" w:rsidP="00271BE5">
      <w:pPr>
        <w:pStyle w:val="ListBullet"/>
        <w:numPr>
          <w:ilvl w:val="0"/>
          <w:numId w:val="0"/>
        </w:numPr>
        <w:rPr>
          <w:lang w:eastAsia="zh-CN"/>
        </w:rPr>
      </w:pPr>
      <w:r>
        <w:rPr>
          <w:lang w:eastAsia="zh-CN"/>
        </w:rPr>
        <w:t xml:space="preserve">Key advice here: get very </w:t>
      </w:r>
      <w:r w:rsidRPr="0075097C">
        <w:rPr>
          <w:rStyle w:val="Strong"/>
        </w:rPr>
        <w:t>specific</w:t>
      </w:r>
      <w:r>
        <w:rPr>
          <w:lang w:eastAsia="zh-CN"/>
        </w:rPr>
        <w:t>. Use details. Not ‘a bird in the tree’, but ‘the black cockatoo scratching its tail feathers against the cone of the banksia seed’.</w:t>
      </w:r>
    </w:p>
    <w:p w14:paraId="4DD7D48A" w14:textId="77777777" w:rsidR="000C766A" w:rsidRDefault="000C766A" w:rsidP="000C766A">
      <w:pPr>
        <w:pStyle w:val="Heading3"/>
        <w:numPr>
          <w:ilvl w:val="2"/>
          <w:numId w:val="2"/>
        </w:numPr>
        <w:ind w:left="0"/>
      </w:pPr>
      <w:bookmarkStart w:id="18" w:name="_Toc47373201"/>
      <w:bookmarkStart w:id="19" w:name="_Toc47510785"/>
      <w:r>
        <w:t>Practise examination response</w:t>
      </w:r>
      <w:bookmarkEnd w:id="18"/>
      <w:bookmarkEnd w:id="19"/>
      <w:r>
        <w:t xml:space="preserve"> </w:t>
      </w:r>
    </w:p>
    <w:p w14:paraId="6C018F44" w14:textId="1398B343" w:rsidR="000C766A" w:rsidRPr="008332EA" w:rsidRDefault="000C766A" w:rsidP="000C766A">
      <w:pPr>
        <w:rPr>
          <w:lang w:eastAsia="zh-CN"/>
        </w:rPr>
      </w:pPr>
      <w:r>
        <w:rPr>
          <w:lang w:eastAsia="zh-CN"/>
        </w:rPr>
        <w:t xml:space="preserve">Now you have practised using symbolism and establishing setting in your writing write a response to NESA Example B above. Or, create your own version of this sample examination question and write a response to that instead. Swap your response with a peer and provide each other feedback, pay particular attention to the purposeful use of symbolism and the way they have crafted setting for particular effect. </w:t>
      </w:r>
    </w:p>
    <w:p w14:paraId="58DDBEF1" w14:textId="51682C7F" w:rsidR="00754432" w:rsidRDefault="00754432" w:rsidP="004D1FAD">
      <w:pPr>
        <w:pStyle w:val="Heading2"/>
      </w:pPr>
      <w:bookmarkStart w:id="20" w:name="_Toc47510786"/>
      <w:r>
        <w:t>Some great examples for mode</w:t>
      </w:r>
      <w:r w:rsidR="004D1FAD">
        <w:t>l</w:t>
      </w:r>
      <w:r>
        <w:t>ling</w:t>
      </w:r>
      <w:bookmarkEnd w:id="20"/>
    </w:p>
    <w:p w14:paraId="0D3F9D13" w14:textId="77777777" w:rsidR="00EC2F05" w:rsidRDefault="00EC2F05" w:rsidP="00EC2F05">
      <w:pPr>
        <w:pStyle w:val="ListBullet"/>
        <w:numPr>
          <w:ilvl w:val="0"/>
          <w:numId w:val="0"/>
        </w:numPr>
        <w:tabs>
          <w:tab w:val="left" w:pos="720"/>
        </w:tabs>
        <w:rPr>
          <w:lang w:eastAsia="zh-CN"/>
        </w:rPr>
      </w:pPr>
      <w:r>
        <w:rPr>
          <w:lang w:eastAsia="zh-CN"/>
        </w:rPr>
        <w:t>Here are some prescribed texts that you could use as models for your experimentation with symbolism and setting:</w:t>
      </w:r>
    </w:p>
    <w:p w14:paraId="5C79996C" w14:textId="77777777" w:rsidR="00EC2F05" w:rsidRDefault="00EC2F05" w:rsidP="00EC2F05">
      <w:pPr>
        <w:pStyle w:val="ListBullet"/>
      </w:pPr>
      <w:r>
        <w:t>the opening of ‘1984’ by George Orwell</w:t>
      </w:r>
    </w:p>
    <w:p w14:paraId="3FFFB4ED" w14:textId="77777777" w:rsidR="00EC2F05" w:rsidRDefault="00EC2F05" w:rsidP="00EC2F05">
      <w:pPr>
        <w:pStyle w:val="ListBullet"/>
      </w:pPr>
      <w:r>
        <w:t>any of the short fiction texts for Module C</w:t>
      </w:r>
    </w:p>
    <w:p w14:paraId="4FCCC921" w14:textId="7E4CD971" w:rsidR="00EC2F05" w:rsidRDefault="00EC2F05" w:rsidP="00EC2F05">
      <w:pPr>
        <w:pStyle w:val="ListBullet"/>
      </w:pPr>
      <w:r>
        <w:t>the descriptions of place in ‘An Artist of the Floating World’ by Kazuo Ishiguro.</w:t>
      </w:r>
    </w:p>
    <w:p w14:paraId="24FE3522" w14:textId="38AE2EA1" w:rsidR="00501D1D" w:rsidRDefault="00501D1D" w:rsidP="00EC2F05">
      <w:pPr>
        <w:pStyle w:val="ListBullet"/>
        <w:numPr>
          <w:ilvl w:val="0"/>
          <w:numId w:val="0"/>
        </w:numPr>
      </w:pPr>
    </w:p>
    <w:sectPr w:rsidR="00501D1D" w:rsidSect="001A7A7B">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CAD0D" w14:textId="77777777" w:rsidR="005A3B0D" w:rsidRDefault="005A3B0D">
      <w:r>
        <w:separator/>
      </w:r>
    </w:p>
    <w:p w14:paraId="1CC7BA2B" w14:textId="77777777" w:rsidR="005A3B0D" w:rsidRDefault="005A3B0D"/>
  </w:endnote>
  <w:endnote w:type="continuationSeparator" w:id="0">
    <w:p w14:paraId="1FEA5A9D" w14:textId="77777777" w:rsidR="005A3B0D" w:rsidRDefault="005A3B0D">
      <w:r>
        <w:continuationSeparator/>
      </w:r>
    </w:p>
    <w:p w14:paraId="7CA2F2F4" w14:textId="77777777" w:rsidR="005A3B0D" w:rsidRDefault="005A3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4D718E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666D0">
      <w:rPr>
        <w:noProof/>
      </w:rPr>
      <w:t>2</w:t>
    </w:r>
    <w:r w:rsidRPr="002810D3">
      <w:fldChar w:fldCharType="end"/>
    </w:r>
    <w:r w:rsidRPr="002810D3">
      <w:tab/>
    </w:r>
    <w:r w:rsidR="000E7274">
      <w:t>HSC hub Bites English Standard– symbolism in imaginative writing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D53F53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8666B">
      <w:rPr>
        <w:noProof/>
      </w:rPr>
      <w:t>Aug-20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8666D0">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38DD8F27" w:rsidP="00493120">
    <w:pPr>
      <w:pStyle w:val="Logo"/>
    </w:pPr>
    <w:r w:rsidRPr="2754A93B">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538D" w14:textId="77777777" w:rsidR="005A3B0D" w:rsidRDefault="005A3B0D">
      <w:r>
        <w:separator/>
      </w:r>
    </w:p>
    <w:p w14:paraId="28420D02" w14:textId="77777777" w:rsidR="005A3B0D" w:rsidRDefault="005A3B0D"/>
  </w:footnote>
  <w:footnote w:type="continuationSeparator" w:id="0">
    <w:p w14:paraId="738CE028" w14:textId="77777777" w:rsidR="005A3B0D" w:rsidRDefault="005A3B0D">
      <w:r>
        <w:continuationSeparator/>
      </w:r>
    </w:p>
    <w:p w14:paraId="7E805CEF" w14:textId="77777777" w:rsidR="005A3B0D" w:rsidRDefault="005A3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78CA9" w14:textId="77777777" w:rsidR="00563468" w:rsidRDefault="00563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AEE8" w14:textId="77777777" w:rsidR="00563468" w:rsidRDefault="00563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66A"/>
    <w:rsid w:val="000C7D4F"/>
    <w:rsid w:val="000D2063"/>
    <w:rsid w:val="000D24EC"/>
    <w:rsid w:val="000D2C3A"/>
    <w:rsid w:val="000D48A8"/>
    <w:rsid w:val="000D4B5A"/>
    <w:rsid w:val="000D55B1"/>
    <w:rsid w:val="000D64D8"/>
    <w:rsid w:val="000E3C1C"/>
    <w:rsid w:val="000E41B7"/>
    <w:rsid w:val="000E6BA0"/>
    <w:rsid w:val="000E7274"/>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40E"/>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E47"/>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67F"/>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BE5"/>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626"/>
    <w:rsid w:val="004128F0"/>
    <w:rsid w:val="00413BC1"/>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138"/>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D2B"/>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1FAD"/>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D1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3468"/>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0D"/>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59E"/>
    <w:rsid w:val="00603F69"/>
    <w:rsid w:val="006040DA"/>
    <w:rsid w:val="006047BD"/>
    <w:rsid w:val="00607675"/>
    <w:rsid w:val="00610F53"/>
    <w:rsid w:val="0061205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5B1"/>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432"/>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6D0"/>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2DD"/>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666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962"/>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5C4D"/>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CFF"/>
    <w:rsid w:val="00B43107"/>
    <w:rsid w:val="00B45AC4"/>
    <w:rsid w:val="00B45E0A"/>
    <w:rsid w:val="00B47A18"/>
    <w:rsid w:val="00B51CD5"/>
    <w:rsid w:val="00B53824"/>
    <w:rsid w:val="00B53857"/>
    <w:rsid w:val="00B54009"/>
    <w:rsid w:val="00B54B6C"/>
    <w:rsid w:val="00B56FB1"/>
    <w:rsid w:val="00B60405"/>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CFD"/>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7ED1"/>
    <w:rsid w:val="00D6022B"/>
    <w:rsid w:val="00D60C40"/>
    <w:rsid w:val="00D6138D"/>
    <w:rsid w:val="00D6166E"/>
    <w:rsid w:val="00D63126"/>
    <w:rsid w:val="00D63A67"/>
    <w:rsid w:val="00D646C9"/>
    <w:rsid w:val="00D6492E"/>
    <w:rsid w:val="00D65845"/>
    <w:rsid w:val="00D70087"/>
    <w:rsid w:val="00D70274"/>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36F"/>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F68"/>
    <w:rsid w:val="00EB4DDA"/>
    <w:rsid w:val="00EB7598"/>
    <w:rsid w:val="00EB7885"/>
    <w:rsid w:val="00EC0998"/>
    <w:rsid w:val="00EC2805"/>
    <w:rsid w:val="00EC2F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4C0CB8"/>
    <w:rsid w:val="02401A84"/>
    <w:rsid w:val="02F29E57"/>
    <w:rsid w:val="040974B2"/>
    <w:rsid w:val="04FE2C71"/>
    <w:rsid w:val="0548384A"/>
    <w:rsid w:val="07229F8A"/>
    <w:rsid w:val="0771963B"/>
    <w:rsid w:val="08136113"/>
    <w:rsid w:val="095B1032"/>
    <w:rsid w:val="09D1B3FA"/>
    <w:rsid w:val="0B532131"/>
    <w:rsid w:val="0B5FEB5F"/>
    <w:rsid w:val="0D4497FA"/>
    <w:rsid w:val="0DB0AE43"/>
    <w:rsid w:val="13FD4336"/>
    <w:rsid w:val="14BC8416"/>
    <w:rsid w:val="17CF0817"/>
    <w:rsid w:val="181D1045"/>
    <w:rsid w:val="1DFCB039"/>
    <w:rsid w:val="209ABD2E"/>
    <w:rsid w:val="235A5EA1"/>
    <w:rsid w:val="262F6B6A"/>
    <w:rsid w:val="26748EAF"/>
    <w:rsid w:val="26781667"/>
    <w:rsid w:val="2754A93B"/>
    <w:rsid w:val="28452722"/>
    <w:rsid w:val="3134692E"/>
    <w:rsid w:val="320A3C3E"/>
    <w:rsid w:val="356A92C4"/>
    <w:rsid w:val="37659A05"/>
    <w:rsid w:val="38DD8F27"/>
    <w:rsid w:val="3EEE7FA2"/>
    <w:rsid w:val="429C44D5"/>
    <w:rsid w:val="42B0E01D"/>
    <w:rsid w:val="42BBFE78"/>
    <w:rsid w:val="43C7C9A5"/>
    <w:rsid w:val="43F0A327"/>
    <w:rsid w:val="45BD2518"/>
    <w:rsid w:val="466F0396"/>
    <w:rsid w:val="4ADF43F3"/>
    <w:rsid w:val="4B9CAB10"/>
    <w:rsid w:val="4BA66AB4"/>
    <w:rsid w:val="4CB3916D"/>
    <w:rsid w:val="4E1F26F3"/>
    <w:rsid w:val="4F47FFD4"/>
    <w:rsid w:val="505B38FA"/>
    <w:rsid w:val="5399773E"/>
    <w:rsid w:val="53B0B317"/>
    <w:rsid w:val="54031CF8"/>
    <w:rsid w:val="54300547"/>
    <w:rsid w:val="547862E8"/>
    <w:rsid w:val="55CEE922"/>
    <w:rsid w:val="5714CBE4"/>
    <w:rsid w:val="57C93600"/>
    <w:rsid w:val="58138623"/>
    <w:rsid w:val="58FF0E86"/>
    <w:rsid w:val="596CB6EF"/>
    <w:rsid w:val="5F8ED984"/>
    <w:rsid w:val="60E72B86"/>
    <w:rsid w:val="6221D30E"/>
    <w:rsid w:val="62A62B60"/>
    <w:rsid w:val="63B990F2"/>
    <w:rsid w:val="659F6BDD"/>
    <w:rsid w:val="6791E1D5"/>
    <w:rsid w:val="6A876101"/>
    <w:rsid w:val="6AF2D9A0"/>
    <w:rsid w:val="6AFFA929"/>
    <w:rsid w:val="6C6992EB"/>
    <w:rsid w:val="6C934FFA"/>
    <w:rsid w:val="6DF828E4"/>
    <w:rsid w:val="6F664801"/>
    <w:rsid w:val="71741135"/>
    <w:rsid w:val="74D6354D"/>
    <w:rsid w:val="753B86CC"/>
    <w:rsid w:val="75435954"/>
    <w:rsid w:val="786280F1"/>
    <w:rsid w:val="7B8C0E45"/>
    <w:rsid w:val="7DF15AD0"/>
    <w:rsid w:val="7E56B787"/>
    <w:rsid w:val="7E9F1D20"/>
    <w:rsid w:val="7EC45F58"/>
    <w:rsid w:val="7F62A5F6"/>
    <w:rsid w:val="7FB88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680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wcm/connect/ca688818-bb25-407b-b757-0fd9ae0aa7c1/sample-questions-new-hsc-english-adv-paper-2-exam-2019.pdf?MOD=AJPERES&amp;CVID=https://educationstandards.nsw.edu.au/wps/wcm/connect/ca688818-bb25-407b-b757-0fd9ae0aa7c1/sample-questions-new-hsc-english-adv-paper-2-exam-2019.pdf?MOD=AJPERES&amp;CVI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advanced-201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07EF-0C68-4C7E-87D8-0A81A043C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11B53-60AA-40F7-978F-F6DD3DD6FAE0}">
  <ds:schemaRefs>
    <ds:schemaRef ds:uri="http://schemas.microsoft.com/sharepoint/v3/contenttype/forms"/>
  </ds:schemaRefs>
</ds:datastoreItem>
</file>

<file path=customXml/itemProps3.xml><?xml version="1.0" encoding="utf-8"?>
<ds:datastoreItem xmlns:ds="http://schemas.openxmlformats.org/officeDocument/2006/customXml" ds:itemID="{C8C80A68-3C4F-49B8-A6C3-4050EC025D1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33c16299-9e76-4446-b84b-eefe81b91f72"/>
    <ds:schemaRef ds:uri="02777ac0-bca4-49b9-b304-d2b7eff515d1"/>
    <ds:schemaRef ds:uri="http://www.w3.org/XML/1998/namespace"/>
    <ds:schemaRef ds:uri="http://purl.org/dc/dcmitype/"/>
  </ds:schemaRefs>
</ds:datastoreItem>
</file>

<file path=customXml/itemProps4.xml><?xml version="1.0" encoding="utf-8"?>
<ds:datastoreItem xmlns:ds="http://schemas.openxmlformats.org/officeDocument/2006/customXml" ds:itemID="{0D42E0EF-8AFA-4B46-89F3-210F71D0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2020-08-12T03:59:00Z</dcterms:created>
  <dcterms:modified xsi:type="dcterms:W3CDTF">2020-08-12T03:59:00Z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