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8992B" w14:textId="1C98F416" w:rsidR="00086656" w:rsidRDefault="004D2236" w:rsidP="00086656">
      <w:pPr>
        <w:pStyle w:val="Title"/>
      </w:pPr>
      <w:r>
        <w:t>Word</w:t>
      </w:r>
      <w:r w:rsidR="3B86E0B8">
        <w:t xml:space="preserve"> </w:t>
      </w:r>
      <w:r>
        <w:t xml:space="preserve">clines                                         </w:t>
      </w:r>
      <w:r w:rsidRPr="1B197167">
        <w:rPr>
          <w:b w:val="0"/>
          <w:sz w:val="28"/>
          <w:szCs w:val="28"/>
        </w:rPr>
        <w:t>Understands choice of vocabulary impacts the effectiveness of texts</w:t>
      </w:r>
    </w:p>
    <w:p w14:paraId="3A114149" w14:textId="02C4C6CB" w:rsidR="00721376" w:rsidRPr="00721376" w:rsidRDefault="00CE3CD1" w:rsidP="00CE3CD1">
      <w:pPr>
        <w:pStyle w:val="FeatureBox2"/>
      </w:pPr>
      <w:r>
        <w:t xml:space="preserve">Name – </w:t>
      </w:r>
    </w:p>
    <w:p w14:paraId="53465B5D" w14:textId="53284DB1" w:rsidR="00474EC8" w:rsidRDefault="004D2236" w:rsidP="00474EC8">
      <w:pPr>
        <w:rPr>
          <w:rFonts w:cs="Arial"/>
          <w:color w:val="222222"/>
          <w:shd w:val="clear" w:color="auto" w:fill="FFFFFF"/>
        </w:rPr>
      </w:pPr>
      <w:r w:rsidRPr="003F1CBF">
        <w:rPr>
          <w:rStyle w:val="Strong"/>
        </w:rPr>
        <w:t>A word cline</w:t>
      </w:r>
      <w:r>
        <w:rPr>
          <w:rFonts w:cs="Arial"/>
          <w:color w:val="222222"/>
          <w:shd w:val="clear" w:color="auto" w:fill="FFFFFF"/>
        </w:rPr>
        <w:t> is a scale of language items (words) that go from weak to strong. </w:t>
      </w:r>
      <w:r w:rsidR="00F04942">
        <w:rPr>
          <w:rFonts w:cs="Arial"/>
          <w:color w:val="222222"/>
          <w:shd w:val="clear" w:color="auto" w:fill="FFFFFF"/>
        </w:rPr>
        <w:t>When we use interesting</w:t>
      </w:r>
      <w:r w:rsidR="003F1CBF">
        <w:rPr>
          <w:rFonts w:cs="Arial"/>
          <w:color w:val="222222"/>
          <w:shd w:val="clear" w:color="auto" w:fill="FFFFFF"/>
        </w:rPr>
        <w:t>, more complex</w:t>
      </w:r>
      <w:r w:rsidR="00F04942">
        <w:rPr>
          <w:rFonts w:cs="Arial"/>
          <w:color w:val="222222"/>
          <w:shd w:val="clear" w:color="auto" w:fill="FFFFFF"/>
        </w:rPr>
        <w:t xml:space="preserve"> vocabulary in our writing, we better engage </w:t>
      </w:r>
      <w:r w:rsidR="003F1CBF">
        <w:rPr>
          <w:rFonts w:cs="Arial"/>
          <w:color w:val="222222"/>
          <w:shd w:val="clear" w:color="auto" w:fill="FFFFFF"/>
        </w:rPr>
        <w:t>our</w:t>
      </w:r>
      <w:r w:rsidR="00F04942">
        <w:rPr>
          <w:rFonts w:cs="Arial"/>
          <w:color w:val="222222"/>
          <w:shd w:val="clear" w:color="auto" w:fill="FFFFFF"/>
        </w:rPr>
        <w:t xml:space="preserve"> reader</w:t>
      </w:r>
      <w:r w:rsidR="003F1CBF">
        <w:rPr>
          <w:rFonts w:cs="Arial"/>
          <w:color w:val="222222"/>
          <w:shd w:val="clear" w:color="auto" w:fill="FFFFFF"/>
        </w:rPr>
        <w:t>s</w:t>
      </w:r>
      <w:r w:rsidR="00F04942">
        <w:rPr>
          <w:rFonts w:cs="Arial"/>
          <w:color w:val="222222"/>
          <w:shd w:val="clear" w:color="auto" w:fill="FFFFFF"/>
        </w:rPr>
        <w:t xml:space="preserve"> and provide more information in our stories</w:t>
      </w:r>
      <w:r w:rsidR="00FB3C30">
        <w:rPr>
          <w:rFonts w:cs="Arial"/>
          <w:color w:val="222222"/>
          <w:shd w:val="clear" w:color="auto" w:fill="FFFFFF"/>
        </w:rPr>
        <w:t xml:space="preserve">, ensuring our message is </w:t>
      </w:r>
      <w:r w:rsidR="003F1CBF">
        <w:rPr>
          <w:rFonts w:cs="Arial"/>
          <w:color w:val="222222"/>
          <w:shd w:val="clear" w:color="auto" w:fill="FFFFFF"/>
        </w:rPr>
        <w:t xml:space="preserve">better </w:t>
      </w:r>
      <w:r w:rsidR="00FB3C30">
        <w:rPr>
          <w:rFonts w:cs="Arial"/>
          <w:color w:val="222222"/>
          <w:shd w:val="clear" w:color="auto" w:fill="FFFFFF"/>
        </w:rPr>
        <w:t>understood</w:t>
      </w:r>
      <w:r w:rsidR="00F04942">
        <w:rPr>
          <w:rFonts w:cs="Arial"/>
          <w:color w:val="222222"/>
          <w:shd w:val="clear" w:color="auto" w:fill="FFFFFF"/>
        </w:rPr>
        <w:t xml:space="preserve">. </w:t>
      </w:r>
      <w:r>
        <w:rPr>
          <w:rFonts w:cs="Arial"/>
          <w:color w:val="222222"/>
          <w:shd w:val="clear" w:color="auto" w:fill="FFFFFF"/>
        </w:rPr>
        <w:t xml:space="preserve"> </w:t>
      </w:r>
      <w:r w:rsidR="00F04942">
        <w:rPr>
          <w:rFonts w:cs="Arial"/>
          <w:color w:val="222222"/>
          <w:shd w:val="clear" w:color="auto" w:fill="FFFFFF"/>
        </w:rPr>
        <w:t xml:space="preserve">We can </w:t>
      </w:r>
      <w:r w:rsidR="00FB3C30">
        <w:rPr>
          <w:rFonts w:cs="Arial"/>
          <w:color w:val="222222"/>
          <w:shd w:val="clear" w:color="auto" w:fill="FFFFFF"/>
        </w:rPr>
        <w:t>choose our words carefully</w:t>
      </w:r>
      <w:r w:rsidR="00F04942">
        <w:rPr>
          <w:rFonts w:cs="Arial"/>
          <w:color w:val="222222"/>
          <w:shd w:val="clear" w:color="auto" w:fill="FFFFFF"/>
        </w:rPr>
        <w:t xml:space="preserve"> to inform our readers exactly what we mean. For example, when we use </w:t>
      </w:r>
      <w:r w:rsidR="00F04942" w:rsidRPr="003F1CBF">
        <w:rPr>
          <w:rStyle w:val="Strong"/>
        </w:rPr>
        <w:t>said</w:t>
      </w:r>
      <w:r w:rsidR="00F04942">
        <w:rPr>
          <w:rFonts w:cs="Arial"/>
          <w:color w:val="222222"/>
          <w:shd w:val="clear" w:color="auto" w:fill="FFFFFF"/>
        </w:rPr>
        <w:t xml:space="preserve"> in our stories, we can provide more information for our reader</w:t>
      </w:r>
      <w:r w:rsidR="003F1CBF">
        <w:rPr>
          <w:rFonts w:cs="Arial"/>
          <w:color w:val="222222"/>
          <w:shd w:val="clear" w:color="auto" w:fill="FFFFFF"/>
        </w:rPr>
        <w:t>s</w:t>
      </w:r>
      <w:r w:rsidR="00F04942">
        <w:rPr>
          <w:rFonts w:cs="Arial"/>
          <w:color w:val="222222"/>
          <w:shd w:val="clear" w:color="auto" w:fill="FFFFFF"/>
        </w:rPr>
        <w:t xml:space="preserve"> by telling</w:t>
      </w:r>
      <w:r w:rsidR="003F1CBF">
        <w:rPr>
          <w:rFonts w:cs="Arial"/>
          <w:color w:val="222222"/>
          <w:shd w:val="clear" w:color="auto" w:fill="FFFFFF"/>
        </w:rPr>
        <w:t xml:space="preserve"> them</w:t>
      </w:r>
      <w:r w:rsidR="00F04942">
        <w:rPr>
          <w:rFonts w:cs="Arial"/>
          <w:color w:val="222222"/>
          <w:shd w:val="clear" w:color="auto" w:fill="FFFFFF"/>
        </w:rPr>
        <w:t xml:space="preserve"> how something was said. The word cline below provides some alternate words to </w:t>
      </w:r>
      <w:proofErr w:type="gramStart"/>
      <w:r w:rsidR="00F04942" w:rsidRPr="003F1CBF">
        <w:rPr>
          <w:rStyle w:val="Strong"/>
        </w:rPr>
        <w:t>said</w:t>
      </w:r>
      <w:proofErr w:type="gramEnd"/>
      <w:r w:rsidR="00F04942">
        <w:rPr>
          <w:rFonts w:cs="Arial"/>
          <w:color w:val="222222"/>
          <w:shd w:val="clear" w:color="auto" w:fill="FFFFFF"/>
        </w:rPr>
        <w:t xml:space="preserve"> that you may like to use in your writing.  </w:t>
      </w:r>
    </w:p>
    <w:p w14:paraId="7E838212" w14:textId="1265CA4B" w:rsidR="004D2236" w:rsidRDefault="004D2236" w:rsidP="00474EC8">
      <w:pPr>
        <w:rPr>
          <w:rFonts w:cs="Arial"/>
          <w:color w:val="222222"/>
          <w:shd w:val="clear" w:color="auto" w:fill="FFFFFF"/>
        </w:rPr>
      </w:pPr>
      <w:r>
        <w:rPr>
          <w:rFonts w:cs="Arial"/>
          <w:noProof/>
          <w:color w:val="2222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0B79E" wp14:editId="2C37E9B5">
                <wp:simplePos x="0" y="0"/>
                <wp:positionH relativeFrom="column">
                  <wp:posOffset>1923098</wp:posOffset>
                </wp:positionH>
                <wp:positionV relativeFrom="paragraph">
                  <wp:posOffset>150812</wp:posOffset>
                </wp:positionV>
                <wp:extent cx="2366645" cy="1762125"/>
                <wp:effectExtent l="0" t="38100" r="5270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6645" cy="1762125"/>
                        </a:xfrm>
                        <a:prstGeom prst="line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7FDB215">
              <v:line id="Straight Connector 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151.45pt,11.85pt" to="337.8pt,150.6pt" w14:anchorId="50C68C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">
                <v:stroke joinstyle="miter" endarrow="classic"/>
              </v:line>
            </w:pict>
          </mc:Fallback>
        </mc:AlternateContent>
      </w:r>
      <w:r>
        <w:rPr>
          <w:rFonts w:cs="Arial"/>
          <w:color w:val="222222"/>
          <w:shd w:val="clear" w:color="auto" w:fill="FFFFFF"/>
        </w:rPr>
        <w:t xml:space="preserve">                                                                            </w:t>
      </w:r>
      <w:r w:rsidR="00D64780">
        <w:rPr>
          <w:rFonts w:cs="Arial"/>
          <w:color w:val="222222"/>
          <w:shd w:val="clear" w:color="auto" w:fill="FFFFFF"/>
        </w:rPr>
        <w:t xml:space="preserve">  </w:t>
      </w:r>
      <w:r>
        <w:rPr>
          <w:rFonts w:cs="Arial"/>
          <w:color w:val="222222"/>
          <w:shd w:val="clear" w:color="auto" w:fill="FFFFFF"/>
        </w:rPr>
        <w:t xml:space="preserve"> </w:t>
      </w:r>
      <w:r w:rsidR="00D64780">
        <w:rPr>
          <w:rFonts w:cs="Arial"/>
          <w:color w:val="222222"/>
          <w:shd w:val="clear" w:color="auto" w:fill="FFFFFF"/>
        </w:rPr>
        <w:t xml:space="preserve">  </w:t>
      </w:r>
      <w:proofErr w:type="gramStart"/>
      <w:r>
        <w:rPr>
          <w:rFonts w:cs="Arial"/>
          <w:color w:val="222222"/>
          <w:shd w:val="clear" w:color="auto" w:fill="FFFFFF"/>
        </w:rPr>
        <w:t>shrieked</w:t>
      </w:r>
      <w:r w:rsidR="00F04942">
        <w:rPr>
          <w:rFonts w:cs="Arial"/>
          <w:color w:val="222222"/>
          <w:shd w:val="clear" w:color="auto" w:fill="FFFFFF"/>
        </w:rPr>
        <w:t xml:space="preserve">  -</w:t>
      </w:r>
      <w:proofErr w:type="gramEnd"/>
    </w:p>
    <w:p w14:paraId="7610D66E" w14:textId="2ADBAE60" w:rsidR="004D2236" w:rsidRDefault="004D2236" w:rsidP="00474EC8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                                                               </w:t>
      </w:r>
      <w:r w:rsidR="00D64780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 </w:t>
      </w:r>
      <w:r w:rsidR="00D64780">
        <w:rPr>
          <w:rFonts w:cs="Arial"/>
          <w:color w:val="222222"/>
          <w:shd w:val="clear" w:color="auto" w:fill="FFFFFF"/>
        </w:rPr>
        <w:t xml:space="preserve">  </w:t>
      </w:r>
      <w:proofErr w:type="gramStart"/>
      <w:r>
        <w:rPr>
          <w:rFonts w:cs="Arial"/>
          <w:color w:val="222222"/>
          <w:shd w:val="clear" w:color="auto" w:fill="FFFFFF"/>
        </w:rPr>
        <w:t>screeched</w:t>
      </w:r>
      <w:r w:rsidR="00F04942">
        <w:rPr>
          <w:rFonts w:cs="Arial"/>
          <w:color w:val="222222"/>
          <w:shd w:val="clear" w:color="auto" w:fill="FFFFFF"/>
        </w:rPr>
        <w:t xml:space="preserve">  -</w:t>
      </w:r>
      <w:proofErr w:type="gramEnd"/>
    </w:p>
    <w:p w14:paraId="1D43CE23" w14:textId="349748DF" w:rsidR="004D2236" w:rsidRDefault="004D2236" w:rsidP="00474EC8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                                                           </w:t>
      </w:r>
      <w:r w:rsidR="00D64780">
        <w:rPr>
          <w:rFonts w:cs="Arial"/>
          <w:color w:val="222222"/>
          <w:shd w:val="clear" w:color="auto" w:fill="FFFFFF"/>
        </w:rPr>
        <w:t xml:space="preserve">   </w:t>
      </w:r>
      <w:proofErr w:type="gramStart"/>
      <w:r>
        <w:rPr>
          <w:rFonts w:cs="Arial"/>
          <w:color w:val="222222"/>
          <w:shd w:val="clear" w:color="auto" w:fill="FFFFFF"/>
        </w:rPr>
        <w:t>yelled</w:t>
      </w:r>
      <w:r w:rsidR="00F04942">
        <w:rPr>
          <w:rFonts w:cs="Arial"/>
          <w:color w:val="222222"/>
          <w:shd w:val="clear" w:color="auto" w:fill="FFFFFF"/>
        </w:rPr>
        <w:t xml:space="preserve">  -</w:t>
      </w:r>
      <w:proofErr w:type="gramEnd"/>
    </w:p>
    <w:p w14:paraId="20C3FDF7" w14:textId="7C56A9C8" w:rsidR="004D2236" w:rsidRDefault="00F04942" w:rsidP="00474EC8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                                            </w:t>
      </w:r>
      <w:r w:rsidR="00D64780">
        <w:rPr>
          <w:rFonts w:cs="Arial"/>
          <w:color w:val="222222"/>
          <w:shd w:val="clear" w:color="auto" w:fill="FFFFFF"/>
        </w:rPr>
        <w:t xml:space="preserve">   </w:t>
      </w:r>
      <w:r>
        <w:rPr>
          <w:rFonts w:cs="Arial"/>
          <w:color w:val="222222"/>
          <w:shd w:val="clear" w:color="auto" w:fill="FFFFFF"/>
        </w:rPr>
        <w:t xml:space="preserve"> </w:t>
      </w:r>
      <w:proofErr w:type="gramStart"/>
      <w:r>
        <w:rPr>
          <w:rFonts w:cs="Arial"/>
          <w:color w:val="222222"/>
          <w:shd w:val="clear" w:color="auto" w:fill="FFFFFF"/>
        </w:rPr>
        <w:t>shouted  -</w:t>
      </w:r>
      <w:proofErr w:type="gramEnd"/>
    </w:p>
    <w:p w14:paraId="595A9CFE" w14:textId="58B89AC2" w:rsidR="00F04942" w:rsidRDefault="00F04942" w:rsidP="00474EC8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                                      </w:t>
      </w:r>
      <w:r w:rsidR="00D64780">
        <w:rPr>
          <w:rFonts w:cs="Arial"/>
          <w:color w:val="222222"/>
          <w:shd w:val="clear" w:color="auto" w:fill="FFFFFF"/>
        </w:rPr>
        <w:t xml:space="preserve">    </w:t>
      </w:r>
      <w:r>
        <w:rPr>
          <w:rFonts w:cs="Arial"/>
          <w:color w:val="222222"/>
          <w:shd w:val="clear" w:color="auto" w:fill="FFFFFF"/>
        </w:rPr>
        <w:t xml:space="preserve"> </w:t>
      </w:r>
      <w:proofErr w:type="gramStart"/>
      <w:r>
        <w:rPr>
          <w:rFonts w:cs="Arial"/>
          <w:color w:val="222222"/>
          <w:shd w:val="clear" w:color="auto" w:fill="FFFFFF"/>
        </w:rPr>
        <w:t>said  -</w:t>
      </w:r>
      <w:proofErr w:type="gramEnd"/>
    </w:p>
    <w:p w14:paraId="463C2E19" w14:textId="77777777" w:rsidR="003F1CBF" w:rsidRDefault="003F1CBF" w:rsidP="00474EC8"/>
    <w:p w14:paraId="03FB0754" w14:textId="7E2AAD02" w:rsidR="003F1CBF" w:rsidRDefault="00F04942" w:rsidP="00474EC8">
      <w:r>
        <w:t xml:space="preserve">In the poem, </w:t>
      </w:r>
      <w:r w:rsidRPr="003F1CBF">
        <w:rPr>
          <w:rStyle w:val="Strong"/>
        </w:rPr>
        <w:t>“A Hairy Tank”</w:t>
      </w:r>
      <w:r w:rsidR="00FB3C30">
        <w:t xml:space="preserve">, the poet, Jenny </w:t>
      </w:r>
      <w:proofErr w:type="spellStart"/>
      <w:r w:rsidR="00FB3C30">
        <w:t>Blackford</w:t>
      </w:r>
      <w:proofErr w:type="spellEnd"/>
      <w:r w:rsidR="00FB3C30">
        <w:t xml:space="preserve">, suggests that the wombat in the poem is large, like a tank.  </w:t>
      </w:r>
      <w:r w:rsidR="003F1CBF">
        <w:t>Complete the word cline below, starting with the word big, and filling in the blanks, adding more complex and interesting words as you move up the cline.</w:t>
      </w:r>
    </w:p>
    <w:p w14:paraId="4008D064" w14:textId="3EA967B9" w:rsidR="003F1CBF" w:rsidRDefault="003F1CBF" w:rsidP="003F1CBF">
      <w:pPr>
        <w:rPr>
          <w:rFonts w:cs="Arial"/>
          <w:color w:val="222222"/>
          <w:shd w:val="clear" w:color="auto" w:fill="FFFFFF"/>
        </w:rPr>
      </w:pPr>
      <w:r>
        <w:rPr>
          <w:rFonts w:cs="Arial"/>
          <w:noProof/>
          <w:color w:val="2222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6BC2F" wp14:editId="6B001BA5">
                <wp:simplePos x="0" y="0"/>
                <wp:positionH relativeFrom="margin">
                  <wp:posOffset>1900873</wp:posOffset>
                </wp:positionH>
                <wp:positionV relativeFrom="paragraph">
                  <wp:posOffset>193357</wp:posOffset>
                </wp:positionV>
                <wp:extent cx="2366645" cy="1762125"/>
                <wp:effectExtent l="0" t="38100" r="5270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6645" cy="1762125"/>
                        </a:xfrm>
                        <a:prstGeom prst="line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6CF1F04">
              <v:line id="Straight Connector 2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4472c4 [3204]" strokeweight=".5pt" from="149.7pt,15.2pt" to="336.05pt,153.95pt" w14:anchorId="302590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">
                <v:stroke joinstyle="miter" endarrow="classic"/>
                <w10:wrap anchorx="margin"/>
              </v:line>
            </w:pict>
          </mc:Fallback>
        </mc:AlternateContent>
      </w:r>
      <w:r>
        <w:rPr>
          <w:rFonts w:cs="Arial"/>
          <w:color w:val="222222"/>
          <w:shd w:val="clear" w:color="auto" w:fill="FFFFFF"/>
        </w:rPr>
        <w:t xml:space="preserve">                                                                                                 -</w:t>
      </w:r>
    </w:p>
    <w:p w14:paraId="2D2F6053" w14:textId="03E64976" w:rsidR="003F1CBF" w:rsidRDefault="003F1CBF" w:rsidP="003F1CBF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                                                                                      -</w:t>
      </w:r>
    </w:p>
    <w:p w14:paraId="0D8F1B62" w14:textId="532E9BDF" w:rsidR="003F1CBF" w:rsidRDefault="003F1CBF" w:rsidP="003F1CBF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                                                                           -</w:t>
      </w:r>
    </w:p>
    <w:p w14:paraId="781C629F" w14:textId="607ADFFD" w:rsidR="003F1CBF" w:rsidRDefault="003F1CBF" w:rsidP="003F1CBF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                                                               -                                       </w:t>
      </w:r>
    </w:p>
    <w:p w14:paraId="74006605" w14:textId="0BA86E41" w:rsidR="003F1CBF" w:rsidRDefault="003F1CBF" w:rsidP="003F1CBF">
      <w:r>
        <w:t xml:space="preserve">                                          </w:t>
      </w:r>
      <w:r w:rsidR="007545B8">
        <w:t xml:space="preserve">    </w:t>
      </w:r>
      <w:proofErr w:type="gramStart"/>
      <w:r>
        <w:t>big  -</w:t>
      </w:r>
      <w:bookmarkStart w:id="0" w:name="_GoBack"/>
      <w:proofErr w:type="gramEnd"/>
      <w:r w:rsidR="00342CDD">
        <w:t xml:space="preserve">                     </w:t>
      </w:r>
    </w:p>
    <w:p w14:paraId="5F2BC096" w14:textId="58D249C9" w:rsidR="003F1CBF" w:rsidRDefault="003F1CBF" w:rsidP="00474EC8">
      <w:r>
        <w:t xml:space="preserve">                          </w:t>
      </w:r>
      <w:r w:rsidR="00342CDD">
        <w:t xml:space="preserve">                                            </w:t>
      </w:r>
    </w:p>
    <w:p w14:paraId="7C2D4ACA" w14:textId="77777777" w:rsidR="003F1CBF" w:rsidRDefault="003F1CBF" w:rsidP="00474EC8"/>
    <w:bookmarkEnd w:id="0"/>
    <w:p w14:paraId="0B3D6E6C" w14:textId="77777777" w:rsidR="00CE3CD1" w:rsidRDefault="00CE3CD1" w:rsidP="00474EC8"/>
    <w:sectPr w:rsidR="00CE3CD1" w:rsidSect="00ED2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635BB" w14:textId="77777777" w:rsidR="00761A52" w:rsidRDefault="00761A52" w:rsidP="00191F45">
      <w:r>
        <w:separator/>
      </w:r>
    </w:p>
    <w:p w14:paraId="35081B01" w14:textId="77777777" w:rsidR="00761A52" w:rsidRDefault="00761A52"/>
    <w:p w14:paraId="1300C790" w14:textId="77777777" w:rsidR="00761A52" w:rsidRDefault="00761A52"/>
    <w:p w14:paraId="1FF49CC2" w14:textId="77777777" w:rsidR="00761A52" w:rsidRDefault="00761A52"/>
  </w:endnote>
  <w:endnote w:type="continuationSeparator" w:id="0">
    <w:p w14:paraId="3E85F2EF" w14:textId="77777777" w:rsidR="00761A52" w:rsidRDefault="00761A52" w:rsidP="00191F45">
      <w:r>
        <w:continuationSeparator/>
      </w:r>
    </w:p>
    <w:p w14:paraId="33C59484" w14:textId="77777777" w:rsidR="00761A52" w:rsidRDefault="00761A52"/>
    <w:p w14:paraId="3DDF4FB0" w14:textId="77777777" w:rsidR="00761A52" w:rsidRDefault="00761A52"/>
    <w:p w14:paraId="3B00F492" w14:textId="77777777" w:rsidR="00761A52" w:rsidRDefault="00761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9E5B" w14:textId="610D9532" w:rsidR="007A3356" w:rsidRPr="007545B8" w:rsidRDefault="007A3356" w:rsidP="00754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7F38" w14:textId="6B14500A" w:rsidR="007A3356" w:rsidRPr="007545B8" w:rsidRDefault="007A3356" w:rsidP="007545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E5E7" w14:textId="55EC71E8" w:rsidR="00493120" w:rsidRPr="007545B8" w:rsidRDefault="00493120" w:rsidP="00754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79158" w14:textId="77777777" w:rsidR="00761A52" w:rsidRDefault="00761A52" w:rsidP="00191F45">
      <w:r>
        <w:separator/>
      </w:r>
    </w:p>
    <w:p w14:paraId="7C0FD035" w14:textId="77777777" w:rsidR="00761A52" w:rsidRDefault="00761A52"/>
    <w:p w14:paraId="05B3692F" w14:textId="77777777" w:rsidR="00761A52" w:rsidRDefault="00761A52"/>
    <w:p w14:paraId="4ED6E127" w14:textId="77777777" w:rsidR="00761A52" w:rsidRDefault="00761A52"/>
  </w:footnote>
  <w:footnote w:type="continuationSeparator" w:id="0">
    <w:p w14:paraId="20F21315" w14:textId="77777777" w:rsidR="00761A52" w:rsidRDefault="00761A52" w:rsidP="00191F45">
      <w:r>
        <w:continuationSeparator/>
      </w:r>
    </w:p>
    <w:p w14:paraId="01D2CEDF" w14:textId="77777777" w:rsidR="00761A52" w:rsidRDefault="00761A52"/>
    <w:p w14:paraId="0F56E402" w14:textId="77777777" w:rsidR="00761A52" w:rsidRDefault="00761A52"/>
    <w:p w14:paraId="1375CD8A" w14:textId="77777777" w:rsidR="00761A52" w:rsidRDefault="00761A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C5FA0" w14:textId="77777777" w:rsidR="007545B8" w:rsidRDefault="00754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93BDD" w14:textId="77777777" w:rsidR="007545B8" w:rsidRDefault="007545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81060" w14:textId="054F7FF4" w:rsidR="00493120" w:rsidRPr="007545B8" w:rsidRDefault="00493120" w:rsidP="00754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6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D6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D71D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17A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6B14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2CDD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1CBF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26C78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4EC8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2236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17CED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5B59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0BB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376"/>
    <w:rsid w:val="0072144B"/>
    <w:rsid w:val="00722D6B"/>
    <w:rsid w:val="00723956"/>
    <w:rsid w:val="00724203"/>
    <w:rsid w:val="00725C3B"/>
    <w:rsid w:val="00725D14"/>
    <w:rsid w:val="007266FB"/>
    <w:rsid w:val="0073016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45B8"/>
    <w:rsid w:val="007564AE"/>
    <w:rsid w:val="00757591"/>
    <w:rsid w:val="00757633"/>
    <w:rsid w:val="00757A59"/>
    <w:rsid w:val="00757DD5"/>
    <w:rsid w:val="007617A7"/>
    <w:rsid w:val="00761A52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3166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05C9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3957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1F9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3CD1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780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1926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4942"/>
    <w:rsid w:val="00F05A4D"/>
    <w:rsid w:val="00F06BB9"/>
    <w:rsid w:val="00F10D63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3C3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1B197167"/>
    <w:rsid w:val="3B86E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D7A40F"/>
  <w14:defaultImageDpi w14:val="330"/>
  <w15:chartTrackingRefBased/>
  <w15:docId w15:val="{1220EF83-5ADD-4752-AB0C-205D5622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00FCB6-51C4-4CC4-9AB8-BDA248E6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DoE</dc:creator>
  <cp:keywords/>
  <dc:description/>
  <cp:lastModifiedBy>Jill Andrew</cp:lastModifiedBy>
  <cp:revision>2</cp:revision>
  <dcterms:created xsi:type="dcterms:W3CDTF">2020-06-23T22:35:00Z</dcterms:created>
  <dcterms:modified xsi:type="dcterms:W3CDTF">2020-06-23T22:36:00Z</dcterms:modified>
  <cp:category/>
</cp:coreProperties>
</file>