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52E30" w14:textId="71293574" w:rsidR="00AE3E45" w:rsidRDefault="00AE3E45" w:rsidP="00AE3E45">
      <w:pPr>
        <w:pStyle w:val="Title"/>
      </w:pPr>
      <w:bookmarkStart w:id="0" w:name="_Toc73459817"/>
      <w:r>
        <w:t xml:space="preserve">English Studies – unpacking the HSC examination </w:t>
      </w:r>
      <w:r w:rsidR="0DB4DCC4">
        <w:t>S</w:t>
      </w:r>
      <w:r>
        <w:t xml:space="preserve">ection </w:t>
      </w:r>
      <w:r w:rsidR="009E4BC8">
        <w:t>4</w:t>
      </w:r>
      <w:r>
        <w:t xml:space="preserve"> – part </w:t>
      </w:r>
      <w:bookmarkEnd w:id="0"/>
      <w:r w:rsidR="009E4BC8">
        <w:t>1</w:t>
      </w:r>
      <w:bookmarkStart w:id="1" w:name="_GoBack"/>
      <w:bookmarkEnd w:id="1"/>
    </w:p>
    <w:p w14:paraId="4A69BD9B" w14:textId="77777777" w:rsidR="00101866" w:rsidRDefault="00AE3E45" w:rsidP="00AE3E45">
      <w:r>
        <w:t xml:space="preserve">HSC hub student support session – writing skills </w:t>
      </w:r>
    </w:p>
    <w:p w14:paraId="559BB8CD" w14:textId="77777777" w:rsidR="00AE3E45" w:rsidRPr="00AE3E45" w:rsidRDefault="00AE3E45" w:rsidP="00AE3E45">
      <w:pPr>
        <w:pStyle w:val="Heading2"/>
      </w:pPr>
      <w:bookmarkStart w:id="2" w:name="_Toc73459818"/>
      <w:r>
        <w:t>Resource booklet</w:t>
      </w:r>
      <w:bookmarkEnd w:id="2"/>
      <w:r>
        <w:t xml:space="preserve"> </w:t>
      </w:r>
    </w:p>
    <w:p w14:paraId="520D73FA" w14:textId="77777777" w:rsidR="003267EB" w:rsidRPr="003C4CA5" w:rsidRDefault="003267EB" w:rsidP="003267EB">
      <w:pPr>
        <w:rPr>
          <w:lang w:eastAsia="zh-CN"/>
        </w:rPr>
      </w:pPr>
      <w:r>
        <w:rPr>
          <w:noProof/>
        </w:rPr>
        <mc:AlternateContent>
          <mc:Choice Requires="wps">
            <w:drawing>
              <wp:inline distT="0" distB="0" distL="0" distR="0" wp14:anchorId="55AC46A3" wp14:editId="4D1EBF8B">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142A38"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6927200D" w14:textId="77777777" w:rsidR="00101866" w:rsidRDefault="003267EB" w:rsidP="003267EB">
      <w:pPr>
        <w:rPr>
          <w:lang w:eastAsia="zh-CN"/>
        </w:rPr>
      </w:pPr>
      <w:r>
        <w:rPr>
          <w:noProof/>
        </w:rPr>
        <mc:AlternateContent>
          <mc:Choice Requires="wps">
            <w:drawing>
              <wp:inline distT="0" distB="0" distL="0" distR="0" wp14:anchorId="2FA719A7" wp14:editId="388FF38F">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B0998E"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rPr>
        <mc:AlternateContent>
          <mc:Choice Requires="wps">
            <w:drawing>
              <wp:inline distT="0" distB="0" distL="0" distR="0" wp14:anchorId="057F9144" wp14:editId="09F488CA">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F79C4B"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1D057196" w14:textId="77777777" w:rsidR="00101866" w:rsidRDefault="00101866" w:rsidP="004566CD">
      <w:pPr>
        <w:pStyle w:val="Heading2"/>
        <w:numPr>
          <w:ilvl w:val="0"/>
          <w:numId w:val="0"/>
        </w:numPr>
      </w:pPr>
      <w:bookmarkStart w:id="3" w:name="_Toc73459819"/>
      <w:r>
        <w:lastRenderedPageBreak/>
        <w:t>Table of contents</w:t>
      </w:r>
      <w:bookmarkEnd w:id="3"/>
    </w:p>
    <w:p w14:paraId="6F85ABBE" w14:textId="2D0C6B1E" w:rsidR="00364D44" w:rsidRDefault="00A25B65">
      <w:pPr>
        <w:pStyle w:val="TOC1"/>
        <w:tabs>
          <w:tab w:val="right" w:leader="dot" w:pos="9622"/>
        </w:tabs>
        <w:rPr>
          <w:rFonts w:asciiTheme="minorHAnsi" w:eastAsiaTheme="minorEastAsia" w:hAnsiTheme="minorHAnsi" w:cstheme="minorBidi"/>
          <w:b w:val="0"/>
          <w:bCs w:val="0"/>
          <w:noProof/>
          <w:szCs w:val="22"/>
          <w:lang w:val="en-US" w:eastAsia="ja-JP"/>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73459817" w:history="1">
        <w:r w:rsidR="00364D44" w:rsidRPr="00F813E0">
          <w:rPr>
            <w:rStyle w:val="Hyperlink"/>
            <w:noProof/>
          </w:rPr>
          <w:t>English Studies – unpacking the HSC examination section IV – part one</w:t>
        </w:r>
        <w:r w:rsidR="00364D44">
          <w:rPr>
            <w:noProof/>
            <w:webHidden/>
          </w:rPr>
          <w:tab/>
        </w:r>
        <w:r w:rsidR="00364D44">
          <w:rPr>
            <w:noProof/>
            <w:webHidden/>
          </w:rPr>
          <w:fldChar w:fldCharType="begin"/>
        </w:r>
        <w:r w:rsidR="00364D44">
          <w:rPr>
            <w:noProof/>
            <w:webHidden/>
          </w:rPr>
          <w:instrText xml:space="preserve"> PAGEREF _Toc73459817 \h </w:instrText>
        </w:r>
        <w:r w:rsidR="00364D44">
          <w:rPr>
            <w:noProof/>
            <w:webHidden/>
          </w:rPr>
        </w:r>
        <w:r w:rsidR="00364D44">
          <w:rPr>
            <w:noProof/>
            <w:webHidden/>
          </w:rPr>
          <w:fldChar w:fldCharType="separate"/>
        </w:r>
        <w:r w:rsidR="00B25FCD">
          <w:rPr>
            <w:noProof/>
            <w:webHidden/>
          </w:rPr>
          <w:t>1</w:t>
        </w:r>
        <w:r w:rsidR="00364D44">
          <w:rPr>
            <w:noProof/>
            <w:webHidden/>
          </w:rPr>
          <w:fldChar w:fldCharType="end"/>
        </w:r>
      </w:hyperlink>
    </w:p>
    <w:p w14:paraId="761A821E" w14:textId="57F46BEB"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18" w:history="1">
        <w:r w:rsidR="00364D44" w:rsidRPr="00F813E0">
          <w:rPr>
            <w:rStyle w:val="Hyperlink"/>
            <w:noProof/>
          </w:rPr>
          <w:t>Resource booklet</w:t>
        </w:r>
        <w:r w:rsidR="00364D44">
          <w:rPr>
            <w:noProof/>
            <w:webHidden/>
          </w:rPr>
          <w:tab/>
        </w:r>
        <w:r w:rsidR="00364D44">
          <w:rPr>
            <w:noProof/>
            <w:webHidden/>
          </w:rPr>
          <w:fldChar w:fldCharType="begin"/>
        </w:r>
        <w:r w:rsidR="00364D44">
          <w:rPr>
            <w:noProof/>
            <w:webHidden/>
          </w:rPr>
          <w:instrText xml:space="preserve"> PAGEREF _Toc73459818 \h </w:instrText>
        </w:r>
        <w:r w:rsidR="00364D44">
          <w:rPr>
            <w:noProof/>
            <w:webHidden/>
          </w:rPr>
        </w:r>
        <w:r w:rsidR="00364D44">
          <w:rPr>
            <w:noProof/>
            <w:webHidden/>
          </w:rPr>
          <w:fldChar w:fldCharType="separate"/>
        </w:r>
        <w:r w:rsidR="00B25FCD">
          <w:rPr>
            <w:noProof/>
            <w:webHidden/>
          </w:rPr>
          <w:t>1</w:t>
        </w:r>
        <w:r w:rsidR="00364D44">
          <w:rPr>
            <w:noProof/>
            <w:webHidden/>
          </w:rPr>
          <w:fldChar w:fldCharType="end"/>
        </w:r>
      </w:hyperlink>
    </w:p>
    <w:p w14:paraId="71FEC0E4" w14:textId="25AB5584"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19" w:history="1">
        <w:r w:rsidR="00364D44" w:rsidRPr="00F813E0">
          <w:rPr>
            <w:rStyle w:val="Hyperlink"/>
            <w:noProof/>
          </w:rPr>
          <w:t>Table of contents</w:t>
        </w:r>
        <w:r w:rsidR="00364D44">
          <w:rPr>
            <w:noProof/>
            <w:webHidden/>
          </w:rPr>
          <w:tab/>
        </w:r>
        <w:r w:rsidR="00364D44">
          <w:rPr>
            <w:noProof/>
            <w:webHidden/>
          </w:rPr>
          <w:fldChar w:fldCharType="begin"/>
        </w:r>
        <w:r w:rsidR="00364D44">
          <w:rPr>
            <w:noProof/>
            <w:webHidden/>
          </w:rPr>
          <w:instrText xml:space="preserve"> PAGEREF _Toc73459819 \h </w:instrText>
        </w:r>
        <w:r w:rsidR="00364D44">
          <w:rPr>
            <w:noProof/>
            <w:webHidden/>
          </w:rPr>
        </w:r>
        <w:r w:rsidR="00364D44">
          <w:rPr>
            <w:noProof/>
            <w:webHidden/>
          </w:rPr>
          <w:fldChar w:fldCharType="separate"/>
        </w:r>
        <w:r w:rsidR="00B25FCD">
          <w:rPr>
            <w:noProof/>
            <w:webHidden/>
          </w:rPr>
          <w:t>2</w:t>
        </w:r>
        <w:r w:rsidR="00364D44">
          <w:rPr>
            <w:noProof/>
            <w:webHidden/>
          </w:rPr>
          <w:fldChar w:fldCharType="end"/>
        </w:r>
      </w:hyperlink>
    </w:p>
    <w:p w14:paraId="553ADEBE" w14:textId="4A800161"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20" w:history="1">
        <w:r w:rsidR="00364D44" w:rsidRPr="00F813E0">
          <w:rPr>
            <w:rStyle w:val="Hyperlink"/>
            <w:noProof/>
          </w:rPr>
          <w:t>List of tables</w:t>
        </w:r>
        <w:r w:rsidR="00364D44">
          <w:rPr>
            <w:noProof/>
            <w:webHidden/>
          </w:rPr>
          <w:tab/>
        </w:r>
        <w:r w:rsidR="00364D44">
          <w:rPr>
            <w:noProof/>
            <w:webHidden/>
          </w:rPr>
          <w:fldChar w:fldCharType="begin"/>
        </w:r>
        <w:r w:rsidR="00364D44">
          <w:rPr>
            <w:noProof/>
            <w:webHidden/>
          </w:rPr>
          <w:instrText xml:space="preserve"> PAGEREF _Toc73459820 \h </w:instrText>
        </w:r>
        <w:r w:rsidR="00364D44">
          <w:rPr>
            <w:noProof/>
            <w:webHidden/>
          </w:rPr>
        </w:r>
        <w:r w:rsidR="00364D44">
          <w:rPr>
            <w:noProof/>
            <w:webHidden/>
          </w:rPr>
          <w:fldChar w:fldCharType="separate"/>
        </w:r>
        <w:r w:rsidR="00B25FCD">
          <w:rPr>
            <w:noProof/>
            <w:webHidden/>
          </w:rPr>
          <w:t>2</w:t>
        </w:r>
        <w:r w:rsidR="00364D44">
          <w:rPr>
            <w:noProof/>
            <w:webHidden/>
          </w:rPr>
          <w:fldChar w:fldCharType="end"/>
        </w:r>
      </w:hyperlink>
    </w:p>
    <w:p w14:paraId="4E7FF8DD" w14:textId="76A80826"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21" w:history="1">
        <w:r w:rsidR="00364D44" w:rsidRPr="00F813E0">
          <w:rPr>
            <w:rStyle w:val="Hyperlink"/>
            <w:noProof/>
          </w:rPr>
          <w:t>Advice to the teacher supporting students</w:t>
        </w:r>
        <w:r w:rsidR="00364D44">
          <w:rPr>
            <w:noProof/>
            <w:webHidden/>
          </w:rPr>
          <w:tab/>
        </w:r>
        <w:r w:rsidR="00364D44">
          <w:rPr>
            <w:noProof/>
            <w:webHidden/>
          </w:rPr>
          <w:fldChar w:fldCharType="begin"/>
        </w:r>
        <w:r w:rsidR="00364D44">
          <w:rPr>
            <w:noProof/>
            <w:webHidden/>
          </w:rPr>
          <w:instrText xml:space="preserve"> PAGEREF _Toc73459821 \h </w:instrText>
        </w:r>
        <w:r w:rsidR="00364D44">
          <w:rPr>
            <w:noProof/>
            <w:webHidden/>
          </w:rPr>
        </w:r>
        <w:r w:rsidR="00364D44">
          <w:rPr>
            <w:noProof/>
            <w:webHidden/>
          </w:rPr>
          <w:fldChar w:fldCharType="separate"/>
        </w:r>
        <w:r w:rsidR="00B25FCD">
          <w:rPr>
            <w:noProof/>
            <w:webHidden/>
          </w:rPr>
          <w:t>3</w:t>
        </w:r>
        <w:r w:rsidR="00364D44">
          <w:rPr>
            <w:noProof/>
            <w:webHidden/>
          </w:rPr>
          <w:fldChar w:fldCharType="end"/>
        </w:r>
      </w:hyperlink>
    </w:p>
    <w:p w14:paraId="1E7B07F6" w14:textId="5E050329"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22" w:history="1">
        <w:r w:rsidR="00364D44" w:rsidRPr="00F813E0">
          <w:rPr>
            <w:rStyle w:val="Hyperlink"/>
            <w:noProof/>
          </w:rPr>
          <w:t>Advice to the independent student</w:t>
        </w:r>
        <w:r w:rsidR="00364D44">
          <w:rPr>
            <w:noProof/>
            <w:webHidden/>
          </w:rPr>
          <w:tab/>
        </w:r>
        <w:r w:rsidR="00364D44">
          <w:rPr>
            <w:noProof/>
            <w:webHidden/>
          </w:rPr>
          <w:fldChar w:fldCharType="begin"/>
        </w:r>
        <w:r w:rsidR="00364D44">
          <w:rPr>
            <w:noProof/>
            <w:webHidden/>
          </w:rPr>
          <w:instrText xml:space="preserve"> PAGEREF _Toc73459822 \h </w:instrText>
        </w:r>
        <w:r w:rsidR="00364D44">
          <w:rPr>
            <w:noProof/>
            <w:webHidden/>
          </w:rPr>
        </w:r>
        <w:r w:rsidR="00364D44">
          <w:rPr>
            <w:noProof/>
            <w:webHidden/>
          </w:rPr>
          <w:fldChar w:fldCharType="separate"/>
        </w:r>
        <w:r w:rsidR="00B25FCD">
          <w:rPr>
            <w:noProof/>
            <w:webHidden/>
          </w:rPr>
          <w:t>3</w:t>
        </w:r>
        <w:r w:rsidR="00364D44">
          <w:rPr>
            <w:noProof/>
            <w:webHidden/>
          </w:rPr>
          <w:fldChar w:fldCharType="end"/>
        </w:r>
      </w:hyperlink>
    </w:p>
    <w:p w14:paraId="70ED1B64" w14:textId="4C0880AF" w:rsidR="00364D44" w:rsidRDefault="00667375">
      <w:pPr>
        <w:pStyle w:val="TOC1"/>
        <w:tabs>
          <w:tab w:val="right" w:leader="dot" w:pos="9622"/>
        </w:tabs>
        <w:rPr>
          <w:rFonts w:asciiTheme="minorHAnsi" w:eastAsiaTheme="minorEastAsia" w:hAnsiTheme="minorHAnsi" w:cstheme="minorBidi"/>
          <w:b w:val="0"/>
          <w:bCs w:val="0"/>
          <w:noProof/>
          <w:szCs w:val="22"/>
          <w:lang w:val="en-US" w:eastAsia="ja-JP"/>
        </w:rPr>
      </w:pPr>
      <w:hyperlink w:anchor="_Toc73459823" w:history="1">
        <w:r w:rsidR="00364D44" w:rsidRPr="00F813E0">
          <w:rPr>
            <w:rStyle w:val="Hyperlink"/>
            <w:rFonts w:cs="Arial"/>
            <w:noProof/>
            <w:lang w:eastAsia="zh-CN"/>
          </w:rPr>
          <w:t>Part one – understanding the types of text required in section IV of the examination – writing skills</w:t>
        </w:r>
        <w:r w:rsidR="00364D44">
          <w:rPr>
            <w:noProof/>
            <w:webHidden/>
          </w:rPr>
          <w:tab/>
        </w:r>
        <w:r w:rsidR="00364D44">
          <w:rPr>
            <w:noProof/>
            <w:webHidden/>
          </w:rPr>
          <w:fldChar w:fldCharType="begin"/>
        </w:r>
        <w:r w:rsidR="00364D44">
          <w:rPr>
            <w:noProof/>
            <w:webHidden/>
          </w:rPr>
          <w:instrText xml:space="preserve"> PAGEREF _Toc73459823 \h </w:instrText>
        </w:r>
        <w:r w:rsidR="00364D44">
          <w:rPr>
            <w:noProof/>
            <w:webHidden/>
          </w:rPr>
        </w:r>
        <w:r w:rsidR="00364D44">
          <w:rPr>
            <w:noProof/>
            <w:webHidden/>
          </w:rPr>
          <w:fldChar w:fldCharType="separate"/>
        </w:r>
        <w:r w:rsidR="00B25FCD">
          <w:rPr>
            <w:noProof/>
            <w:webHidden/>
          </w:rPr>
          <w:t>4</w:t>
        </w:r>
        <w:r w:rsidR="00364D44">
          <w:rPr>
            <w:noProof/>
            <w:webHidden/>
          </w:rPr>
          <w:fldChar w:fldCharType="end"/>
        </w:r>
      </w:hyperlink>
    </w:p>
    <w:p w14:paraId="5340BFEA" w14:textId="07C69A6B" w:rsidR="00364D44" w:rsidRDefault="00667375">
      <w:pPr>
        <w:pStyle w:val="TOC1"/>
        <w:tabs>
          <w:tab w:val="right" w:leader="dot" w:pos="9622"/>
        </w:tabs>
        <w:rPr>
          <w:rFonts w:asciiTheme="minorHAnsi" w:eastAsiaTheme="minorEastAsia" w:hAnsiTheme="minorHAnsi" w:cstheme="minorBidi"/>
          <w:b w:val="0"/>
          <w:bCs w:val="0"/>
          <w:noProof/>
          <w:szCs w:val="22"/>
          <w:lang w:val="en-US" w:eastAsia="ja-JP"/>
        </w:rPr>
      </w:pPr>
      <w:hyperlink w:anchor="_Toc73459824" w:history="1">
        <w:r w:rsidR="00364D44" w:rsidRPr="00F813E0">
          <w:rPr>
            <w:rStyle w:val="Hyperlink"/>
            <w:noProof/>
            <w:lang w:eastAsia="zh-CN"/>
          </w:rPr>
          <w:t>Imaginative texts</w:t>
        </w:r>
        <w:r w:rsidR="00364D44">
          <w:rPr>
            <w:noProof/>
            <w:webHidden/>
          </w:rPr>
          <w:tab/>
        </w:r>
        <w:r w:rsidR="00364D44">
          <w:rPr>
            <w:noProof/>
            <w:webHidden/>
          </w:rPr>
          <w:fldChar w:fldCharType="begin"/>
        </w:r>
        <w:r w:rsidR="00364D44">
          <w:rPr>
            <w:noProof/>
            <w:webHidden/>
          </w:rPr>
          <w:instrText xml:space="preserve"> PAGEREF _Toc73459824 \h </w:instrText>
        </w:r>
        <w:r w:rsidR="00364D44">
          <w:rPr>
            <w:noProof/>
            <w:webHidden/>
          </w:rPr>
        </w:r>
        <w:r w:rsidR="00364D44">
          <w:rPr>
            <w:noProof/>
            <w:webHidden/>
          </w:rPr>
          <w:fldChar w:fldCharType="separate"/>
        </w:r>
        <w:r w:rsidR="00B25FCD">
          <w:rPr>
            <w:noProof/>
            <w:webHidden/>
          </w:rPr>
          <w:t>4</w:t>
        </w:r>
        <w:r w:rsidR="00364D44">
          <w:rPr>
            <w:noProof/>
            <w:webHidden/>
          </w:rPr>
          <w:fldChar w:fldCharType="end"/>
        </w:r>
      </w:hyperlink>
    </w:p>
    <w:p w14:paraId="760F661F" w14:textId="0BF8ADDF"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25" w:history="1">
        <w:r w:rsidR="00364D44" w:rsidRPr="00F813E0">
          <w:rPr>
            <w:rStyle w:val="Hyperlink"/>
            <w:noProof/>
          </w:rPr>
          <w:t>What does this section of the examination look like?</w:t>
        </w:r>
        <w:r w:rsidR="00364D44">
          <w:rPr>
            <w:noProof/>
            <w:webHidden/>
          </w:rPr>
          <w:tab/>
        </w:r>
        <w:r w:rsidR="00364D44">
          <w:rPr>
            <w:noProof/>
            <w:webHidden/>
          </w:rPr>
          <w:fldChar w:fldCharType="begin"/>
        </w:r>
        <w:r w:rsidR="00364D44">
          <w:rPr>
            <w:noProof/>
            <w:webHidden/>
          </w:rPr>
          <w:instrText xml:space="preserve"> PAGEREF _Toc73459825 \h </w:instrText>
        </w:r>
        <w:r w:rsidR="00364D44">
          <w:rPr>
            <w:noProof/>
            <w:webHidden/>
          </w:rPr>
        </w:r>
        <w:r w:rsidR="00364D44">
          <w:rPr>
            <w:noProof/>
            <w:webHidden/>
          </w:rPr>
          <w:fldChar w:fldCharType="separate"/>
        </w:r>
        <w:r w:rsidR="00B25FCD">
          <w:rPr>
            <w:noProof/>
            <w:webHidden/>
          </w:rPr>
          <w:t>4</w:t>
        </w:r>
        <w:r w:rsidR="00364D44">
          <w:rPr>
            <w:noProof/>
            <w:webHidden/>
          </w:rPr>
          <w:fldChar w:fldCharType="end"/>
        </w:r>
      </w:hyperlink>
    </w:p>
    <w:p w14:paraId="47CDA59A" w14:textId="3B05EA85"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26" w:history="1">
        <w:r w:rsidR="00364D44" w:rsidRPr="00F813E0">
          <w:rPr>
            <w:rStyle w:val="Hyperlink"/>
            <w:noProof/>
          </w:rPr>
          <w:t>Time management tips</w:t>
        </w:r>
        <w:r w:rsidR="00364D44">
          <w:rPr>
            <w:noProof/>
            <w:webHidden/>
          </w:rPr>
          <w:tab/>
        </w:r>
        <w:r w:rsidR="00364D44">
          <w:rPr>
            <w:noProof/>
            <w:webHidden/>
          </w:rPr>
          <w:fldChar w:fldCharType="begin"/>
        </w:r>
        <w:r w:rsidR="00364D44">
          <w:rPr>
            <w:noProof/>
            <w:webHidden/>
          </w:rPr>
          <w:instrText xml:space="preserve"> PAGEREF _Toc73459826 \h </w:instrText>
        </w:r>
        <w:r w:rsidR="00364D44">
          <w:rPr>
            <w:noProof/>
            <w:webHidden/>
          </w:rPr>
        </w:r>
        <w:r w:rsidR="00364D44">
          <w:rPr>
            <w:noProof/>
            <w:webHidden/>
          </w:rPr>
          <w:fldChar w:fldCharType="separate"/>
        </w:r>
        <w:r w:rsidR="00B25FCD">
          <w:rPr>
            <w:noProof/>
            <w:webHidden/>
          </w:rPr>
          <w:t>4</w:t>
        </w:r>
        <w:r w:rsidR="00364D44">
          <w:rPr>
            <w:noProof/>
            <w:webHidden/>
          </w:rPr>
          <w:fldChar w:fldCharType="end"/>
        </w:r>
      </w:hyperlink>
    </w:p>
    <w:p w14:paraId="3756E5FA" w14:textId="677882CB"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27" w:history="1">
        <w:r w:rsidR="00364D44" w:rsidRPr="00F813E0">
          <w:rPr>
            <w:rStyle w:val="Hyperlink"/>
            <w:rFonts w:eastAsia="Arial"/>
            <w:noProof/>
            <w:lang w:val="en-US"/>
          </w:rPr>
          <w:t>Activity 1 – types of text</w:t>
        </w:r>
        <w:r w:rsidR="00364D44">
          <w:rPr>
            <w:noProof/>
            <w:webHidden/>
          </w:rPr>
          <w:tab/>
        </w:r>
        <w:r w:rsidR="00364D44">
          <w:rPr>
            <w:noProof/>
            <w:webHidden/>
          </w:rPr>
          <w:fldChar w:fldCharType="begin"/>
        </w:r>
        <w:r w:rsidR="00364D44">
          <w:rPr>
            <w:noProof/>
            <w:webHidden/>
          </w:rPr>
          <w:instrText xml:space="preserve"> PAGEREF _Toc73459827 \h </w:instrText>
        </w:r>
        <w:r w:rsidR="00364D44">
          <w:rPr>
            <w:noProof/>
            <w:webHidden/>
          </w:rPr>
        </w:r>
        <w:r w:rsidR="00364D44">
          <w:rPr>
            <w:noProof/>
            <w:webHidden/>
          </w:rPr>
          <w:fldChar w:fldCharType="separate"/>
        </w:r>
        <w:r w:rsidR="00B25FCD">
          <w:rPr>
            <w:noProof/>
            <w:webHidden/>
          </w:rPr>
          <w:t>4</w:t>
        </w:r>
        <w:r w:rsidR="00364D44">
          <w:rPr>
            <w:noProof/>
            <w:webHidden/>
          </w:rPr>
          <w:fldChar w:fldCharType="end"/>
        </w:r>
      </w:hyperlink>
    </w:p>
    <w:p w14:paraId="1BC18A47" w14:textId="520E78B6"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28" w:history="1">
        <w:r w:rsidR="00364D44" w:rsidRPr="00F813E0">
          <w:rPr>
            <w:rStyle w:val="Hyperlink"/>
            <w:rFonts w:eastAsia="Arial"/>
            <w:noProof/>
            <w:lang w:val="en-US"/>
          </w:rPr>
          <w:t>Activity 1a – types of text features</w:t>
        </w:r>
        <w:r w:rsidR="00364D44">
          <w:rPr>
            <w:noProof/>
            <w:webHidden/>
          </w:rPr>
          <w:tab/>
        </w:r>
        <w:r w:rsidR="00364D44">
          <w:rPr>
            <w:noProof/>
            <w:webHidden/>
          </w:rPr>
          <w:fldChar w:fldCharType="begin"/>
        </w:r>
        <w:r w:rsidR="00364D44">
          <w:rPr>
            <w:noProof/>
            <w:webHidden/>
          </w:rPr>
          <w:instrText xml:space="preserve"> PAGEREF _Toc73459828 \h </w:instrText>
        </w:r>
        <w:r w:rsidR="00364D44">
          <w:rPr>
            <w:noProof/>
            <w:webHidden/>
          </w:rPr>
        </w:r>
        <w:r w:rsidR="00364D44">
          <w:rPr>
            <w:noProof/>
            <w:webHidden/>
          </w:rPr>
          <w:fldChar w:fldCharType="separate"/>
        </w:r>
        <w:r w:rsidR="00B25FCD">
          <w:rPr>
            <w:noProof/>
            <w:webHidden/>
          </w:rPr>
          <w:t>5</w:t>
        </w:r>
        <w:r w:rsidR="00364D44">
          <w:rPr>
            <w:noProof/>
            <w:webHidden/>
          </w:rPr>
          <w:fldChar w:fldCharType="end"/>
        </w:r>
      </w:hyperlink>
    </w:p>
    <w:p w14:paraId="6AE29331" w14:textId="780BA56A"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29" w:history="1">
        <w:r w:rsidR="00364D44" w:rsidRPr="00F813E0">
          <w:rPr>
            <w:rStyle w:val="Hyperlink"/>
            <w:rFonts w:eastAsia="SimSun" w:cs="Arial"/>
            <w:noProof/>
            <w:lang w:eastAsia="zh-CN"/>
          </w:rPr>
          <w:t>Resource 1 – types of texts</w:t>
        </w:r>
        <w:r w:rsidR="00364D44">
          <w:rPr>
            <w:noProof/>
            <w:webHidden/>
          </w:rPr>
          <w:tab/>
        </w:r>
        <w:r w:rsidR="00364D44">
          <w:rPr>
            <w:noProof/>
            <w:webHidden/>
          </w:rPr>
          <w:fldChar w:fldCharType="begin"/>
        </w:r>
        <w:r w:rsidR="00364D44">
          <w:rPr>
            <w:noProof/>
            <w:webHidden/>
          </w:rPr>
          <w:instrText xml:space="preserve"> PAGEREF _Toc73459829 \h </w:instrText>
        </w:r>
        <w:r w:rsidR="00364D44">
          <w:rPr>
            <w:noProof/>
            <w:webHidden/>
          </w:rPr>
        </w:r>
        <w:r w:rsidR="00364D44">
          <w:rPr>
            <w:noProof/>
            <w:webHidden/>
          </w:rPr>
          <w:fldChar w:fldCharType="separate"/>
        </w:r>
        <w:r w:rsidR="00B25FCD">
          <w:rPr>
            <w:noProof/>
            <w:webHidden/>
          </w:rPr>
          <w:t>5</w:t>
        </w:r>
        <w:r w:rsidR="00364D44">
          <w:rPr>
            <w:noProof/>
            <w:webHidden/>
          </w:rPr>
          <w:fldChar w:fldCharType="end"/>
        </w:r>
      </w:hyperlink>
    </w:p>
    <w:p w14:paraId="1135B0FF" w14:textId="284A80BF"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30" w:history="1">
        <w:r w:rsidR="00364D44" w:rsidRPr="00F813E0">
          <w:rPr>
            <w:rStyle w:val="Hyperlink"/>
            <w:noProof/>
          </w:rPr>
          <w:t>Activity 2 – reflecting on past learning - imaginative texts</w:t>
        </w:r>
        <w:r w:rsidR="00364D44">
          <w:rPr>
            <w:noProof/>
            <w:webHidden/>
          </w:rPr>
          <w:tab/>
        </w:r>
        <w:r w:rsidR="00364D44">
          <w:rPr>
            <w:noProof/>
            <w:webHidden/>
          </w:rPr>
          <w:fldChar w:fldCharType="begin"/>
        </w:r>
        <w:r w:rsidR="00364D44">
          <w:rPr>
            <w:noProof/>
            <w:webHidden/>
          </w:rPr>
          <w:instrText xml:space="preserve"> PAGEREF _Toc73459830 \h </w:instrText>
        </w:r>
        <w:r w:rsidR="00364D44">
          <w:rPr>
            <w:noProof/>
            <w:webHidden/>
          </w:rPr>
        </w:r>
        <w:r w:rsidR="00364D44">
          <w:rPr>
            <w:noProof/>
            <w:webHidden/>
          </w:rPr>
          <w:fldChar w:fldCharType="separate"/>
        </w:r>
        <w:r w:rsidR="00B25FCD">
          <w:rPr>
            <w:noProof/>
            <w:webHidden/>
          </w:rPr>
          <w:t>6</w:t>
        </w:r>
        <w:r w:rsidR="00364D44">
          <w:rPr>
            <w:noProof/>
            <w:webHidden/>
          </w:rPr>
          <w:fldChar w:fldCharType="end"/>
        </w:r>
      </w:hyperlink>
    </w:p>
    <w:p w14:paraId="53D3D338" w14:textId="6252A3A1"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31" w:history="1">
        <w:r w:rsidR="00364D44" w:rsidRPr="00F813E0">
          <w:rPr>
            <w:rStyle w:val="Hyperlink"/>
            <w:noProof/>
          </w:rPr>
          <w:t>Resource 2 – reflecting on past learning - extract of an imaginative text</w:t>
        </w:r>
        <w:r w:rsidR="00364D44">
          <w:rPr>
            <w:noProof/>
            <w:webHidden/>
          </w:rPr>
          <w:tab/>
        </w:r>
        <w:r w:rsidR="00364D44">
          <w:rPr>
            <w:noProof/>
            <w:webHidden/>
          </w:rPr>
          <w:fldChar w:fldCharType="begin"/>
        </w:r>
        <w:r w:rsidR="00364D44">
          <w:rPr>
            <w:noProof/>
            <w:webHidden/>
          </w:rPr>
          <w:instrText xml:space="preserve"> PAGEREF _Toc73459831 \h </w:instrText>
        </w:r>
        <w:r w:rsidR="00364D44">
          <w:rPr>
            <w:noProof/>
            <w:webHidden/>
          </w:rPr>
        </w:r>
        <w:r w:rsidR="00364D44">
          <w:rPr>
            <w:noProof/>
            <w:webHidden/>
          </w:rPr>
          <w:fldChar w:fldCharType="separate"/>
        </w:r>
        <w:r w:rsidR="00B25FCD">
          <w:rPr>
            <w:noProof/>
            <w:webHidden/>
          </w:rPr>
          <w:t>7</w:t>
        </w:r>
        <w:r w:rsidR="00364D44">
          <w:rPr>
            <w:noProof/>
            <w:webHidden/>
          </w:rPr>
          <w:fldChar w:fldCharType="end"/>
        </w:r>
      </w:hyperlink>
    </w:p>
    <w:p w14:paraId="005AE81C" w14:textId="565105F5"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32" w:history="1">
        <w:r w:rsidR="00364D44" w:rsidRPr="00F813E0">
          <w:rPr>
            <w:rStyle w:val="Hyperlink"/>
            <w:noProof/>
          </w:rPr>
          <w:t>Resource 3 – basic structure for a narrative</w:t>
        </w:r>
        <w:r w:rsidR="00364D44">
          <w:rPr>
            <w:noProof/>
            <w:webHidden/>
          </w:rPr>
          <w:tab/>
        </w:r>
        <w:r w:rsidR="00364D44">
          <w:rPr>
            <w:noProof/>
            <w:webHidden/>
          </w:rPr>
          <w:fldChar w:fldCharType="begin"/>
        </w:r>
        <w:r w:rsidR="00364D44">
          <w:rPr>
            <w:noProof/>
            <w:webHidden/>
          </w:rPr>
          <w:instrText xml:space="preserve"> PAGEREF _Toc73459832 \h </w:instrText>
        </w:r>
        <w:r w:rsidR="00364D44">
          <w:rPr>
            <w:noProof/>
            <w:webHidden/>
          </w:rPr>
        </w:r>
        <w:r w:rsidR="00364D44">
          <w:rPr>
            <w:noProof/>
            <w:webHidden/>
          </w:rPr>
          <w:fldChar w:fldCharType="separate"/>
        </w:r>
        <w:r w:rsidR="00B25FCD">
          <w:rPr>
            <w:noProof/>
            <w:webHidden/>
          </w:rPr>
          <w:t>8</w:t>
        </w:r>
        <w:r w:rsidR="00364D44">
          <w:rPr>
            <w:noProof/>
            <w:webHidden/>
          </w:rPr>
          <w:fldChar w:fldCharType="end"/>
        </w:r>
      </w:hyperlink>
    </w:p>
    <w:p w14:paraId="3A8728B4" w14:textId="1CEB9523" w:rsidR="00364D44" w:rsidRDefault="00667375">
      <w:pPr>
        <w:pStyle w:val="TOC2"/>
        <w:tabs>
          <w:tab w:val="right" w:leader="dot" w:pos="9622"/>
        </w:tabs>
        <w:rPr>
          <w:rFonts w:asciiTheme="minorHAnsi" w:eastAsiaTheme="minorEastAsia" w:hAnsiTheme="minorHAnsi" w:cstheme="minorBidi"/>
          <w:noProof/>
          <w:sz w:val="22"/>
          <w:szCs w:val="22"/>
          <w:lang w:val="en-US" w:eastAsia="ja-JP"/>
        </w:rPr>
      </w:pPr>
      <w:hyperlink w:anchor="_Toc73459833" w:history="1">
        <w:r w:rsidR="00364D44" w:rsidRPr="00F813E0">
          <w:rPr>
            <w:rStyle w:val="Hyperlink"/>
            <w:rFonts w:eastAsia="SimSun" w:cs="Arial"/>
            <w:noProof/>
            <w:lang w:eastAsia="zh-CN"/>
          </w:rPr>
          <w:t>Resource 4 – short imaginative response</w:t>
        </w:r>
        <w:r w:rsidR="00364D44">
          <w:rPr>
            <w:noProof/>
            <w:webHidden/>
          </w:rPr>
          <w:tab/>
        </w:r>
        <w:r w:rsidR="00364D44">
          <w:rPr>
            <w:noProof/>
            <w:webHidden/>
          </w:rPr>
          <w:fldChar w:fldCharType="begin"/>
        </w:r>
        <w:r w:rsidR="00364D44">
          <w:rPr>
            <w:noProof/>
            <w:webHidden/>
          </w:rPr>
          <w:instrText xml:space="preserve"> PAGEREF _Toc73459833 \h </w:instrText>
        </w:r>
        <w:r w:rsidR="00364D44">
          <w:rPr>
            <w:noProof/>
            <w:webHidden/>
          </w:rPr>
        </w:r>
        <w:r w:rsidR="00364D44">
          <w:rPr>
            <w:noProof/>
            <w:webHidden/>
          </w:rPr>
          <w:fldChar w:fldCharType="separate"/>
        </w:r>
        <w:r w:rsidR="00B25FCD">
          <w:rPr>
            <w:noProof/>
            <w:webHidden/>
          </w:rPr>
          <w:t>8</w:t>
        </w:r>
        <w:r w:rsidR="00364D44">
          <w:rPr>
            <w:noProof/>
            <w:webHidden/>
          </w:rPr>
          <w:fldChar w:fldCharType="end"/>
        </w:r>
      </w:hyperlink>
    </w:p>
    <w:p w14:paraId="6E315383" w14:textId="46B88205" w:rsidR="00364D44" w:rsidRDefault="00667375">
      <w:pPr>
        <w:pStyle w:val="TOC3"/>
        <w:tabs>
          <w:tab w:val="right" w:leader="dot" w:pos="9622"/>
        </w:tabs>
        <w:rPr>
          <w:rFonts w:asciiTheme="minorHAnsi" w:eastAsiaTheme="minorEastAsia" w:hAnsiTheme="minorHAnsi" w:cstheme="minorBidi"/>
          <w:iCs w:val="0"/>
          <w:noProof/>
          <w:sz w:val="22"/>
          <w:szCs w:val="22"/>
          <w:lang w:val="en-US" w:eastAsia="ja-JP"/>
        </w:rPr>
      </w:pPr>
      <w:hyperlink w:anchor="_Toc73459834" w:history="1">
        <w:r w:rsidR="00364D44" w:rsidRPr="00F813E0">
          <w:rPr>
            <w:rStyle w:val="Hyperlink"/>
            <w:noProof/>
          </w:rPr>
          <w:t>Activity 3 – imaginative text - your turn</w:t>
        </w:r>
        <w:r w:rsidR="00364D44">
          <w:rPr>
            <w:noProof/>
            <w:webHidden/>
          </w:rPr>
          <w:tab/>
        </w:r>
        <w:r w:rsidR="00364D44">
          <w:rPr>
            <w:noProof/>
            <w:webHidden/>
          </w:rPr>
          <w:fldChar w:fldCharType="begin"/>
        </w:r>
        <w:r w:rsidR="00364D44">
          <w:rPr>
            <w:noProof/>
            <w:webHidden/>
          </w:rPr>
          <w:instrText xml:space="preserve"> PAGEREF _Toc73459834 \h </w:instrText>
        </w:r>
        <w:r w:rsidR="00364D44">
          <w:rPr>
            <w:noProof/>
            <w:webHidden/>
          </w:rPr>
        </w:r>
        <w:r w:rsidR="00364D44">
          <w:rPr>
            <w:noProof/>
            <w:webHidden/>
          </w:rPr>
          <w:fldChar w:fldCharType="separate"/>
        </w:r>
        <w:r w:rsidR="00B25FCD">
          <w:rPr>
            <w:noProof/>
            <w:webHidden/>
          </w:rPr>
          <w:t>9</w:t>
        </w:r>
        <w:r w:rsidR="00364D44">
          <w:rPr>
            <w:noProof/>
            <w:webHidden/>
          </w:rPr>
          <w:fldChar w:fldCharType="end"/>
        </w:r>
      </w:hyperlink>
    </w:p>
    <w:p w14:paraId="6D2D09B9" w14:textId="755DB3CF" w:rsidR="00A25B65" w:rsidRDefault="00A25B65" w:rsidP="00817717">
      <w:pPr>
        <w:pStyle w:val="Heading3"/>
      </w:pPr>
      <w:r>
        <w:fldChar w:fldCharType="end"/>
      </w:r>
      <w:bookmarkStart w:id="4" w:name="_Toc73459820"/>
      <w:r w:rsidR="00817717">
        <w:t>List of tables</w:t>
      </w:r>
      <w:bookmarkEnd w:id="4"/>
    </w:p>
    <w:p w14:paraId="78841A83" w14:textId="04DDEDBD" w:rsidR="00986CDF" w:rsidRDefault="00817717">
      <w:pPr>
        <w:pStyle w:val="TableofFigures"/>
        <w:tabs>
          <w:tab w:val="right" w:pos="9622"/>
        </w:tabs>
        <w:rPr>
          <w:rFonts w:asciiTheme="minorHAnsi" w:eastAsiaTheme="minorEastAsia" w:hAnsiTheme="minorHAnsi"/>
          <w:noProof/>
          <w:sz w:val="22"/>
          <w:szCs w:val="22"/>
          <w:lang w:val="en-US" w:eastAsia="ja-JP"/>
        </w:rPr>
      </w:pPr>
      <w:r>
        <w:rPr>
          <w:lang w:eastAsia="zh-CN"/>
        </w:rPr>
        <w:fldChar w:fldCharType="begin"/>
      </w:r>
      <w:r>
        <w:rPr>
          <w:lang w:eastAsia="zh-CN"/>
        </w:rPr>
        <w:instrText xml:space="preserve"> TOC \h \z \c "Table" </w:instrText>
      </w:r>
      <w:r>
        <w:rPr>
          <w:lang w:eastAsia="zh-CN"/>
        </w:rPr>
        <w:fldChar w:fldCharType="separate"/>
      </w:r>
      <w:hyperlink w:anchor="_Toc73459851" w:history="1">
        <w:r w:rsidR="00986CDF" w:rsidRPr="00A32B75">
          <w:rPr>
            <w:rStyle w:val="Hyperlink"/>
            <w:noProof/>
          </w:rPr>
          <w:t>Table 1 – levels of confidence about the three types of text</w:t>
        </w:r>
        <w:r w:rsidR="00986CDF">
          <w:rPr>
            <w:noProof/>
            <w:webHidden/>
          </w:rPr>
          <w:tab/>
        </w:r>
        <w:r w:rsidR="00986CDF">
          <w:rPr>
            <w:noProof/>
            <w:webHidden/>
          </w:rPr>
          <w:fldChar w:fldCharType="begin"/>
        </w:r>
        <w:r w:rsidR="00986CDF">
          <w:rPr>
            <w:noProof/>
            <w:webHidden/>
          </w:rPr>
          <w:instrText xml:space="preserve"> PAGEREF _Toc73459851 \h </w:instrText>
        </w:r>
        <w:r w:rsidR="00986CDF">
          <w:rPr>
            <w:noProof/>
            <w:webHidden/>
          </w:rPr>
        </w:r>
        <w:r w:rsidR="00986CDF">
          <w:rPr>
            <w:noProof/>
            <w:webHidden/>
          </w:rPr>
          <w:fldChar w:fldCharType="separate"/>
        </w:r>
        <w:r w:rsidR="00986CDF">
          <w:rPr>
            <w:noProof/>
            <w:webHidden/>
          </w:rPr>
          <w:t>5</w:t>
        </w:r>
        <w:r w:rsidR="00986CDF">
          <w:rPr>
            <w:noProof/>
            <w:webHidden/>
          </w:rPr>
          <w:fldChar w:fldCharType="end"/>
        </w:r>
      </w:hyperlink>
    </w:p>
    <w:p w14:paraId="7EFA0F4B" w14:textId="5D443C36" w:rsidR="00986CDF" w:rsidRDefault="00667375">
      <w:pPr>
        <w:pStyle w:val="TableofFigures"/>
        <w:tabs>
          <w:tab w:val="right" w:pos="9622"/>
        </w:tabs>
        <w:rPr>
          <w:rFonts w:asciiTheme="minorHAnsi" w:eastAsiaTheme="minorEastAsia" w:hAnsiTheme="minorHAnsi"/>
          <w:noProof/>
          <w:sz w:val="22"/>
          <w:szCs w:val="22"/>
          <w:lang w:val="en-US" w:eastAsia="ja-JP"/>
        </w:rPr>
      </w:pPr>
      <w:hyperlink w:anchor="_Toc73459852" w:history="1">
        <w:r w:rsidR="00986CDF" w:rsidRPr="00A32B75">
          <w:rPr>
            <w:rStyle w:val="Hyperlink"/>
            <w:noProof/>
          </w:rPr>
          <w:t>Table 2 – notes on the types of texts</w:t>
        </w:r>
        <w:r w:rsidR="00986CDF">
          <w:rPr>
            <w:noProof/>
            <w:webHidden/>
          </w:rPr>
          <w:tab/>
        </w:r>
        <w:r w:rsidR="00986CDF">
          <w:rPr>
            <w:noProof/>
            <w:webHidden/>
          </w:rPr>
          <w:fldChar w:fldCharType="begin"/>
        </w:r>
        <w:r w:rsidR="00986CDF">
          <w:rPr>
            <w:noProof/>
            <w:webHidden/>
          </w:rPr>
          <w:instrText xml:space="preserve"> PAGEREF _Toc73459852 \h </w:instrText>
        </w:r>
        <w:r w:rsidR="00986CDF">
          <w:rPr>
            <w:noProof/>
            <w:webHidden/>
          </w:rPr>
        </w:r>
        <w:r w:rsidR="00986CDF">
          <w:rPr>
            <w:noProof/>
            <w:webHidden/>
          </w:rPr>
          <w:fldChar w:fldCharType="separate"/>
        </w:r>
        <w:r w:rsidR="00986CDF">
          <w:rPr>
            <w:noProof/>
            <w:webHidden/>
          </w:rPr>
          <w:t>5</w:t>
        </w:r>
        <w:r w:rsidR="00986CDF">
          <w:rPr>
            <w:noProof/>
            <w:webHidden/>
          </w:rPr>
          <w:fldChar w:fldCharType="end"/>
        </w:r>
      </w:hyperlink>
    </w:p>
    <w:p w14:paraId="5A29AC40" w14:textId="1F2CE1F4" w:rsidR="00986CDF" w:rsidRDefault="00667375">
      <w:pPr>
        <w:pStyle w:val="TableofFigures"/>
        <w:tabs>
          <w:tab w:val="right" w:pos="9622"/>
        </w:tabs>
        <w:rPr>
          <w:rFonts w:asciiTheme="minorHAnsi" w:eastAsiaTheme="minorEastAsia" w:hAnsiTheme="minorHAnsi"/>
          <w:noProof/>
          <w:sz w:val="22"/>
          <w:szCs w:val="22"/>
          <w:lang w:val="en-US" w:eastAsia="ja-JP"/>
        </w:rPr>
      </w:pPr>
      <w:hyperlink w:anchor="_Toc73459853" w:history="1">
        <w:r w:rsidR="00986CDF" w:rsidRPr="00A32B75">
          <w:rPr>
            <w:rStyle w:val="Hyperlink"/>
            <w:noProof/>
          </w:rPr>
          <w:t>Table 3 – types of text overview</w:t>
        </w:r>
        <w:r w:rsidR="00986CDF">
          <w:rPr>
            <w:noProof/>
            <w:webHidden/>
          </w:rPr>
          <w:tab/>
        </w:r>
        <w:r w:rsidR="00986CDF">
          <w:rPr>
            <w:noProof/>
            <w:webHidden/>
          </w:rPr>
          <w:fldChar w:fldCharType="begin"/>
        </w:r>
        <w:r w:rsidR="00986CDF">
          <w:rPr>
            <w:noProof/>
            <w:webHidden/>
          </w:rPr>
          <w:instrText xml:space="preserve"> PAGEREF _Toc73459853 \h </w:instrText>
        </w:r>
        <w:r w:rsidR="00986CDF">
          <w:rPr>
            <w:noProof/>
            <w:webHidden/>
          </w:rPr>
        </w:r>
        <w:r w:rsidR="00986CDF">
          <w:rPr>
            <w:noProof/>
            <w:webHidden/>
          </w:rPr>
          <w:fldChar w:fldCharType="separate"/>
        </w:r>
        <w:r w:rsidR="00986CDF">
          <w:rPr>
            <w:noProof/>
            <w:webHidden/>
          </w:rPr>
          <w:t>6</w:t>
        </w:r>
        <w:r w:rsidR="00986CDF">
          <w:rPr>
            <w:noProof/>
            <w:webHidden/>
          </w:rPr>
          <w:fldChar w:fldCharType="end"/>
        </w:r>
      </w:hyperlink>
    </w:p>
    <w:p w14:paraId="6AD2341D" w14:textId="0BC204C5" w:rsidR="00101866" w:rsidRDefault="00817717" w:rsidP="000C2D97">
      <w:pPr>
        <w:pStyle w:val="Heading3"/>
      </w:pPr>
      <w:r>
        <w:fldChar w:fldCharType="end"/>
      </w:r>
    </w:p>
    <w:p w14:paraId="1D261A20" w14:textId="77777777" w:rsidR="000C2D97" w:rsidRDefault="000C2D97" w:rsidP="00AE3E45">
      <w:pPr>
        <w:pStyle w:val="Heading2"/>
        <w:sectPr w:rsidR="000C2D97" w:rsidSect="00074330">
          <w:footerReference w:type="even" r:id="rId11"/>
          <w:footerReference w:type="default" r:id="rId12"/>
          <w:headerReference w:type="first" r:id="rId13"/>
          <w:footerReference w:type="first" r:id="rId14"/>
          <w:pgSz w:w="11900" w:h="16840"/>
          <w:pgMar w:top="1134" w:right="1134" w:bottom="1134" w:left="1134" w:header="709" w:footer="709" w:gutter="0"/>
          <w:cols w:space="708"/>
          <w:titlePg/>
          <w:docGrid w:linePitch="360"/>
        </w:sectPr>
      </w:pPr>
    </w:p>
    <w:p w14:paraId="59C4EC27" w14:textId="77777777" w:rsidR="00AE3E45" w:rsidRPr="00AE3E45" w:rsidRDefault="00AE3E45" w:rsidP="00AE3E45">
      <w:pPr>
        <w:pStyle w:val="Heading2"/>
      </w:pPr>
      <w:bookmarkStart w:id="5" w:name="_Toc73459821"/>
      <w:r w:rsidRPr="00AE3E45">
        <w:lastRenderedPageBreak/>
        <w:t>Advice to the teacher supporting students</w:t>
      </w:r>
      <w:bookmarkEnd w:id="5"/>
      <w:r w:rsidRPr="00AE3E45">
        <w:t xml:space="preserve"> </w:t>
      </w:r>
    </w:p>
    <w:p w14:paraId="72A48CA6" w14:textId="77777777" w:rsidR="00AE3E45" w:rsidRPr="00AE3E45" w:rsidRDefault="00AE3E45" w:rsidP="00AE3E45">
      <w:pPr>
        <w:rPr>
          <w:lang w:eastAsia="zh-CN"/>
        </w:rPr>
      </w:pPr>
      <w:r w:rsidRPr="00AE3E45">
        <w:rPr>
          <w:lang w:eastAsia="zh-CN"/>
        </w:rPr>
        <w:t xml:space="preserve">If using in a classroom context you may like to:  </w:t>
      </w:r>
    </w:p>
    <w:p w14:paraId="2DB4BF81" w14:textId="77777777" w:rsidR="00AE3E45" w:rsidRPr="00AE3E45" w:rsidRDefault="00AE3E45" w:rsidP="00AE3E45">
      <w:pPr>
        <w:pStyle w:val="ListParagraph"/>
        <w:numPr>
          <w:ilvl w:val="0"/>
          <w:numId w:val="36"/>
        </w:numPr>
        <w:rPr>
          <w:lang w:eastAsia="zh-CN"/>
        </w:rPr>
      </w:pPr>
      <w:r w:rsidRPr="00AE3E45">
        <w:rPr>
          <w:lang w:eastAsia="zh-CN"/>
        </w:rPr>
        <w:t xml:space="preserve">use this resource in a workshop setting with a group, whole class or an individual student to work through on their own  </w:t>
      </w:r>
    </w:p>
    <w:p w14:paraId="0A2393CE" w14:textId="77777777" w:rsidR="00AE3E45" w:rsidRPr="00AE3E45" w:rsidRDefault="00AE3E45" w:rsidP="00AE3E45">
      <w:pPr>
        <w:pStyle w:val="ListParagraph"/>
        <w:numPr>
          <w:ilvl w:val="0"/>
          <w:numId w:val="36"/>
        </w:numPr>
        <w:rPr>
          <w:lang w:eastAsia="zh-CN"/>
        </w:rPr>
      </w:pPr>
      <w:r w:rsidRPr="00AE3E45">
        <w:rPr>
          <w:lang w:eastAsia="zh-CN"/>
        </w:rPr>
        <w:t xml:space="preserve">pause the recording and ask students to read, reflect and write </w:t>
      </w:r>
    </w:p>
    <w:p w14:paraId="11E9F472" w14:textId="77777777" w:rsidR="00AE3E45" w:rsidRPr="00AE3E45" w:rsidRDefault="00AE3E45" w:rsidP="00AE3E45">
      <w:pPr>
        <w:pStyle w:val="ListParagraph"/>
        <w:numPr>
          <w:ilvl w:val="0"/>
          <w:numId w:val="36"/>
        </w:numPr>
        <w:rPr>
          <w:lang w:eastAsia="zh-CN"/>
        </w:rPr>
      </w:pPr>
      <w:r w:rsidRPr="00AE3E45">
        <w:rPr>
          <w:lang w:eastAsia="zh-CN"/>
        </w:rPr>
        <w:t xml:space="preserve">refer to school-based course work, text pairing and assessments to do the activities. </w:t>
      </w:r>
    </w:p>
    <w:p w14:paraId="57536C24" w14:textId="77777777" w:rsidR="00AE3E45" w:rsidRPr="00AE3E45" w:rsidRDefault="00AE3E45" w:rsidP="00AE3E45">
      <w:pPr>
        <w:pStyle w:val="Heading2"/>
      </w:pPr>
      <w:bookmarkStart w:id="6" w:name="_Toc73459822"/>
      <w:r w:rsidRPr="00AE3E45">
        <w:t>Advice to the independent student</w:t>
      </w:r>
      <w:bookmarkEnd w:id="6"/>
      <w:r w:rsidRPr="00AE3E45">
        <w:t xml:space="preserve"> </w:t>
      </w:r>
    </w:p>
    <w:p w14:paraId="366879CB" w14:textId="77777777" w:rsidR="00AE3E45" w:rsidRPr="00AE3E45" w:rsidRDefault="00AE3E45" w:rsidP="00AE3E45">
      <w:pPr>
        <w:rPr>
          <w:lang w:eastAsia="zh-CN"/>
        </w:rPr>
      </w:pPr>
      <w:r w:rsidRPr="00AE3E45">
        <w:rPr>
          <w:lang w:eastAsia="zh-CN"/>
        </w:rPr>
        <w:t xml:space="preserve">If using this resource at home independently you will need:  </w:t>
      </w:r>
    </w:p>
    <w:p w14:paraId="61153CFB" w14:textId="77777777" w:rsidR="00AE3E45" w:rsidRPr="00AE3E45" w:rsidRDefault="00AE3E45" w:rsidP="00AE3E45">
      <w:pPr>
        <w:pStyle w:val="ListParagraph"/>
        <w:numPr>
          <w:ilvl w:val="0"/>
          <w:numId w:val="37"/>
        </w:numPr>
        <w:rPr>
          <w:lang w:eastAsia="zh-CN"/>
        </w:rPr>
      </w:pPr>
      <w:r w:rsidRPr="00AE3E45">
        <w:rPr>
          <w:lang w:eastAsia="zh-CN"/>
        </w:rPr>
        <w:t xml:space="preserve">a black pen and lined paper  </w:t>
      </w:r>
    </w:p>
    <w:p w14:paraId="06D15A08" w14:textId="77777777" w:rsidR="00AE3E45" w:rsidRPr="00AE3E45" w:rsidRDefault="00AE3E45" w:rsidP="00AE3E45">
      <w:pPr>
        <w:pStyle w:val="ListParagraph"/>
        <w:numPr>
          <w:ilvl w:val="0"/>
          <w:numId w:val="37"/>
        </w:numPr>
        <w:rPr>
          <w:lang w:eastAsia="zh-CN"/>
        </w:rPr>
      </w:pPr>
      <w:r w:rsidRPr="00AE3E45">
        <w:rPr>
          <w:lang w:eastAsia="zh-CN"/>
        </w:rPr>
        <w:t xml:space="preserve">access to your </w:t>
      </w:r>
      <w:proofErr w:type="gramStart"/>
      <w:r w:rsidRPr="00AE3E45">
        <w:rPr>
          <w:lang w:eastAsia="zh-CN"/>
        </w:rPr>
        <w:t>school based</w:t>
      </w:r>
      <w:proofErr w:type="gramEnd"/>
      <w:r w:rsidRPr="00AE3E45">
        <w:rPr>
          <w:lang w:eastAsia="zh-CN"/>
        </w:rPr>
        <w:t xml:space="preserve"> coursework for all modules </w:t>
      </w:r>
    </w:p>
    <w:p w14:paraId="28778726" w14:textId="77777777" w:rsidR="00AE3E45" w:rsidRPr="00AE3E45" w:rsidRDefault="00AE3E45" w:rsidP="00AE3E45">
      <w:pPr>
        <w:pStyle w:val="ListParagraph"/>
        <w:numPr>
          <w:ilvl w:val="0"/>
          <w:numId w:val="37"/>
        </w:numPr>
        <w:rPr>
          <w:lang w:eastAsia="zh-CN"/>
        </w:rPr>
      </w:pPr>
      <w:r w:rsidRPr="00AE3E45">
        <w:rPr>
          <w:lang w:eastAsia="zh-CN"/>
        </w:rPr>
        <w:t>a cop</w:t>
      </w:r>
      <w:r>
        <w:rPr>
          <w:lang w:eastAsia="zh-CN"/>
        </w:rPr>
        <w:t>y</w:t>
      </w:r>
      <w:r w:rsidRPr="00AE3E45">
        <w:rPr>
          <w:lang w:eastAsia="zh-CN"/>
        </w:rPr>
        <w:t xml:space="preserve"> of the student booklet either hard copy or digital </w:t>
      </w:r>
    </w:p>
    <w:p w14:paraId="0C889706" w14:textId="77777777" w:rsidR="00AE3E45" w:rsidRPr="00AE3E45" w:rsidRDefault="00AE3E45" w:rsidP="00AE3E45">
      <w:pPr>
        <w:pStyle w:val="ListParagraph"/>
        <w:numPr>
          <w:ilvl w:val="0"/>
          <w:numId w:val="37"/>
        </w:numPr>
        <w:rPr>
          <w:lang w:eastAsia="zh-CN"/>
        </w:rPr>
      </w:pPr>
      <w:r w:rsidRPr="00AE3E45">
        <w:rPr>
          <w:lang w:eastAsia="zh-CN"/>
        </w:rPr>
        <w:t xml:space="preserve">access to the 2019 HSC marker feedback, the 2019 HSC examination and the sample examination materials for English Studies, all available within the </w:t>
      </w:r>
      <w:hyperlink r:id="rId15" w:history="1">
        <w:r w:rsidRPr="00AE3E45">
          <w:rPr>
            <w:rStyle w:val="Hyperlink"/>
            <w:lang w:eastAsia="zh-CN"/>
          </w:rPr>
          <w:t>NESA English Studies webpage.</w:t>
        </w:r>
      </w:hyperlink>
      <w:r w:rsidRPr="00AE3E45">
        <w:rPr>
          <w:lang w:eastAsia="zh-CN"/>
        </w:rPr>
        <w:t xml:space="preserve">  </w:t>
      </w:r>
    </w:p>
    <w:p w14:paraId="6F1668F7" w14:textId="77777777" w:rsidR="00AE3E45" w:rsidRDefault="00AE3E45" w:rsidP="00AE3E45">
      <w:pPr>
        <w:rPr>
          <w:lang w:eastAsia="zh-CN"/>
        </w:rPr>
      </w:pPr>
      <w:r w:rsidRPr="00AE3E45">
        <w:rPr>
          <w:lang w:eastAsia="zh-CN"/>
        </w:rPr>
        <w:t xml:space="preserve">You can use this resource to refine your understanding of the different styles of writing and expand your writing skills. This will help you in your preparation for section IV writing skills.  </w:t>
      </w:r>
    </w:p>
    <w:p w14:paraId="49C5B6E1" w14:textId="77777777" w:rsidR="00AE3E45" w:rsidRDefault="00AE3E45" w:rsidP="00101866">
      <w:pPr>
        <w:pStyle w:val="Heading1"/>
        <w:rPr>
          <w:rFonts w:cs="Arial"/>
          <w:lang w:eastAsia="zh-CN"/>
        </w:rPr>
        <w:sectPr w:rsidR="00AE3E45" w:rsidSect="00074330">
          <w:pgSz w:w="11900" w:h="16840"/>
          <w:pgMar w:top="1134" w:right="1134" w:bottom="1134" w:left="1134" w:header="709" w:footer="709" w:gutter="0"/>
          <w:cols w:space="708"/>
          <w:titlePg/>
          <w:docGrid w:linePitch="360"/>
        </w:sectPr>
      </w:pPr>
    </w:p>
    <w:p w14:paraId="4105A5FD" w14:textId="414B3C9F" w:rsidR="00101866" w:rsidRDefault="00AE3E45" w:rsidP="00101866">
      <w:pPr>
        <w:pStyle w:val="Heading1"/>
        <w:rPr>
          <w:rFonts w:cs="Arial"/>
          <w:lang w:eastAsia="zh-CN"/>
        </w:rPr>
      </w:pPr>
      <w:bookmarkStart w:id="7" w:name="_Toc73459823"/>
      <w:r w:rsidRPr="5B4AB050">
        <w:rPr>
          <w:rFonts w:cs="Arial"/>
          <w:lang w:eastAsia="zh-CN"/>
        </w:rPr>
        <w:lastRenderedPageBreak/>
        <w:t xml:space="preserve">Part one – </w:t>
      </w:r>
      <w:r w:rsidR="3CAE836A" w:rsidRPr="5B4AB050">
        <w:rPr>
          <w:rFonts w:cs="Arial"/>
          <w:lang w:eastAsia="zh-CN"/>
        </w:rPr>
        <w:t>u</w:t>
      </w:r>
      <w:r w:rsidRPr="5B4AB050">
        <w:rPr>
          <w:rFonts w:cs="Arial"/>
          <w:lang w:eastAsia="zh-CN"/>
        </w:rPr>
        <w:t xml:space="preserve">nderstanding the types of text required in </w:t>
      </w:r>
      <w:r w:rsidR="5FB0C20B" w:rsidRPr="5B4AB050">
        <w:rPr>
          <w:rFonts w:cs="Arial"/>
          <w:lang w:eastAsia="zh-CN"/>
        </w:rPr>
        <w:t>S</w:t>
      </w:r>
      <w:r w:rsidRPr="5B4AB050">
        <w:rPr>
          <w:rFonts w:cs="Arial"/>
          <w:lang w:eastAsia="zh-CN"/>
        </w:rPr>
        <w:t>ection IV of the examination – writing skills</w:t>
      </w:r>
      <w:bookmarkEnd w:id="7"/>
      <w:r w:rsidRPr="5B4AB050">
        <w:rPr>
          <w:rFonts w:cs="Arial"/>
          <w:lang w:eastAsia="zh-CN"/>
        </w:rPr>
        <w:t xml:space="preserve"> </w:t>
      </w:r>
    </w:p>
    <w:p w14:paraId="10BDA2FF" w14:textId="77777777" w:rsidR="00B77261" w:rsidRPr="00B77261" w:rsidRDefault="00B77261" w:rsidP="00B77261">
      <w:pPr>
        <w:pStyle w:val="Heading1"/>
        <w:rPr>
          <w:lang w:eastAsia="zh-CN"/>
        </w:rPr>
      </w:pPr>
      <w:bookmarkStart w:id="8" w:name="_Toc73459824"/>
      <w:r>
        <w:rPr>
          <w:lang w:eastAsia="zh-CN"/>
        </w:rPr>
        <w:t>Imaginative texts</w:t>
      </w:r>
      <w:bookmarkEnd w:id="8"/>
      <w:r>
        <w:rPr>
          <w:lang w:eastAsia="zh-CN"/>
        </w:rPr>
        <w:t xml:space="preserve"> </w:t>
      </w:r>
    </w:p>
    <w:p w14:paraId="5622BA12" w14:textId="77777777" w:rsidR="00101866" w:rsidRDefault="00B77261" w:rsidP="00B77261">
      <w:pPr>
        <w:pStyle w:val="Heading2"/>
        <w:numPr>
          <w:ilvl w:val="1"/>
          <w:numId w:val="0"/>
        </w:numPr>
      </w:pPr>
      <w:bookmarkStart w:id="9" w:name="_Toc73459825"/>
      <w:r>
        <w:t>What does this section of the examination look like?</w:t>
      </w:r>
      <w:bookmarkEnd w:id="9"/>
      <w:r>
        <w:t xml:space="preserve"> </w:t>
      </w:r>
    </w:p>
    <w:p w14:paraId="0D492F8A" w14:textId="77777777" w:rsidR="00FD5F95" w:rsidRDefault="00B77261" w:rsidP="00FD5F95">
      <w:r>
        <w:t xml:space="preserve">In this section of the examination, you will be required to compose a creative extended response based on a stimulus or question. This section does not require you to connect with the texts you have studied in class. Rather, it is an opportunity to showcase your skills in writing. </w:t>
      </w:r>
    </w:p>
    <w:p w14:paraId="4BB1834B" w14:textId="77777777" w:rsidR="00B77261" w:rsidRDefault="00B77261" w:rsidP="34895180">
      <w:pPr>
        <w:pStyle w:val="Heading3"/>
      </w:pPr>
      <w:bookmarkStart w:id="10" w:name="_Toc73459826"/>
      <w:r>
        <w:t>Time management tips</w:t>
      </w:r>
      <w:bookmarkEnd w:id="10"/>
      <w:r>
        <w:t xml:space="preserve"> </w:t>
      </w:r>
    </w:p>
    <w:p w14:paraId="7406BCFE" w14:textId="4AC3932D" w:rsidR="00AB5C8B" w:rsidRDefault="00AB5C8B" w:rsidP="00FD5F95">
      <w:r>
        <w:t>This section of the paper is a</w:t>
      </w:r>
      <w:r w:rsidR="72694C16">
        <w:t>bout</w:t>
      </w:r>
      <w:r>
        <w:t xml:space="preserve"> 30 minutes in length. </w:t>
      </w:r>
    </w:p>
    <w:p w14:paraId="418D59EE" w14:textId="77777777" w:rsidR="00B77261" w:rsidRDefault="00AB5C8B" w:rsidP="00FD5F95">
      <w:r>
        <w:t xml:space="preserve">Time management is crucial to your performance in an examination. Some tips to help you manage your time for this section of your examination are listed below: </w:t>
      </w:r>
    </w:p>
    <w:p w14:paraId="66BFCA76" w14:textId="77777777" w:rsidR="00AB5C8B" w:rsidRDefault="00AB5C8B" w:rsidP="00AB5C8B">
      <w:pPr>
        <w:pStyle w:val="ListParagraph"/>
        <w:numPr>
          <w:ilvl w:val="0"/>
          <w:numId w:val="38"/>
        </w:numPr>
      </w:pPr>
      <w:r>
        <w:t xml:space="preserve">Check the clock regularly </w:t>
      </w:r>
    </w:p>
    <w:p w14:paraId="66C70A40" w14:textId="77777777" w:rsidR="00AB5C8B" w:rsidRDefault="00AB5C8B" w:rsidP="00AB5C8B">
      <w:pPr>
        <w:pStyle w:val="ListParagraph"/>
        <w:numPr>
          <w:ilvl w:val="0"/>
          <w:numId w:val="38"/>
        </w:numPr>
      </w:pPr>
      <w:r>
        <w:t xml:space="preserve">Ensure that you dedicate time to write an adequate conclusion </w:t>
      </w:r>
    </w:p>
    <w:p w14:paraId="7CE11CFA" w14:textId="77777777" w:rsidR="00AB5C8B" w:rsidRDefault="00AB5C8B" w:rsidP="00AB5C8B">
      <w:pPr>
        <w:pStyle w:val="ListParagraph"/>
        <w:numPr>
          <w:ilvl w:val="0"/>
          <w:numId w:val="38"/>
        </w:numPr>
      </w:pPr>
      <w:r>
        <w:t xml:space="preserve">Plan your response before you begin writing. An outline or skeleton of what to include in your response will help you stay on task and avoid spending too much time answering one section of the question at the expense of others.  </w:t>
      </w:r>
    </w:p>
    <w:p w14:paraId="1B1C1EA7" w14:textId="3354815B" w:rsidR="0001122E" w:rsidRDefault="0001122E" w:rsidP="34895180">
      <w:pPr>
        <w:pStyle w:val="Heading3"/>
        <w:numPr>
          <w:ilvl w:val="2"/>
          <w:numId w:val="2"/>
        </w:numPr>
        <w:ind w:left="0"/>
        <w:rPr>
          <w:rFonts w:asciiTheme="minorHAnsi" w:eastAsiaTheme="minorEastAsia" w:hAnsiTheme="minorHAnsi" w:cstheme="minorBidi"/>
          <w:lang w:val="en-US"/>
        </w:rPr>
      </w:pPr>
      <w:bookmarkStart w:id="11" w:name="_Toc52434670"/>
      <w:bookmarkStart w:id="12" w:name="_Toc73459827"/>
      <w:r w:rsidRPr="34895180">
        <w:rPr>
          <w:rFonts w:eastAsia="Arial"/>
          <w:lang w:val="en-US"/>
        </w:rPr>
        <w:t xml:space="preserve">Activity 1 </w:t>
      </w:r>
      <w:r w:rsidR="00430D67">
        <w:rPr>
          <w:rFonts w:eastAsia="Arial"/>
          <w:lang w:val="en-US"/>
        </w:rPr>
        <w:t>–</w:t>
      </w:r>
      <w:r w:rsidRPr="34895180">
        <w:rPr>
          <w:rFonts w:eastAsia="Arial"/>
          <w:lang w:val="en-US"/>
        </w:rPr>
        <w:t xml:space="preserve"> types of text</w:t>
      </w:r>
      <w:bookmarkEnd w:id="11"/>
      <w:bookmarkEnd w:id="12"/>
    </w:p>
    <w:p w14:paraId="20D0AD8F" w14:textId="77777777" w:rsidR="0001122E" w:rsidRPr="000C2D97" w:rsidRDefault="0001122E" w:rsidP="000C2D97">
      <w:pPr>
        <w:rPr>
          <w:rFonts w:eastAsia="Arial" w:cs="Arial"/>
          <w:color w:val="000000" w:themeColor="text1"/>
          <w:lang w:val="en-US"/>
        </w:rPr>
      </w:pPr>
      <w:r w:rsidRPr="2979EBAF">
        <w:rPr>
          <w:rFonts w:eastAsia="Arial" w:cs="Arial"/>
          <w:color w:val="000000" w:themeColor="text1"/>
        </w:rPr>
        <w:t xml:space="preserve">How confident are you in writing the three types of text? Tick the most appropriate column in this table for how you feel right now. </w:t>
      </w:r>
    </w:p>
    <w:p w14:paraId="009F05F8" w14:textId="77777777" w:rsidR="000C2D97" w:rsidRDefault="000C2D97" w:rsidP="000C2D97">
      <w:pPr>
        <w:pStyle w:val="Caption"/>
      </w:pPr>
      <w:bookmarkStart w:id="13" w:name="_Toc73459851"/>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Pr="004F766A">
        <w:t>– levels of confidence about the three types of text</w:t>
      </w:r>
      <w:bookmarkEnd w:id="13"/>
    </w:p>
    <w:tbl>
      <w:tblPr>
        <w:tblStyle w:val="Tableheader"/>
        <w:tblW w:w="0" w:type="auto"/>
        <w:tblInd w:w="-30" w:type="dxa"/>
        <w:tblLook w:val="04A0" w:firstRow="1" w:lastRow="0" w:firstColumn="1" w:lastColumn="0" w:noHBand="0" w:noVBand="1"/>
        <w:tblCaption w:val="Types of text overview"/>
        <w:tblDescription w:val="Information about imaginative, informative, discursive and persuasive types of text"/>
      </w:tblPr>
      <w:tblGrid>
        <w:gridCol w:w="1632"/>
        <w:gridCol w:w="1631"/>
        <w:gridCol w:w="1631"/>
        <w:gridCol w:w="1625"/>
        <w:gridCol w:w="1593"/>
        <w:gridCol w:w="1490"/>
      </w:tblGrid>
      <w:tr w:rsidR="0001122E" w14:paraId="73985184" w14:textId="77777777" w:rsidTr="000C2D97">
        <w:trPr>
          <w:cnfStyle w:val="100000000000" w:firstRow="1" w:lastRow="0" w:firstColumn="0" w:lastColumn="0" w:oddVBand="0" w:evenVBand="0" w:oddHBand="0" w:evenHBand="0" w:firstRowFirstColumn="0" w:firstRowLastColumn="0" w:lastRowFirstColumn="0" w:lastRowLastColumn="0"/>
          <w:trHeight w:val="447"/>
        </w:trPr>
        <w:tc>
          <w:tcPr>
            <w:cnfStyle w:val="001000000100" w:firstRow="0" w:lastRow="0" w:firstColumn="1" w:lastColumn="0" w:oddVBand="0" w:evenVBand="0" w:oddHBand="0" w:evenHBand="0" w:firstRowFirstColumn="1" w:firstRowLastColumn="0" w:lastRowFirstColumn="0" w:lastRowLastColumn="0"/>
            <w:tcW w:w="1632" w:type="dxa"/>
          </w:tcPr>
          <w:p w14:paraId="6FB4A55A" w14:textId="77777777" w:rsidR="0001122E" w:rsidRDefault="0001122E" w:rsidP="00C015E4">
            <w:pPr>
              <w:spacing w:before="192" w:beforeAutospacing="1" w:after="192" w:afterAutospacing="1"/>
              <w:rPr>
                <w:rFonts w:eastAsia="Times New Roman" w:cs="Arial"/>
                <w:szCs w:val="22"/>
                <w:lang w:val="en-US" w:eastAsia="en-AU"/>
              </w:rPr>
            </w:pPr>
            <w:r w:rsidRPr="31997A51">
              <w:rPr>
                <w:rFonts w:eastAsia="Times New Roman" w:cs="Arial"/>
                <w:szCs w:val="22"/>
                <w:lang w:val="en-US" w:eastAsia="en-AU"/>
              </w:rPr>
              <w:t>Type of text</w:t>
            </w:r>
          </w:p>
        </w:tc>
        <w:tc>
          <w:tcPr>
            <w:tcW w:w="1631" w:type="dxa"/>
          </w:tcPr>
          <w:p w14:paraId="003858A0" w14:textId="77777777" w:rsidR="0001122E" w:rsidRDefault="0001122E" w:rsidP="00C015E4">
            <w:pPr>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Very confident</w:t>
            </w:r>
          </w:p>
        </w:tc>
        <w:tc>
          <w:tcPr>
            <w:tcW w:w="1631" w:type="dxa"/>
          </w:tcPr>
          <w:p w14:paraId="0CAC9293" w14:textId="77777777" w:rsidR="0001122E" w:rsidRDefault="0001122E" w:rsidP="00C015E4">
            <w:pPr>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A little confident</w:t>
            </w:r>
          </w:p>
        </w:tc>
        <w:tc>
          <w:tcPr>
            <w:tcW w:w="1625" w:type="dxa"/>
          </w:tcPr>
          <w:p w14:paraId="537FB777" w14:textId="77777777" w:rsidR="0001122E" w:rsidRDefault="0001122E" w:rsidP="00C015E4">
            <w:pPr>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So-so</w:t>
            </w:r>
          </w:p>
        </w:tc>
        <w:tc>
          <w:tcPr>
            <w:tcW w:w="1593" w:type="dxa"/>
          </w:tcPr>
          <w:p w14:paraId="65AE42EF" w14:textId="77777777" w:rsidR="0001122E" w:rsidRDefault="0001122E" w:rsidP="00C015E4">
            <w:pPr>
              <w:spacing w:beforeAutospacing="1" w:afterAutospacing="1"/>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A little worried</w:t>
            </w:r>
          </w:p>
        </w:tc>
        <w:tc>
          <w:tcPr>
            <w:tcW w:w="1490" w:type="dxa"/>
          </w:tcPr>
          <w:p w14:paraId="694ABF43" w14:textId="77777777" w:rsidR="0001122E" w:rsidRDefault="0001122E" w:rsidP="00C015E4">
            <w:pPr>
              <w:spacing w:beforeAutospacing="1" w:afterAutospacing="1"/>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 xml:space="preserve">Very worried </w:t>
            </w:r>
          </w:p>
        </w:tc>
      </w:tr>
      <w:tr w:rsidR="0001122E" w14:paraId="45710DF9" w14:textId="77777777" w:rsidTr="000C2D9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32" w:type="dxa"/>
          </w:tcPr>
          <w:p w14:paraId="357C2F89" w14:textId="77777777" w:rsidR="0001122E" w:rsidRDefault="0001122E" w:rsidP="00C015E4">
            <w:pPr>
              <w:rPr>
                <w:rFonts w:cs="Arial"/>
                <w:b w:val="0"/>
                <w:szCs w:val="22"/>
                <w:lang w:val="en-US" w:eastAsia="en-AU"/>
              </w:rPr>
            </w:pPr>
            <w:r w:rsidRPr="31997A51">
              <w:rPr>
                <w:rFonts w:cs="Arial"/>
                <w:b w:val="0"/>
                <w:szCs w:val="22"/>
                <w:lang w:val="en-US" w:eastAsia="en-AU"/>
              </w:rPr>
              <w:t>Imaginative</w:t>
            </w:r>
          </w:p>
        </w:tc>
        <w:tc>
          <w:tcPr>
            <w:tcW w:w="1631" w:type="dxa"/>
          </w:tcPr>
          <w:p w14:paraId="78387AE6"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631" w:type="dxa"/>
          </w:tcPr>
          <w:p w14:paraId="29CFCB7B"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625" w:type="dxa"/>
          </w:tcPr>
          <w:p w14:paraId="23BE0653"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593" w:type="dxa"/>
          </w:tcPr>
          <w:p w14:paraId="4C05736C"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490" w:type="dxa"/>
          </w:tcPr>
          <w:p w14:paraId="0829C4D6"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r w:rsidRPr="31997A51">
              <w:rPr>
                <w:rFonts w:cs="Arial"/>
                <w:szCs w:val="22"/>
                <w:lang w:val="en-US" w:eastAsia="en-AU"/>
              </w:rPr>
              <w:t>​</w:t>
            </w:r>
          </w:p>
        </w:tc>
      </w:tr>
      <w:tr w:rsidR="0001122E" w14:paraId="3515E292" w14:textId="77777777" w:rsidTr="000C2D97">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32" w:type="dxa"/>
          </w:tcPr>
          <w:p w14:paraId="1D31E732" w14:textId="77777777" w:rsidR="0001122E" w:rsidRDefault="0001122E" w:rsidP="00C015E4">
            <w:pPr>
              <w:rPr>
                <w:rFonts w:cs="Arial"/>
                <w:b w:val="0"/>
                <w:szCs w:val="22"/>
                <w:lang w:val="en-US" w:eastAsia="en-AU"/>
              </w:rPr>
            </w:pPr>
            <w:r w:rsidRPr="31997A51">
              <w:rPr>
                <w:rFonts w:cs="Arial"/>
                <w:b w:val="0"/>
                <w:szCs w:val="22"/>
                <w:lang w:val="en-US" w:eastAsia="en-AU"/>
              </w:rPr>
              <w:t>Informative</w:t>
            </w:r>
          </w:p>
        </w:tc>
        <w:tc>
          <w:tcPr>
            <w:tcW w:w="1631" w:type="dxa"/>
          </w:tcPr>
          <w:p w14:paraId="1E7F258F"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c>
          <w:tcPr>
            <w:tcW w:w="1631" w:type="dxa"/>
          </w:tcPr>
          <w:p w14:paraId="0ED0A1DD"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c>
          <w:tcPr>
            <w:tcW w:w="1625" w:type="dxa"/>
          </w:tcPr>
          <w:p w14:paraId="74DE56A0"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c>
          <w:tcPr>
            <w:tcW w:w="1593" w:type="dxa"/>
          </w:tcPr>
          <w:p w14:paraId="10AE32F0"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r w:rsidRPr="31997A51">
              <w:rPr>
                <w:rFonts w:cs="Arial"/>
                <w:szCs w:val="22"/>
                <w:lang w:val="en-US" w:eastAsia="en-AU"/>
              </w:rPr>
              <w:t>​</w:t>
            </w:r>
          </w:p>
        </w:tc>
        <w:tc>
          <w:tcPr>
            <w:tcW w:w="1490" w:type="dxa"/>
          </w:tcPr>
          <w:p w14:paraId="05E4C994"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r>
      <w:tr w:rsidR="0001122E" w14:paraId="25C91943" w14:textId="77777777" w:rsidTr="000C2D97">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632" w:type="dxa"/>
          </w:tcPr>
          <w:p w14:paraId="23A1D089" w14:textId="77777777" w:rsidR="0001122E" w:rsidRDefault="0001122E" w:rsidP="00C015E4">
            <w:pPr>
              <w:rPr>
                <w:rFonts w:cs="Arial"/>
                <w:b w:val="0"/>
                <w:szCs w:val="22"/>
                <w:lang w:val="en-US" w:eastAsia="en-AU"/>
              </w:rPr>
            </w:pPr>
            <w:r w:rsidRPr="31997A51">
              <w:rPr>
                <w:rFonts w:cs="Arial"/>
                <w:b w:val="0"/>
                <w:szCs w:val="22"/>
                <w:lang w:val="en-US" w:eastAsia="en-AU"/>
              </w:rPr>
              <w:t>Persuasive</w:t>
            </w:r>
          </w:p>
        </w:tc>
        <w:tc>
          <w:tcPr>
            <w:tcW w:w="1631" w:type="dxa"/>
          </w:tcPr>
          <w:p w14:paraId="11C9D4EA"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631" w:type="dxa"/>
          </w:tcPr>
          <w:p w14:paraId="06F9D0E1"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625" w:type="dxa"/>
          </w:tcPr>
          <w:p w14:paraId="38CF003C"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593" w:type="dxa"/>
          </w:tcPr>
          <w:p w14:paraId="7848D5FC"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1490" w:type="dxa"/>
          </w:tcPr>
          <w:p w14:paraId="1D461CBC"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r>
    </w:tbl>
    <w:p w14:paraId="2EDAE553" w14:textId="77777777" w:rsidR="0001122E" w:rsidRDefault="0001122E" w:rsidP="0001122E">
      <w:pPr>
        <w:spacing w:before="80"/>
        <w:ind w:left="360"/>
        <w:rPr>
          <w:rFonts w:eastAsia="Arial" w:cs="Arial"/>
          <w:color w:val="000000" w:themeColor="text1"/>
          <w:lang w:val="en-US"/>
        </w:rPr>
      </w:pPr>
    </w:p>
    <w:p w14:paraId="1E9C6DA8" w14:textId="51D25DF8" w:rsidR="0001122E" w:rsidRDefault="0001122E" w:rsidP="34895180">
      <w:pPr>
        <w:pStyle w:val="Heading3"/>
        <w:numPr>
          <w:ilvl w:val="2"/>
          <w:numId w:val="2"/>
        </w:numPr>
        <w:spacing w:before="80"/>
        <w:ind w:left="0"/>
        <w:rPr>
          <w:rFonts w:asciiTheme="minorHAnsi" w:eastAsiaTheme="minorEastAsia" w:hAnsiTheme="minorHAnsi" w:cstheme="minorBidi"/>
          <w:lang w:val="en-US"/>
        </w:rPr>
      </w:pPr>
      <w:bookmarkStart w:id="14" w:name="_Toc73459828"/>
      <w:r w:rsidRPr="34895180">
        <w:rPr>
          <w:rFonts w:eastAsia="Arial"/>
          <w:lang w:val="en-US"/>
        </w:rPr>
        <w:t xml:space="preserve">Activity 1a </w:t>
      </w:r>
      <w:r w:rsidR="00430D67">
        <w:rPr>
          <w:rFonts w:eastAsia="Arial"/>
          <w:lang w:val="en-US"/>
        </w:rPr>
        <w:t>–</w:t>
      </w:r>
      <w:r w:rsidRPr="34895180">
        <w:rPr>
          <w:rFonts w:eastAsia="Arial"/>
          <w:lang w:val="en-US"/>
        </w:rPr>
        <w:t xml:space="preserve"> types of text features</w:t>
      </w:r>
      <w:bookmarkEnd w:id="14"/>
      <w:r w:rsidRPr="34895180">
        <w:rPr>
          <w:rStyle w:val="Strong"/>
          <w:rFonts w:eastAsia="Arial"/>
          <w:color w:val="000000" w:themeColor="text1"/>
        </w:rPr>
        <w:t xml:space="preserve"> </w:t>
      </w:r>
    </w:p>
    <w:p w14:paraId="72278AF6" w14:textId="77777777" w:rsidR="0001122E" w:rsidRPr="000C2D97" w:rsidRDefault="212D2D5A" w:rsidP="000C2D97">
      <w:pPr>
        <w:pStyle w:val="ListNumber"/>
        <w:numPr>
          <w:ilvl w:val="0"/>
          <w:numId w:val="0"/>
        </w:numPr>
        <w:rPr>
          <w:rFonts w:eastAsia="Arial" w:cs="Arial"/>
          <w:color w:val="000000" w:themeColor="text1"/>
        </w:rPr>
      </w:pPr>
      <w:r w:rsidRPr="2547809A">
        <w:rPr>
          <w:rFonts w:eastAsia="Arial" w:cs="Arial"/>
          <w:color w:val="000000" w:themeColor="text1"/>
        </w:rPr>
        <w:t xml:space="preserve">When you have watched the videos and completed the activities for this support session, come back to this table and write down at least two features of each type of text that you have heard in the videos. Your confidence should have improved and you won’t find these types of texts so concerning. </w:t>
      </w:r>
    </w:p>
    <w:p w14:paraId="720B03C3" w14:textId="6987E00C" w:rsidR="000C2D97" w:rsidRDefault="35750B3A" w:rsidP="000C2D97">
      <w:pPr>
        <w:pStyle w:val="Caption"/>
      </w:pPr>
      <w:bookmarkStart w:id="15" w:name="_Toc73459852"/>
      <w:r>
        <w:t xml:space="preserve">Table </w:t>
      </w:r>
      <w:r w:rsidR="000C2D97">
        <w:fldChar w:fldCharType="begin"/>
      </w:r>
      <w:r w:rsidR="000C2D97">
        <w:instrText xml:space="preserve"> SEQ Table \* ARABIC </w:instrText>
      </w:r>
      <w:r w:rsidR="000C2D97">
        <w:fldChar w:fldCharType="separate"/>
      </w:r>
      <w:r w:rsidRPr="2547809A">
        <w:rPr>
          <w:noProof/>
        </w:rPr>
        <w:t>2</w:t>
      </w:r>
      <w:r w:rsidR="000C2D97">
        <w:fldChar w:fldCharType="end"/>
      </w:r>
      <w:r>
        <w:t xml:space="preserve"> – </w:t>
      </w:r>
      <w:r w:rsidR="6BC7C99C">
        <w:t>n</w:t>
      </w:r>
      <w:r>
        <w:t>otes on the types of texts</w:t>
      </w:r>
      <w:bookmarkEnd w:id="15"/>
    </w:p>
    <w:tbl>
      <w:tblPr>
        <w:tblStyle w:val="Tableheader"/>
        <w:tblW w:w="0" w:type="auto"/>
        <w:tblInd w:w="-30" w:type="dxa"/>
        <w:tblLook w:val="04A0" w:firstRow="1" w:lastRow="0" w:firstColumn="1" w:lastColumn="0" w:noHBand="0" w:noVBand="1"/>
        <w:tblCaption w:val="Types of text overview"/>
        <w:tblDescription w:val="Information about imaginative, informative, discursive and persuasive types of text"/>
      </w:tblPr>
      <w:tblGrid>
        <w:gridCol w:w="3285"/>
        <w:gridCol w:w="3135"/>
        <w:gridCol w:w="3180"/>
      </w:tblGrid>
      <w:tr w:rsidR="0001122E" w14:paraId="782489A6" w14:textId="77777777" w:rsidTr="00C015E4">
        <w:trPr>
          <w:cnfStyle w:val="100000000000" w:firstRow="1" w:lastRow="0" w:firstColumn="0" w:lastColumn="0" w:oddVBand="0" w:evenVBand="0" w:oddHBand="0" w:evenHBand="0" w:firstRowFirstColumn="0" w:firstRowLastColumn="0" w:lastRowFirstColumn="0" w:lastRowLastColumn="0"/>
          <w:trHeight w:val="447"/>
        </w:trPr>
        <w:tc>
          <w:tcPr>
            <w:cnfStyle w:val="001000000100" w:firstRow="0" w:lastRow="0" w:firstColumn="1" w:lastColumn="0" w:oddVBand="0" w:evenVBand="0" w:oddHBand="0" w:evenHBand="0" w:firstRowFirstColumn="1" w:firstRowLastColumn="0" w:lastRowFirstColumn="0" w:lastRowLastColumn="0"/>
            <w:tcW w:w="3285" w:type="dxa"/>
          </w:tcPr>
          <w:p w14:paraId="2B9C4E8C" w14:textId="77777777" w:rsidR="0001122E" w:rsidRDefault="0001122E" w:rsidP="00C015E4">
            <w:pPr>
              <w:spacing w:before="192" w:beforeAutospacing="1" w:after="192" w:afterAutospacing="1"/>
              <w:rPr>
                <w:rFonts w:eastAsia="Times New Roman" w:cs="Arial"/>
                <w:szCs w:val="22"/>
                <w:lang w:val="en-US" w:eastAsia="en-AU"/>
              </w:rPr>
            </w:pPr>
            <w:r w:rsidRPr="31997A51">
              <w:rPr>
                <w:rFonts w:eastAsia="Times New Roman" w:cs="Arial"/>
                <w:szCs w:val="22"/>
                <w:lang w:val="en-US" w:eastAsia="en-AU"/>
              </w:rPr>
              <w:t>Type of text</w:t>
            </w:r>
          </w:p>
        </w:tc>
        <w:tc>
          <w:tcPr>
            <w:tcW w:w="3135" w:type="dxa"/>
          </w:tcPr>
          <w:p w14:paraId="267E0A55" w14:textId="77777777" w:rsidR="0001122E" w:rsidRDefault="0001122E" w:rsidP="00C015E4">
            <w:pPr>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Feature one</w:t>
            </w:r>
          </w:p>
        </w:tc>
        <w:tc>
          <w:tcPr>
            <w:tcW w:w="3180" w:type="dxa"/>
          </w:tcPr>
          <w:p w14:paraId="4C5F1E91" w14:textId="77777777" w:rsidR="0001122E" w:rsidRDefault="0001122E" w:rsidP="00C015E4">
            <w:pPr>
              <w:cnfStyle w:val="100000000000" w:firstRow="1" w:lastRow="0" w:firstColumn="0" w:lastColumn="0" w:oddVBand="0" w:evenVBand="0" w:oddHBand="0" w:evenHBand="0" w:firstRowFirstColumn="0" w:firstRowLastColumn="0" w:lastRowFirstColumn="0" w:lastRowLastColumn="0"/>
              <w:rPr>
                <w:rFonts w:eastAsia="Times New Roman" w:cs="Arial"/>
                <w:szCs w:val="22"/>
                <w:lang w:val="en-US" w:eastAsia="en-AU"/>
              </w:rPr>
            </w:pPr>
            <w:r w:rsidRPr="31997A51">
              <w:rPr>
                <w:rFonts w:eastAsia="Times New Roman" w:cs="Arial"/>
                <w:szCs w:val="22"/>
                <w:lang w:val="en-US" w:eastAsia="en-AU"/>
              </w:rPr>
              <w:t xml:space="preserve">Feature two </w:t>
            </w:r>
          </w:p>
        </w:tc>
      </w:tr>
      <w:tr w:rsidR="0001122E" w14:paraId="10D16101" w14:textId="77777777" w:rsidTr="00C015E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85" w:type="dxa"/>
          </w:tcPr>
          <w:p w14:paraId="2CC19181" w14:textId="77777777" w:rsidR="0001122E" w:rsidRDefault="0001122E" w:rsidP="00C015E4">
            <w:pPr>
              <w:rPr>
                <w:rFonts w:cs="Arial"/>
                <w:bCs/>
                <w:szCs w:val="22"/>
                <w:lang w:val="en-US" w:eastAsia="en-AU"/>
              </w:rPr>
            </w:pPr>
            <w:r w:rsidRPr="31997A51">
              <w:rPr>
                <w:rFonts w:cs="Arial"/>
                <w:bCs/>
                <w:szCs w:val="22"/>
                <w:lang w:val="en-US" w:eastAsia="en-AU"/>
              </w:rPr>
              <w:t>Imaginative</w:t>
            </w:r>
          </w:p>
        </w:tc>
        <w:tc>
          <w:tcPr>
            <w:tcW w:w="3135" w:type="dxa"/>
          </w:tcPr>
          <w:p w14:paraId="18F7C06E"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3180" w:type="dxa"/>
          </w:tcPr>
          <w:p w14:paraId="739E0922"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r>
      <w:tr w:rsidR="0001122E" w14:paraId="14D8D4E2" w14:textId="77777777" w:rsidTr="00C015E4">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85" w:type="dxa"/>
          </w:tcPr>
          <w:p w14:paraId="4B831C62" w14:textId="77777777" w:rsidR="0001122E" w:rsidRDefault="0001122E" w:rsidP="00C015E4">
            <w:pPr>
              <w:rPr>
                <w:rFonts w:cs="Arial"/>
                <w:bCs/>
                <w:szCs w:val="22"/>
                <w:lang w:val="en-US" w:eastAsia="en-AU"/>
              </w:rPr>
            </w:pPr>
            <w:r w:rsidRPr="31997A51">
              <w:rPr>
                <w:rFonts w:cs="Arial"/>
                <w:bCs/>
                <w:szCs w:val="22"/>
                <w:lang w:val="en-US" w:eastAsia="en-AU"/>
              </w:rPr>
              <w:t>Informative</w:t>
            </w:r>
          </w:p>
        </w:tc>
        <w:tc>
          <w:tcPr>
            <w:tcW w:w="3135" w:type="dxa"/>
          </w:tcPr>
          <w:p w14:paraId="7FE4BE34"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c>
          <w:tcPr>
            <w:tcW w:w="3180" w:type="dxa"/>
          </w:tcPr>
          <w:p w14:paraId="0561D298" w14:textId="77777777" w:rsidR="0001122E" w:rsidRDefault="0001122E" w:rsidP="00C015E4">
            <w:pPr>
              <w:cnfStyle w:val="000000010000" w:firstRow="0" w:lastRow="0" w:firstColumn="0" w:lastColumn="0" w:oddVBand="0" w:evenVBand="0" w:oddHBand="0" w:evenHBand="1" w:firstRowFirstColumn="0" w:firstRowLastColumn="0" w:lastRowFirstColumn="0" w:lastRowLastColumn="0"/>
              <w:rPr>
                <w:rFonts w:cs="Arial"/>
                <w:szCs w:val="22"/>
                <w:lang w:val="en-US" w:eastAsia="en-AU"/>
              </w:rPr>
            </w:pPr>
          </w:p>
        </w:tc>
      </w:tr>
      <w:tr w:rsidR="0001122E" w14:paraId="136639B9" w14:textId="77777777" w:rsidTr="00C015E4">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285" w:type="dxa"/>
          </w:tcPr>
          <w:p w14:paraId="5D6B9666" w14:textId="77777777" w:rsidR="0001122E" w:rsidRDefault="0001122E" w:rsidP="00C015E4">
            <w:pPr>
              <w:rPr>
                <w:rFonts w:cs="Arial"/>
                <w:bCs/>
                <w:szCs w:val="22"/>
                <w:lang w:val="en-US" w:eastAsia="en-AU"/>
              </w:rPr>
            </w:pPr>
            <w:r w:rsidRPr="31997A51">
              <w:rPr>
                <w:rFonts w:cs="Arial"/>
                <w:bCs/>
                <w:szCs w:val="22"/>
                <w:lang w:val="en-US" w:eastAsia="en-AU"/>
              </w:rPr>
              <w:t>Persuasive</w:t>
            </w:r>
          </w:p>
        </w:tc>
        <w:tc>
          <w:tcPr>
            <w:tcW w:w="3135" w:type="dxa"/>
          </w:tcPr>
          <w:p w14:paraId="0375BF05"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c>
          <w:tcPr>
            <w:tcW w:w="3180" w:type="dxa"/>
          </w:tcPr>
          <w:p w14:paraId="572DCEE0" w14:textId="77777777" w:rsidR="0001122E" w:rsidRDefault="0001122E" w:rsidP="00C015E4">
            <w:pPr>
              <w:cnfStyle w:val="000000100000" w:firstRow="0" w:lastRow="0" w:firstColumn="0" w:lastColumn="0" w:oddVBand="0" w:evenVBand="0" w:oddHBand="1" w:evenHBand="0" w:firstRowFirstColumn="0" w:firstRowLastColumn="0" w:lastRowFirstColumn="0" w:lastRowLastColumn="0"/>
              <w:rPr>
                <w:rFonts w:cs="Arial"/>
                <w:szCs w:val="22"/>
                <w:lang w:val="en-US" w:eastAsia="en-AU"/>
              </w:rPr>
            </w:pPr>
          </w:p>
        </w:tc>
      </w:tr>
    </w:tbl>
    <w:p w14:paraId="53C13996" w14:textId="77777777" w:rsidR="009F5DF4" w:rsidRPr="009F5DF4" w:rsidRDefault="009F5DF4" w:rsidP="009F5DF4">
      <w:pPr>
        <w:keepNext/>
        <w:keepLines/>
        <w:numPr>
          <w:ilvl w:val="1"/>
          <w:numId w:val="30"/>
        </w:numPr>
        <w:tabs>
          <w:tab w:val="left" w:pos="567"/>
          <w:tab w:val="left" w:pos="1134"/>
          <w:tab w:val="left" w:pos="1701"/>
          <w:tab w:val="left" w:pos="2268"/>
          <w:tab w:val="left" w:pos="2835"/>
          <w:tab w:val="left" w:pos="3402"/>
        </w:tabs>
        <w:spacing w:after="280"/>
        <w:ind w:left="0"/>
        <w:outlineLvl w:val="1"/>
        <w:rPr>
          <w:rFonts w:eastAsia="SimSun" w:cs="Arial"/>
          <w:color w:val="1C438B"/>
          <w:sz w:val="48"/>
          <w:szCs w:val="48"/>
          <w:lang w:eastAsia="zh-CN"/>
        </w:rPr>
      </w:pPr>
      <w:bookmarkStart w:id="16" w:name="_Toc52434669"/>
      <w:bookmarkStart w:id="17" w:name="_Toc73459829"/>
      <w:r w:rsidRPr="34895180">
        <w:rPr>
          <w:rFonts w:eastAsia="SimSun" w:cs="Arial"/>
          <w:color w:val="1C438B"/>
          <w:sz w:val="48"/>
          <w:szCs w:val="48"/>
          <w:lang w:eastAsia="zh-CN"/>
        </w:rPr>
        <w:t>Resource 1 – types of texts</w:t>
      </w:r>
      <w:bookmarkEnd w:id="16"/>
      <w:bookmarkEnd w:id="17"/>
      <w:r w:rsidRPr="34895180">
        <w:rPr>
          <w:rFonts w:eastAsia="SimSun" w:cs="Arial"/>
          <w:color w:val="1C438B"/>
          <w:sz w:val="48"/>
          <w:szCs w:val="48"/>
          <w:lang w:eastAsia="zh-CN"/>
        </w:rPr>
        <w:t xml:space="preserve"> </w:t>
      </w:r>
    </w:p>
    <w:p w14:paraId="36CAFEFE" w14:textId="77777777" w:rsidR="009F5DF4" w:rsidRPr="009F5DF4" w:rsidRDefault="009F5DF4" w:rsidP="009F5DF4">
      <w:pPr>
        <w:spacing w:before="120" w:line="360" w:lineRule="auto"/>
        <w:rPr>
          <w:lang w:eastAsia="zh-CN"/>
        </w:rPr>
      </w:pPr>
      <w:r w:rsidRPr="009F5DF4">
        <w:rPr>
          <w:b/>
          <w:bCs/>
          <w:lang w:eastAsia="zh-CN"/>
        </w:rPr>
        <w:t>Imaginative</w:t>
      </w:r>
      <w:r w:rsidRPr="009F5DF4">
        <w:rPr>
          <w:lang w:eastAsia="zh-CN"/>
        </w:rPr>
        <w:t xml:space="preserve"> – texts that represent ideas, feelings and mental images in words or visual images. An imaginative text might use metaphor to translate ideas and feelings into a form that can be communicated effectively to an audience. Imaginative texts also make new connections between established ideas or widely recognised experiences in order to create new ideas and images. Imaginative texts are characterised by originality, freshness and insight. These texts include novels, traditional tales, poetry, stories, plays, fiction for young adults and children, including picture books and multimodal texts such as film.</w:t>
      </w:r>
    </w:p>
    <w:p w14:paraId="24A52566" w14:textId="77777777" w:rsidR="009F5DF4" w:rsidRPr="009F5DF4" w:rsidRDefault="009F5DF4" w:rsidP="009F5DF4">
      <w:pPr>
        <w:spacing w:before="120" w:line="360" w:lineRule="auto"/>
        <w:rPr>
          <w:lang w:eastAsia="zh-CN"/>
        </w:rPr>
      </w:pPr>
      <w:r w:rsidRPr="009F5DF4">
        <w:rPr>
          <w:b/>
          <w:bCs/>
          <w:lang w:eastAsia="zh-CN"/>
        </w:rPr>
        <w:t xml:space="preserve">Informative </w:t>
      </w:r>
      <w:r w:rsidRPr="009F5DF4">
        <w:rPr>
          <w:lang w:eastAsia="zh-CN"/>
        </w:rPr>
        <w:t xml:space="preserve">– texts whose primary purpose is to provide information through explanation, description, argument, analysis, ordering and presentation of evidence and procedures. These texts include reports, explanations and descriptions of natural phenomena, recounts of events, instructions and directions, rules and laws, news bulletins and articles, websites and text analyses. They include texts which are valued for their informative content, as a store of knowledge and for their value as part of everyday life. </w:t>
      </w:r>
    </w:p>
    <w:p w14:paraId="6E988CB3" w14:textId="77777777" w:rsidR="009F5DF4" w:rsidRPr="009F5DF4" w:rsidRDefault="009F5DF4" w:rsidP="009F5DF4">
      <w:pPr>
        <w:spacing w:before="120" w:line="360" w:lineRule="auto"/>
        <w:rPr>
          <w:lang w:eastAsia="zh-CN"/>
        </w:rPr>
      </w:pPr>
      <w:r w:rsidRPr="009F5DF4">
        <w:rPr>
          <w:b/>
          <w:bCs/>
          <w:lang w:eastAsia="zh-CN"/>
        </w:rPr>
        <w:lastRenderedPageBreak/>
        <w:t>Persuasive</w:t>
      </w:r>
      <w:r w:rsidRPr="009F5DF4">
        <w:rPr>
          <w:lang w:eastAsia="zh-CN"/>
        </w:rPr>
        <w:t xml:space="preserve"> – texts whose primary purpose is to put forward a point of view and persuade a reader, viewer or listener. They form a significant part of modern communication in both print and digital environments. Persuasive texts seek to convince the responder of the strength of an argument or point of view through information, judicious use of evidence, construction of argument, critical analysis and the use of rhetorical, figurative and emotive language. They include student essays, debates, arguments, discussions, polemics, advertising, propaganda, influential essays and articles. Persuasive texts may be written, spoken, visual or multimodal.</w:t>
      </w:r>
    </w:p>
    <w:p w14:paraId="6D5A9647" w14:textId="77777777" w:rsidR="009F5DF4" w:rsidRPr="009F5DF4" w:rsidRDefault="009F5DF4" w:rsidP="009F5DF4">
      <w:pPr>
        <w:spacing w:before="0" w:line="240" w:lineRule="auto"/>
        <w:textAlignment w:val="baseline"/>
        <w:rPr>
          <w:rFonts w:ascii="&amp;quot" w:eastAsia="Times New Roman" w:hAnsi="&amp;quot" w:cs="Times New Roman"/>
          <w:color w:val="000000"/>
          <w:sz w:val="18"/>
          <w:szCs w:val="18"/>
          <w:lang w:val="en-US" w:eastAsia="en-AU"/>
        </w:rPr>
      </w:pPr>
    </w:p>
    <w:p w14:paraId="47440752" w14:textId="77777777" w:rsidR="009F5DF4" w:rsidRDefault="009F5DF4" w:rsidP="000C2D97">
      <w:pPr>
        <w:spacing w:before="0" w:line="240" w:lineRule="auto"/>
        <w:textAlignment w:val="baseline"/>
        <w:rPr>
          <w:rFonts w:eastAsia="Times New Roman" w:cs="Arial"/>
          <w:lang w:val="en-US" w:eastAsia="en-AU"/>
        </w:rPr>
      </w:pPr>
      <w:r>
        <w:t xml:space="preserve">This glossary is contained in the </w:t>
      </w:r>
      <w:r w:rsidRPr="009F5DF4">
        <w:rPr>
          <w:rFonts w:eastAsia="Times New Roman" w:cs="Arial"/>
          <w:lang w:val="en-US" w:eastAsia="en-AU"/>
        </w:rPr>
        <w:t>NESA</w:t>
      </w:r>
      <w:r>
        <w:rPr>
          <w:rFonts w:eastAsia="Times New Roman" w:cs="Arial"/>
          <w:lang w:val="en-US" w:eastAsia="en-AU"/>
        </w:rPr>
        <w:t xml:space="preserve"> </w:t>
      </w:r>
      <w:hyperlink r:id="rId16" w:history="1">
        <w:r w:rsidRPr="009F5DF4">
          <w:rPr>
            <w:rStyle w:val="Hyperlink"/>
            <w:rFonts w:eastAsia="Times New Roman" w:cs="Arial"/>
            <w:lang w:val="en-US" w:eastAsia="en-AU"/>
          </w:rPr>
          <w:t>English Studies Stage 6 Syllabus</w:t>
        </w:r>
      </w:hyperlink>
      <w:r w:rsidRPr="009F5DF4">
        <w:rPr>
          <w:rFonts w:eastAsia="Times New Roman" w:cs="Arial"/>
          <w:lang w:val="en-US" w:eastAsia="en-AU"/>
        </w:rPr>
        <w:t xml:space="preserve"> © NSW Education Standards Authority (NESA) for and on behalf of the Crown in right of the State of New South Wales, 2017. </w:t>
      </w:r>
    </w:p>
    <w:p w14:paraId="17D9B36D" w14:textId="77777777" w:rsidR="000C2D97" w:rsidRPr="009F5DF4" w:rsidRDefault="000C2D97" w:rsidP="000C2D97">
      <w:pPr>
        <w:spacing w:before="0" w:line="240" w:lineRule="auto"/>
        <w:textAlignment w:val="baseline"/>
        <w:rPr>
          <w:rFonts w:eastAsia="Times New Roman" w:cs="Arial"/>
          <w:lang w:val="en-US" w:eastAsia="en-AU"/>
        </w:rPr>
      </w:pPr>
    </w:p>
    <w:p w14:paraId="15C51FE3" w14:textId="77777777" w:rsidR="000C2D97" w:rsidRDefault="000C2D97" w:rsidP="000C2D97">
      <w:pPr>
        <w:pStyle w:val="Caption"/>
      </w:pPr>
      <w:bookmarkStart w:id="18" w:name="_Toc73459853"/>
      <w:r>
        <w:t xml:space="preserve">Table </w:t>
      </w:r>
      <w:r>
        <w:fldChar w:fldCharType="begin"/>
      </w:r>
      <w:r>
        <w:instrText xml:space="preserve"> SEQ Table \* ARABIC </w:instrText>
      </w:r>
      <w:r>
        <w:fldChar w:fldCharType="separate"/>
      </w:r>
      <w:r>
        <w:rPr>
          <w:noProof/>
        </w:rPr>
        <w:t>3</w:t>
      </w:r>
      <w:r>
        <w:fldChar w:fldCharType="end"/>
      </w:r>
      <w:r>
        <w:t xml:space="preserve"> </w:t>
      </w:r>
      <w:r w:rsidRPr="00174002">
        <w:t>– types of text overview</w:t>
      </w:r>
      <w:bookmarkEnd w:id="18"/>
    </w:p>
    <w:tbl>
      <w:tblPr>
        <w:tblStyle w:val="Tableheader1"/>
        <w:tblW w:w="9888" w:type="dxa"/>
        <w:tblInd w:w="-30" w:type="dxa"/>
        <w:tblLook w:val="04A0" w:firstRow="1" w:lastRow="0" w:firstColumn="1" w:lastColumn="0" w:noHBand="0" w:noVBand="1"/>
        <w:tblCaption w:val="Types of text overview"/>
        <w:tblDescription w:val="Information about imaginative, informative, discursive and persuasive types of text"/>
      </w:tblPr>
      <w:tblGrid>
        <w:gridCol w:w="3420"/>
        <w:gridCol w:w="3342"/>
        <w:gridCol w:w="3126"/>
      </w:tblGrid>
      <w:tr w:rsidR="009F5DF4" w:rsidRPr="009F5DF4" w14:paraId="7A1F9610" w14:textId="77777777" w:rsidTr="2547809A">
        <w:trPr>
          <w:cnfStyle w:val="100000000000" w:firstRow="1" w:lastRow="0" w:firstColumn="0" w:lastColumn="0" w:oddVBand="0" w:evenVBand="0" w:oddHBand="0" w:evenHBand="0" w:firstRowFirstColumn="0" w:firstRowLastColumn="0" w:lastRowFirstColumn="0" w:lastRowLastColumn="0"/>
          <w:trHeight w:val="447"/>
        </w:trPr>
        <w:tc>
          <w:tcPr>
            <w:cnfStyle w:val="001000000100" w:firstRow="0" w:lastRow="0" w:firstColumn="1" w:lastColumn="0" w:oddVBand="0" w:evenVBand="0" w:oddHBand="0" w:evenHBand="0" w:firstRowFirstColumn="1" w:firstRowLastColumn="0" w:lastRowFirstColumn="0" w:lastRowLastColumn="0"/>
            <w:tcW w:w="3420" w:type="dxa"/>
            <w:hideMark/>
          </w:tcPr>
          <w:p w14:paraId="4664FF49" w14:textId="77777777" w:rsidR="009F5DF4" w:rsidRPr="009F5DF4" w:rsidRDefault="009F5DF4" w:rsidP="009F5DF4">
            <w:pPr>
              <w:spacing w:before="192" w:beforeAutospacing="1" w:after="192" w:afterAutospacing="1"/>
              <w:textAlignment w:val="baseline"/>
              <w:rPr>
                <w:rFonts w:eastAsia="Times New Roman" w:cs="Arial"/>
                <w:bCs/>
                <w:sz w:val="24"/>
                <w:lang w:val="en-US" w:eastAsia="en-AU"/>
              </w:rPr>
            </w:pPr>
            <w:r w:rsidRPr="009F5DF4">
              <w:rPr>
                <w:rFonts w:eastAsia="Times New Roman" w:cs="Arial"/>
                <w:bCs/>
                <w:sz w:val="24"/>
                <w:lang w:val="en-US" w:eastAsia="en-AU"/>
              </w:rPr>
              <w:t>Imaginative​</w:t>
            </w:r>
          </w:p>
        </w:tc>
        <w:tc>
          <w:tcPr>
            <w:tcW w:w="3342" w:type="dxa"/>
            <w:hideMark/>
          </w:tcPr>
          <w:p w14:paraId="2BA279B9" w14:textId="77777777" w:rsidR="009F5DF4" w:rsidRPr="009F5DF4" w:rsidRDefault="009F5DF4" w:rsidP="009F5DF4">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Cs/>
                <w:sz w:val="24"/>
                <w:lang w:val="en-US" w:eastAsia="en-AU"/>
              </w:rPr>
            </w:pPr>
            <w:r w:rsidRPr="009F5DF4">
              <w:rPr>
                <w:rFonts w:eastAsia="Times New Roman" w:cs="Arial"/>
                <w:bCs/>
                <w:sz w:val="24"/>
                <w:lang w:val="en-US" w:eastAsia="en-AU"/>
              </w:rPr>
              <w:t>Informative​</w:t>
            </w:r>
          </w:p>
        </w:tc>
        <w:tc>
          <w:tcPr>
            <w:tcW w:w="3126" w:type="dxa"/>
            <w:hideMark/>
          </w:tcPr>
          <w:p w14:paraId="13247EC2" w14:textId="77777777" w:rsidR="009F5DF4" w:rsidRPr="009F5DF4" w:rsidRDefault="009F5DF4" w:rsidP="009F5DF4">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Cs/>
                <w:sz w:val="24"/>
                <w:lang w:val="en-US" w:eastAsia="en-AU"/>
              </w:rPr>
            </w:pPr>
            <w:r w:rsidRPr="009F5DF4">
              <w:rPr>
                <w:rFonts w:eastAsia="Times New Roman" w:cs="Arial"/>
                <w:bCs/>
                <w:sz w:val="24"/>
                <w:lang w:val="en-US" w:eastAsia="en-AU"/>
              </w:rPr>
              <w:t>Persuasive​</w:t>
            </w:r>
          </w:p>
        </w:tc>
      </w:tr>
      <w:tr w:rsidR="009F5DF4" w:rsidRPr="009F5DF4" w14:paraId="4AFCB99B" w14:textId="77777777" w:rsidTr="2547809A">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0" w:type="dxa"/>
            <w:hideMark/>
          </w:tcPr>
          <w:p w14:paraId="28CCEFDB" w14:textId="3B8AD0BD" w:rsidR="009F5DF4" w:rsidRPr="008910E5" w:rsidRDefault="430CD560" w:rsidP="009F5DF4">
            <w:pPr>
              <w:rPr>
                <w:rFonts w:cs="Arial"/>
                <w:b w:val="0"/>
                <w:sz w:val="32"/>
                <w:szCs w:val="32"/>
                <w:lang w:val="en-US" w:eastAsia="en-AU"/>
              </w:rPr>
            </w:pPr>
            <w:r w:rsidRPr="2547809A">
              <w:rPr>
                <w:rFonts w:cs="Arial"/>
                <w:b w:val="0"/>
                <w:sz w:val="32"/>
                <w:szCs w:val="32"/>
                <w:lang w:val="en-US" w:eastAsia="en-AU"/>
              </w:rPr>
              <w:t>s</w:t>
            </w:r>
            <w:r w:rsidR="2242BDEF" w:rsidRPr="2547809A">
              <w:rPr>
                <w:rFonts w:cs="Arial"/>
                <w:b w:val="0"/>
                <w:sz w:val="32"/>
                <w:szCs w:val="32"/>
                <w:lang w:val="en-US" w:eastAsia="en-AU"/>
              </w:rPr>
              <w:t>hort story​</w:t>
            </w:r>
          </w:p>
        </w:tc>
        <w:tc>
          <w:tcPr>
            <w:tcW w:w="3342" w:type="dxa"/>
            <w:hideMark/>
          </w:tcPr>
          <w:p w14:paraId="591A6AC4" w14:textId="2C75B273" w:rsidR="009F5DF4" w:rsidRPr="009F5DF4" w:rsidRDefault="61F9CB4F"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n</w:t>
            </w:r>
            <w:r w:rsidR="009F5DF4" w:rsidRPr="34895180">
              <w:rPr>
                <w:rFonts w:cs="Arial"/>
                <w:sz w:val="24"/>
                <w:lang w:val="en-US" w:eastAsia="en-AU"/>
              </w:rPr>
              <w:t>ews article​</w:t>
            </w:r>
          </w:p>
        </w:tc>
        <w:tc>
          <w:tcPr>
            <w:tcW w:w="3126" w:type="dxa"/>
            <w:hideMark/>
          </w:tcPr>
          <w:p w14:paraId="657EC29C" w14:textId="300050B7" w:rsidR="009F5DF4" w:rsidRPr="009F5DF4" w:rsidRDefault="0FE5C0F7"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s</w:t>
            </w:r>
            <w:r w:rsidR="009F5DF4" w:rsidRPr="34895180">
              <w:rPr>
                <w:rFonts w:cs="Arial"/>
                <w:sz w:val="24"/>
                <w:lang w:val="en-US" w:eastAsia="en-AU"/>
              </w:rPr>
              <w:t>peech​</w:t>
            </w:r>
          </w:p>
        </w:tc>
      </w:tr>
      <w:tr w:rsidR="009F5DF4" w:rsidRPr="009F5DF4" w14:paraId="61DD97BD" w14:textId="77777777" w:rsidTr="2547809A">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0" w:type="dxa"/>
            <w:hideMark/>
          </w:tcPr>
          <w:p w14:paraId="5C694E77" w14:textId="73341DC3" w:rsidR="009F5DF4" w:rsidRPr="008910E5" w:rsidRDefault="1ED14CD5" w:rsidP="2547809A">
            <w:pPr>
              <w:rPr>
                <w:rFonts w:cs="Arial"/>
                <w:b w:val="0"/>
                <w:sz w:val="24"/>
                <w:lang w:val="en-US" w:eastAsia="en-AU"/>
              </w:rPr>
            </w:pPr>
            <w:r w:rsidRPr="2547809A">
              <w:rPr>
                <w:rFonts w:cs="Arial"/>
                <w:b w:val="0"/>
                <w:sz w:val="32"/>
                <w:szCs w:val="32"/>
                <w:lang w:val="en-US" w:eastAsia="en-AU"/>
              </w:rPr>
              <w:t>e</w:t>
            </w:r>
            <w:r w:rsidR="2242BDEF" w:rsidRPr="2547809A">
              <w:rPr>
                <w:rFonts w:cs="Arial"/>
                <w:b w:val="0"/>
                <w:sz w:val="32"/>
                <w:szCs w:val="32"/>
                <w:lang w:val="en-US" w:eastAsia="en-AU"/>
              </w:rPr>
              <w:t>xtract of a creative piece</w:t>
            </w:r>
            <w:r w:rsidR="2242BDEF" w:rsidRPr="2547809A">
              <w:rPr>
                <w:rFonts w:cs="Arial"/>
                <w:b w:val="0"/>
                <w:sz w:val="24"/>
                <w:lang w:val="en-US" w:eastAsia="en-AU"/>
              </w:rPr>
              <w:t>​</w:t>
            </w:r>
          </w:p>
        </w:tc>
        <w:tc>
          <w:tcPr>
            <w:tcW w:w="3342" w:type="dxa"/>
            <w:hideMark/>
          </w:tcPr>
          <w:p w14:paraId="4EF41F4B" w14:textId="48736467" w:rsidR="009F5DF4" w:rsidRPr="009F5DF4" w:rsidRDefault="2CFD46B5" w:rsidP="34895180">
            <w:pPr>
              <w:cnfStyle w:val="000000010000" w:firstRow="0" w:lastRow="0" w:firstColumn="0" w:lastColumn="0" w:oddVBand="0" w:evenVBand="0" w:oddHBand="0" w:evenHBand="1" w:firstRowFirstColumn="0" w:firstRowLastColumn="0" w:lastRowFirstColumn="0" w:lastRowLastColumn="0"/>
              <w:rPr>
                <w:rFonts w:cs="Arial"/>
                <w:sz w:val="24"/>
                <w:lang w:val="en-US" w:eastAsia="en-AU"/>
              </w:rPr>
            </w:pPr>
            <w:r w:rsidRPr="34895180">
              <w:rPr>
                <w:rFonts w:cs="Arial"/>
                <w:sz w:val="24"/>
                <w:lang w:val="en-US" w:eastAsia="en-AU"/>
              </w:rPr>
              <w:t>b</w:t>
            </w:r>
            <w:r w:rsidR="009F5DF4" w:rsidRPr="34895180">
              <w:rPr>
                <w:rFonts w:cs="Arial"/>
                <w:sz w:val="24"/>
                <w:lang w:val="en-US" w:eastAsia="en-AU"/>
              </w:rPr>
              <w:t>log post​</w:t>
            </w:r>
          </w:p>
        </w:tc>
        <w:tc>
          <w:tcPr>
            <w:tcW w:w="3126" w:type="dxa"/>
            <w:hideMark/>
          </w:tcPr>
          <w:p w14:paraId="066167F3" w14:textId="19363417" w:rsidR="009F5DF4" w:rsidRPr="009F5DF4" w:rsidRDefault="4CF29A98" w:rsidP="34895180">
            <w:pPr>
              <w:cnfStyle w:val="000000010000" w:firstRow="0" w:lastRow="0" w:firstColumn="0" w:lastColumn="0" w:oddVBand="0" w:evenVBand="0" w:oddHBand="0" w:evenHBand="1" w:firstRowFirstColumn="0" w:firstRowLastColumn="0" w:lastRowFirstColumn="0" w:lastRowLastColumn="0"/>
              <w:rPr>
                <w:rFonts w:cs="Arial"/>
                <w:sz w:val="24"/>
                <w:lang w:val="en-US" w:eastAsia="en-AU"/>
              </w:rPr>
            </w:pPr>
            <w:r w:rsidRPr="34895180">
              <w:rPr>
                <w:rFonts w:cs="Arial"/>
                <w:sz w:val="24"/>
                <w:lang w:val="en-US" w:eastAsia="en-AU"/>
              </w:rPr>
              <w:t>a</w:t>
            </w:r>
            <w:r w:rsidR="009F5DF4" w:rsidRPr="34895180">
              <w:rPr>
                <w:rFonts w:cs="Arial"/>
                <w:sz w:val="24"/>
                <w:lang w:val="en-US" w:eastAsia="en-AU"/>
              </w:rPr>
              <w:t>rgument​</w:t>
            </w:r>
          </w:p>
        </w:tc>
      </w:tr>
      <w:tr w:rsidR="009F5DF4" w:rsidRPr="009F5DF4" w14:paraId="667EDD10" w14:textId="77777777" w:rsidTr="2547809A">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0" w:type="dxa"/>
            <w:hideMark/>
          </w:tcPr>
          <w:p w14:paraId="0D130BEC" w14:textId="3B1BA677" w:rsidR="009F5DF4" w:rsidRPr="008910E5" w:rsidRDefault="3E390EDA" w:rsidP="2547809A">
            <w:pPr>
              <w:rPr>
                <w:rFonts w:cs="Arial"/>
                <w:b w:val="0"/>
                <w:sz w:val="32"/>
                <w:szCs w:val="32"/>
                <w:lang w:val="en-US" w:eastAsia="en-AU"/>
              </w:rPr>
            </w:pPr>
            <w:r w:rsidRPr="2547809A">
              <w:rPr>
                <w:rFonts w:cs="Arial"/>
                <w:b w:val="0"/>
                <w:sz w:val="32"/>
                <w:szCs w:val="32"/>
                <w:lang w:val="en-US" w:eastAsia="en-AU"/>
              </w:rPr>
              <w:t>p</w:t>
            </w:r>
            <w:r w:rsidR="2242BDEF" w:rsidRPr="2547809A">
              <w:rPr>
                <w:rFonts w:cs="Arial"/>
                <w:b w:val="0"/>
                <w:sz w:val="32"/>
                <w:szCs w:val="32"/>
                <w:lang w:val="en-US" w:eastAsia="en-AU"/>
              </w:rPr>
              <w:t>oem​</w:t>
            </w:r>
          </w:p>
        </w:tc>
        <w:tc>
          <w:tcPr>
            <w:tcW w:w="3342" w:type="dxa"/>
            <w:hideMark/>
          </w:tcPr>
          <w:p w14:paraId="2EBD238B" w14:textId="15D3D0AC" w:rsidR="009F5DF4" w:rsidRPr="009F5DF4" w:rsidRDefault="454C3732"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e</w:t>
            </w:r>
            <w:r w:rsidR="009F5DF4" w:rsidRPr="34895180">
              <w:rPr>
                <w:rFonts w:cs="Arial"/>
                <w:sz w:val="24"/>
                <w:lang w:val="en-US" w:eastAsia="en-AU"/>
              </w:rPr>
              <w:t>mail ​</w:t>
            </w:r>
          </w:p>
        </w:tc>
        <w:tc>
          <w:tcPr>
            <w:tcW w:w="3126" w:type="dxa"/>
            <w:hideMark/>
          </w:tcPr>
          <w:p w14:paraId="290957ED" w14:textId="552555F1" w:rsidR="009F5DF4" w:rsidRPr="009F5DF4" w:rsidRDefault="619834F2"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b</w:t>
            </w:r>
            <w:r w:rsidR="009F5DF4" w:rsidRPr="34895180">
              <w:rPr>
                <w:rFonts w:cs="Arial"/>
                <w:sz w:val="24"/>
                <w:lang w:val="en-US" w:eastAsia="en-AU"/>
              </w:rPr>
              <w:t>log post​</w:t>
            </w:r>
          </w:p>
        </w:tc>
      </w:tr>
      <w:tr w:rsidR="009F5DF4" w:rsidRPr="009F5DF4" w14:paraId="586D255E" w14:textId="77777777" w:rsidTr="2547809A">
        <w:trPr>
          <w:cnfStyle w:val="000000010000" w:firstRow="0" w:lastRow="0" w:firstColumn="0" w:lastColumn="0" w:oddVBand="0" w:evenVBand="0" w:oddHBand="0" w:evenHBand="1"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420" w:type="dxa"/>
            <w:hideMark/>
          </w:tcPr>
          <w:p w14:paraId="2BF390F8" w14:textId="1C988CEA" w:rsidR="009F5DF4" w:rsidRPr="008910E5" w:rsidRDefault="41785D1E" w:rsidP="2547809A">
            <w:pPr>
              <w:rPr>
                <w:rFonts w:cs="Arial"/>
                <w:b w:val="0"/>
                <w:sz w:val="32"/>
                <w:szCs w:val="32"/>
                <w:lang w:val="en-US" w:eastAsia="en-AU"/>
              </w:rPr>
            </w:pPr>
            <w:r w:rsidRPr="2547809A">
              <w:rPr>
                <w:rFonts w:cs="Arial"/>
                <w:b w:val="0"/>
                <w:sz w:val="32"/>
                <w:szCs w:val="32"/>
                <w:lang w:val="en-US" w:eastAsia="en-AU"/>
              </w:rPr>
              <w:t>i</w:t>
            </w:r>
            <w:r w:rsidR="2242BDEF" w:rsidRPr="2547809A">
              <w:rPr>
                <w:rFonts w:cs="Arial"/>
                <w:b w:val="0"/>
                <w:sz w:val="32"/>
                <w:szCs w:val="32"/>
                <w:lang w:val="en-US" w:eastAsia="en-AU"/>
              </w:rPr>
              <w:t>maginative extract​</w:t>
            </w:r>
          </w:p>
        </w:tc>
        <w:tc>
          <w:tcPr>
            <w:tcW w:w="3342" w:type="dxa"/>
            <w:hideMark/>
          </w:tcPr>
          <w:p w14:paraId="3A0D51FC" w14:textId="0C85464E" w:rsidR="009F5DF4" w:rsidRPr="009F5DF4" w:rsidRDefault="76749B7E" w:rsidP="34895180">
            <w:pPr>
              <w:cnfStyle w:val="000000010000" w:firstRow="0" w:lastRow="0" w:firstColumn="0" w:lastColumn="0" w:oddVBand="0" w:evenVBand="0" w:oddHBand="0" w:evenHBand="1" w:firstRowFirstColumn="0" w:firstRowLastColumn="0" w:lastRowFirstColumn="0" w:lastRowLastColumn="0"/>
              <w:rPr>
                <w:rFonts w:cs="Arial"/>
                <w:sz w:val="24"/>
                <w:lang w:val="en-US" w:eastAsia="en-AU"/>
              </w:rPr>
            </w:pPr>
            <w:r w:rsidRPr="34895180">
              <w:rPr>
                <w:rFonts w:cs="Arial"/>
                <w:sz w:val="24"/>
                <w:lang w:val="en-US" w:eastAsia="en-AU"/>
              </w:rPr>
              <w:t>o</w:t>
            </w:r>
            <w:r w:rsidR="009F5DF4" w:rsidRPr="34895180">
              <w:rPr>
                <w:rFonts w:cs="Arial"/>
                <w:sz w:val="24"/>
                <w:lang w:val="en-US" w:eastAsia="en-AU"/>
              </w:rPr>
              <w:t>nline response​</w:t>
            </w:r>
          </w:p>
        </w:tc>
        <w:tc>
          <w:tcPr>
            <w:tcW w:w="3126" w:type="dxa"/>
            <w:hideMark/>
          </w:tcPr>
          <w:p w14:paraId="2C0F0CDC" w14:textId="6D47580D" w:rsidR="009F5DF4" w:rsidRPr="009F5DF4" w:rsidRDefault="0E44F07F" w:rsidP="34895180">
            <w:pPr>
              <w:cnfStyle w:val="000000010000" w:firstRow="0" w:lastRow="0" w:firstColumn="0" w:lastColumn="0" w:oddVBand="0" w:evenVBand="0" w:oddHBand="0" w:evenHBand="1" w:firstRowFirstColumn="0" w:firstRowLastColumn="0" w:lastRowFirstColumn="0" w:lastRowLastColumn="0"/>
              <w:rPr>
                <w:rFonts w:cs="Arial"/>
                <w:sz w:val="24"/>
                <w:lang w:val="en-US" w:eastAsia="en-AU"/>
              </w:rPr>
            </w:pPr>
            <w:r w:rsidRPr="34895180">
              <w:rPr>
                <w:rFonts w:cs="Arial"/>
                <w:sz w:val="24"/>
                <w:lang w:val="en-US" w:eastAsia="en-AU"/>
              </w:rPr>
              <w:t>o</w:t>
            </w:r>
            <w:r w:rsidR="009F5DF4" w:rsidRPr="34895180">
              <w:rPr>
                <w:rFonts w:cs="Arial"/>
                <w:sz w:val="24"/>
                <w:lang w:val="en-US" w:eastAsia="en-AU"/>
              </w:rPr>
              <w:t>nline response​</w:t>
            </w:r>
          </w:p>
        </w:tc>
      </w:tr>
      <w:tr w:rsidR="009F5DF4" w:rsidRPr="009F5DF4" w14:paraId="3A64C671" w14:textId="77777777" w:rsidTr="2547809A">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0" w:type="dxa"/>
            <w:hideMark/>
          </w:tcPr>
          <w:p w14:paraId="6E3F71FE" w14:textId="77777777" w:rsidR="009F5DF4" w:rsidRPr="009F5DF4" w:rsidRDefault="009F5DF4" w:rsidP="009F5DF4">
            <w:pPr>
              <w:rPr>
                <w:rFonts w:cs="Arial"/>
                <w:b w:val="0"/>
                <w:sz w:val="24"/>
                <w:lang w:val="en-US" w:eastAsia="en-AU"/>
              </w:rPr>
            </w:pPr>
            <w:r w:rsidRPr="009F5DF4">
              <w:rPr>
                <w:rFonts w:cs="Arial"/>
                <w:b w:val="0"/>
                <w:sz w:val="24"/>
                <w:lang w:val="en-US" w:eastAsia="en-AU"/>
              </w:rPr>
              <w:t>​</w:t>
            </w:r>
          </w:p>
        </w:tc>
        <w:tc>
          <w:tcPr>
            <w:tcW w:w="3342" w:type="dxa"/>
            <w:hideMark/>
          </w:tcPr>
          <w:p w14:paraId="13051E3A" w14:textId="30413370" w:rsidR="009F5DF4" w:rsidRPr="009F5DF4" w:rsidRDefault="45C5C8DF"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r</w:t>
            </w:r>
            <w:r w:rsidR="009F5DF4" w:rsidRPr="34895180">
              <w:rPr>
                <w:rFonts w:cs="Arial"/>
                <w:sz w:val="24"/>
                <w:lang w:val="en-US" w:eastAsia="en-AU"/>
              </w:rPr>
              <w:t>eview​</w:t>
            </w:r>
          </w:p>
        </w:tc>
        <w:tc>
          <w:tcPr>
            <w:tcW w:w="3126" w:type="dxa"/>
            <w:hideMark/>
          </w:tcPr>
          <w:p w14:paraId="466561C6" w14:textId="6ADFCFAB" w:rsidR="009F5DF4" w:rsidRPr="009F5DF4" w:rsidRDefault="03B5A78E" w:rsidP="34895180">
            <w:pPr>
              <w:cnfStyle w:val="000000100000" w:firstRow="0" w:lastRow="0" w:firstColumn="0" w:lastColumn="0" w:oddVBand="0" w:evenVBand="0" w:oddHBand="1" w:evenHBand="0" w:firstRowFirstColumn="0" w:firstRowLastColumn="0" w:lastRowFirstColumn="0" w:lastRowLastColumn="0"/>
              <w:rPr>
                <w:rFonts w:cs="Arial"/>
                <w:sz w:val="24"/>
                <w:lang w:val="en-US" w:eastAsia="en-AU"/>
              </w:rPr>
            </w:pPr>
            <w:r w:rsidRPr="34895180">
              <w:rPr>
                <w:rFonts w:cs="Arial"/>
                <w:sz w:val="24"/>
                <w:lang w:val="en-US" w:eastAsia="en-AU"/>
              </w:rPr>
              <w:t>o</w:t>
            </w:r>
            <w:r w:rsidR="009F5DF4" w:rsidRPr="34895180">
              <w:rPr>
                <w:rFonts w:cs="Arial"/>
                <w:sz w:val="24"/>
                <w:lang w:val="en-US" w:eastAsia="en-AU"/>
              </w:rPr>
              <w:t>pinion piece​</w:t>
            </w:r>
          </w:p>
        </w:tc>
      </w:tr>
    </w:tbl>
    <w:p w14:paraId="471DAAE7" w14:textId="77777777" w:rsidR="0001122E" w:rsidRDefault="0001122E" w:rsidP="0001122E"/>
    <w:p w14:paraId="58322F31" w14:textId="18A06BE9" w:rsidR="0001122E" w:rsidRDefault="003D1FF0" w:rsidP="5B4AB050">
      <w:pPr>
        <w:pStyle w:val="Heading3"/>
      </w:pPr>
      <w:bookmarkStart w:id="19" w:name="_Toc73459830"/>
      <w:r>
        <w:t>Activity 2 – reflecting on past learning</w:t>
      </w:r>
      <w:r w:rsidR="48240FC4">
        <w:t xml:space="preserve"> </w:t>
      </w:r>
      <w:r w:rsidR="03701F8D" w:rsidRPr="5B4AB050">
        <w:rPr>
          <w:rFonts w:eastAsia="Arial"/>
          <w:bCs/>
          <w:lang w:val="en-US"/>
        </w:rPr>
        <w:t>–</w:t>
      </w:r>
      <w:r>
        <w:t>imaginative texts</w:t>
      </w:r>
      <w:bookmarkEnd w:id="19"/>
      <w:r>
        <w:t xml:space="preserve"> </w:t>
      </w:r>
    </w:p>
    <w:p w14:paraId="18494B63" w14:textId="77777777" w:rsidR="003D1FF0" w:rsidRDefault="003D1FF0" w:rsidP="003D1FF0">
      <w:pPr>
        <w:pStyle w:val="ListBullet"/>
        <w:numPr>
          <w:ilvl w:val="0"/>
          <w:numId w:val="0"/>
        </w:numPr>
        <w:rPr>
          <w:rFonts w:eastAsia="Arial" w:cs="Arial"/>
        </w:rPr>
      </w:pPr>
      <w:r w:rsidRPr="2979EBAF">
        <w:t xml:space="preserve">Complete the following questions by </w:t>
      </w:r>
      <w:r>
        <w:t>writing or typing into</w:t>
      </w:r>
      <w:r w:rsidRPr="2979EBAF">
        <w:t xml:space="preserve"> the boxes. </w:t>
      </w:r>
    </w:p>
    <w:p w14:paraId="4EDDCD9C" w14:textId="77777777" w:rsidR="003D1FF0" w:rsidRDefault="003D1FF0" w:rsidP="003D1FF0">
      <w:pPr>
        <w:pStyle w:val="ListBullet"/>
        <w:numPr>
          <w:ilvl w:val="0"/>
          <w:numId w:val="0"/>
        </w:numPr>
      </w:pPr>
      <w:r w:rsidRPr="2979EBAF">
        <w:t xml:space="preserve">Identify ONE imaginative text you have written in the past. </w:t>
      </w:r>
    </w:p>
    <w:p w14:paraId="2E25BFCD" w14:textId="77777777" w:rsidR="003D1FF0" w:rsidRDefault="003D1FF0" w:rsidP="003D1FF0">
      <w:pPr>
        <w:pStyle w:val="ListBullet"/>
        <w:numPr>
          <w:ilvl w:val="0"/>
          <w:numId w:val="0"/>
        </w:numPr>
        <w:rPr>
          <w:rFonts w:eastAsia="Arial" w:cs="Arial"/>
        </w:rPr>
      </w:pPr>
    </w:p>
    <w:p w14:paraId="793BE50D" w14:textId="77777777" w:rsidR="003D1FF0" w:rsidRDefault="003D1FF0" w:rsidP="003D1FF0">
      <w:pPr>
        <w:pStyle w:val="ListBullet"/>
      </w:pPr>
      <w:r w:rsidRPr="2979EBAF">
        <w:t>Explain the plot</w:t>
      </w:r>
    </w:p>
    <w:p w14:paraId="09CF0BCD" w14:textId="77777777" w:rsidR="003D1FF0" w:rsidRDefault="003D1FF0" w:rsidP="003D1FF0">
      <w:pPr>
        <w:pStyle w:val="FeatureBox2"/>
      </w:pPr>
    </w:p>
    <w:p w14:paraId="6704767C" w14:textId="77777777" w:rsidR="003D1FF0" w:rsidRDefault="003D1FF0" w:rsidP="003D1FF0">
      <w:pPr>
        <w:pStyle w:val="ListBullet"/>
      </w:pPr>
      <w:r w:rsidRPr="2979EBAF">
        <w:t>What was the purpose of this piece of writing?</w:t>
      </w:r>
    </w:p>
    <w:p w14:paraId="31426A09" w14:textId="77777777" w:rsidR="003D1FF0" w:rsidRDefault="003D1FF0" w:rsidP="003D1FF0">
      <w:pPr>
        <w:pStyle w:val="FeatureBox2"/>
      </w:pPr>
    </w:p>
    <w:p w14:paraId="5BEA9FD4" w14:textId="77777777" w:rsidR="003D1FF0" w:rsidRDefault="003D1FF0" w:rsidP="003D1FF0">
      <w:pPr>
        <w:pStyle w:val="ListBullet"/>
      </w:pPr>
      <w:r w:rsidRPr="2979EBAF">
        <w:t>Was it for class?</w:t>
      </w:r>
    </w:p>
    <w:p w14:paraId="53026992" w14:textId="77777777" w:rsidR="003D1FF0" w:rsidRDefault="003D1FF0" w:rsidP="003D1FF0">
      <w:pPr>
        <w:pStyle w:val="FeatureBox2"/>
      </w:pPr>
    </w:p>
    <w:p w14:paraId="1E98F2EA" w14:textId="77777777" w:rsidR="003D1FF0" w:rsidRDefault="003D1FF0" w:rsidP="003D1FF0">
      <w:pPr>
        <w:pStyle w:val="ListBullet"/>
      </w:pPr>
      <w:r w:rsidRPr="2979EBAF">
        <w:t>Was it marked, what did it receive?</w:t>
      </w:r>
    </w:p>
    <w:p w14:paraId="6CABAB8F" w14:textId="77777777" w:rsidR="003D1FF0" w:rsidRDefault="003D1FF0" w:rsidP="003D1FF0">
      <w:pPr>
        <w:pStyle w:val="FeatureBox2"/>
      </w:pPr>
    </w:p>
    <w:p w14:paraId="10E181C4" w14:textId="77777777" w:rsidR="003D1FF0" w:rsidRDefault="003D1FF0" w:rsidP="003D1FF0">
      <w:pPr>
        <w:pStyle w:val="ListBullet"/>
      </w:pPr>
      <w:r w:rsidRPr="2979EBAF">
        <w:t>What did you like about it?</w:t>
      </w:r>
    </w:p>
    <w:p w14:paraId="363BF693" w14:textId="77777777" w:rsidR="003D1FF0" w:rsidRDefault="003D1FF0" w:rsidP="003D1FF0">
      <w:pPr>
        <w:pStyle w:val="FeatureBox2"/>
      </w:pPr>
    </w:p>
    <w:p w14:paraId="356F2BFC" w14:textId="77777777" w:rsidR="003D1FF0" w:rsidRDefault="003D1FF0" w:rsidP="003D1FF0">
      <w:pPr>
        <w:pStyle w:val="ListBullet"/>
      </w:pPr>
      <w:r>
        <w:t>What was the hardest part about writing it?</w:t>
      </w:r>
    </w:p>
    <w:p w14:paraId="04F74070" w14:textId="77777777" w:rsidR="003D1FF0" w:rsidRDefault="003D1FF0" w:rsidP="003D1FF0">
      <w:pPr>
        <w:pStyle w:val="FeatureBox2"/>
      </w:pPr>
    </w:p>
    <w:p w14:paraId="1C6FACA8" w14:textId="77777777" w:rsidR="003D1FF0" w:rsidRDefault="003D1FF0" w:rsidP="003D1FF0">
      <w:pPr>
        <w:pStyle w:val="ListBullet"/>
        <w:numPr>
          <w:ilvl w:val="0"/>
          <w:numId w:val="0"/>
        </w:numPr>
      </w:pPr>
    </w:p>
    <w:p w14:paraId="033F63B4" w14:textId="1D1996E4" w:rsidR="003D1FF0" w:rsidRDefault="003D1FF0" w:rsidP="34895180">
      <w:pPr>
        <w:pStyle w:val="Heading2"/>
        <w:numPr>
          <w:ilvl w:val="1"/>
          <w:numId w:val="0"/>
        </w:numPr>
      </w:pPr>
      <w:bookmarkStart w:id="20" w:name="_Toc73459831"/>
      <w:r>
        <w:t xml:space="preserve">Resource 2 – </w:t>
      </w:r>
      <w:r w:rsidR="6D949493">
        <w:t>r</w:t>
      </w:r>
      <w:r>
        <w:t>eflecting on past learning</w:t>
      </w:r>
      <w:r w:rsidR="37D77616">
        <w:t xml:space="preserve"> </w:t>
      </w:r>
      <w:r w:rsidR="00141637">
        <w:t>–</w:t>
      </w:r>
      <w:r>
        <w:t xml:space="preserve"> extract</w:t>
      </w:r>
      <w:r w:rsidR="00616304">
        <w:t xml:space="preserve"> of an</w:t>
      </w:r>
      <w:r>
        <w:t xml:space="preserve"> imaginative text</w:t>
      </w:r>
      <w:bookmarkEnd w:id="20"/>
      <w:r>
        <w:t xml:space="preserve"> </w:t>
      </w:r>
    </w:p>
    <w:p w14:paraId="31E0AC7C" w14:textId="0640A68D" w:rsidR="003D1FF0" w:rsidRDefault="1C677A3F" w:rsidP="003D1FF0">
      <w:pPr>
        <w:rPr>
          <w:lang w:eastAsia="zh-CN"/>
        </w:rPr>
      </w:pPr>
      <w:r w:rsidRPr="2547809A">
        <w:rPr>
          <w:lang w:eastAsia="zh-CN"/>
        </w:rPr>
        <w:t>There is this place my father used to take me.</w:t>
      </w:r>
      <w:r w:rsidR="0654A960" w:rsidRPr="2547809A">
        <w:rPr>
          <w:lang w:eastAsia="zh-CN"/>
        </w:rPr>
        <w:t xml:space="preserve"> </w:t>
      </w:r>
      <w:r w:rsidRPr="2547809A">
        <w:rPr>
          <w:lang w:eastAsia="zh-CN"/>
        </w:rPr>
        <w:t>I remember driving with him in his old work van. Rusty tools rattled in the back. He used to drum on his steering wheel while he drove. My bed shakes a little and I'm instantly taken back. I hear a car honk and I'm there. It's one of those memories your brain begs you to relive. I'm scared of what might happen if I do what it wants and let go of reality. I give in, and suddenly I'm back.</w:t>
      </w:r>
    </w:p>
    <w:p w14:paraId="1345DE74" w14:textId="7F2509C4" w:rsidR="003D1FF0" w:rsidRDefault="1C677A3F" w:rsidP="003D1FF0">
      <w:pPr>
        <w:rPr>
          <w:lang w:eastAsia="zh-CN"/>
        </w:rPr>
      </w:pPr>
      <w:r w:rsidRPr="2547809A">
        <w:rPr>
          <w:lang w:eastAsia="zh-CN"/>
        </w:rPr>
        <w:t xml:space="preserve">The van bounces as we </w:t>
      </w:r>
      <w:proofErr w:type="gramStart"/>
      <w:r w:rsidRPr="2547809A">
        <w:rPr>
          <w:lang w:eastAsia="zh-CN"/>
        </w:rPr>
        <w:t>hit</w:t>
      </w:r>
      <w:proofErr w:type="gramEnd"/>
      <w:r w:rsidRPr="2547809A">
        <w:rPr>
          <w:lang w:eastAsia="zh-CN"/>
        </w:rPr>
        <w:t xml:space="preserve"> a pothole.</w:t>
      </w:r>
      <w:r w:rsidR="49E12501" w:rsidRPr="2547809A">
        <w:rPr>
          <w:lang w:eastAsia="zh-CN"/>
        </w:rPr>
        <w:t xml:space="preserve"> </w:t>
      </w:r>
      <w:r w:rsidRPr="2547809A">
        <w:rPr>
          <w:lang w:eastAsia="zh-CN"/>
        </w:rPr>
        <w:t>I hear dad swear. He hates the council. He turns to me and makes me promise not to tell mum what he said. I promise. All is quiet. I'm happy. Then he passes an accident and I remember which memory this is. Which time. I beg my brain to make it stop.</w:t>
      </w:r>
      <w:r w:rsidR="54BB3284" w:rsidRPr="2547809A">
        <w:rPr>
          <w:lang w:eastAsia="zh-CN"/>
        </w:rPr>
        <w:t xml:space="preserve"> </w:t>
      </w:r>
      <w:r w:rsidRPr="2547809A">
        <w:rPr>
          <w:lang w:eastAsia="zh-CN"/>
        </w:rPr>
        <w:t>I brace myself.</w:t>
      </w:r>
    </w:p>
    <w:p w14:paraId="7A73C49B" w14:textId="4B7A9752" w:rsidR="003D1FF0" w:rsidRDefault="1C677A3F" w:rsidP="003D1FF0">
      <w:pPr>
        <w:rPr>
          <w:lang w:eastAsia="zh-CN"/>
        </w:rPr>
      </w:pPr>
      <w:r w:rsidRPr="2547809A">
        <w:rPr>
          <w:lang w:eastAsia="zh-CN"/>
        </w:rPr>
        <w:t>“Dad” I say quietly</w:t>
      </w:r>
      <w:r w:rsidR="415E4B60" w:rsidRPr="2547809A">
        <w:rPr>
          <w:lang w:eastAsia="zh-CN"/>
        </w:rPr>
        <w:t>,</w:t>
      </w:r>
      <w:r w:rsidRPr="2547809A">
        <w:rPr>
          <w:lang w:eastAsia="zh-CN"/>
        </w:rPr>
        <w:t xml:space="preserve"> “What's a divorce</w:t>
      </w:r>
      <w:r w:rsidR="760DFDCD" w:rsidRPr="2547809A">
        <w:rPr>
          <w:lang w:eastAsia="zh-CN"/>
        </w:rPr>
        <w:t>?</w:t>
      </w:r>
      <w:r w:rsidRPr="2547809A">
        <w:rPr>
          <w:lang w:eastAsia="zh-CN"/>
        </w:rPr>
        <w:t>”</w:t>
      </w:r>
    </w:p>
    <w:p w14:paraId="464A5E8D" w14:textId="1EDBC4F0" w:rsidR="00616304" w:rsidRDefault="00616304" w:rsidP="34895180">
      <w:pPr>
        <w:pStyle w:val="Heading2"/>
        <w:numPr>
          <w:ilvl w:val="1"/>
          <w:numId w:val="0"/>
        </w:numPr>
      </w:pPr>
      <w:bookmarkStart w:id="21" w:name="_Toc73459832"/>
      <w:r>
        <w:lastRenderedPageBreak/>
        <w:t xml:space="preserve">Resource 3 – </w:t>
      </w:r>
      <w:r w:rsidR="275EA1CD">
        <w:t>b</w:t>
      </w:r>
      <w:r>
        <w:t>asic structure for a narrative</w:t>
      </w:r>
      <w:bookmarkEnd w:id="21"/>
      <w:r>
        <w:t xml:space="preserve"> </w:t>
      </w:r>
    </w:p>
    <w:p w14:paraId="2E1A24F6" w14:textId="77777777" w:rsidR="00616304" w:rsidRDefault="00616304" w:rsidP="00616304">
      <w:r w:rsidRPr="2979EBAF">
        <w:t xml:space="preserve">Narratives are texts that entertain their reader by dealing with unexpected events (Humphrey, </w:t>
      </w:r>
      <w:proofErr w:type="spellStart"/>
      <w:r w:rsidRPr="2979EBAF">
        <w:t>Droga</w:t>
      </w:r>
      <w:proofErr w:type="spellEnd"/>
      <w:r w:rsidRPr="2979EBAF">
        <w:t xml:space="preserve"> &amp; </w:t>
      </w:r>
      <w:proofErr w:type="spellStart"/>
      <w:r w:rsidRPr="2979EBAF">
        <w:t>Feez</w:t>
      </w:r>
      <w:proofErr w:type="spellEnd"/>
      <w:r w:rsidRPr="2979EBAF">
        <w:t xml:space="preserve">, 2012). </w:t>
      </w:r>
    </w:p>
    <w:p w14:paraId="3C08ADC3" w14:textId="77777777" w:rsidR="00616304" w:rsidRDefault="00616304" w:rsidP="00616304">
      <w:r w:rsidRPr="2979EBAF">
        <w:t>The structure of a narrative includes:</w:t>
      </w:r>
    </w:p>
    <w:p w14:paraId="33FED4C0" w14:textId="77777777" w:rsidR="00616304" w:rsidRDefault="00616304" w:rsidP="00616304">
      <w:pPr>
        <w:pStyle w:val="ListBullet"/>
      </w:pPr>
      <w:r w:rsidRPr="2979EBAF">
        <w:t>Orientation: introduces the story including time and place, the settings and the main characters or narrator (Humphrey et al., 2012).</w:t>
      </w:r>
    </w:p>
    <w:p w14:paraId="5234AB75" w14:textId="77777777" w:rsidR="00616304" w:rsidRDefault="00616304" w:rsidP="00616304">
      <w:pPr>
        <w:pStyle w:val="ListBullet"/>
      </w:pPr>
      <w:r w:rsidRPr="2979EBAF">
        <w:t>Complication: a sequence of events that start in a regular fashion however become unusual or dramatic forcing the characters to react (Humphrey et al., 2012).</w:t>
      </w:r>
    </w:p>
    <w:p w14:paraId="6F5A0E2C" w14:textId="77777777" w:rsidR="00F14903" w:rsidRDefault="00616304" w:rsidP="00616304">
      <w:pPr>
        <w:pStyle w:val="ListBullet"/>
      </w:pPr>
      <w:r w:rsidRPr="2979EBAF">
        <w:t xml:space="preserve">Resolution: overcomes the complication and solves the problem (Humphrey et al., 2012).  </w:t>
      </w:r>
    </w:p>
    <w:p w14:paraId="49A27BF3" w14:textId="0835CF52" w:rsidR="00616304" w:rsidRDefault="00616304" w:rsidP="00616304">
      <w:pPr>
        <w:pStyle w:val="ListBullet"/>
      </w:pPr>
      <w:r w:rsidRPr="2979EBAF">
        <w:t>Coda: an optional stage evaluating the events, allowing the reader to understand how the characters have changed (Humphrey et al., 2012).</w:t>
      </w:r>
    </w:p>
    <w:p w14:paraId="7979E7F3" w14:textId="77777777" w:rsidR="00616304" w:rsidRDefault="00616304" w:rsidP="00616304">
      <w:r w:rsidRPr="2979EBAF">
        <w:t>This means the story has:</w:t>
      </w:r>
    </w:p>
    <w:p w14:paraId="54C44AD7" w14:textId="77777777" w:rsidR="00616304" w:rsidRDefault="00616304" w:rsidP="00616304">
      <w:pPr>
        <w:pStyle w:val="ListBullet"/>
      </w:pPr>
      <w:r w:rsidRPr="2979EBAF">
        <w:t>a clear setting (including characters, place, time)</w:t>
      </w:r>
    </w:p>
    <w:p w14:paraId="0977F3CC" w14:textId="77777777" w:rsidR="00616304" w:rsidRDefault="00616304" w:rsidP="00616304">
      <w:pPr>
        <w:pStyle w:val="ListBullet"/>
      </w:pPr>
      <w:r w:rsidRPr="2979EBAF">
        <w:t>problem/starting event (an event or issue that starts the story – which is not necessarily a ‘negative’ event)</w:t>
      </w:r>
    </w:p>
    <w:p w14:paraId="59D09CD8" w14:textId="285A50EB" w:rsidR="00616304" w:rsidRDefault="00616304" w:rsidP="00616304">
      <w:pPr>
        <w:pStyle w:val="ListBullet"/>
      </w:pPr>
      <w:r w:rsidRPr="2979EBAF">
        <w:t>character reactions to the problem and their plan(s) of how to respond to the problem</w:t>
      </w:r>
    </w:p>
    <w:p w14:paraId="331DEC1A" w14:textId="77777777" w:rsidR="00616304" w:rsidRDefault="00616304" w:rsidP="00616304">
      <w:pPr>
        <w:pStyle w:val="ListBullet"/>
      </w:pPr>
      <w:r w:rsidRPr="2979EBAF">
        <w:t>attempts to solve problem (sometimes plans don’t work!)</w:t>
      </w:r>
    </w:p>
    <w:p w14:paraId="1DF76EEC" w14:textId="77777777" w:rsidR="00616304" w:rsidRDefault="00616304" w:rsidP="00616304">
      <w:pPr>
        <w:pStyle w:val="ListBullet"/>
      </w:pPr>
      <w:r w:rsidRPr="2979EBAF">
        <w:t>consequences of these attempts to solve the problem (what happens next?)</w:t>
      </w:r>
    </w:p>
    <w:p w14:paraId="38672688" w14:textId="77777777" w:rsidR="00616304" w:rsidRDefault="00616304" w:rsidP="00616304">
      <w:pPr>
        <w:pStyle w:val="ListBullet"/>
      </w:pPr>
      <w:r w:rsidRPr="2979EBAF">
        <w:t>resolution to the problem (often with some kind of message or lesson that has been learnt)</w:t>
      </w:r>
    </w:p>
    <w:p w14:paraId="683DFE3B" w14:textId="77777777" w:rsidR="00616304" w:rsidRDefault="00616304" w:rsidP="00616304">
      <w:pPr>
        <w:pStyle w:val="ListBullet"/>
      </w:pPr>
      <w:r w:rsidRPr="0205D922">
        <w:t>A good story has more than a start, middle and end.</w:t>
      </w:r>
    </w:p>
    <w:p w14:paraId="2D4EFA92" w14:textId="35EBA381" w:rsidR="00616304" w:rsidRPr="00616304" w:rsidRDefault="00616304" w:rsidP="00616304">
      <w:pPr>
        <w:keepNext/>
        <w:keepLines/>
        <w:numPr>
          <w:ilvl w:val="1"/>
          <w:numId w:val="30"/>
        </w:numPr>
        <w:tabs>
          <w:tab w:val="left" w:pos="567"/>
          <w:tab w:val="left" w:pos="1134"/>
          <w:tab w:val="left" w:pos="1701"/>
          <w:tab w:val="left" w:pos="2268"/>
          <w:tab w:val="left" w:pos="2835"/>
          <w:tab w:val="left" w:pos="3402"/>
        </w:tabs>
        <w:spacing w:after="280"/>
        <w:ind w:left="0"/>
        <w:outlineLvl w:val="1"/>
        <w:rPr>
          <w:rFonts w:eastAsia="SimSun" w:cs="Arial"/>
          <w:color w:val="1C438B"/>
          <w:sz w:val="48"/>
          <w:szCs w:val="48"/>
          <w:lang w:eastAsia="zh-CN"/>
        </w:rPr>
      </w:pPr>
      <w:bookmarkStart w:id="22" w:name="_Toc73459833"/>
      <w:r w:rsidRPr="34895180">
        <w:rPr>
          <w:rFonts w:eastAsia="SimSun" w:cs="Arial"/>
          <w:color w:val="1C438B"/>
          <w:sz w:val="48"/>
          <w:szCs w:val="48"/>
          <w:lang w:eastAsia="zh-CN"/>
        </w:rPr>
        <w:t xml:space="preserve">Resource 4 – </w:t>
      </w:r>
      <w:r w:rsidR="3A93CCA4" w:rsidRPr="34895180">
        <w:rPr>
          <w:rFonts w:eastAsia="SimSun" w:cs="Arial"/>
          <w:color w:val="1C438B"/>
          <w:sz w:val="48"/>
          <w:szCs w:val="48"/>
          <w:lang w:eastAsia="zh-CN"/>
        </w:rPr>
        <w:t>s</w:t>
      </w:r>
      <w:r w:rsidRPr="34895180">
        <w:rPr>
          <w:rFonts w:eastAsia="SimSun" w:cs="Arial"/>
          <w:color w:val="1C438B"/>
          <w:sz w:val="48"/>
          <w:szCs w:val="48"/>
          <w:lang w:eastAsia="zh-CN"/>
        </w:rPr>
        <w:t>hort imaginative response</w:t>
      </w:r>
      <w:bookmarkEnd w:id="22"/>
      <w:r w:rsidRPr="34895180">
        <w:rPr>
          <w:rFonts w:eastAsia="SimSun" w:cs="Arial"/>
          <w:color w:val="1C438B"/>
          <w:sz w:val="48"/>
          <w:szCs w:val="48"/>
          <w:lang w:eastAsia="zh-CN"/>
        </w:rPr>
        <w:t xml:space="preserve"> </w:t>
      </w:r>
    </w:p>
    <w:p w14:paraId="49EF8469" w14:textId="77777777" w:rsidR="00616304" w:rsidRPr="00616304" w:rsidRDefault="00616304" w:rsidP="00616304">
      <w:r w:rsidRPr="00616304">
        <w:t xml:space="preserve">What is needed for a short imaginative response? We need to remember that this does not need to be a complete story. Rather this can be a moment in time of a larger event. </w:t>
      </w:r>
    </w:p>
    <w:p w14:paraId="04B79407" w14:textId="77777777" w:rsidR="00616304" w:rsidRPr="00616304" w:rsidRDefault="00616304" w:rsidP="00616304">
      <w:r w:rsidRPr="00616304">
        <w:t xml:space="preserve">What should we include in this type of narrative? </w:t>
      </w:r>
    </w:p>
    <w:p w14:paraId="11B688E4" w14:textId="0F8E20AB" w:rsidR="00616304" w:rsidRPr="00616304" w:rsidRDefault="5529FB2E" w:rsidP="00616304">
      <w:pPr>
        <w:numPr>
          <w:ilvl w:val="0"/>
          <w:numId w:val="31"/>
        </w:numPr>
        <w:adjustRightInd w:val="0"/>
        <w:snapToGrid w:val="0"/>
        <w:spacing w:before="80"/>
      </w:pPr>
      <w:r>
        <w:t>No more than two characters</w:t>
      </w:r>
      <w:r w:rsidR="60C0B08E">
        <w:t>.</w:t>
      </w:r>
    </w:p>
    <w:p w14:paraId="22AE5D16" w14:textId="7F8222AF" w:rsidR="00616304" w:rsidRPr="00616304" w:rsidRDefault="5529FB2E" w:rsidP="00616304">
      <w:pPr>
        <w:pStyle w:val="ListBullet2"/>
      </w:pPr>
      <w:r>
        <w:t>As this is a short response</w:t>
      </w:r>
      <w:r w:rsidR="1E539F58">
        <w:t>,</w:t>
      </w:r>
      <w:r>
        <w:t xml:space="preserve"> dialogue and long conversations (like in a typical story) are not needed.</w:t>
      </w:r>
    </w:p>
    <w:p w14:paraId="1635C8B2" w14:textId="39299FE5" w:rsidR="00616304" w:rsidRPr="00616304" w:rsidRDefault="5529FB2E" w:rsidP="00616304">
      <w:pPr>
        <w:numPr>
          <w:ilvl w:val="0"/>
          <w:numId w:val="31"/>
        </w:numPr>
        <w:adjustRightInd w:val="0"/>
        <w:snapToGrid w:val="0"/>
        <w:spacing w:before="80"/>
      </w:pPr>
      <w:r>
        <w:t>A strong setting</w:t>
      </w:r>
      <w:r w:rsidR="7893DF23">
        <w:t>.</w:t>
      </w:r>
      <w:r>
        <w:t xml:space="preserve"> </w:t>
      </w:r>
    </w:p>
    <w:p w14:paraId="286114E1" w14:textId="77777777" w:rsidR="00616304" w:rsidRPr="00616304" w:rsidRDefault="00616304" w:rsidP="00616304">
      <w:pPr>
        <w:numPr>
          <w:ilvl w:val="1"/>
          <w:numId w:val="33"/>
        </w:numPr>
        <w:tabs>
          <w:tab w:val="left" w:pos="1134"/>
        </w:tabs>
        <w:snapToGrid w:val="0"/>
        <w:spacing w:before="40" w:line="300" w:lineRule="auto"/>
        <w:contextualSpacing/>
        <w:rPr>
          <w:rFonts w:eastAsia="SimSun" w:cs="Times New Roman"/>
        </w:rPr>
      </w:pPr>
      <w:r w:rsidRPr="00616304">
        <w:rPr>
          <w:rFonts w:eastAsia="SimSun" w:cs="Times New Roman"/>
        </w:rPr>
        <w:lastRenderedPageBreak/>
        <w:t xml:space="preserve">This doesn’t have to be wild or adventurous the setting can be a room in your home or the street you are walking down, but it must be vividly explored, and you will need to use clear imagery. </w:t>
      </w:r>
    </w:p>
    <w:p w14:paraId="2F6AC8C4" w14:textId="77777777" w:rsidR="00616304" w:rsidRPr="00616304" w:rsidRDefault="00616304" w:rsidP="00616304">
      <w:pPr>
        <w:numPr>
          <w:ilvl w:val="0"/>
          <w:numId w:val="31"/>
        </w:numPr>
        <w:adjustRightInd w:val="0"/>
        <w:snapToGrid w:val="0"/>
        <w:spacing w:before="80"/>
      </w:pPr>
      <w:r w:rsidRPr="00616304">
        <w:t>A purpose that is evident from the onset.</w:t>
      </w:r>
    </w:p>
    <w:p w14:paraId="2EA4D68E" w14:textId="77777777" w:rsidR="00616304" w:rsidRPr="00616304" w:rsidRDefault="00616304" w:rsidP="00616304">
      <w:pPr>
        <w:numPr>
          <w:ilvl w:val="1"/>
          <w:numId w:val="33"/>
        </w:numPr>
        <w:tabs>
          <w:tab w:val="left" w:pos="1134"/>
        </w:tabs>
        <w:snapToGrid w:val="0"/>
        <w:spacing w:before="40" w:line="300" w:lineRule="auto"/>
        <w:contextualSpacing/>
        <w:rPr>
          <w:rFonts w:eastAsia="SimSun" w:cs="Times New Roman"/>
        </w:rPr>
      </w:pPr>
      <w:r w:rsidRPr="00616304">
        <w:rPr>
          <w:rFonts w:eastAsia="SimSun" w:cs="Times New Roman"/>
        </w:rPr>
        <w:t xml:space="preserve">This doesn’t have to be a large grand purpose it can be that the character is reflecting on their life and choices in a moment whilst driving OR it could be the moment of action that involves the character. </w:t>
      </w:r>
    </w:p>
    <w:p w14:paraId="04C7C6C7" w14:textId="77777777" w:rsidR="00616304" w:rsidRPr="00616304" w:rsidRDefault="00616304" w:rsidP="00616304">
      <w:pPr>
        <w:numPr>
          <w:ilvl w:val="0"/>
          <w:numId w:val="31"/>
        </w:numPr>
        <w:adjustRightInd w:val="0"/>
        <w:snapToGrid w:val="0"/>
        <w:spacing w:before="80"/>
      </w:pPr>
      <w:r w:rsidRPr="00616304">
        <w:t xml:space="preserve">A clear understanding of audience. </w:t>
      </w:r>
    </w:p>
    <w:p w14:paraId="7F2174D0" w14:textId="77777777" w:rsidR="00616304" w:rsidRDefault="00616304" w:rsidP="00616304">
      <w:pPr>
        <w:numPr>
          <w:ilvl w:val="1"/>
          <w:numId w:val="33"/>
        </w:numPr>
        <w:tabs>
          <w:tab w:val="left" w:pos="1134"/>
        </w:tabs>
        <w:snapToGrid w:val="0"/>
        <w:spacing w:before="40" w:line="300" w:lineRule="auto"/>
        <w:contextualSpacing/>
        <w:rPr>
          <w:rFonts w:eastAsia="SimSun" w:cs="Times New Roman"/>
        </w:rPr>
      </w:pPr>
      <w:r w:rsidRPr="00616304">
        <w:rPr>
          <w:rFonts w:eastAsia="SimSun" w:cs="Times New Roman"/>
        </w:rPr>
        <w:t xml:space="preserve">Remember this is written for exam conditions so your intended audience are adults. </w:t>
      </w:r>
    </w:p>
    <w:p w14:paraId="418B5C6E" w14:textId="461E35F0" w:rsidR="00616304" w:rsidRDefault="5529FB2E" w:rsidP="00616304">
      <w:pPr>
        <w:pStyle w:val="Heading3"/>
        <w:rPr>
          <w:rFonts w:asciiTheme="minorHAnsi" w:eastAsiaTheme="minorEastAsia" w:hAnsiTheme="minorHAnsi" w:cstheme="minorBidi"/>
          <w:bCs/>
        </w:rPr>
      </w:pPr>
      <w:bookmarkStart w:id="23" w:name="_Toc73459834"/>
      <w:r>
        <w:t xml:space="preserve">Activity 3 – </w:t>
      </w:r>
      <w:r w:rsidR="5F07D6F0">
        <w:t>i</w:t>
      </w:r>
      <w:r>
        <w:t>maginative text</w:t>
      </w:r>
      <w:r w:rsidR="5FCFE8A4">
        <w:t xml:space="preserve"> </w:t>
      </w:r>
      <w:r w:rsidR="6441398A" w:rsidRPr="2547809A">
        <w:rPr>
          <w:rFonts w:eastAsia="Arial"/>
          <w:bCs/>
          <w:lang w:val="en-US"/>
        </w:rPr>
        <w:t>–</w:t>
      </w:r>
      <w:r>
        <w:t xml:space="preserve"> your turn</w:t>
      </w:r>
      <w:bookmarkEnd w:id="23"/>
      <w:r>
        <w:t xml:space="preserve"> </w:t>
      </w:r>
    </w:p>
    <w:p w14:paraId="1A65AE06" w14:textId="77777777" w:rsidR="00616304" w:rsidRDefault="00616304" w:rsidP="00616304">
      <w:pPr>
        <w:rPr>
          <w:lang w:eastAsia="zh-CN"/>
        </w:rPr>
      </w:pPr>
      <w:r>
        <w:rPr>
          <w:lang w:eastAsia="zh-CN"/>
        </w:rPr>
        <w:t>Write the outline of an imaginative text using the subheadings below to guide your thinking.</w:t>
      </w:r>
    </w:p>
    <w:p w14:paraId="49D1C949" w14:textId="2187F5EA" w:rsidR="00616304" w:rsidRPr="00616304" w:rsidRDefault="00616304" w:rsidP="00616304">
      <w:pPr>
        <w:rPr>
          <w:lang w:eastAsia="zh-CN"/>
        </w:rPr>
      </w:pPr>
      <w:r>
        <w:rPr>
          <w:lang w:eastAsia="zh-CN"/>
        </w:rPr>
        <w:t>Allow yourself a</w:t>
      </w:r>
      <w:r w:rsidR="009433B3">
        <w:rPr>
          <w:lang w:eastAsia="zh-CN"/>
        </w:rPr>
        <w:t>pproximately</w:t>
      </w:r>
      <w:r>
        <w:rPr>
          <w:lang w:eastAsia="zh-CN"/>
        </w:rPr>
        <w:t xml:space="preserve"> 15 minutes to complete this task. </w:t>
      </w:r>
    </w:p>
    <w:p w14:paraId="1023DCB3" w14:textId="77777777" w:rsidR="00616304" w:rsidRDefault="00616304" w:rsidP="00616304">
      <w:pPr>
        <w:pStyle w:val="FeatureBox2"/>
      </w:pPr>
      <w:r>
        <w:t xml:space="preserve">Plot: </w:t>
      </w:r>
    </w:p>
    <w:p w14:paraId="4AD67713" w14:textId="77777777" w:rsidR="000C2D97" w:rsidRDefault="000C2D97" w:rsidP="00616304">
      <w:pPr>
        <w:pStyle w:val="FeatureBox2"/>
      </w:pPr>
    </w:p>
    <w:p w14:paraId="20A2E8A6" w14:textId="77777777" w:rsidR="00616304" w:rsidRDefault="00616304" w:rsidP="00616304">
      <w:pPr>
        <w:pStyle w:val="FeatureBox2"/>
      </w:pPr>
      <w:r>
        <w:t xml:space="preserve">Character/s: </w:t>
      </w:r>
    </w:p>
    <w:p w14:paraId="24C3EC7E" w14:textId="77777777" w:rsidR="000C2D97" w:rsidRDefault="000C2D97" w:rsidP="00616304">
      <w:pPr>
        <w:pStyle w:val="FeatureBox2"/>
      </w:pPr>
    </w:p>
    <w:p w14:paraId="0B545C7E" w14:textId="77777777" w:rsidR="00616304" w:rsidRDefault="00616304" w:rsidP="00616304">
      <w:pPr>
        <w:pStyle w:val="FeatureBox2"/>
      </w:pPr>
      <w:r>
        <w:t>Beginning to an imaginative text (Short story)</w:t>
      </w:r>
    </w:p>
    <w:p w14:paraId="3E6D0286" w14:textId="77777777" w:rsidR="000C2D97" w:rsidRDefault="000C2D97" w:rsidP="00616304">
      <w:pPr>
        <w:pStyle w:val="FeatureBox2"/>
      </w:pPr>
    </w:p>
    <w:p w14:paraId="7706A3B8" w14:textId="77777777" w:rsidR="00616304" w:rsidRPr="00616304" w:rsidRDefault="00616304" w:rsidP="00616304">
      <w:pPr>
        <w:tabs>
          <w:tab w:val="left" w:pos="1134"/>
        </w:tabs>
        <w:snapToGrid w:val="0"/>
        <w:spacing w:before="40" w:line="300" w:lineRule="auto"/>
        <w:ind w:left="1134"/>
        <w:contextualSpacing/>
        <w:rPr>
          <w:rFonts w:eastAsia="SimSun" w:cs="Times New Roman"/>
        </w:rPr>
      </w:pPr>
    </w:p>
    <w:p w14:paraId="54C3D044" w14:textId="77777777" w:rsidR="00616304" w:rsidRDefault="00616304" w:rsidP="003D1FF0">
      <w:pPr>
        <w:rPr>
          <w:lang w:eastAsia="zh-CN"/>
        </w:rPr>
      </w:pPr>
    </w:p>
    <w:sectPr w:rsidR="00616304" w:rsidSect="00074330">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2426B4" w16cex:dateUtc="2021-06-02T00:06:00Z"/>
  <w16cex:commentExtensible w16cex:durableId="3198224F" w16cex:dateUtc="2021-06-02T00:20:57.67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6DBD" w14:textId="77777777" w:rsidR="00AE3E45" w:rsidRDefault="00AE3E45" w:rsidP="00191F45">
      <w:r>
        <w:separator/>
      </w:r>
    </w:p>
    <w:p w14:paraId="486998B1" w14:textId="77777777" w:rsidR="00AE3E45" w:rsidRDefault="00AE3E45"/>
    <w:p w14:paraId="16139E83" w14:textId="77777777" w:rsidR="00AE3E45" w:rsidRDefault="00AE3E45"/>
    <w:p w14:paraId="09B4C3C3" w14:textId="77777777" w:rsidR="00AE3E45" w:rsidRDefault="00AE3E45"/>
  </w:endnote>
  <w:endnote w:type="continuationSeparator" w:id="0">
    <w:p w14:paraId="416DF58A" w14:textId="77777777" w:rsidR="00AE3E45" w:rsidRDefault="00AE3E45" w:rsidP="00191F45">
      <w:r>
        <w:continuationSeparator/>
      </w:r>
    </w:p>
    <w:p w14:paraId="32718287" w14:textId="77777777" w:rsidR="00AE3E45" w:rsidRDefault="00AE3E45"/>
    <w:p w14:paraId="47A95540" w14:textId="77777777" w:rsidR="00AE3E45" w:rsidRDefault="00AE3E45"/>
    <w:p w14:paraId="46385AC8" w14:textId="77777777" w:rsidR="00AE3E45" w:rsidRDefault="00AE3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F740" w14:textId="73C359D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0C2D97">
      <w:t>English Studies – Unpacking the HSC examination – section IV</w:t>
    </w:r>
    <w:r w:rsidR="00B25FCD">
      <w:t xml:space="preserve"> – part </w:t>
    </w:r>
    <w:r w:rsidR="000C2D97">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0B27" w14:textId="3ED6B05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E4BC8">
      <w:rPr>
        <w:noProof/>
      </w:rPr>
      <w:t>Jun-21</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3058" w14:textId="77777777" w:rsidR="00493120" w:rsidRDefault="5B4AB050" w:rsidP="00493120">
    <w:pPr>
      <w:pStyle w:val="Logo"/>
    </w:pPr>
    <w:r w:rsidRPr="5B4AB050">
      <w:rPr>
        <w:sz w:val="24"/>
        <w:szCs w:val="24"/>
      </w:rPr>
      <w:t>education.nsw.gov.au</w:t>
    </w:r>
    <w:r w:rsidR="34895180">
      <w:tab/>
    </w:r>
    <w:r>
      <w:rPr>
        <w:noProof/>
      </w:rPr>
      <w:drawing>
        <wp:inline distT="0" distB="0" distL="0" distR="0" wp14:anchorId="6C3E9AA5" wp14:editId="424EE00B">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A1DED" w14:textId="77777777" w:rsidR="00AE3E45" w:rsidRDefault="00AE3E45" w:rsidP="00191F45">
      <w:r>
        <w:separator/>
      </w:r>
    </w:p>
    <w:p w14:paraId="5DEADF25" w14:textId="77777777" w:rsidR="00AE3E45" w:rsidRDefault="00AE3E45"/>
    <w:p w14:paraId="167F6450" w14:textId="77777777" w:rsidR="00AE3E45" w:rsidRDefault="00AE3E45"/>
    <w:p w14:paraId="30380AAF" w14:textId="77777777" w:rsidR="00AE3E45" w:rsidRDefault="00AE3E45"/>
  </w:footnote>
  <w:footnote w:type="continuationSeparator" w:id="0">
    <w:p w14:paraId="74ADEA42" w14:textId="77777777" w:rsidR="00AE3E45" w:rsidRDefault="00AE3E45" w:rsidP="00191F45">
      <w:r>
        <w:continuationSeparator/>
      </w:r>
    </w:p>
    <w:p w14:paraId="4F00D2FF" w14:textId="77777777" w:rsidR="00AE3E45" w:rsidRDefault="00AE3E45"/>
    <w:p w14:paraId="6DAB6590" w14:textId="77777777" w:rsidR="00AE3E45" w:rsidRDefault="00AE3E45"/>
    <w:p w14:paraId="636438DA" w14:textId="77777777" w:rsidR="00AE3E45" w:rsidRDefault="00AE3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1E9D"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1D85ED1"/>
    <w:multiLevelType w:val="hybridMultilevel"/>
    <w:tmpl w:val="9C6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2EA2417"/>
    <w:multiLevelType w:val="hybridMultilevel"/>
    <w:tmpl w:val="8A56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1134"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38664C8"/>
    <w:multiLevelType w:val="hybridMultilevel"/>
    <w:tmpl w:val="0C4C0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1"/>
  </w:num>
  <w:num w:numId="35">
    <w:abstractNumId w:val="7"/>
  </w:num>
  <w:num w:numId="36">
    <w:abstractNumId w:val="23"/>
  </w:num>
  <w:num w:numId="37">
    <w:abstractNumId w:val="15"/>
  </w:num>
  <w:num w:numId="3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gutterAtTop/>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45"/>
    <w:rsid w:val="0000031A"/>
    <w:rsid w:val="00001C08"/>
    <w:rsid w:val="00002BF1"/>
    <w:rsid w:val="00006220"/>
    <w:rsid w:val="00006CD7"/>
    <w:rsid w:val="000103FC"/>
    <w:rsid w:val="00010746"/>
    <w:rsid w:val="0001122E"/>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D97"/>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1637"/>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D44"/>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1FF0"/>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67"/>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304"/>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7375"/>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10E5"/>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3B3"/>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6CDF"/>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4BC8"/>
    <w:rsid w:val="009E56EB"/>
    <w:rsid w:val="009E6AB6"/>
    <w:rsid w:val="009E6B21"/>
    <w:rsid w:val="009E7F27"/>
    <w:rsid w:val="009F1A7D"/>
    <w:rsid w:val="009F3431"/>
    <w:rsid w:val="009F3838"/>
    <w:rsid w:val="009F3ECD"/>
    <w:rsid w:val="009F4B19"/>
    <w:rsid w:val="009F5DF4"/>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5C8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E45"/>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1E24"/>
    <w:rsid w:val="00B12968"/>
    <w:rsid w:val="00B131FF"/>
    <w:rsid w:val="00B13498"/>
    <w:rsid w:val="00B13DA2"/>
    <w:rsid w:val="00B1672A"/>
    <w:rsid w:val="00B16E71"/>
    <w:rsid w:val="00B174BD"/>
    <w:rsid w:val="00B20690"/>
    <w:rsid w:val="00B20B2A"/>
    <w:rsid w:val="00B2129B"/>
    <w:rsid w:val="00B22FA7"/>
    <w:rsid w:val="00B24845"/>
    <w:rsid w:val="00B25FCD"/>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77261"/>
    <w:rsid w:val="00B8005C"/>
    <w:rsid w:val="00B82E5F"/>
    <w:rsid w:val="00B8666B"/>
    <w:rsid w:val="00B904F4"/>
    <w:rsid w:val="00B90BD1"/>
    <w:rsid w:val="00B92536"/>
    <w:rsid w:val="00B9274D"/>
    <w:rsid w:val="00B94207"/>
    <w:rsid w:val="00B945D4"/>
    <w:rsid w:val="00B9506C"/>
    <w:rsid w:val="00B97B50"/>
    <w:rsid w:val="00BA32F8"/>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46B5"/>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4686"/>
    <w:rsid w:val="00F14903"/>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701F8D"/>
    <w:rsid w:val="03B5A78E"/>
    <w:rsid w:val="0654A960"/>
    <w:rsid w:val="0887F6A6"/>
    <w:rsid w:val="09D1EB5F"/>
    <w:rsid w:val="0DB4DCC4"/>
    <w:rsid w:val="0E44F07F"/>
    <w:rsid w:val="0F30026C"/>
    <w:rsid w:val="0F40AC3A"/>
    <w:rsid w:val="0F4B6CE2"/>
    <w:rsid w:val="0FE5C0F7"/>
    <w:rsid w:val="13735994"/>
    <w:rsid w:val="17D98824"/>
    <w:rsid w:val="1C677A3F"/>
    <w:rsid w:val="1E2ECFE7"/>
    <w:rsid w:val="1E539F58"/>
    <w:rsid w:val="1ED14CD5"/>
    <w:rsid w:val="212D2D5A"/>
    <w:rsid w:val="2242BDEF"/>
    <w:rsid w:val="2547809A"/>
    <w:rsid w:val="275EA1CD"/>
    <w:rsid w:val="2CFD46B5"/>
    <w:rsid w:val="342AACF9"/>
    <w:rsid w:val="34895180"/>
    <w:rsid w:val="35750B3A"/>
    <w:rsid w:val="3678F6C2"/>
    <w:rsid w:val="37D77616"/>
    <w:rsid w:val="3A93CCA4"/>
    <w:rsid w:val="3BD8CE82"/>
    <w:rsid w:val="3CAE836A"/>
    <w:rsid w:val="3E390EDA"/>
    <w:rsid w:val="3FD3C238"/>
    <w:rsid w:val="4054F5E6"/>
    <w:rsid w:val="415E4B60"/>
    <w:rsid w:val="41785D1E"/>
    <w:rsid w:val="430CD560"/>
    <w:rsid w:val="454C3732"/>
    <w:rsid w:val="45C5C8DF"/>
    <w:rsid w:val="48240FC4"/>
    <w:rsid w:val="48A841E6"/>
    <w:rsid w:val="49E12501"/>
    <w:rsid w:val="4A3C8A3F"/>
    <w:rsid w:val="4B77C295"/>
    <w:rsid w:val="4CF29A98"/>
    <w:rsid w:val="50012DA4"/>
    <w:rsid w:val="54BB3284"/>
    <w:rsid w:val="5529FB2E"/>
    <w:rsid w:val="58A35BE8"/>
    <w:rsid w:val="5B4AB050"/>
    <w:rsid w:val="5DDF3386"/>
    <w:rsid w:val="5F07D6F0"/>
    <w:rsid w:val="5FB0C20B"/>
    <w:rsid w:val="5FCFE8A4"/>
    <w:rsid w:val="60C0B08E"/>
    <w:rsid w:val="619834F2"/>
    <w:rsid w:val="61F9CB4F"/>
    <w:rsid w:val="6441398A"/>
    <w:rsid w:val="6761E670"/>
    <w:rsid w:val="6805379B"/>
    <w:rsid w:val="6AFACDCB"/>
    <w:rsid w:val="6B437164"/>
    <w:rsid w:val="6BC7C99C"/>
    <w:rsid w:val="6D949493"/>
    <w:rsid w:val="6FDE18FF"/>
    <w:rsid w:val="7214FB1E"/>
    <w:rsid w:val="72694C16"/>
    <w:rsid w:val="72793291"/>
    <w:rsid w:val="7338357A"/>
    <w:rsid w:val="73AEB1DF"/>
    <w:rsid w:val="760DFDCD"/>
    <w:rsid w:val="76749B7E"/>
    <w:rsid w:val="7854FF90"/>
    <w:rsid w:val="7893DF23"/>
    <w:rsid w:val="7A6F6FEC"/>
    <w:rsid w:val="7E3F440B"/>
    <w:rsid w:val="7EDFFC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6D0E16"/>
  <w14:defaultImageDpi w14:val="32767"/>
  <w15:chartTrackingRefBased/>
  <w15:docId w15:val="{CD33E8B6-8DF2-441C-84CD-D418C611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AE3E45"/>
    <w:pPr>
      <w:ind w:left="720"/>
      <w:contextualSpacing/>
    </w:pPr>
  </w:style>
  <w:style w:type="character" w:styleId="CommentReference">
    <w:name w:val="annotation reference"/>
    <w:basedOn w:val="DefaultParagraphFont"/>
    <w:uiPriority w:val="99"/>
    <w:semiHidden/>
    <w:rsid w:val="0001122E"/>
    <w:rPr>
      <w:sz w:val="16"/>
      <w:szCs w:val="16"/>
    </w:rPr>
  </w:style>
  <w:style w:type="paragraph" w:styleId="CommentText">
    <w:name w:val="annotation text"/>
    <w:basedOn w:val="Normal"/>
    <w:link w:val="CommentTextChar"/>
    <w:uiPriority w:val="99"/>
    <w:semiHidden/>
    <w:rsid w:val="0001122E"/>
    <w:pPr>
      <w:spacing w:line="240" w:lineRule="auto"/>
    </w:pPr>
    <w:rPr>
      <w:sz w:val="20"/>
      <w:szCs w:val="20"/>
    </w:rPr>
  </w:style>
  <w:style w:type="character" w:customStyle="1" w:styleId="CommentTextChar">
    <w:name w:val="Comment Text Char"/>
    <w:basedOn w:val="DefaultParagraphFont"/>
    <w:link w:val="CommentText"/>
    <w:uiPriority w:val="99"/>
    <w:semiHidden/>
    <w:rsid w:val="0001122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1122E"/>
    <w:rPr>
      <w:b/>
      <w:bCs/>
    </w:rPr>
  </w:style>
  <w:style w:type="character" w:customStyle="1" w:styleId="CommentSubjectChar">
    <w:name w:val="Comment Subject Char"/>
    <w:basedOn w:val="CommentTextChar"/>
    <w:link w:val="CommentSubject"/>
    <w:uiPriority w:val="99"/>
    <w:semiHidden/>
    <w:rsid w:val="0001122E"/>
    <w:rPr>
      <w:rFonts w:ascii="Arial" w:hAnsi="Arial"/>
      <w:b/>
      <w:bCs/>
      <w:sz w:val="20"/>
      <w:szCs w:val="20"/>
      <w:lang w:val="en-AU"/>
    </w:rPr>
  </w:style>
  <w:style w:type="paragraph" w:styleId="BalloonText">
    <w:name w:val="Balloon Text"/>
    <w:basedOn w:val="Normal"/>
    <w:link w:val="BalloonTextChar"/>
    <w:uiPriority w:val="99"/>
    <w:semiHidden/>
    <w:unhideWhenUsed/>
    <w:rsid w:val="0001122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2E"/>
    <w:rPr>
      <w:rFonts w:ascii="Segoe UI" w:hAnsi="Segoe UI" w:cs="Segoe UI"/>
      <w:sz w:val="18"/>
      <w:szCs w:val="18"/>
      <w:lang w:val="en-AU"/>
    </w:rPr>
  </w:style>
  <w:style w:type="table" w:customStyle="1" w:styleId="Tableheader1">
    <w:name w:val="ŠTable header1"/>
    <w:basedOn w:val="TableNormal"/>
    <w:uiPriority w:val="99"/>
    <w:rsid w:val="009F5DF4"/>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english/english-studies-2017/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standards.nsw.edu.au/wps/portal/nesa/resource-finder/hsc-exam-papers/2019/english-studies-2019-hsc-exam-pack"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4" ma:contentTypeDescription="Create a new document." ma:contentTypeScope="" ma:versionID="a0d499341fafde2d22c4b03e19c22139">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6f704ceac05a5697dba63e1db187c6c4"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04CF1-3181-42D5-967A-F476ADEE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202BE-0304-404E-B858-92491CFF0A62}">
  <ds:schemaRefs>
    <ds:schemaRef ds:uri="http://schemas.microsoft.com/sharepoint/v3/contenttype/forms"/>
  </ds:schemaRefs>
</ds:datastoreItem>
</file>

<file path=customXml/itemProps3.xml><?xml version="1.0" encoding="utf-8"?>
<ds:datastoreItem xmlns:ds="http://schemas.openxmlformats.org/officeDocument/2006/customXml" ds:itemID="{05B962B0-3F36-458C-8C90-E3C0D21D429F}">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33c16299-9e76-4446-b84b-eefe81b91f72"/>
    <ds:schemaRef ds:uri="02777ac0-bca4-49b9-b304-d2b7eff515d1"/>
    <ds:schemaRef ds:uri="http://www.w3.org/XML/1998/namespace"/>
  </ds:schemaRefs>
</ds:datastoreItem>
</file>

<file path=customXml/itemProps4.xml><?xml version="1.0" encoding="utf-8"?>
<ds:datastoreItem xmlns:ds="http://schemas.openxmlformats.org/officeDocument/2006/customXml" ds:itemID="{5B3EB53F-EF98-4F78-9E46-38852AA3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the HSC examination Section 4 – part 1</dc:title>
  <dc:subject/>
  <dc:creator>Vas Ratusau</dc:creator>
  <cp:keywords>Stage 6</cp:keywords>
  <dc:description/>
  <cp:lastModifiedBy>Vas Ratusau</cp:lastModifiedBy>
  <cp:revision>2</cp:revision>
  <dcterms:created xsi:type="dcterms:W3CDTF">2021-06-17T05:10:00Z</dcterms:created>
  <dcterms:modified xsi:type="dcterms:W3CDTF">2021-06-17T05:10:00Z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