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2C45A" w14:textId="602FF0E2" w:rsidR="00101866" w:rsidRDefault="00CB087A" w:rsidP="00101866">
      <w:pPr>
        <w:pStyle w:val="Title"/>
      </w:pPr>
      <w:bookmarkStart w:id="0" w:name="_Toc73562240"/>
      <w:bookmarkStart w:id="1" w:name="_GoBack"/>
      <w:bookmarkEnd w:id="1"/>
      <w:r>
        <w:t>English Studies – unpacking the HSC examination</w:t>
      </w:r>
      <w:r w:rsidR="00DA5DBD">
        <w:t xml:space="preserve"> – part </w:t>
      </w:r>
      <w:r>
        <w:t>4</w:t>
      </w:r>
      <w:bookmarkEnd w:id="0"/>
    </w:p>
    <w:p w14:paraId="1C43A5E3" w14:textId="0A5AE5D7" w:rsidR="00101866" w:rsidRDefault="00CB087A" w:rsidP="00101866">
      <w:pPr>
        <w:pStyle w:val="NoSpacing"/>
        <w:rPr>
          <w:lang w:eastAsia="zh-CN"/>
        </w:rPr>
      </w:pPr>
      <w:r>
        <w:rPr>
          <w:lang w:eastAsia="zh-CN"/>
        </w:rPr>
        <w:t xml:space="preserve">HSC hub student support session – writing skills </w:t>
      </w:r>
    </w:p>
    <w:p w14:paraId="5C302592" w14:textId="517DD4AE" w:rsidR="00CB087A" w:rsidRPr="00CB087A" w:rsidRDefault="00CB087A" w:rsidP="00CB087A">
      <w:pPr>
        <w:pStyle w:val="Heading2"/>
      </w:pPr>
      <w:bookmarkStart w:id="2" w:name="_Toc73562241"/>
      <w:r>
        <w:t>Student booklet</w:t>
      </w:r>
      <w:bookmarkEnd w:id="2"/>
      <w:r>
        <w:t xml:space="preserve"> </w:t>
      </w:r>
    </w:p>
    <w:p w14:paraId="6A3FAC3C" w14:textId="77777777" w:rsidR="003267EB" w:rsidRPr="003C4CA5" w:rsidRDefault="003267EB" w:rsidP="003267EB">
      <w:pPr>
        <w:rPr>
          <w:lang w:eastAsia="zh-CN"/>
        </w:rPr>
      </w:pPr>
      <w:r>
        <w:rPr>
          <w:noProof/>
        </w:rPr>
        <mc:AlternateContent>
          <mc:Choice Requires="wps">
            <w:drawing>
              <wp:inline distT="0" distB="0" distL="0" distR="0" wp14:anchorId="457333CF" wp14:editId="6F9759AC">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3F6B72"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27BF7189" w14:textId="77777777" w:rsidR="00101866" w:rsidRDefault="003267EB" w:rsidP="003267EB">
      <w:pPr>
        <w:rPr>
          <w:lang w:eastAsia="zh-CN"/>
        </w:rPr>
      </w:pPr>
      <w:r>
        <w:rPr>
          <w:noProof/>
        </w:rPr>
        <mc:AlternateContent>
          <mc:Choice Requires="wps">
            <w:drawing>
              <wp:inline distT="0" distB="0" distL="0" distR="0" wp14:anchorId="1C5814A5" wp14:editId="7A1CCCD6">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96ECC4"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3DEB3836" wp14:editId="03D83CDF">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1CD796"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6735248" w14:textId="77777777" w:rsidR="00101866" w:rsidRDefault="00101866" w:rsidP="004566CD">
      <w:pPr>
        <w:pStyle w:val="Heading2"/>
        <w:numPr>
          <w:ilvl w:val="0"/>
          <w:numId w:val="0"/>
        </w:numPr>
      </w:pPr>
      <w:bookmarkStart w:id="3" w:name="_Toc73562242"/>
      <w:r>
        <w:lastRenderedPageBreak/>
        <w:t>Table of contents</w:t>
      </w:r>
      <w:bookmarkEnd w:id="3"/>
    </w:p>
    <w:p w14:paraId="14813B1F" w14:textId="77C8D5F4" w:rsidR="00DA5DBD"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3562240" w:history="1">
        <w:r w:rsidR="00DA5DBD" w:rsidRPr="00D938D1">
          <w:rPr>
            <w:rStyle w:val="Hyperlink"/>
            <w:noProof/>
          </w:rPr>
          <w:t>English Studies – unpacking the HSC examination – part 4</w:t>
        </w:r>
        <w:r w:rsidR="00DA5DBD">
          <w:rPr>
            <w:noProof/>
            <w:webHidden/>
          </w:rPr>
          <w:tab/>
        </w:r>
        <w:r w:rsidR="00DA5DBD">
          <w:rPr>
            <w:noProof/>
            <w:webHidden/>
          </w:rPr>
          <w:fldChar w:fldCharType="begin"/>
        </w:r>
        <w:r w:rsidR="00DA5DBD">
          <w:rPr>
            <w:noProof/>
            <w:webHidden/>
          </w:rPr>
          <w:instrText xml:space="preserve"> PAGEREF _Toc73562240 \h </w:instrText>
        </w:r>
        <w:r w:rsidR="00DA5DBD">
          <w:rPr>
            <w:noProof/>
            <w:webHidden/>
          </w:rPr>
        </w:r>
        <w:r w:rsidR="00DA5DBD">
          <w:rPr>
            <w:noProof/>
            <w:webHidden/>
          </w:rPr>
          <w:fldChar w:fldCharType="separate"/>
        </w:r>
        <w:r w:rsidR="00DA5DBD">
          <w:rPr>
            <w:noProof/>
            <w:webHidden/>
          </w:rPr>
          <w:t>1</w:t>
        </w:r>
        <w:r w:rsidR="00DA5DBD">
          <w:rPr>
            <w:noProof/>
            <w:webHidden/>
          </w:rPr>
          <w:fldChar w:fldCharType="end"/>
        </w:r>
      </w:hyperlink>
    </w:p>
    <w:p w14:paraId="3CC5C424" w14:textId="5437FD7F" w:rsidR="00DA5DBD" w:rsidRDefault="00C93069">
      <w:pPr>
        <w:pStyle w:val="TOC2"/>
        <w:tabs>
          <w:tab w:val="right" w:leader="dot" w:pos="9622"/>
        </w:tabs>
        <w:rPr>
          <w:rFonts w:asciiTheme="minorHAnsi" w:eastAsiaTheme="minorEastAsia" w:hAnsiTheme="minorHAnsi" w:cstheme="minorBidi"/>
          <w:noProof/>
          <w:sz w:val="22"/>
          <w:szCs w:val="22"/>
          <w:lang w:eastAsia="en-AU"/>
        </w:rPr>
      </w:pPr>
      <w:hyperlink w:anchor="_Toc73562241" w:history="1">
        <w:r w:rsidR="00DA5DBD" w:rsidRPr="00D938D1">
          <w:rPr>
            <w:rStyle w:val="Hyperlink"/>
            <w:noProof/>
          </w:rPr>
          <w:t>Student booklet</w:t>
        </w:r>
        <w:r w:rsidR="00DA5DBD">
          <w:rPr>
            <w:noProof/>
            <w:webHidden/>
          </w:rPr>
          <w:tab/>
        </w:r>
        <w:r w:rsidR="00DA5DBD">
          <w:rPr>
            <w:noProof/>
            <w:webHidden/>
          </w:rPr>
          <w:fldChar w:fldCharType="begin"/>
        </w:r>
        <w:r w:rsidR="00DA5DBD">
          <w:rPr>
            <w:noProof/>
            <w:webHidden/>
          </w:rPr>
          <w:instrText xml:space="preserve"> PAGEREF _Toc73562241 \h </w:instrText>
        </w:r>
        <w:r w:rsidR="00DA5DBD">
          <w:rPr>
            <w:noProof/>
            <w:webHidden/>
          </w:rPr>
        </w:r>
        <w:r w:rsidR="00DA5DBD">
          <w:rPr>
            <w:noProof/>
            <w:webHidden/>
          </w:rPr>
          <w:fldChar w:fldCharType="separate"/>
        </w:r>
        <w:r w:rsidR="00DA5DBD">
          <w:rPr>
            <w:noProof/>
            <w:webHidden/>
          </w:rPr>
          <w:t>1</w:t>
        </w:r>
        <w:r w:rsidR="00DA5DBD">
          <w:rPr>
            <w:noProof/>
            <w:webHidden/>
          </w:rPr>
          <w:fldChar w:fldCharType="end"/>
        </w:r>
      </w:hyperlink>
    </w:p>
    <w:p w14:paraId="0A02758B" w14:textId="7BEF53E8" w:rsidR="00DA5DBD" w:rsidRDefault="00C93069">
      <w:pPr>
        <w:pStyle w:val="TOC2"/>
        <w:tabs>
          <w:tab w:val="right" w:leader="dot" w:pos="9622"/>
        </w:tabs>
        <w:rPr>
          <w:rFonts w:asciiTheme="minorHAnsi" w:eastAsiaTheme="minorEastAsia" w:hAnsiTheme="minorHAnsi" w:cstheme="minorBidi"/>
          <w:noProof/>
          <w:sz w:val="22"/>
          <w:szCs w:val="22"/>
          <w:lang w:eastAsia="en-AU"/>
        </w:rPr>
      </w:pPr>
      <w:hyperlink w:anchor="_Toc73562242" w:history="1">
        <w:r w:rsidR="00DA5DBD" w:rsidRPr="00D938D1">
          <w:rPr>
            <w:rStyle w:val="Hyperlink"/>
            <w:noProof/>
          </w:rPr>
          <w:t>Table of contents</w:t>
        </w:r>
        <w:r w:rsidR="00DA5DBD">
          <w:rPr>
            <w:noProof/>
            <w:webHidden/>
          </w:rPr>
          <w:tab/>
        </w:r>
        <w:r w:rsidR="00DA5DBD">
          <w:rPr>
            <w:noProof/>
            <w:webHidden/>
          </w:rPr>
          <w:fldChar w:fldCharType="begin"/>
        </w:r>
        <w:r w:rsidR="00DA5DBD">
          <w:rPr>
            <w:noProof/>
            <w:webHidden/>
          </w:rPr>
          <w:instrText xml:space="preserve"> PAGEREF _Toc73562242 \h </w:instrText>
        </w:r>
        <w:r w:rsidR="00DA5DBD">
          <w:rPr>
            <w:noProof/>
            <w:webHidden/>
          </w:rPr>
        </w:r>
        <w:r w:rsidR="00DA5DBD">
          <w:rPr>
            <w:noProof/>
            <w:webHidden/>
          </w:rPr>
          <w:fldChar w:fldCharType="separate"/>
        </w:r>
        <w:r w:rsidR="00DA5DBD">
          <w:rPr>
            <w:noProof/>
            <w:webHidden/>
          </w:rPr>
          <w:t>2</w:t>
        </w:r>
        <w:r w:rsidR="00DA5DBD">
          <w:rPr>
            <w:noProof/>
            <w:webHidden/>
          </w:rPr>
          <w:fldChar w:fldCharType="end"/>
        </w:r>
      </w:hyperlink>
    </w:p>
    <w:p w14:paraId="1B640E85" w14:textId="00088621" w:rsidR="00DA5DBD" w:rsidRDefault="00C93069">
      <w:pPr>
        <w:pStyle w:val="TOC3"/>
        <w:tabs>
          <w:tab w:val="right" w:leader="dot" w:pos="9622"/>
        </w:tabs>
        <w:rPr>
          <w:rFonts w:asciiTheme="minorHAnsi" w:eastAsiaTheme="minorEastAsia" w:hAnsiTheme="minorHAnsi" w:cstheme="minorBidi"/>
          <w:iCs w:val="0"/>
          <w:noProof/>
          <w:sz w:val="22"/>
          <w:szCs w:val="22"/>
          <w:lang w:eastAsia="en-AU"/>
        </w:rPr>
      </w:pPr>
      <w:hyperlink w:anchor="_Toc73562243" w:history="1">
        <w:r w:rsidR="00DA5DBD" w:rsidRPr="00D938D1">
          <w:rPr>
            <w:rStyle w:val="Hyperlink"/>
            <w:noProof/>
          </w:rPr>
          <w:t>List of tables</w:t>
        </w:r>
        <w:r w:rsidR="00DA5DBD">
          <w:rPr>
            <w:noProof/>
            <w:webHidden/>
          </w:rPr>
          <w:tab/>
        </w:r>
        <w:r w:rsidR="00DA5DBD">
          <w:rPr>
            <w:noProof/>
            <w:webHidden/>
          </w:rPr>
          <w:fldChar w:fldCharType="begin"/>
        </w:r>
        <w:r w:rsidR="00DA5DBD">
          <w:rPr>
            <w:noProof/>
            <w:webHidden/>
          </w:rPr>
          <w:instrText xml:space="preserve"> PAGEREF _Toc73562243 \h </w:instrText>
        </w:r>
        <w:r w:rsidR="00DA5DBD">
          <w:rPr>
            <w:noProof/>
            <w:webHidden/>
          </w:rPr>
        </w:r>
        <w:r w:rsidR="00DA5DBD">
          <w:rPr>
            <w:noProof/>
            <w:webHidden/>
          </w:rPr>
          <w:fldChar w:fldCharType="separate"/>
        </w:r>
        <w:r w:rsidR="00DA5DBD">
          <w:rPr>
            <w:noProof/>
            <w:webHidden/>
          </w:rPr>
          <w:t>2</w:t>
        </w:r>
        <w:r w:rsidR="00DA5DBD">
          <w:rPr>
            <w:noProof/>
            <w:webHidden/>
          </w:rPr>
          <w:fldChar w:fldCharType="end"/>
        </w:r>
      </w:hyperlink>
    </w:p>
    <w:p w14:paraId="688DC08E" w14:textId="56607B8B" w:rsidR="00DA5DBD" w:rsidRDefault="00C93069">
      <w:pPr>
        <w:pStyle w:val="TOC2"/>
        <w:tabs>
          <w:tab w:val="right" w:leader="dot" w:pos="9622"/>
        </w:tabs>
        <w:rPr>
          <w:rFonts w:asciiTheme="minorHAnsi" w:eastAsiaTheme="minorEastAsia" w:hAnsiTheme="minorHAnsi" w:cstheme="minorBidi"/>
          <w:noProof/>
          <w:sz w:val="22"/>
          <w:szCs w:val="22"/>
          <w:lang w:eastAsia="en-AU"/>
        </w:rPr>
      </w:pPr>
      <w:hyperlink w:anchor="_Toc73562244" w:history="1">
        <w:r w:rsidR="00DA5DBD" w:rsidRPr="00D938D1">
          <w:rPr>
            <w:rStyle w:val="Hyperlink"/>
            <w:noProof/>
          </w:rPr>
          <w:t>Advice to the teacher supporting students</w:t>
        </w:r>
        <w:r w:rsidR="00DA5DBD">
          <w:rPr>
            <w:noProof/>
            <w:webHidden/>
          </w:rPr>
          <w:tab/>
        </w:r>
        <w:r w:rsidR="00DA5DBD">
          <w:rPr>
            <w:noProof/>
            <w:webHidden/>
          </w:rPr>
          <w:fldChar w:fldCharType="begin"/>
        </w:r>
        <w:r w:rsidR="00DA5DBD">
          <w:rPr>
            <w:noProof/>
            <w:webHidden/>
          </w:rPr>
          <w:instrText xml:space="preserve"> PAGEREF _Toc73562244 \h </w:instrText>
        </w:r>
        <w:r w:rsidR="00DA5DBD">
          <w:rPr>
            <w:noProof/>
            <w:webHidden/>
          </w:rPr>
        </w:r>
        <w:r w:rsidR="00DA5DBD">
          <w:rPr>
            <w:noProof/>
            <w:webHidden/>
          </w:rPr>
          <w:fldChar w:fldCharType="separate"/>
        </w:r>
        <w:r w:rsidR="00DA5DBD">
          <w:rPr>
            <w:noProof/>
            <w:webHidden/>
          </w:rPr>
          <w:t>3</w:t>
        </w:r>
        <w:r w:rsidR="00DA5DBD">
          <w:rPr>
            <w:noProof/>
            <w:webHidden/>
          </w:rPr>
          <w:fldChar w:fldCharType="end"/>
        </w:r>
      </w:hyperlink>
    </w:p>
    <w:p w14:paraId="2121094A" w14:textId="40807226" w:rsidR="00DA5DBD" w:rsidRDefault="00C93069">
      <w:pPr>
        <w:pStyle w:val="TOC2"/>
        <w:tabs>
          <w:tab w:val="right" w:leader="dot" w:pos="9622"/>
        </w:tabs>
        <w:rPr>
          <w:rFonts w:asciiTheme="minorHAnsi" w:eastAsiaTheme="minorEastAsia" w:hAnsiTheme="minorHAnsi" w:cstheme="minorBidi"/>
          <w:noProof/>
          <w:sz w:val="22"/>
          <w:szCs w:val="22"/>
          <w:lang w:eastAsia="en-AU"/>
        </w:rPr>
      </w:pPr>
      <w:hyperlink w:anchor="_Toc73562245" w:history="1">
        <w:r w:rsidR="00DA5DBD" w:rsidRPr="00D938D1">
          <w:rPr>
            <w:rStyle w:val="Hyperlink"/>
            <w:noProof/>
          </w:rPr>
          <w:t>Advice to the independent student</w:t>
        </w:r>
        <w:r w:rsidR="00DA5DBD">
          <w:rPr>
            <w:noProof/>
            <w:webHidden/>
          </w:rPr>
          <w:tab/>
        </w:r>
        <w:r w:rsidR="00DA5DBD">
          <w:rPr>
            <w:noProof/>
            <w:webHidden/>
          </w:rPr>
          <w:fldChar w:fldCharType="begin"/>
        </w:r>
        <w:r w:rsidR="00DA5DBD">
          <w:rPr>
            <w:noProof/>
            <w:webHidden/>
          </w:rPr>
          <w:instrText xml:space="preserve"> PAGEREF _Toc73562245 \h </w:instrText>
        </w:r>
        <w:r w:rsidR="00DA5DBD">
          <w:rPr>
            <w:noProof/>
            <w:webHidden/>
          </w:rPr>
        </w:r>
        <w:r w:rsidR="00DA5DBD">
          <w:rPr>
            <w:noProof/>
            <w:webHidden/>
          </w:rPr>
          <w:fldChar w:fldCharType="separate"/>
        </w:r>
        <w:r w:rsidR="00DA5DBD">
          <w:rPr>
            <w:noProof/>
            <w:webHidden/>
          </w:rPr>
          <w:t>3</w:t>
        </w:r>
        <w:r w:rsidR="00DA5DBD">
          <w:rPr>
            <w:noProof/>
            <w:webHidden/>
          </w:rPr>
          <w:fldChar w:fldCharType="end"/>
        </w:r>
      </w:hyperlink>
    </w:p>
    <w:p w14:paraId="0B6E1F79" w14:textId="0D918D60" w:rsidR="00DA5DBD" w:rsidRDefault="00C93069">
      <w:pPr>
        <w:pStyle w:val="TOC1"/>
        <w:tabs>
          <w:tab w:val="right" w:leader="dot" w:pos="9622"/>
        </w:tabs>
        <w:rPr>
          <w:rFonts w:asciiTheme="minorHAnsi" w:eastAsiaTheme="minorEastAsia" w:hAnsiTheme="minorHAnsi" w:cstheme="minorBidi"/>
          <w:b w:val="0"/>
          <w:bCs w:val="0"/>
          <w:noProof/>
          <w:szCs w:val="22"/>
          <w:lang w:eastAsia="en-AU"/>
        </w:rPr>
      </w:pPr>
      <w:hyperlink w:anchor="_Toc73562246" w:history="1">
        <w:r w:rsidR="00DA5DBD" w:rsidRPr="00D938D1">
          <w:rPr>
            <w:rStyle w:val="Hyperlink"/>
            <w:noProof/>
            <w:lang w:eastAsia="zh-CN"/>
          </w:rPr>
          <w:t xml:space="preserve">Part </w:t>
        </w:r>
        <w:r w:rsidR="0096406C">
          <w:rPr>
            <w:rStyle w:val="Hyperlink"/>
            <w:noProof/>
            <w:lang w:eastAsia="zh-CN"/>
          </w:rPr>
          <w:t>4</w:t>
        </w:r>
        <w:r w:rsidR="00DA5DBD" w:rsidRPr="00D938D1">
          <w:rPr>
            <w:rStyle w:val="Hyperlink"/>
            <w:noProof/>
            <w:lang w:eastAsia="zh-CN"/>
          </w:rPr>
          <w:t xml:space="preserve"> – Practising my responses for Section IV</w:t>
        </w:r>
        <w:r w:rsidR="00DA5DBD">
          <w:rPr>
            <w:noProof/>
            <w:webHidden/>
          </w:rPr>
          <w:tab/>
        </w:r>
        <w:r w:rsidR="00DA5DBD">
          <w:rPr>
            <w:noProof/>
            <w:webHidden/>
          </w:rPr>
          <w:fldChar w:fldCharType="begin"/>
        </w:r>
        <w:r w:rsidR="00DA5DBD">
          <w:rPr>
            <w:noProof/>
            <w:webHidden/>
          </w:rPr>
          <w:instrText xml:space="preserve"> PAGEREF _Toc73562246 \h </w:instrText>
        </w:r>
        <w:r w:rsidR="00DA5DBD">
          <w:rPr>
            <w:noProof/>
            <w:webHidden/>
          </w:rPr>
        </w:r>
        <w:r w:rsidR="00DA5DBD">
          <w:rPr>
            <w:noProof/>
            <w:webHidden/>
          </w:rPr>
          <w:fldChar w:fldCharType="separate"/>
        </w:r>
        <w:r w:rsidR="00DA5DBD">
          <w:rPr>
            <w:noProof/>
            <w:webHidden/>
          </w:rPr>
          <w:t>4</w:t>
        </w:r>
        <w:r w:rsidR="00DA5DBD">
          <w:rPr>
            <w:noProof/>
            <w:webHidden/>
          </w:rPr>
          <w:fldChar w:fldCharType="end"/>
        </w:r>
      </w:hyperlink>
    </w:p>
    <w:p w14:paraId="1ABA124B" w14:textId="487D5697" w:rsidR="00DA5DBD" w:rsidRDefault="00C93069">
      <w:pPr>
        <w:pStyle w:val="TOC2"/>
        <w:tabs>
          <w:tab w:val="right" w:leader="dot" w:pos="9622"/>
        </w:tabs>
        <w:rPr>
          <w:rFonts w:asciiTheme="minorHAnsi" w:eastAsiaTheme="minorEastAsia" w:hAnsiTheme="minorHAnsi" w:cstheme="minorBidi"/>
          <w:noProof/>
          <w:sz w:val="22"/>
          <w:szCs w:val="22"/>
          <w:lang w:eastAsia="en-AU"/>
        </w:rPr>
      </w:pPr>
      <w:hyperlink w:anchor="_Toc73562247" w:history="1">
        <w:r w:rsidR="00DA5DBD" w:rsidRPr="00D938D1">
          <w:rPr>
            <w:rStyle w:val="Hyperlink"/>
            <w:noProof/>
          </w:rPr>
          <w:t>Type of text, form, audience, purpose and context – what do they mean?</w:t>
        </w:r>
        <w:r w:rsidR="00DA5DBD">
          <w:rPr>
            <w:noProof/>
            <w:webHidden/>
          </w:rPr>
          <w:tab/>
        </w:r>
        <w:r w:rsidR="00DA5DBD">
          <w:rPr>
            <w:noProof/>
            <w:webHidden/>
          </w:rPr>
          <w:fldChar w:fldCharType="begin"/>
        </w:r>
        <w:r w:rsidR="00DA5DBD">
          <w:rPr>
            <w:noProof/>
            <w:webHidden/>
          </w:rPr>
          <w:instrText xml:space="preserve"> PAGEREF _Toc73562247 \h </w:instrText>
        </w:r>
        <w:r w:rsidR="00DA5DBD">
          <w:rPr>
            <w:noProof/>
            <w:webHidden/>
          </w:rPr>
        </w:r>
        <w:r w:rsidR="00DA5DBD">
          <w:rPr>
            <w:noProof/>
            <w:webHidden/>
          </w:rPr>
          <w:fldChar w:fldCharType="separate"/>
        </w:r>
        <w:r w:rsidR="00DA5DBD">
          <w:rPr>
            <w:noProof/>
            <w:webHidden/>
          </w:rPr>
          <w:t>4</w:t>
        </w:r>
        <w:r w:rsidR="00DA5DBD">
          <w:rPr>
            <w:noProof/>
            <w:webHidden/>
          </w:rPr>
          <w:fldChar w:fldCharType="end"/>
        </w:r>
      </w:hyperlink>
    </w:p>
    <w:p w14:paraId="6F5C7699" w14:textId="7B8B30E5" w:rsidR="00DA5DBD" w:rsidRDefault="00C93069">
      <w:pPr>
        <w:pStyle w:val="TOC3"/>
        <w:tabs>
          <w:tab w:val="right" w:leader="dot" w:pos="9622"/>
        </w:tabs>
        <w:rPr>
          <w:rFonts w:asciiTheme="minorHAnsi" w:eastAsiaTheme="minorEastAsia" w:hAnsiTheme="minorHAnsi" w:cstheme="minorBidi"/>
          <w:iCs w:val="0"/>
          <w:noProof/>
          <w:sz w:val="22"/>
          <w:szCs w:val="22"/>
          <w:lang w:eastAsia="en-AU"/>
        </w:rPr>
      </w:pPr>
      <w:hyperlink w:anchor="_Toc73562248" w:history="1">
        <w:r w:rsidR="00DA5DBD" w:rsidRPr="00D938D1">
          <w:rPr>
            <w:rStyle w:val="Hyperlink"/>
            <w:noProof/>
          </w:rPr>
          <w:t>Audience</w:t>
        </w:r>
        <w:r w:rsidR="00DA5DBD">
          <w:rPr>
            <w:noProof/>
            <w:webHidden/>
          </w:rPr>
          <w:tab/>
        </w:r>
        <w:r w:rsidR="00DA5DBD">
          <w:rPr>
            <w:noProof/>
            <w:webHidden/>
          </w:rPr>
          <w:fldChar w:fldCharType="begin"/>
        </w:r>
        <w:r w:rsidR="00DA5DBD">
          <w:rPr>
            <w:noProof/>
            <w:webHidden/>
          </w:rPr>
          <w:instrText xml:space="preserve"> PAGEREF _Toc73562248 \h </w:instrText>
        </w:r>
        <w:r w:rsidR="00DA5DBD">
          <w:rPr>
            <w:noProof/>
            <w:webHidden/>
          </w:rPr>
        </w:r>
        <w:r w:rsidR="00DA5DBD">
          <w:rPr>
            <w:noProof/>
            <w:webHidden/>
          </w:rPr>
          <w:fldChar w:fldCharType="separate"/>
        </w:r>
        <w:r w:rsidR="00DA5DBD">
          <w:rPr>
            <w:noProof/>
            <w:webHidden/>
          </w:rPr>
          <w:t>4</w:t>
        </w:r>
        <w:r w:rsidR="00DA5DBD">
          <w:rPr>
            <w:noProof/>
            <w:webHidden/>
          </w:rPr>
          <w:fldChar w:fldCharType="end"/>
        </w:r>
      </w:hyperlink>
    </w:p>
    <w:p w14:paraId="493EC3FE" w14:textId="1491662C" w:rsidR="00DA5DBD" w:rsidRDefault="00C93069">
      <w:pPr>
        <w:pStyle w:val="TOC3"/>
        <w:tabs>
          <w:tab w:val="right" w:leader="dot" w:pos="9622"/>
        </w:tabs>
        <w:rPr>
          <w:rFonts w:asciiTheme="minorHAnsi" w:eastAsiaTheme="minorEastAsia" w:hAnsiTheme="minorHAnsi" w:cstheme="minorBidi"/>
          <w:iCs w:val="0"/>
          <w:noProof/>
          <w:sz w:val="22"/>
          <w:szCs w:val="22"/>
          <w:lang w:eastAsia="en-AU"/>
        </w:rPr>
      </w:pPr>
      <w:hyperlink w:anchor="_Toc73562249" w:history="1">
        <w:r w:rsidR="00DA5DBD" w:rsidRPr="00D938D1">
          <w:rPr>
            <w:rStyle w:val="Hyperlink"/>
            <w:noProof/>
          </w:rPr>
          <w:t>Purpose</w:t>
        </w:r>
        <w:r w:rsidR="00DA5DBD">
          <w:rPr>
            <w:noProof/>
            <w:webHidden/>
          </w:rPr>
          <w:tab/>
        </w:r>
        <w:r w:rsidR="00DA5DBD">
          <w:rPr>
            <w:noProof/>
            <w:webHidden/>
          </w:rPr>
          <w:fldChar w:fldCharType="begin"/>
        </w:r>
        <w:r w:rsidR="00DA5DBD">
          <w:rPr>
            <w:noProof/>
            <w:webHidden/>
          </w:rPr>
          <w:instrText xml:space="preserve"> PAGEREF _Toc73562249 \h </w:instrText>
        </w:r>
        <w:r w:rsidR="00DA5DBD">
          <w:rPr>
            <w:noProof/>
            <w:webHidden/>
          </w:rPr>
        </w:r>
        <w:r w:rsidR="00DA5DBD">
          <w:rPr>
            <w:noProof/>
            <w:webHidden/>
          </w:rPr>
          <w:fldChar w:fldCharType="separate"/>
        </w:r>
        <w:r w:rsidR="00DA5DBD">
          <w:rPr>
            <w:noProof/>
            <w:webHidden/>
          </w:rPr>
          <w:t>4</w:t>
        </w:r>
        <w:r w:rsidR="00DA5DBD">
          <w:rPr>
            <w:noProof/>
            <w:webHidden/>
          </w:rPr>
          <w:fldChar w:fldCharType="end"/>
        </w:r>
      </w:hyperlink>
    </w:p>
    <w:p w14:paraId="07F1BD38" w14:textId="2F021812" w:rsidR="00DA5DBD" w:rsidRDefault="00C93069">
      <w:pPr>
        <w:pStyle w:val="TOC3"/>
        <w:tabs>
          <w:tab w:val="right" w:leader="dot" w:pos="9622"/>
        </w:tabs>
        <w:rPr>
          <w:rFonts w:asciiTheme="minorHAnsi" w:eastAsiaTheme="minorEastAsia" w:hAnsiTheme="minorHAnsi" w:cstheme="minorBidi"/>
          <w:iCs w:val="0"/>
          <w:noProof/>
          <w:sz w:val="22"/>
          <w:szCs w:val="22"/>
          <w:lang w:eastAsia="en-AU"/>
        </w:rPr>
      </w:pPr>
      <w:hyperlink w:anchor="_Toc73562250" w:history="1">
        <w:r w:rsidR="00DA5DBD" w:rsidRPr="00D938D1">
          <w:rPr>
            <w:rStyle w:val="Hyperlink"/>
            <w:noProof/>
          </w:rPr>
          <w:t>Context</w:t>
        </w:r>
        <w:r w:rsidR="00DA5DBD">
          <w:rPr>
            <w:noProof/>
            <w:webHidden/>
          </w:rPr>
          <w:tab/>
        </w:r>
        <w:r w:rsidR="00DA5DBD">
          <w:rPr>
            <w:noProof/>
            <w:webHidden/>
          </w:rPr>
          <w:fldChar w:fldCharType="begin"/>
        </w:r>
        <w:r w:rsidR="00DA5DBD">
          <w:rPr>
            <w:noProof/>
            <w:webHidden/>
          </w:rPr>
          <w:instrText xml:space="preserve"> PAGEREF _Toc73562250 \h </w:instrText>
        </w:r>
        <w:r w:rsidR="00DA5DBD">
          <w:rPr>
            <w:noProof/>
            <w:webHidden/>
          </w:rPr>
        </w:r>
        <w:r w:rsidR="00DA5DBD">
          <w:rPr>
            <w:noProof/>
            <w:webHidden/>
          </w:rPr>
          <w:fldChar w:fldCharType="separate"/>
        </w:r>
        <w:r w:rsidR="00DA5DBD">
          <w:rPr>
            <w:noProof/>
            <w:webHidden/>
          </w:rPr>
          <w:t>5</w:t>
        </w:r>
        <w:r w:rsidR="00DA5DBD">
          <w:rPr>
            <w:noProof/>
            <w:webHidden/>
          </w:rPr>
          <w:fldChar w:fldCharType="end"/>
        </w:r>
      </w:hyperlink>
    </w:p>
    <w:p w14:paraId="5FF4CDEE" w14:textId="17246130" w:rsidR="00DA5DBD" w:rsidRDefault="00C93069">
      <w:pPr>
        <w:pStyle w:val="TOC2"/>
        <w:tabs>
          <w:tab w:val="right" w:leader="dot" w:pos="9622"/>
        </w:tabs>
        <w:rPr>
          <w:rFonts w:asciiTheme="minorHAnsi" w:eastAsiaTheme="minorEastAsia" w:hAnsiTheme="minorHAnsi" w:cstheme="minorBidi"/>
          <w:noProof/>
          <w:sz w:val="22"/>
          <w:szCs w:val="22"/>
          <w:lang w:eastAsia="en-AU"/>
        </w:rPr>
      </w:pPr>
      <w:hyperlink w:anchor="_Toc73562251" w:history="1">
        <w:r w:rsidR="00DA5DBD" w:rsidRPr="00D938D1">
          <w:rPr>
            <w:rStyle w:val="Hyperlink"/>
            <w:noProof/>
          </w:rPr>
          <w:t>Resource 1 – Identifying type of text, form, audience, purpose and context</w:t>
        </w:r>
        <w:r w:rsidR="00DA5DBD">
          <w:rPr>
            <w:noProof/>
            <w:webHidden/>
          </w:rPr>
          <w:tab/>
        </w:r>
        <w:r w:rsidR="00DA5DBD">
          <w:rPr>
            <w:noProof/>
            <w:webHidden/>
          </w:rPr>
          <w:fldChar w:fldCharType="begin"/>
        </w:r>
        <w:r w:rsidR="00DA5DBD">
          <w:rPr>
            <w:noProof/>
            <w:webHidden/>
          </w:rPr>
          <w:instrText xml:space="preserve"> PAGEREF _Toc73562251 \h </w:instrText>
        </w:r>
        <w:r w:rsidR="00DA5DBD">
          <w:rPr>
            <w:noProof/>
            <w:webHidden/>
          </w:rPr>
        </w:r>
        <w:r w:rsidR="00DA5DBD">
          <w:rPr>
            <w:noProof/>
            <w:webHidden/>
          </w:rPr>
          <w:fldChar w:fldCharType="separate"/>
        </w:r>
        <w:r w:rsidR="00DA5DBD">
          <w:rPr>
            <w:noProof/>
            <w:webHidden/>
          </w:rPr>
          <w:t>5</w:t>
        </w:r>
        <w:r w:rsidR="00DA5DBD">
          <w:rPr>
            <w:noProof/>
            <w:webHidden/>
          </w:rPr>
          <w:fldChar w:fldCharType="end"/>
        </w:r>
      </w:hyperlink>
    </w:p>
    <w:p w14:paraId="4D8D1354" w14:textId="03CCDBB4" w:rsidR="00DA5DBD" w:rsidRDefault="00C93069">
      <w:pPr>
        <w:pStyle w:val="TOC3"/>
        <w:tabs>
          <w:tab w:val="right" w:leader="dot" w:pos="9622"/>
        </w:tabs>
        <w:rPr>
          <w:rFonts w:asciiTheme="minorHAnsi" w:eastAsiaTheme="minorEastAsia" w:hAnsiTheme="minorHAnsi" w:cstheme="minorBidi"/>
          <w:iCs w:val="0"/>
          <w:noProof/>
          <w:sz w:val="22"/>
          <w:szCs w:val="22"/>
          <w:lang w:eastAsia="en-AU"/>
        </w:rPr>
      </w:pPr>
      <w:hyperlink w:anchor="_Toc73562252" w:history="1">
        <w:r w:rsidR="00DA5DBD" w:rsidRPr="00D938D1">
          <w:rPr>
            <w:rStyle w:val="Hyperlink"/>
            <w:noProof/>
          </w:rPr>
          <w:t>Activity 2 – applying your thinking</w:t>
        </w:r>
        <w:r w:rsidR="00DA5DBD">
          <w:rPr>
            <w:noProof/>
            <w:webHidden/>
          </w:rPr>
          <w:tab/>
        </w:r>
        <w:r w:rsidR="00DA5DBD">
          <w:rPr>
            <w:noProof/>
            <w:webHidden/>
          </w:rPr>
          <w:fldChar w:fldCharType="begin"/>
        </w:r>
        <w:r w:rsidR="00DA5DBD">
          <w:rPr>
            <w:noProof/>
            <w:webHidden/>
          </w:rPr>
          <w:instrText xml:space="preserve"> PAGEREF _Toc73562252 \h </w:instrText>
        </w:r>
        <w:r w:rsidR="00DA5DBD">
          <w:rPr>
            <w:noProof/>
            <w:webHidden/>
          </w:rPr>
        </w:r>
        <w:r w:rsidR="00DA5DBD">
          <w:rPr>
            <w:noProof/>
            <w:webHidden/>
          </w:rPr>
          <w:fldChar w:fldCharType="separate"/>
        </w:r>
        <w:r w:rsidR="00DA5DBD">
          <w:rPr>
            <w:noProof/>
            <w:webHidden/>
          </w:rPr>
          <w:t>6</w:t>
        </w:r>
        <w:r w:rsidR="00DA5DBD">
          <w:rPr>
            <w:noProof/>
            <w:webHidden/>
          </w:rPr>
          <w:fldChar w:fldCharType="end"/>
        </w:r>
      </w:hyperlink>
    </w:p>
    <w:p w14:paraId="382B5EA0" w14:textId="3C7E44A4" w:rsidR="00DA5DBD" w:rsidRDefault="00C93069">
      <w:pPr>
        <w:pStyle w:val="TOC2"/>
        <w:tabs>
          <w:tab w:val="right" w:leader="dot" w:pos="9622"/>
        </w:tabs>
        <w:rPr>
          <w:rFonts w:asciiTheme="minorHAnsi" w:eastAsiaTheme="minorEastAsia" w:hAnsiTheme="minorHAnsi" w:cstheme="minorBidi"/>
          <w:noProof/>
          <w:sz w:val="22"/>
          <w:szCs w:val="22"/>
          <w:lang w:eastAsia="en-AU"/>
        </w:rPr>
      </w:pPr>
      <w:hyperlink w:anchor="_Toc73562253" w:history="1">
        <w:r w:rsidR="00DA5DBD" w:rsidRPr="00D938D1">
          <w:rPr>
            <w:rStyle w:val="Hyperlink"/>
            <w:noProof/>
          </w:rPr>
          <w:t>Resource 2 – Planning your response</w:t>
        </w:r>
        <w:r w:rsidR="00DA5DBD">
          <w:rPr>
            <w:noProof/>
            <w:webHidden/>
          </w:rPr>
          <w:tab/>
        </w:r>
        <w:r w:rsidR="00DA5DBD">
          <w:rPr>
            <w:noProof/>
            <w:webHidden/>
          </w:rPr>
          <w:fldChar w:fldCharType="begin"/>
        </w:r>
        <w:r w:rsidR="00DA5DBD">
          <w:rPr>
            <w:noProof/>
            <w:webHidden/>
          </w:rPr>
          <w:instrText xml:space="preserve"> PAGEREF _Toc73562253 \h </w:instrText>
        </w:r>
        <w:r w:rsidR="00DA5DBD">
          <w:rPr>
            <w:noProof/>
            <w:webHidden/>
          </w:rPr>
        </w:r>
        <w:r w:rsidR="00DA5DBD">
          <w:rPr>
            <w:noProof/>
            <w:webHidden/>
          </w:rPr>
          <w:fldChar w:fldCharType="separate"/>
        </w:r>
        <w:r w:rsidR="00DA5DBD">
          <w:rPr>
            <w:noProof/>
            <w:webHidden/>
          </w:rPr>
          <w:t>6</w:t>
        </w:r>
        <w:r w:rsidR="00DA5DBD">
          <w:rPr>
            <w:noProof/>
            <w:webHidden/>
          </w:rPr>
          <w:fldChar w:fldCharType="end"/>
        </w:r>
      </w:hyperlink>
    </w:p>
    <w:p w14:paraId="3453F529" w14:textId="19C0CCE5" w:rsidR="00A25B65" w:rsidRDefault="00A25B65" w:rsidP="00817717">
      <w:pPr>
        <w:pStyle w:val="Heading3"/>
      </w:pPr>
      <w:r>
        <w:fldChar w:fldCharType="end"/>
      </w:r>
      <w:bookmarkStart w:id="4" w:name="_Toc73562243"/>
      <w:r w:rsidR="00817717">
        <w:t>List of tables</w:t>
      </w:r>
      <w:bookmarkEnd w:id="4"/>
    </w:p>
    <w:p w14:paraId="1E10206E" w14:textId="16652FE3" w:rsidR="00CB087A" w:rsidRDefault="00817717">
      <w:pPr>
        <w:pStyle w:val="TableofFigures"/>
        <w:tabs>
          <w:tab w:val="right" w:leader="dot" w:pos="9622"/>
        </w:tabs>
        <w:rPr>
          <w:rFonts w:asciiTheme="minorHAnsi" w:eastAsiaTheme="minorEastAsia" w:hAnsiTheme="minorHAnsi"/>
          <w:noProof/>
          <w:sz w:val="22"/>
          <w:szCs w:val="22"/>
          <w:lang w:eastAsia="en-AU"/>
        </w:rPr>
      </w:pPr>
      <w:r>
        <w:rPr>
          <w:lang w:eastAsia="zh-CN"/>
        </w:rPr>
        <w:fldChar w:fldCharType="begin"/>
      </w:r>
      <w:r>
        <w:rPr>
          <w:lang w:eastAsia="zh-CN"/>
        </w:rPr>
        <w:instrText xml:space="preserve"> TOC \h \z \c "Table" </w:instrText>
      </w:r>
      <w:r>
        <w:rPr>
          <w:lang w:eastAsia="zh-CN"/>
        </w:rPr>
        <w:fldChar w:fldCharType="separate"/>
      </w:r>
      <w:hyperlink w:anchor="_Toc73003987" w:history="1">
        <w:r w:rsidR="00CB087A" w:rsidRPr="00183B68">
          <w:rPr>
            <w:rStyle w:val="Hyperlink"/>
            <w:noProof/>
          </w:rPr>
          <w:t>Table 1 - Sample planning table</w:t>
        </w:r>
        <w:r w:rsidR="00CB087A">
          <w:rPr>
            <w:noProof/>
            <w:webHidden/>
          </w:rPr>
          <w:tab/>
        </w:r>
        <w:r w:rsidR="00CB087A">
          <w:rPr>
            <w:noProof/>
            <w:webHidden/>
          </w:rPr>
          <w:fldChar w:fldCharType="begin"/>
        </w:r>
        <w:r w:rsidR="00CB087A">
          <w:rPr>
            <w:noProof/>
            <w:webHidden/>
          </w:rPr>
          <w:instrText xml:space="preserve"> PAGEREF _Toc73003987 \h </w:instrText>
        </w:r>
        <w:r w:rsidR="00CB087A">
          <w:rPr>
            <w:noProof/>
            <w:webHidden/>
          </w:rPr>
        </w:r>
        <w:r w:rsidR="00CB087A">
          <w:rPr>
            <w:noProof/>
            <w:webHidden/>
          </w:rPr>
          <w:fldChar w:fldCharType="separate"/>
        </w:r>
        <w:r w:rsidR="00CB087A">
          <w:rPr>
            <w:noProof/>
            <w:webHidden/>
          </w:rPr>
          <w:t>5</w:t>
        </w:r>
        <w:r w:rsidR="00CB087A">
          <w:rPr>
            <w:noProof/>
            <w:webHidden/>
          </w:rPr>
          <w:fldChar w:fldCharType="end"/>
        </w:r>
      </w:hyperlink>
    </w:p>
    <w:p w14:paraId="6BB8D1E8" w14:textId="213951C2" w:rsidR="00CB087A" w:rsidRDefault="00C93069">
      <w:pPr>
        <w:pStyle w:val="TableofFigures"/>
        <w:tabs>
          <w:tab w:val="right" w:leader="dot" w:pos="9622"/>
        </w:tabs>
        <w:rPr>
          <w:rFonts w:asciiTheme="minorHAnsi" w:eastAsiaTheme="minorEastAsia" w:hAnsiTheme="minorHAnsi"/>
          <w:noProof/>
          <w:sz w:val="22"/>
          <w:szCs w:val="22"/>
          <w:lang w:eastAsia="en-AU"/>
        </w:rPr>
      </w:pPr>
      <w:hyperlink w:anchor="_Toc73003988" w:history="1">
        <w:r w:rsidR="00CB087A" w:rsidRPr="00183B68">
          <w:rPr>
            <w:rStyle w:val="Hyperlink"/>
            <w:noProof/>
          </w:rPr>
          <w:t>Table 2 - Planning table</w:t>
        </w:r>
        <w:r w:rsidR="00CB087A">
          <w:rPr>
            <w:noProof/>
            <w:webHidden/>
          </w:rPr>
          <w:tab/>
        </w:r>
        <w:r w:rsidR="00CB087A">
          <w:rPr>
            <w:noProof/>
            <w:webHidden/>
          </w:rPr>
          <w:fldChar w:fldCharType="begin"/>
        </w:r>
        <w:r w:rsidR="00CB087A">
          <w:rPr>
            <w:noProof/>
            <w:webHidden/>
          </w:rPr>
          <w:instrText xml:space="preserve"> PAGEREF _Toc73003988 \h </w:instrText>
        </w:r>
        <w:r w:rsidR="00CB087A">
          <w:rPr>
            <w:noProof/>
            <w:webHidden/>
          </w:rPr>
        </w:r>
        <w:r w:rsidR="00CB087A">
          <w:rPr>
            <w:noProof/>
            <w:webHidden/>
          </w:rPr>
          <w:fldChar w:fldCharType="separate"/>
        </w:r>
        <w:r w:rsidR="00CB087A">
          <w:rPr>
            <w:noProof/>
            <w:webHidden/>
          </w:rPr>
          <w:t>6</w:t>
        </w:r>
        <w:r w:rsidR="00CB087A">
          <w:rPr>
            <w:noProof/>
            <w:webHidden/>
          </w:rPr>
          <w:fldChar w:fldCharType="end"/>
        </w:r>
      </w:hyperlink>
    </w:p>
    <w:p w14:paraId="1B2E9369" w14:textId="1687CE64" w:rsidR="00CB087A" w:rsidRDefault="00817717" w:rsidP="00CB087A">
      <w:pPr>
        <w:pStyle w:val="Heading3"/>
      </w:pPr>
      <w:r>
        <w:fldChar w:fldCharType="end"/>
      </w:r>
      <w:r w:rsidR="00CB087A">
        <w:t xml:space="preserve"> </w:t>
      </w:r>
    </w:p>
    <w:p w14:paraId="135EEB32" w14:textId="72F4F92F" w:rsidR="00101866" w:rsidRDefault="00101866" w:rsidP="00C36CD2">
      <w:pPr>
        <w:pStyle w:val="Heading2"/>
      </w:pPr>
      <w:r>
        <w:br w:type="page"/>
      </w:r>
    </w:p>
    <w:p w14:paraId="3B71A146" w14:textId="77777777" w:rsidR="00C36CD2" w:rsidRPr="00C36CD2" w:rsidRDefault="00C36CD2" w:rsidP="00C36CD2">
      <w:pPr>
        <w:pStyle w:val="Heading2"/>
      </w:pPr>
      <w:bookmarkStart w:id="5" w:name="_Toc73562244"/>
      <w:r w:rsidRPr="00C36CD2">
        <w:lastRenderedPageBreak/>
        <w:t>Advice to the teacher supporting students</w:t>
      </w:r>
      <w:bookmarkEnd w:id="5"/>
    </w:p>
    <w:p w14:paraId="1144D88B" w14:textId="77777777" w:rsidR="00C36CD2" w:rsidRPr="00C36CD2" w:rsidRDefault="00C36CD2" w:rsidP="00C36CD2">
      <w:pPr>
        <w:rPr>
          <w:lang w:eastAsia="zh-CN"/>
        </w:rPr>
      </w:pPr>
      <w:r w:rsidRPr="00C36CD2">
        <w:rPr>
          <w:lang w:eastAsia="zh-CN"/>
        </w:rPr>
        <w:t xml:space="preserve">If using in a classroom context you may like to: </w:t>
      </w:r>
    </w:p>
    <w:p w14:paraId="1934055F" w14:textId="77777777" w:rsidR="00C36CD2" w:rsidRPr="00C36CD2" w:rsidRDefault="00C36CD2" w:rsidP="00C36CD2">
      <w:pPr>
        <w:pStyle w:val="ListParagraph"/>
        <w:numPr>
          <w:ilvl w:val="0"/>
          <w:numId w:val="36"/>
        </w:numPr>
        <w:rPr>
          <w:lang w:eastAsia="zh-CN"/>
        </w:rPr>
      </w:pPr>
      <w:r w:rsidRPr="00C36CD2">
        <w:rPr>
          <w:lang w:eastAsia="zh-CN"/>
        </w:rPr>
        <w:t xml:space="preserve">use this resource in a workshop setting with a group, whole class or an individual student to work through on their own </w:t>
      </w:r>
    </w:p>
    <w:p w14:paraId="7BBEBBD0" w14:textId="77777777" w:rsidR="00C36CD2" w:rsidRPr="00C36CD2" w:rsidRDefault="00C36CD2" w:rsidP="00C36CD2">
      <w:pPr>
        <w:pStyle w:val="ListParagraph"/>
        <w:numPr>
          <w:ilvl w:val="0"/>
          <w:numId w:val="36"/>
        </w:numPr>
        <w:rPr>
          <w:lang w:eastAsia="zh-CN"/>
        </w:rPr>
      </w:pPr>
      <w:r w:rsidRPr="00C36CD2">
        <w:rPr>
          <w:lang w:eastAsia="zh-CN"/>
        </w:rPr>
        <w:t>pause the recording and ask students to read, reflect and write</w:t>
      </w:r>
    </w:p>
    <w:p w14:paraId="5F382481" w14:textId="77777777" w:rsidR="00C36CD2" w:rsidRPr="00C36CD2" w:rsidRDefault="00C36CD2" w:rsidP="00C36CD2">
      <w:pPr>
        <w:pStyle w:val="ListParagraph"/>
        <w:numPr>
          <w:ilvl w:val="0"/>
          <w:numId w:val="36"/>
        </w:numPr>
        <w:rPr>
          <w:lang w:eastAsia="zh-CN"/>
        </w:rPr>
      </w:pPr>
      <w:r w:rsidRPr="00C36CD2">
        <w:rPr>
          <w:lang w:eastAsia="zh-CN"/>
        </w:rPr>
        <w:t>refer to school-based course work, text pairing and assessments to do the activities.</w:t>
      </w:r>
    </w:p>
    <w:p w14:paraId="07DD5224" w14:textId="77777777" w:rsidR="00C36CD2" w:rsidRPr="00C36CD2" w:rsidRDefault="00C36CD2" w:rsidP="00C36CD2">
      <w:pPr>
        <w:pStyle w:val="Heading2"/>
      </w:pPr>
      <w:bookmarkStart w:id="6" w:name="_Toc73562245"/>
      <w:r w:rsidRPr="00C36CD2">
        <w:t>Advice to the independent student</w:t>
      </w:r>
      <w:bookmarkEnd w:id="6"/>
    </w:p>
    <w:p w14:paraId="50A4EA6C" w14:textId="77777777" w:rsidR="00C36CD2" w:rsidRPr="00C36CD2" w:rsidRDefault="00C36CD2" w:rsidP="00C36CD2">
      <w:pPr>
        <w:rPr>
          <w:lang w:eastAsia="zh-CN"/>
        </w:rPr>
      </w:pPr>
      <w:r w:rsidRPr="00C36CD2">
        <w:rPr>
          <w:lang w:eastAsia="zh-CN"/>
        </w:rPr>
        <w:t xml:space="preserve">If using this resource at home independently you will need: </w:t>
      </w:r>
    </w:p>
    <w:p w14:paraId="61C205AD" w14:textId="77777777" w:rsidR="00C36CD2" w:rsidRPr="00C36CD2" w:rsidRDefault="00C36CD2" w:rsidP="00C36CD2">
      <w:pPr>
        <w:pStyle w:val="ListParagraph"/>
        <w:numPr>
          <w:ilvl w:val="0"/>
          <w:numId w:val="37"/>
        </w:numPr>
        <w:rPr>
          <w:lang w:eastAsia="zh-CN"/>
        </w:rPr>
      </w:pPr>
      <w:r w:rsidRPr="00C36CD2">
        <w:rPr>
          <w:lang w:eastAsia="zh-CN"/>
        </w:rPr>
        <w:t xml:space="preserve">a black pen and lined paper </w:t>
      </w:r>
    </w:p>
    <w:p w14:paraId="6B60B2E2" w14:textId="4B32B67E" w:rsidR="00C36CD2" w:rsidRPr="00C36CD2" w:rsidRDefault="00C36CD2" w:rsidP="00C36CD2">
      <w:pPr>
        <w:pStyle w:val="ListParagraph"/>
        <w:numPr>
          <w:ilvl w:val="0"/>
          <w:numId w:val="37"/>
        </w:numPr>
        <w:rPr>
          <w:lang w:eastAsia="zh-CN"/>
        </w:rPr>
      </w:pPr>
      <w:r w:rsidRPr="3B0D94AB">
        <w:rPr>
          <w:lang w:eastAsia="zh-CN"/>
        </w:rPr>
        <w:t xml:space="preserve">access to your </w:t>
      </w:r>
      <w:r w:rsidR="4BD5F228" w:rsidRPr="3B0D94AB">
        <w:rPr>
          <w:lang w:eastAsia="zh-CN"/>
        </w:rPr>
        <w:t>school-based</w:t>
      </w:r>
      <w:r w:rsidRPr="3B0D94AB">
        <w:rPr>
          <w:lang w:eastAsia="zh-CN"/>
        </w:rPr>
        <w:t xml:space="preserve"> coursework for all modules</w:t>
      </w:r>
    </w:p>
    <w:p w14:paraId="77BB7DA9" w14:textId="77777777" w:rsidR="00C36CD2" w:rsidRPr="00C36CD2" w:rsidRDefault="00C36CD2" w:rsidP="00C36CD2">
      <w:pPr>
        <w:pStyle w:val="ListParagraph"/>
        <w:numPr>
          <w:ilvl w:val="0"/>
          <w:numId w:val="37"/>
        </w:numPr>
        <w:rPr>
          <w:lang w:eastAsia="zh-CN"/>
        </w:rPr>
      </w:pPr>
      <w:r w:rsidRPr="00C36CD2">
        <w:rPr>
          <w:lang w:eastAsia="zh-CN"/>
        </w:rPr>
        <w:t>a copy of the student booklet</w:t>
      </w:r>
      <w:r>
        <w:rPr>
          <w:lang w:eastAsia="zh-CN"/>
        </w:rPr>
        <w:t>,</w:t>
      </w:r>
      <w:r w:rsidRPr="00C36CD2">
        <w:rPr>
          <w:lang w:eastAsia="zh-CN"/>
        </w:rPr>
        <w:t xml:space="preserve"> either hard copy or digital</w:t>
      </w:r>
    </w:p>
    <w:p w14:paraId="6ED0BC72" w14:textId="77777777" w:rsidR="00C36CD2" w:rsidRPr="00C36CD2" w:rsidRDefault="00C36CD2" w:rsidP="00C36CD2">
      <w:pPr>
        <w:pStyle w:val="ListParagraph"/>
        <w:numPr>
          <w:ilvl w:val="0"/>
          <w:numId w:val="37"/>
        </w:numPr>
        <w:rPr>
          <w:lang w:eastAsia="zh-CN"/>
        </w:rPr>
      </w:pPr>
      <w:r w:rsidRPr="00C36CD2">
        <w:rPr>
          <w:lang w:eastAsia="zh-CN"/>
        </w:rPr>
        <w:t xml:space="preserve">access to the 2019 HSC marker feedback, the 2019 HSC examination and the sample examination materials for English Studies, all available within the NESA English Studies webpage. </w:t>
      </w:r>
    </w:p>
    <w:p w14:paraId="58DA4B96" w14:textId="3B0C8D6A" w:rsidR="00C36CD2" w:rsidRDefault="00C36CD2" w:rsidP="00C36CD2">
      <w:pPr>
        <w:rPr>
          <w:lang w:eastAsia="zh-CN"/>
        </w:rPr>
      </w:pPr>
      <w:r w:rsidRPr="00C36CD2">
        <w:rPr>
          <w:lang w:eastAsia="zh-CN"/>
        </w:rPr>
        <w:t>You can use this resource to refine your understanding of the different styles of writing and expand your writing skills. This will help you in your preparation for section IV</w:t>
      </w:r>
      <w:r w:rsidR="00170543">
        <w:rPr>
          <w:lang w:eastAsia="zh-CN"/>
        </w:rPr>
        <w:t xml:space="preserve"> – writing </w:t>
      </w:r>
      <w:r w:rsidRPr="00C36CD2">
        <w:rPr>
          <w:lang w:eastAsia="zh-CN"/>
        </w:rPr>
        <w:t>skills.</w:t>
      </w:r>
    </w:p>
    <w:p w14:paraId="4992A22B" w14:textId="77777777" w:rsidR="00C36CD2" w:rsidRDefault="00C36CD2" w:rsidP="00C36CD2">
      <w:pPr>
        <w:rPr>
          <w:lang w:eastAsia="zh-CN"/>
        </w:rPr>
        <w:sectPr w:rsidR="00C36CD2" w:rsidSect="00074330">
          <w:footerReference w:type="even"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pPr>
    </w:p>
    <w:p w14:paraId="19641BF2" w14:textId="4A3C8E5B" w:rsidR="00C36CD2" w:rsidRDefault="00C36CD2" w:rsidP="00C36CD2">
      <w:pPr>
        <w:pStyle w:val="Heading1"/>
        <w:rPr>
          <w:lang w:eastAsia="zh-CN"/>
        </w:rPr>
      </w:pPr>
      <w:bookmarkStart w:id="7" w:name="_Toc73562246"/>
      <w:r>
        <w:rPr>
          <w:lang w:eastAsia="zh-CN"/>
        </w:rPr>
        <w:lastRenderedPageBreak/>
        <w:t xml:space="preserve">Part </w:t>
      </w:r>
      <w:r w:rsidR="0096406C">
        <w:rPr>
          <w:lang w:eastAsia="zh-CN"/>
        </w:rPr>
        <w:t>4</w:t>
      </w:r>
      <w:r>
        <w:rPr>
          <w:lang w:eastAsia="zh-CN"/>
        </w:rPr>
        <w:t xml:space="preserve"> – </w:t>
      </w:r>
      <w:r w:rsidR="00DA5DBD">
        <w:rPr>
          <w:lang w:eastAsia="zh-CN"/>
        </w:rPr>
        <w:t>p</w:t>
      </w:r>
      <w:r>
        <w:rPr>
          <w:lang w:eastAsia="zh-CN"/>
        </w:rPr>
        <w:t>ractising my responses for Section IV</w:t>
      </w:r>
      <w:bookmarkEnd w:id="7"/>
      <w:r>
        <w:rPr>
          <w:lang w:eastAsia="zh-CN"/>
        </w:rPr>
        <w:t xml:space="preserve"> </w:t>
      </w:r>
    </w:p>
    <w:p w14:paraId="3090E1F7" w14:textId="77777777" w:rsidR="00101866" w:rsidRDefault="00C36CD2" w:rsidP="00101866">
      <w:pPr>
        <w:pStyle w:val="Heading2"/>
      </w:pPr>
      <w:bookmarkStart w:id="8" w:name="_Toc73562247"/>
      <w:r>
        <w:t>Type of text, form, audience, purpose and context – what do they mean?</w:t>
      </w:r>
      <w:bookmarkEnd w:id="8"/>
      <w:r>
        <w:t xml:space="preserve"> </w:t>
      </w:r>
    </w:p>
    <w:p w14:paraId="41398C69" w14:textId="77777777" w:rsidR="00C36CD2" w:rsidRDefault="00C36CD2" w:rsidP="00C36CD2">
      <w:pPr>
        <w:rPr>
          <w:lang w:eastAsia="zh-CN"/>
        </w:rPr>
      </w:pPr>
      <w:r>
        <w:rPr>
          <w:lang w:eastAsia="zh-CN"/>
        </w:rPr>
        <w:t>Let’s review the definitions for each of these terms.</w:t>
      </w:r>
      <w:r>
        <w:rPr>
          <w:rStyle w:val="FootnoteReference"/>
          <w:lang w:eastAsia="zh-CN"/>
        </w:rPr>
        <w:footnoteReference w:id="1"/>
      </w:r>
      <w:r>
        <w:rPr>
          <w:lang w:eastAsia="zh-CN"/>
        </w:rPr>
        <w:t xml:space="preserve">  </w:t>
      </w:r>
    </w:p>
    <w:p w14:paraId="57CC5D27" w14:textId="77777777" w:rsidR="00C36CD2" w:rsidRDefault="00C36CD2" w:rsidP="00C36CD2">
      <w:pPr>
        <w:pStyle w:val="Heading3"/>
      </w:pPr>
      <w:bookmarkStart w:id="9" w:name="_Toc73562248"/>
      <w:r>
        <w:t>Audience</w:t>
      </w:r>
      <w:bookmarkEnd w:id="9"/>
      <w:r>
        <w:t xml:space="preserve"> </w:t>
      </w:r>
    </w:p>
    <w:p w14:paraId="561E862C" w14:textId="77777777" w:rsidR="00C36CD2" w:rsidRDefault="00C36CD2" w:rsidP="00C36CD2">
      <w:pPr>
        <w:rPr>
          <w:lang w:eastAsia="zh-CN"/>
        </w:rPr>
      </w:pPr>
      <w:r>
        <w:rPr>
          <w:lang w:eastAsia="zh-CN"/>
        </w:rPr>
        <w:t xml:space="preserve">The intended group of readers, listeners or viewers that the writer, designer, filmmaker or speaker is addressing. </w:t>
      </w:r>
    </w:p>
    <w:p w14:paraId="6C0E1A20" w14:textId="77777777" w:rsidR="00C36CD2" w:rsidRDefault="00C36CD2" w:rsidP="00C36CD2">
      <w:pPr>
        <w:pStyle w:val="Heading4"/>
        <w:rPr>
          <w:lang w:eastAsia="zh-CN"/>
        </w:rPr>
      </w:pPr>
      <w:r>
        <w:rPr>
          <w:lang w:eastAsia="zh-CN"/>
        </w:rPr>
        <w:t xml:space="preserve">Why is it important? </w:t>
      </w:r>
    </w:p>
    <w:p w14:paraId="740D3D26" w14:textId="77777777" w:rsidR="00C36CD2" w:rsidRDefault="00C36CD2" w:rsidP="00C36CD2">
      <w:pPr>
        <w:pStyle w:val="ListParagraph"/>
        <w:numPr>
          <w:ilvl w:val="0"/>
          <w:numId w:val="38"/>
        </w:numPr>
        <w:rPr>
          <w:lang w:eastAsia="zh-CN"/>
        </w:rPr>
      </w:pPr>
      <w:r>
        <w:rPr>
          <w:lang w:eastAsia="zh-CN"/>
        </w:rPr>
        <w:t xml:space="preserve">Any piece that you compose is going to be done so with a particular audience in mind. </w:t>
      </w:r>
    </w:p>
    <w:p w14:paraId="3AEFE100" w14:textId="77777777" w:rsidR="00C36CD2" w:rsidRDefault="00C36CD2" w:rsidP="00C36CD2">
      <w:pPr>
        <w:pStyle w:val="ListParagraph"/>
        <w:numPr>
          <w:ilvl w:val="0"/>
          <w:numId w:val="38"/>
        </w:numPr>
        <w:rPr>
          <w:lang w:eastAsia="zh-CN"/>
        </w:rPr>
      </w:pPr>
      <w:r>
        <w:rPr>
          <w:lang w:eastAsia="zh-CN"/>
        </w:rPr>
        <w:t xml:space="preserve">The purpose of the piece is also influenced by the targeted audience. </w:t>
      </w:r>
    </w:p>
    <w:p w14:paraId="1F97A321" w14:textId="77777777" w:rsidR="00C36CD2" w:rsidRPr="00C36CD2" w:rsidRDefault="00C36CD2" w:rsidP="00C36CD2">
      <w:pPr>
        <w:pStyle w:val="ListParagraph"/>
        <w:numPr>
          <w:ilvl w:val="0"/>
          <w:numId w:val="38"/>
        </w:numPr>
        <w:rPr>
          <w:lang w:eastAsia="zh-CN"/>
        </w:rPr>
      </w:pPr>
      <w:r>
        <w:rPr>
          <w:lang w:eastAsia="zh-CN"/>
        </w:rPr>
        <w:t xml:space="preserve">If you do not engage your audience, then your piece is not going to have any impact. </w:t>
      </w:r>
    </w:p>
    <w:p w14:paraId="1759F292" w14:textId="77777777" w:rsidR="0009732F" w:rsidRDefault="0009732F" w:rsidP="0009732F">
      <w:pPr>
        <w:pStyle w:val="Heading3"/>
      </w:pPr>
      <w:bookmarkStart w:id="10" w:name="_Toc73562249"/>
      <w:r>
        <w:t>Purpose</w:t>
      </w:r>
      <w:bookmarkEnd w:id="10"/>
      <w:r>
        <w:t xml:space="preserve"> </w:t>
      </w:r>
    </w:p>
    <w:p w14:paraId="6613870D" w14:textId="589129E4" w:rsidR="0009732F" w:rsidRDefault="0009732F" w:rsidP="0009732F">
      <w:pPr>
        <w:rPr>
          <w:lang w:eastAsia="zh-CN"/>
        </w:rPr>
      </w:pPr>
      <w:r>
        <w:rPr>
          <w:lang w:eastAsia="zh-CN"/>
        </w:rPr>
        <w:t>The purpose of a text, in very broad terms, is to entertain, to inform or to persuade different audiences in different contexts. Composers use a number of ways to achieve these purposes: persuading through emotive language, analysis or factual recount, entertaining through description, imaginative writing or humour, and so on</w:t>
      </w:r>
    </w:p>
    <w:p w14:paraId="1630EDBE" w14:textId="77777777" w:rsidR="0009732F" w:rsidRDefault="0009732F" w:rsidP="0009732F">
      <w:pPr>
        <w:pStyle w:val="Heading4"/>
        <w:rPr>
          <w:lang w:eastAsia="zh-CN"/>
        </w:rPr>
      </w:pPr>
      <w:r>
        <w:rPr>
          <w:lang w:eastAsia="zh-CN"/>
        </w:rPr>
        <w:lastRenderedPageBreak/>
        <w:t xml:space="preserve">Why is it important? </w:t>
      </w:r>
    </w:p>
    <w:p w14:paraId="6E1D5AB4" w14:textId="77777777" w:rsidR="0009732F" w:rsidRDefault="0009732F" w:rsidP="0009732F">
      <w:pPr>
        <w:pStyle w:val="ListParagraph"/>
        <w:numPr>
          <w:ilvl w:val="0"/>
          <w:numId w:val="38"/>
        </w:numPr>
      </w:pPr>
      <w:r>
        <w:rPr>
          <w:lang w:eastAsia="zh-CN"/>
        </w:rPr>
        <w:t xml:space="preserve">Purpose is connected to audience and context. </w:t>
      </w:r>
    </w:p>
    <w:p w14:paraId="772D8C92" w14:textId="77777777" w:rsidR="0009732F" w:rsidRDefault="0009732F" w:rsidP="0009732F">
      <w:pPr>
        <w:pStyle w:val="ListParagraph"/>
        <w:numPr>
          <w:ilvl w:val="0"/>
          <w:numId w:val="38"/>
        </w:numPr>
      </w:pPr>
      <w:r>
        <w:t xml:space="preserve">The purpose of our text informs the decisions we make in terms of the type of text and the form in which we choose to write. </w:t>
      </w:r>
    </w:p>
    <w:p w14:paraId="2976AD82" w14:textId="77777777" w:rsidR="0009732F" w:rsidRDefault="006C0A7D" w:rsidP="008A7CD0">
      <w:pPr>
        <w:pStyle w:val="Heading3"/>
      </w:pPr>
      <w:bookmarkStart w:id="11" w:name="_Toc73562250"/>
      <w:r>
        <w:t>Context</w:t>
      </w:r>
      <w:bookmarkEnd w:id="11"/>
      <w:r>
        <w:t xml:space="preserve"> </w:t>
      </w:r>
    </w:p>
    <w:p w14:paraId="48EB206E" w14:textId="77777777" w:rsidR="008A7CD0" w:rsidRPr="008A7CD0" w:rsidRDefault="008A7CD0" w:rsidP="008A7CD0">
      <w:pPr>
        <w:rPr>
          <w:lang w:eastAsia="zh-CN"/>
        </w:rPr>
      </w:pPr>
      <w:r>
        <w:rPr>
          <w:lang w:eastAsia="zh-CN"/>
        </w:rPr>
        <w:t xml:space="preserve">The range of personal, social, historical, cultural and workplace conditions in which a text is responded to and composed. </w:t>
      </w:r>
    </w:p>
    <w:p w14:paraId="7F47EB62" w14:textId="77777777" w:rsidR="006C0A7D" w:rsidRDefault="008A7CD0" w:rsidP="008A7CD0">
      <w:pPr>
        <w:pStyle w:val="Heading4"/>
      </w:pPr>
      <w:r>
        <w:t xml:space="preserve">Why is it important? </w:t>
      </w:r>
    </w:p>
    <w:p w14:paraId="051DFD20" w14:textId="77777777" w:rsidR="001A14B5" w:rsidRDefault="00872ECC" w:rsidP="001A14B5">
      <w:pPr>
        <w:pStyle w:val="ListParagraph"/>
        <w:numPr>
          <w:ilvl w:val="0"/>
          <w:numId w:val="39"/>
        </w:numPr>
      </w:pPr>
      <w:r>
        <w:t xml:space="preserve">Our own context influences what we create. </w:t>
      </w:r>
    </w:p>
    <w:p w14:paraId="6A84651A" w14:textId="77777777" w:rsidR="00872ECC" w:rsidRDefault="00872ECC" w:rsidP="001A14B5">
      <w:pPr>
        <w:pStyle w:val="ListParagraph"/>
        <w:numPr>
          <w:ilvl w:val="0"/>
          <w:numId w:val="39"/>
        </w:numPr>
      </w:pPr>
      <w:r>
        <w:t xml:space="preserve">Without a clear context, a piece can be puzzling, confusing or even jarring for an audience. This may mean that the purpose of the piece can be lost and our audience will not engage. </w:t>
      </w:r>
    </w:p>
    <w:p w14:paraId="7427844A" w14:textId="77777777" w:rsidR="00872ECC" w:rsidRDefault="00872ECC" w:rsidP="001A14B5">
      <w:pPr>
        <w:pStyle w:val="ListParagraph"/>
        <w:numPr>
          <w:ilvl w:val="0"/>
          <w:numId w:val="39"/>
        </w:numPr>
      </w:pPr>
      <w:r>
        <w:t xml:space="preserve">Write what you know! Drawing on our own context can help make our pieces feel more authentic – we can establish a clear purpose and engage our audience. </w:t>
      </w:r>
    </w:p>
    <w:p w14:paraId="2B0AEFAA" w14:textId="0668EAD2" w:rsidR="00A9044F" w:rsidRPr="00A9044F" w:rsidRDefault="00872ECC" w:rsidP="00872ECC">
      <w:pPr>
        <w:pStyle w:val="Heading2"/>
      </w:pPr>
      <w:bookmarkStart w:id="12" w:name="_Toc73562251"/>
      <w:r>
        <w:t xml:space="preserve">Resource </w:t>
      </w:r>
      <w:r w:rsidR="00CF633B">
        <w:t>1</w:t>
      </w:r>
      <w:r>
        <w:t xml:space="preserve"> – </w:t>
      </w:r>
      <w:r w:rsidR="00DA5DBD">
        <w:t>i</w:t>
      </w:r>
      <w:r w:rsidR="00EF377B">
        <w:t>dentifying t</w:t>
      </w:r>
      <w:r>
        <w:t>ype of text, form, audience, purpose and context</w:t>
      </w:r>
      <w:bookmarkEnd w:id="12"/>
      <w:r>
        <w:t xml:space="preserve"> </w:t>
      </w:r>
    </w:p>
    <w:p w14:paraId="5D990C12" w14:textId="77777777" w:rsidR="008947E9" w:rsidRDefault="008947E9" w:rsidP="008947E9">
      <w:pPr>
        <w:pStyle w:val="Caption"/>
      </w:pPr>
      <w:bookmarkStart w:id="13" w:name="_Toc73003987"/>
      <w:r>
        <w:t xml:space="preserve">Table </w:t>
      </w:r>
      <w:r>
        <w:fldChar w:fldCharType="begin"/>
      </w:r>
      <w:r>
        <w:instrText xml:space="preserve"> SEQ Table \* ARABIC </w:instrText>
      </w:r>
      <w:r>
        <w:fldChar w:fldCharType="separate"/>
      </w:r>
      <w:r w:rsidR="009B6E04">
        <w:rPr>
          <w:noProof/>
        </w:rPr>
        <w:t>1</w:t>
      </w:r>
      <w:r>
        <w:fldChar w:fldCharType="end"/>
      </w:r>
      <w:r>
        <w:t xml:space="preserve"> - Sample planning table</w:t>
      </w:r>
      <w:bookmarkEnd w:id="13"/>
    </w:p>
    <w:tbl>
      <w:tblPr>
        <w:tblStyle w:val="Tableheader"/>
        <w:tblW w:w="9622" w:type="dxa"/>
        <w:tblInd w:w="-30" w:type="dxa"/>
        <w:tblLook w:val="04A0" w:firstRow="1" w:lastRow="0" w:firstColumn="1" w:lastColumn="0" w:noHBand="0" w:noVBand="1"/>
      </w:tblPr>
      <w:tblGrid>
        <w:gridCol w:w="3119"/>
        <w:gridCol w:w="6503"/>
      </w:tblGrid>
      <w:tr w:rsidR="00872ECC" w14:paraId="3CE69CCF" w14:textId="77777777" w:rsidTr="008947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5370FB09" w14:textId="77777777" w:rsidR="00872ECC" w:rsidRDefault="00872ECC" w:rsidP="00FD5F95">
            <w:pPr>
              <w:spacing w:before="192" w:after="192"/>
              <w:rPr>
                <w:lang w:eastAsia="zh-CN"/>
              </w:rPr>
            </w:pPr>
            <w:r>
              <w:rPr>
                <w:lang w:eastAsia="zh-CN"/>
              </w:rPr>
              <w:t xml:space="preserve">Sample question </w:t>
            </w:r>
          </w:p>
        </w:tc>
        <w:tc>
          <w:tcPr>
            <w:tcW w:w="6503" w:type="dxa"/>
          </w:tcPr>
          <w:p w14:paraId="305B62B6" w14:textId="0805D27C" w:rsidR="00872ECC" w:rsidRDefault="00A679A3" w:rsidP="00FD5F95">
            <w:pPr>
              <w:cnfStyle w:val="100000000000" w:firstRow="1" w:lastRow="0" w:firstColumn="0" w:lastColumn="0" w:oddVBand="0" w:evenVBand="0" w:oddHBand="0" w:evenHBand="0" w:firstRowFirstColumn="0" w:firstRowLastColumn="0" w:lastRowFirstColumn="0" w:lastRowLastColumn="0"/>
              <w:rPr>
                <w:lang w:eastAsia="zh-CN"/>
              </w:rPr>
            </w:pPr>
            <w:r w:rsidRPr="00A679A3">
              <w:rPr>
                <w:bCs/>
                <w:lang w:eastAsia="zh-CN"/>
              </w:rPr>
              <w:t xml:space="preserve">You have been invited to return to your school two years after graduation to speak to the current Year 12 class about the value of English Studies and the significant effect it had on you. Specifically, the teacher would like you to discuss the impact and value of schooling on your life now. Write the speech you would give to the class. </w:t>
            </w:r>
          </w:p>
        </w:tc>
      </w:tr>
      <w:tr w:rsidR="00872ECC" w14:paraId="05EF6683" w14:textId="77777777" w:rsidTr="00894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1A8FFB" w14:textId="77777777" w:rsidR="00872ECC" w:rsidRDefault="00872ECC" w:rsidP="00FD5F95">
            <w:pPr>
              <w:rPr>
                <w:lang w:eastAsia="zh-CN"/>
              </w:rPr>
            </w:pPr>
            <w:r>
              <w:rPr>
                <w:lang w:eastAsia="zh-CN"/>
              </w:rPr>
              <w:t xml:space="preserve">Requirements </w:t>
            </w:r>
          </w:p>
        </w:tc>
        <w:tc>
          <w:tcPr>
            <w:tcW w:w="6503" w:type="dxa"/>
          </w:tcPr>
          <w:p w14:paraId="741287C4" w14:textId="77777777" w:rsidR="00872ECC" w:rsidRDefault="00872ECC"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Potential ideas </w:t>
            </w:r>
          </w:p>
        </w:tc>
      </w:tr>
      <w:tr w:rsidR="00872ECC" w14:paraId="5579AEFA" w14:textId="77777777" w:rsidTr="008947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C3C7041" w14:textId="2CB58B65" w:rsidR="00872ECC" w:rsidRDefault="00872ECC" w:rsidP="00FD5F95">
            <w:pPr>
              <w:rPr>
                <w:lang w:eastAsia="zh-CN"/>
              </w:rPr>
            </w:pPr>
            <w:r>
              <w:rPr>
                <w:lang w:eastAsia="zh-CN"/>
              </w:rPr>
              <w:t xml:space="preserve">Types of text (imaginative, </w:t>
            </w:r>
            <w:r w:rsidR="00550658">
              <w:rPr>
                <w:lang w:eastAsia="zh-CN"/>
              </w:rPr>
              <w:t xml:space="preserve">persuasive or </w:t>
            </w:r>
            <w:r>
              <w:rPr>
                <w:lang w:eastAsia="zh-CN"/>
              </w:rPr>
              <w:t>informative)</w:t>
            </w:r>
          </w:p>
        </w:tc>
        <w:tc>
          <w:tcPr>
            <w:tcW w:w="6503" w:type="dxa"/>
          </w:tcPr>
          <w:p w14:paraId="45AB3E16" w14:textId="1E794D00" w:rsidR="00872ECC" w:rsidRDefault="00872ECC"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Persuasive – arguing that education is powerful and</w:t>
            </w:r>
            <w:r w:rsidR="00550658">
              <w:rPr>
                <w:lang w:eastAsia="zh-CN"/>
              </w:rPr>
              <w:t xml:space="preserve"> can</w:t>
            </w:r>
            <w:r>
              <w:rPr>
                <w:lang w:eastAsia="zh-CN"/>
              </w:rPr>
              <w:t xml:space="preserve"> transform your life </w:t>
            </w:r>
          </w:p>
        </w:tc>
      </w:tr>
      <w:tr w:rsidR="00872ECC" w14:paraId="36E02747" w14:textId="77777777" w:rsidTr="00894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83A969F" w14:textId="77777777" w:rsidR="00872ECC" w:rsidRDefault="00872ECC" w:rsidP="00FD5F95">
            <w:pPr>
              <w:rPr>
                <w:lang w:eastAsia="zh-CN"/>
              </w:rPr>
            </w:pPr>
            <w:r>
              <w:rPr>
                <w:lang w:eastAsia="zh-CN"/>
              </w:rPr>
              <w:t xml:space="preserve">Form </w:t>
            </w:r>
          </w:p>
        </w:tc>
        <w:tc>
          <w:tcPr>
            <w:tcW w:w="6503" w:type="dxa"/>
          </w:tcPr>
          <w:p w14:paraId="3AB11785" w14:textId="77777777" w:rsidR="00872ECC" w:rsidRDefault="00872ECC"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Speech </w:t>
            </w:r>
          </w:p>
        </w:tc>
      </w:tr>
      <w:tr w:rsidR="00872ECC" w14:paraId="13626689" w14:textId="77777777" w:rsidTr="008947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04FA017" w14:textId="77777777" w:rsidR="00872ECC" w:rsidRDefault="00872ECC" w:rsidP="00FD5F95">
            <w:pPr>
              <w:rPr>
                <w:lang w:eastAsia="zh-CN"/>
              </w:rPr>
            </w:pPr>
            <w:r>
              <w:rPr>
                <w:lang w:eastAsia="zh-CN"/>
              </w:rPr>
              <w:t xml:space="preserve">Audience </w:t>
            </w:r>
          </w:p>
        </w:tc>
        <w:tc>
          <w:tcPr>
            <w:tcW w:w="6503" w:type="dxa"/>
          </w:tcPr>
          <w:p w14:paraId="19BD6F45" w14:textId="77777777" w:rsidR="00872ECC" w:rsidRDefault="008947E9"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Year 12 students </w:t>
            </w:r>
          </w:p>
        </w:tc>
      </w:tr>
      <w:tr w:rsidR="00872ECC" w14:paraId="39843FA6" w14:textId="77777777" w:rsidTr="00894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1045FA6" w14:textId="77777777" w:rsidR="00872ECC" w:rsidRDefault="008947E9" w:rsidP="00FD5F95">
            <w:pPr>
              <w:rPr>
                <w:lang w:eastAsia="zh-CN"/>
              </w:rPr>
            </w:pPr>
            <w:r>
              <w:rPr>
                <w:lang w:eastAsia="zh-CN"/>
              </w:rPr>
              <w:t xml:space="preserve">Purpose </w:t>
            </w:r>
          </w:p>
        </w:tc>
        <w:tc>
          <w:tcPr>
            <w:tcW w:w="6503" w:type="dxa"/>
          </w:tcPr>
          <w:p w14:paraId="5FD640E3" w14:textId="77777777" w:rsidR="00872ECC" w:rsidRDefault="008947E9" w:rsidP="00FD5F9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Persuading Year 12 to take advantage of the educational opportunities available </w:t>
            </w:r>
          </w:p>
        </w:tc>
      </w:tr>
      <w:tr w:rsidR="00872ECC" w14:paraId="0B602D5C" w14:textId="77777777" w:rsidTr="008947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18A8E76" w14:textId="77777777" w:rsidR="00872ECC" w:rsidRDefault="008947E9" w:rsidP="00FD5F95">
            <w:pPr>
              <w:rPr>
                <w:lang w:eastAsia="zh-CN"/>
              </w:rPr>
            </w:pPr>
            <w:r>
              <w:rPr>
                <w:lang w:eastAsia="zh-CN"/>
              </w:rPr>
              <w:t xml:space="preserve">Context </w:t>
            </w:r>
          </w:p>
        </w:tc>
        <w:tc>
          <w:tcPr>
            <w:tcW w:w="6503" w:type="dxa"/>
          </w:tcPr>
          <w:p w14:paraId="5B87FF76" w14:textId="77777777" w:rsidR="00872ECC" w:rsidRDefault="008947E9" w:rsidP="00FD5F95">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Delivered at the Year 12 English Studies students </w:t>
            </w:r>
          </w:p>
        </w:tc>
      </w:tr>
    </w:tbl>
    <w:p w14:paraId="03B8CD96" w14:textId="77777777" w:rsidR="00872ECC" w:rsidRDefault="008947E9" w:rsidP="00FD5F95">
      <w:pPr>
        <w:rPr>
          <w:lang w:eastAsia="zh-CN"/>
        </w:rPr>
      </w:pPr>
      <w:r>
        <w:rPr>
          <w:lang w:eastAsia="zh-CN"/>
        </w:rPr>
        <w:t xml:space="preserve">For this question, you could create a speech with a </w:t>
      </w:r>
      <w:proofErr w:type="gramStart"/>
      <w:r>
        <w:rPr>
          <w:lang w:eastAsia="zh-CN"/>
        </w:rPr>
        <w:t>five paragraph</w:t>
      </w:r>
      <w:proofErr w:type="gramEnd"/>
      <w:r>
        <w:rPr>
          <w:lang w:eastAsia="zh-CN"/>
        </w:rPr>
        <w:t xml:space="preserve"> structure – an introduction, three body paragraphs and a conclusion. </w:t>
      </w:r>
    </w:p>
    <w:p w14:paraId="63B39894" w14:textId="5624FB72" w:rsidR="008947E9" w:rsidRDefault="008947E9" w:rsidP="008947E9">
      <w:pPr>
        <w:pStyle w:val="Heading3"/>
      </w:pPr>
      <w:bookmarkStart w:id="14" w:name="_Toc73562252"/>
      <w:r>
        <w:lastRenderedPageBreak/>
        <w:t xml:space="preserve">Activity </w:t>
      </w:r>
      <w:r w:rsidR="00CF633B">
        <w:t>2</w:t>
      </w:r>
      <w:r>
        <w:t xml:space="preserve"> – applying your thinking</w:t>
      </w:r>
      <w:bookmarkEnd w:id="14"/>
      <w:r>
        <w:t xml:space="preserve"> </w:t>
      </w:r>
    </w:p>
    <w:p w14:paraId="00228E22" w14:textId="3CF6083E" w:rsidR="00EF377B" w:rsidRDefault="009B6E04" w:rsidP="009B6E04">
      <w:pPr>
        <w:pStyle w:val="ListParagraph"/>
        <w:numPr>
          <w:ilvl w:val="0"/>
          <w:numId w:val="30"/>
        </w:numPr>
      </w:pPr>
      <w:r>
        <w:t>Complete the</w:t>
      </w:r>
      <w:r w:rsidR="00EF377B">
        <w:t xml:space="preserve"> table based on the sample question below. </w:t>
      </w:r>
    </w:p>
    <w:p w14:paraId="76605295" w14:textId="77777777" w:rsidR="009B6E04" w:rsidRDefault="009B6E04" w:rsidP="009B6E04">
      <w:pPr>
        <w:pStyle w:val="Caption"/>
      </w:pPr>
      <w:bookmarkStart w:id="15" w:name="_Toc73003988"/>
      <w:r>
        <w:t xml:space="preserve">Table </w:t>
      </w:r>
      <w:r>
        <w:fldChar w:fldCharType="begin"/>
      </w:r>
      <w:r>
        <w:instrText xml:space="preserve"> SEQ Table \* ARABIC </w:instrText>
      </w:r>
      <w:r>
        <w:fldChar w:fldCharType="separate"/>
      </w:r>
      <w:r>
        <w:rPr>
          <w:noProof/>
        </w:rPr>
        <w:t>2</w:t>
      </w:r>
      <w:r>
        <w:fldChar w:fldCharType="end"/>
      </w:r>
      <w:r>
        <w:t xml:space="preserve"> - Planning table</w:t>
      </w:r>
      <w:bookmarkEnd w:id="15"/>
    </w:p>
    <w:tbl>
      <w:tblPr>
        <w:tblStyle w:val="Tableheader"/>
        <w:tblW w:w="0" w:type="auto"/>
        <w:tblLook w:val="04A0" w:firstRow="1" w:lastRow="0" w:firstColumn="1" w:lastColumn="0" w:noHBand="0" w:noVBand="1"/>
      </w:tblPr>
      <w:tblGrid>
        <w:gridCol w:w="3372"/>
        <w:gridCol w:w="6200"/>
      </w:tblGrid>
      <w:tr w:rsidR="009B6E04" w14:paraId="2F72C453" w14:textId="77777777" w:rsidTr="009B6E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84D1796" w14:textId="77777777" w:rsidR="009B6E04" w:rsidRDefault="009B6E04" w:rsidP="009B6E04">
            <w:pPr>
              <w:spacing w:before="192" w:after="192"/>
            </w:pPr>
            <w:r>
              <w:t xml:space="preserve">Sample Question </w:t>
            </w:r>
          </w:p>
        </w:tc>
        <w:tc>
          <w:tcPr>
            <w:tcW w:w="6200" w:type="dxa"/>
          </w:tcPr>
          <w:p w14:paraId="708EC043" w14:textId="77777777" w:rsidR="009B6E04" w:rsidRDefault="009B6E04" w:rsidP="009B6E04">
            <w:pPr>
              <w:cnfStyle w:val="100000000000" w:firstRow="1" w:lastRow="0" w:firstColumn="0" w:lastColumn="0" w:oddVBand="0" w:evenVBand="0" w:oddHBand="0" w:evenHBand="0" w:firstRowFirstColumn="0" w:firstRowLastColumn="0" w:lastRowFirstColumn="0" w:lastRowLastColumn="0"/>
            </w:pPr>
            <w:r w:rsidRPr="009B6E04">
              <w:t xml:space="preserve">The importance of films in our society today. You are writing an online </w:t>
            </w:r>
            <w:r>
              <w:t>blog</w:t>
            </w:r>
            <w:r w:rsidRPr="009B6E04">
              <w:t xml:space="preserve"> post for an Australian</w:t>
            </w:r>
            <w:r>
              <w:t xml:space="preserve"> </w:t>
            </w:r>
            <w:r w:rsidRPr="009B6E04">
              <w:t xml:space="preserve">teenage film review site. Your </w:t>
            </w:r>
            <w:r>
              <w:t>blog</w:t>
            </w:r>
            <w:r w:rsidRPr="009B6E04">
              <w:t xml:space="preserve"> post is about why film is such an important text in our society today.</w:t>
            </w:r>
          </w:p>
        </w:tc>
      </w:tr>
      <w:tr w:rsidR="009B6E04" w14:paraId="547AC77C" w14:textId="77777777" w:rsidTr="009B6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60E272E6" w14:textId="77777777" w:rsidR="009B6E04" w:rsidRDefault="009B6E04" w:rsidP="009B6E04">
            <w:r>
              <w:t xml:space="preserve">Requirements </w:t>
            </w:r>
          </w:p>
        </w:tc>
        <w:tc>
          <w:tcPr>
            <w:tcW w:w="6200" w:type="dxa"/>
          </w:tcPr>
          <w:p w14:paraId="6A5EDE15" w14:textId="77777777" w:rsidR="009B6E04" w:rsidRDefault="009B6E04" w:rsidP="009B6E04">
            <w:pPr>
              <w:cnfStyle w:val="000000100000" w:firstRow="0" w:lastRow="0" w:firstColumn="0" w:lastColumn="0" w:oddVBand="0" w:evenVBand="0" w:oddHBand="1" w:evenHBand="0" w:firstRowFirstColumn="0" w:firstRowLastColumn="0" w:lastRowFirstColumn="0" w:lastRowLastColumn="0"/>
            </w:pPr>
            <w:r>
              <w:t xml:space="preserve">Your potential ideas </w:t>
            </w:r>
          </w:p>
        </w:tc>
      </w:tr>
      <w:tr w:rsidR="009B6E04" w14:paraId="7955EC9F" w14:textId="77777777" w:rsidTr="009B6E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0543C38E" w14:textId="40117EEA" w:rsidR="009B6E04" w:rsidRDefault="009B6E04" w:rsidP="009B6E04">
            <w:r>
              <w:t xml:space="preserve">Type of text (imaginative, </w:t>
            </w:r>
            <w:r w:rsidR="00544876">
              <w:t xml:space="preserve">persuasive or </w:t>
            </w:r>
            <w:r>
              <w:t xml:space="preserve">informative) </w:t>
            </w:r>
          </w:p>
        </w:tc>
        <w:tc>
          <w:tcPr>
            <w:tcW w:w="6200" w:type="dxa"/>
          </w:tcPr>
          <w:p w14:paraId="13B1DA75"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p w14:paraId="29167300"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p w14:paraId="5D469F30"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tc>
      </w:tr>
      <w:tr w:rsidR="009B6E04" w14:paraId="6BE4A3EF" w14:textId="77777777" w:rsidTr="009B6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70637716" w14:textId="77777777" w:rsidR="009B6E04" w:rsidRDefault="009B6E04" w:rsidP="009B6E04">
            <w:r>
              <w:t xml:space="preserve">Form </w:t>
            </w:r>
          </w:p>
        </w:tc>
        <w:tc>
          <w:tcPr>
            <w:tcW w:w="6200" w:type="dxa"/>
          </w:tcPr>
          <w:p w14:paraId="32DC736A" w14:textId="77777777" w:rsidR="009B6E04" w:rsidRDefault="009B6E04" w:rsidP="009B6E04">
            <w:pPr>
              <w:cnfStyle w:val="000000100000" w:firstRow="0" w:lastRow="0" w:firstColumn="0" w:lastColumn="0" w:oddVBand="0" w:evenVBand="0" w:oddHBand="1" w:evenHBand="0" w:firstRowFirstColumn="0" w:firstRowLastColumn="0" w:lastRowFirstColumn="0" w:lastRowLastColumn="0"/>
            </w:pPr>
          </w:p>
          <w:p w14:paraId="4E447D0D" w14:textId="77777777" w:rsidR="009B6E04" w:rsidRDefault="009B6E04" w:rsidP="009B6E04">
            <w:pPr>
              <w:cnfStyle w:val="000000100000" w:firstRow="0" w:lastRow="0" w:firstColumn="0" w:lastColumn="0" w:oddVBand="0" w:evenVBand="0" w:oddHBand="1" w:evenHBand="0" w:firstRowFirstColumn="0" w:firstRowLastColumn="0" w:lastRowFirstColumn="0" w:lastRowLastColumn="0"/>
            </w:pPr>
          </w:p>
          <w:p w14:paraId="347E49DE" w14:textId="77777777" w:rsidR="009B6E04" w:rsidRDefault="009B6E04" w:rsidP="009B6E04">
            <w:pPr>
              <w:cnfStyle w:val="000000100000" w:firstRow="0" w:lastRow="0" w:firstColumn="0" w:lastColumn="0" w:oddVBand="0" w:evenVBand="0" w:oddHBand="1" w:evenHBand="0" w:firstRowFirstColumn="0" w:firstRowLastColumn="0" w:lastRowFirstColumn="0" w:lastRowLastColumn="0"/>
            </w:pPr>
          </w:p>
        </w:tc>
      </w:tr>
      <w:tr w:rsidR="009B6E04" w14:paraId="3672AD2B" w14:textId="77777777" w:rsidTr="009B6E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3D72034E" w14:textId="77777777" w:rsidR="009B6E04" w:rsidRDefault="009B6E04" w:rsidP="009B6E04">
            <w:r>
              <w:t xml:space="preserve">Audience </w:t>
            </w:r>
          </w:p>
        </w:tc>
        <w:tc>
          <w:tcPr>
            <w:tcW w:w="6200" w:type="dxa"/>
          </w:tcPr>
          <w:p w14:paraId="59F5AE5C"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p w14:paraId="412EF642"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p w14:paraId="41AA1EF6"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tc>
      </w:tr>
      <w:tr w:rsidR="009B6E04" w14:paraId="7D061624" w14:textId="77777777" w:rsidTr="009B6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686A1061" w14:textId="77777777" w:rsidR="009B6E04" w:rsidRDefault="009B6E04" w:rsidP="009B6E04">
            <w:r>
              <w:t xml:space="preserve">Purpose </w:t>
            </w:r>
          </w:p>
        </w:tc>
        <w:tc>
          <w:tcPr>
            <w:tcW w:w="6200" w:type="dxa"/>
          </w:tcPr>
          <w:p w14:paraId="48033733" w14:textId="77777777" w:rsidR="009B6E04" w:rsidRDefault="009B6E04" w:rsidP="009B6E04">
            <w:pPr>
              <w:cnfStyle w:val="000000100000" w:firstRow="0" w:lastRow="0" w:firstColumn="0" w:lastColumn="0" w:oddVBand="0" w:evenVBand="0" w:oddHBand="1" w:evenHBand="0" w:firstRowFirstColumn="0" w:firstRowLastColumn="0" w:lastRowFirstColumn="0" w:lastRowLastColumn="0"/>
            </w:pPr>
          </w:p>
          <w:p w14:paraId="3E6970D3" w14:textId="77777777" w:rsidR="009B6E04" w:rsidRDefault="009B6E04" w:rsidP="009B6E04">
            <w:pPr>
              <w:cnfStyle w:val="000000100000" w:firstRow="0" w:lastRow="0" w:firstColumn="0" w:lastColumn="0" w:oddVBand="0" w:evenVBand="0" w:oddHBand="1" w:evenHBand="0" w:firstRowFirstColumn="0" w:firstRowLastColumn="0" w:lastRowFirstColumn="0" w:lastRowLastColumn="0"/>
            </w:pPr>
          </w:p>
          <w:p w14:paraId="6E1A2B90" w14:textId="77777777" w:rsidR="009B6E04" w:rsidRDefault="009B6E04" w:rsidP="009B6E04">
            <w:pPr>
              <w:cnfStyle w:val="000000100000" w:firstRow="0" w:lastRow="0" w:firstColumn="0" w:lastColumn="0" w:oddVBand="0" w:evenVBand="0" w:oddHBand="1" w:evenHBand="0" w:firstRowFirstColumn="0" w:firstRowLastColumn="0" w:lastRowFirstColumn="0" w:lastRowLastColumn="0"/>
            </w:pPr>
          </w:p>
        </w:tc>
      </w:tr>
      <w:tr w:rsidR="009B6E04" w14:paraId="4D43B458" w14:textId="77777777" w:rsidTr="009B6E0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tcPr>
          <w:p w14:paraId="6D8C5365" w14:textId="77777777" w:rsidR="009B6E04" w:rsidRDefault="009B6E04" w:rsidP="009B6E04">
            <w:r>
              <w:t xml:space="preserve">Context </w:t>
            </w:r>
          </w:p>
        </w:tc>
        <w:tc>
          <w:tcPr>
            <w:tcW w:w="6200" w:type="dxa"/>
          </w:tcPr>
          <w:p w14:paraId="3B682E52"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p w14:paraId="26C5D788"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p w14:paraId="0EEA4AC9" w14:textId="77777777" w:rsidR="009B6E04" w:rsidRDefault="009B6E04" w:rsidP="009B6E04">
            <w:pPr>
              <w:cnfStyle w:val="000000010000" w:firstRow="0" w:lastRow="0" w:firstColumn="0" w:lastColumn="0" w:oddVBand="0" w:evenVBand="0" w:oddHBand="0" w:evenHBand="1" w:firstRowFirstColumn="0" w:firstRowLastColumn="0" w:lastRowFirstColumn="0" w:lastRowLastColumn="0"/>
            </w:pPr>
          </w:p>
        </w:tc>
      </w:tr>
    </w:tbl>
    <w:p w14:paraId="32E010FC" w14:textId="1DB932DB" w:rsidR="00EF377B" w:rsidRDefault="00EF377B" w:rsidP="00EF377B">
      <w:pPr>
        <w:pStyle w:val="Heading2"/>
      </w:pPr>
      <w:bookmarkStart w:id="16" w:name="_Toc73562253"/>
      <w:r>
        <w:t xml:space="preserve">Resource </w:t>
      </w:r>
      <w:r w:rsidR="00CF633B">
        <w:t>2</w:t>
      </w:r>
      <w:r>
        <w:t xml:space="preserve"> – </w:t>
      </w:r>
      <w:r w:rsidR="00DA5DBD">
        <w:t>p</w:t>
      </w:r>
      <w:r>
        <w:t>lanning your response</w:t>
      </w:r>
      <w:bookmarkEnd w:id="16"/>
      <w:r>
        <w:t xml:space="preserve">  </w:t>
      </w:r>
    </w:p>
    <w:p w14:paraId="396A7E11" w14:textId="74ECF8C9" w:rsidR="009B6E04" w:rsidRDefault="00EF377B" w:rsidP="00EF377B">
      <w:pPr>
        <w:pStyle w:val="ListParagraph"/>
        <w:numPr>
          <w:ilvl w:val="0"/>
          <w:numId w:val="30"/>
        </w:numPr>
      </w:pPr>
      <w:r>
        <w:t xml:space="preserve">Use the following questions to guide your thinking around some of the features of your response. </w:t>
      </w:r>
    </w:p>
    <w:p w14:paraId="6EFE1A8D" w14:textId="69C4A6F8" w:rsidR="00F035F5" w:rsidRPr="00F035F5" w:rsidRDefault="00F035F5" w:rsidP="00F035F5">
      <w:pPr>
        <w:ind w:left="284"/>
        <w:rPr>
          <w:b/>
        </w:rPr>
      </w:pPr>
      <w:r>
        <w:rPr>
          <w:b/>
        </w:rPr>
        <w:t xml:space="preserve">What is the purpose of your piece? </w:t>
      </w:r>
      <w:r w:rsidRPr="62E49FAB">
        <w:rPr>
          <w:lang w:eastAsia="zh-CN"/>
        </w:rPr>
        <w:t>​</w:t>
      </w:r>
    </w:p>
    <w:p w14:paraId="254D985F" w14:textId="77777777" w:rsidR="00F035F5" w:rsidRDefault="00F035F5" w:rsidP="00F035F5">
      <w:pPr>
        <w:pStyle w:val="FeatureBox2"/>
      </w:pPr>
    </w:p>
    <w:p w14:paraId="2CDB45CF" w14:textId="0C222B6F" w:rsidR="00F035F5" w:rsidRPr="00F035F5" w:rsidRDefault="00F035F5" w:rsidP="00F035F5">
      <w:pPr>
        <w:pStyle w:val="ListNumber"/>
        <w:numPr>
          <w:ilvl w:val="0"/>
          <w:numId w:val="0"/>
        </w:numPr>
        <w:spacing w:line="360" w:lineRule="auto"/>
        <w:ind w:left="652" w:hanging="368"/>
        <w:rPr>
          <w:b/>
          <w:lang w:eastAsia="zh-CN"/>
        </w:rPr>
      </w:pPr>
      <w:r w:rsidRPr="00F035F5">
        <w:rPr>
          <w:b/>
          <w:lang w:eastAsia="zh-CN"/>
        </w:rPr>
        <w:t xml:space="preserve">What is the main idea in your </w:t>
      </w:r>
      <w:r w:rsidR="00544876" w:rsidRPr="00F035F5">
        <w:rPr>
          <w:b/>
          <w:lang w:eastAsia="zh-CN"/>
        </w:rPr>
        <w:t>response? ​</w:t>
      </w:r>
    </w:p>
    <w:p w14:paraId="7311F31C" w14:textId="77777777" w:rsidR="00F035F5" w:rsidRDefault="00F035F5" w:rsidP="00F035F5">
      <w:pPr>
        <w:pStyle w:val="FeatureBox2"/>
      </w:pPr>
    </w:p>
    <w:p w14:paraId="5107F288" w14:textId="77777777" w:rsidR="00544876" w:rsidRDefault="00544876" w:rsidP="00F035F5">
      <w:pPr>
        <w:pStyle w:val="ListNumber"/>
        <w:numPr>
          <w:ilvl w:val="0"/>
          <w:numId w:val="0"/>
        </w:numPr>
        <w:spacing w:line="360" w:lineRule="auto"/>
        <w:ind w:left="652" w:hanging="368"/>
        <w:rPr>
          <w:b/>
          <w:lang w:eastAsia="zh-CN"/>
        </w:rPr>
      </w:pPr>
    </w:p>
    <w:p w14:paraId="12A85C01" w14:textId="7A3EA9E0" w:rsidR="00F035F5" w:rsidRPr="00F035F5" w:rsidRDefault="00F035F5" w:rsidP="00F035F5">
      <w:pPr>
        <w:pStyle w:val="ListNumber"/>
        <w:numPr>
          <w:ilvl w:val="0"/>
          <w:numId w:val="0"/>
        </w:numPr>
        <w:spacing w:line="360" w:lineRule="auto"/>
        <w:ind w:left="652" w:hanging="368"/>
        <w:rPr>
          <w:b/>
          <w:lang w:eastAsia="zh-CN"/>
        </w:rPr>
      </w:pPr>
      <w:r w:rsidRPr="00F035F5">
        <w:rPr>
          <w:b/>
          <w:lang w:eastAsia="zh-CN"/>
        </w:rPr>
        <w:lastRenderedPageBreak/>
        <w:t xml:space="preserve">What do you want the audience to walk away thinking </w:t>
      </w:r>
      <w:r>
        <w:rPr>
          <w:b/>
          <w:lang w:eastAsia="zh-CN"/>
        </w:rPr>
        <w:t>or</w:t>
      </w:r>
      <w:r w:rsidRPr="00F035F5">
        <w:rPr>
          <w:b/>
          <w:lang w:eastAsia="zh-CN"/>
        </w:rPr>
        <w:t xml:space="preserve"> feeling? ​</w:t>
      </w:r>
    </w:p>
    <w:p w14:paraId="5FDE5C51" w14:textId="77777777" w:rsidR="00F035F5" w:rsidRDefault="00F035F5" w:rsidP="00F035F5">
      <w:pPr>
        <w:pStyle w:val="FeatureBox2"/>
      </w:pPr>
    </w:p>
    <w:p w14:paraId="708873FA" w14:textId="77777777" w:rsidR="00F035F5" w:rsidRPr="00F035F5" w:rsidRDefault="00F035F5" w:rsidP="00F035F5">
      <w:pPr>
        <w:pStyle w:val="ListNumber"/>
        <w:numPr>
          <w:ilvl w:val="0"/>
          <w:numId w:val="0"/>
        </w:numPr>
        <w:spacing w:line="360" w:lineRule="auto"/>
        <w:ind w:left="652" w:hanging="368"/>
        <w:rPr>
          <w:b/>
          <w:lang w:eastAsia="zh-CN"/>
        </w:rPr>
      </w:pPr>
      <w:r w:rsidRPr="00F035F5">
        <w:rPr>
          <w:b/>
          <w:lang w:eastAsia="zh-CN"/>
        </w:rPr>
        <w:t>How are you going to make them think or feel this? ​</w:t>
      </w:r>
    </w:p>
    <w:p w14:paraId="65C416CB" w14:textId="77777777" w:rsidR="00F035F5" w:rsidRDefault="00F035F5" w:rsidP="00F035F5">
      <w:pPr>
        <w:pStyle w:val="FeatureBox2"/>
      </w:pPr>
    </w:p>
    <w:p w14:paraId="5A439D80" w14:textId="4775C69C" w:rsidR="00F035F5" w:rsidRDefault="00F035F5" w:rsidP="00D74104">
      <w:pPr>
        <w:ind w:left="284"/>
        <w:rPr>
          <w:b/>
        </w:rPr>
      </w:pPr>
      <w:r>
        <w:rPr>
          <w:b/>
        </w:rPr>
        <w:t xml:space="preserve">Why are you choosing these specific language features? Are they the best tools for the job? </w:t>
      </w:r>
    </w:p>
    <w:p w14:paraId="1FCB63EE" w14:textId="77777777" w:rsidR="00F035F5" w:rsidRDefault="00F035F5" w:rsidP="00F035F5">
      <w:pPr>
        <w:pStyle w:val="FeatureBox2"/>
      </w:pPr>
    </w:p>
    <w:p w14:paraId="6185739E" w14:textId="1847CD7B" w:rsidR="002A37E6" w:rsidRPr="002A37E6" w:rsidRDefault="00F035F5" w:rsidP="002A37E6">
      <w:pPr>
        <w:ind w:left="284"/>
        <w:rPr>
          <w:rStyle w:val="Strong"/>
        </w:rPr>
      </w:pPr>
      <w:r w:rsidRPr="62E49FAB">
        <w:rPr>
          <w:rStyle w:val="Strong"/>
        </w:rPr>
        <w:t xml:space="preserve">Take five minutes </w:t>
      </w:r>
      <w:r w:rsidR="002A37E6">
        <w:rPr>
          <w:rStyle w:val="Strong"/>
        </w:rPr>
        <w:t xml:space="preserve">to outline your response below. </w:t>
      </w:r>
      <w:r>
        <w:rPr>
          <w:rStyle w:val="Strong"/>
        </w:rPr>
        <w:t xml:space="preserve"> </w:t>
      </w:r>
    </w:p>
    <w:p w14:paraId="61F6F862" w14:textId="1F5A027A" w:rsidR="00F035F5" w:rsidRDefault="00F035F5" w:rsidP="002A37E6">
      <w:pPr>
        <w:pStyle w:val="FeatureBox"/>
        <w:pBdr>
          <w:left w:val="single" w:sz="24" w:space="31" w:color="1C438B"/>
        </w:pBdr>
        <w:ind w:left="284"/>
        <w:rPr>
          <w:rStyle w:val="Strong"/>
        </w:rPr>
      </w:pPr>
    </w:p>
    <w:p w14:paraId="5B1DB233" w14:textId="1D4A2AFE" w:rsidR="00F035F5" w:rsidRDefault="00F035F5" w:rsidP="002A37E6">
      <w:pPr>
        <w:pStyle w:val="FeatureBox"/>
        <w:pBdr>
          <w:left w:val="single" w:sz="24" w:space="31" w:color="1C438B"/>
        </w:pBdr>
        <w:ind w:left="284"/>
        <w:rPr>
          <w:rStyle w:val="Strong"/>
        </w:rPr>
      </w:pPr>
    </w:p>
    <w:p w14:paraId="41600B4B" w14:textId="1C9E1EDB" w:rsidR="00F035F5" w:rsidRDefault="00F035F5" w:rsidP="002A37E6">
      <w:pPr>
        <w:pStyle w:val="FeatureBox"/>
        <w:pBdr>
          <w:left w:val="single" w:sz="24" w:space="31" w:color="1C438B"/>
        </w:pBdr>
        <w:ind w:left="284"/>
        <w:rPr>
          <w:rStyle w:val="Strong"/>
        </w:rPr>
      </w:pPr>
    </w:p>
    <w:p w14:paraId="79126C88" w14:textId="52DA875B" w:rsidR="00F035F5" w:rsidRDefault="00F035F5" w:rsidP="002A37E6">
      <w:pPr>
        <w:pStyle w:val="FeatureBox"/>
        <w:pBdr>
          <w:left w:val="single" w:sz="24" w:space="31" w:color="1C438B"/>
        </w:pBdr>
        <w:ind w:left="284"/>
        <w:rPr>
          <w:rStyle w:val="Strong"/>
        </w:rPr>
      </w:pPr>
    </w:p>
    <w:p w14:paraId="248781E8" w14:textId="7D8F5E92" w:rsidR="00F035F5" w:rsidRDefault="00F035F5" w:rsidP="002A37E6">
      <w:pPr>
        <w:pStyle w:val="FeatureBox"/>
        <w:pBdr>
          <w:left w:val="single" w:sz="24" w:space="31" w:color="1C438B"/>
        </w:pBdr>
        <w:ind w:left="284"/>
        <w:rPr>
          <w:rStyle w:val="Strong"/>
        </w:rPr>
      </w:pPr>
    </w:p>
    <w:p w14:paraId="002BF736" w14:textId="31B782F2" w:rsidR="00F035F5" w:rsidRDefault="00F035F5" w:rsidP="002A37E6">
      <w:pPr>
        <w:pStyle w:val="FeatureBox"/>
        <w:pBdr>
          <w:left w:val="single" w:sz="24" w:space="31" w:color="1C438B"/>
        </w:pBdr>
        <w:ind w:left="284"/>
        <w:rPr>
          <w:rStyle w:val="Strong"/>
        </w:rPr>
      </w:pPr>
    </w:p>
    <w:p w14:paraId="68275DD2" w14:textId="49473CB2" w:rsidR="00F035F5" w:rsidRDefault="00F035F5" w:rsidP="002A37E6">
      <w:pPr>
        <w:pStyle w:val="FeatureBox"/>
        <w:pBdr>
          <w:left w:val="single" w:sz="24" w:space="31" w:color="1C438B"/>
        </w:pBdr>
        <w:ind w:left="284"/>
        <w:rPr>
          <w:rStyle w:val="Strong"/>
        </w:rPr>
      </w:pPr>
    </w:p>
    <w:p w14:paraId="4CF058B9" w14:textId="3B8885CD" w:rsidR="00F035F5" w:rsidRDefault="00F035F5" w:rsidP="002A37E6">
      <w:pPr>
        <w:pStyle w:val="FeatureBox"/>
        <w:pBdr>
          <w:left w:val="single" w:sz="24" w:space="31" w:color="1C438B"/>
        </w:pBdr>
        <w:ind w:left="284"/>
        <w:rPr>
          <w:rStyle w:val="Strong"/>
        </w:rPr>
      </w:pPr>
    </w:p>
    <w:p w14:paraId="7F81E615" w14:textId="3564A0F3" w:rsidR="00F035F5" w:rsidRDefault="00F035F5" w:rsidP="002A37E6">
      <w:pPr>
        <w:pStyle w:val="FeatureBox"/>
        <w:pBdr>
          <w:left w:val="single" w:sz="24" w:space="31" w:color="1C438B"/>
        </w:pBdr>
        <w:ind w:left="284"/>
        <w:rPr>
          <w:rStyle w:val="Strong"/>
        </w:rPr>
      </w:pPr>
    </w:p>
    <w:p w14:paraId="707F64B7" w14:textId="6247A389" w:rsidR="00F035F5" w:rsidRDefault="00F035F5" w:rsidP="002A37E6">
      <w:pPr>
        <w:pStyle w:val="FeatureBox"/>
        <w:pBdr>
          <w:left w:val="single" w:sz="24" w:space="31" w:color="1C438B"/>
        </w:pBdr>
        <w:ind w:left="284"/>
        <w:rPr>
          <w:rStyle w:val="Strong"/>
        </w:rPr>
      </w:pPr>
    </w:p>
    <w:p w14:paraId="57A6B2EE" w14:textId="77777777" w:rsidR="00F035F5" w:rsidRDefault="00F035F5" w:rsidP="002A37E6">
      <w:pPr>
        <w:pStyle w:val="FeatureBox"/>
        <w:pBdr>
          <w:left w:val="single" w:sz="24" w:space="31" w:color="1C438B"/>
        </w:pBdr>
        <w:ind w:left="284"/>
        <w:rPr>
          <w:rStyle w:val="Strong"/>
        </w:rPr>
      </w:pPr>
    </w:p>
    <w:p w14:paraId="397EA25B" w14:textId="77777777" w:rsidR="00F035F5" w:rsidRDefault="00F035F5" w:rsidP="002A37E6">
      <w:pPr>
        <w:ind w:left="-84"/>
      </w:pPr>
    </w:p>
    <w:sectPr w:rsidR="00F035F5" w:rsidSect="00074330">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0EC5" w14:textId="77777777" w:rsidR="00C36CD2" w:rsidRDefault="00C36CD2" w:rsidP="00191F45">
      <w:r>
        <w:separator/>
      </w:r>
    </w:p>
    <w:p w14:paraId="4CD14EAB" w14:textId="77777777" w:rsidR="00C36CD2" w:rsidRDefault="00C36CD2"/>
    <w:p w14:paraId="14C3CB51" w14:textId="77777777" w:rsidR="00C36CD2" w:rsidRDefault="00C36CD2"/>
    <w:p w14:paraId="365BAA0F" w14:textId="77777777" w:rsidR="00C36CD2" w:rsidRDefault="00C36CD2"/>
  </w:endnote>
  <w:endnote w:type="continuationSeparator" w:id="0">
    <w:p w14:paraId="5BBF0ED5" w14:textId="77777777" w:rsidR="00C36CD2" w:rsidRDefault="00C36CD2" w:rsidP="00191F45">
      <w:r>
        <w:continuationSeparator/>
      </w:r>
    </w:p>
    <w:p w14:paraId="4BA8E7CE" w14:textId="77777777" w:rsidR="00C36CD2" w:rsidRDefault="00C36CD2"/>
    <w:p w14:paraId="29D1AF4A" w14:textId="77777777" w:rsidR="00C36CD2" w:rsidRDefault="00C36CD2"/>
    <w:p w14:paraId="6C3E8179" w14:textId="77777777" w:rsidR="00C36CD2" w:rsidRDefault="00C36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2568" w14:textId="0747CD0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2A37E6">
      <w:t xml:space="preserve">English Studies – </w:t>
    </w:r>
    <w:r w:rsidR="00DA5DBD">
      <w:t>u</w:t>
    </w:r>
    <w:r w:rsidR="002A37E6">
      <w:t>npacking the HSC examination</w:t>
    </w:r>
    <w:r w:rsidR="00DA5DBD">
      <w:t xml:space="preserve"> – part </w:t>
    </w:r>
    <w:r w:rsidR="00C34298">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0AD1" w14:textId="1A76C4A9"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93069">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800B" w14:textId="77777777" w:rsidR="00493120" w:rsidRDefault="3B0D94AB" w:rsidP="00493120">
    <w:pPr>
      <w:pStyle w:val="Logo"/>
    </w:pPr>
    <w:r w:rsidRPr="3B0D94AB">
      <w:rPr>
        <w:sz w:val="24"/>
        <w:szCs w:val="24"/>
      </w:rPr>
      <w:t>education.nsw.gov.au</w:t>
    </w:r>
    <w:r w:rsidR="00493120">
      <w:tab/>
    </w:r>
    <w:r>
      <w:rPr>
        <w:noProof/>
      </w:rPr>
      <w:drawing>
        <wp:inline distT="0" distB="0" distL="0" distR="0" wp14:anchorId="57766868" wp14:editId="32DA21E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184D" w14:textId="77777777" w:rsidR="00C36CD2" w:rsidRDefault="00C36CD2" w:rsidP="00191F45">
      <w:r>
        <w:separator/>
      </w:r>
    </w:p>
    <w:p w14:paraId="0AE62C26" w14:textId="77777777" w:rsidR="00C36CD2" w:rsidRDefault="00C36CD2"/>
    <w:p w14:paraId="3B38700B" w14:textId="77777777" w:rsidR="00C36CD2" w:rsidRDefault="00C36CD2"/>
    <w:p w14:paraId="7F2F1F59" w14:textId="77777777" w:rsidR="00C36CD2" w:rsidRDefault="00C36CD2"/>
  </w:footnote>
  <w:footnote w:type="continuationSeparator" w:id="0">
    <w:p w14:paraId="22591A1A" w14:textId="77777777" w:rsidR="00C36CD2" w:rsidRDefault="00C36CD2" w:rsidP="00191F45">
      <w:r>
        <w:continuationSeparator/>
      </w:r>
    </w:p>
    <w:p w14:paraId="4F4B2DE9" w14:textId="77777777" w:rsidR="00C36CD2" w:rsidRDefault="00C36CD2"/>
    <w:p w14:paraId="122D3504" w14:textId="77777777" w:rsidR="00C36CD2" w:rsidRDefault="00C36CD2"/>
    <w:p w14:paraId="6B57871C" w14:textId="77777777" w:rsidR="00C36CD2" w:rsidRDefault="00C36CD2"/>
  </w:footnote>
  <w:footnote w:id="1">
    <w:p w14:paraId="2A27E6F6" w14:textId="24C56B50" w:rsidR="00C36CD2" w:rsidRDefault="00C36CD2">
      <w:pPr>
        <w:pStyle w:val="FootnoteText"/>
      </w:pPr>
      <w:r>
        <w:rPr>
          <w:rStyle w:val="FootnoteReference"/>
        </w:rPr>
        <w:footnoteRef/>
      </w:r>
      <w:r>
        <w:t xml:space="preserve"> The</w:t>
      </w:r>
      <w:r w:rsidR="00170543">
        <w:t xml:space="preserve">se </w:t>
      </w:r>
      <w:r>
        <w:t xml:space="preserve">definitions come from the glossary contained in the </w:t>
      </w:r>
      <w:hyperlink r:id="rId1" w:history="1">
        <w:r w:rsidRPr="00C36CD2">
          <w:rPr>
            <w:rStyle w:val="Hyperlink"/>
            <w:sz w:val="20"/>
          </w:rPr>
          <w:t>English Studies Stage 6 Syllabus </w:t>
        </w:r>
      </w:hyperlink>
      <w:r w:rsidRPr="00C36CD2">
        <w:t>(2017) © NSW Education Standards Authority (NESA) for and on behalf of the Crown in right of the State of New South Wales,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847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E0264D4"/>
    <w:multiLevelType w:val="hybridMultilevel"/>
    <w:tmpl w:val="D5AA9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228F3"/>
    <w:multiLevelType w:val="hybridMultilevel"/>
    <w:tmpl w:val="7F0A3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D3609"/>
    <w:multiLevelType w:val="hybridMultilevel"/>
    <w:tmpl w:val="7BEA4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7410846"/>
    <w:multiLevelType w:val="hybridMultilevel"/>
    <w:tmpl w:val="221CD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4"/>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5"/>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5"/>
  </w:num>
  <w:num w:numId="33">
    <w:abstractNumId w:val="20"/>
  </w:num>
  <w:num w:numId="34">
    <w:abstractNumId w:val="22"/>
  </w:num>
  <w:num w:numId="35">
    <w:abstractNumId w:val="7"/>
  </w:num>
  <w:num w:numId="36">
    <w:abstractNumId w:val="13"/>
  </w:num>
  <w:num w:numId="37">
    <w:abstractNumId w:val="24"/>
  </w:num>
  <w:num w:numId="38">
    <w:abstractNumId w:val="11"/>
  </w:num>
  <w:num w:numId="3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D2"/>
    <w:rsid w:val="0000031A"/>
    <w:rsid w:val="00001C08"/>
    <w:rsid w:val="00002BF1"/>
    <w:rsid w:val="00006220"/>
    <w:rsid w:val="00006CD7"/>
    <w:rsid w:val="000103FC"/>
    <w:rsid w:val="00010746"/>
    <w:rsid w:val="00013BD2"/>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6C36"/>
    <w:rsid w:val="0009732F"/>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543"/>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14B5"/>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7E6"/>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6EAA"/>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4876"/>
    <w:rsid w:val="00546A8B"/>
    <w:rsid w:val="00546D5E"/>
    <w:rsid w:val="00546F02"/>
    <w:rsid w:val="0054770B"/>
    <w:rsid w:val="00547EA9"/>
    <w:rsid w:val="00550658"/>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542"/>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A7D"/>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748"/>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ECC"/>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47E9"/>
    <w:rsid w:val="00895105"/>
    <w:rsid w:val="00895316"/>
    <w:rsid w:val="00895861"/>
    <w:rsid w:val="00897B91"/>
    <w:rsid w:val="008A00A0"/>
    <w:rsid w:val="008A0836"/>
    <w:rsid w:val="008A21F0"/>
    <w:rsid w:val="008A5DE5"/>
    <w:rsid w:val="008A7CD0"/>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06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2CB0"/>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E04"/>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79A3"/>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298"/>
    <w:rsid w:val="00C35EF7"/>
    <w:rsid w:val="00C36CD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069"/>
    <w:rsid w:val="00C93448"/>
    <w:rsid w:val="00C95246"/>
    <w:rsid w:val="00CA103E"/>
    <w:rsid w:val="00CA6C45"/>
    <w:rsid w:val="00CA74F6"/>
    <w:rsid w:val="00CA7603"/>
    <w:rsid w:val="00CB087A"/>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33B"/>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104"/>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DBD"/>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377B"/>
    <w:rsid w:val="00EF4CB1"/>
    <w:rsid w:val="00EF5798"/>
    <w:rsid w:val="00EF60A5"/>
    <w:rsid w:val="00EF60E5"/>
    <w:rsid w:val="00EF6A0C"/>
    <w:rsid w:val="00EF6E7F"/>
    <w:rsid w:val="00F01D8F"/>
    <w:rsid w:val="00F01D93"/>
    <w:rsid w:val="00F0316E"/>
    <w:rsid w:val="00F035F5"/>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3B0D94AB"/>
    <w:rsid w:val="4BD5F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4819B5"/>
  <w14:defaultImageDpi w14:val="32767"/>
  <w15:chartTrackingRefBased/>
  <w15:docId w15:val="{2E5EB4F9-FA3E-46C7-A346-C340E521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C36CD2"/>
    <w:pPr>
      <w:ind w:left="720"/>
      <w:contextualSpacing/>
    </w:pPr>
  </w:style>
  <w:style w:type="paragraph" w:styleId="FootnoteText">
    <w:name w:val="footnote text"/>
    <w:basedOn w:val="Normal"/>
    <w:link w:val="FootnoteTextChar"/>
    <w:uiPriority w:val="99"/>
    <w:semiHidden/>
    <w:rsid w:val="00C36CD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36CD2"/>
    <w:rPr>
      <w:rFonts w:ascii="Arial" w:hAnsi="Arial"/>
      <w:sz w:val="20"/>
      <w:szCs w:val="20"/>
      <w:lang w:val="en-AU"/>
    </w:rPr>
  </w:style>
  <w:style w:type="character" w:styleId="FootnoteReference">
    <w:name w:val="footnote reference"/>
    <w:basedOn w:val="DefaultParagraphFont"/>
    <w:uiPriority w:val="99"/>
    <w:semiHidden/>
    <w:rsid w:val="00C36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104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ducationstandards.nsw.edu.au/wps/portal/nesa/11-12/stage-6-learning-areas/stage-6-english/english-studies-2017/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1066C-5533-4707-A482-63AFA164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9ECBF-0794-4D8B-9B22-ECDA5BDD85F5}">
  <ds:schemaRefs>
    <ds:schemaRef ds:uri="http://schemas.microsoft.com/sharepoint/v3/contenttype/forms"/>
  </ds:schemaRefs>
</ds:datastoreItem>
</file>

<file path=customXml/itemProps3.xml><?xml version="1.0" encoding="utf-8"?>
<ds:datastoreItem xmlns:ds="http://schemas.openxmlformats.org/officeDocument/2006/customXml" ds:itemID="{4F0DBDF0-F610-4577-815F-84513CDF6604}">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33c16299-9e76-4446-b84b-eefe81b91f72"/>
    <ds:schemaRef ds:uri="02777ac0-bca4-49b9-b304-d2b7eff515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english-studies-understanding-the-hsc-examination-section-4-part-4-support</dc:title>
  <dc:subject/>
  <dc:creator>Vas Ratusau</dc:creator>
  <cp:keywords>Stage 6</cp:keywords>
  <dc:description/>
  <cp:lastModifiedBy>Vas Ratusau</cp:lastModifiedBy>
  <cp:revision>2</cp:revision>
  <dcterms:created xsi:type="dcterms:W3CDTF">2021-06-18T00:06:00Z</dcterms:created>
  <dcterms:modified xsi:type="dcterms:W3CDTF">2021-06-18T00:06:00Z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