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BF72C2" w:rsidP="00147F57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307A884" wp14:editId="27D88800">
            <wp:extent cx="1536700" cy="546100"/>
            <wp:effectExtent l="0" t="0" r="0" b="0"/>
            <wp:docPr id="1" name="Picture 1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326566">
        <w:t>‘Our Pipes’ Henry Lawson – ALARM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3139"/>
        <w:gridCol w:w="3139"/>
        <w:gridCol w:w="3139"/>
        <w:gridCol w:w="3140"/>
      </w:tblGrid>
      <w:tr w:rsidR="00F8775A" w:rsidTr="00F8775A">
        <w:trPr>
          <w:cantSplit/>
          <w:tblHeader/>
        </w:trPr>
        <w:tc>
          <w:tcPr>
            <w:tcW w:w="3139" w:type="dxa"/>
          </w:tcPr>
          <w:p w:rsidR="00F8775A" w:rsidRDefault="00F8775A" w:rsidP="00F8775A">
            <w:pPr>
              <w:pStyle w:val="DoEbodytext2018"/>
              <w:rPr>
                <w:lang w:eastAsia="en-US"/>
              </w:rPr>
            </w:pPr>
            <w:r>
              <w:rPr>
                <w:lang w:eastAsia="en-US"/>
              </w:rPr>
              <w:t>Identify</w:t>
            </w:r>
          </w:p>
          <w:p w:rsidR="00F8775A" w:rsidRDefault="00F8775A" w:rsidP="00F8775A">
            <w:pPr>
              <w:pStyle w:val="DoEbodytext2018"/>
              <w:rPr>
                <w:lang w:eastAsia="en-US"/>
              </w:rPr>
            </w:pPr>
            <w:r>
              <w:rPr>
                <w:lang w:eastAsia="en-US"/>
              </w:rPr>
              <w:t>Main theme, idea, character</w:t>
            </w:r>
            <w:r w:rsidR="00FC3F47">
              <w:rPr>
                <w:lang w:eastAsia="en-US"/>
              </w:rPr>
              <w:t>/</w:t>
            </w:r>
            <w:r>
              <w:rPr>
                <w:lang w:eastAsia="en-US"/>
              </w:rPr>
              <w:t>s, setting, tension</w:t>
            </w:r>
          </w:p>
        </w:tc>
        <w:tc>
          <w:tcPr>
            <w:tcW w:w="3139" w:type="dxa"/>
          </w:tcPr>
          <w:p w:rsidR="00F8775A" w:rsidRDefault="00F8775A" w:rsidP="00F8775A">
            <w:pPr>
              <w:pStyle w:val="DoEbodytext2018"/>
              <w:rPr>
                <w:lang w:eastAsia="en-US"/>
              </w:rPr>
            </w:pPr>
            <w:r>
              <w:rPr>
                <w:lang w:eastAsia="en-US"/>
              </w:rPr>
              <w:t>Describe</w:t>
            </w:r>
          </w:p>
          <w:p w:rsidR="00F8775A" w:rsidRDefault="00F8775A" w:rsidP="00F8775A">
            <w:pPr>
              <w:pStyle w:val="DoEbodytext2018"/>
              <w:rPr>
                <w:lang w:eastAsia="en-US"/>
              </w:rPr>
            </w:pPr>
            <w:r>
              <w:rPr>
                <w:lang w:eastAsia="en-US"/>
              </w:rPr>
              <w:t>Techniques used in text type</w:t>
            </w:r>
          </w:p>
        </w:tc>
        <w:tc>
          <w:tcPr>
            <w:tcW w:w="3139" w:type="dxa"/>
          </w:tcPr>
          <w:p w:rsidR="00F8775A" w:rsidRDefault="00F8775A" w:rsidP="00F8775A">
            <w:pPr>
              <w:pStyle w:val="DoEbodytext2018"/>
              <w:rPr>
                <w:lang w:eastAsia="en-US"/>
              </w:rPr>
            </w:pPr>
            <w:r>
              <w:rPr>
                <w:lang w:eastAsia="en-US"/>
              </w:rPr>
              <w:t>Explain</w:t>
            </w:r>
          </w:p>
          <w:p w:rsidR="00F8775A" w:rsidRDefault="00F8775A" w:rsidP="00F8775A">
            <w:pPr>
              <w:pStyle w:val="DoEbodytext2018"/>
              <w:rPr>
                <w:lang w:eastAsia="en-US"/>
              </w:rPr>
            </w:pPr>
            <w:r>
              <w:rPr>
                <w:lang w:eastAsia="en-US"/>
              </w:rPr>
              <w:t>Purpose, function, affect impact of text on individual, audience</w:t>
            </w:r>
          </w:p>
        </w:tc>
        <w:tc>
          <w:tcPr>
            <w:tcW w:w="3139" w:type="dxa"/>
          </w:tcPr>
          <w:p w:rsidR="00F8775A" w:rsidRDefault="00F8775A" w:rsidP="00F8775A">
            <w:pPr>
              <w:pStyle w:val="DoEbodytext2018"/>
              <w:rPr>
                <w:lang w:eastAsia="en-US"/>
              </w:rPr>
            </w:pPr>
            <w:r>
              <w:rPr>
                <w:lang w:eastAsia="en-US"/>
              </w:rPr>
              <w:t>Analysis</w:t>
            </w:r>
          </w:p>
          <w:p w:rsidR="00F8775A" w:rsidRDefault="00F8775A" w:rsidP="00F8775A">
            <w:pPr>
              <w:pStyle w:val="DoEbodytext2018"/>
              <w:rPr>
                <w:lang w:eastAsia="en-US"/>
              </w:rPr>
            </w:pPr>
            <w:r>
              <w:rPr>
                <w:lang w:eastAsia="en-US"/>
              </w:rPr>
              <w:t>Compare, contrast, explore, critique, develop a response</w:t>
            </w:r>
          </w:p>
        </w:tc>
        <w:tc>
          <w:tcPr>
            <w:tcW w:w="3140" w:type="dxa"/>
          </w:tcPr>
          <w:p w:rsidR="00F8775A" w:rsidRDefault="00F8775A" w:rsidP="00F8775A">
            <w:pPr>
              <w:pStyle w:val="DoEbodytext2018"/>
              <w:rPr>
                <w:lang w:eastAsia="en-US"/>
              </w:rPr>
            </w:pPr>
            <w:r>
              <w:rPr>
                <w:lang w:eastAsia="en-US"/>
              </w:rPr>
              <w:t>Critically analysis</w:t>
            </w:r>
          </w:p>
          <w:p w:rsidR="00F8775A" w:rsidRDefault="00F8775A" w:rsidP="00F8775A">
            <w:pPr>
              <w:pStyle w:val="DoEbodytext2018"/>
              <w:rPr>
                <w:lang w:eastAsia="en-US"/>
              </w:rPr>
            </w:pPr>
            <w:r>
              <w:rPr>
                <w:lang w:eastAsia="en-US"/>
              </w:rPr>
              <w:t>Evaluate, discuss, examine, appreciate</w:t>
            </w:r>
          </w:p>
        </w:tc>
      </w:tr>
      <w:tr w:rsidR="00F8775A" w:rsidTr="00FC3F47">
        <w:trPr>
          <w:trHeight w:val="1247"/>
        </w:trPr>
        <w:tc>
          <w:tcPr>
            <w:tcW w:w="3139" w:type="dxa"/>
          </w:tcPr>
          <w:p w:rsidR="00F8775A" w:rsidRDefault="00FC3F47" w:rsidP="00FC3F47">
            <w:pPr>
              <w:pStyle w:val="DoEtabletext2018"/>
              <w:rPr>
                <w:lang w:eastAsia="en-US"/>
              </w:rPr>
            </w:pPr>
            <w:r w:rsidRPr="00FC3F47">
              <w:rPr>
                <w:lang w:eastAsia="en-US"/>
              </w:rPr>
              <w:t>What is the main theme in the text?</w:t>
            </w:r>
          </w:p>
        </w:tc>
        <w:tc>
          <w:tcPr>
            <w:tcW w:w="3139" w:type="dxa"/>
          </w:tcPr>
          <w:p w:rsidR="00F8775A" w:rsidRDefault="00FC3F47" w:rsidP="00FC3F47">
            <w:pPr>
              <w:pStyle w:val="DoEtabletext2018"/>
              <w:rPr>
                <w:lang w:eastAsia="en-US"/>
              </w:rPr>
            </w:pPr>
            <w:r w:rsidRPr="00FC3F47">
              <w:rPr>
                <w:lang w:eastAsia="en-US"/>
              </w:rPr>
              <w:t>What techniques are used by the composer to cre</w:t>
            </w:r>
            <w:r>
              <w:rPr>
                <w:lang w:eastAsia="en-US"/>
              </w:rPr>
              <w:t>ate the image of the landscape?</w:t>
            </w:r>
          </w:p>
        </w:tc>
        <w:tc>
          <w:tcPr>
            <w:tcW w:w="3139" w:type="dxa"/>
          </w:tcPr>
          <w:p w:rsidR="00F8775A" w:rsidRDefault="00FC3F47" w:rsidP="00FC3F47">
            <w:pPr>
              <w:pStyle w:val="DoEtabletext2018"/>
              <w:rPr>
                <w:lang w:eastAsia="en-US"/>
              </w:rPr>
            </w:pPr>
            <w:r w:rsidRPr="00FC3F47">
              <w:rPr>
                <w:lang w:eastAsia="en-US"/>
              </w:rPr>
              <w:t>How does Lawson’s unique journalistic style of writing affect the audience?</w:t>
            </w:r>
          </w:p>
        </w:tc>
        <w:tc>
          <w:tcPr>
            <w:tcW w:w="3139" w:type="dxa"/>
          </w:tcPr>
          <w:p w:rsidR="00F8775A" w:rsidRDefault="00FC3F47" w:rsidP="00FC3F47">
            <w:pPr>
              <w:pStyle w:val="DoEtabletext2018"/>
              <w:rPr>
                <w:lang w:eastAsia="en-US"/>
              </w:rPr>
            </w:pPr>
            <w:r w:rsidRPr="00FC3F47">
              <w:rPr>
                <w:lang w:eastAsia="en-US"/>
              </w:rPr>
              <w:t>Explore the role of smoking in this story. How is it used to strengthen the experience shared b</w:t>
            </w:r>
            <w:r>
              <w:rPr>
                <w:lang w:eastAsia="en-US"/>
              </w:rPr>
              <w:t>y the characters?</w:t>
            </w:r>
          </w:p>
        </w:tc>
        <w:tc>
          <w:tcPr>
            <w:tcW w:w="3140" w:type="dxa"/>
          </w:tcPr>
          <w:p w:rsidR="00F8775A" w:rsidRDefault="00FC3F47" w:rsidP="00FC3F47">
            <w:pPr>
              <w:pStyle w:val="DoEtabletext2018"/>
              <w:rPr>
                <w:lang w:eastAsia="en-US"/>
              </w:rPr>
            </w:pPr>
            <w:r w:rsidRPr="00FC3F47">
              <w:rPr>
                <w:lang w:eastAsia="en-US"/>
              </w:rPr>
              <w:t>Discuss how the text challenges our beliefs about the Australian outback lifestyle?</w:t>
            </w:r>
          </w:p>
        </w:tc>
      </w:tr>
      <w:tr w:rsidR="00F8775A" w:rsidTr="00FC3F47">
        <w:trPr>
          <w:trHeight w:val="1247"/>
        </w:trPr>
        <w:tc>
          <w:tcPr>
            <w:tcW w:w="3139" w:type="dxa"/>
          </w:tcPr>
          <w:p w:rsidR="00F8775A" w:rsidRDefault="00FC3F47" w:rsidP="00FC3F4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3139" w:type="dxa"/>
          </w:tcPr>
          <w:p w:rsidR="00F8775A" w:rsidRDefault="00FC3F47" w:rsidP="00FC3F4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139" w:type="dxa"/>
          </w:tcPr>
          <w:p w:rsidR="00F8775A" w:rsidRDefault="00FC3F47" w:rsidP="00FC3F4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139" w:type="dxa"/>
          </w:tcPr>
          <w:p w:rsidR="00F8775A" w:rsidRDefault="00FC3F47" w:rsidP="00FC3F4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140" w:type="dxa"/>
          </w:tcPr>
          <w:p w:rsidR="00F8775A" w:rsidRDefault="00FC3F47" w:rsidP="00FC3F4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F8775A" w:rsidTr="00FC3F47">
        <w:trPr>
          <w:trHeight w:val="1247"/>
        </w:trPr>
        <w:tc>
          <w:tcPr>
            <w:tcW w:w="3139" w:type="dxa"/>
          </w:tcPr>
          <w:p w:rsidR="00F8775A" w:rsidRDefault="00FC3F47" w:rsidP="00FC3F4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Who is/</w:t>
            </w:r>
            <w:r w:rsidRPr="00FC3F47">
              <w:rPr>
                <w:lang w:eastAsia="en-US"/>
              </w:rPr>
              <w:t>are the main character/characters?</w:t>
            </w:r>
          </w:p>
        </w:tc>
        <w:tc>
          <w:tcPr>
            <w:tcW w:w="3139" w:type="dxa"/>
          </w:tcPr>
          <w:p w:rsidR="00F8775A" w:rsidRDefault="00FC3F47" w:rsidP="00FC3F47">
            <w:pPr>
              <w:pStyle w:val="DoEtabletext2018"/>
              <w:rPr>
                <w:lang w:eastAsia="en-US"/>
              </w:rPr>
            </w:pPr>
            <w:r w:rsidRPr="00FC3F47">
              <w:rPr>
                <w:lang w:eastAsia="en-US"/>
              </w:rPr>
              <w:t>How do language features convey the hard lifestyle experienced by the two swagmen?</w:t>
            </w:r>
          </w:p>
        </w:tc>
        <w:tc>
          <w:tcPr>
            <w:tcW w:w="3139" w:type="dxa"/>
          </w:tcPr>
          <w:p w:rsidR="00F8775A" w:rsidRDefault="00FC3F47" w:rsidP="00FC3F47">
            <w:pPr>
              <w:pStyle w:val="DoEtabletext2018"/>
              <w:rPr>
                <w:lang w:eastAsia="en-US"/>
              </w:rPr>
            </w:pPr>
            <w:r w:rsidRPr="00FC3F47">
              <w:rPr>
                <w:lang w:eastAsia="en-US"/>
              </w:rPr>
              <w:t xml:space="preserve">What is the function for Lawson’s inclusion of Mitchell’s first experience of smoking?  </w:t>
            </w:r>
          </w:p>
        </w:tc>
        <w:tc>
          <w:tcPr>
            <w:tcW w:w="3139" w:type="dxa"/>
          </w:tcPr>
          <w:p w:rsidR="00F8775A" w:rsidRDefault="00FC3F47" w:rsidP="00FC3F47">
            <w:pPr>
              <w:pStyle w:val="DoEtabletext2018"/>
              <w:rPr>
                <w:lang w:eastAsia="en-US"/>
              </w:rPr>
            </w:pPr>
            <w:r w:rsidRPr="00FC3F47">
              <w:rPr>
                <w:lang w:eastAsia="en-US"/>
              </w:rPr>
              <w:t>Why does Mitchell’s mother’s response to his smoking contrast so dramatically with his father’s response?</w:t>
            </w:r>
          </w:p>
        </w:tc>
        <w:tc>
          <w:tcPr>
            <w:tcW w:w="3140" w:type="dxa"/>
          </w:tcPr>
          <w:p w:rsidR="00F8775A" w:rsidRDefault="00FC3F47" w:rsidP="00FC3F47">
            <w:pPr>
              <w:pStyle w:val="DoEtabletext2018"/>
              <w:rPr>
                <w:lang w:eastAsia="en-US"/>
              </w:rPr>
            </w:pPr>
            <w:r w:rsidRPr="00FC3F47">
              <w:rPr>
                <w:lang w:eastAsia="en-US"/>
              </w:rPr>
              <w:t>In what way does this story affirm the iconic image of the Australian male?</w:t>
            </w:r>
          </w:p>
        </w:tc>
      </w:tr>
      <w:tr w:rsidR="00F8775A" w:rsidTr="00FC3F47">
        <w:trPr>
          <w:trHeight w:val="1247"/>
        </w:trPr>
        <w:tc>
          <w:tcPr>
            <w:tcW w:w="3139" w:type="dxa"/>
          </w:tcPr>
          <w:p w:rsidR="00F8775A" w:rsidRDefault="00FC3F47" w:rsidP="00FC3F4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139" w:type="dxa"/>
          </w:tcPr>
          <w:p w:rsidR="00F8775A" w:rsidRDefault="00FC3F47" w:rsidP="00FC3F4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139" w:type="dxa"/>
          </w:tcPr>
          <w:p w:rsidR="00F8775A" w:rsidRDefault="00FC3F47" w:rsidP="00FC3F4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139" w:type="dxa"/>
          </w:tcPr>
          <w:p w:rsidR="00F8775A" w:rsidRDefault="00FC3F47" w:rsidP="00FC3F4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140" w:type="dxa"/>
          </w:tcPr>
          <w:p w:rsidR="00F8775A" w:rsidRDefault="00FC3F47" w:rsidP="00FC3F4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F8775A" w:rsidRPr="00F8775A" w:rsidRDefault="00FC3F47" w:rsidP="00F8775A">
      <w:pPr>
        <w:pStyle w:val="DoEbodytext2018"/>
        <w:rPr>
          <w:lang w:eastAsia="en-US"/>
        </w:rPr>
      </w:pPr>
      <w:r w:rsidRPr="00FC3F47">
        <w:rPr>
          <w:rStyle w:val="DoEstrongemphasis2018"/>
        </w:rPr>
        <w:t>Creative task</w:t>
      </w:r>
      <w:r>
        <w:rPr>
          <w:lang w:eastAsia="en-US"/>
        </w:rPr>
        <w:t>: Write a creative narrative from the mother’s or the father’s view point. Use Lawson’s writing style to influence the voice and characters of your passage.</w:t>
      </w:r>
      <w:bookmarkStart w:id="1" w:name="_GoBack"/>
      <w:bookmarkEnd w:id="1"/>
    </w:p>
    <w:sectPr w:rsidR="00F8775A" w:rsidRPr="00F8775A" w:rsidSect="00A13DCC">
      <w:footerReference w:type="even" r:id="rId9"/>
      <w:footerReference w:type="default" r:id="rId10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66" w:rsidRDefault="00326566" w:rsidP="00F247F6">
      <w:r>
        <w:separator/>
      </w:r>
    </w:p>
    <w:p w:rsidR="00326566" w:rsidRDefault="00326566"/>
    <w:p w:rsidR="00326566" w:rsidRDefault="00326566"/>
    <w:p w:rsidR="00326566" w:rsidRDefault="00326566"/>
  </w:endnote>
  <w:endnote w:type="continuationSeparator" w:id="0">
    <w:p w:rsidR="00326566" w:rsidRDefault="00326566" w:rsidP="00F247F6">
      <w:r>
        <w:continuationSeparator/>
      </w:r>
    </w:p>
    <w:p w:rsidR="00326566" w:rsidRDefault="00326566"/>
    <w:p w:rsidR="00326566" w:rsidRDefault="00326566"/>
    <w:p w:rsidR="00326566" w:rsidRDefault="00326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A13DCC">
    <w:pPr>
      <w:pStyle w:val="DoEfooterlandscape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C3F47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B713DA">
      <w:t>XXXTitle</w:t>
    </w:r>
    <w:proofErr w:type="spellEnd"/>
    <w:r w:rsidR="00B713DA">
      <w:t xml:space="preserve"> of </w:t>
    </w:r>
    <w:proofErr w:type="spellStart"/>
    <w:r w:rsidR="00B713DA">
      <w:t>unitXXX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803367">
    <w:pPr>
      <w:pStyle w:val="DoEfooterlandscape2018"/>
    </w:pPr>
    <w:r w:rsidRPr="00233AD0">
      <w:t xml:space="preserve">© </w:t>
    </w:r>
    <w:r w:rsidRPr="00603E4E">
      <w:t>NSW Department of Education</w:t>
    </w:r>
    <w:r>
      <w:t xml:space="preserve">, </w:t>
    </w:r>
    <w:r w:rsidR="00FC3F47">
      <w:t>November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97FD0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66" w:rsidRDefault="00326566" w:rsidP="00F247F6">
      <w:r>
        <w:separator/>
      </w:r>
    </w:p>
    <w:p w:rsidR="00326566" w:rsidRDefault="00326566"/>
    <w:p w:rsidR="00326566" w:rsidRDefault="00326566"/>
    <w:p w:rsidR="00326566" w:rsidRDefault="00326566"/>
  </w:footnote>
  <w:footnote w:type="continuationSeparator" w:id="0">
    <w:p w:rsidR="00326566" w:rsidRDefault="00326566" w:rsidP="00F247F6">
      <w:r>
        <w:continuationSeparator/>
      </w:r>
    </w:p>
    <w:p w:rsidR="00326566" w:rsidRDefault="00326566"/>
    <w:p w:rsidR="00326566" w:rsidRDefault="00326566"/>
    <w:p w:rsidR="00326566" w:rsidRDefault="003265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4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66"/>
    <w:rsid w:val="00004A37"/>
    <w:rsid w:val="00005034"/>
    <w:rsid w:val="00007053"/>
    <w:rsid w:val="000078D5"/>
    <w:rsid w:val="0001358F"/>
    <w:rsid w:val="00014490"/>
    <w:rsid w:val="00020502"/>
    <w:rsid w:val="000208A3"/>
    <w:rsid w:val="000310A5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273"/>
    <w:rsid w:val="000D0E5F"/>
    <w:rsid w:val="000D427D"/>
    <w:rsid w:val="000D5ABB"/>
    <w:rsid w:val="000D61E2"/>
    <w:rsid w:val="000D72CD"/>
    <w:rsid w:val="000D75DB"/>
    <w:rsid w:val="000E0198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47F57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512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0FDD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56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1721"/>
    <w:rsid w:val="00383DE8"/>
    <w:rsid w:val="00384BDB"/>
    <w:rsid w:val="00385DA6"/>
    <w:rsid w:val="00386C26"/>
    <w:rsid w:val="00387A3C"/>
    <w:rsid w:val="003900EA"/>
    <w:rsid w:val="003918BA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6AA8"/>
    <w:rsid w:val="004278D9"/>
    <w:rsid w:val="00427B28"/>
    <w:rsid w:val="00431EAC"/>
    <w:rsid w:val="00433D91"/>
    <w:rsid w:val="00434D18"/>
    <w:rsid w:val="00435F3A"/>
    <w:rsid w:val="00436912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97FD0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3E4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1206"/>
    <w:rsid w:val="006E249D"/>
    <w:rsid w:val="006E7521"/>
    <w:rsid w:val="006F329B"/>
    <w:rsid w:val="006F6A94"/>
    <w:rsid w:val="00700EE9"/>
    <w:rsid w:val="00702020"/>
    <w:rsid w:val="007027A2"/>
    <w:rsid w:val="007045FF"/>
    <w:rsid w:val="00710BDE"/>
    <w:rsid w:val="00716441"/>
    <w:rsid w:val="00717841"/>
    <w:rsid w:val="00717FE7"/>
    <w:rsid w:val="007206D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6CD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579"/>
    <w:rsid w:val="007E5FEB"/>
    <w:rsid w:val="007F1040"/>
    <w:rsid w:val="007F2243"/>
    <w:rsid w:val="007F26E7"/>
    <w:rsid w:val="007F3EF8"/>
    <w:rsid w:val="007F42E2"/>
    <w:rsid w:val="00802420"/>
    <w:rsid w:val="00803367"/>
    <w:rsid w:val="00805DA8"/>
    <w:rsid w:val="0081055C"/>
    <w:rsid w:val="00813AAF"/>
    <w:rsid w:val="00815384"/>
    <w:rsid w:val="008153DB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F0FAD"/>
    <w:rsid w:val="008F208C"/>
    <w:rsid w:val="008F534A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58A5"/>
    <w:rsid w:val="0094644C"/>
    <w:rsid w:val="00947009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5C8D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D1"/>
    <w:rsid w:val="00A4041D"/>
    <w:rsid w:val="00A4456B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1902"/>
    <w:rsid w:val="00AB2382"/>
    <w:rsid w:val="00AB2FA1"/>
    <w:rsid w:val="00AB4CC5"/>
    <w:rsid w:val="00AB5AAE"/>
    <w:rsid w:val="00AC0DC2"/>
    <w:rsid w:val="00AC1249"/>
    <w:rsid w:val="00AC2104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20162"/>
    <w:rsid w:val="00B201C3"/>
    <w:rsid w:val="00B20717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20AA"/>
    <w:rsid w:val="00C66F9C"/>
    <w:rsid w:val="00C70824"/>
    <w:rsid w:val="00C74A83"/>
    <w:rsid w:val="00C74E07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C88"/>
    <w:rsid w:val="00D227AA"/>
    <w:rsid w:val="00D23D6F"/>
    <w:rsid w:val="00D24B86"/>
    <w:rsid w:val="00D26A5E"/>
    <w:rsid w:val="00D313E2"/>
    <w:rsid w:val="00D3504F"/>
    <w:rsid w:val="00D35EFC"/>
    <w:rsid w:val="00D3676A"/>
    <w:rsid w:val="00D433E7"/>
    <w:rsid w:val="00D50368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04C4"/>
    <w:rsid w:val="00F81945"/>
    <w:rsid w:val="00F8280F"/>
    <w:rsid w:val="00F82889"/>
    <w:rsid w:val="00F85B5F"/>
    <w:rsid w:val="00F86D45"/>
    <w:rsid w:val="00F86E14"/>
    <w:rsid w:val="00F8775A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3F47"/>
    <w:rsid w:val="00FC4D89"/>
    <w:rsid w:val="00FC7959"/>
    <w:rsid w:val="00FC7B6A"/>
    <w:rsid w:val="00FD3C9C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330777"/>
  <w15:docId w15:val="{2154FCA0-AA08-4096-B4C6-89DE15E0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1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table" w:styleId="TableGrid">
    <w:name w:val="Table Grid"/>
    <w:basedOn w:val="TableNormal"/>
    <w:uiPriority w:val="59"/>
    <w:rsid w:val="00F8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F4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F47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C3F4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F47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program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D2D3-912B-4F4D-A0FE-81AD3DF0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DOE-program-template-20180802.dotx</Template>
  <TotalTime>15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9c</dc:title>
  <dc:subject/>
  <dc:creator>Michiko Ishiguro</dc:creator>
  <cp:keywords/>
  <dc:description/>
  <cp:lastModifiedBy>Michiko Ishiguro</cp:lastModifiedBy>
  <cp:revision>3</cp:revision>
  <cp:lastPrinted>2017-12-18T23:04:00Z</cp:lastPrinted>
  <dcterms:created xsi:type="dcterms:W3CDTF">2018-11-26T03:40:00Z</dcterms:created>
  <dcterms:modified xsi:type="dcterms:W3CDTF">2018-11-26T03:57:00Z</dcterms:modified>
  <cp:category/>
</cp:coreProperties>
</file>