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56" w:rsidRDefault="00630BAD" w:rsidP="00086656">
      <w:pPr>
        <w:pStyle w:val="Title"/>
      </w:pPr>
      <w:r>
        <w:t>Resource pack – narrative</w:t>
      </w:r>
      <w:r w:rsidR="00DC7B7B">
        <w:t xml:space="preserve"> – Stage 3</w:t>
      </w:r>
    </w:p>
    <w:p w:rsidR="00630BAD" w:rsidRDefault="00630BAD" w:rsidP="00630BAD">
      <w:pPr>
        <w:rPr>
          <w:rStyle w:val="Strong"/>
          <w:lang w:eastAsia="zh-CN"/>
        </w:rPr>
      </w:pPr>
      <w:r w:rsidRPr="00630BAD">
        <w:rPr>
          <w:rStyle w:val="Strong"/>
        </w:rPr>
        <w:t xml:space="preserve">English resources </w:t>
      </w:r>
      <w:r w:rsidR="00C02E72">
        <w:rPr>
          <w:rStyle w:val="Strong"/>
        </w:rPr>
        <w:t>for narrative learning sequence</w:t>
      </w:r>
      <w:r w:rsidR="00DC7B7B">
        <w:rPr>
          <w:rStyle w:val="Strong"/>
          <w:lang w:eastAsia="zh-CN"/>
        </w:rPr>
        <w:t xml:space="preserve"> Stage 3</w:t>
      </w:r>
    </w:p>
    <w:p w:rsidR="00DC7B7B" w:rsidRPr="00DC7B7B" w:rsidRDefault="00DC7B7B" w:rsidP="00DC7B7B">
      <w:pPr>
        <w:pStyle w:val="ListBullet"/>
        <w:rPr>
          <w:rFonts w:cs="Arial"/>
        </w:rPr>
      </w:pPr>
      <w:hyperlink r:id="rId11" w:history="1">
        <w:r w:rsidRPr="00DC7B7B">
          <w:rPr>
            <w:rStyle w:val="Hyperlink"/>
            <w:rFonts w:cs="Arial"/>
            <w:color w:val="041E42"/>
          </w:rPr>
          <w:t>A picnic for the tortoise family activity (DOCX 29KB)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12" w:history="1">
        <w:r w:rsidRPr="00DC7B7B">
          <w:rPr>
            <w:rStyle w:val="Hyperlink"/>
            <w:rFonts w:cs="Arial"/>
            <w:color w:val="041E42"/>
          </w:rPr>
          <w:t>Apostrophe of possession activity (DOCX 70.5KB)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13" w:history="1">
        <w:r w:rsidRPr="00DC7B7B">
          <w:rPr>
            <w:rStyle w:val="Hyperlink"/>
            <w:rFonts w:cs="Arial"/>
            <w:color w:val="041E42"/>
          </w:rPr>
          <w:t>Complex sentences activity (DOCX 66.6KB)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14" w:history="1">
        <w:r w:rsidRPr="00DC7B7B">
          <w:rPr>
            <w:rStyle w:val="Hyperlink"/>
            <w:rFonts w:cs="Arial"/>
            <w:color w:val="041E42"/>
          </w:rPr>
          <w:t>Narrative cloze activity (DOCX 66.8KB)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15" w:history="1">
        <w:r w:rsidRPr="00DC7B7B">
          <w:rPr>
            <w:rStyle w:val="Hyperlink"/>
            <w:rFonts w:cs="Arial"/>
            <w:color w:val="041E42"/>
          </w:rPr>
          <w:t>Narrative script (DOCX 63.8KB)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16" w:history="1">
        <w:r w:rsidRPr="00DC7B7B">
          <w:rPr>
            <w:rStyle w:val="Hyperlink"/>
            <w:rFonts w:cs="Arial"/>
            <w:color w:val="041E42"/>
          </w:rPr>
          <w:t>Narrative quiz 1 (DOCX 69.9KB)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17" w:history="1">
        <w:r w:rsidRPr="00DC7B7B">
          <w:rPr>
            <w:rStyle w:val="Hyperlink"/>
            <w:rFonts w:cs="Arial"/>
            <w:color w:val="041E42"/>
          </w:rPr>
          <w:t>Narrative quiz 2 (DOCX 68KB)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18" w:history="1">
        <w:r w:rsidRPr="00DC7B7B">
          <w:rPr>
            <w:rStyle w:val="Hyperlink"/>
            <w:rFonts w:cs="Arial"/>
            <w:color w:val="041E42"/>
          </w:rPr>
          <w:t>Record of texts (DOCX 69KB)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19" w:history="1">
        <w:r w:rsidRPr="00DC7B7B">
          <w:rPr>
            <w:rStyle w:val="Hyperlink"/>
            <w:rFonts w:cs="Arial"/>
            <w:color w:val="041E42"/>
          </w:rPr>
          <w:t>Rhetorical questions activity (DOCX 68.6KB)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20" w:history="1">
        <w:r w:rsidRPr="00DC7B7B">
          <w:rPr>
            <w:rStyle w:val="Hyperlink"/>
            <w:rFonts w:cs="Arial"/>
            <w:color w:val="041E42"/>
          </w:rPr>
          <w:t>Structure of a narrative activity (DOCX 70.7KB)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21" w:history="1">
        <w:r w:rsidRPr="00DC7B7B">
          <w:rPr>
            <w:rStyle w:val="Hyperlink"/>
            <w:rFonts w:cs="Arial"/>
            <w:color w:val="041E42"/>
          </w:rPr>
          <w:t>Vocabulary activities (DOCX 86KB)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22" w:history="1">
        <w:r w:rsidRPr="00DC7B7B">
          <w:rPr>
            <w:rStyle w:val="Hyperlink"/>
            <w:rFonts w:cs="Arial"/>
            <w:color w:val="041E42"/>
          </w:rPr>
          <w:t>Vocabulary definitions activity (DOCX 69.4KB)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23" w:history="1">
        <w:r w:rsidRPr="00DC7B7B">
          <w:rPr>
            <w:rStyle w:val="Hyperlink"/>
            <w:rFonts w:cs="Arial"/>
            <w:color w:val="000000"/>
          </w:rPr>
          <w:t>A picnic for the tortoise family - story (PDF 175.9KB)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24" w:history="1">
        <w:r w:rsidRPr="00DC7B7B">
          <w:rPr>
            <w:rStyle w:val="Hyperlink"/>
            <w:rFonts w:cs="Arial"/>
            <w:color w:val="041E42"/>
          </w:rPr>
          <w:t>April fool - story (PDF 155.4KB)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25" w:history="1">
        <w:r w:rsidRPr="00DC7B7B">
          <w:rPr>
            <w:rStyle w:val="Hyperlink"/>
            <w:rFonts w:cs="Arial"/>
            <w:color w:val="041E42"/>
          </w:rPr>
          <w:t>End of term - poem (PDF 248.7KB)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26" w:history="1">
        <w:r w:rsidRPr="00DC7B7B">
          <w:rPr>
            <w:rStyle w:val="Hyperlink"/>
            <w:rFonts w:cs="Arial"/>
            <w:color w:val="041E42"/>
          </w:rPr>
          <w:t>Midnight in gnome city - story (DOCX 75.7KB)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27" w:history="1">
        <w:r w:rsidRPr="00DC7B7B">
          <w:rPr>
            <w:rStyle w:val="Hyperlink"/>
            <w:rFonts w:cs="Arial"/>
            <w:color w:val="041E42"/>
          </w:rPr>
          <w:t>The barber shop - comic (PDF 5.3MB)</w:t>
        </w:r>
      </w:hyperlink>
    </w:p>
    <w:p w:rsidR="00DC7B7B" w:rsidRPr="00DC7B7B" w:rsidRDefault="00DC7B7B" w:rsidP="00DC7B7B">
      <w:pPr>
        <w:pStyle w:val="ListBullet"/>
        <w:rPr>
          <w:rFonts w:cs="Arial"/>
        </w:rPr>
      </w:pPr>
      <w:hyperlink r:id="rId28" w:history="1">
        <w:r w:rsidRPr="00DC7B7B">
          <w:rPr>
            <w:rStyle w:val="Hyperlink"/>
            <w:rFonts w:cs="Arial"/>
            <w:color w:val="041E42"/>
          </w:rPr>
          <w:t>The flying test - story (PDF 357.1KB)</w:t>
        </w:r>
      </w:hyperlink>
    </w:p>
    <w:p w:rsidR="00DC7B7B" w:rsidRPr="006D77EE" w:rsidRDefault="00DC7B7B" w:rsidP="00DC7B7B">
      <w:pPr>
        <w:pStyle w:val="ListBullet"/>
        <w:numPr>
          <w:ilvl w:val="0"/>
          <w:numId w:val="0"/>
        </w:numPr>
        <w:ind w:left="652"/>
        <w:rPr>
          <w:rFonts w:cs="Arial"/>
        </w:rPr>
      </w:pPr>
    </w:p>
    <w:p w:rsidR="00630BAD" w:rsidRPr="00630BAD" w:rsidRDefault="00630BAD" w:rsidP="00364213">
      <w:pPr>
        <w:pStyle w:val="ListBullet"/>
        <w:numPr>
          <w:ilvl w:val="0"/>
          <w:numId w:val="0"/>
        </w:numPr>
        <w:ind w:left="652"/>
        <w:rPr>
          <w:lang w:eastAsia="en-AU"/>
        </w:rPr>
      </w:pPr>
    </w:p>
    <w:p w:rsidR="00630BAD" w:rsidRPr="00630BAD" w:rsidRDefault="00C02E72" w:rsidP="00630BAD">
      <w:pPr>
        <w:pStyle w:val="Heading2"/>
      </w:pPr>
      <w:r>
        <w:t>Student workbook - narrative</w:t>
      </w:r>
    </w:p>
    <w:p w:rsidR="00DC7B7B" w:rsidRPr="00DC7B7B" w:rsidRDefault="00DC7B7B" w:rsidP="00DC7B7B">
      <w:pPr>
        <w:pStyle w:val="ListBullet"/>
        <w:rPr>
          <w:rStyle w:val="Strong"/>
          <w:rFonts w:cs="Arial"/>
          <w:b w:val="0"/>
          <w:bCs w:val="0"/>
          <w:lang w:eastAsia="en-AU"/>
        </w:rPr>
      </w:pPr>
      <w:hyperlink r:id="rId29" w:history="1">
        <w:r w:rsidRPr="00DC7B7B">
          <w:rPr>
            <w:rStyle w:val="Hyperlink"/>
            <w:rFonts w:cs="Arial"/>
            <w:color w:val="000000"/>
            <w:shd w:val="clear" w:color="auto" w:fill="FFFFFF"/>
          </w:rPr>
          <w:t>Student workbook - narrative - English Stage 3 (DOCX 1.1MB)</w:t>
        </w:r>
      </w:hyperlink>
    </w:p>
    <w:p w:rsidR="00DC7B7B" w:rsidRPr="00DC7B7B" w:rsidRDefault="00DC7B7B" w:rsidP="00DC7B7B">
      <w:pPr>
        <w:pStyle w:val="ListBullet"/>
        <w:numPr>
          <w:ilvl w:val="0"/>
          <w:numId w:val="0"/>
        </w:numPr>
        <w:ind w:left="652"/>
        <w:rPr>
          <w:rStyle w:val="Hyperlink"/>
          <w:rFonts w:cs="Arial"/>
          <w:color w:val="auto"/>
          <w:u w:val="none"/>
          <w:lang w:eastAsia="en-AU"/>
        </w:rPr>
      </w:pPr>
    </w:p>
    <w:p w:rsidR="00DC7B7B" w:rsidRPr="00630BAD" w:rsidRDefault="00DC7B7B" w:rsidP="00DC7B7B">
      <w:pPr>
        <w:pStyle w:val="Heading2"/>
      </w:pPr>
      <w:r>
        <w:t>Digital Resource</w:t>
      </w:r>
      <w:r>
        <w:t xml:space="preserve"> - narrative</w:t>
      </w:r>
    </w:p>
    <w:p w:rsidR="00DC7B7B" w:rsidRPr="009B3609" w:rsidRDefault="00DC7B7B">
      <w:pPr>
        <w:pStyle w:val="ListBullet"/>
        <w:numPr>
          <w:ilvl w:val="0"/>
          <w:numId w:val="0"/>
        </w:numPr>
        <w:ind w:left="652"/>
        <w:rPr>
          <w:rStyle w:val="Strong"/>
          <w:rFonts w:cs="Arial"/>
          <w:b w:val="0"/>
          <w:bCs w:val="0"/>
          <w:lang w:eastAsia="en-AU"/>
        </w:rPr>
      </w:pPr>
      <w:hyperlink r:id="rId30" w:history="1">
        <w:r w:rsidRPr="009B3609">
          <w:rPr>
            <w:rStyle w:val="Hyperlink"/>
            <w:rFonts w:cs="Arial"/>
            <w:color w:val="000000"/>
            <w:shd w:val="clear" w:color="auto" w:fill="FFFFFF"/>
          </w:rPr>
          <w:t>Digital student resource - narr</w:t>
        </w:r>
        <w:bookmarkStart w:id="0" w:name="_GoBack"/>
        <w:bookmarkEnd w:id="0"/>
        <w:r w:rsidRPr="009B3609">
          <w:rPr>
            <w:rStyle w:val="Hyperlink"/>
            <w:rFonts w:cs="Arial"/>
            <w:color w:val="000000"/>
            <w:shd w:val="clear" w:color="auto" w:fill="FFFFFF"/>
          </w:rPr>
          <w:t>ative - English Stage 3 (PPTX 4.2MB)</w:t>
        </w:r>
      </w:hyperlink>
    </w:p>
    <w:sectPr w:rsidR="00DC7B7B" w:rsidRPr="009B3609" w:rsidSect="00ED288C"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3B" w:rsidRDefault="0079373B" w:rsidP="00191F45">
      <w:r>
        <w:separator/>
      </w:r>
    </w:p>
    <w:p w:rsidR="0079373B" w:rsidRDefault="0079373B"/>
    <w:p w:rsidR="0079373B" w:rsidRDefault="0079373B"/>
    <w:p w:rsidR="0079373B" w:rsidRDefault="0079373B"/>
  </w:endnote>
  <w:endnote w:type="continuationSeparator" w:id="0">
    <w:p w:rsidR="0079373B" w:rsidRDefault="0079373B" w:rsidP="00191F45">
      <w:r>
        <w:continuationSeparator/>
      </w:r>
    </w:p>
    <w:p w:rsidR="0079373B" w:rsidRDefault="0079373B"/>
    <w:p w:rsidR="0079373B" w:rsidRDefault="0079373B"/>
    <w:p w:rsidR="0079373B" w:rsidRDefault="00793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A537E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F3908">
      <w:rPr>
        <w:noProof/>
      </w:rPr>
      <w:t>Apr-20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02E72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3B" w:rsidRDefault="0079373B" w:rsidP="00191F45">
      <w:r>
        <w:separator/>
      </w:r>
    </w:p>
    <w:p w:rsidR="0079373B" w:rsidRDefault="0079373B"/>
    <w:p w:rsidR="0079373B" w:rsidRDefault="0079373B"/>
    <w:p w:rsidR="0079373B" w:rsidRDefault="0079373B"/>
  </w:footnote>
  <w:footnote w:type="continuationSeparator" w:id="0">
    <w:p w:rsidR="0079373B" w:rsidRDefault="0079373B" w:rsidP="00191F45">
      <w:r>
        <w:continuationSeparator/>
      </w:r>
    </w:p>
    <w:p w:rsidR="0079373B" w:rsidRDefault="0079373B"/>
    <w:p w:rsidR="0079373B" w:rsidRDefault="0079373B"/>
    <w:p w:rsidR="0079373B" w:rsidRDefault="007937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34D27F5"/>
    <w:multiLevelType w:val="hybridMultilevel"/>
    <w:tmpl w:val="3214A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8773284"/>
    <w:multiLevelType w:val="hybridMultilevel"/>
    <w:tmpl w:val="E88E3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D1E11"/>
    <w:multiLevelType w:val="hybridMultilevel"/>
    <w:tmpl w:val="B47C8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8"/>
  </w:num>
  <w:num w:numId="10">
    <w:abstractNumId w:val="10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2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7"/>
  </w:num>
  <w:num w:numId="32">
    <w:abstractNumId w:val="23"/>
  </w:num>
  <w:num w:numId="33">
    <w:abstractNumId w:val="19"/>
  </w:num>
  <w:num w:numId="34">
    <w:abstractNumId w:val="21"/>
  </w:num>
  <w:num w:numId="35">
    <w:abstractNumId w:val="12"/>
  </w:num>
  <w:num w:numId="36">
    <w:abstractNumId w:val="11"/>
  </w:num>
  <w:num w:numId="3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AD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0C29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4213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6B17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8A5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374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AD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65F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77EE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056B"/>
    <w:rsid w:val="007919DC"/>
    <w:rsid w:val="00791B72"/>
    <w:rsid w:val="00791C7F"/>
    <w:rsid w:val="0079373B"/>
    <w:rsid w:val="00796888"/>
    <w:rsid w:val="007A1326"/>
    <w:rsid w:val="007A2B7B"/>
    <w:rsid w:val="007A3356"/>
    <w:rsid w:val="007A36F3"/>
    <w:rsid w:val="007A4CEF"/>
    <w:rsid w:val="007A537E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3609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113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E72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8C5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B7B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908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6A1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2B4AB"/>
  <w14:defaultImageDpi w14:val="32767"/>
  <w15:chartTrackingRefBased/>
  <w15:docId w15:val="{2569786D-2AF0-478C-B0BE-A730925A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"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"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6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sr-only">
    <w:name w:val="sr-only"/>
    <w:basedOn w:val="DefaultParagraphFont"/>
    <w:rsid w:val="00630BAD"/>
  </w:style>
  <w:style w:type="paragraph" w:styleId="ListParagraph">
    <w:name w:val="List Paragraph"/>
    <w:basedOn w:val="Normal"/>
    <w:uiPriority w:val="99"/>
    <w:unhideWhenUsed/>
    <w:qFormat/>
    <w:rsid w:val="00630B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7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content/dam/main-education/teaching-and-learning/curriculum/key-learning-areas/english/early-stage-1---stage-3/learning-sequences/narrative_s3/complex-sentences-English-S3.docx" TargetMode="External"/><Relationship Id="rId18" Type="http://schemas.openxmlformats.org/officeDocument/2006/relationships/hyperlink" Target="https://education.nsw.gov.au/content/dam/main-education/teaching-and-learning/curriculum/key-learning-areas/english/early-stage-1---stage-3/learning-sequences/narrative_s3/record-of-texts-English-S3.docx" TargetMode="External"/><Relationship Id="rId26" Type="http://schemas.openxmlformats.org/officeDocument/2006/relationships/hyperlink" Target="https://education.nsw.gov.au/content/dam/main-education/teaching-and-learning/curriculum/key-learning-areas/english/early-stage-1---stage-3/learning-sequences/narrative_s3/texts-stage-3/midnight-in-gnome-city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nsw.gov.au/content/dam/main-education/teaching-and-learning/curriculum/key-learning-areas/english/early-stage-1---stage-3/learning-sequences/narrative_s3/vocabulary-activities-English-S3.docx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content/dam/main-education/teaching-and-learning/curriculum/key-learning-areas/english/early-stage-1---stage-3/learning-sequences/narrative_s3/apostrophe-of-possession-English-S3.docx" TargetMode="External"/><Relationship Id="rId17" Type="http://schemas.openxmlformats.org/officeDocument/2006/relationships/hyperlink" Target="https://education.nsw.gov.au/content/dam/main-education/teaching-and-learning/curriculum/key-learning-areas/english/early-stage-1---stage-3/learning-sequences/narrative_s3/narrative-quiz-2-English-S3.docx" TargetMode="External"/><Relationship Id="rId25" Type="http://schemas.openxmlformats.org/officeDocument/2006/relationships/hyperlink" Target="https://education.nsw.gov.au/content/dam/main-education/teaching-and-learning/curriculum/key-learning-areas/english/early-stage-1---stage-3/learning-sequences/narrative_s3/texts-stage-3/end-of-term.pdf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content/dam/main-education/teaching-and-learning/curriculum/key-learning-areas/english/early-stage-1---stage-3/learning-sequences/narrative_s3/narrative-quiz-1-English-S3.docx" TargetMode="External"/><Relationship Id="rId20" Type="http://schemas.openxmlformats.org/officeDocument/2006/relationships/hyperlink" Target="https://education.nsw.gov.au/content/dam/main-education/teaching-and-learning/curriculum/key-learning-areas/english/early-stage-1---stage-3/learning-sequences/narrative_s3/structure-of-a-narrative-English-S3.docx" TargetMode="External"/><Relationship Id="rId29" Type="http://schemas.openxmlformats.org/officeDocument/2006/relationships/hyperlink" Target="https://education.nsw.gov.au/content/dam/main-education/teaching-and-learning/curriculum/key-learning-areas/english/early-stage-1---stage-3/learning-sequences/narrative_s3/S3-Narrative-English-student-workbook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content/dam/main-education/teaching-and-learning/curriculum/key-learning-areas/english/early-stage-1---stage-3/learning-sequences/narrative_s3/A-picnic-for-the-tortoise-family-English-S3.docx" TargetMode="External"/><Relationship Id="rId24" Type="http://schemas.openxmlformats.org/officeDocument/2006/relationships/hyperlink" Target="https://education.nsw.gov.au/content/dam/main-education/teaching-and-learning/curriculum/key-learning-areas/english/early-stage-1---stage-3/learning-sequences/narrative_s3/texts-stage-3/april-fool.pdf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content/dam/main-education/teaching-and-learning/curriculum/key-learning-areas/english/early-stage-1---stage-3/learning-sequences/narrative_s3/Narrative-script-English-S3.docx" TargetMode="External"/><Relationship Id="rId23" Type="http://schemas.openxmlformats.org/officeDocument/2006/relationships/hyperlink" Target="https://education.nsw.gov.au/content/dam/main-education/teaching-and-learning/curriculum/key-learning-areas/english/early-stage-1---stage-3/learning-sequences/narrative_s3/texts-stage-3/a-picnic-for-the-tortoise-family.pdf" TargetMode="External"/><Relationship Id="rId28" Type="http://schemas.openxmlformats.org/officeDocument/2006/relationships/hyperlink" Target="https://education.nsw.gov.au/content/dam/main-education/teaching-and-learning/curriculum/key-learning-areas/english/early-stage-1---stage-3/learning-sequences/narrative_s3/texts-stage-3/The-Flying-Test.pdf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content/dam/main-education/teaching-and-learning/curriculum/key-learning-areas/english/early-stage-1---stage-3/learning-sequences/narrative_s3/rhetorical-questions-English-S3.docx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content/dam/main-education/teaching-and-learning/curriculum/key-learning-areas/english/early-stage-1---stage-3/learning-sequences/narrative_s3/narrative-cloze-English-S3.docx" TargetMode="External"/><Relationship Id="rId22" Type="http://schemas.openxmlformats.org/officeDocument/2006/relationships/hyperlink" Target="https://education.nsw.gov.au/content/dam/main-education/teaching-and-learning/curriculum/key-learning-areas/english/early-stage-1---stage-3/learning-sequences/narrative_s3/vocabulary-definitions-English-S3.docx" TargetMode="External"/><Relationship Id="rId27" Type="http://schemas.openxmlformats.org/officeDocument/2006/relationships/hyperlink" Target="https://education.nsw.gov.au/content/dam/main-education/teaching-and-learning/curriculum/key-learning-areas/english/early-stage-1---stage-3/learning-sequences/narrative_s3/texts-stage-3/The-Barber-Shop-by-Andrew-Cranna.pdf" TargetMode="External"/><Relationship Id="rId30" Type="http://schemas.openxmlformats.org/officeDocument/2006/relationships/hyperlink" Target="https://education.nsw.gov.au/content/dam/main-education/teaching-and-learning/curriculum/key-learning-areas/english/early-stage-1---stage-3/learning-sequences/narrative_s3/Narrative-digital-student-resource-S3.pptx" TargetMode="Externa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rew5\Downloads\DoEBrandAsset%20(24)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69B8D-155C-4369-BA95-7DA3056C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resource pack English Stage 2</vt:lpstr>
    </vt:vector>
  </TitlesOfParts>
  <Manager/>
  <Company>NSW Department of Education</Company>
  <LinksUpToDate>false</LinksUpToDate>
  <CharactersWithSpaces>5510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resource pack English Stage 3</dc:title>
  <dc:subject/>
  <dc:creator>Andrew, Jill</dc:creator>
  <cp:keywords/>
  <dc:description/>
  <cp:lastModifiedBy>Heather Willetts</cp:lastModifiedBy>
  <cp:revision>3</cp:revision>
  <cp:lastPrinted>2019-09-30T07:42:00Z</cp:lastPrinted>
  <dcterms:created xsi:type="dcterms:W3CDTF">2020-04-22T00:30:00Z</dcterms:created>
  <dcterms:modified xsi:type="dcterms:W3CDTF">2020-04-22T00:31:00Z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