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8E745" w14:textId="77777777" w:rsidR="000B414C" w:rsidRPr="0084745C" w:rsidRDefault="00667FEF" w:rsidP="006C72CB">
      <w:pPr>
        <w:pStyle w:val="IOSdocumenttitle2017"/>
      </w:pPr>
      <w:bookmarkStart w:id="0" w:name="_GoBack"/>
      <w:bookmarkEnd w:id="0"/>
      <w:r w:rsidRPr="0084745C">
        <w:rPr>
          <w:noProof/>
          <w:lang w:eastAsia="en-AU"/>
        </w:rPr>
        <w:drawing>
          <wp:inline distT="0" distB="0" distL="0" distR="0" wp14:anchorId="02E21CE3" wp14:editId="377AD80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AA7F9E">
        <w:t>Assessment task 2: Multimodal p</w:t>
      </w:r>
      <w:r w:rsidR="0013513C">
        <w:t>resentation</w:t>
      </w:r>
      <w:r w:rsidR="00EB086D" w:rsidRPr="0084745C">
        <w:t xml:space="preserve"> </w:t>
      </w:r>
    </w:p>
    <w:tbl>
      <w:tblPr>
        <w:tblStyle w:val="TableGrid"/>
        <w:tblW w:w="0" w:type="auto"/>
        <w:tblLook w:val="04A0" w:firstRow="1" w:lastRow="0" w:firstColumn="1" w:lastColumn="0" w:noHBand="0" w:noVBand="1"/>
        <w:tblCaption w:val="Assessment"/>
        <w:tblDescription w:val="Tells students the type of assessment, the marking rubric and what stage the assessment is in. This is a multilodal presentation weighting 30%, with a marking rubric of 25 and is stage 6."/>
      </w:tblPr>
      <w:tblGrid>
        <w:gridCol w:w="6799"/>
        <w:gridCol w:w="2410"/>
        <w:gridCol w:w="1553"/>
      </w:tblGrid>
      <w:tr w:rsidR="0013513C" w14:paraId="6E4DA62B" w14:textId="77777777" w:rsidTr="0013513C">
        <w:trPr>
          <w:tblHeader/>
        </w:trPr>
        <w:tc>
          <w:tcPr>
            <w:tcW w:w="6799" w:type="dxa"/>
          </w:tcPr>
          <w:p w14:paraId="01AD073B" w14:textId="77777777" w:rsidR="0013513C" w:rsidRDefault="0013513C" w:rsidP="0013513C">
            <w:pPr>
              <w:pStyle w:val="IOStableheading2017"/>
              <w:rPr>
                <w:lang w:eastAsia="en-US"/>
              </w:rPr>
            </w:pPr>
            <w:r>
              <w:rPr>
                <w:lang w:eastAsia="en-US"/>
              </w:rPr>
              <w:t>Assessment Type</w:t>
            </w:r>
          </w:p>
        </w:tc>
        <w:tc>
          <w:tcPr>
            <w:tcW w:w="2410" w:type="dxa"/>
          </w:tcPr>
          <w:p w14:paraId="65FB08A5" w14:textId="77777777" w:rsidR="0013513C" w:rsidRDefault="0013513C" w:rsidP="0013513C">
            <w:pPr>
              <w:pStyle w:val="IOStableheading2017"/>
              <w:rPr>
                <w:lang w:eastAsia="en-US"/>
              </w:rPr>
            </w:pPr>
            <w:r>
              <w:rPr>
                <w:lang w:eastAsia="en-US"/>
              </w:rPr>
              <w:t>Marking Rubric</w:t>
            </w:r>
          </w:p>
        </w:tc>
        <w:tc>
          <w:tcPr>
            <w:tcW w:w="1553" w:type="dxa"/>
          </w:tcPr>
          <w:p w14:paraId="6A879435" w14:textId="77777777" w:rsidR="0013513C" w:rsidRDefault="0013513C" w:rsidP="0013513C">
            <w:pPr>
              <w:pStyle w:val="IOStableheading2017"/>
              <w:rPr>
                <w:lang w:eastAsia="en-US"/>
              </w:rPr>
            </w:pPr>
            <w:r>
              <w:rPr>
                <w:lang w:eastAsia="en-US"/>
              </w:rPr>
              <w:t>Stage</w:t>
            </w:r>
          </w:p>
        </w:tc>
      </w:tr>
      <w:tr w:rsidR="0013513C" w14:paraId="6748BAB9" w14:textId="77777777" w:rsidTr="0013513C">
        <w:tc>
          <w:tcPr>
            <w:tcW w:w="6799" w:type="dxa"/>
          </w:tcPr>
          <w:p w14:paraId="33ECB58F" w14:textId="77777777" w:rsidR="0013513C" w:rsidRDefault="0013513C" w:rsidP="0013513C">
            <w:pPr>
              <w:pStyle w:val="IOStabletext2017"/>
              <w:rPr>
                <w:lang w:eastAsia="en-US"/>
              </w:rPr>
            </w:pPr>
            <w:r>
              <w:rPr>
                <w:lang w:eastAsia="en-US"/>
              </w:rPr>
              <w:t>Multimodal presentation (Weighting: 30%)</w:t>
            </w:r>
          </w:p>
        </w:tc>
        <w:tc>
          <w:tcPr>
            <w:tcW w:w="2410" w:type="dxa"/>
          </w:tcPr>
          <w:p w14:paraId="1AFE0532" w14:textId="77777777" w:rsidR="0013513C" w:rsidRDefault="0013513C" w:rsidP="0013513C">
            <w:pPr>
              <w:pStyle w:val="IOStabletext2017"/>
              <w:rPr>
                <w:lang w:eastAsia="en-US"/>
              </w:rPr>
            </w:pPr>
            <w:r>
              <w:rPr>
                <w:lang w:eastAsia="en-US"/>
              </w:rPr>
              <w:t>25</w:t>
            </w:r>
          </w:p>
        </w:tc>
        <w:tc>
          <w:tcPr>
            <w:tcW w:w="1553" w:type="dxa"/>
          </w:tcPr>
          <w:p w14:paraId="1E1A0544" w14:textId="77777777" w:rsidR="0013513C" w:rsidRDefault="0013513C" w:rsidP="0013513C">
            <w:pPr>
              <w:pStyle w:val="IOStabletext2017"/>
              <w:rPr>
                <w:lang w:eastAsia="en-US"/>
              </w:rPr>
            </w:pPr>
            <w:r>
              <w:rPr>
                <w:lang w:eastAsia="en-US"/>
              </w:rPr>
              <w:t>6</w:t>
            </w:r>
          </w:p>
        </w:tc>
      </w:tr>
    </w:tbl>
    <w:p w14:paraId="6C302DCF" w14:textId="77777777" w:rsidR="00AA7F9E" w:rsidRDefault="0013513C" w:rsidP="00AA7F9E">
      <w:pPr>
        <w:pStyle w:val="IOSheading22017"/>
      </w:pPr>
      <w:r w:rsidRPr="0013513C">
        <w:t>Outcomes</w:t>
      </w:r>
    </w:p>
    <w:p w14:paraId="0F5A5FE7" w14:textId="77777777" w:rsidR="009862E0" w:rsidRDefault="0013513C" w:rsidP="009862E0">
      <w:pPr>
        <w:pStyle w:val="IOSbodytext2017"/>
        <w:rPr>
          <w:lang w:eastAsia="en-US"/>
        </w:rPr>
      </w:pPr>
      <w:r w:rsidRPr="0013513C">
        <w:rPr>
          <w:lang w:eastAsia="en-US"/>
        </w:rPr>
        <w:t>EE11-4C, EE11-6E</w:t>
      </w:r>
    </w:p>
    <w:p w14:paraId="191DE495" w14:textId="77777777" w:rsidR="0013513C" w:rsidRDefault="0013513C" w:rsidP="00AA7F9E">
      <w:pPr>
        <w:pStyle w:val="IOSheading32017"/>
      </w:pPr>
      <w:r>
        <w:t xml:space="preserve">Values and attitudes </w:t>
      </w:r>
    </w:p>
    <w:p w14:paraId="2AD6DC6E" w14:textId="77777777" w:rsidR="0013513C" w:rsidRDefault="0013513C" w:rsidP="0013513C">
      <w:pPr>
        <w:pStyle w:val="IOSbodytext2017"/>
        <w:rPr>
          <w:lang w:eastAsia="en-US"/>
        </w:rPr>
      </w:pPr>
      <w:r>
        <w:rPr>
          <w:lang w:eastAsia="en-US"/>
        </w:rPr>
        <w:t>Students will value and appreciate:</w:t>
      </w:r>
    </w:p>
    <w:p w14:paraId="0FD33990" w14:textId="77777777" w:rsidR="0013513C" w:rsidRDefault="0013513C" w:rsidP="0013513C">
      <w:pPr>
        <w:pStyle w:val="IOSlist1bullet2017"/>
        <w:rPr>
          <w:lang w:eastAsia="en-US"/>
        </w:rPr>
      </w:pPr>
      <w:r>
        <w:rPr>
          <w:rFonts w:hint="eastAsia"/>
          <w:lang w:eastAsia="en-US"/>
        </w:rPr>
        <w:t>the importance of independent thinking, investigation and experimentation as a key to learning</w:t>
      </w:r>
    </w:p>
    <w:p w14:paraId="3553F55F" w14:textId="77777777" w:rsidR="0013513C" w:rsidRDefault="0013513C" w:rsidP="0013513C">
      <w:pPr>
        <w:pStyle w:val="IOSlist1bullet2017"/>
        <w:rPr>
          <w:lang w:eastAsia="en-US"/>
        </w:rPr>
      </w:pPr>
      <w:r>
        <w:rPr>
          <w:rFonts w:hint="eastAsia"/>
          <w:lang w:eastAsia="en-US"/>
        </w:rPr>
        <w:t>the power of language to explore and express views of themselves as well as the social, cultural,</w:t>
      </w:r>
      <w:r>
        <w:rPr>
          <w:lang w:eastAsia="en-US"/>
        </w:rPr>
        <w:t xml:space="preserve"> ethical, moral, spiritual and aesthetic dimensions of human experiences</w:t>
      </w:r>
    </w:p>
    <w:p w14:paraId="70F90FDB" w14:textId="77777777" w:rsidR="0013513C" w:rsidRDefault="0013513C" w:rsidP="0013513C">
      <w:pPr>
        <w:pStyle w:val="IOSlist1bullet2017"/>
        <w:rPr>
          <w:lang w:eastAsia="en-US"/>
        </w:rPr>
      </w:pPr>
      <w:r>
        <w:rPr>
          <w:rFonts w:hint="eastAsia"/>
          <w:lang w:eastAsia="en-US"/>
        </w:rPr>
        <w:t>the power of effective communication using the language modes of speaking, listening, reading,</w:t>
      </w:r>
    </w:p>
    <w:p w14:paraId="1DE2364D" w14:textId="77777777" w:rsidR="0013513C" w:rsidRDefault="0013513C" w:rsidP="0013513C">
      <w:pPr>
        <w:pStyle w:val="IOSlist1bullet2017"/>
        <w:rPr>
          <w:lang w:eastAsia="en-US"/>
        </w:rPr>
      </w:pPr>
      <w:r>
        <w:rPr>
          <w:lang w:eastAsia="en-US"/>
        </w:rPr>
        <w:t>writing, viewing and representing.</w:t>
      </w:r>
    </w:p>
    <w:p w14:paraId="0A49F7A0" w14:textId="77777777" w:rsidR="0013513C" w:rsidRDefault="0013513C" w:rsidP="00AA7F9E">
      <w:pPr>
        <w:pStyle w:val="IOSheading32017"/>
      </w:pPr>
      <w:r>
        <w:t>Knowledge and understanding</w:t>
      </w:r>
    </w:p>
    <w:p w14:paraId="52AD6BD2" w14:textId="77777777" w:rsidR="0013513C" w:rsidRDefault="0013513C" w:rsidP="0013513C">
      <w:pPr>
        <w:pStyle w:val="IOSbodytext2017"/>
        <w:rPr>
          <w:lang w:eastAsia="en-US"/>
        </w:rPr>
      </w:pPr>
      <w:r>
        <w:rPr>
          <w:lang w:eastAsia="en-US"/>
        </w:rPr>
        <w:t>Through responding to and composing a wide range of complex texts and through the critical study of texts, students will develop knowledge, understanding and skills in order to:</w:t>
      </w:r>
    </w:p>
    <w:p w14:paraId="620E480E" w14:textId="77777777" w:rsidR="0013513C" w:rsidRDefault="0013513C" w:rsidP="0013513C">
      <w:pPr>
        <w:pStyle w:val="IOSlist1bullet2017"/>
        <w:rPr>
          <w:lang w:eastAsia="en-US"/>
        </w:rPr>
      </w:pPr>
      <w:r>
        <w:rPr>
          <w:rFonts w:hint="eastAsia"/>
          <w:lang w:eastAsia="en-US"/>
        </w:rPr>
        <w:t>articulate understanding through speaking, listening, reading, writing, viewing and representing</w:t>
      </w:r>
    </w:p>
    <w:p w14:paraId="58EF2916" w14:textId="77777777" w:rsidR="0013513C" w:rsidRDefault="0013513C" w:rsidP="0013513C">
      <w:pPr>
        <w:pStyle w:val="IOSlist1bullet2017"/>
        <w:rPr>
          <w:lang w:eastAsia="en-US"/>
        </w:rPr>
      </w:pPr>
      <w:r>
        <w:rPr>
          <w:rFonts w:hint="eastAsia"/>
          <w:lang w:eastAsia="en-US"/>
        </w:rPr>
        <w:t>craft language to shape meaning and express imaginative, creative, interpretive and critical</w:t>
      </w:r>
      <w:r>
        <w:rPr>
          <w:lang w:eastAsia="en-US"/>
        </w:rPr>
        <w:t xml:space="preserve"> responses to a range of texts</w:t>
      </w:r>
    </w:p>
    <w:p w14:paraId="6A080F53" w14:textId="77777777" w:rsidR="0013513C" w:rsidRDefault="0013513C" w:rsidP="0013513C">
      <w:pPr>
        <w:pStyle w:val="IOSlist1bullet2017"/>
        <w:rPr>
          <w:lang w:eastAsia="en-US"/>
        </w:rPr>
      </w:pPr>
      <w:r>
        <w:rPr>
          <w:rFonts w:hint="eastAsia"/>
          <w:lang w:eastAsia="en-US"/>
        </w:rPr>
        <w:t>express imaginative, creative, interpretive and critical ideas based on sophisticated analysis and</w:t>
      </w:r>
      <w:r>
        <w:rPr>
          <w:lang w:eastAsia="en-US"/>
        </w:rPr>
        <w:t xml:space="preserve"> theorising about complex texts and values</w:t>
      </w:r>
    </w:p>
    <w:p w14:paraId="5240D74A" w14:textId="77777777" w:rsidR="0013513C" w:rsidRDefault="0013513C" w:rsidP="00AA7F9E">
      <w:pPr>
        <w:pStyle w:val="IOSheading32017"/>
      </w:pPr>
      <w:r>
        <w:t xml:space="preserve">General capabilities </w:t>
      </w:r>
    </w:p>
    <w:p w14:paraId="1C90208E" w14:textId="77777777" w:rsidR="0013513C" w:rsidRDefault="004A303E" w:rsidP="0013513C">
      <w:pPr>
        <w:pStyle w:val="IOSbodytext2017"/>
        <w:rPr>
          <w:lang w:eastAsia="en-US"/>
        </w:rPr>
      </w:pPr>
      <w:r>
        <w:rPr>
          <w:lang w:eastAsia="en-US"/>
        </w:rPr>
        <w:fldChar w:fldCharType="begin">
          <w:ffData>
            <w:name w:val="Check1"/>
            <w:enabled/>
            <w:calcOnExit w:val="0"/>
            <w:statusText w:type="text" w:val="Check Box"/>
            <w:checkBox>
              <w:sizeAuto/>
              <w:default w:val="1"/>
            </w:checkBox>
          </w:ffData>
        </w:fldChar>
      </w:r>
      <w:bookmarkStart w:id="1" w:name="Check1"/>
      <w:r>
        <w:rPr>
          <w:lang w:eastAsia="en-US"/>
        </w:rPr>
        <w:instrText xml:space="preserve"> FORMCHECKBOX </w:instrText>
      </w:r>
      <w:r w:rsidR="005F7187">
        <w:rPr>
          <w:lang w:eastAsia="en-US"/>
        </w:rPr>
      </w:r>
      <w:r w:rsidR="005F7187">
        <w:rPr>
          <w:lang w:eastAsia="en-US"/>
        </w:rPr>
        <w:fldChar w:fldCharType="separate"/>
      </w:r>
      <w:r>
        <w:rPr>
          <w:lang w:eastAsia="en-US"/>
        </w:rPr>
        <w:fldChar w:fldCharType="end"/>
      </w:r>
      <w:bookmarkEnd w:id="1"/>
      <w:r w:rsidR="0013513C">
        <w:rPr>
          <w:lang w:eastAsia="en-US"/>
        </w:rPr>
        <w:t xml:space="preserve">Information and communication technology capability  </w:t>
      </w:r>
    </w:p>
    <w:p w14:paraId="603DA5ED" w14:textId="77777777" w:rsidR="0013513C" w:rsidRDefault="004A303E" w:rsidP="0013513C">
      <w:pPr>
        <w:pStyle w:val="IOSbodytext2017"/>
        <w:rPr>
          <w:lang w:eastAsia="en-US"/>
        </w:rPr>
      </w:pPr>
      <w:r>
        <w:rPr>
          <w:lang w:eastAsia="en-US"/>
        </w:rPr>
        <w:fldChar w:fldCharType="begin">
          <w:ffData>
            <w:name w:val="Check1"/>
            <w:enabled/>
            <w:calcOnExit w:val="0"/>
            <w:statusText w:type="text" w:val="Check Box"/>
            <w:checkBox>
              <w:sizeAuto/>
              <w:default w:val="1"/>
            </w:checkBox>
          </w:ffData>
        </w:fldChar>
      </w:r>
      <w:r>
        <w:rPr>
          <w:lang w:eastAsia="en-US"/>
        </w:rPr>
        <w:instrText xml:space="preserve"> FORMCHECKBOX </w:instrText>
      </w:r>
      <w:r w:rsidR="005F7187">
        <w:rPr>
          <w:lang w:eastAsia="en-US"/>
        </w:rPr>
      </w:r>
      <w:r w:rsidR="005F7187">
        <w:rPr>
          <w:lang w:eastAsia="en-US"/>
        </w:rPr>
        <w:fldChar w:fldCharType="separate"/>
      </w:r>
      <w:r>
        <w:rPr>
          <w:lang w:eastAsia="en-US"/>
        </w:rPr>
        <w:fldChar w:fldCharType="end"/>
      </w:r>
      <w:r w:rsidR="0013513C">
        <w:rPr>
          <w:lang w:eastAsia="en-US"/>
        </w:rPr>
        <w:t xml:space="preserve">Personal and social capability </w:t>
      </w:r>
      <w:r w:rsidR="0013513C">
        <w:rPr>
          <w:lang w:eastAsia="en-US"/>
        </w:rPr>
        <w:br w:type="page"/>
      </w:r>
    </w:p>
    <w:p w14:paraId="381353BC" w14:textId="77777777" w:rsidR="0013513C" w:rsidRDefault="0013513C" w:rsidP="0013513C">
      <w:pPr>
        <w:pStyle w:val="IOSheading22017"/>
      </w:pPr>
      <w:r>
        <w:lastRenderedPageBreak/>
        <w:t>Task Description</w:t>
      </w:r>
    </w:p>
    <w:p w14:paraId="58801695" w14:textId="77777777" w:rsidR="0013513C" w:rsidRDefault="0013513C" w:rsidP="0013513C">
      <w:pPr>
        <w:pStyle w:val="IOSbodytext2017"/>
        <w:rPr>
          <w:lang w:eastAsia="en-US"/>
        </w:rPr>
      </w:pPr>
      <w:r>
        <w:rPr>
          <w:lang w:eastAsia="en-US"/>
        </w:rPr>
        <w:t>For this task, students will research and analyse ONE text and its manifestations in one or more recent cultures. Their selected texts will reflect the ideas examined in the unit, Power &amp; Morality: The Ambiguity of Evil. Each student will then give a multimodal presentation to their peers that demonstrates their understanding of this module through</w:t>
      </w:r>
      <w:r w:rsidR="00D82D6D">
        <w:rPr>
          <w:lang w:eastAsia="en-US"/>
        </w:rPr>
        <w:t xml:space="preserve"> their analysis of these texts.</w:t>
      </w:r>
    </w:p>
    <w:p w14:paraId="44EF3050" w14:textId="77777777" w:rsidR="0013513C" w:rsidRDefault="0013513C" w:rsidP="0013513C">
      <w:pPr>
        <w:pStyle w:val="IOSbodytext2017"/>
        <w:rPr>
          <w:lang w:eastAsia="en-US"/>
        </w:rPr>
      </w:pPr>
      <w:r>
        <w:rPr>
          <w:lang w:eastAsia="en-US"/>
        </w:rPr>
        <w:t>Students are to use their research to prepare and deliver a speech and accompanying digital media presentation. The presentation must be 8 – 10 minutes and should include the following:</w:t>
      </w:r>
    </w:p>
    <w:p w14:paraId="271D5344" w14:textId="77777777" w:rsidR="0013513C" w:rsidRDefault="0013513C" w:rsidP="00D82D6D">
      <w:pPr>
        <w:pStyle w:val="IOSlist1bullet2017"/>
        <w:rPr>
          <w:lang w:eastAsia="en-US"/>
        </w:rPr>
      </w:pPr>
      <w:r>
        <w:rPr>
          <w:rFonts w:hint="eastAsia"/>
          <w:lang w:eastAsia="en-US"/>
        </w:rPr>
        <w:t>a short overview of their core text and related text, including a detailed explanation of how it relates to ideas in the rubric</w:t>
      </w:r>
    </w:p>
    <w:p w14:paraId="2B102841" w14:textId="77777777" w:rsidR="0013513C" w:rsidRDefault="0013513C" w:rsidP="00D82D6D">
      <w:pPr>
        <w:pStyle w:val="IOSlist1bullet2017"/>
        <w:rPr>
          <w:lang w:eastAsia="en-US"/>
        </w:rPr>
      </w:pPr>
      <w:r>
        <w:rPr>
          <w:rFonts w:hint="eastAsia"/>
          <w:lang w:eastAsia="en-US"/>
        </w:rPr>
        <w:tab/>
        <w:t>an outline of the text</w:t>
      </w:r>
      <w:r>
        <w:rPr>
          <w:rFonts w:hint="eastAsia"/>
          <w:lang w:eastAsia="en-US"/>
        </w:rPr>
        <w:t>’</w:t>
      </w:r>
      <w:r>
        <w:rPr>
          <w:rFonts w:hint="eastAsia"/>
          <w:lang w:eastAsia="en-US"/>
        </w:rPr>
        <w:t>s context and explanation of how this has influenced its representation of relevant ideas</w:t>
      </w:r>
    </w:p>
    <w:p w14:paraId="25E50335" w14:textId="77777777" w:rsidR="0013513C" w:rsidRDefault="0013513C" w:rsidP="00D82D6D">
      <w:pPr>
        <w:pStyle w:val="IOSlist1bullet2017"/>
        <w:rPr>
          <w:lang w:eastAsia="en-US"/>
        </w:rPr>
      </w:pPr>
      <w:r>
        <w:rPr>
          <w:rFonts w:hint="eastAsia"/>
          <w:lang w:eastAsia="en-US"/>
        </w:rPr>
        <w:tab/>
        <w:t>explanation of and reflection on their research methodologies</w:t>
      </w:r>
    </w:p>
    <w:p w14:paraId="5DB8C791" w14:textId="77777777" w:rsidR="0013513C" w:rsidRDefault="0013513C" w:rsidP="00D82D6D">
      <w:pPr>
        <w:pStyle w:val="IOSlist1bullet2017"/>
        <w:rPr>
          <w:lang w:eastAsia="en-US"/>
        </w:rPr>
      </w:pPr>
      <w:r>
        <w:rPr>
          <w:rFonts w:hint="eastAsia"/>
          <w:lang w:eastAsia="en-US"/>
        </w:rPr>
        <w:tab/>
        <w:t>a personal reflection on what they have learned through the process of researching and preparing for their presentation</w:t>
      </w:r>
    </w:p>
    <w:p w14:paraId="14CCF22D" w14:textId="77777777" w:rsidR="0013513C" w:rsidRDefault="0013513C" w:rsidP="0013513C">
      <w:pPr>
        <w:pStyle w:val="IOSbodytext2017"/>
        <w:rPr>
          <w:lang w:eastAsia="en-US"/>
        </w:rPr>
      </w:pPr>
      <w:r>
        <w:rPr>
          <w:lang w:eastAsia="en-US"/>
        </w:rPr>
        <w:t>The digital media presentation component of this task may take the form of a PowerPoint presentation, a Google Slides presentation, a Prezi, a Wiki, a vlog, a short film, or any other form negotiated with the classroom teacher. The presentation files and a transcript of the speech mus</w:t>
      </w:r>
      <w:r w:rsidR="00D82D6D">
        <w:rPr>
          <w:lang w:eastAsia="en-US"/>
        </w:rPr>
        <w:t>t be submitted on the due date.</w:t>
      </w:r>
    </w:p>
    <w:p w14:paraId="15735C6D" w14:textId="77777777" w:rsidR="00D82D6D" w:rsidRDefault="0013513C" w:rsidP="0013513C">
      <w:pPr>
        <w:pStyle w:val="IOSbodytext2017"/>
        <w:rPr>
          <w:lang w:eastAsia="en-US"/>
        </w:rPr>
      </w:pPr>
      <w:r>
        <w:rPr>
          <w:lang w:eastAsia="en-US"/>
        </w:rPr>
        <w:t>Students will also be required to submit a resource for the class that outlines the key biographical details of their core and related texts and demonstrates how both texts reflect ideas examined within the unit.</w:t>
      </w:r>
      <w:r w:rsidR="00D82D6D">
        <w:rPr>
          <w:lang w:eastAsia="en-US"/>
        </w:rPr>
        <w:t xml:space="preserve"> </w:t>
      </w:r>
      <w:r w:rsidR="00D82D6D">
        <w:rPr>
          <w:lang w:eastAsia="en-US"/>
        </w:rPr>
        <w:br w:type="page"/>
      </w:r>
    </w:p>
    <w:p w14:paraId="05AD7E4B" w14:textId="77777777" w:rsidR="0013513C" w:rsidRDefault="00D82D6D" w:rsidP="00D82D6D">
      <w:pPr>
        <w:pStyle w:val="IOSheading22017"/>
      </w:pPr>
      <w:r>
        <w:lastRenderedPageBreak/>
        <w:t>Multimodal Presentation</w:t>
      </w:r>
    </w:p>
    <w:tbl>
      <w:tblPr>
        <w:tblStyle w:val="TableGrid"/>
        <w:tblW w:w="0" w:type="auto"/>
        <w:tblLook w:val="04A0" w:firstRow="1" w:lastRow="0" w:firstColumn="1" w:lastColumn="0" w:noHBand="0" w:noVBand="1"/>
        <w:tblCaption w:val="Marking Criteria"/>
        <w:tblDescription w:val="This marking criteria table lists the marking range for the assessment task. Ranging from a mark of 0 which means no work was attempted to 25 which is the top mark. "/>
      </w:tblPr>
      <w:tblGrid>
        <w:gridCol w:w="9209"/>
        <w:gridCol w:w="1553"/>
      </w:tblGrid>
      <w:tr w:rsidR="00D82D6D" w14:paraId="6E5AE5E9" w14:textId="77777777" w:rsidTr="00AA7F9E">
        <w:trPr>
          <w:tblHeader/>
        </w:trPr>
        <w:tc>
          <w:tcPr>
            <w:tcW w:w="9209" w:type="dxa"/>
          </w:tcPr>
          <w:p w14:paraId="6BD2BBAA" w14:textId="77777777" w:rsidR="00D82D6D" w:rsidRDefault="00D82D6D" w:rsidP="00D82D6D">
            <w:pPr>
              <w:pStyle w:val="IOStableheading2017"/>
              <w:rPr>
                <w:lang w:eastAsia="en-US"/>
              </w:rPr>
            </w:pPr>
            <w:r>
              <w:rPr>
                <w:lang w:eastAsia="en-US"/>
              </w:rPr>
              <w:t>Marking Criteria</w:t>
            </w:r>
          </w:p>
        </w:tc>
        <w:tc>
          <w:tcPr>
            <w:tcW w:w="1553" w:type="dxa"/>
          </w:tcPr>
          <w:p w14:paraId="0E766059" w14:textId="77777777" w:rsidR="00D82D6D" w:rsidRDefault="00D82D6D" w:rsidP="00D82D6D">
            <w:pPr>
              <w:pStyle w:val="IOStableheading2017"/>
              <w:rPr>
                <w:lang w:eastAsia="en-US"/>
              </w:rPr>
            </w:pPr>
            <w:r>
              <w:rPr>
                <w:lang w:eastAsia="en-US"/>
              </w:rPr>
              <w:t>Marks</w:t>
            </w:r>
          </w:p>
        </w:tc>
      </w:tr>
      <w:tr w:rsidR="00D82D6D" w14:paraId="4A41B42B" w14:textId="77777777" w:rsidTr="00AA7F9E">
        <w:tc>
          <w:tcPr>
            <w:tcW w:w="9209" w:type="dxa"/>
          </w:tcPr>
          <w:p w14:paraId="30330299" w14:textId="77777777" w:rsidR="00D82D6D" w:rsidRDefault="00D82D6D" w:rsidP="00D82D6D">
            <w:pPr>
              <w:pStyle w:val="IOStablelist1bullet2017"/>
              <w:rPr>
                <w:lang w:eastAsia="en-US"/>
              </w:rPr>
            </w:pPr>
            <w:r>
              <w:rPr>
                <w:rFonts w:hint="eastAsia"/>
                <w:lang w:eastAsia="en-US"/>
              </w:rPr>
              <w:t>Demonstrates sophisticated ability to analyse how aspects of the related text adapt key ideas of the core text and the unit</w:t>
            </w:r>
          </w:p>
          <w:p w14:paraId="2FF7713D" w14:textId="77777777" w:rsidR="00D82D6D" w:rsidRDefault="00D82D6D" w:rsidP="00D82D6D">
            <w:pPr>
              <w:pStyle w:val="IOStablelist1bullet2017"/>
              <w:rPr>
                <w:lang w:eastAsia="en-US"/>
              </w:rPr>
            </w:pPr>
            <w:r>
              <w:rPr>
                <w:rFonts w:hint="eastAsia"/>
                <w:lang w:eastAsia="en-US"/>
              </w:rPr>
              <w:t>Demonstrates a perceptive understanding of how contextual influences have shaped the ideas represented in the related text</w:t>
            </w:r>
          </w:p>
          <w:p w14:paraId="42BFF9D7" w14:textId="77777777" w:rsidR="00D82D6D" w:rsidRDefault="00D82D6D" w:rsidP="00D82D6D">
            <w:pPr>
              <w:pStyle w:val="IOStablelist1bullet2017"/>
              <w:rPr>
                <w:lang w:eastAsia="en-US"/>
              </w:rPr>
            </w:pPr>
            <w:r>
              <w:rPr>
                <w:rFonts w:hint="eastAsia"/>
                <w:lang w:eastAsia="en-US"/>
              </w:rPr>
              <w:t xml:space="preserve">Articulates sophisticated insights into and reflection on research methodologies and process of learning </w:t>
            </w:r>
          </w:p>
          <w:p w14:paraId="59E08E49" w14:textId="77777777" w:rsidR="00D82D6D" w:rsidRDefault="00D82D6D" w:rsidP="00D82D6D">
            <w:pPr>
              <w:pStyle w:val="IOStablelist1bullet2017"/>
              <w:rPr>
                <w:lang w:eastAsia="en-US"/>
              </w:rPr>
            </w:pPr>
            <w:r>
              <w:rPr>
                <w:rFonts w:hint="eastAsia"/>
                <w:lang w:eastAsia="en-US"/>
              </w:rPr>
              <w:t xml:space="preserve">Delivers a highly engaging presentation, </w:t>
            </w:r>
            <w:r>
              <w:rPr>
                <w:lang w:eastAsia="en-US"/>
              </w:rPr>
              <w:t>skilfully</w:t>
            </w:r>
            <w:r>
              <w:rPr>
                <w:rFonts w:hint="eastAsia"/>
                <w:lang w:eastAsia="en-US"/>
              </w:rPr>
              <w:t xml:space="preserve"> integrating a digital media tool, and demonstrating </w:t>
            </w:r>
            <w:r>
              <w:rPr>
                <w:lang w:eastAsia="en-US"/>
              </w:rPr>
              <w:t>skilful</w:t>
            </w:r>
            <w:r>
              <w:rPr>
                <w:rFonts w:hint="eastAsia"/>
                <w:lang w:eastAsia="en-US"/>
              </w:rPr>
              <w:t xml:space="preserve"> control of expression, eye-contact, pace and tone</w:t>
            </w:r>
          </w:p>
        </w:tc>
        <w:tc>
          <w:tcPr>
            <w:tcW w:w="1553" w:type="dxa"/>
          </w:tcPr>
          <w:p w14:paraId="16BF76EA" w14:textId="77777777" w:rsidR="00D82D6D" w:rsidRDefault="00D82D6D" w:rsidP="00D82D6D">
            <w:pPr>
              <w:pStyle w:val="IOStabletext2017"/>
              <w:rPr>
                <w:lang w:eastAsia="en-US"/>
              </w:rPr>
            </w:pPr>
            <w:r>
              <w:rPr>
                <w:lang w:eastAsia="en-US"/>
              </w:rPr>
              <w:t>21-25</w:t>
            </w:r>
          </w:p>
        </w:tc>
      </w:tr>
      <w:tr w:rsidR="00D82D6D" w14:paraId="71CDCAF4" w14:textId="77777777" w:rsidTr="00AA7F9E">
        <w:tc>
          <w:tcPr>
            <w:tcW w:w="9209" w:type="dxa"/>
          </w:tcPr>
          <w:p w14:paraId="55A9A232" w14:textId="77777777" w:rsidR="00D82D6D" w:rsidRDefault="00D82D6D" w:rsidP="00D82D6D">
            <w:pPr>
              <w:pStyle w:val="IOStablelist1bullet2017"/>
              <w:rPr>
                <w:lang w:eastAsia="en-US"/>
              </w:rPr>
            </w:pPr>
            <w:r>
              <w:rPr>
                <w:rFonts w:hint="eastAsia"/>
                <w:lang w:eastAsia="en-US"/>
              </w:rPr>
              <w:t>Demonstrates well-developed ability to analyse how aspects of the related text adapt key ideas of the core text and the unit</w:t>
            </w:r>
          </w:p>
          <w:p w14:paraId="67C04A6D" w14:textId="77777777" w:rsidR="00D82D6D" w:rsidRDefault="00D82D6D" w:rsidP="00D82D6D">
            <w:pPr>
              <w:pStyle w:val="IOStablelist1bullet2017"/>
              <w:rPr>
                <w:lang w:eastAsia="en-US"/>
              </w:rPr>
            </w:pPr>
            <w:r>
              <w:rPr>
                <w:rFonts w:hint="eastAsia"/>
                <w:lang w:eastAsia="en-US"/>
              </w:rPr>
              <w:t>Demonstrates a clear understanding of how contextual influences have shaped the ideas represented in the related text</w:t>
            </w:r>
          </w:p>
          <w:p w14:paraId="56F437E0" w14:textId="77777777" w:rsidR="00D82D6D" w:rsidRDefault="00D82D6D" w:rsidP="00D82D6D">
            <w:pPr>
              <w:pStyle w:val="IOStablelist1bullet2017"/>
              <w:rPr>
                <w:lang w:eastAsia="en-US"/>
              </w:rPr>
            </w:pPr>
            <w:r>
              <w:rPr>
                <w:rFonts w:hint="eastAsia"/>
                <w:lang w:eastAsia="en-US"/>
              </w:rPr>
              <w:t xml:space="preserve">Articulates well-developed insights into and reflection on research methodologies and process of learning </w:t>
            </w:r>
          </w:p>
          <w:p w14:paraId="72106503" w14:textId="77777777" w:rsidR="00D82D6D" w:rsidRDefault="00D82D6D" w:rsidP="00D82D6D">
            <w:pPr>
              <w:pStyle w:val="IOStablelist1bullet2017"/>
              <w:rPr>
                <w:lang w:eastAsia="en-US"/>
              </w:rPr>
            </w:pPr>
            <w:r>
              <w:rPr>
                <w:rFonts w:hint="eastAsia"/>
                <w:lang w:eastAsia="en-US"/>
              </w:rPr>
              <w:t>Delivers an engaging presentation, effectively integrating a digital media tool, and demonstrating well-developed control of expression, eye-contact, pace and tone</w:t>
            </w:r>
          </w:p>
        </w:tc>
        <w:tc>
          <w:tcPr>
            <w:tcW w:w="1553" w:type="dxa"/>
          </w:tcPr>
          <w:p w14:paraId="7A001FB8" w14:textId="77777777" w:rsidR="00D82D6D" w:rsidRDefault="00D82D6D" w:rsidP="00D82D6D">
            <w:pPr>
              <w:pStyle w:val="IOStabletext2017"/>
              <w:rPr>
                <w:lang w:eastAsia="en-US"/>
              </w:rPr>
            </w:pPr>
            <w:r>
              <w:rPr>
                <w:lang w:eastAsia="en-US"/>
              </w:rPr>
              <w:t>16-20</w:t>
            </w:r>
          </w:p>
        </w:tc>
      </w:tr>
      <w:tr w:rsidR="00D82D6D" w14:paraId="75670308" w14:textId="77777777" w:rsidTr="00AA7F9E">
        <w:tc>
          <w:tcPr>
            <w:tcW w:w="9209" w:type="dxa"/>
          </w:tcPr>
          <w:p w14:paraId="7EEFEF3E" w14:textId="77777777" w:rsidR="00D82D6D" w:rsidRDefault="00D82D6D" w:rsidP="00D82D6D">
            <w:pPr>
              <w:pStyle w:val="IOStablelist1bullet2017"/>
              <w:rPr>
                <w:lang w:eastAsia="en-US"/>
              </w:rPr>
            </w:pPr>
            <w:r>
              <w:rPr>
                <w:rFonts w:hint="eastAsia"/>
                <w:lang w:eastAsia="en-US"/>
              </w:rPr>
              <w:t>Demonstrates sound ability to describe how aspects of the related text deal with key ideas of the core text and/or the unit</w:t>
            </w:r>
          </w:p>
          <w:p w14:paraId="55BA206C" w14:textId="77777777" w:rsidR="00D82D6D" w:rsidRDefault="00D82D6D" w:rsidP="00D82D6D">
            <w:pPr>
              <w:pStyle w:val="IOStablelist1bullet2017"/>
              <w:rPr>
                <w:lang w:eastAsia="en-US"/>
              </w:rPr>
            </w:pPr>
            <w:r>
              <w:rPr>
                <w:rFonts w:hint="eastAsia"/>
                <w:lang w:eastAsia="en-US"/>
              </w:rPr>
              <w:t>Demonstrates a sound understanding of how at least one contextual influence relates to the ideas represented in the related text</w:t>
            </w:r>
          </w:p>
          <w:p w14:paraId="607AB5A9" w14:textId="77777777" w:rsidR="00D82D6D" w:rsidRDefault="00D82D6D" w:rsidP="00D82D6D">
            <w:pPr>
              <w:pStyle w:val="IOStablelist1bullet2017"/>
              <w:rPr>
                <w:lang w:eastAsia="en-US"/>
              </w:rPr>
            </w:pPr>
            <w:r>
              <w:rPr>
                <w:rFonts w:hint="eastAsia"/>
                <w:lang w:eastAsia="en-US"/>
              </w:rPr>
              <w:t xml:space="preserve">Provides sound reflection on research methodologies and process of learning </w:t>
            </w:r>
          </w:p>
          <w:p w14:paraId="5E97F9D9" w14:textId="77777777" w:rsidR="00D82D6D" w:rsidRDefault="00D82D6D" w:rsidP="00D82D6D">
            <w:pPr>
              <w:pStyle w:val="IOStablelist1bullet2017"/>
              <w:rPr>
                <w:lang w:eastAsia="en-US"/>
              </w:rPr>
            </w:pPr>
            <w:r>
              <w:rPr>
                <w:rFonts w:hint="eastAsia"/>
                <w:lang w:eastAsia="en-US"/>
              </w:rPr>
              <w:t>Delivers a clear presentation using a digital media tool, demonstrating sound control of expression, eye-contact, pace and tone</w:t>
            </w:r>
          </w:p>
        </w:tc>
        <w:tc>
          <w:tcPr>
            <w:tcW w:w="1553" w:type="dxa"/>
          </w:tcPr>
          <w:p w14:paraId="0758D16D" w14:textId="77777777" w:rsidR="00D82D6D" w:rsidRDefault="00D82D6D" w:rsidP="00D82D6D">
            <w:pPr>
              <w:pStyle w:val="IOStabletext2017"/>
              <w:rPr>
                <w:lang w:eastAsia="en-US"/>
              </w:rPr>
            </w:pPr>
            <w:r>
              <w:rPr>
                <w:lang w:eastAsia="en-US"/>
              </w:rPr>
              <w:t>11-15</w:t>
            </w:r>
          </w:p>
        </w:tc>
      </w:tr>
      <w:tr w:rsidR="00D82D6D" w14:paraId="7A564931" w14:textId="77777777" w:rsidTr="00AA7F9E">
        <w:tc>
          <w:tcPr>
            <w:tcW w:w="9209" w:type="dxa"/>
          </w:tcPr>
          <w:p w14:paraId="0BEC5234" w14:textId="77777777" w:rsidR="00D82D6D" w:rsidRDefault="00D82D6D" w:rsidP="00D82D6D">
            <w:pPr>
              <w:pStyle w:val="IOStablelist1bullet2017"/>
              <w:rPr>
                <w:lang w:eastAsia="en-US"/>
              </w:rPr>
            </w:pPr>
            <w:r>
              <w:rPr>
                <w:rFonts w:hint="eastAsia"/>
                <w:lang w:eastAsia="en-US"/>
              </w:rPr>
              <w:t>Demonstrates developing ability to describe how aspects of the related text deal with key ideas of the core text and/or the unit</w:t>
            </w:r>
          </w:p>
          <w:p w14:paraId="041A57F5" w14:textId="77777777" w:rsidR="00D82D6D" w:rsidRDefault="00D82D6D" w:rsidP="00D82D6D">
            <w:pPr>
              <w:pStyle w:val="IOStablelist1bullet2017"/>
              <w:rPr>
                <w:lang w:eastAsia="en-US"/>
              </w:rPr>
            </w:pPr>
            <w:r>
              <w:rPr>
                <w:rFonts w:hint="eastAsia"/>
                <w:lang w:eastAsia="en-US"/>
              </w:rPr>
              <w:t>Demonstrates basic understanding of how at least one contextual influence relates to the ideas represented in the related text</w:t>
            </w:r>
          </w:p>
          <w:p w14:paraId="01ACF4ED" w14:textId="77777777" w:rsidR="00D82D6D" w:rsidRDefault="00D82D6D" w:rsidP="00D82D6D">
            <w:pPr>
              <w:pStyle w:val="IOStablelist1bullet2017"/>
              <w:rPr>
                <w:lang w:eastAsia="en-US"/>
              </w:rPr>
            </w:pPr>
            <w:r>
              <w:rPr>
                <w:rFonts w:hint="eastAsia"/>
                <w:lang w:eastAsia="en-US"/>
              </w:rPr>
              <w:t xml:space="preserve">Attempts to provide reflection on research methodologies and/or process of learning </w:t>
            </w:r>
          </w:p>
          <w:p w14:paraId="633CCDEF" w14:textId="77777777" w:rsidR="00D82D6D" w:rsidRDefault="00D82D6D" w:rsidP="00D82D6D">
            <w:pPr>
              <w:pStyle w:val="IOStablelist1bullet2017"/>
              <w:rPr>
                <w:lang w:eastAsia="en-US"/>
              </w:rPr>
            </w:pPr>
            <w:r>
              <w:rPr>
                <w:rFonts w:hint="eastAsia"/>
                <w:lang w:eastAsia="en-US"/>
              </w:rPr>
              <w:t>Attempts to deliver a clear presentation using a digital media tool, demonstrating developing control of expression, eye-contact, pace and tone</w:t>
            </w:r>
          </w:p>
        </w:tc>
        <w:tc>
          <w:tcPr>
            <w:tcW w:w="1553" w:type="dxa"/>
          </w:tcPr>
          <w:p w14:paraId="2EB53F9D" w14:textId="77777777" w:rsidR="00D82D6D" w:rsidRDefault="00D82D6D" w:rsidP="00D82D6D">
            <w:pPr>
              <w:pStyle w:val="IOStabletext2017"/>
              <w:rPr>
                <w:lang w:eastAsia="en-US"/>
              </w:rPr>
            </w:pPr>
            <w:r>
              <w:rPr>
                <w:lang w:eastAsia="en-US"/>
              </w:rPr>
              <w:t>6-10</w:t>
            </w:r>
          </w:p>
        </w:tc>
      </w:tr>
      <w:tr w:rsidR="00D82D6D" w14:paraId="222AAB54" w14:textId="77777777" w:rsidTr="00AA7F9E">
        <w:tc>
          <w:tcPr>
            <w:tcW w:w="9209" w:type="dxa"/>
          </w:tcPr>
          <w:p w14:paraId="5B42D0DD" w14:textId="77777777" w:rsidR="00D82D6D" w:rsidRDefault="00D82D6D" w:rsidP="00D82D6D">
            <w:pPr>
              <w:pStyle w:val="IOStablelist1bullet2017"/>
              <w:rPr>
                <w:lang w:eastAsia="en-US"/>
              </w:rPr>
            </w:pPr>
            <w:r>
              <w:rPr>
                <w:rFonts w:hint="eastAsia"/>
                <w:lang w:eastAsia="en-US"/>
              </w:rPr>
              <w:t>Demonstrates little to no ability to describe how aspects of the related text deal with key ideas of the core text and/or the unit</w:t>
            </w:r>
          </w:p>
          <w:p w14:paraId="2D539610" w14:textId="77777777" w:rsidR="00D82D6D" w:rsidRDefault="00D82D6D" w:rsidP="00D82D6D">
            <w:pPr>
              <w:pStyle w:val="IOStablelist1bullet2017"/>
              <w:rPr>
                <w:lang w:eastAsia="en-US"/>
              </w:rPr>
            </w:pPr>
            <w:r>
              <w:rPr>
                <w:rFonts w:hint="eastAsia"/>
                <w:lang w:eastAsia="en-US"/>
              </w:rPr>
              <w:t>Demonstrates little to no understanding of how at least one contextual influence relates to the ideas represented in the related text</w:t>
            </w:r>
          </w:p>
          <w:p w14:paraId="7AB0AD3D" w14:textId="77777777" w:rsidR="00D82D6D" w:rsidRDefault="00D82D6D" w:rsidP="00D82D6D">
            <w:pPr>
              <w:pStyle w:val="IOStablelist1bullet2017"/>
              <w:rPr>
                <w:lang w:eastAsia="en-US"/>
              </w:rPr>
            </w:pPr>
            <w:r>
              <w:rPr>
                <w:rFonts w:hint="eastAsia"/>
                <w:lang w:eastAsia="en-US"/>
              </w:rPr>
              <w:t xml:space="preserve">Provides little to no reflection on research methodologies and/or process of learning </w:t>
            </w:r>
          </w:p>
          <w:p w14:paraId="66F2FDA9" w14:textId="77777777" w:rsidR="00D82D6D" w:rsidRDefault="00D82D6D" w:rsidP="00D82D6D">
            <w:pPr>
              <w:pStyle w:val="IOStablelist1bullet2017"/>
              <w:rPr>
                <w:lang w:eastAsia="en-US"/>
              </w:rPr>
            </w:pPr>
            <w:r>
              <w:rPr>
                <w:rFonts w:hint="eastAsia"/>
                <w:lang w:eastAsia="en-US"/>
              </w:rPr>
              <w:t>Delivers a basic presentation using a digital media tool, demonstrating little to no control of expression, eye-contact, pace and tone</w:t>
            </w:r>
          </w:p>
        </w:tc>
        <w:tc>
          <w:tcPr>
            <w:tcW w:w="1553" w:type="dxa"/>
          </w:tcPr>
          <w:p w14:paraId="12FA2A05" w14:textId="77777777" w:rsidR="00D82D6D" w:rsidRDefault="00D82D6D" w:rsidP="00D82D6D">
            <w:pPr>
              <w:pStyle w:val="IOStabletext2017"/>
              <w:rPr>
                <w:lang w:eastAsia="en-US"/>
              </w:rPr>
            </w:pPr>
            <w:r>
              <w:rPr>
                <w:lang w:eastAsia="en-US"/>
              </w:rPr>
              <w:t>1-5</w:t>
            </w:r>
          </w:p>
        </w:tc>
      </w:tr>
      <w:tr w:rsidR="00D82D6D" w14:paraId="18D0B31A" w14:textId="77777777" w:rsidTr="00AA7F9E">
        <w:tc>
          <w:tcPr>
            <w:tcW w:w="9209" w:type="dxa"/>
          </w:tcPr>
          <w:p w14:paraId="59FB811E" w14:textId="77777777" w:rsidR="00D82D6D" w:rsidRDefault="00D82D6D" w:rsidP="00D82D6D">
            <w:pPr>
              <w:pStyle w:val="IOStablelist1bullet2017"/>
              <w:rPr>
                <w:lang w:eastAsia="en-US"/>
              </w:rPr>
            </w:pPr>
            <w:r w:rsidRPr="00D82D6D">
              <w:rPr>
                <w:rFonts w:hint="eastAsia"/>
                <w:lang w:eastAsia="en-US"/>
              </w:rPr>
              <w:t>Presents nothing of relevance to the task.</w:t>
            </w:r>
          </w:p>
        </w:tc>
        <w:tc>
          <w:tcPr>
            <w:tcW w:w="1553" w:type="dxa"/>
          </w:tcPr>
          <w:p w14:paraId="2095404E" w14:textId="77777777" w:rsidR="00D82D6D" w:rsidRDefault="00D82D6D" w:rsidP="00D82D6D">
            <w:pPr>
              <w:pStyle w:val="IOStabletext2017"/>
              <w:rPr>
                <w:lang w:eastAsia="en-US"/>
              </w:rPr>
            </w:pPr>
            <w:r>
              <w:rPr>
                <w:lang w:eastAsia="en-US"/>
              </w:rPr>
              <w:t>0</w:t>
            </w:r>
          </w:p>
        </w:tc>
      </w:tr>
    </w:tbl>
    <w:p w14:paraId="197399DB" w14:textId="77777777" w:rsidR="00D82D6D" w:rsidRPr="009862E0" w:rsidRDefault="00D82D6D" w:rsidP="00AA7F9E">
      <w:pPr>
        <w:pStyle w:val="IOSunformattedspace2017"/>
        <w:rPr>
          <w:lang w:eastAsia="en-US"/>
        </w:rPr>
      </w:pPr>
    </w:p>
    <w:sectPr w:rsidR="00D82D6D" w:rsidRPr="009862E0"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9EE74" w14:textId="77777777" w:rsidR="00606D82" w:rsidRDefault="00606D82" w:rsidP="00F247F6">
      <w:r>
        <w:separator/>
      </w:r>
    </w:p>
    <w:p w14:paraId="671DC2B0" w14:textId="77777777" w:rsidR="00606D82" w:rsidRDefault="00606D82"/>
    <w:p w14:paraId="7BC2BF2A" w14:textId="77777777" w:rsidR="00606D82" w:rsidRDefault="00606D82"/>
  </w:endnote>
  <w:endnote w:type="continuationSeparator" w:id="0">
    <w:p w14:paraId="3EB57EA7" w14:textId="77777777" w:rsidR="00606D82" w:rsidRDefault="00606D82" w:rsidP="00F247F6">
      <w:r>
        <w:continuationSeparator/>
      </w:r>
    </w:p>
    <w:p w14:paraId="53C8951F" w14:textId="77777777" w:rsidR="00606D82" w:rsidRDefault="00606D82"/>
    <w:p w14:paraId="510DB8E7" w14:textId="77777777" w:rsidR="00606D82" w:rsidRDefault="0060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5D1A"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AA7F9E">
      <w:rPr>
        <w:noProof/>
      </w:rPr>
      <w:t>2</w:t>
    </w:r>
    <w:r w:rsidRPr="004E338C">
      <w:fldChar w:fldCharType="end"/>
    </w:r>
    <w:r>
      <w:tab/>
    </w:r>
    <w:r>
      <w:tab/>
    </w:r>
    <w:r w:rsidR="00D82D6D" w:rsidRPr="00D82D6D">
      <w:t>Assessment Task 2: Multimodal Presentation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4F110"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AA7F9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DC47B" w14:textId="77777777" w:rsidR="00606D82" w:rsidRDefault="00606D82" w:rsidP="00F247F6">
      <w:r>
        <w:separator/>
      </w:r>
    </w:p>
    <w:p w14:paraId="10579F71" w14:textId="77777777" w:rsidR="00606D82" w:rsidRDefault="00606D82"/>
    <w:p w14:paraId="0C8C7617" w14:textId="77777777" w:rsidR="00606D82" w:rsidRDefault="00606D82"/>
  </w:footnote>
  <w:footnote w:type="continuationSeparator" w:id="0">
    <w:p w14:paraId="6C8758B4" w14:textId="77777777" w:rsidR="00606D82" w:rsidRDefault="00606D82" w:rsidP="00F247F6">
      <w:r>
        <w:continuationSeparator/>
      </w:r>
    </w:p>
    <w:p w14:paraId="1F62EC0D" w14:textId="77777777" w:rsidR="00606D82" w:rsidRDefault="00606D82"/>
    <w:p w14:paraId="31066F89" w14:textId="77777777" w:rsidR="00606D82" w:rsidRDefault="00606D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3513C"/>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13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03E"/>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5F7187"/>
    <w:rsid w:val="0060151C"/>
    <w:rsid w:val="0060297F"/>
    <w:rsid w:val="0060321E"/>
    <w:rsid w:val="00606D82"/>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A7F9E"/>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2D6D"/>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DF1AD00"/>
  <w15:docId w15:val="{BE326A39-EF51-41E6-8200-E4DF57A4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35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6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D82D6D"/>
    <w:rPr>
      <w:rFonts w:ascii="Arial" w:hAnsi="Arial"/>
      <w:szCs w:val="22"/>
      <w:lang w:eastAsia="zh-CN"/>
    </w:rPr>
  </w:style>
  <w:style w:type="paragraph" w:styleId="Footer">
    <w:name w:val="footer"/>
    <w:basedOn w:val="Normal"/>
    <w:link w:val="FooterChar"/>
    <w:uiPriority w:val="99"/>
    <w:unhideWhenUsed/>
    <w:rsid w:val="00D82D6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D82D6D"/>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68FBA-E406-438E-A5B3-5213FC081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2CC925-98A7-4322-AB59-928084EB9A21}">
  <ds:schemaRefs>
    <ds:schemaRef ds:uri="http://schemas.microsoft.com/sharepoint/v3/contenttype/forms"/>
  </ds:schemaRefs>
</ds:datastoreItem>
</file>

<file path=customXml/itemProps3.xml><?xml version="1.0" encoding="utf-8"?>
<ds:datastoreItem xmlns:ds="http://schemas.openxmlformats.org/officeDocument/2006/customXml" ds:itemID="{34267E4A-2A5E-4761-9938-6F5682F13CE0}">
  <ds:schemaRefs>
    <ds:schemaRef ds:uri="http://schemas.openxmlformats.org/package/2006/metadata/core-properties"/>
    <ds:schemaRef ds:uri="http://schemas.microsoft.com/office/2006/documentManagement/types"/>
    <ds:schemaRef ds:uri="http://purl.org/dc/terms/"/>
    <ds:schemaRef ds:uri="http://purl.org/dc/elements/1.1/"/>
    <ds:schemaRef ds:uri="3ed67ec9-b64a-4b93-a027-d5f88b112957"/>
    <ds:schemaRef ds:uri="185ad172-241e-46eb-b06f-b9e9435fe3ab"/>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extension – Multilodal presentation assessment task 2</dc:title>
  <dc:subject/>
  <dc:creator>NSW Department of Education</dc:creator>
  <cp:keywords>Stage 6</cp:keywords>
  <dc:description/>
  <dcterms:created xsi:type="dcterms:W3CDTF">2021-10-31T21:40:00Z</dcterms:created>
  <dcterms:modified xsi:type="dcterms:W3CDTF">2021-10-31T21:40:00Z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