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A272" w14:textId="19DE9830" w:rsidR="002F001B" w:rsidRDefault="00601F90" w:rsidP="002F481E">
      <w:pPr>
        <w:pStyle w:val="Heading1"/>
      </w:pPr>
      <w:r w:rsidRPr="00601F90">
        <w:t xml:space="preserve">English – </w:t>
      </w:r>
      <w:r w:rsidR="001A515A">
        <w:t xml:space="preserve">Early </w:t>
      </w:r>
      <w:r w:rsidRPr="00601F90">
        <w:t>Stage 1 – Scope and sequence</w:t>
      </w:r>
    </w:p>
    <w:p w14:paraId="03077877" w14:textId="4B0208B2" w:rsidR="00601F90" w:rsidRDefault="00601F90" w:rsidP="00601F90">
      <w:pPr>
        <w:rPr>
          <w:lang w:eastAsia="zh-CN"/>
        </w:rPr>
      </w:pPr>
      <w:r>
        <w:rPr>
          <w:lang w:eastAsia="zh-CN"/>
        </w:rPr>
        <w:t xml:space="preserve">All NSW public schools need to plan curricula and develop teaching programs consistent with the Education Act (1990) and the </w:t>
      </w:r>
      <w:hyperlink r:id="rId11" w:history="1">
        <w:r w:rsidRPr="00601F90">
          <w:rPr>
            <w:rStyle w:val="Hyperlink"/>
            <w:lang w:eastAsia="zh-CN"/>
          </w:rPr>
          <w:t>NSW Education Standards Authority (NESA) syllabuses</w:t>
        </w:r>
      </w:hyperlink>
      <w:r>
        <w:rPr>
          <w:lang w:eastAsia="zh-CN"/>
        </w:rPr>
        <w:t xml:space="preserve"> and credentialing requirements. Scope and sequence documents form part of the ongoing evidence schools maintain to comply with the </w:t>
      </w:r>
      <w:hyperlink r:id="rId12" w:history="1">
        <w:r w:rsidRPr="00601F90">
          <w:rPr>
            <w:rStyle w:val="Hyperlink"/>
            <w:lang w:eastAsia="zh-CN"/>
          </w:rPr>
          <w:t>department’s policy</w:t>
        </w:r>
      </w:hyperlink>
      <w:r>
        <w:rPr>
          <w:lang w:eastAsia="zh-CN"/>
        </w:rPr>
        <w:t>, policy standards and registration requirements.</w:t>
      </w:r>
    </w:p>
    <w:p w14:paraId="687781DA" w14:textId="64DEB23A" w:rsidR="00601F90" w:rsidRDefault="00601F90" w:rsidP="00601F90">
      <w:pPr>
        <w:rPr>
          <w:lang w:eastAsia="zh-CN"/>
        </w:rPr>
      </w:pPr>
      <w:r>
        <w:rPr>
          <w:lang w:eastAsia="zh-CN"/>
        </w:rPr>
        <w:t>Effective teaching of English requires a deep knowledge of the key concepts, ideas</w:t>
      </w:r>
      <w:r w:rsidR="001237DB">
        <w:rPr>
          <w:lang w:eastAsia="zh-CN"/>
        </w:rPr>
        <w:t>,</w:t>
      </w:r>
      <w:r>
        <w:rPr>
          <w:lang w:eastAsia="zh-CN"/>
        </w:rPr>
        <w:t xml:space="preserve"> and skills present in the syllabus, and an understanding of how to teach and assess these in local contexts to meet student needs.</w:t>
      </w:r>
    </w:p>
    <w:p w14:paraId="3CB9F5AE" w14:textId="34196E71" w:rsidR="00601F90" w:rsidRDefault="00601F90" w:rsidP="00601F90">
      <w:pPr>
        <w:rPr>
          <w:lang w:eastAsia="zh-CN"/>
        </w:rPr>
      </w:pPr>
      <w:r w:rsidRPr="1D18C39C">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040F25B5" w14:textId="1FDF8768" w:rsidR="00601F90" w:rsidRDefault="00601F90" w:rsidP="00601F90">
      <w:pPr>
        <w:rPr>
          <w:lang w:eastAsia="zh-CN"/>
        </w:rPr>
      </w:pPr>
      <w:r w:rsidRPr="1D18C39C">
        <w:rPr>
          <w:lang w:eastAsia="zh-CN"/>
        </w:rPr>
        <w:t xml:space="preserve">An introduction to all </w:t>
      </w:r>
      <w:r w:rsidR="00EB0636" w:rsidRPr="1D18C39C">
        <w:rPr>
          <w:lang w:eastAsia="zh-CN"/>
        </w:rPr>
        <w:t xml:space="preserve">Early </w:t>
      </w:r>
      <w:r w:rsidRPr="1D18C39C">
        <w:rPr>
          <w:lang w:eastAsia="zh-CN"/>
        </w:rPr>
        <w:t xml:space="preserve">Stage 1 content from the English K-2 syllabus is outlined. </w:t>
      </w:r>
      <w:r w:rsidRPr="1D18C39C">
        <w:rPr>
          <w:b/>
          <w:bCs/>
          <w:lang w:eastAsia="zh-CN"/>
        </w:rPr>
        <w:t xml:space="preserve">Content points are positioned at the point of introduction to students and should be revisited and consolidated throughout the year, based on assessment data. </w:t>
      </w:r>
      <w:r w:rsidRPr="1D18C39C">
        <w:rPr>
          <w:lang w:eastAsia="zh-CN"/>
        </w:rPr>
        <w:t>Some content points will require more emphasis and frequent repetition than others.</w:t>
      </w:r>
    </w:p>
    <w:p w14:paraId="59EF2A4C" w14:textId="08BF4F79" w:rsidR="00601F90" w:rsidRDefault="00601F90" w:rsidP="00601F90">
      <w:pPr>
        <w:rPr>
          <w:lang w:eastAsia="zh-CN"/>
        </w:rPr>
      </w:pPr>
      <w:r>
        <w:rPr>
          <w:lang w:eastAsia="zh-CN"/>
        </w:rPr>
        <w:t>Continuity of learning and parallel syllabus content are reflected throughout.</w:t>
      </w:r>
    </w:p>
    <w:p w14:paraId="6B2A3F9C" w14:textId="77777777" w:rsidR="001E76E6" w:rsidRPr="001E76E6" w:rsidRDefault="001E76E6" w:rsidP="001E76E6">
      <w:r w:rsidRPr="001E76E6">
        <w:t>This document details when specific English K-2 content points could be introduced. The content points are organised under the relevant focus areas, outcome codes and outcome statements.</w:t>
      </w:r>
    </w:p>
    <w:p w14:paraId="2F6C8736" w14:textId="31ECF971" w:rsidR="00601F90" w:rsidRDefault="002429BC" w:rsidP="00050FD7">
      <w:pPr>
        <w:pStyle w:val="FeatureBox"/>
        <w:spacing w:before="600"/>
      </w:pPr>
      <w:hyperlink r:id="rId13" w:history="1">
        <w:r w:rsidR="00601F90" w:rsidRPr="00601F90">
          <w:rPr>
            <w:rStyle w:val="Hyperlink"/>
          </w:rPr>
          <w:t>English K-2 Syllabus</w:t>
        </w:r>
      </w:hyperlink>
      <w:r w:rsidR="00601F90">
        <w:t xml:space="preserve"> © 2021 NSW Education Standards Authority (NESA) for and on behalf of the Crown in right of the State of New South Wales</w:t>
      </w:r>
    </w:p>
    <w:p w14:paraId="571ED745" w14:textId="4C7573AE" w:rsidR="00601F90" w:rsidRDefault="00601F90" w:rsidP="00601F90">
      <w:pPr>
        <w:rPr>
          <w:lang w:eastAsia="zh-CN"/>
        </w:rPr>
      </w:pPr>
      <w:r>
        <w:rPr>
          <w:lang w:eastAsia="zh-CN"/>
        </w:rPr>
        <w:br w:type="page"/>
      </w:r>
    </w:p>
    <w:p w14:paraId="58388659" w14:textId="77777777" w:rsidR="002F481E" w:rsidRDefault="002F481E" w:rsidP="002F481E">
      <w:pPr>
        <w:pStyle w:val="Heading2"/>
      </w:pPr>
      <w:r w:rsidRPr="002F481E">
        <w:lastRenderedPageBreak/>
        <w:t>Oral language and communication</w:t>
      </w:r>
    </w:p>
    <w:p w14:paraId="5C50BE32" w14:textId="4BC9A86D" w:rsidR="002F481E" w:rsidRDefault="002F481E" w:rsidP="0087361C">
      <w:pPr>
        <w:pStyle w:val="Featurepink"/>
      </w:pPr>
      <w:r w:rsidRPr="002F481E">
        <w:rPr>
          <w:b/>
          <w:bCs/>
        </w:rPr>
        <w:t>ENE-OLC-01</w:t>
      </w:r>
      <w:r w:rsidRPr="002F481E">
        <w:t xml:space="preserve"> – communicates effectively by using interpersonal conventions and language with familiar peers and adults</w:t>
      </w:r>
    </w:p>
    <w:p w14:paraId="455017EF" w14:textId="4F2237E2" w:rsidR="0087361C" w:rsidRDefault="0087361C" w:rsidP="0087361C">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1</w:t>
      </w:r>
      <w:r w:rsidR="00E650CF">
        <w:rPr>
          <w:noProof/>
        </w:rPr>
        <w:fldChar w:fldCharType="end"/>
      </w:r>
      <w:r>
        <w:t xml:space="preserve"> – T</w:t>
      </w:r>
      <w:r w:rsidRPr="0087361C">
        <w:t>erm-specific content points for Oral language and communication</w:t>
      </w:r>
      <w:r w:rsidR="00007818">
        <w:t>.</w:t>
      </w:r>
    </w:p>
    <w:tbl>
      <w:tblPr>
        <w:tblStyle w:val="Tableheader"/>
        <w:tblW w:w="0" w:type="auto"/>
        <w:tblLook w:val="0420" w:firstRow="1" w:lastRow="0" w:firstColumn="0" w:lastColumn="0" w:noHBand="0" w:noVBand="1"/>
      </w:tblPr>
      <w:tblGrid>
        <w:gridCol w:w="5230"/>
        <w:gridCol w:w="5231"/>
        <w:gridCol w:w="5231"/>
        <w:gridCol w:w="5231"/>
      </w:tblGrid>
      <w:tr w:rsidR="009429A5" w14:paraId="13CE1532" w14:textId="77777777" w:rsidTr="009429A5">
        <w:trPr>
          <w:cnfStyle w:val="100000000000" w:firstRow="1" w:lastRow="0" w:firstColumn="0" w:lastColumn="0" w:oddVBand="0" w:evenVBand="0" w:oddHBand="0" w:evenHBand="0" w:firstRowFirstColumn="0" w:firstRowLastColumn="0" w:lastRowFirstColumn="0" w:lastRowLastColumn="0"/>
        </w:trPr>
        <w:tc>
          <w:tcPr>
            <w:tcW w:w="5383" w:type="dxa"/>
          </w:tcPr>
          <w:p w14:paraId="43284DC9" w14:textId="37426C71" w:rsidR="009429A5" w:rsidRDefault="009429A5" w:rsidP="009429A5">
            <w:pPr>
              <w:rPr>
                <w:lang w:eastAsia="zh-CN"/>
              </w:rPr>
            </w:pPr>
            <w:r w:rsidRPr="00A06255">
              <w:t>Term 1</w:t>
            </w:r>
          </w:p>
        </w:tc>
        <w:tc>
          <w:tcPr>
            <w:tcW w:w="5383" w:type="dxa"/>
          </w:tcPr>
          <w:p w14:paraId="7C3CF7ED" w14:textId="0A470844" w:rsidR="009429A5" w:rsidRDefault="009429A5" w:rsidP="009429A5">
            <w:pPr>
              <w:rPr>
                <w:lang w:eastAsia="zh-CN"/>
              </w:rPr>
            </w:pPr>
            <w:r w:rsidRPr="00A06255">
              <w:t>Term 2</w:t>
            </w:r>
          </w:p>
        </w:tc>
        <w:tc>
          <w:tcPr>
            <w:tcW w:w="5383" w:type="dxa"/>
          </w:tcPr>
          <w:p w14:paraId="4A002C1E" w14:textId="6214CAAE" w:rsidR="009429A5" w:rsidRDefault="009429A5" w:rsidP="009429A5">
            <w:pPr>
              <w:rPr>
                <w:lang w:eastAsia="zh-CN"/>
              </w:rPr>
            </w:pPr>
            <w:r w:rsidRPr="00A06255">
              <w:t>Term 3</w:t>
            </w:r>
          </w:p>
        </w:tc>
        <w:tc>
          <w:tcPr>
            <w:tcW w:w="5384" w:type="dxa"/>
          </w:tcPr>
          <w:p w14:paraId="03A95FD5" w14:textId="52B054F8" w:rsidR="009429A5" w:rsidRDefault="009429A5" w:rsidP="009429A5">
            <w:pPr>
              <w:rPr>
                <w:lang w:eastAsia="zh-CN"/>
              </w:rPr>
            </w:pPr>
            <w:r w:rsidRPr="00A06255">
              <w:t>Term 4</w:t>
            </w:r>
          </w:p>
        </w:tc>
      </w:tr>
      <w:tr w:rsidR="009429A5" w14:paraId="6665F58F" w14:textId="77777777" w:rsidTr="009429A5">
        <w:trPr>
          <w:cnfStyle w:val="000000100000" w:firstRow="0" w:lastRow="0" w:firstColumn="0" w:lastColumn="0" w:oddVBand="0" w:evenVBand="0" w:oddHBand="1" w:evenHBand="0" w:firstRowFirstColumn="0" w:firstRowLastColumn="0" w:lastRowFirstColumn="0" w:lastRowLastColumn="0"/>
        </w:trPr>
        <w:tc>
          <w:tcPr>
            <w:tcW w:w="5383" w:type="dxa"/>
          </w:tcPr>
          <w:p w14:paraId="12E7AF88" w14:textId="11A1F49D" w:rsidR="009429A5" w:rsidRPr="00A83237" w:rsidRDefault="009429A5" w:rsidP="009429A5">
            <w:pPr>
              <w:rPr>
                <w:b/>
                <w:bCs/>
              </w:rPr>
            </w:pPr>
            <w:r w:rsidRPr="00A83237">
              <w:rPr>
                <w:b/>
                <w:bCs/>
              </w:rPr>
              <w:t>Listening for understanding</w:t>
            </w:r>
          </w:p>
          <w:p w14:paraId="5D45C0D5" w14:textId="77777777" w:rsidR="009429A5" w:rsidRPr="009429A5" w:rsidRDefault="009429A5" w:rsidP="00A83237">
            <w:pPr>
              <w:pStyle w:val="ListBullet"/>
            </w:pPr>
            <w:r w:rsidRPr="009429A5">
              <w:t>orientate self to the speaker</w:t>
            </w:r>
          </w:p>
          <w:p w14:paraId="58038FB5" w14:textId="77777777" w:rsidR="009429A5" w:rsidRPr="009429A5" w:rsidRDefault="009429A5" w:rsidP="00A83237">
            <w:pPr>
              <w:pStyle w:val="ListBullet"/>
            </w:pPr>
            <w:r w:rsidRPr="009429A5">
              <w:t>respond to spoken questions</w:t>
            </w:r>
          </w:p>
          <w:p w14:paraId="1BACF4EA" w14:textId="77777777" w:rsidR="009429A5" w:rsidRPr="009429A5" w:rsidRDefault="009429A5" w:rsidP="00A83237">
            <w:pPr>
              <w:pStyle w:val="ListBullet"/>
            </w:pPr>
            <w:r w:rsidRPr="009429A5">
              <w:t>follow up to 3-part spoken instructions.</w:t>
            </w:r>
          </w:p>
          <w:p w14:paraId="553C6689" w14:textId="77777777" w:rsidR="009429A5" w:rsidRPr="00A83237" w:rsidRDefault="009429A5" w:rsidP="009429A5">
            <w:pPr>
              <w:rPr>
                <w:b/>
                <w:bCs/>
              </w:rPr>
            </w:pPr>
            <w:r w:rsidRPr="00A83237">
              <w:rPr>
                <w:b/>
                <w:bCs/>
              </w:rPr>
              <w:t>Social and learning interactions</w:t>
            </w:r>
          </w:p>
          <w:p w14:paraId="09367216" w14:textId="77777777" w:rsidR="009429A5" w:rsidRPr="009429A5" w:rsidRDefault="009429A5" w:rsidP="00A83237">
            <w:pPr>
              <w:pStyle w:val="ListBullet"/>
            </w:pPr>
            <w:r w:rsidRPr="009429A5">
              <w:t>contribute to group conversations</w:t>
            </w:r>
          </w:p>
          <w:p w14:paraId="08C36114" w14:textId="77777777" w:rsidR="009429A5" w:rsidRPr="009429A5" w:rsidRDefault="009429A5" w:rsidP="00A83237">
            <w:pPr>
              <w:pStyle w:val="ListBullet"/>
            </w:pPr>
            <w:r w:rsidRPr="009429A5">
              <w:t>take turns when speaking during structured and unstructured play</w:t>
            </w:r>
          </w:p>
          <w:p w14:paraId="4A7000C0" w14:textId="77777777" w:rsidR="009429A5" w:rsidRPr="009429A5" w:rsidRDefault="009429A5" w:rsidP="00A83237">
            <w:pPr>
              <w:pStyle w:val="ListBullet"/>
            </w:pPr>
            <w:r w:rsidRPr="009429A5">
              <w:t>use oral language to make requests and express needs</w:t>
            </w:r>
          </w:p>
          <w:p w14:paraId="45D9A057" w14:textId="77777777" w:rsidR="009429A5" w:rsidRPr="009429A5" w:rsidRDefault="009429A5" w:rsidP="00A83237">
            <w:pPr>
              <w:pStyle w:val="ListBullet"/>
            </w:pPr>
            <w:r w:rsidRPr="009429A5">
              <w:t>use imaginative, verbal language in structured and unstructured activities.</w:t>
            </w:r>
          </w:p>
          <w:p w14:paraId="48E8F43C" w14:textId="77777777" w:rsidR="009429A5" w:rsidRPr="00A83237" w:rsidRDefault="009429A5" w:rsidP="009429A5">
            <w:pPr>
              <w:rPr>
                <w:b/>
                <w:bCs/>
              </w:rPr>
            </w:pPr>
            <w:r w:rsidRPr="00A83237">
              <w:rPr>
                <w:b/>
                <w:bCs/>
              </w:rPr>
              <w:t>Understanding and using grammar when interacting</w:t>
            </w:r>
          </w:p>
          <w:p w14:paraId="2BEE7857" w14:textId="77777777" w:rsidR="009429A5" w:rsidRPr="009429A5" w:rsidRDefault="009429A5" w:rsidP="00A83237">
            <w:pPr>
              <w:pStyle w:val="ListBullet"/>
            </w:pPr>
            <w:r w:rsidRPr="009429A5">
              <w:t>understand there are many languages that are used by family, peers and community</w:t>
            </w:r>
          </w:p>
          <w:p w14:paraId="768B7393" w14:textId="77777777" w:rsidR="009429A5" w:rsidRPr="009429A5" w:rsidRDefault="009429A5" w:rsidP="00A83237">
            <w:pPr>
              <w:pStyle w:val="ListBullet"/>
            </w:pPr>
            <w:r w:rsidRPr="009429A5">
              <w:t>use short phrases and simple sentences when speaking.</w:t>
            </w:r>
          </w:p>
          <w:p w14:paraId="5EDDC3AA" w14:textId="371E996E" w:rsidR="009429A5" w:rsidRPr="00A83237" w:rsidRDefault="009429A5" w:rsidP="009429A5">
            <w:pPr>
              <w:rPr>
                <w:b/>
                <w:bCs/>
              </w:rPr>
            </w:pPr>
            <w:r w:rsidRPr="00A83237">
              <w:rPr>
                <w:b/>
                <w:bCs/>
              </w:rPr>
              <w:t>Oral Narrative</w:t>
            </w:r>
          </w:p>
          <w:p w14:paraId="640FD616" w14:textId="7CA834EF" w:rsidR="009429A5" w:rsidRPr="009429A5" w:rsidRDefault="009429A5" w:rsidP="00A83237">
            <w:pPr>
              <w:pStyle w:val="ListBullet"/>
            </w:pPr>
            <w:r w:rsidRPr="009429A5">
              <w:t>retell favourite stories, poems, songs and rhymes with some parts as exact repetition and some in their own words.</w:t>
            </w:r>
          </w:p>
        </w:tc>
        <w:tc>
          <w:tcPr>
            <w:tcW w:w="5383" w:type="dxa"/>
          </w:tcPr>
          <w:p w14:paraId="5C03AF68" w14:textId="77777777" w:rsidR="009429A5" w:rsidRPr="00A83237" w:rsidRDefault="009429A5" w:rsidP="009429A5">
            <w:pPr>
              <w:rPr>
                <w:b/>
                <w:bCs/>
              </w:rPr>
            </w:pPr>
            <w:r w:rsidRPr="00A83237">
              <w:rPr>
                <w:b/>
                <w:bCs/>
              </w:rPr>
              <w:t>Listening for understanding</w:t>
            </w:r>
          </w:p>
          <w:p w14:paraId="146D08EB" w14:textId="77777777" w:rsidR="009429A5" w:rsidRPr="009429A5" w:rsidRDefault="009429A5" w:rsidP="00A83237">
            <w:pPr>
              <w:pStyle w:val="ListBullet"/>
            </w:pPr>
            <w:r w:rsidRPr="009429A5">
              <w:t>understand how pronouns can be linked to nouns to support meaning</w:t>
            </w:r>
          </w:p>
          <w:p w14:paraId="35FBD492" w14:textId="77777777" w:rsidR="009429A5" w:rsidRPr="009429A5" w:rsidRDefault="009429A5" w:rsidP="00A83237">
            <w:pPr>
              <w:pStyle w:val="ListBullet"/>
            </w:pPr>
            <w:r w:rsidRPr="009429A5">
              <w:t>understand how the most common inflected word forms affect the meaning of words.</w:t>
            </w:r>
          </w:p>
          <w:p w14:paraId="1916BD88" w14:textId="77777777" w:rsidR="009429A5" w:rsidRPr="00933C4B" w:rsidRDefault="009429A5" w:rsidP="00933C4B">
            <w:pPr>
              <w:rPr>
                <w:b/>
                <w:bCs/>
              </w:rPr>
            </w:pPr>
            <w:r w:rsidRPr="00933C4B">
              <w:rPr>
                <w:b/>
                <w:bCs/>
              </w:rPr>
              <w:t>Social and learning interactions</w:t>
            </w:r>
          </w:p>
          <w:p w14:paraId="1871D1BE" w14:textId="77777777" w:rsidR="009429A5" w:rsidRPr="009429A5" w:rsidRDefault="009429A5" w:rsidP="00A83237">
            <w:pPr>
              <w:pStyle w:val="ListBullet"/>
            </w:pPr>
            <w:r w:rsidRPr="009429A5">
              <w:t>start a conversation with a peer and/or adult, staying on topic</w:t>
            </w:r>
          </w:p>
          <w:p w14:paraId="61881680" w14:textId="77777777" w:rsidR="009429A5" w:rsidRPr="009429A5" w:rsidRDefault="009429A5" w:rsidP="00A83237">
            <w:pPr>
              <w:pStyle w:val="ListBullet"/>
            </w:pPr>
            <w:r w:rsidRPr="009429A5">
              <w:t>ask questions using who, what, when, where, why or how.</w:t>
            </w:r>
          </w:p>
          <w:p w14:paraId="3CD41A58" w14:textId="77777777" w:rsidR="009429A5" w:rsidRPr="00A83237" w:rsidRDefault="009429A5" w:rsidP="009429A5">
            <w:pPr>
              <w:rPr>
                <w:b/>
                <w:bCs/>
              </w:rPr>
            </w:pPr>
            <w:r w:rsidRPr="00A83237">
              <w:rPr>
                <w:b/>
                <w:bCs/>
              </w:rPr>
              <w:t>Understanding and using grammar when interacting</w:t>
            </w:r>
          </w:p>
          <w:p w14:paraId="300386C0" w14:textId="77777777" w:rsidR="009429A5" w:rsidRPr="009429A5" w:rsidRDefault="009429A5" w:rsidP="00A83237">
            <w:pPr>
              <w:pStyle w:val="ListBullet"/>
            </w:pPr>
            <w:r w:rsidRPr="009429A5">
              <w:t>use regular past tense verbs when speaking</w:t>
            </w:r>
          </w:p>
          <w:p w14:paraId="125532FE" w14:textId="77777777" w:rsidR="009429A5" w:rsidRPr="009429A5" w:rsidRDefault="009429A5" w:rsidP="00A83237">
            <w:pPr>
              <w:pStyle w:val="ListBullet"/>
            </w:pPr>
            <w:r w:rsidRPr="009429A5">
              <w:t>use irregular past tense verbs when speaking.</w:t>
            </w:r>
          </w:p>
          <w:p w14:paraId="6991F970" w14:textId="77777777" w:rsidR="009429A5" w:rsidRPr="00A83237" w:rsidRDefault="009429A5" w:rsidP="009429A5">
            <w:pPr>
              <w:rPr>
                <w:b/>
                <w:bCs/>
              </w:rPr>
            </w:pPr>
            <w:r w:rsidRPr="00A83237">
              <w:rPr>
                <w:b/>
                <w:bCs/>
              </w:rPr>
              <w:t>Oral Narrative</w:t>
            </w:r>
          </w:p>
          <w:p w14:paraId="201B1C40" w14:textId="77777777" w:rsidR="009429A5" w:rsidRPr="009429A5" w:rsidRDefault="009429A5" w:rsidP="00A83237">
            <w:pPr>
              <w:pStyle w:val="ListBullet"/>
            </w:pPr>
            <w:r w:rsidRPr="009429A5">
              <w:t>tell a story or information to peers or adults using oral language</w:t>
            </w:r>
          </w:p>
          <w:p w14:paraId="4E94E94D" w14:textId="4B177F91" w:rsidR="009429A5" w:rsidRPr="009429A5" w:rsidRDefault="009429A5" w:rsidP="00A83237">
            <w:pPr>
              <w:pStyle w:val="ListBullet"/>
            </w:pPr>
            <w:r w:rsidRPr="009429A5">
              <w:t>recall details of events or stories using who, what, when, where, why and how.</w:t>
            </w:r>
          </w:p>
        </w:tc>
        <w:tc>
          <w:tcPr>
            <w:tcW w:w="5383" w:type="dxa"/>
          </w:tcPr>
          <w:p w14:paraId="5F85BFFB" w14:textId="0D31F571" w:rsidR="009429A5" w:rsidRPr="00A83237" w:rsidRDefault="009429A5" w:rsidP="009429A5">
            <w:pPr>
              <w:rPr>
                <w:b/>
                <w:bCs/>
              </w:rPr>
            </w:pPr>
            <w:r w:rsidRPr="00A83237">
              <w:rPr>
                <w:b/>
                <w:bCs/>
              </w:rPr>
              <w:t>Listening for understanding</w:t>
            </w:r>
          </w:p>
          <w:p w14:paraId="2922E603" w14:textId="77777777" w:rsidR="009429A5" w:rsidRPr="009429A5" w:rsidRDefault="009429A5" w:rsidP="00933C4B">
            <w:pPr>
              <w:pStyle w:val="ListBullet"/>
            </w:pPr>
            <w:r w:rsidRPr="009429A5">
              <w:t>recognise how nonverbal language contributes to meaning in spoken communication.</w:t>
            </w:r>
          </w:p>
          <w:p w14:paraId="3ADED529" w14:textId="77777777" w:rsidR="009429A5" w:rsidRPr="00A83237" w:rsidRDefault="009429A5" w:rsidP="009429A5">
            <w:pPr>
              <w:rPr>
                <w:b/>
                <w:bCs/>
              </w:rPr>
            </w:pPr>
            <w:r w:rsidRPr="00A83237">
              <w:rPr>
                <w:b/>
                <w:bCs/>
              </w:rPr>
              <w:t>Social and learning interactions</w:t>
            </w:r>
          </w:p>
          <w:p w14:paraId="11A45818" w14:textId="77777777" w:rsidR="009429A5" w:rsidRPr="009429A5" w:rsidRDefault="009429A5" w:rsidP="00933C4B">
            <w:pPr>
              <w:pStyle w:val="ListBullet"/>
            </w:pPr>
            <w:r w:rsidRPr="009429A5">
              <w:t>use oral language to reason when speaking.</w:t>
            </w:r>
          </w:p>
          <w:p w14:paraId="68D44E28" w14:textId="77777777" w:rsidR="009429A5" w:rsidRPr="00A83237" w:rsidRDefault="009429A5" w:rsidP="009429A5">
            <w:pPr>
              <w:rPr>
                <w:b/>
                <w:bCs/>
              </w:rPr>
            </w:pPr>
            <w:r w:rsidRPr="00A83237">
              <w:rPr>
                <w:b/>
                <w:bCs/>
              </w:rPr>
              <w:t>Understanding and using grammar when interacting</w:t>
            </w:r>
          </w:p>
          <w:p w14:paraId="33C752A3" w14:textId="77777777" w:rsidR="009429A5" w:rsidRPr="009429A5" w:rsidRDefault="009429A5" w:rsidP="00A83237">
            <w:pPr>
              <w:pStyle w:val="ListBullet"/>
            </w:pPr>
            <w:r w:rsidRPr="009429A5">
              <w:t>use connectives such as and, but and because when speaking</w:t>
            </w:r>
          </w:p>
          <w:p w14:paraId="41C70A9C" w14:textId="00BA0598" w:rsidR="009429A5" w:rsidRPr="009429A5" w:rsidRDefault="009429A5" w:rsidP="00A83237">
            <w:pPr>
              <w:pStyle w:val="ListBullet"/>
            </w:pPr>
            <w:r w:rsidRPr="009429A5">
              <w:t>use a combination of sentences to elaborate and connect ideas.</w:t>
            </w:r>
          </w:p>
        </w:tc>
        <w:tc>
          <w:tcPr>
            <w:tcW w:w="5384" w:type="dxa"/>
          </w:tcPr>
          <w:p w14:paraId="7B754B8B" w14:textId="77777777" w:rsidR="009429A5" w:rsidRPr="00A83237" w:rsidRDefault="009429A5" w:rsidP="009429A5">
            <w:pPr>
              <w:rPr>
                <w:b/>
                <w:bCs/>
              </w:rPr>
            </w:pPr>
            <w:r w:rsidRPr="00A83237">
              <w:rPr>
                <w:b/>
                <w:bCs/>
              </w:rPr>
              <w:t>Listening for understanding</w:t>
            </w:r>
          </w:p>
          <w:p w14:paraId="5DDFFD98" w14:textId="77777777" w:rsidR="009429A5" w:rsidRPr="009429A5" w:rsidRDefault="009429A5" w:rsidP="00933C4B">
            <w:pPr>
              <w:pStyle w:val="ListBullet"/>
            </w:pPr>
            <w:r w:rsidRPr="009429A5">
              <w:t>listen for a purpose by agreeing or disagreeing, adding to the comment of others, or sharing thoughts and feelings.</w:t>
            </w:r>
          </w:p>
          <w:p w14:paraId="75109D63" w14:textId="77777777" w:rsidR="009429A5" w:rsidRPr="00A83237" w:rsidRDefault="009429A5" w:rsidP="009429A5">
            <w:pPr>
              <w:rPr>
                <w:b/>
                <w:bCs/>
              </w:rPr>
            </w:pPr>
            <w:r w:rsidRPr="00A83237">
              <w:rPr>
                <w:b/>
                <w:bCs/>
              </w:rPr>
              <w:t>Social and learning interactions</w:t>
            </w:r>
          </w:p>
          <w:p w14:paraId="0BEEE222" w14:textId="1FD4ACD7" w:rsidR="009429A5" w:rsidRPr="009429A5" w:rsidRDefault="009429A5" w:rsidP="00A83237">
            <w:pPr>
              <w:pStyle w:val="ListBullet"/>
            </w:pPr>
            <w:r w:rsidRPr="009429A5">
              <w:t>use oral language to persuade, negotiate, give opinions</w:t>
            </w:r>
            <w:r w:rsidR="00BC342D">
              <w:t>,</w:t>
            </w:r>
            <w:r w:rsidRPr="009429A5">
              <w:t xml:space="preserve"> or discuss ideas.</w:t>
            </w:r>
          </w:p>
        </w:tc>
      </w:tr>
    </w:tbl>
    <w:p w14:paraId="078B5F4D" w14:textId="77777777" w:rsidR="005F22C1" w:rsidRPr="005F22C1" w:rsidRDefault="005F22C1" w:rsidP="005F22C1">
      <w:pPr>
        <w:pStyle w:val="Heading2"/>
      </w:pPr>
      <w:r w:rsidRPr="005F22C1">
        <w:lastRenderedPageBreak/>
        <w:t>Vocabulary</w:t>
      </w:r>
    </w:p>
    <w:p w14:paraId="50E3AD9B" w14:textId="08D3D3C9" w:rsidR="009429A5" w:rsidRPr="005F22C1" w:rsidRDefault="005F22C1" w:rsidP="005F22C1">
      <w:pPr>
        <w:pStyle w:val="Featurepink"/>
      </w:pPr>
      <w:r w:rsidRPr="005F22C1">
        <w:rPr>
          <w:b/>
          <w:bCs/>
        </w:rPr>
        <w:t>ENE-VOCAB-01</w:t>
      </w:r>
      <w:r w:rsidRPr="005F22C1">
        <w:t xml:space="preserve"> – understands and effectively uses Tier 1 words and Tier 2 words in familiar contexts</w:t>
      </w:r>
    </w:p>
    <w:p w14:paraId="72A6EA9B" w14:textId="6EC6B7E2" w:rsidR="005F22C1" w:rsidRDefault="005F22C1" w:rsidP="005F22C1">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2</w:t>
      </w:r>
      <w:r w:rsidR="00E650CF">
        <w:rPr>
          <w:noProof/>
        </w:rPr>
        <w:fldChar w:fldCharType="end"/>
      </w:r>
      <w:r>
        <w:t xml:space="preserve"> – T</w:t>
      </w:r>
      <w:r w:rsidRPr="0087361C">
        <w:t>erm-specific content points for</w:t>
      </w:r>
      <w:r>
        <w:t xml:space="preserve"> Vocabulary</w:t>
      </w:r>
      <w:r w:rsidR="00007818">
        <w:t>.</w:t>
      </w:r>
    </w:p>
    <w:tbl>
      <w:tblPr>
        <w:tblStyle w:val="Tableheader"/>
        <w:tblW w:w="0" w:type="auto"/>
        <w:tblLook w:val="0420" w:firstRow="1" w:lastRow="0" w:firstColumn="0" w:lastColumn="0" w:noHBand="0" w:noVBand="1"/>
      </w:tblPr>
      <w:tblGrid>
        <w:gridCol w:w="5230"/>
        <w:gridCol w:w="5231"/>
        <w:gridCol w:w="5231"/>
        <w:gridCol w:w="5231"/>
      </w:tblGrid>
      <w:tr w:rsidR="005F22C1" w14:paraId="4EDF6993" w14:textId="77777777" w:rsidTr="005F22C1">
        <w:trPr>
          <w:cnfStyle w:val="100000000000" w:firstRow="1" w:lastRow="0" w:firstColumn="0" w:lastColumn="0" w:oddVBand="0" w:evenVBand="0" w:oddHBand="0" w:evenHBand="0" w:firstRowFirstColumn="0" w:firstRowLastColumn="0" w:lastRowFirstColumn="0" w:lastRowLastColumn="0"/>
        </w:trPr>
        <w:tc>
          <w:tcPr>
            <w:tcW w:w="5383" w:type="dxa"/>
          </w:tcPr>
          <w:p w14:paraId="5FE5104A" w14:textId="002EA162" w:rsidR="005F22C1" w:rsidRDefault="005F22C1" w:rsidP="005F22C1">
            <w:pPr>
              <w:rPr>
                <w:lang w:eastAsia="zh-CN"/>
              </w:rPr>
            </w:pPr>
            <w:r w:rsidRPr="00F7279B">
              <w:t>Term 1</w:t>
            </w:r>
          </w:p>
        </w:tc>
        <w:tc>
          <w:tcPr>
            <w:tcW w:w="5383" w:type="dxa"/>
          </w:tcPr>
          <w:p w14:paraId="71AED360" w14:textId="17F1DFDB" w:rsidR="005F22C1" w:rsidRDefault="005F22C1" w:rsidP="005F22C1">
            <w:pPr>
              <w:rPr>
                <w:lang w:eastAsia="zh-CN"/>
              </w:rPr>
            </w:pPr>
            <w:r w:rsidRPr="00F7279B">
              <w:t>Term 2</w:t>
            </w:r>
          </w:p>
        </w:tc>
        <w:tc>
          <w:tcPr>
            <w:tcW w:w="5383" w:type="dxa"/>
          </w:tcPr>
          <w:p w14:paraId="5AF00AAD" w14:textId="35259154" w:rsidR="005F22C1" w:rsidRDefault="005F22C1" w:rsidP="005F22C1">
            <w:pPr>
              <w:rPr>
                <w:lang w:eastAsia="zh-CN"/>
              </w:rPr>
            </w:pPr>
            <w:r w:rsidRPr="00F7279B">
              <w:t>Term 3</w:t>
            </w:r>
          </w:p>
        </w:tc>
        <w:tc>
          <w:tcPr>
            <w:tcW w:w="5384" w:type="dxa"/>
          </w:tcPr>
          <w:p w14:paraId="45D671FA" w14:textId="7D451145" w:rsidR="005F22C1" w:rsidRDefault="005F22C1" w:rsidP="005F22C1">
            <w:pPr>
              <w:rPr>
                <w:lang w:eastAsia="zh-CN"/>
              </w:rPr>
            </w:pPr>
            <w:r w:rsidRPr="00F7279B">
              <w:t>Term 4</w:t>
            </w:r>
          </w:p>
        </w:tc>
      </w:tr>
      <w:tr w:rsidR="005F22C1" w14:paraId="744F5495" w14:textId="77777777" w:rsidTr="005F22C1">
        <w:trPr>
          <w:cnfStyle w:val="000000100000" w:firstRow="0" w:lastRow="0" w:firstColumn="0" w:lastColumn="0" w:oddVBand="0" w:evenVBand="0" w:oddHBand="1" w:evenHBand="0" w:firstRowFirstColumn="0" w:firstRowLastColumn="0" w:lastRowFirstColumn="0" w:lastRowLastColumn="0"/>
        </w:trPr>
        <w:tc>
          <w:tcPr>
            <w:tcW w:w="5383" w:type="dxa"/>
          </w:tcPr>
          <w:p w14:paraId="7BA5690A" w14:textId="77777777" w:rsidR="005F22C1" w:rsidRPr="005F22C1" w:rsidRDefault="005F22C1" w:rsidP="005F22C1">
            <w:pPr>
              <w:rPr>
                <w:b/>
                <w:bCs/>
              </w:rPr>
            </w:pPr>
            <w:r w:rsidRPr="005F22C1">
              <w:rPr>
                <w:b/>
                <w:bCs/>
              </w:rPr>
              <w:t>Learning and using words</w:t>
            </w:r>
          </w:p>
          <w:p w14:paraId="13BBA510" w14:textId="77777777" w:rsidR="005F22C1" w:rsidRPr="005F22C1" w:rsidRDefault="005F22C1" w:rsidP="005F22C1">
            <w:pPr>
              <w:pStyle w:val="ListBullet"/>
            </w:pPr>
            <w:r w:rsidRPr="005F22C1">
              <w:t>understand that texts in Standard Australian English are made up of words and groups of words that convey meaning</w:t>
            </w:r>
          </w:p>
          <w:p w14:paraId="20B8172E" w14:textId="77777777" w:rsidR="005F22C1" w:rsidRPr="005F22C1" w:rsidRDefault="005F22C1" w:rsidP="005F22C1">
            <w:pPr>
              <w:pStyle w:val="ListBullet"/>
            </w:pPr>
            <w:r w:rsidRPr="005F22C1">
              <w:t>recognise and understand taught Tier 1 and Tier 2 words</w:t>
            </w:r>
          </w:p>
          <w:p w14:paraId="515DF44F" w14:textId="77777777" w:rsidR="005F22C1" w:rsidRPr="005F22C1" w:rsidRDefault="005F22C1" w:rsidP="005F22C1">
            <w:pPr>
              <w:pStyle w:val="ListBullet"/>
            </w:pPr>
            <w:r w:rsidRPr="005F22C1">
              <w:t>use vocabulary that is personal</w:t>
            </w:r>
          </w:p>
          <w:p w14:paraId="1C72682C" w14:textId="77777777" w:rsidR="005F22C1" w:rsidRPr="005F22C1" w:rsidRDefault="005F22C1" w:rsidP="005F22C1">
            <w:pPr>
              <w:pStyle w:val="ListBullet"/>
            </w:pPr>
            <w:r w:rsidRPr="005F22C1">
              <w:t>identify, name and describe a range of objects, characters, animals, people and places when given visual and/or auditory prompts</w:t>
            </w:r>
          </w:p>
          <w:p w14:paraId="6BE1F980" w14:textId="6C1321EB" w:rsidR="005F22C1" w:rsidRPr="005F22C1" w:rsidRDefault="005F22C1" w:rsidP="005F22C1">
            <w:pPr>
              <w:pStyle w:val="ListBullet"/>
            </w:pPr>
            <w:r w:rsidRPr="005F22C1">
              <w:t>experiment with and create wordplay and poems.</w:t>
            </w:r>
          </w:p>
        </w:tc>
        <w:tc>
          <w:tcPr>
            <w:tcW w:w="5383" w:type="dxa"/>
          </w:tcPr>
          <w:p w14:paraId="35092E95" w14:textId="77777777" w:rsidR="005F22C1" w:rsidRPr="005F22C1" w:rsidRDefault="005F22C1" w:rsidP="005F22C1">
            <w:pPr>
              <w:rPr>
                <w:b/>
                <w:bCs/>
              </w:rPr>
            </w:pPr>
            <w:r w:rsidRPr="005F22C1">
              <w:rPr>
                <w:b/>
                <w:bCs/>
              </w:rPr>
              <w:t>Learning and using words</w:t>
            </w:r>
          </w:p>
          <w:p w14:paraId="572DA02E" w14:textId="3C4CC77F" w:rsidR="005F22C1" w:rsidRPr="005F22C1" w:rsidRDefault="005F22C1" w:rsidP="005F22C1">
            <w:pPr>
              <w:pStyle w:val="ListBullet"/>
            </w:pPr>
            <w:r w:rsidRPr="005F22C1">
              <w:t>understand and use words to describe shape, size, texture, position, numerical order, time and seasons.</w:t>
            </w:r>
          </w:p>
        </w:tc>
        <w:tc>
          <w:tcPr>
            <w:tcW w:w="5383" w:type="dxa"/>
          </w:tcPr>
          <w:p w14:paraId="688E23E8" w14:textId="77777777" w:rsidR="005F22C1" w:rsidRPr="005F22C1" w:rsidRDefault="005F22C1" w:rsidP="005F22C1">
            <w:pPr>
              <w:rPr>
                <w:b/>
                <w:bCs/>
              </w:rPr>
            </w:pPr>
            <w:r w:rsidRPr="005F22C1">
              <w:rPr>
                <w:b/>
                <w:bCs/>
              </w:rPr>
              <w:t>Learning and using words</w:t>
            </w:r>
          </w:p>
          <w:p w14:paraId="30047424" w14:textId="77777777" w:rsidR="005F22C1" w:rsidRPr="005F22C1" w:rsidRDefault="005F22C1" w:rsidP="005F22C1">
            <w:pPr>
              <w:pStyle w:val="ListBullet"/>
            </w:pPr>
            <w:r w:rsidRPr="005F22C1">
              <w:t>use vocabulary to select, match and provide categories for groups of images or words</w:t>
            </w:r>
          </w:p>
          <w:p w14:paraId="0C66E825" w14:textId="35E86265" w:rsidR="005F22C1" w:rsidRPr="005F22C1" w:rsidRDefault="005F22C1" w:rsidP="005F22C1">
            <w:pPr>
              <w:pStyle w:val="ListBullet"/>
            </w:pPr>
            <w:r w:rsidRPr="005F22C1">
              <w:t>use specific word choice to clarify meaning.</w:t>
            </w:r>
          </w:p>
        </w:tc>
        <w:tc>
          <w:tcPr>
            <w:tcW w:w="5384" w:type="dxa"/>
          </w:tcPr>
          <w:p w14:paraId="2F1383F3" w14:textId="77777777" w:rsidR="005F22C1" w:rsidRPr="005F22C1" w:rsidRDefault="005F22C1" w:rsidP="005F22C1">
            <w:pPr>
              <w:rPr>
                <w:b/>
                <w:bCs/>
              </w:rPr>
            </w:pPr>
            <w:r w:rsidRPr="005F22C1">
              <w:rPr>
                <w:b/>
                <w:bCs/>
              </w:rPr>
              <w:t>Learning and using words</w:t>
            </w:r>
          </w:p>
          <w:p w14:paraId="1AB9D127" w14:textId="77777777" w:rsidR="005F22C1" w:rsidRPr="005F22C1" w:rsidRDefault="005F22C1" w:rsidP="005F22C1">
            <w:pPr>
              <w:pStyle w:val="ListBullet"/>
            </w:pPr>
            <w:r w:rsidRPr="005F22C1">
              <w:t>understand words that have different meanings in different contexts</w:t>
            </w:r>
          </w:p>
          <w:p w14:paraId="659990C5" w14:textId="77777777" w:rsidR="005F22C1" w:rsidRPr="005F22C1" w:rsidRDefault="005F22C1" w:rsidP="005F22C1">
            <w:pPr>
              <w:pStyle w:val="ListBullet"/>
            </w:pPr>
            <w:r w:rsidRPr="005F22C1">
              <w:t xml:space="preserve">use vocabulary specific to key learning areas </w:t>
            </w:r>
          </w:p>
          <w:p w14:paraId="62E48857" w14:textId="4F53B9F8" w:rsidR="005F22C1" w:rsidRPr="005F22C1" w:rsidRDefault="005F22C1" w:rsidP="005F22C1">
            <w:pPr>
              <w:pStyle w:val="ListBullet"/>
            </w:pPr>
            <w:r w:rsidRPr="005F22C1">
              <w:t>use and understand Tier 3 words that are of personal interest</w:t>
            </w:r>
          </w:p>
        </w:tc>
      </w:tr>
    </w:tbl>
    <w:p w14:paraId="1895D324" w14:textId="77777777" w:rsidR="002331F0" w:rsidRDefault="002331F0" w:rsidP="005F22C1">
      <w:pPr>
        <w:pStyle w:val="Heading2"/>
        <w:rPr>
          <w:lang w:eastAsia="zh-CN"/>
        </w:rPr>
      </w:pPr>
      <w:r>
        <w:rPr>
          <w:lang w:eastAsia="zh-CN"/>
        </w:rPr>
        <w:br w:type="page"/>
      </w:r>
    </w:p>
    <w:p w14:paraId="32E0C129" w14:textId="62314E4D" w:rsidR="005F22C1" w:rsidRDefault="005F22C1" w:rsidP="005F22C1">
      <w:pPr>
        <w:pStyle w:val="Heading2"/>
        <w:rPr>
          <w:lang w:eastAsia="zh-CN"/>
        </w:rPr>
      </w:pPr>
      <w:r>
        <w:rPr>
          <w:lang w:eastAsia="zh-CN"/>
        </w:rPr>
        <w:lastRenderedPageBreak/>
        <w:t>Phonological awareness</w:t>
      </w:r>
    </w:p>
    <w:p w14:paraId="7F95F17B" w14:textId="735F0BD9" w:rsidR="009429A5" w:rsidRDefault="005F22C1" w:rsidP="005F22C1">
      <w:pPr>
        <w:pStyle w:val="Featurepink"/>
        <w:rPr>
          <w:lang w:eastAsia="zh-CN"/>
        </w:rPr>
      </w:pPr>
      <w:r w:rsidRPr="005F22C1">
        <w:rPr>
          <w:b/>
          <w:bCs/>
          <w:lang w:eastAsia="zh-CN"/>
        </w:rPr>
        <w:t>ENE-PHOAW-01</w:t>
      </w:r>
      <w:r>
        <w:rPr>
          <w:lang w:eastAsia="zh-CN"/>
        </w:rPr>
        <w:t xml:space="preserve"> – identifies, blends, segments and manipulates phonological units in spoken words as a strategy for reading and creating texts</w:t>
      </w:r>
    </w:p>
    <w:p w14:paraId="5606B58E" w14:textId="5E2AAFB0" w:rsidR="009716EB" w:rsidRDefault="009716EB" w:rsidP="009716EB">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3</w:t>
      </w:r>
      <w:r w:rsidR="00E650CF">
        <w:rPr>
          <w:noProof/>
        </w:rPr>
        <w:fldChar w:fldCharType="end"/>
      </w:r>
      <w:r>
        <w:t xml:space="preserve"> – T</w:t>
      </w:r>
      <w:r w:rsidRPr="0087361C">
        <w:t>erm-specific content points for</w:t>
      </w:r>
      <w:r>
        <w:t xml:space="preserve"> </w:t>
      </w:r>
      <w:r w:rsidRPr="009716EB">
        <w:t>Phonological awareness</w:t>
      </w:r>
      <w:r>
        <w:t xml:space="preserve">. </w:t>
      </w:r>
      <w:bookmarkStart w:id="1" w:name="_Hlk112307354"/>
      <w:r w:rsidR="00007818" w:rsidRPr="00007818">
        <w:t>Please note content points are positioned at the point of introduction to students and should be revisited and consolidated throughout the year, based on assessment data</w:t>
      </w:r>
      <w:r w:rsidRPr="009716EB">
        <w:t>.</w:t>
      </w:r>
      <w:bookmarkEnd w:id="1"/>
    </w:p>
    <w:tbl>
      <w:tblPr>
        <w:tblStyle w:val="Tableheader"/>
        <w:tblW w:w="0" w:type="auto"/>
        <w:tblLook w:val="0420" w:firstRow="1" w:lastRow="0" w:firstColumn="0" w:lastColumn="0" w:noHBand="0" w:noVBand="1"/>
      </w:tblPr>
      <w:tblGrid>
        <w:gridCol w:w="6973"/>
        <w:gridCol w:w="6975"/>
        <w:gridCol w:w="6975"/>
      </w:tblGrid>
      <w:tr w:rsidR="009716EB" w14:paraId="335DAECF" w14:textId="77777777" w:rsidTr="009716EB">
        <w:trPr>
          <w:cnfStyle w:val="100000000000" w:firstRow="1" w:lastRow="0" w:firstColumn="0" w:lastColumn="0" w:oddVBand="0" w:evenVBand="0" w:oddHBand="0" w:evenHBand="0" w:firstRowFirstColumn="0" w:firstRowLastColumn="0" w:lastRowFirstColumn="0" w:lastRowLastColumn="0"/>
        </w:trPr>
        <w:tc>
          <w:tcPr>
            <w:tcW w:w="7177" w:type="dxa"/>
          </w:tcPr>
          <w:p w14:paraId="61EE16D0" w14:textId="5D8168F3" w:rsidR="009716EB" w:rsidRDefault="009716EB" w:rsidP="009716EB">
            <w:pPr>
              <w:rPr>
                <w:lang w:eastAsia="zh-CN"/>
              </w:rPr>
            </w:pPr>
            <w:r w:rsidRPr="009A556D">
              <w:t>Term 1</w:t>
            </w:r>
          </w:p>
        </w:tc>
        <w:tc>
          <w:tcPr>
            <w:tcW w:w="7178" w:type="dxa"/>
          </w:tcPr>
          <w:p w14:paraId="05EE014F" w14:textId="48A42D02" w:rsidR="009716EB" w:rsidRDefault="009716EB" w:rsidP="009716EB">
            <w:pPr>
              <w:rPr>
                <w:lang w:eastAsia="zh-CN"/>
              </w:rPr>
            </w:pPr>
            <w:r w:rsidRPr="009A556D">
              <w:t>Term 2</w:t>
            </w:r>
          </w:p>
        </w:tc>
        <w:tc>
          <w:tcPr>
            <w:tcW w:w="7178" w:type="dxa"/>
          </w:tcPr>
          <w:p w14:paraId="16B4DBB7" w14:textId="5D5F93CB" w:rsidR="009716EB" w:rsidRDefault="009716EB" w:rsidP="009716EB">
            <w:pPr>
              <w:rPr>
                <w:lang w:eastAsia="zh-CN"/>
              </w:rPr>
            </w:pPr>
            <w:r w:rsidRPr="009A556D">
              <w:t>Term 3</w:t>
            </w:r>
          </w:p>
        </w:tc>
      </w:tr>
      <w:tr w:rsidR="009716EB" w14:paraId="051308FC" w14:textId="77777777" w:rsidTr="009716EB">
        <w:trPr>
          <w:cnfStyle w:val="000000100000" w:firstRow="0" w:lastRow="0" w:firstColumn="0" w:lastColumn="0" w:oddVBand="0" w:evenVBand="0" w:oddHBand="1" w:evenHBand="0" w:firstRowFirstColumn="0" w:firstRowLastColumn="0" w:lastRowFirstColumn="0" w:lastRowLastColumn="0"/>
        </w:trPr>
        <w:tc>
          <w:tcPr>
            <w:tcW w:w="7177" w:type="dxa"/>
          </w:tcPr>
          <w:p w14:paraId="3F63B5EF" w14:textId="77777777" w:rsidR="009716EB" w:rsidRPr="009716EB" w:rsidRDefault="009716EB" w:rsidP="009716EB">
            <w:pPr>
              <w:rPr>
                <w:b/>
                <w:bCs/>
              </w:rPr>
            </w:pPr>
            <w:r w:rsidRPr="009716EB">
              <w:rPr>
                <w:b/>
                <w:bCs/>
              </w:rPr>
              <w:t>Words</w:t>
            </w:r>
          </w:p>
          <w:p w14:paraId="6F475DA6" w14:textId="77777777" w:rsidR="009716EB" w:rsidRPr="009716EB" w:rsidRDefault="009716EB" w:rsidP="009716EB">
            <w:pPr>
              <w:pStyle w:val="ListBullet"/>
            </w:pPr>
            <w:r w:rsidRPr="009716EB">
              <w:t>repeat words and phrases</w:t>
            </w:r>
          </w:p>
          <w:p w14:paraId="1FE0A29E" w14:textId="77777777" w:rsidR="009716EB" w:rsidRPr="009716EB" w:rsidRDefault="009716EB" w:rsidP="009716EB">
            <w:pPr>
              <w:pStyle w:val="ListBullet"/>
            </w:pPr>
            <w:r w:rsidRPr="009716EB">
              <w:t>complete familiar spoken phrases in texts, including chants, rhymes, songs and poems</w:t>
            </w:r>
          </w:p>
          <w:p w14:paraId="07CB3DE0" w14:textId="77777777" w:rsidR="009716EB" w:rsidRPr="009716EB" w:rsidRDefault="009716EB" w:rsidP="009716EB">
            <w:pPr>
              <w:pStyle w:val="ListBullet"/>
            </w:pPr>
            <w:r w:rsidRPr="009716EB">
              <w:t>segment a spoken sentence of 3 to 5 words into separate spoken words.</w:t>
            </w:r>
          </w:p>
          <w:p w14:paraId="1B116FE0" w14:textId="77777777" w:rsidR="009716EB" w:rsidRPr="009716EB" w:rsidRDefault="009716EB" w:rsidP="009716EB">
            <w:pPr>
              <w:rPr>
                <w:b/>
                <w:bCs/>
              </w:rPr>
            </w:pPr>
            <w:r w:rsidRPr="009716EB">
              <w:rPr>
                <w:b/>
                <w:bCs/>
              </w:rPr>
              <w:t>Syllables</w:t>
            </w:r>
          </w:p>
          <w:p w14:paraId="06FDB261" w14:textId="77777777" w:rsidR="009716EB" w:rsidRPr="009716EB" w:rsidRDefault="009716EB" w:rsidP="009716EB">
            <w:pPr>
              <w:pStyle w:val="ListBullet"/>
            </w:pPr>
            <w:r w:rsidRPr="009716EB">
              <w:t>orally blend and segment syllables in words comprising up to 3 syllables.</w:t>
            </w:r>
          </w:p>
          <w:p w14:paraId="4DB0EA16" w14:textId="77777777" w:rsidR="009716EB" w:rsidRPr="009716EB" w:rsidRDefault="009716EB" w:rsidP="009716EB">
            <w:pPr>
              <w:rPr>
                <w:b/>
                <w:bCs/>
              </w:rPr>
            </w:pPr>
            <w:r w:rsidRPr="009716EB">
              <w:rPr>
                <w:b/>
                <w:bCs/>
              </w:rPr>
              <w:t>Phonemes</w:t>
            </w:r>
          </w:p>
          <w:p w14:paraId="17112656" w14:textId="77777777" w:rsidR="009716EB" w:rsidRPr="009716EB" w:rsidRDefault="009716EB" w:rsidP="009716EB">
            <w:pPr>
              <w:pStyle w:val="ListBullet"/>
            </w:pPr>
            <w:r w:rsidRPr="009716EB">
              <w:t>consistently say the first phoneme of a spoken one-syllable word</w:t>
            </w:r>
          </w:p>
          <w:p w14:paraId="07F86AA4" w14:textId="77777777" w:rsidR="009716EB" w:rsidRPr="009716EB" w:rsidRDefault="009716EB" w:rsidP="009716EB">
            <w:pPr>
              <w:pStyle w:val="ListBullet"/>
            </w:pPr>
            <w:r w:rsidRPr="009716EB">
              <w:t>orally blend up to 4 phonemes together to make a one-syllable spoken word</w:t>
            </w:r>
          </w:p>
          <w:p w14:paraId="2C07FEF0" w14:textId="601FCE4C" w:rsidR="009716EB" w:rsidRPr="009716EB" w:rsidRDefault="009716EB" w:rsidP="009716EB">
            <w:pPr>
              <w:pStyle w:val="ListBullet"/>
            </w:pPr>
            <w:r w:rsidRPr="009716EB">
              <w:t>orally segment one-syllable words comprised of up to 4 phonemes into separate phonemes.</w:t>
            </w:r>
          </w:p>
        </w:tc>
        <w:tc>
          <w:tcPr>
            <w:tcW w:w="7178" w:type="dxa"/>
          </w:tcPr>
          <w:p w14:paraId="3F3A26B5" w14:textId="77777777" w:rsidR="009716EB" w:rsidRPr="009716EB" w:rsidRDefault="009716EB" w:rsidP="009716EB">
            <w:pPr>
              <w:rPr>
                <w:b/>
                <w:bCs/>
              </w:rPr>
            </w:pPr>
            <w:r w:rsidRPr="009716EB">
              <w:rPr>
                <w:b/>
                <w:bCs/>
              </w:rPr>
              <w:t>Syllables</w:t>
            </w:r>
          </w:p>
          <w:p w14:paraId="34EBB337" w14:textId="77777777" w:rsidR="009716EB" w:rsidRPr="009716EB" w:rsidRDefault="009716EB" w:rsidP="009716EB">
            <w:pPr>
              <w:pStyle w:val="ListBullet"/>
            </w:pPr>
            <w:r w:rsidRPr="009716EB">
              <w:t>blend onset and rime to say a one-syllable word.</w:t>
            </w:r>
          </w:p>
          <w:p w14:paraId="51470711" w14:textId="77777777" w:rsidR="009716EB" w:rsidRPr="009716EB" w:rsidRDefault="009716EB" w:rsidP="009716EB">
            <w:pPr>
              <w:rPr>
                <w:b/>
                <w:bCs/>
              </w:rPr>
            </w:pPr>
            <w:r w:rsidRPr="009716EB">
              <w:rPr>
                <w:b/>
                <w:bCs/>
              </w:rPr>
              <w:t>Phonemes</w:t>
            </w:r>
          </w:p>
          <w:p w14:paraId="2CE6F8F5" w14:textId="77777777" w:rsidR="009716EB" w:rsidRPr="009716EB" w:rsidRDefault="009716EB" w:rsidP="009716EB">
            <w:pPr>
              <w:pStyle w:val="ListBullet"/>
            </w:pPr>
            <w:r w:rsidRPr="009716EB">
              <w:t>provide a word when given a starting phoneme</w:t>
            </w:r>
          </w:p>
          <w:p w14:paraId="33E9AA6B" w14:textId="77777777" w:rsidR="009716EB" w:rsidRPr="009716EB" w:rsidRDefault="009716EB" w:rsidP="009716EB">
            <w:pPr>
              <w:pStyle w:val="ListBullet"/>
            </w:pPr>
            <w:r w:rsidRPr="009716EB">
              <w:t>listen to up to 4 words, indicate those that start with the same phoneme and say other words that start with that phoneme</w:t>
            </w:r>
          </w:p>
          <w:p w14:paraId="263B956D" w14:textId="77777777" w:rsidR="009716EB" w:rsidRPr="009716EB" w:rsidRDefault="009716EB" w:rsidP="009716EB">
            <w:pPr>
              <w:pStyle w:val="ListBullet"/>
            </w:pPr>
            <w:r w:rsidRPr="009716EB">
              <w:t>identify the number of phonemes that make up a spoken one-syllable word comprising fewer than 4 phonemes</w:t>
            </w:r>
          </w:p>
          <w:p w14:paraId="56E0462C" w14:textId="77777777" w:rsidR="009716EB" w:rsidRPr="009716EB" w:rsidRDefault="009716EB" w:rsidP="009716EB">
            <w:pPr>
              <w:pStyle w:val="ListBullet"/>
            </w:pPr>
            <w:r w:rsidRPr="009716EB">
              <w:t xml:space="preserve">identify the first, middle and final phonemes in a one-syllable word </w:t>
            </w:r>
          </w:p>
          <w:p w14:paraId="49CBF875" w14:textId="74F0DC13" w:rsidR="009716EB" w:rsidRPr="009716EB" w:rsidRDefault="009716EB" w:rsidP="009716EB">
            <w:pPr>
              <w:pStyle w:val="ListBullet"/>
            </w:pPr>
            <w:r w:rsidRPr="009716EB">
              <w:t>identify the difference between a voiced phoneme and an unvoiced phoneme.</w:t>
            </w:r>
          </w:p>
        </w:tc>
        <w:tc>
          <w:tcPr>
            <w:tcW w:w="7178" w:type="dxa"/>
          </w:tcPr>
          <w:p w14:paraId="5737B9CA" w14:textId="77777777" w:rsidR="009716EB" w:rsidRPr="009716EB" w:rsidRDefault="009716EB" w:rsidP="009716EB">
            <w:pPr>
              <w:rPr>
                <w:b/>
                <w:bCs/>
              </w:rPr>
            </w:pPr>
            <w:r w:rsidRPr="009716EB">
              <w:rPr>
                <w:b/>
                <w:bCs/>
              </w:rPr>
              <w:t>Phonemes</w:t>
            </w:r>
          </w:p>
          <w:p w14:paraId="0FDF6203" w14:textId="77777777" w:rsidR="009716EB" w:rsidRPr="009716EB" w:rsidRDefault="009716EB" w:rsidP="009716EB">
            <w:pPr>
              <w:pStyle w:val="ListBullet"/>
            </w:pPr>
            <w:r w:rsidRPr="009716EB">
              <w:t>blend aloud all phonemes when asked to delete, add or substitute an initial phoneme</w:t>
            </w:r>
          </w:p>
          <w:p w14:paraId="07BFC896" w14:textId="77777777" w:rsidR="009716EB" w:rsidRPr="009716EB" w:rsidRDefault="009716EB" w:rsidP="009716EB">
            <w:pPr>
              <w:pStyle w:val="ListBullet"/>
            </w:pPr>
            <w:r w:rsidRPr="009716EB">
              <w:t>blend aloud all phonemes when asked to delete, add or substitute a final phoneme</w:t>
            </w:r>
          </w:p>
          <w:p w14:paraId="31076DFB" w14:textId="637EDE82" w:rsidR="009716EB" w:rsidRPr="009716EB" w:rsidRDefault="009716EB" w:rsidP="009716EB">
            <w:pPr>
              <w:pStyle w:val="ListBullet"/>
            </w:pPr>
            <w:r w:rsidRPr="009716EB">
              <w:t>blend aloud all phonemes when asked to substitute a medial vowel phoneme.</w:t>
            </w:r>
          </w:p>
        </w:tc>
      </w:tr>
    </w:tbl>
    <w:p w14:paraId="0B764134" w14:textId="77777777" w:rsidR="002331F0" w:rsidRDefault="002331F0" w:rsidP="009716EB">
      <w:pPr>
        <w:pStyle w:val="Heading2"/>
        <w:rPr>
          <w:lang w:eastAsia="zh-CN"/>
        </w:rPr>
      </w:pPr>
      <w:r>
        <w:rPr>
          <w:lang w:eastAsia="zh-CN"/>
        </w:rPr>
        <w:br w:type="page"/>
      </w:r>
    </w:p>
    <w:p w14:paraId="165BC3D9" w14:textId="78B9D03A" w:rsidR="009716EB" w:rsidRDefault="009716EB" w:rsidP="009716EB">
      <w:pPr>
        <w:pStyle w:val="Heading2"/>
        <w:rPr>
          <w:lang w:eastAsia="zh-CN"/>
        </w:rPr>
      </w:pPr>
      <w:r>
        <w:rPr>
          <w:lang w:eastAsia="zh-CN"/>
        </w:rPr>
        <w:lastRenderedPageBreak/>
        <w:t>Print conventions</w:t>
      </w:r>
    </w:p>
    <w:p w14:paraId="0BBE7BB2" w14:textId="597517D9" w:rsidR="005F22C1" w:rsidRDefault="009716EB" w:rsidP="009716EB">
      <w:pPr>
        <w:pStyle w:val="Featurepink"/>
        <w:rPr>
          <w:lang w:eastAsia="zh-CN"/>
        </w:rPr>
      </w:pPr>
      <w:r w:rsidRPr="009716EB">
        <w:rPr>
          <w:b/>
          <w:bCs/>
          <w:lang w:eastAsia="zh-CN"/>
        </w:rPr>
        <w:t>ENE-PRINT-01</w:t>
      </w:r>
      <w:r>
        <w:rPr>
          <w:lang w:eastAsia="zh-CN"/>
        </w:rPr>
        <w:t xml:space="preserve"> – tracks written text from left to right and from top to bottom of the page and identifies visual and spatial features of print</w:t>
      </w:r>
    </w:p>
    <w:p w14:paraId="1827FD43" w14:textId="2D2CDBFA" w:rsidR="009716EB" w:rsidRDefault="009716EB" w:rsidP="009716EB">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4</w:t>
      </w:r>
      <w:r w:rsidR="00E650CF">
        <w:rPr>
          <w:noProof/>
        </w:rPr>
        <w:fldChar w:fldCharType="end"/>
      </w:r>
      <w:r>
        <w:t xml:space="preserve"> –</w:t>
      </w:r>
      <w:r w:rsidR="00665E0A" w:rsidRPr="00665E0A">
        <w:t xml:space="preserve"> </w:t>
      </w:r>
      <w:r w:rsidR="00665E0A">
        <w:t>T</w:t>
      </w:r>
      <w:r w:rsidR="00665E0A" w:rsidRPr="0087361C">
        <w:t>erm-specific content points for</w:t>
      </w:r>
      <w:r w:rsidR="00665E0A">
        <w:t xml:space="preserve"> Print Conventions. </w:t>
      </w:r>
      <w:r w:rsidR="00007818" w:rsidRPr="00007818">
        <w:t>Please note content points are positioned at the point of introduction to students and should be revisited and consolidated throughout the year, based on assessment data</w:t>
      </w:r>
      <w:r w:rsidR="00665E0A">
        <w:t>.</w:t>
      </w:r>
    </w:p>
    <w:tbl>
      <w:tblPr>
        <w:tblStyle w:val="Tableheader"/>
        <w:tblW w:w="0" w:type="auto"/>
        <w:tblLook w:val="0420" w:firstRow="1" w:lastRow="0" w:firstColumn="0" w:lastColumn="0" w:noHBand="0" w:noVBand="1"/>
      </w:tblPr>
      <w:tblGrid>
        <w:gridCol w:w="20923"/>
      </w:tblGrid>
      <w:tr w:rsidR="009716EB" w14:paraId="472BCA2A" w14:textId="77777777" w:rsidTr="009716EB">
        <w:trPr>
          <w:cnfStyle w:val="100000000000" w:firstRow="1" w:lastRow="0" w:firstColumn="0" w:lastColumn="0" w:oddVBand="0" w:evenVBand="0" w:oddHBand="0" w:evenHBand="0" w:firstRowFirstColumn="0" w:firstRowLastColumn="0" w:lastRowFirstColumn="0" w:lastRowLastColumn="0"/>
        </w:trPr>
        <w:tc>
          <w:tcPr>
            <w:tcW w:w="21533" w:type="dxa"/>
          </w:tcPr>
          <w:p w14:paraId="28CC7831" w14:textId="4F14E7F6" w:rsidR="009716EB" w:rsidRDefault="009716EB" w:rsidP="00601F90">
            <w:pPr>
              <w:rPr>
                <w:lang w:eastAsia="zh-CN"/>
              </w:rPr>
            </w:pPr>
            <w:r>
              <w:rPr>
                <w:lang w:eastAsia="zh-CN"/>
              </w:rPr>
              <w:t>Term 1</w:t>
            </w:r>
          </w:p>
        </w:tc>
      </w:tr>
      <w:tr w:rsidR="009716EB" w14:paraId="345CD7E0" w14:textId="77777777" w:rsidTr="009716EB">
        <w:trPr>
          <w:cnfStyle w:val="000000100000" w:firstRow="0" w:lastRow="0" w:firstColumn="0" w:lastColumn="0" w:oddVBand="0" w:evenVBand="0" w:oddHBand="1" w:evenHBand="0" w:firstRowFirstColumn="0" w:firstRowLastColumn="0" w:lastRowFirstColumn="0" w:lastRowLastColumn="0"/>
        </w:trPr>
        <w:tc>
          <w:tcPr>
            <w:tcW w:w="21533" w:type="dxa"/>
          </w:tcPr>
          <w:p w14:paraId="3BEA9D78" w14:textId="77777777" w:rsidR="009716EB" w:rsidRPr="009716EB" w:rsidRDefault="009716EB" w:rsidP="009716EB">
            <w:pPr>
              <w:rPr>
                <w:b/>
                <w:bCs/>
              </w:rPr>
            </w:pPr>
            <w:r w:rsidRPr="009716EB">
              <w:rPr>
                <w:b/>
                <w:bCs/>
              </w:rPr>
              <w:t>Features of print</w:t>
            </w:r>
          </w:p>
          <w:p w14:paraId="32A7CE40" w14:textId="77777777" w:rsidR="009716EB" w:rsidRPr="009716EB" w:rsidRDefault="009716EB" w:rsidP="009716EB">
            <w:pPr>
              <w:pStyle w:val="ListBullet"/>
            </w:pPr>
            <w:r w:rsidRPr="009716EB">
              <w:t>understand that written Standard Australian English uses letters to represent sounds</w:t>
            </w:r>
          </w:p>
          <w:p w14:paraId="6AA035EE" w14:textId="77777777" w:rsidR="009716EB" w:rsidRPr="009716EB" w:rsidRDefault="009716EB" w:rsidP="009716EB">
            <w:pPr>
              <w:pStyle w:val="ListBullet"/>
            </w:pPr>
            <w:r w:rsidRPr="009716EB">
              <w:t>understand that print contains a message</w:t>
            </w:r>
          </w:p>
          <w:p w14:paraId="1F41CCA5" w14:textId="77777777" w:rsidR="009716EB" w:rsidRPr="009716EB" w:rsidRDefault="009716EB" w:rsidP="009716EB">
            <w:pPr>
              <w:pStyle w:val="ListBullet"/>
            </w:pPr>
            <w:r w:rsidRPr="009716EB">
              <w:t>identify pictures in texts</w:t>
            </w:r>
          </w:p>
          <w:p w14:paraId="3A549FF9" w14:textId="77777777" w:rsidR="009716EB" w:rsidRPr="009716EB" w:rsidRDefault="009716EB" w:rsidP="009716EB">
            <w:pPr>
              <w:pStyle w:val="ListBullet"/>
            </w:pPr>
            <w:r w:rsidRPr="009716EB">
              <w:t>identify words in a variety of situations in school, the classroom and the environment</w:t>
            </w:r>
          </w:p>
          <w:p w14:paraId="5B89D89D" w14:textId="77777777" w:rsidR="009716EB" w:rsidRPr="009716EB" w:rsidRDefault="009716EB" w:rsidP="009716EB">
            <w:pPr>
              <w:pStyle w:val="ListBullet"/>
            </w:pPr>
            <w:r w:rsidRPr="009716EB">
              <w:t>know the difference between a letter and a word</w:t>
            </w:r>
          </w:p>
          <w:p w14:paraId="5247F1F9" w14:textId="77777777" w:rsidR="009716EB" w:rsidRPr="009716EB" w:rsidRDefault="009716EB" w:rsidP="009716EB">
            <w:pPr>
              <w:pStyle w:val="ListBullet"/>
            </w:pPr>
            <w:r w:rsidRPr="009716EB">
              <w:t>distinguish between punctuation, letters, words and numerals in texts</w:t>
            </w:r>
          </w:p>
          <w:p w14:paraId="2D1ACFB9" w14:textId="77777777" w:rsidR="009716EB" w:rsidRPr="009716EB" w:rsidRDefault="009716EB" w:rsidP="009716EB">
            <w:pPr>
              <w:pStyle w:val="ListBullet"/>
            </w:pPr>
            <w:r w:rsidRPr="009716EB">
              <w:t>identify spaces between words</w:t>
            </w:r>
          </w:p>
          <w:p w14:paraId="789FC61E" w14:textId="77777777" w:rsidR="009716EB" w:rsidRPr="009716EB" w:rsidRDefault="009716EB" w:rsidP="009716EB">
            <w:pPr>
              <w:pStyle w:val="ListBullet"/>
            </w:pPr>
            <w:r w:rsidRPr="009716EB">
              <w:t>identify numerals in texts</w:t>
            </w:r>
          </w:p>
          <w:p w14:paraId="24806BE7" w14:textId="77777777" w:rsidR="009716EB" w:rsidRPr="009716EB" w:rsidRDefault="009716EB" w:rsidP="009716EB">
            <w:pPr>
              <w:pStyle w:val="ListBullet"/>
            </w:pPr>
            <w:r w:rsidRPr="009716EB">
              <w:t>identify and name lower- and upper-case letters</w:t>
            </w:r>
          </w:p>
          <w:p w14:paraId="6DB85242" w14:textId="77777777" w:rsidR="009716EB" w:rsidRPr="009716EB" w:rsidRDefault="009716EB" w:rsidP="009716EB">
            <w:pPr>
              <w:pStyle w:val="ListBullet"/>
            </w:pPr>
            <w:r w:rsidRPr="009716EB">
              <w:t>recognise symbols, icons and personally significant words in everyday situations and in texts.</w:t>
            </w:r>
          </w:p>
          <w:p w14:paraId="5338A9E8" w14:textId="77777777" w:rsidR="009716EB" w:rsidRPr="009716EB" w:rsidRDefault="009716EB" w:rsidP="009716EB">
            <w:pPr>
              <w:rPr>
                <w:b/>
                <w:bCs/>
              </w:rPr>
            </w:pPr>
            <w:r w:rsidRPr="009716EB">
              <w:rPr>
                <w:b/>
                <w:bCs/>
              </w:rPr>
              <w:t>Directionality of print</w:t>
            </w:r>
          </w:p>
          <w:p w14:paraId="3FDB13E8" w14:textId="77777777" w:rsidR="009716EB" w:rsidRPr="009716EB" w:rsidRDefault="009716EB" w:rsidP="009716EB">
            <w:pPr>
              <w:pStyle w:val="ListBullet"/>
            </w:pPr>
            <w:r w:rsidRPr="009716EB">
              <w:t>show awareness of appropriate orientation of the text being read</w:t>
            </w:r>
          </w:p>
          <w:p w14:paraId="529770F7" w14:textId="77777777" w:rsidR="009716EB" w:rsidRPr="009716EB" w:rsidRDefault="009716EB" w:rsidP="009716EB">
            <w:pPr>
              <w:pStyle w:val="ListBullet"/>
            </w:pPr>
            <w:r w:rsidRPr="009716EB">
              <w:t>locate the front and back of a book and top and bottom of page</w:t>
            </w:r>
          </w:p>
          <w:p w14:paraId="16D58ABA" w14:textId="77777777" w:rsidR="009716EB" w:rsidRPr="009716EB" w:rsidRDefault="009716EB" w:rsidP="009716EB">
            <w:pPr>
              <w:pStyle w:val="ListBullet"/>
            </w:pPr>
            <w:r w:rsidRPr="009716EB">
              <w:t>turn pages one at a time</w:t>
            </w:r>
          </w:p>
          <w:p w14:paraId="1937B0A1" w14:textId="77777777" w:rsidR="009716EB" w:rsidRPr="009716EB" w:rsidRDefault="009716EB" w:rsidP="009716EB">
            <w:pPr>
              <w:pStyle w:val="ListBullet"/>
            </w:pPr>
            <w:r w:rsidRPr="009716EB">
              <w:t>begin reading at the top of the page and conclude reading at the bottom of the page</w:t>
            </w:r>
          </w:p>
          <w:p w14:paraId="087FC6AA" w14:textId="77777777" w:rsidR="009716EB" w:rsidRPr="009716EB" w:rsidRDefault="009716EB" w:rsidP="009716EB">
            <w:pPr>
              <w:pStyle w:val="ListBullet"/>
            </w:pPr>
            <w:r w:rsidRPr="009716EB">
              <w:t>track text left to right and use return sweep</w:t>
            </w:r>
          </w:p>
          <w:p w14:paraId="75F78957" w14:textId="28F527C0" w:rsidR="009716EB" w:rsidRDefault="009716EB" w:rsidP="009716EB">
            <w:pPr>
              <w:pStyle w:val="ListBullet"/>
              <w:rPr>
                <w:lang w:eastAsia="zh-CN"/>
              </w:rPr>
            </w:pPr>
            <w:r w:rsidRPr="009716EB">
              <w:t>consistently read left page before right page.</w:t>
            </w:r>
          </w:p>
        </w:tc>
      </w:tr>
    </w:tbl>
    <w:p w14:paraId="6FFDB138" w14:textId="77777777" w:rsidR="00665E0A" w:rsidRDefault="00665E0A" w:rsidP="00665E0A">
      <w:pPr>
        <w:pStyle w:val="Heading2"/>
        <w:rPr>
          <w:lang w:eastAsia="zh-CN"/>
        </w:rPr>
      </w:pPr>
      <w:r>
        <w:rPr>
          <w:lang w:eastAsia="zh-CN"/>
        </w:rPr>
        <w:lastRenderedPageBreak/>
        <w:t>Phonic knowledge</w:t>
      </w:r>
    </w:p>
    <w:p w14:paraId="70F4B31E" w14:textId="7284A99A" w:rsidR="005F22C1" w:rsidRDefault="00665E0A" w:rsidP="00665E0A">
      <w:pPr>
        <w:pStyle w:val="Featurepink"/>
        <w:rPr>
          <w:lang w:eastAsia="zh-CN"/>
        </w:rPr>
      </w:pPr>
      <w:r w:rsidRPr="00C66C61">
        <w:rPr>
          <w:b/>
          <w:bCs/>
          <w:lang w:eastAsia="zh-CN"/>
        </w:rPr>
        <w:t>ENE-PHOKW-01</w:t>
      </w:r>
      <w:r>
        <w:rPr>
          <w:lang w:eastAsia="zh-CN"/>
        </w:rPr>
        <w:t xml:space="preserve"> – uses single-letter grapheme–phoneme correspondences and common digraphs to decode and encode words when reading and creating texts</w:t>
      </w:r>
    </w:p>
    <w:p w14:paraId="0230FA89" w14:textId="6CB8E4A5" w:rsidR="00665E0A" w:rsidRDefault="00665E0A" w:rsidP="00665E0A">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5</w:t>
      </w:r>
      <w:r w:rsidR="00E650CF">
        <w:rPr>
          <w:noProof/>
        </w:rPr>
        <w:fldChar w:fldCharType="end"/>
      </w:r>
      <w:r>
        <w:t xml:space="preserve"> – T</w:t>
      </w:r>
      <w:r w:rsidRPr="0087361C">
        <w:t>erm-specific content points for</w:t>
      </w:r>
      <w:r>
        <w:t xml:space="preserve"> </w:t>
      </w:r>
      <w:r w:rsidRPr="009716EB">
        <w:t>Phon</w:t>
      </w:r>
      <w:r>
        <w:t xml:space="preserve">ic knowledge. </w:t>
      </w:r>
      <w:r w:rsidR="00007818" w:rsidRPr="00007818">
        <w:t>Please note content points are positioned at the point of introduction to students and should be revisited and consolidated throughout the year, based on assessment data.</w:t>
      </w:r>
    </w:p>
    <w:tbl>
      <w:tblPr>
        <w:tblStyle w:val="Tableheader"/>
        <w:tblW w:w="0" w:type="auto"/>
        <w:tblLook w:val="0420" w:firstRow="1" w:lastRow="0" w:firstColumn="0" w:lastColumn="0" w:noHBand="0" w:noVBand="1"/>
      </w:tblPr>
      <w:tblGrid>
        <w:gridCol w:w="6973"/>
        <w:gridCol w:w="6975"/>
        <w:gridCol w:w="6975"/>
      </w:tblGrid>
      <w:tr w:rsidR="00665E0A" w14:paraId="1F0F8758" w14:textId="77777777" w:rsidTr="00665E0A">
        <w:trPr>
          <w:cnfStyle w:val="100000000000" w:firstRow="1" w:lastRow="0" w:firstColumn="0" w:lastColumn="0" w:oddVBand="0" w:evenVBand="0" w:oddHBand="0" w:evenHBand="0" w:firstRowFirstColumn="0" w:firstRowLastColumn="0" w:lastRowFirstColumn="0" w:lastRowLastColumn="0"/>
        </w:trPr>
        <w:tc>
          <w:tcPr>
            <w:tcW w:w="7177" w:type="dxa"/>
          </w:tcPr>
          <w:p w14:paraId="4B69DC30" w14:textId="4E95AF34" w:rsidR="00665E0A" w:rsidRDefault="00665E0A" w:rsidP="00665E0A">
            <w:pPr>
              <w:rPr>
                <w:lang w:eastAsia="zh-CN"/>
              </w:rPr>
            </w:pPr>
            <w:r w:rsidRPr="00487F8A">
              <w:t>Term 1</w:t>
            </w:r>
          </w:p>
        </w:tc>
        <w:tc>
          <w:tcPr>
            <w:tcW w:w="7178" w:type="dxa"/>
          </w:tcPr>
          <w:p w14:paraId="3730F986" w14:textId="5F6F3541" w:rsidR="00665E0A" w:rsidRDefault="00665E0A" w:rsidP="00665E0A">
            <w:pPr>
              <w:rPr>
                <w:lang w:eastAsia="zh-CN"/>
              </w:rPr>
            </w:pPr>
            <w:r w:rsidRPr="00487F8A">
              <w:t>Term 2</w:t>
            </w:r>
          </w:p>
        </w:tc>
        <w:tc>
          <w:tcPr>
            <w:tcW w:w="7178" w:type="dxa"/>
          </w:tcPr>
          <w:p w14:paraId="6CE16C95" w14:textId="485AF6DF" w:rsidR="00665E0A" w:rsidRDefault="00665E0A" w:rsidP="00665E0A">
            <w:pPr>
              <w:rPr>
                <w:lang w:eastAsia="zh-CN"/>
              </w:rPr>
            </w:pPr>
            <w:r w:rsidRPr="00487F8A">
              <w:t>Term 3</w:t>
            </w:r>
          </w:p>
        </w:tc>
      </w:tr>
      <w:tr w:rsidR="00665E0A" w14:paraId="5422B304" w14:textId="77777777" w:rsidTr="00665E0A">
        <w:trPr>
          <w:cnfStyle w:val="000000100000" w:firstRow="0" w:lastRow="0" w:firstColumn="0" w:lastColumn="0" w:oddVBand="0" w:evenVBand="0" w:oddHBand="1" w:evenHBand="0" w:firstRowFirstColumn="0" w:firstRowLastColumn="0" w:lastRowFirstColumn="0" w:lastRowLastColumn="0"/>
        </w:trPr>
        <w:tc>
          <w:tcPr>
            <w:tcW w:w="7177" w:type="dxa"/>
          </w:tcPr>
          <w:p w14:paraId="3F74E5DF" w14:textId="77777777" w:rsidR="00665E0A" w:rsidRPr="00665E0A" w:rsidRDefault="00665E0A" w:rsidP="00665E0A">
            <w:pPr>
              <w:rPr>
                <w:b/>
                <w:bCs/>
              </w:rPr>
            </w:pPr>
            <w:r w:rsidRPr="00665E0A">
              <w:rPr>
                <w:b/>
                <w:bCs/>
              </w:rPr>
              <w:t xml:space="preserve">Single-letter graphemes </w:t>
            </w:r>
          </w:p>
          <w:p w14:paraId="02A3703D" w14:textId="77777777" w:rsidR="00665E0A" w:rsidRPr="00665E0A" w:rsidRDefault="00665E0A" w:rsidP="00665E0A">
            <w:pPr>
              <w:pStyle w:val="ListBullet"/>
            </w:pPr>
            <w:r w:rsidRPr="00665E0A">
              <w:t>match a single-letter grapheme with a phoneme</w:t>
            </w:r>
          </w:p>
          <w:p w14:paraId="53157308" w14:textId="77777777" w:rsidR="00665E0A" w:rsidRPr="00665E0A" w:rsidRDefault="00665E0A" w:rsidP="00665E0A">
            <w:pPr>
              <w:pStyle w:val="ListBullet"/>
            </w:pPr>
            <w:r w:rsidRPr="00665E0A">
              <w:t>say the most common phoneme for single-letter graphemes (graphs)</w:t>
            </w:r>
          </w:p>
          <w:p w14:paraId="78EACD73" w14:textId="77777777" w:rsidR="00665E0A" w:rsidRPr="00665E0A" w:rsidRDefault="00665E0A" w:rsidP="00665E0A">
            <w:pPr>
              <w:pStyle w:val="ListBullet"/>
            </w:pPr>
            <w:r w:rsidRPr="00665E0A">
              <w:t>blend single-letter grapheme–phoneme correspondences to decode VC and CVC words, and apply this knowledge when reading, including decodable texts</w:t>
            </w:r>
          </w:p>
          <w:p w14:paraId="31C7EE25" w14:textId="62D8B9EC" w:rsidR="00665E0A" w:rsidRPr="00665E0A" w:rsidRDefault="00665E0A" w:rsidP="00665E0A">
            <w:pPr>
              <w:pStyle w:val="ListBullet"/>
            </w:pPr>
            <w:r w:rsidRPr="00665E0A">
              <w:t>segment and encode single-letter VC and CVC words, and apply this knowledge when writing words and creating texts.</w:t>
            </w:r>
          </w:p>
        </w:tc>
        <w:tc>
          <w:tcPr>
            <w:tcW w:w="7178" w:type="dxa"/>
          </w:tcPr>
          <w:p w14:paraId="2F618A65" w14:textId="77777777" w:rsidR="00665E0A" w:rsidRPr="00665E0A" w:rsidRDefault="00665E0A" w:rsidP="00665E0A">
            <w:pPr>
              <w:rPr>
                <w:b/>
                <w:bCs/>
              </w:rPr>
            </w:pPr>
            <w:r w:rsidRPr="00665E0A">
              <w:rPr>
                <w:b/>
                <w:bCs/>
              </w:rPr>
              <w:t xml:space="preserve">Single-letter graphemes </w:t>
            </w:r>
          </w:p>
          <w:p w14:paraId="4C07219A" w14:textId="77777777" w:rsidR="00665E0A" w:rsidRPr="00665E0A" w:rsidRDefault="00665E0A" w:rsidP="00665E0A">
            <w:pPr>
              <w:pStyle w:val="ListBullet"/>
            </w:pPr>
            <w:r w:rsidRPr="00665E0A">
              <w:t>blend common single-letter grapheme–phoneme correspondences to read CCVC and CVCC words, and apply this when reading texts, including decodable texts</w:t>
            </w:r>
          </w:p>
          <w:p w14:paraId="48A0F3C7" w14:textId="77777777" w:rsidR="00665E0A" w:rsidRPr="00665E0A" w:rsidRDefault="00665E0A" w:rsidP="00665E0A">
            <w:pPr>
              <w:pStyle w:val="ListBullet"/>
            </w:pPr>
            <w:r w:rsidRPr="00665E0A">
              <w:t>segment common, single-letter grapheme–phoneme correspondences to encode CCVC and CVCC words.</w:t>
            </w:r>
          </w:p>
          <w:p w14:paraId="61B4E32C" w14:textId="77777777" w:rsidR="00665E0A" w:rsidRPr="00665E0A" w:rsidRDefault="00665E0A" w:rsidP="00665E0A">
            <w:pPr>
              <w:rPr>
                <w:b/>
                <w:bCs/>
              </w:rPr>
            </w:pPr>
            <w:r w:rsidRPr="00665E0A">
              <w:rPr>
                <w:b/>
                <w:bCs/>
              </w:rPr>
              <w:t>Digraphs</w:t>
            </w:r>
          </w:p>
          <w:p w14:paraId="737BEC91" w14:textId="3F74AECA" w:rsidR="00665E0A" w:rsidRPr="00665E0A" w:rsidRDefault="00665E0A" w:rsidP="00665E0A">
            <w:pPr>
              <w:pStyle w:val="ListBullet"/>
            </w:pPr>
            <w:r w:rsidRPr="00665E0A">
              <w:t>decode and blend words containing consonant digraphs and apply this when reading texts, including decodable texts</w:t>
            </w:r>
          </w:p>
          <w:p w14:paraId="5E07DD9A" w14:textId="742F71DB" w:rsidR="00665E0A" w:rsidRPr="00665E0A" w:rsidRDefault="00665E0A" w:rsidP="00665E0A">
            <w:pPr>
              <w:pStyle w:val="ListBullet"/>
            </w:pPr>
            <w:r w:rsidRPr="00665E0A">
              <w:t>segment and encode CVC words containing consonant digraphs.</w:t>
            </w:r>
          </w:p>
        </w:tc>
        <w:tc>
          <w:tcPr>
            <w:tcW w:w="7178" w:type="dxa"/>
          </w:tcPr>
          <w:p w14:paraId="5B2FD013" w14:textId="77777777" w:rsidR="00665E0A" w:rsidRPr="00665E0A" w:rsidRDefault="00665E0A" w:rsidP="00665E0A">
            <w:pPr>
              <w:rPr>
                <w:b/>
                <w:bCs/>
              </w:rPr>
            </w:pPr>
            <w:r w:rsidRPr="00665E0A">
              <w:rPr>
                <w:b/>
                <w:bCs/>
              </w:rPr>
              <w:t>Digraphs</w:t>
            </w:r>
          </w:p>
          <w:p w14:paraId="544E49EF" w14:textId="77777777" w:rsidR="00665E0A" w:rsidRPr="00665E0A" w:rsidRDefault="00665E0A" w:rsidP="00665E0A">
            <w:pPr>
              <w:pStyle w:val="ListBullet"/>
            </w:pPr>
            <w:r w:rsidRPr="00665E0A">
              <w:t>decode words containing split digraphs and vowel digraphs</w:t>
            </w:r>
          </w:p>
          <w:p w14:paraId="6ECD46D1" w14:textId="5A773847" w:rsidR="00665E0A" w:rsidRPr="00665E0A" w:rsidRDefault="00665E0A" w:rsidP="00665E0A">
            <w:pPr>
              <w:pStyle w:val="ListBullet"/>
            </w:pPr>
            <w:r w:rsidRPr="00665E0A">
              <w:t>experiment with encoding high-frequency words containing split digraphs and vowel digraphs.</w:t>
            </w:r>
          </w:p>
        </w:tc>
      </w:tr>
    </w:tbl>
    <w:p w14:paraId="6BFC6E8E" w14:textId="77777777" w:rsidR="00665E0A" w:rsidRDefault="00665E0A" w:rsidP="00665E0A">
      <w:pPr>
        <w:pStyle w:val="Heading2"/>
        <w:rPr>
          <w:lang w:eastAsia="zh-CN"/>
        </w:rPr>
      </w:pPr>
      <w:r>
        <w:rPr>
          <w:lang w:eastAsia="zh-CN"/>
        </w:rPr>
        <w:t>Reading fluency</w:t>
      </w:r>
    </w:p>
    <w:p w14:paraId="69E47AC9" w14:textId="4E2A280F" w:rsidR="005F22C1" w:rsidRDefault="00665E0A" w:rsidP="00665E0A">
      <w:pPr>
        <w:pStyle w:val="Featurepink"/>
        <w:rPr>
          <w:lang w:eastAsia="zh-CN"/>
        </w:rPr>
      </w:pPr>
      <w:r w:rsidRPr="00665E0A">
        <w:rPr>
          <w:b/>
          <w:bCs/>
          <w:lang w:eastAsia="zh-CN"/>
        </w:rPr>
        <w:t>EN1-REFLU-01</w:t>
      </w:r>
      <w:r>
        <w:rPr>
          <w:lang w:eastAsia="zh-CN"/>
        </w:rPr>
        <w:t xml:space="preserve"> – reads decodable texts aloud with automaticity</w:t>
      </w:r>
    </w:p>
    <w:p w14:paraId="49D9CE6F" w14:textId="09526518" w:rsidR="00665E0A" w:rsidRDefault="00665E0A" w:rsidP="00665E0A">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6</w:t>
      </w:r>
      <w:r w:rsidR="00E650CF">
        <w:rPr>
          <w:noProof/>
        </w:rPr>
        <w:fldChar w:fldCharType="end"/>
      </w:r>
      <w:r>
        <w:t xml:space="preserve"> – T</w:t>
      </w:r>
      <w:r w:rsidRPr="0087361C">
        <w:t>erm-specific content points for</w:t>
      </w:r>
      <w:r>
        <w:t xml:space="preserve"> </w:t>
      </w:r>
      <w:r w:rsidR="00F62462">
        <w:t>Reading fluency</w:t>
      </w:r>
      <w:r>
        <w:t xml:space="preserve">. </w:t>
      </w:r>
      <w:r w:rsidR="00007818" w:rsidRPr="00007818">
        <w:t>Please note content points are positioned at the point of introduction to students and should be revisited and consolidated throughout the year, based on assessment data.</w:t>
      </w:r>
    </w:p>
    <w:tbl>
      <w:tblPr>
        <w:tblStyle w:val="Tableheader"/>
        <w:tblW w:w="0" w:type="auto"/>
        <w:tblLook w:val="0420" w:firstRow="1" w:lastRow="0" w:firstColumn="0" w:lastColumn="0" w:noHBand="0" w:noVBand="1"/>
      </w:tblPr>
      <w:tblGrid>
        <w:gridCol w:w="6973"/>
        <w:gridCol w:w="6975"/>
        <w:gridCol w:w="6975"/>
      </w:tblGrid>
      <w:tr w:rsidR="00665E0A" w14:paraId="79DB7D71" w14:textId="77777777" w:rsidTr="00665E0A">
        <w:trPr>
          <w:cnfStyle w:val="100000000000" w:firstRow="1" w:lastRow="0" w:firstColumn="0" w:lastColumn="0" w:oddVBand="0" w:evenVBand="0" w:oddHBand="0" w:evenHBand="0" w:firstRowFirstColumn="0" w:firstRowLastColumn="0" w:lastRowFirstColumn="0" w:lastRowLastColumn="0"/>
        </w:trPr>
        <w:tc>
          <w:tcPr>
            <w:tcW w:w="7177" w:type="dxa"/>
          </w:tcPr>
          <w:p w14:paraId="35C0073C" w14:textId="56394D55" w:rsidR="00665E0A" w:rsidRDefault="00665E0A" w:rsidP="00665E0A">
            <w:pPr>
              <w:rPr>
                <w:lang w:eastAsia="zh-CN"/>
              </w:rPr>
            </w:pPr>
            <w:r w:rsidRPr="00D45574">
              <w:t>Term 1</w:t>
            </w:r>
          </w:p>
        </w:tc>
        <w:tc>
          <w:tcPr>
            <w:tcW w:w="7178" w:type="dxa"/>
          </w:tcPr>
          <w:p w14:paraId="22E25AB2" w14:textId="6F589B2E" w:rsidR="00665E0A" w:rsidRDefault="00665E0A" w:rsidP="00665E0A">
            <w:pPr>
              <w:rPr>
                <w:lang w:eastAsia="zh-CN"/>
              </w:rPr>
            </w:pPr>
            <w:r w:rsidRPr="00D45574">
              <w:t>Term 2</w:t>
            </w:r>
          </w:p>
        </w:tc>
        <w:tc>
          <w:tcPr>
            <w:tcW w:w="7178" w:type="dxa"/>
          </w:tcPr>
          <w:p w14:paraId="60BE2698" w14:textId="354623BB" w:rsidR="00665E0A" w:rsidRDefault="00665E0A" w:rsidP="00665E0A">
            <w:pPr>
              <w:rPr>
                <w:lang w:eastAsia="zh-CN"/>
              </w:rPr>
            </w:pPr>
            <w:r w:rsidRPr="00D45574">
              <w:t>Term 3</w:t>
            </w:r>
          </w:p>
        </w:tc>
      </w:tr>
      <w:tr w:rsidR="00665E0A" w14:paraId="0CBA3D72" w14:textId="77777777" w:rsidTr="00665E0A">
        <w:trPr>
          <w:cnfStyle w:val="000000100000" w:firstRow="0" w:lastRow="0" w:firstColumn="0" w:lastColumn="0" w:oddVBand="0" w:evenVBand="0" w:oddHBand="1" w:evenHBand="0" w:firstRowFirstColumn="0" w:firstRowLastColumn="0" w:lastRowFirstColumn="0" w:lastRowLastColumn="0"/>
        </w:trPr>
        <w:tc>
          <w:tcPr>
            <w:tcW w:w="7177" w:type="dxa"/>
          </w:tcPr>
          <w:p w14:paraId="0B5D9680" w14:textId="77777777" w:rsidR="00665E0A" w:rsidRPr="00665E0A" w:rsidRDefault="00665E0A" w:rsidP="00665E0A">
            <w:pPr>
              <w:rPr>
                <w:b/>
                <w:bCs/>
              </w:rPr>
            </w:pPr>
            <w:r w:rsidRPr="00665E0A">
              <w:rPr>
                <w:b/>
                <w:bCs/>
              </w:rPr>
              <w:t>Automaticity</w:t>
            </w:r>
          </w:p>
          <w:p w14:paraId="20636260" w14:textId="77777777" w:rsidR="00665E0A" w:rsidRPr="00665E0A" w:rsidRDefault="00665E0A" w:rsidP="00665E0A">
            <w:pPr>
              <w:pStyle w:val="ListBullet"/>
            </w:pPr>
            <w:r w:rsidRPr="00665E0A">
              <w:t>read words automatically then apply to texts</w:t>
            </w:r>
          </w:p>
          <w:p w14:paraId="1FC1C75B" w14:textId="77777777" w:rsidR="00665E0A" w:rsidRPr="00665E0A" w:rsidRDefault="00665E0A" w:rsidP="00665E0A">
            <w:pPr>
              <w:pStyle w:val="ListBullet"/>
            </w:pPr>
            <w:r w:rsidRPr="00665E0A">
              <w:t xml:space="preserve">read texts with taught grapheme–phoneme </w:t>
            </w:r>
            <w:r w:rsidRPr="00665E0A">
              <w:lastRenderedPageBreak/>
              <w:t>correspondences and taught high-frequency words with automaticity.</w:t>
            </w:r>
          </w:p>
          <w:p w14:paraId="6809B6A9" w14:textId="77777777" w:rsidR="00665E0A" w:rsidRPr="00665E0A" w:rsidRDefault="00665E0A" w:rsidP="00665E0A">
            <w:pPr>
              <w:rPr>
                <w:b/>
                <w:bCs/>
              </w:rPr>
            </w:pPr>
            <w:r w:rsidRPr="00665E0A">
              <w:rPr>
                <w:b/>
                <w:bCs/>
              </w:rPr>
              <w:t>Prosody</w:t>
            </w:r>
          </w:p>
          <w:p w14:paraId="74684B4A" w14:textId="57B171F8" w:rsidR="00665E0A" w:rsidRPr="00665E0A" w:rsidRDefault="00665E0A" w:rsidP="00665E0A">
            <w:pPr>
              <w:pStyle w:val="ListBullet"/>
            </w:pPr>
            <w:r w:rsidRPr="00665E0A">
              <w:t>stop at the end of a sentence in response to a full stop.</w:t>
            </w:r>
          </w:p>
        </w:tc>
        <w:tc>
          <w:tcPr>
            <w:tcW w:w="7178" w:type="dxa"/>
          </w:tcPr>
          <w:p w14:paraId="4D6E2B9B" w14:textId="77777777" w:rsidR="00665E0A" w:rsidRPr="00665E0A" w:rsidRDefault="00665E0A" w:rsidP="00665E0A">
            <w:pPr>
              <w:rPr>
                <w:b/>
                <w:bCs/>
              </w:rPr>
            </w:pPr>
            <w:r w:rsidRPr="00665E0A">
              <w:rPr>
                <w:b/>
                <w:bCs/>
              </w:rPr>
              <w:lastRenderedPageBreak/>
              <w:t>Automaticity</w:t>
            </w:r>
          </w:p>
          <w:p w14:paraId="168BC475" w14:textId="77777777" w:rsidR="00665E0A" w:rsidRPr="00665E0A" w:rsidRDefault="00665E0A" w:rsidP="00665E0A">
            <w:pPr>
              <w:pStyle w:val="ListBullet"/>
            </w:pPr>
            <w:r w:rsidRPr="00665E0A">
              <w:t>know that fluent reading involves recognising and reading words accurately and automatically.</w:t>
            </w:r>
          </w:p>
          <w:p w14:paraId="0AFC8C9B" w14:textId="77777777" w:rsidR="00665E0A" w:rsidRPr="00665E0A" w:rsidRDefault="00665E0A" w:rsidP="00665E0A">
            <w:pPr>
              <w:rPr>
                <w:b/>
                <w:bCs/>
              </w:rPr>
            </w:pPr>
            <w:r w:rsidRPr="00665E0A">
              <w:rPr>
                <w:b/>
                <w:bCs/>
              </w:rPr>
              <w:lastRenderedPageBreak/>
              <w:t>Prosody</w:t>
            </w:r>
          </w:p>
          <w:p w14:paraId="601D3DCF" w14:textId="15AAD075" w:rsidR="00665E0A" w:rsidRPr="00665E0A" w:rsidRDefault="00665E0A" w:rsidP="00665E0A">
            <w:pPr>
              <w:pStyle w:val="ListBullet"/>
            </w:pPr>
            <w:r w:rsidRPr="00665E0A">
              <w:t>read phrases comprising 2 or 3 words aloud, in a rhythmic manner.</w:t>
            </w:r>
          </w:p>
        </w:tc>
        <w:tc>
          <w:tcPr>
            <w:tcW w:w="7178" w:type="dxa"/>
          </w:tcPr>
          <w:p w14:paraId="550BCA2E" w14:textId="77777777" w:rsidR="00665E0A" w:rsidRPr="00665E0A" w:rsidRDefault="00665E0A" w:rsidP="00665E0A">
            <w:pPr>
              <w:rPr>
                <w:b/>
                <w:bCs/>
              </w:rPr>
            </w:pPr>
            <w:r w:rsidRPr="00665E0A">
              <w:rPr>
                <w:b/>
                <w:bCs/>
              </w:rPr>
              <w:lastRenderedPageBreak/>
              <w:t>Prosody</w:t>
            </w:r>
          </w:p>
          <w:p w14:paraId="405830F6" w14:textId="77777777" w:rsidR="00665E0A" w:rsidRPr="00665E0A" w:rsidRDefault="00665E0A" w:rsidP="00665E0A">
            <w:pPr>
              <w:pStyle w:val="ListBullet"/>
            </w:pPr>
            <w:r w:rsidRPr="00665E0A">
              <w:t>know that pace and expression vary when reading, according to the audience and purpose</w:t>
            </w:r>
          </w:p>
          <w:p w14:paraId="5CD905A4" w14:textId="125B1693" w:rsidR="00665E0A" w:rsidRPr="00665E0A" w:rsidRDefault="00665E0A" w:rsidP="00665E0A">
            <w:pPr>
              <w:pStyle w:val="ListBullet"/>
            </w:pPr>
            <w:r w:rsidRPr="00665E0A">
              <w:lastRenderedPageBreak/>
              <w:t>regulate their voice to punctuation such as question marks and exclamation marks.</w:t>
            </w:r>
          </w:p>
        </w:tc>
      </w:tr>
    </w:tbl>
    <w:p w14:paraId="29C66DAB" w14:textId="77777777" w:rsidR="00F62462" w:rsidRPr="00EA3305" w:rsidRDefault="00F62462" w:rsidP="00F62462">
      <w:pPr>
        <w:pStyle w:val="Heading2"/>
      </w:pPr>
      <w:r>
        <w:rPr>
          <w:lang w:eastAsia="zh-CN"/>
        </w:rPr>
        <w:lastRenderedPageBreak/>
        <w:t>Reading comprehension</w:t>
      </w:r>
    </w:p>
    <w:p w14:paraId="1A0079F3" w14:textId="3C69FBE2" w:rsidR="00665E0A" w:rsidRDefault="00F62462" w:rsidP="00F62462">
      <w:pPr>
        <w:pStyle w:val="Featurepink"/>
        <w:rPr>
          <w:lang w:eastAsia="zh-CN"/>
        </w:rPr>
      </w:pPr>
      <w:r w:rsidRPr="00F62462">
        <w:rPr>
          <w:b/>
          <w:bCs/>
          <w:lang w:eastAsia="zh-CN"/>
        </w:rPr>
        <w:t>ENE-RECOM-01</w:t>
      </w:r>
      <w:r>
        <w:rPr>
          <w:lang w:eastAsia="zh-CN"/>
        </w:rPr>
        <w:t xml:space="preserve"> – comprehends independently read texts using background knowledge, word knowledge and understanding of how sentences connect</w:t>
      </w:r>
    </w:p>
    <w:p w14:paraId="2A5B92C5" w14:textId="46CCFCF9" w:rsidR="00F62462" w:rsidRDefault="00F62462" w:rsidP="00F62462">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7</w:t>
      </w:r>
      <w:r w:rsidR="00E650CF">
        <w:rPr>
          <w:noProof/>
        </w:rPr>
        <w:fldChar w:fldCharType="end"/>
      </w:r>
      <w:r w:rsidRPr="00F62462">
        <w:t xml:space="preserve"> </w:t>
      </w:r>
      <w:r>
        <w:t>– T</w:t>
      </w:r>
      <w:r w:rsidRPr="0087361C">
        <w:t>erm-specific content points for</w:t>
      </w:r>
      <w:r>
        <w:t xml:space="preserve"> Reading comprehension</w:t>
      </w:r>
      <w:r w:rsidR="002816B8">
        <w:t>.</w:t>
      </w:r>
    </w:p>
    <w:tbl>
      <w:tblPr>
        <w:tblStyle w:val="Tableheader"/>
        <w:tblW w:w="0" w:type="auto"/>
        <w:tblLook w:val="0420" w:firstRow="1" w:lastRow="0" w:firstColumn="0" w:lastColumn="0" w:noHBand="0" w:noVBand="1"/>
      </w:tblPr>
      <w:tblGrid>
        <w:gridCol w:w="5230"/>
        <w:gridCol w:w="5231"/>
        <w:gridCol w:w="5231"/>
        <w:gridCol w:w="5231"/>
      </w:tblGrid>
      <w:tr w:rsidR="00F62462" w14:paraId="6DD74402" w14:textId="77777777" w:rsidTr="00F62462">
        <w:trPr>
          <w:cnfStyle w:val="100000000000" w:firstRow="1" w:lastRow="0" w:firstColumn="0" w:lastColumn="0" w:oddVBand="0" w:evenVBand="0" w:oddHBand="0" w:evenHBand="0" w:firstRowFirstColumn="0" w:firstRowLastColumn="0" w:lastRowFirstColumn="0" w:lastRowLastColumn="0"/>
        </w:trPr>
        <w:tc>
          <w:tcPr>
            <w:tcW w:w="5383" w:type="dxa"/>
          </w:tcPr>
          <w:p w14:paraId="276DC565" w14:textId="29B64652" w:rsidR="00F62462" w:rsidRDefault="00F62462" w:rsidP="00F62462">
            <w:pPr>
              <w:rPr>
                <w:lang w:eastAsia="zh-CN"/>
              </w:rPr>
            </w:pPr>
            <w:r w:rsidRPr="00DE7043">
              <w:t>Term 1</w:t>
            </w:r>
          </w:p>
        </w:tc>
        <w:tc>
          <w:tcPr>
            <w:tcW w:w="5383" w:type="dxa"/>
          </w:tcPr>
          <w:p w14:paraId="393A6BD0" w14:textId="50B48530" w:rsidR="00F62462" w:rsidRDefault="00F62462" w:rsidP="00F62462">
            <w:pPr>
              <w:rPr>
                <w:lang w:eastAsia="zh-CN"/>
              </w:rPr>
            </w:pPr>
            <w:r w:rsidRPr="00DE7043">
              <w:t>Term 2</w:t>
            </w:r>
          </w:p>
        </w:tc>
        <w:tc>
          <w:tcPr>
            <w:tcW w:w="5383" w:type="dxa"/>
          </w:tcPr>
          <w:p w14:paraId="1146E647" w14:textId="386674A1" w:rsidR="00F62462" w:rsidRDefault="00F62462" w:rsidP="00F62462">
            <w:pPr>
              <w:rPr>
                <w:lang w:eastAsia="zh-CN"/>
              </w:rPr>
            </w:pPr>
            <w:r w:rsidRPr="00DE7043">
              <w:t>Term 3</w:t>
            </w:r>
          </w:p>
        </w:tc>
        <w:tc>
          <w:tcPr>
            <w:tcW w:w="5384" w:type="dxa"/>
          </w:tcPr>
          <w:p w14:paraId="67FCF1DB" w14:textId="4D95176F" w:rsidR="00F62462" w:rsidRDefault="00F62462" w:rsidP="00F62462">
            <w:pPr>
              <w:rPr>
                <w:lang w:eastAsia="zh-CN"/>
              </w:rPr>
            </w:pPr>
            <w:r w:rsidRPr="00DE7043">
              <w:t>Term 4</w:t>
            </w:r>
          </w:p>
        </w:tc>
      </w:tr>
      <w:tr w:rsidR="00F62462" w14:paraId="1DD75007" w14:textId="77777777" w:rsidTr="00F62462">
        <w:trPr>
          <w:cnfStyle w:val="000000100000" w:firstRow="0" w:lastRow="0" w:firstColumn="0" w:lastColumn="0" w:oddVBand="0" w:evenVBand="0" w:oddHBand="1" w:evenHBand="0" w:firstRowFirstColumn="0" w:firstRowLastColumn="0" w:lastRowFirstColumn="0" w:lastRowLastColumn="0"/>
        </w:trPr>
        <w:tc>
          <w:tcPr>
            <w:tcW w:w="5383" w:type="dxa"/>
          </w:tcPr>
          <w:p w14:paraId="7A69ED14" w14:textId="77777777" w:rsidR="00F62462" w:rsidRPr="00F62462" w:rsidRDefault="00F62462" w:rsidP="00F62462">
            <w:pPr>
              <w:rPr>
                <w:b/>
                <w:bCs/>
              </w:rPr>
            </w:pPr>
            <w:r w:rsidRPr="00F62462">
              <w:rPr>
                <w:b/>
                <w:bCs/>
              </w:rPr>
              <w:t>Activating word meaning</w:t>
            </w:r>
          </w:p>
          <w:p w14:paraId="4CB919F7" w14:textId="77777777" w:rsidR="00F62462" w:rsidRPr="00F62462" w:rsidRDefault="00F62462" w:rsidP="00F62462">
            <w:pPr>
              <w:pStyle w:val="ListBullet"/>
            </w:pPr>
            <w:r w:rsidRPr="00F62462">
              <w:t>recognise familiar vocabulary in a text.</w:t>
            </w:r>
          </w:p>
          <w:p w14:paraId="742602C0" w14:textId="77777777" w:rsidR="00F62462" w:rsidRPr="00F62462" w:rsidRDefault="00F62462" w:rsidP="00F62462">
            <w:pPr>
              <w:rPr>
                <w:b/>
                <w:bCs/>
              </w:rPr>
            </w:pPr>
            <w:r w:rsidRPr="00F62462">
              <w:rPr>
                <w:b/>
                <w:bCs/>
              </w:rPr>
              <w:t>Understanding and connecting sentences</w:t>
            </w:r>
          </w:p>
          <w:p w14:paraId="714480C6" w14:textId="77777777" w:rsidR="00F62462" w:rsidRPr="00F62462" w:rsidRDefault="00F62462" w:rsidP="00F62462">
            <w:pPr>
              <w:pStyle w:val="ListBullet"/>
            </w:pPr>
            <w:r w:rsidRPr="00F62462">
              <w:t xml:space="preserve">identify words that represent who, what, when, where and why in texts </w:t>
            </w:r>
          </w:p>
          <w:p w14:paraId="6C0D240A" w14:textId="77777777" w:rsidR="00F62462" w:rsidRPr="00F62462" w:rsidRDefault="00F62462" w:rsidP="00F62462">
            <w:pPr>
              <w:pStyle w:val="ListBullet"/>
            </w:pPr>
            <w:r w:rsidRPr="00F62462">
              <w:t>understand how adjectives describe a noun and verbs identify actions in a sentence.</w:t>
            </w:r>
          </w:p>
          <w:p w14:paraId="4F2C7411" w14:textId="77777777" w:rsidR="00F62462" w:rsidRPr="00F62462" w:rsidRDefault="00F62462" w:rsidP="00F62462">
            <w:pPr>
              <w:rPr>
                <w:b/>
                <w:bCs/>
              </w:rPr>
            </w:pPr>
            <w:r w:rsidRPr="00F62462">
              <w:rPr>
                <w:b/>
                <w:bCs/>
              </w:rPr>
              <w:t>Monitoring comprehension</w:t>
            </w:r>
          </w:p>
          <w:p w14:paraId="776D8152" w14:textId="77777777" w:rsidR="00F62462" w:rsidRPr="00F62462" w:rsidRDefault="00F62462" w:rsidP="00F62462">
            <w:pPr>
              <w:pStyle w:val="ListBullet"/>
            </w:pPr>
            <w:r w:rsidRPr="00F62462">
              <w:t>use background knowledge when identifying connections between a text, own life, other texts and/or the world</w:t>
            </w:r>
          </w:p>
          <w:p w14:paraId="3F071C21" w14:textId="77777777" w:rsidR="00F62462" w:rsidRPr="00F62462" w:rsidRDefault="00F62462" w:rsidP="00F62462">
            <w:pPr>
              <w:pStyle w:val="ListBullet"/>
            </w:pPr>
            <w:r w:rsidRPr="00F62462">
              <w:t>use visual cues in multimodal texts to interpret meaning.</w:t>
            </w:r>
          </w:p>
          <w:p w14:paraId="0ECEE2DA" w14:textId="77777777" w:rsidR="00F62462" w:rsidRPr="00F62462" w:rsidRDefault="00F62462" w:rsidP="00F62462">
            <w:pPr>
              <w:rPr>
                <w:b/>
                <w:bCs/>
              </w:rPr>
            </w:pPr>
            <w:r w:rsidRPr="00F62462">
              <w:rPr>
                <w:b/>
                <w:bCs/>
              </w:rPr>
              <w:t>Recalling details</w:t>
            </w:r>
          </w:p>
          <w:p w14:paraId="7658FEAE" w14:textId="31E175E6" w:rsidR="00F62462" w:rsidRPr="00F62462" w:rsidRDefault="00F62462" w:rsidP="00F62462">
            <w:pPr>
              <w:pStyle w:val="ListBullet"/>
            </w:pPr>
            <w:r w:rsidRPr="00F62462">
              <w:t>recall key characters, events and/or information in text.</w:t>
            </w:r>
          </w:p>
        </w:tc>
        <w:tc>
          <w:tcPr>
            <w:tcW w:w="5383" w:type="dxa"/>
          </w:tcPr>
          <w:p w14:paraId="3174D4F1" w14:textId="77777777" w:rsidR="00F62462" w:rsidRPr="00F62462" w:rsidRDefault="00F62462" w:rsidP="00F62462">
            <w:pPr>
              <w:rPr>
                <w:b/>
                <w:bCs/>
              </w:rPr>
            </w:pPr>
            <w:r w:rsidRPr="00F62462">
              <w:rPr>
                <w:b/>
                <w:bCs/>
              </w:rPr>
              <w:t>Activating word meaning</w:t>
            </w:r>
          </w:p>
          <w:p w14:paraId="6A19F9F7" w14:textId="77777777" w:rsidR="00F62462" w:rsidRPr="00F62462" w:rsidRDefault="00F62462" w:rsidP="00F62462">
            <w:pPr>
              <w:pStyle w:val="ListBullet"/>
            </w:pPr>
            <w:r w:rsidRPr="00F62462">
              <w:t>use known vocabulary to build a mental model of the content of a text.</w:t>
            </w:r>
          </w:p>
          <w:p w14:paraId="01975F76" w14:textId="77777777" w:rsidR="00F62462" w:rsidRPr="00F62462" w:rsidRDefault="00F62462" w:rsidP="00F62462">
            <w:pPr>
              <w:rPr>
                <w:b/>
                <w:bCs/>
              </w:rPr>
            </w:pPr>
            <w:r w:rsidRPr="00F62462">
              <w:rPr>
                <w:b/>
                <w:bCs/>
              </w:rPr>
              <w:t>Understanding whole text</w:t>
            </w:r>
          </w:p>
          <w:p w14:paraId="2735E678" w14:textId="0EDC7F28" w:rsidR="00F62462" w:rsidRPr="00F62462" w:rsidRDefault="00F62462" w:rsidP="00F62462">
            <w:pPr>
              <w:pStyle w:val="ListBullet"/>
            </w:pPr>
            <w:r w:rsidRPr="00F62462">
              <w:t>understand that informative and imaginative texts have different structures, features</w:t>
            </w:r>
            <w:r w:rsidR="001237DB">
              <w:t>,</w:t>
            </w:r>
            <w:r w:rsidRPr="00F62462">
              <w:t xml:space="preserve"> and form</w:t>
            </w:r>
            <w:r w:rsidR="001237DB">
              <w:t>s</w:t>
            </w:r>
            <w:r w:rsidRPr="00F62462">
              <w:t>.</w:t>
            </w:r>
          </w:p>
          <w:p w14:paraId="59D750B3" w14:textId="77777777" w:rsidR="00F62462" w:rsidRPr="00F62462" w:rsidRDefault="00F62462" w:rsidP="00F62462">
            <w:pPr>
              <w:rPr>
                <w:b/>
                <w:bCs/>
              </w:rPr>
            </w:pPr>
            <w:r w:rsidRPr="00F62462">
              <w:rPr>
                <w:b/>
                <w:bCs/>
              </w:rPr>
              <w:t>Monitoring comprehension</w:t>
            </w:r>
          </w:p>
          <w:p w14:paraId="343FD6D4" w14:textId="77777777" w:rsidR="00F62462" w:rsidRPr="00F62462" w:rsidRDefault="00F62462" w:rsidP="00F62462">
            <w:pPr>
              <w:pStyle w:val="ListBullet"/>
            </w:pPr>
            <w:r w:rsidRPr="00F62462">
              <w:t>predict purpose, type of text or topic from title, illustration, image and/or form.</w:t>
            </w:r>
          </w:p>
          <w:p w14:paraId="1021657A" w14:textId="77777777" w:rsidR="00F62462" w:rsidRPr="00F62462" w:rsidRDefault="00F62462" w:rsidP="00F62462">
            <w:pPr>
              <w:rPr>
                <w:b/>
                <w:bCs/>
              </w:rPr>
            </w:pPr>
            <w:r w:rsidRPr="00F62462">
              <w:rPr>
                <w:b/>
                <w:bCs/>
              </w:rPr>
              <w:t>Recalling details</w:t>
            </w:r>
          </w:p>
          <w:p w14:paraId="4F2F4016" w14:textId="6C3EA05B" w:rsidR="00F62462" w:rsidRPr="00F62462" w:rsidRDefault="00F62462" w:rsidP="00F62462">
            <w:pPr>
              <w:pStyle w:val="ListBullet"/>
            </w:pPr>
            <w:r w:rsidRPr="00F62462">
              <w:t>recall the sequence of events/information in texts.</w:t>
            </w:r>
          </w:p>
        </w:tc>
        <w:tc>
          <w:tcPr>
            <w:tcW w:w="5383" w:type="dxa"/>
          </w:tcPr>
          <w:p w14:paraId="399AB540" w14:textId="77777777" w:rsidR="00F62462" w:rsidRPr="00F62462" w:rsidRDefault="00F62462" w:rsidP="00F62462">
            <w:pPr>
              <w:rPr>
                <w:b/>
                <w:bCs/>
              </w:rPr>
            </w:pPr>
            <w:r w:rsidRPr="00F62462">
              <w:rPr>
                <w:b/>
                <w:bCs/>
              </w:rPr>
              <w:t>Activating word meaning</w:t>
            </w:r>
          </w:p>
          <w:p w14:paraId="7F282B31" w14:textId="77777777" w:rsidR="00F62462" w:rsidRPr="00F62462" w:rsidRDefault="00F62462" w:rsidP="00F62462">
            <w:pPr>
              <w:pStyle w:val="ListBullet"/>
            </w:pPr>
            <w:r w:rsidRPr="00F62462">
              <w:t>ask or pause to clarify the meaning of unknown words.</w:t>
            </w:r>
          </w:p>
          <w:p w14:paraId="430DF9ED" w14:textId="77777777" w:rsidR="00F62462" w:rsidRPr="00F62462" w:rsidRDefault="00F62462" w:rsidP="00F62462">
            <w:pPr>
              <w:rPr>
                <w:b/>
                <w:bCs/>
              </w:rPr>
            </w:pPr>
            <w:r w:rsidRPr="00F62462">
              <w:rPr>
                <w:b/>
                <w:bCs/>
              </w:rPr>
              <w:t>Understanding and connecting sentences</w:t>
            </w:r>
          </w:p>
          <w:p w14:paraId="0A39CE25" w14:textId="77777777" w:rsidR="00F62462" w:rsidRPr="00F62462" w:rsidRDefault="00F62462" w:rsidP="00F62462">
            <w:pPr>
              <w:pStyle w:val="ListBullet"/>
            </w:pPr>
            <w:r w:rsidRPr="00F62462">
              <w:t>identify conjunctions (and, because, but, for, so) in a compound sentence, their meaning and purpose.</w:t>
            </w:r>
          </w:p>
          <w:p w14:paraId="66A61B22" w14:textId="77777777" w:rsidR="00F62462" w:rsidRPr="00F62462" w:rsidRDefault="00F62462" w:rsidP="00F62462">
            <w:pPr>
              <w:rPr>
                <w:b/>
                <w:bCs/>
              </w:rPr>
            </w:pPr>
            <w:r w:rsidRPr="00F62462">
              <w:rPr>
                <w:b/>
                <w:bCs/>
              </w:rPr>
              <w:t>Monitoring comprehension</w:t>
            </w:r>
          </w:p>
          <w:p w14:paraId="0D6BE250" w14:textId="77777777" w:rsidR="00F62462" w:rsidRPr="00F62462" w:rsidRDefault="00F62462" w:rsidP="00F62462">
            <w:pPr>
              <w:pStyle w:val="ListBullet"/>
            </w:pPr>
            <w:r w:rsidRPr="00F62462">
              <w:t>stop reading when a break in comprehension is registered</w:t>
            </w:r>
          </w:p>
          <w:p w14:paraId="7ED5CD4F" w14:textId="77777777" w:rsidR="00F62462" w:rsidRPr="00F62462" w:rsidRDefault="00F62462" w:rsidP="00F62462">
            <w:pPr>
              <w:pStyle w:val="ListBullet"/>
            </w:pPr>
            <w:r w:rsidRPr="00F62462">
              <w:t>re-read to check if an error was made</w:t>
            </w:r>
          </w:p>
          <w:p w14:paraId="6B323D04" w14:textId="77777777" w:rsidR="00F62462" w:rsidRPr="00F62462" w:rsidRDefault="00F62462" w:rsidP="00F62462">
            <w:pPr>
              <w:pStyle w:val="ListBullet"/>
            </w:pPr>
            <w:r w:rsidRPr="00F62462">
              <w:t>self-correct error using phonic knowledge</w:t>
            </w:r>
          </w:p>
          <w:p w14:paraId="015BC342" w14:textId="77777777" w:rsidR="00F62462" w:rsidRPr="00F62462" w:rsidRDefault="00F62462" w:rsidP="00F62462">
            <w:pPr>
              <w:pStyle w:val="ListBullet"/>
            </w:pPr>
            <w:r w:rsidRPr="00F62462">
              <w:t>ask a question or make a statement to clarify meaning.</w:t>
            </w:r>
          </w:p>
          <w:p w14:paraId="385E77BF" w14:textId="77777777" w:rsidR="00F62462" w:rsidRPr="00F62462" w:rsidRDefault="00F62462" w:rsidP="00F62462">
            <w:pPr>
              <w:rPr>
                <w:b/>
                <w:bCs/>
              </w:rPr>
            </w:pPr>
            <w:r w:rsidRPr="00F62462">
              <w:rPr>
                <w:b/>
                <w:bCs/>
              </w:rPr>
              <w:t>Recalling details</w:t>
            </w:r>
          </w:p>
          <w:p w14:paraId="62BA74F7" w14:textId="1B2499C8" w:rsidR="00F62462" w:rsidRPr="00F62462" w:rsidRDefault="00F62462" w:rsidP="00F62462">
            <w:pPr>
              <w:pStyle w:val="ListBullet"/>
            </w:pPr>
            <w:r w:rsidRPr="00F62462">
              <w:t>recount the relevant ideas from the text.</w:t>
            </w:r>
          </w:p>
        </w:tc>
        <w:tc>
          <w:tcPr>
            <w:tcW w:w="5384" w:type="dxa"/>
          </w:tcPr>
          <w:p w14:paraId="662C3FDB" w14:textId="77777777" w:rsidR="00F62462" w:rsidRPr="00F62462" w:rsidRDefault="00F62462" w:rsidP="00F62462">
            <w:pPr>
              <w:rPr>
                <w:b/>
                <w:bCs/>
              </w:rPr>
            </w:pPr>
            <w:r w:rsidRPr="00F62462">
              <w:rPr>
                <w:b/>
                <w:bCs/>
              </w:rPr>
              <w:t>Activating word meaning</w:t>
            </w:r>
          </w:p>
          <w:p w14:paraId="4A9AA939" w14:textId="77777777" w:rsidR="00F62462" w:rsidRPr="00F62462" w:rsidRDefault="00F62462" w:rsidP="00F62462">
            <w:pPr>
              <w:pStyle w:val="ListBullet"/>
            </w:pPr>
            <w:r w:rsidRPr="00F62462">
              <w:t>use known vocabulary to work out or refine the meaning of unknown words.</w:t>
            </w:r>
          </w:p>
          <w:p w14:paraId="2A5AC26E" w14:textId="77777777" w:rsidR="00F62462" w:rsidRPr="00F62462" w:rsidRDefault="00F62462" w:rsidP="00F62462">
            <w:pPr>
              <w:rPr>
                <w:b/>
                <w:bCs/>
              </w:rPr>
            </w:pPr>
            <w:r w:rsidRPr="00F62462">
              <w:rPr>
                <w:b/>
                <w:bCs/>
              </w:rPr>
              <w:t>Understanding and connecting sentences</w:t>
            </w:r>
          </w:p>
          <w:p w14:paraId="76E1BDD0" w14:textId="77777777" w:rsidR="00F62462" w:rsidRPr="00F62462" w:rsidRDefault="00F62462" w:rsidP="00F62462">
            <w:pPr>
              <w:pStyle w:val="ListBullet"/>
            </w:pPr>
            <w:r w:rsidRPr="00F62462">
              <w:t>recognise how the position of words in a sentence changes its meaning.</w:t>
            </w:r>
          </w:p>
          <w:p w14:paraId="4D3BDC2F" w14:textId="77777777" w:rsidR="00F62462" w:rsidRPr="00F62462" w:rsidRDefault="00F62462" w:rsidP="00F62462">
            <w:pPr>
              <w:rPr>
                <w:b/>
                <w:bCs/>
              </w:rPr>
            </w:pPr>
            <w:r w:rsidRPr="00F62462">
              <w:rPr>
                <w:b/>
                <w:bCs/>
              </w:rPr>
              <w:t>Monitoring comprehension</w:t>
            </w:r>
          </w:p>
          <w:p w14:paraId="0C7AC83A" w14:textId="77777777" w:rsidR="00F62462" w:rsidRPr="00F62462" w:rsidRDefault="00F62462" w:rsidP="00F62462">
            <w:pPr>
              <w:pStyle w:val="ListBullet"/>
            </w:pPr>
            <w:r w:rsidRPr="00F62462">
              <w:t>clarify own purpose for reading a text.</w:t>
            </w:r>
          </w:p>
          <w:p w14:paraId="5D6001AE" w14:textId="77777777" w:rsidR="00F62462" w:rsidRPr="00F62462" w:rsidRDefault="00F62462" w:rsidP="00F62462">
            <w:pPr>
              <w:rPr>
                <w:b/>
                <w:bCs/>
              </w:rPr>
            </w:pPr>
            <w:r w:rsidRPr="00F62462">
              <w:rPr>
                <w:b/>
                <w:bCs/>
              </w:rPr>
              <w:t>Recalling details</w:t>
            </w:r>
          </w:p>
          <w:p w14:paraId="262613EE" w14:textId="472D5B49" w:rsidR="00F62462" w:rsidRPr="00F62462" w:rsidRDefault="00F62462" w:rsidP="00F62462">
            <w:pPr>
              <w:pStyle w:val="ListBullet"/>
            </w:pPr>
            <w:r w:rsidRPr="00F62462">
              <w:t>use information or events from different parts of the text to form an opinion.</w:t>
            </w:r>
          </w:p>
        </w:tc>
      </w:tr>
    </w:tbl>
    <w:p w14:paraId="6EEA3EE1" w14:textId="77777777" w:rsidR="00F62462" w:rsidRDefault="00F62462" w:rsidP="00F62462">
      <w:pPr>
        <w:pStyle w:val="Heading2"/>
        <w:rPr>
          <w:lang w:eastAsia="zh-CN"/>
        </w:rPr>
      </w:pPr>
      <w:r>
        <w:rPr>
          <w:lang w:eastAsia="zh-CN"/>
        </w:rPr>
        <w:lastRenderedPageBreak/>
        <w:t>Creating written texts</w:t>
      </w:r>
    </w:p>
    <w:p w14:paraId="50680EC5" w14:textId="2B7B2BE2" w:rsidR="00665E0A" w:rsidRDefault="00F62462" w:rsidP="00F62462">
      <w:pPr>
        <w:pStyle w:val="Featurepink"/>
        <w:rPr>
          <w:lang w:eastAsia="zh-CN"/>
        </w:rPr>
      </w:pPr>
      <w:r w:rsidRPr="00F62462">
        <w:rPr>
          <w:b/>
          <w:bCs/>
          <w:lang w:eastAsia="zh-CN"/>
        </w:rPr>
        <w:t>ENE-CWT-01</w:t>
      </w:r>
      <w:r>
        <w:rPr>
          <w:lang w:eastAsia="zh-CN"/>
        </w:rPr>
        <w:t xml:space="preserve"> – creates written texts that include at least 2 related ideas and correct simple sentences</w:t>
      </w:r>
    </w:p>
    <w:p w14:paraId="7F78B0C7" w14:textId="4111B566" w:rsidR="00613AE1" w:rsidRDefault="00613AE1" w:rsidP="00613AE1">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8</w:t>
      </w:r>
      <w:r w:rsidR="00E650CF">
        <w:rPr>
          <w:noProof/>
        </w:rPr>
        <w:fldChar w:fldCharType="end"/>
      </w:r>
      <w:r w:rsidRPr="00613AE1">
        <w:t xml:space="preserve"> </w:t>
      </w:r>
      <w:r>
        <w:t>– T</w:t>
      </w:r>
      <w:r w:rsidRPr="0087361C">
        <w:t>erm-specific content points for</w:t>
      </w:r>
      <w:r>
        <w:t xml:space="preserve"> Creating written texts</w:t>
      </w:r>
      <w:r w:rsidR="00EA3305">
        <w:t>.</w:t>
      </w:r>
    </w:p>
    <w:tbl>
      <w:tblPr>
        <w:tblStyle w:val="Tableheader"/>
        <w:tblW w:w="0" w:type="auto"/>
        <w:tblLook w:val="0420" w:firstRow="1" w:lastRow="0" w:firstColumn="0" w:lastColumn="0" w:noHBand="0" w:noVBand="1"/>
      </w:tblPr>
      <w:tblGrid>
        <w:gridCol w:w="5230"/>
        <w:gridCol w:w="5231"/>
        <w:gridCol w:w="5231"/>
        <w:gridCol w:w="5231"/>
      </w:tblGrid>
      <w:tr w:rsidR="00613AE1" w14:paraId="324D0318" w14:textId="77777777" w:rsidTr="00F62462">
        <w:trPr>
          <w:cnfStyle w:val="100000000000" w:firstRow="1" w:lastRow="0" w:firstColumn="0" w:lastColumn="0" w:oddVBand="0" w:evenVBand="0" w:oddHBand="0" w:evenHBand="0" w:firstRowFirstColumn="0" w:firstRowLastColumn="0" w:lastRowFirstColumn="0" w:lastRowLastColumn="0"/>
        </w:trPr>
        <w:tc>
          <w:tcPr>
            <w:tcW w:w="5383" w:type="dxa"/>
          </w:tcPr>
          <w:p w14:paraId="3E982EC4" w14:textId="60FD4F46" w:rsidR="00613AE1" w:rsidRDefault="00613AE1" w:rsidP="00613AE1">
            <w:pPr>
              <w:rPr>
                <w:lang w:eastAsia="zh-CN"/>
              </w:rPr>
            </w:pPr>
            <w:r w:rsidRPr="006134D1">
              <w:t>Term 1</w:t>
            </w:r>
          </w:p>
        </w:tc>
        <w:tc>
          <w:tcPr>
            <w:tcW w:w="5383" w:type="dxa"/>
          </w:tcPr>
          <w:p w14:paraId="6F46DEEE" w14:textId="70D70D7D" w:rsidR="00613AE1" w:rsidRDefault="00613AE1" w:rsidP="00613AE1">
            <w:pPr>
              <w:rPr>
                <w:lang w:eastAsia="zh-CN"/>
              </w:rPr>
            </w:pPr>
            <w:r w:rsidRPr="006134D1">
              <w:t>Term 2</w:t>
            </w:r>
          </w:p>
        </w:tc>
        <w:tc>
          <w:tcPr>
            <w:tcW w:w="5383" w:type="dxa"/>
          </w:tcPr>
          <w:p w14:paraId="0CE3467A" w14:textId="052D652E" w:rsidR="00613AE1" w:rsidRDefault="00613AE1" w:rsidP="00613AE1">
            <w:pPr>
              <w:rPr>
                <w:lang w:eastAsia="zh-CN"/>
              </w:rPr>
            </w:pPr>
            <w:r w:rsidRPr="006134D1">
              <w:t>Term 3</w:t>
            </w:r>
          </w:p>
        </w:tc>
        <w:tc>
          <w:tcPr>
            <w:tcW w:w="5384" w:type="dxa"/>
          </w:tcPr>
          <w:p w14:paraId="06136D19" w14:textId="398F576C" w:rsidR="00613AE1" w:rsidRDefault="00613AE1" w:rsidP="00613AE1">
            <w:pPr>
              <w:rPr>
                <w:lang w:eastAsia="zh-CN"/>
              </w:rPr>
            </w:pPr>
            <w:r w:rsidRPr="006134D1">
              <w:t>Term 4</w:t>
            </w:r>
          </w:p>
        </w:tc>
      </w:tr>
      <w:tr w:rsidR="00613AE1" w14:paraId="383E03D6" w14:textId="77777777" w:rsidTr="00F62462">
        <w:trPr>
          <w:cnfStyle w:val="000000100000" w:firstRow="0" w:lastRow="0" w:firstColumn="0" w:lastColumn="0" w:oddVBand="0" w:evenVBand="0" w:oddHBand="1" w:evenHBand="0" w:firstRowFirstColumn="0" w:firstRowLastColumn="0" w:lastRowFirstColumn="0" w:lastRowLastColumn="0"/>
        </w:trPr>
        <w:tc>
          <w:tcPr>
            <w:tcW w:w="5383" w:type="dxa"/>
          </w:tcPr>
          <w:p w14:paraId="283EA8A0" w14:textId="77777777" w:rsidR="00613AE1" w:rsidRPr="00613AE1" w:rsidRDefault="00613AE1" w:rsidP="00613AE1">
            <w:pPr>
              <w:rPr>
                <w:b/>
                <w:bCs/>
              </w:rPr>
            </w:pPr>
            <w:r w:rsidRPr="00613AE1">
              <w:rPr>
                <w:b/>
                <w:bCs/>
              </w:rPr>
              <w:t>Text features</w:t>
            </w:r>
          </w:p>
          <w:p w14:paraId="06D7CF01" w14:textId="77777777" w:rsidR="00613AE1" w:rsidRPr="00613AE1" w:rsidRDefault="00613AE1" w:rsidP="00613AE1">
            <w:pPr>
              <w:pStyle w:val="ListBullet"/>
            </w:pPr>
            <w:r w:rsidRPr="00613AE1">
              <w:t>create written texts that describe, give an opinion, recount an event, convey a story.</w:t>
            </w:r>
          </w:p>
          <w:p w14:paraId="202D1AC7" w14:textId="77777777" w:rsidR="00613AE1" w:rsidRPr="00613AE1" w:rsidRDefault="00613AE1" w:rsidP="00613AE1">
            <w:pPr>
              <w:rPr>
                <w:b/>
                <w:bCs/>
              </w:rPr>
            </w:pPr>
            <w:r w:rsidRPr="00613AE1">
              <w:rPr>
                <w:b/>
                <w:bCs/>
              </w:rPr>
              <w:t>Sentence-level grammar</w:t>
            </w:r>
          </w:p>
          <w:p w14:paraId="7D690DB8" w14:textId="77777777" w:rsidR="00613AE1" w:rsidRPr="00613AE1" w:rsidRDefault="00613AE1" w:rsidP="00613AE1">
            <w:pPr>
              <w:pStyle w:val="ListBullet"/>
            </w:pPr>
            <w:r w:rsidRPr="00613AE1">
              <w:t xml:space="preserve">identify and use verbs in simple sentences, including own writing </w:t>
            </w:r>
          </w:p>
          <w:p w14:paraId="42404C59" w14:textId="77777777" w:rsidR="00613AE1" w:rsidRPr="00613AE1" w:rsidRDefault="00613AE1" w:rsidP="00613AE1">
            <w:pPr>
              <w:pStyle w:val="ListBullet"/>
            </w:pPr>
            <w:r w:rsidRPr="00613AE1">
              <w:t xml:space="preserve">know that a simple sentence makes sense by itself and is a complete thought represented by a subject and verb </w:t>
            </w:r>
          </w:p>
          <w:p w14:paraId="37BDB997" w14:textId="77777777" w:rsidR="00613AE1" w:rsidRPr="00613AE1" w:rsidRDefault="00613AE1" w:rsidP="00613AE1">
            <w:pPr>
              <w:pStyle w:val="ListBullet"/>
            </w:pPr>
            <w:r w:rsidRPr="00613AE1">
              <w:t>identify and use nouns in simple sentences, including in own writing.</w:t>
            </w:r>
          </w:p>
          <w:p w14:paraId="0485A5BC" w14:textId="77777777" w:rsidR="00613AE1" w:rsidRPr="00613AE1" w:rsidRDefault="00613AE1" w:rsidP="00613AE1">
            <w:pPr>
              <w:rPr>
                <w:b/>
                <w:bCs/>
              </w:rPr>
            </w:pPr>
            <w:r w:rsidRPr="00613AE1">
              <w:rPr>
                <w:b/>
                <w:bCs/>
              </w:rPr>
              <w:t>Punctuation</w:t>
            </w:r>
          </w:p>
          <w:p w14:paraId="1633C28A" w14:textId="77777777" w:rsidR="00613AE1" w:rsidRPr="00613AE1" w:rsidRDefault="00613AE1" w:rsidP="00613AE1">
            <w:pPr>
              <w:pStyle w:val="ListBullet"/>
            </w:pPr>
            <w:r w:rsidRPr="00613AE1">
              <w:t>understand that punctuation is a feature of written language and how it impacts meaning</w:t>
            </w:r>
          </w:p>
          <w:p w14:paraId="5ABAE62C" w14:textId="77777777" w:rsidR="00613AE1" w:rsidRPr="00613AE1" w:rsidRDefault="00613AE1" w:rsidP="00613AE1">
            <w:pPr>
              <w:pStyle w:val="ListBullet"/>
            </w:pPr>
            <w:r w:rsidRPr="00613AE1">
              <w:t>use a capital letter to start a sentence and a full stop to end a sentence.</w:t>
            </w:r>
          </w:p>
          <w:p w14:paraId="4F1D0F1C" w14:textId="77777777" w:rsidR="00613AE1" w:rsidRPr="00613AE1" w:rsidRDefault="00613AE1" w:rsidP="00613AE1">
            <w:pPr>
              <w:rPr>
                <w:b/>
                <w:bCs/>
              </w:rPr>
            </w:pPr>
            <w:r w:rsidRPr="00613AE1">
              <w:rPr>
                <w:b/>
                <w:bCs/>
              </w:rPr>
              <w:t>Word-level language</w:t>
            </w:r>
          </w:p>
          <w:p w14:paraId="28D978F2" w14:textId="77777777" w:rsidR="00613AE1" w:rsidRPr="00613AE1" w:rsidRDefault="00613AE1" w:rsidP="00613AE1">
            <w:pPr>
              <w:pStyle w:val="ListBullet"/>
            </w:pPr>
            <w:r w:rsidRPr="00613AE1">
              <w:t>use personal vocabulary, words on display and in mentor texts when constructing sentences.</w:t>
            </w:r>
          </w:p>
          <w:p w14:paraId="3A01923D" w14:textId="77777777" w:rsidR="00613AE1" w:rsidRPr="00613AE1" w:rsidRDefault="00613AE1" w:rsidP="00613AE1">
            <w:pPr>
              <w:rPr>
                <w:b/>
                <w:bCs/>
              </w:rPr>
            </w:pPr>
            <w:r w:rsidRPr="00613AE1">
              <w:rPr>
                <w:b/>
                <w:bCs/>
              </w:rPr>
              <w:t>Planning and revising</w:t>
            </w:r>
          </w:p>
          <w:p w14:paraId="6953FC15" w14:textId="77777777" w:rsidR="00613AE1" w:rsidRPr="00613AE1" w:rsidRDefault="00613AE1" w:rsidP="00613AE1">
            <w:pPr>
              <w:pStyle w:val="ListBullet"/>
            </w:pPr>
            <w:r w:rsidRPr="00613AE1">
              <w:t xml:space="preserve">identify differences between spoken and </w:t>
            </w:r>
            <w:r w:rsidRPr="00613AE1">
              <w:lastRenderedPageBreak/>
              <w:t xml:space="preserve">written language </w:t>
            </w:r>
          </w:p>
          <w:p w14:paraId="4F7C6D3C" w14:textId="55FAAE3C" w:rsidR="00613AE1" w:rsidRPr="00613AE1" w:rsidRDefault="00613AE1" w:rsidP="00613AE1">
            <w:pPr>
              <w:pStyle w:val="ListBullet"/>
            </w:pPr>
            <w:r w:rsidRPr="00613AE1">
              <w:t>use drawings, images or mind maps to support planning and writing.</w:t>
            </w:r>
          </w:p>
        </w:tc>
        <w:tc>
          <w:tcPr>
            <w:tcW w:w="5383" w:type="dxa"/>
          </w:tcPr>
          <w:p w14:paraId="0CFB1043" w14:textId="77777777" w:rsidR="00613AE1" w:rsidRPr="00613AE1" w:rsidRDefault="00613AE1" w:rsidP="00613AE1">
            <w:pPr>
              <w:rPr>
                <w:b/>
                <w:bCs/>
              </w:rPr>
            </w:pPr>
            <w:r w:rsidRPr="00613AE1">
              <w:rPr>
                <w:b/>
                <w:bCs/>
              </w:rPr>
              <w:lastRenderedPageBreak/>
              <w:t>Text features</w:t>
            </w:r>
          </w:p>
          <w:p w14:paraId="16AB935D" w14:textId="77777777" w:rsidR="00613AE1" w:rsidRPr="00613AE1" w:rsidRDefault="00613AE1" w:rsidP="00613AE1">
            <w:pPr>
              <w:pStyle w:val="ListBullet"/>
            </w:pPr>
            <w:r w:rsidRPr="00613AE1">
              <w:t>include recognisable structural features for text purpose.</w:t>
            </w:r>
          </w:p>
          <w:p w14:paraId="4F411307" w14:textId="77777777" w:rsidR="00613AE1" w:rsidRPr="00613AE1" w:rsidRDefault="00613AE1" w:rsidP="00613AE1">
            <w:pPr>
              <w:rPr>
                <w:b/>
                <w:bCs/>
              </w:rPr>
            </w:pPr>
            <w:r w:rsidRPr="00613AE1">
              <w:rPr>
                <w:b/>
                <w:bCs/>
              </w:rPr>
              <w:t>Sentence-level grammar</w:t>
            </w:r>
          </w:p>
          <w:p w14:paraId="0E83CEE2" w14:textId="77777777" w:rsidR="00613AE1" w:rsidRPr="00613AE1" w:rsidRDefault="00613AE1" w:rsidP="00613AE1">
            <w:pPr>
              <w:pStyle w:val="ListBullet"/>
            </w:pPr>
            <w:r w:rsidRPr="00613AE1">
              <w:t>write a simple sentence with correct subject-verb-object structure to convey an idea</w:t>
            </w:r>
          </w:p>
          <w:p w14:paraId="71A477AF" w14:textId="77777777" w:rsidR="00613AE1" w:rsidRPr="00613AE1" w:rsidRDefault="00613AE1" w:rsidP="00613AE1">
            <w:pPr>
              <w:pStyle w:val="ListBullet"/>
            </w:pPr>
            <w:r w:rsidRPr="00613AE1">
              <w:t>recognise a simple sentence in own writing</w:t>
            </w:r>
          </w:p>
          <w:p w14:paraId="4D906EA2" w14:textId="77777777" w:rsidR="00613AE1" w:rsidRPr="00613AE1" w:rsidRDefault="00613AE1" w:rsidP="00613AE1">
            <w:pPr>
              <w:pStyle w:val="ListBullet"/>
            </w:pPr>
            <w:r w:rsidRPr="00613AE1">
              <w:t>use personal pronouns in own writing</w:t>
            </w:r>
          </w:p>
          <w:p w14:paraId="38F112A5" w14:textId="77777777" w:rsidR="00613AE1" w:rsidRPr="00613AE1" w:rsidRDefault="00613AE1" w:rsidP="00613AE1">
            <w:pPr>
              <w:pStyle w:val="ListBullet"/>
            </w:pPr>
            <w:r w:rsidRPr="00613AE1">
              <w:t>use prepositional phrases to indicate time or place.</w:t>
            </w:r>
          </w:p>
          <w:p w14:paraId="13651CF6" w14:textId="77777777" w:rsidR="00613AE1" w:rsidRPr="00613AE1" w:rsidRDefault="00613AE1" w:rsidP="00613AE1">
            <w:pPr>
              <w:rPr>
                <w:b/>
                <w:bCs/>
              </w:rPr>
            </w:pPr>
            <w:r w:rsidRPr="00613AE1">
              <w:rPr>
                <w:b/>
                <w:bCs/>
              </w:rPr>
              <w:t>Punctuation</w:t>
            </w:r>
          </w:p>
          <w:p w14:paraId="2914B4C1" w14:textId="77777777" w:rsidR="00613AE1" w:rsidRPr="00613AE1" w:rsidRDefault="00613AE1" w:rsidP="00613AE1">
            <w:pPr>
              <w:pStyle w:val="ListBullet"/>
            </w:pPr>
            <w:r w:rsidRPr="00613AE1">
              <w:t>use capital letters when writing proper nouns</w:t>
            </w:r>
          </w:p>
          <w:p w14:paraId="1A670A1C" w14:textId="77777777" w:rsidR="00613AE1" w:rsidRPr="00613AE1" w:rsidRDefault="00613AE1" w:rsidP="00613AE1">
            <w:pPr>
              <w:pStyle w:val="ListBullet"/>
            </w:pPr>
            <w:r w:rsidRPr="00613AE1">
              <w:t>use question marks and exclamation marks appropriately.</w:t>
            </w:r>
          </w:p>
          <w:p w14:paraId="7DFB9E46" w14:textId="77777777" w:rsidR="00613AE1" w:rsidRPr="00613AE1" w:rsidRDefault="00613AE1" w:rsidP="00613AE1">
            <w:pPr>
              <w:rPr>
                <w:b/>
                <w:bCs/>
              </w:rPr>
            </w:pPr>
            <w:r w:rsidRPr="00613AE1">
              <w:rPr>
                <w:b/>
                <w:bCs/>
              </w:rPr>
              <w:t>Planning and revising</w:t>
            </w:r>
          </w:p>
          <w:p w14:paraId="73777581" w14:textId="38F3D5EC" w:rsidR="00613AE1" w:rsidRPr="00613AE1" w:rsidRDefault="00613AE1" w:rsidP="00613AE1">
            <w:pPr>
              <w:pStyle w:val="ListBullet"/>
            </w:pPr>
            <w:r w:rsidRPr="00613AE1">
              <w:t>identify different purposes for writing.</w:t>
            </w:r>
          </w:p>
        </w:tc>
        <w:tc>
          <w:tcPr>
            <w:tcW w:w="5383" w:type="dxa"/>
          </w:tcPr>
          <w:p w14:paraId="7D628730" w14:textId="77777777" w:rsidR="00613AE1" w:rsidRPr="00613AE1" w:rsidRDefault="00613AE1" w:rsidP="00613AE1">
            <w:pPr>
              <w:rPr>
                <w:b/>
                <w:bCs/>
              </w:rPr>
            </w:pPr>
            <w:r w:rsidRPr="00613AE1">
              <w:rPr>
                <w:b/>
                <w:bCs/>
              </w:rPr>
              <w:t>Text features</w:t>
            </w:r>
          </w:p>
          <w:p w14:paraId="47E92F14" w14:textId="77777777" w:rsidR="00613AE1" w:rsidRPr="00613AE1" w:rsidRDefault="00613AE1" w:rsidP="00613AE1">
            <w:pPr>
              <w:pStyle w:val="ListBullet"/>
            </w:pPr>
            <w:r w:rsidRPr="00613AE1">
              <w:t>create a text including at least 2 related ideas</w:t>
            </w:r>
          </w:p>
          <w:p w14:paraId="57BFE8CF" w14:textId="77777777" w:rsidR="00613AE1" w:rsidRPr="00613AE1" w:rsidRDefault="00613AE1" w:rsidP="00613AE1">
            <w:pPr>
              <w:pStyle w:val="ListBullet"/>
            </w:pPr>
            <w:r w:rsidRPr="00613AE1">
              <w:t>sequence ideas in a text.</w:t>
            </w:r>
          </w:p>
          <w:p w14:paraId="78531F2B" w14:textId="77777777" w:rsidR="00613AE1" w:rsidRPr="00613AE1" w:rsidRDefault="00613AE1" w:rsidP="00613AE1">
            <w:pPr>
              <w:rPr>
                <w:b/>
                <w:bCs/>
              </w:rPr>
            </w:pPr>
            <w:r w:rsidRPr="00613AE1">
              <w:rPr>
                <w:b/>
                <w:bCs/>
              </w:rPr>
              <w:t>Sentence-level grammar</w:t>
            </w:r>
          </w:p>
          <w:p w14:paraId="27DFA9E3" w14:textId="77777777" w:rsidR="00613AE1" w:rsidRPr="00613AE1" w:rsidRDefault="00613AE1" w:rsidP="00613AE1">
            <w:pPr>
              <w:pStyle w:val="ListBullet"/>
            </w:pPr>
            <w:r w:rsidRPr="00613AE1">
              <w:t>identify and use time connectives to sequence information and events</w:t>
            </w:r>
          </w:p>
          <w:p w14:paraId="4A852748" w14:textId="77777777" w:rsidR="00613AE1" w:rsidRPr="00613AE1" w:rsidRDefault="00613AE1" w:rsidP="00613AE1">
            <w:pPr>
              <w:pStyle w:val="ListBullet"/>
            </w:pPr>
            <w:r w:rsidRPr="00613AE1">
              <w:t>experiment with writing compound sentences and recognise that each clause makes meaning by itself.</w:t>
            </w:r>
          </w:p>
          <w:p w14:paraId="7140C95F" w14:textId="77777777" w:rsidR="00613AE1" w:rsidRPr="00613AE1" w:rsidRDefault="00613AE1" w:rsidP="00613AE1">
            <w:pPr>
              <w:rPr>
                <w:b/>
                <w:bCs/>
              </w:rPr>
            </w:pPr>
            <w:r w:rsidRPr="00613AE1">
              <w:rPr>
                <w:b/>
                <w:bCs/>
              </w:rPr>
              <w:t>Word-level language</w:t>
            </w:r>
          </w:p>
          <w:p w14:paraId="5D7A4802" w14:textId="77777777" w:rsidR="00613AE1" w:rsidRPr="00613AE1" w:rsidRDefault="00613AE1" w:rsidP="00613AE1">
            <w:pPr>
              <w:pStyle w:val="ListBullet"/>
            </w:pPr>
            <w:r w:rsidRPr="00613AE1">
              <w:t>explain the purpose of a verb, a noun and an adjective in own writing.</w:t>
            </w:r>
          </w:p>
          <w:p w14:paraId="3729505D" w14:textId="77777777" w:rsidR="00613AE1" w:rsidRPr="00613AE1" w:rsidRDefault="00613AE1" w:rsidP="00613AE1">
            <w:pPr>
              <w:rPr>
                <w:b/>
                <w:bCs/>
              </w:rPr>
            </w:pPr>
            <w:r w:rsidRPr="00613AE1">
              <w:rPr>
                <w:b/>
                <w:bCs/>
              </w:rPr>
              <w:t>Planning and revising</w:t>
            </w:r>
          </w:p>
          <w:p w14:paraId="46FCDF3E" w14:textId="77777777" w:rsidR="00613AE1" w:rsidRPr="00613AE1" w:rsidRDefault="00613AE1" w:rsidP="00613AE1">
            <w:pPr>
              <w:pStyle w:val="ListBullet"/>
            </w:pPr>
            <w:r w:rsidRPr="00613AE1">
              <w:t>understand they can improve their writing based on feedback from teachers</w:t>
            </w:r>
          </w:p>
          <w:p w14:paraId="48E3C67B" w14:textId="6E0D3718" w:rsidR="00613AE1" w:rsidRPr="00613AE1" w:rsidRDefault="00613AE1" w:rsidP="00613AE1">
            <w:pPr>
              <w:pStyle w:val="ListBullet"/>
            </w:pPr>
            <w:r w:rsidRPr="00613AE1">
              <w:t>edit their texts after receiving feedback.</w:t>
            </w:r>
          </w:p>
        </w:tc>
        <w:tc>
          <w:tcPr>
            <w:tcW w:w="5384" w:type="dxa"/>
          </w:tcPr>
          <w:p w14:paraId="0C07914D" w14:textId="77777777" w:rsidR="00613AE1" w:rsidRPr="00613AE1" w:rsidRDefault="00613AE1" w:rsidP="00613AE1">
            <w:pPr>
              <w:rPr>
                <w:b/>
                <w:bCs/>
              </w:rPr>
            </w:pPr>
            <w:r w:rsidRPr="00613AE1">
              <w:rPr>
                <w:b/>
                <w:bCs/>
              </w:rPr>
              <w:t>Word-level language</w:t>
            </w:r>
          </w:p>
          <w:p w14:paraId="654236D2" w14:textId="195DFAEF" w:rsidR="00613AE1" w:rsidRPr="00613AE1" w:rsidRDefault="00613AE1" w:rsidP="00613AE1">
            <w:pPr>
              <w:pStyle w:val="ListBullet"/>
            </w:pPr>
            <w:r w:rsidRPr="00613AE1">
              <w:t>intentionally select nouns, verbs, adjectives, and articles in own writing.</w:t>
            </w:r>
          </w:p>
        </w:tc>
      </w:tr>
    </w:tbl>
    <w:p w14:paraId="2055767D" w14:textId="77777777" w:rsidR="00613AE1" w:rsidRDefault="00613AE1" w:rsidP="00613AE1">
      <w:pPr>
        <w:pStyle w:val="Heading2"/>
        <w:rPr>
          <w:lang w:eastAsia="zh-CN"/>
        </w:rPr>
      </w:pPr>
      <w:r>
        <w:rPr>
          <w:lang w:eastAsia="zh-CN"/>
        </w:rPr>
        <w:t>Spelling</w:t>
      </w:r>
    </w:p>
    <w:p w14:paraId="76B9299B" w14:textId="09AF6EAF" w:rsidR="00F62462" w:rsidRDefault="00613AE1" w:rsidP="00613AE1">
      <w:pPr>
        <w:pStyle w:val="Featurepink"/>
        <w:rPr>
          <w:lang w:eastAsia="zh-CN"/>
        </w:rPr>
      </w:pPr>
      <w:r w:rsidRPr="00613AE1">
        <w:rPr>
          <w:b/>
          <w:bCs/>
          <w:lang w:eastAsia="zh-CN"/>
        </w:rPr>
        <w:t>ENE-SPELL-01</w:t>
      </w:r>
      <w:r>
        <w:rPr>
          <w:lang w:eastAsia="zh-CN"/>
        </w:rPr>
        <w:t xml:space="preserve"> – applies phonological, orthographic and morphological generalisations and strategies to spell taught familiar and high-frequency words when creating texts</w:t>
      </w:r>
    </w:p>
    <w:p w14:paraId="43015967" w14:textId="5F68D4D5" w:rsidR="00613AE1" w:rsidRDefault="00613AE1" w:rsidP="00613AE1">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9</w:t>
      </w:r>
      <w:r w:rsidR="00E650CF">
        <w:rPr>
          <w:noProof/>
        </w:rPr>
        <w:fldChar w:fldCharType="end"/>
      </w:r>
      <w:r>
        <w:t xml:space="preserve"> – T</w:t>
      </w:r>
      <w:r w:rsidRPr="0087361C">
        <w:t>erm-specific content points for</w:t>
      </w:r>
      <w:r>
        <w:t xml:space="preserve"> Spelling</w:t>
      </w:r>
      <w:r w:rsidR="00E650CF">
        <w:t>.</w:t>
      </w:r>
    </w:p>
    <w:tbl>
      <w:tblPr>
        <w:tblStyle w:val="Tableheader"/>
        <w:tblW w:w="0" w:type="auto"/>
        <w:tblLook w:val="0420" w:firstRow="1" w:lastRow="0" w:firstColumn="0" w:lastColumn="0" w:noHBand="0" w:noVBand="1"/>
      </w:tblPr>
      <w:tblGrid>
        <w:gridCol w:w="5230"/>
        <w:gridCol w:w="5231"/>
        <w:gridCol w:w="5231"/>
        <w:gridCol w:w="5231"/>
      </w:tblGrid>
      <w:tr w:rsidR="00613AE1" w14:paraId="79E4B29A" w14:textId="77777777" w:rsidTr="00613AE1">
        <w:trPr>
          <w:cnfStyle w:val="100000000000" w:firstRow="1" w:lastRow="0" w:firstColumn="0" w:lastColumn="0" w:oddVBand="0" w:evenVBand="0" w:oddHBand="0" w:evenHBand="0" w:firstRowFirstColumn="0" w:firstRowLastColumn="0" w:lastRowFirstColumn="0" w:lastRowLastColumn="0"/>
        </w:trPr>
        <w:tc>
          <w:tcPr>
            <w:tcW w:w="5383" w:type="dxa"/>
          </w:tcPr>
          <w:p w14:paraId="00D985DA" w14:textId="67E26021" w:rsidR="00613AE1" w:rsidRDefault="00613AE1" w:rsidP="00613AE1">
            <w:pPr>
              <w:rPr>
                <w:lang w:eastAsia="zh-CN"/>
              </w:rPr>
            </w:pPr>
            <w:r w:rsidRPr="0052127C">
              <w:t>Term 1</w:t>
            </w:r>
          </w:p>
        </w:tc>
        <w:tc>
          <w:tcPr>
            <w:tcW w:w="5383" w:type="dxa"/>
          </w:tcPr>
          <w:p w14:paraId="33F09CA4" w14:textId="728EBA36" w:rsidR="00613AE1" w:rsidRDefault="00613AE1" w:rsidP="00613AE1">
            <w:pPr>
              <w:rPr>
                <w:lang w:eastAsia="zh-CN"/>
              </w:rPr>
            </w:pPr>
            <w:r w:rsidRPr="0052127C">
              <w:t>Term 2</w:t>
            </w:r>
          </w:p>
        </w:tc>
        <w:tc>
          <w:tcPr>
            <w:tcW w:w="5383" w:type="dxa"/>
          </w:tcPr>
          <w:p w14:paraId="30B60C02" w14:textId="688A9CDB" w:rsidR="00613AE1" w:rsidRDefault="00613AE1" w:rsidP="00613AE1">
            <w:pPr>
              <w:rPr>
                <w:lang w:eastAsia="zh-CN"/>
              </w:rPr>
            </w:pPr>
            <w:r w:rsidRPr="0052127C">
              <w:t>Term 3</w:t>
            </w:r>
          </w:p>
        </w:tc>
        <w:tc>
          <w:tcPr>
            <w:tcW w:w="5384" w:type="dxa"/>
          </w:tcPr>
          <w:p w14:paraId="52F77231" w14:textId="28B0657C" w:rsidR="00613AE1" w:rsidRDefault="00613AE1" w:rsidP="00613AE1">
            <w:pPr>
              <w:rPr>
                <w:lang w:eastAsia="zh-CN"/>
              </w:rPr>
            </w:pPr>
            <w:r w:rsidRPr="0052127C">
              <w:t>Term 4</w:t>
            </w:r>
          </w:p>
        </w:tc>
      </w:tr>
      <w:tr w:rsidR="00613AE1" w14:paraId="377BCB61" w14:textId="77777777" w:rsidTr="00613AE1">
        <w:trPr>
          <w:cnfStyle w:val="000000100000" w:firstRow="0" w:lastRow="0" w:firstColumn="0" w:lastColumn="0" w:oddVBand="0" w:evenVBand="0" w:oddHBand="1" w:evenHBand="0" w:firstRowFirstColumn="0" w:firstRowLastColumn="0" w:lastRowFirstColumn="0" w:lastRowLastColumn="0"/>
        </w:trPr>
        <w:tc>
          <w:tcPr>
            <w:tcW w:w="5383" w:type="dxa"/>
          </w:tcPr>
          <w:p w14:paraId="2F9C525D" w14:textId="77777777" w:rsidR="00613AE1" w:rsidRPr="00613AE1" w:rsidRDefault="00613AE1" w:rsidP="00613AE1">
            <w:pPr>
              <w:rPr>
                <w:b/>
                <w:bCs/>
              </w:rPr>
            </w:pPr>
            <w:r w:rsidRPr="00613AE1">
              <w:rPr>
                <w:b/>
                <w:bCs/>
              </w:rPr>
              <w:t>Integrated spelling components</w:t>
            </w:r>
          </w:p>
          <w:p w14:paraId="1B109640" w14:textId="77777777" w:rsidR="00613AE1" w:rsidRPr="00613AE1" w:rsidRDefault="00613AE1" w:rsidP="00613AE1">
            <w:pPr>
              <w:pStyle w:val="ListBullet"/>
            </w:pPr>
            <w:r w:rsidRPr="00613AE1">
              <w:t>combine phonological, phonic, orthographic and morphemic knowledge to spell taught high-frequency irregular words comprising up to 3 phonemes.</w:t>
            </w:r>
          </w:p>
          <w:p w14:paraId="6660CE45" w14:textId="77777777" w:rsidR="00613AE1" w:rsidRPr="00613AE1" w:rsidRDefault="00613AE1" w:rsidP="00613AE1">
            <w:pPr>
              <w:rPr>
                <w:b/>
                <w:bCs/>
              </w:rPr>
            </w:pPr>
            <w:r w:rsidRPr="00613AE1">
              <w:rPr>
                <w:b/>
                <w:bCs/>
              </w:rPr>
              <w:t>Phonological component</w:t>
            </w:r>
          </w:p>
          <w:p w14:paraId="2AD60FAC" w14:textId="77777777" w:rsidR="00613AE1" w:rsidRPr="00613AE1" w:rsidRDefault="00613AE1" w:rsidP="00613AE1">
            <w:pPr>
              <w:pStyle w:val="ListBullet"/>
            </w:pPr>
            <w:r w:rsidRPr="00613AE1">
              <w:t>segment single-syllable words into phonemes as a strategy for spelling phonemes as a strategy for spelling.</w:t>
            </w:r>
          </w:p>
          <w:p w14:paraId="712414D2" w14:textId="77777777" w:rsidR="00613AE1" w:rsidRPr="00613AE1" w:rsidRDefault="00613AE1" w:rsidP="00613AE1">
            <w:pPr>
              <w:rPr>
                <w:b/>
                <w:bCs/>
              </w:rPr>
            </w:pPr>
            <w:r w:rsidRPr="00613AE1">
              <w:rPr>
                <w:b/>
                <w:bCs/>
              </w:rPr>
              <w:t>Orthographic component</w:t>
            </w:r>
          </w:p>
          <w:p w14:paraId="103FA63E" w14:textId="77777777" w:rsidR="00613AE1" w:rsidRPr="00613AE1" w:rsidRDefault="00613AE1" w:rsidP="00613AE1">
            <w:pPr>
              <w:pStyle w:val="ListBullet"/>
            </w:pPr>
            <w:r w:rsidRPr="00613AE1">
              <w:t>spell their own name.</w:t>
            </w:r>
          </w:p>
          <w:p w14:paraId="74D94601" w14:textId="77777777" w:rsidR="00613AE1" w:rsidRPr="00613AE1" w:rsidRDefault="00613AE1" w:rsidP="00613AE1">
            <w:pPr>
              <w:rPr>
                <w:b/>
                <w:bCs/>
              </w:rPr>
            </w:pPr>
            <w:r w:rsidRPr="00613AE1">
              <w:rPr>
                <w:b/>
                <w:bCs/>
              </w:rPr>
              <w:t>Morphological component</w:t>
            </w:r>
          </w:p>
          <w:p w14:paraId="4E5F7804" w14:textId="77777777" w:rsidR="00613AE1" w:rsidRPr="00613AE1" w:rsidRDefault="00613AE1" w:rsidP="00613AE1">
            <w:pPr>
              <w:pStyle w:val="ListBullet"/>
            </w:pPr>
            <w:r w:rsidRPr="00613AE1">
              <w:t>add the plural suffix (s) to base nouns that require no change when suffixed</w:t>
            </w:r>
          </w:p>
          <w:p w14:paraId="55A4BC93" w14:textId="3F8C21C5" w:rsidR="00613AE1" w:rsidRPr="00613AE1" w:rsidRDefault="00613AE1" w:rsidP="00613AE1">
            <w:pPr>
              <w:pStyle w:val="ListBullet"/>
            </w:pPr>
            <w:r w:rsidRPr="00613AE1">
              <w:t>experiment with the tense-marking suffixes to spell familiar base verbs.</w:t>
            </w:r>
          </w:p>
        </w:tc>
        <w:tc>
          <w:tcPr>
            <w:tcW w:w="5383" w:type="dxa"/>
          </w:tcPr>
          <w:p w14:paraId="7DF8671E" w14:textId="77777777" w:rsidR="00613AE1" w:rsidRPr="00613AE1" w:rsidRDefault="00613AE1" w:rsidP="00613AE1">
            <w:pPr>
              <w:rPr>
                <w:b/>
                <w:bCs/>
              </w:rPr>
            </w:pPr>
            <w:r w:rsidRPr="00613AE1">
              <w:rPr>
                <w:b/>
                <w:bCs/>
              </w:rPr>
              <w:t>Orthographic component</w:t>
            </w:r>
          </w:p>
          <w:p w14:paraId="2BE32C58" w14:textId="3D98E0F6" w:rsidR="00613AE1" w:rsidRPr="00613AE1" w:rsidRDefault="00613AE1" w:rsidP="00613AE1">
            <w:pPr>
              <w:pStyle w:val="ListBullet"/>
            </w:pPr>
            <w:r w:rsidRPr="00613AE1">
              <w:t>know that digraphs zz, ss, ll, ff and ck do not usually start a word in Standard Australian English.</w:t>
            </w:r>
          </w:p>
        </w:tc>
        <w:tc>
          <w:tcPr>
            <w:tcW w:w="5383" w:type="dxa"/>
          </w:tcPr>
          <w:p w14:paraId="2CFB08F9" w14:textId="77777777" w:rsidR="00613AE1" w:rsidRPr="00613AE1" w:rsidRDefault="00613AE1" w:rsidP="00613AE1">
            <w:pPr>
              <w:rPr>
                <w:b/>
                <w:bCs/>
              </w:rPr>
            </w:pPr>
            <w:r w:rsidRPr="00613AE1">
              <w:rPr>
                <w:b/>
                <w:bCs/>
              </w:rPr>
              <w:t>Orthographic component</w:t>
            </w:r>
          </w:p>
          <w:p w14:paraId="3593F680" w14:textId="77777777" w:rsidR="00613AE1" w:rsidRPr="00613AE1" w:rsidRDefault="00613AE1" w:rsidP="00613AE1">
            <w:pPr>
              <w:pStyle w:val="ListBullet"/>
            </w:pPr>
            <w:r w:rsidRPr="00613AE1">
              <w:t>know that words do not usually end with the letter v, and that ve is commonly used</w:t>
            </w:r>
          </w:p>
          <w:p w14:paraId="08644F44" w14:textId="77777777" w:rsidR="00613AE1" w:rsidRPr="00613AE1" w:rsidRDefault="00613AE1" w:rsidP="00613AE1">
            <w:pPr>
              <w:pStyle w:val="ListBullet"/>
            </w:pPr>
            <w:r w:rsidRPr="00613AE1">
              <w:t>experiment with vowel digraphs and split digraphs to spell taught high-frequency words and/or personally significant words.</w:t>
            </w:r>
          </w:p>
          <w:p w14:paraId="0B41911D" w14:textId="77777777" w:rsidR="00613AE1" w:rsidRPr="00613AE1" w:rsidRDefault="00613AE1" w:rsidP="00613AE1">
            <w:pPr>
              <w:rPr>
                <w:b/>
                <w:bCs/>
              </w:rPr>
            </w:pPr>
            <w:r w:rsidRPr="00613AE1">
              <w:rPr>
                <w:b/>
                <w:bCs/>
              </w:rPr>
              <w:t>Morphological component</w:t>
            </w:r>
          </w:p>
          <w:p w14:paraId="4528F6BF" w14:textId="6D68BBDB" w:rsidR="00613AE1" w:rsidRPr="00613AE1" w:rsidRDefault="00613AE1" w:rsidP="00613AE1">
            <w:pPr>
              <w:pStyle w:val="ListBullet"/>
            </w:pPr>
            <w:r w:rsidRPr="00613AE1">
              <w:t>spell high-frequency compound words and homophones comprising taught graphemes.</w:t>
            </w:r>
          </w:p>
        </w:tc>
        <w:tc>
          <w:tcPr>
            <w:tcW w:w="5384" w:type="dxa"/>
          </w:tcPr>
          <w:p w14:paraId="65FBB4D8" w14:textId="77777777" w:rsidR="00613AE1" w:rsidRPr="00613AE1" w:rsidRDefault="00613AE1" w:rsidP="00613AE1">
            <w:pPr>
              <w:rPr>
                <w:b/>
                <w:bCs/>
              </w:rPr>
            </w:pPr>
            <w:r w:rsidRPr="00613AE1">
              <w:rPr>
                <w:b/>
                <w:bCs/>
              </w:rPr>
              <w:t>Phonological component</w:t>
            </w:r>
          </w:p>
          <w:p w14:paraId="4F8EE1DD" w14:textId="0455BF14" w:rsidR="00613AE1" w:rsidRPr="00613AE1" w:rsidRDefault="00613AE1" w:rsidP="00613AE1">
            <w:pPr>
              <w:pStyle w:val="ListBullet"/>
            </w:pPr>
            <w:r w:rsidRPr="00613AE1">
              <w:t>segment multisyllabic words into syllables and phonemes as a strategy for spelling.</w:t>
            </w:r>
          </w:p>
        </w:tc>
      </w:tr>
    </w:tbl>
    <w:p w14:paraId="44555854" w14:textId="77777777" w:rsidR="00613AE1" w:rsidRDefault="00613AE1" w:rsidP="00613AE1">
      <w:pPr>
        <w:pStyle w:val="Heading2"/>
        <w:rPr>
          <w:lang w:eastAsia="zh-CN"/>
        </w:rPr>
      </w:pPr>
      <w:r>
        <w:rPr>
          <w:lang w:eastAsia="zh-CN"/>
        </w:rPr>
        <w:lastRenderedPageBreak/>
        <w:t>Handwriting</w:t>
      </w:r>
    </w:p>
    <w:p w14:paraId="26942B2A" w14:textId="192A75B2" w:rsidR="00F62462" w:rsidRDefault="00613AE1" w:rsidP="00613AE1">
      <w:pPr>
        <w:pStyle w:val="Featurepink"/>
        <w:rPr>
          <w:lang w:eastAsia="zh-CN"/>
        </w:rPr>
      </w:pPr>
      <w:r w:rsidRPr="00613AE1">
        <w:rPr>
          <w:b/>
          <w:bCs/>
          <w:lang w:eastAsia="zh-CN"/>
        </w:rPr>
        <w:t>ENE-HANDW-01</w:t>
      </w:r>
      <w:r>
        <w:rPr>
          <w:lang w:eastAsia="zh-CN"/>
        </w:rPr>
        <w:t xml:space="preserve"> – produces all lower-case and upper-case letters to create texts</w:t>
      </w:r>
    </w:p>
    <w:p w14:paraId="7040AC75" w14:textId="5C145E23" w:rsidR="00613AE1" w:rsidRDefault="00613AE1" w:rsidP="00613AE1">
      <w:pPr>
        <w:pStyle w:val="Caption"/>
      </w:pPr>
      <w:r>
        <w:t xml:space="preserve">Table </w:t>
      </w:r>
      <w:r w:rsidR="00E650CF">
        <w:fldChar w:fldCharType="begin"/>
      </w:r>
      <w:r w:rsidR="00E650CF">
        <w:instrText xml:space="preserve"> SEQ Table \* ARABIC </w:instrText>
      </w:r>
      <w:r w:rsidR="00E650CF">
        <w:fldChar w:fldCharType="separate"/>
      </w:r>
      <w:r w:rsidR="008E72D6">
        <w:rPr>
          <w:noProof/>
        </w:rPr>
        <w:t>10</w:t>
      </w:r>
      <w:r w:rsidR="00E650CF">
        <w:rPr>
          <w:noProof/>
        </w:rPr>
        <w:fldChar w:fldCharType="end"/>
      </w:r>
      <w:r>
        <w:t xml:space="preserve"> – </w:t>
      </w:r>
      <w:bookmarkStart w:id="2" w:name="_Hlk112307552"/>
      <w:r>
        <w:t>T</w:t>
      </w:r>
      <w:r w:rsidRPr="0087361C">
        <w:t>erm-specific content points for</w:t>
      </w:r>
      <w:r>
        <w:t xml:space="preserve"> Handwriting</w:t>
      </w:r>
      <w:bookmarkEnd w:id="2"/>
      <w:r>
        <w:t xml:space="preserve">. </w:t>
      </w:r>
      <w:r w:rsidR="00007818" w:rsidRPr="00007818">
        <w:t>Please note content points are positioned at the point of introduction to students and should be revisited and consolidated throughout the year, based on assessment data.</w:t>
      </w:r>
    </w:p>
    <w:tbl>
      <w:tblPr>
        <w:tblStyle w:val="Tableheader"/>
        <w:tblW w:w="0" w:type="auto"/>
        <w:tblLook w:val="0420" w:firstRow="1" w:lastRow="0" w:firstColumn="0" w:lastColumn="0" w:noHBand="0" w:noVBand="1"/>
      </w:tblPr>
      <w:tblGrid>
        <w:gridCol w:w="20923"/>
      </w:tblGrid>
      <w:tr w:rsidR="00613AE1" w14:paraId="6D8C8F8D" w14:textId="77777777" w:rsidTr="00613AE1">
        <w:trPr>
          <w:cnfStyle w:val="100000000000" w:firstRow="1" w:lastRow="0" w:firstColumn="0" w:lastColumn="0" w:oddVBand="0" w:evenVBand="0" w:oddHBand="0" w:evenHBand="0" w:firstRowFirstColumn="0" w:firstRowLastColumn="0" w:lastRowFirstColumn="0" w:lastRowLastColumn="0"/>
        </w:trPr>
        <w:tc>
          <w:tcPr>
            <w:tcW w:w="21533" w:type="dxa"/>
          </w:tcPr>
          <w:p w14:paraId="5E1F304B" w14:textId="7E4F6A03" w:rsidR="00613AE1" w:rsidRDefault="00613AE1" w:rsidP="00601F90">
            <w:pPr>
              <w:rPr>
                <w:lang w:eastAsia="zh-CN"/>
              </w:rPr>
            </w:pPr>
            <w:r>
              <w:rPr>
                <w:lang w:eastAsia="zh-CN"/>
              </w:rPr>
              <w:t>Term 1</w:t>
            </w:r>
          </w:p>
        </w:tc>
      </w:tr>
      <w:tr w:rsidR="00613AE1" w14:paraId="7D6498DD" w14:textId="77777777" w:rsidTr="00613AE1">
        <w:trPr>
          <w:cnfStyle w:val="000000100000" w:firstRow="0" w:lastRow="0" w:firstColumn="0" w:lastColumn="0" w:oddVBand="0" w:evenVBand="0" w:oddHBand="1" w:evenHBand="0" w:firstRowFirstColumn="0" w:firstRowLastColumn="0" w:lastRowFirstColumn="0" w:lastRowLastColumn="0"/>
        </w:trPr>
        <w:tc>
          <w:tcPr>
            <w:tcW w:w="21533" w:type="dxa"/>
          </w:tcPr>
          <w:p w14:paraId="213B143F" w14:textId="77777777" w:rsidR="00613AE1" w:rsidRPr="00613AE1" w:rsidRDefault="00613AE1" w:rsidP="00613AE1">
            <w:pPr>
              <w:rPr>
                <w:b/>
                <w:bCs/>
              </w:rPr>
            </w:pPr>
            <w:r w:rsidRPr="00613AE1">
              <w:rPr>
                <w:b/>
                <w:bCs/>
              </w:rPr>
              <w:t>Handwriting</w:t>
            </w:r>
          </w:p>
          <w:p w14:paraId="7284709A" w14:textId="77777777" w:rsidR="00613AE1" w:rsidRPr="00613AE1" w:rsidRDefault="00613AE1" w:rsidP="00613AE1">
            <w:pPr>
              <w:pStyle w:val="ListBullet"/>
            </w:pPr>
            <w:r w:rsidRPr="00613AE1">
              <w:t>use a stable posture when handwriting or drawing by sitting comfortably with feet flat on the floor, the writing arm resting on a table, with the opposite hand resting on the paper, and shoulders relaxed</w:t>
            </w:r>
          </w:p>
          <w:p w14:paraId="5DE0BB3B" w14:textId="77777777" w:rsidR="00613AE1" w:rsidRPr="00613AE1" w:rsidRDefault="00613AE1" w:rsidP="00613AE1">
            <w:pPr>
              <w:pStyle w:val="ListBullet"/>
            </w:pPr>
            <w:r w:rsidRPr="00613AE1">
              <w:t>correctly produce a clockwise ellipse, anticlockwise ellipse and downward diagonal stroke when forming letter shapes</w:t>
            </w:r>
          </w:p>
          <w:p w14:paraId="117BA6DF" w14:textId="77777777" w:rsidR="00613AE1" w:rsidRPr="00613AE1" w:rsidRDefault="00613AE1" w:rsidP="00613AE1">
            <w:pPr>
              <w:pStyle w:val="ListBullet"/>
            </w:pPr>
            <w:r w:rsidRPr="00613AE1">
              <w:t>use writing implements with a stable and relaxed pencil grasp</w:t>
            </w:r>
          </w:p>
          <w:p w14:paraId="4FBD63B8" w14:textId="77777777" w:rsidR="00613AE1" w:rsidRPr="00613AE1" w:rsidRDefault="00613AE1" w:rsidP="00613AE1">
            <w:pPr>
              <w:pStyle w:val="ListBullet"/>
            </w:pPr>
            <w:r w:rsidRPr="00613AE1">
              <w:t>form all handwritten letters in NSW Foundation Style when given a verbal prompt from the correct starting point and continue in the correct direction</w:t>
            </w:r>
          </w:p>
          <w:p w14:paraId="2FA77837" w14:textId="77777777" w:rsidR="00613AE1" w:rsidRPr="00613AE1" w:rsidRDefault="00613AE1" w:rsidP="00613AE1">
            <w:pPr>
              <w:pStyle w:val="ListBullet"/>
            </w:pPr>
            <w:r w:rsidRPr="00613AE1">
              <w:t>apply taught handwriting skills when creating texts</w:t>
            </w:r>
          </w:p>
          <w:p w14:paraId="446BFA0D" w14:textId="46BB9ED0" w:rsidR="00613AE1" w:rsidRDefault="00613AE1" w:rsidP="00613AE1">
            <w:pPr>
              <w:pStyle w:val="ListBullet"/>
              <w:rPr>
                <w:lang w:eastAsia="zh-CN"/>
              </w:rPr>
            </w:pPr>
            <w:r w:rsidRPr="00613AE1">
              <w:t>apply appropriate pressure when handwriting to produce legible writing.</w:t>
            </w:r>
          </w:p>
        </w:tc>
      </w:tr>
    </w:tbl>
    <w:p w14:paraId="78F58E49" w14:textId="77777777" w:rsidR="00381D6C" w:rsidRDefault="00381D6C" w:rsidP="00381D6C">
      <w:pPr>
        <w:pStyle w:val="Heading2"/>
        <w:rPr>
          <w:lang w:eastAsia="zh-CN"/>
        </w:rPr>
      </w:pPr>
      <w:r>
        <w:rPr>
          <w:lang w:eastAsia="zh-CN"/>
        </w:rPr>
        <w:t>Understanding and responding to literature</w:t>
      </w:r>
    </w:p>
    <w:p w14:paraId="147C69C8" w14:textId="0701F85E" w:rsidR="00613AE1" w:rsidRDefault="00381D6C" w:rsidP="008E72D6">
      <w:pPr>
        <w:pStyle w:val="Featurepink"/>
        <w:rPr>
          <w:lang w:eastAsia="zh-CN"/>
        </w:rPr>
      </w:pPr>
      <w:r w:rsidRPr="00381D6C">
        <w:rPr>
          <w:b/>
          <w:bCs/>
          <w:lang w:eastAsia="zh-CN"/>
        </w:rPr>
        <w:t>ENE-UARL-01</w:t>
      </w:r>
      <w:r>
        <w:rPr>
          <w:lang w:eastAsia="zh-CN"/>
        </w:rPr>
        <w:t xml:space="preserve"> – understands and responds to literature read to them</w:t>
      </w:r>
    </w:p>
    <w:p w14:paraId="100D2800" w14:textId="0F443655" w:rsidR="008E72D6" w:rsidRDefault="008E72D6" w:rsidP="008E72D6">
      <w:pPr>
        <w:pStyle w:val="Caption"/>
      </w:pPr>
      <w:r>
        <w:t xml:space="preserve">Table </w:t>
      </w:r>
      <w:r w:rsidR="00E650CF">
        <w:fldChar w:fldCharType="begin"/>
      </w:r>
      <w:r w:rsidR="00E650CF">
        <w:instrText xml:space="preserve"> SEQ Table \* ARABIC </w:instrText>
      </w:r>
      <w:r w:rsidR="00E650CF">
        <w:fldChar w:fldCharType="separate"/>
      </w:r>
      <w:r>
        <w:rPr>
          <w:noProof/>
        </w:rPr>
        <w:t>11</w:t>
      </w:r>
      <w:r w:rsidR="00E650CF">
        <w:rPr>
          <w:noProof/>
        </w:rPr>
        <w:fldChar w:fldCharType="end"/>
      </w:r>
      <w:r>
        <w:t xml:space="preserve"> – T</w:t>
      </w:r>
      <w:r w:rsidRPr="0087361C">
        <w:t>erm-specific content points for</w:t>
      </w:r>
      <w:r>
        <w:t xml:space="preserve"> Understanding and responding to literature</w:t>
      </w:r>
      <w:r w:rsidR="004C33B2">
        <w:t>.</w:t>
      </w:r>
    </w:p>
    <w:tbl>
      <w:tblPr>
        <w:tblStyle w:val="Tableheader"/>
        <w:tblW w:w="0" w:type="auto"/>
        <w:tblLook w:val="0420" w:firstRow="1" w:lastRow="0" w:firstColumn="0" w:lastColumn="0" w:noHBand="0" w:noVBand="1"/>
        <w:tblCaption w:val="Early Stage 1 scope and sequence"/>
        <w:tblDescription w:val="The table details which term specific English K-2 content points should be introduced. Documented in the merged cells are the focus areas, outcome codes and outcome statements. In the cells below these, content points are organised into the term they should be introduced. Where cells are empty, all content will have been introduced in earlier terms."/>
      </w:tblPr>
      <w:tblGrid>
        <w:gridCol w:w="5230"/>
        <w:gridCol w:w="5231"/>
        <w:gridCol w:w="5231"/>
        <w:gridCol w:w="5231"/>
      </w:tblGrid>
      <w:tr w:rsidR="00601F90" w:rsidRPr="001B7DAE" w14:paraId="64B63D12" w14:textId="77777777" w:rsidTr="009429A5">
        <w:trPr>
          <w:cnfStyle w:val="100000000000" w:firstRow="1" w:lastRow="0" w:firstColumn="0" w:lastColumn="0" w:oddVBand="0" w:evenVBand="0" w:oddHBand="0" w:evenHBand="0" w:firstRowFirstColumn="0" w:firstRowLastColumn="0" w:lastRowFirstColumn="0" w:lastRowLastColumn="0"/>
        </w:trPr>
        <w:tc>
          <w:tcPr>
            <w:tcW w:w="5370" w:type="dxa"/>
          </w:tcPr>
          <w:p w14:paraId="39F30367" w14:textId="77777777" w:rsidR="00601F90" w:rsidRPr="00DF5C47" w:rsidRDefault="00601F90" w:rsidP="00601F90">
            <w:pPr>
              <w:spacing w:before="192" w:after="192"/>
              <w:rPr>
                <w:lang w:eastAsia="zh-CN"/>
              </w:rPr>
            </w:pPr>
            <w:r w:rsidRPr="00DF5C47">
              <w:rPr>
                <w:lang w:eastAsia="zh-CN"/>
              </w:rPr>
              <w:t>Term 1</w:t>
            </w:r>
          </w:p>
        </w:tc>
        <w:tc>
          <w:tcPr>
            <w:tcW w:w="5371" w:type="dxa"/>
          </w:tcPr>
          <w:p w14:paraId="3AD65A6A" w14:textId="2669E327" w:rsidR="00601F90" w:rsidRPr="001B7DAE" w:rsidRDefault="00601F90" w:rsidP="00601F90">
            <w:pPr>
              <w:rPr>
                <w:lang w:eastAsia="zh-CN"/>
              </w:rPr>
            </w:pPr>
            <w:r w:rsidRPr="001B7DAE">
              <w:rPr>
                <w:lang w:eastAsia="zh-CN"/>
              </w:rPr>
              <w:t>Term 2</w:t>
            </w:r>
          </w:p>
        </w:tc>
        <w:tc>
          <w:tcPr>
            <w:tcW w:w="5371" w:type="dxa"/>
          </w:tcPr>
          <w:p w14:paraId="4C575FBC" w14:textId="366A2161" w:rsidR="00601F90" w:rsidRPr="001B7DAE" w:rsidRDefault="00601F90" w:rsidP="00601F90">
            <w:pPr>
              <w:rPr>
                <w:lang w:eastAsia="zh-CN"/>
              </w:rPr>
            </w:pPr>
            <w:r w:rsidRPr="001B7DAE">
              <w:rPr>
                <w:lang w:eastAsia="zh-CN"/>
              </w:rPr>
              <w:t>Term 3</w:t>
            </w:r>
          </w:p>
        </w:tc>
        <w:tc>
          <w:tcPr>
            <w:tcW w:w="5371" w:type="dxa"/>
          </w:tcPr>
          <w:p w14:paraId="4F009739" w14:textId="12C1F83A" w:rsidR="00601F90" w:rsidRPr="001B7DAE" w:rsidRDefault="00601F90" w:rsidP="00601F90">
            <w:pPr>
              <w:rPr>
                <w:lang w:eastAsia="zh-CN"/>
              </w:rPr>
            </w:pPr>
            <w:r w:rsidRPr="001B7DAE">
              <w:rPr>
                <w:lang w:eastAsia="zh-CN"/>
              </w:rPr>
              <w:t>Term 4</w:t>
            </w:r>
          </w:p>
        </w:tc>
      </w:tr>
      <w:tr w:rsidR="00F62462" w:rsidRPr="001B7DAE" w14:paraId="36102DB3" w14:textId="77777777" w:rsidTr="009429A5">
        <w:trPr>
          <w:cnfStyle w:val="000000100000" w:firstRow="0" w:lastRow="0" w:firstColumn="0" w:lastColumn="0" w:oddVBand="0" w:evenVBand="0" w:oddHBand="1" w:evenHBand="0" w:firstRowFirstColumn="0" w:firstRowLastColumn="0" w:lastRowFirstColumn="0" w:lastRowLastColumn="0"/>
        </w:trPr>
        <w:tc>
          <w:tcPr>
            <w:tcW w:w="5370" w:type="dxa"/>
          </w:tcPr>
          <w:p w14:paraId="2FAE65E0" w14:textId="77777777" w:rsidR="0013742E" w:rsidRPr="00381D6C" w:rsidRDefault="0013742E" w:rsidP="00381D6C">
            <w:pPr>
              <w:rPr>
                <w:b/>
                <w:bCs/>
              </w:rPr>
            </w:pPr>
            <w:r w:rsidRPr="00381D6C">
              <w:rPr>
                <w:b/>
                <w:bCs/>
              </w:rPr>
              <w:t>Context</w:t>
            </w:r>
          </w:p>
          <w:p w14:paraId="5086FF4B" w14:textId="7E594AA7" w:rsidR="0013742E" w:rsidRPr="00381D6C" w:rsidRDefault="0013742E" w:rsidP="00381D6C">
            <w:pPr>
              <w:pStyle w:val="ListBullet"/>
            </w:pPr>
            <w:r w:rsidRPr="00381D6C">
              <w:t>identify aspects of their own world represented in texts</w:t>
            </w:r>
          </w:p>
          <w:p w14:paraId="65FCAD92" w14:textId="2FCF7E2C" w:rsidR="0013742E" w:rsidRPr="00381D6C" w:rsidRDefault="0013742E" w:rsidP="00381D6C">
            <w:pPr>
              <w:pStyle w:val="ListBullet"/>
            </w:pPr>
            <w:r w:rsidRPr="00381D6C">
              <w:t>create imaginative and/or informative text relating to their own experience, the world and/or other texts.</w:t>
            </w:r>
          </w:p>
          <w:p w14:paraId="299BA543" w14:textId="77777777" w:rsidR="0013742E" w:rsidRPr="00381D6C" w:rsidRDefault="0013742E" w:rsidP="00381D6C">
            <w:pPr>
              <w:rPr>
                <w:b/>
                <w:bCs/>
              </w:rPr>
            </w:pPr>
            <w:r w:rsidRPr="00381D6C">
              <w:rPr>
                <w:b/>
                <w:bCs/>
              </w:rPr>
              <w:lastRenderedPageBreak/>
              <w:t>Narrative</w:t>
            </w:r>
          </w:p>
          <w:p w14:paraId="531FD268" w14:textId="6551DD64" w:rsidR="0013742E" w:rsidRPr="00381D6C" w:rsidRDefault="0013742E" w:rsidP="00381D6C">
            <w:pPr>
              <w:pStyle w:val="ListBullet"/>
            </w:pPr>
            <w:r w:rsidRPr="00381D6C">
              <w:t>identify, discuss and compare the beginning, middle and end in a range of narratives</w:t>
            </w:r>
          </w:p>
          <w:p w14:paraId="06D7BC2C" w14:textId="0CAFF2B9" w:rsidR="0013742E" w:rsidRPr="00381D6C" w:rsidRDefault="0013742E" w:rsidP="00381D6C">
            <w:pPr>
              <w:pStyle w:val="ListBullet"/>
            </w:pPr>
            <w:r w:rsidRPr="00381D6C">
              <w:t>experiment with using parts and/or features of a narrative, innovating from a mentor text.</w:t>
            </w:r>
          </w:p>
          <w:p w14:paraId="1D5A960A" w14:textId="276641F6" w:rsidR="0013742E" w:rsidRPr="00381D6C" w:rsidRDefault="0013742E" w:rsidP="00381D6C">
            <w:pPr>
              <w:rPr>
                <w:b/>
                <w:bCs/>
              </w:rPr>
            </w:pPr>
            <w:r w:rsidRPr="00381D6C">
              <w:rPr>
                <w:b/>
                <w:bCs/>
              </w:rPr>
              <w:t>Character</w:t>
            </w:r>
          </w:p>
          <w:p w14:paraId="373ABDFF" w14:textId="500065C8" w:rsidR="0013742E" w:rsidRPr="00381D6C" w:rsidRDefault="0013742E" w:rsidP="00381D6C">
            <w:pPr>
              <w:pStyle w:val="ListBullet"/>
            </w:pPr>
            <w:r w:rsidRPr="00381D6C">
              <w:t>identify and discuss character features and actions</w:t>
            </w:r>
          </w:p>
          <w:p w14:paraId="6397BA99" w14:textId="3677B42E" w:rsidR="0013742E" w:rsidRPr="00381D6C" w:rsidRDefault="0013742E" w:rsidP="00381D6C">
            <w:pPr>
              <w:pStyle w:val="ListBullet"/>
            </w:pPr>
            <w:r w:rsidRPr="00381D6C">
              <w:t>share feelings and thoughts in response to characters and actions in texts</w:t>
            </w:r>
          </w:p>
          <w:p w14:paraId="4EDE6D0D" w14:textId="4CF0EF82" w:rsidR="0013742E" w:rsidRPr="00381D6C" w:rsidRDefault="0013742E" w:rsidP="00381D6C">
            <w:pPr>
              <w:pStyle w:val="ListBullet"/>
            </w:pPr>
            <w:r w:rsidRPr="00381D6C">
              <w:t>identify and compare characters in a range of texts.</w:t>
            </w:r>
          </w:p>
          <w:p w14:paraId="460A7406" w14:textId="77777777" w:rsidR="0013742E" w:rsidRPr="00381D6C" w:rsidRDefault="224CD0A2" w:rsidP="00381D6C">
            <w:pPr>
              <w:rPr>
                <w:b/>
                <w:bCs/>
              </w:rPr>
            </w:pPr>
            <w:r w:rsidRPr="00381D6C">
              <w:rPr>
                <w:b/>
                <w:bCs/>
              </w:rPr>
              <w:t>Imagery, symbol and connotation</w:t>
            </w:r>
          </w:p>
          <w:p w14:paraId="6D967963" w14:textId="76B3FA58" w:rsidR="338D2435" w:rsidRPr="00381D6C" w:rsidRDefault="338D2435" w:rsidP="00381D6C">
            <w:pPr>
              <w:pStyle w:val="ListBullet"/>
            </w:pPr>
            <w:r w:rsidRPr="00381D6C">
              <w:t>identify and discuss how creative language and/or symbols enhance enjoyment in texts</w:t>
            </w:r>
          </w:p>
          <w:p w14:paraId="3A7F6FD6" w14:textId="6438F97F" w:rsidR="0013742E" w:rsidRPr="00381D6C" w:rsidRDefault="0013742E" w:rsidP="00381D6C">
            <w:pPr>
              <w:pStyle w:val="ListBullet"/>
            </w:pPr>
            <w:r w:rsidRPr="00381D6C">
              <w:t>experiment with creative play with language in own texts.</w:t>
            </w:r>
          </w:p>
          <w:p w14:paraId="45F22E8C" w14:textId="77777777" w:rsidR="0013742E" w:rsidRPr="00381D6C" w:rsidRDefault="0013742E" w:rsidP="00381D6C">
            <w:pPr>
              <w:rPr>
                <w:b/>
                <w:bCs/>
              </w:rPr>
            </w:pPr>
            <w:r w:rsidRPr="00381D6C">
              <w:rPr>
                <w:b/>
                <w:bCs/>
              </w:rPr>
              <w:t>Perspective</w:t>
            </w:r>
          </w:p>
          <w:p w14:paraId="76F08779" w14:textId="66941A32" w:rsidR="0013742E" w:rsidRPr="00381D6C" w:rsidRDefault="0013742E" w:rsidP="00381D6C">
            <w:pPr>
              <w:pStyle w:val="ListBullet"/>
            </w:pPr>
            <w:r w:rsidRPr="00381D6C">
              <w:t>express likes and dislikes about a text</w:t>
            </w:r>
          </w:p>
          <w:p w14:paraId="458FF71C" w14:textId="7963A121" w:rsidR="00AD1ACC" w:rsidRPr="00381D6C" w:rsidRDefault="0013742E" w:rsidP="00381D6C">
            <w:pPr>
              <w:pStyle w:val="ListBullet"/>
            </w:pPr>
            <w:r w:rsidRPr="00381D6C">
              <w:t>identify favourite stories and/or characters in texts using verbal and/or nonverbal modes.</w:t>
            </w:r>
          </w:p>
        </w:tc>
        <w:tc>
          <w:tcPr>
            <w:tcW w:w="5371" w:type="dxa"/>
          </w:tcPr>
          <w:p w14:paraId="2F8BAAAD" w14:textId="77777777" w:rsidR="0003571F" w:rsidRPr="00381D6C" w:rsidRDefault="0003571F" w:rsidP="00381D6C">
            <w:pPr>
              <w:rPr>
                <w:b/>
                <w:bCs/>
              </w:rPr>
            </w:pPr>
            <w:r w:rsidRPr="00381D6C">
              <w:rPr>
                <w:b/>
                <w:bCs/>
              </w:rPr>
              <w:lastRenderedPageBreak/>
              <w:t>Context</w:t>
            </w:r>
          </w:p>
          <w:p w14:paraId="1C1F7AAD" w14:textId="284A037A" w:rsidR="0003571F" w:rsidRPr="00381D6C" w:rsidRDefault="0003571F" w:rsidP="00381D6C">
            <w:pPr>
              <w:pStyle w:val="ListBullet"/>
            </w:pPr>
            <w:r w:rsidRPr="00381D6C">
              <w:t>identify texts that are composed for specific audience and purposes.</w:t>
            </w:r>
          </w:p>
          <w:p w14:paraId="7EB211CA" w14:textId="77777777" w:rsidR="0003571F" w:rsidRPr="00381D6C" w:rsidRDefault="0003571F" w:rsidP="00381D6C">
            <w:pPr>
              <w:rPr>
                <w:b/>
                <w:bCs/>
              </w:rPr>
            </w:pPr>
            <w:r w:rsidRPr="00381D6C">
              <w:rPr>
                <w:b/>
                <w:bCs/>
              </w:rPr>
              <w:t>Narrative</w:t>
            </w:r>
          </w:p>
          <w:p w14:paraId="10617583" w14:textId="6B4A8C7A" w:rsidR="0003571F" w:rsidRPr="00381D6C" w:rsidRDefault="0003571F" w:rsidP="00381D6C">
            <w:pPr>
              <w:pStyle w:val="ListBullet"/>
            </w:pPr>
            <w:r w:rsidRPr="00381D6C">
              <w:t>understand that narrative can be real or imagined.</w:t>
            </w:r>
          </w:p>
          <w:p w14:paraId="05E5D146" w14:textId="0C8A0ECB" w:rsidR="0003571F" w:rsidRPr="00381D6C" w:rsidRDefault="0003571F" w:rsidP="00381D6C">
            <w:pPr>
              <w:rPr>
                <w:b/>
                <w:bCs/>
              </w:rPr>
            </w:pPr>
            <w:r w:rsidRPr="00381D6C">
              <w:rPr>
                <w:b/>
                <w:bCs/>
              </w:rPr>
              <w:lastRenderedPageBreak/>
              <w:t>Character</w:t>
            </w:r>
          </w:p>
          <w:p w14:paraId="5C9A2420" w14:textId="5A5CE551" w:rsidR="0003571F" w:rsidRPr="00381D6C" w:rsidRDefault="6DB31E72" w:rsidP="00381D6C">
            <w:pPr>
              <w:pStyle w:val="ListBullet"/>
            </w:pPr>
            <w:r w:rsidRPr="00381D6C">
              <w:t>use background knowledge to support understanding of characters’ actions in a text</w:t>
            </w:r>
          </w:p>
          <w:p w14:paraId="2068B439" w14:textId="538084F6" w:rsidR="0003571F" w:rsidRPr="00381D6C" w:rsidRDefault="0003571F" w:rsidP="00381D6C">
            <w:pPr>
              <w:pStyle w:val="ListBullet"/>
            </w:pPr>
            <w:r w:rsidRPr="00381D6C">
              <w:t>identify and discuss language used to describe characters in narratives</w:t>
            </w:r>
          </w:p>
          <w:p w14:paraId="6BD6A4F4" w14:textId="178AC766" w:rsidR="0003571F" w:rsidRPr="00381D6C" w:rsidRDefault="0003571F" w:rsidP="00381D6C">
            <w:pPr>
              <w:pStyle w:val="ListBullet"/>
            </w:pPr>
            <w:r w:rsidRPr="00381D6C">
              <w:t>understand that characters in texts are represented by how they look, what they say and do, and their thoughts.</w:t>
            </w:r>
          </w:p>
          <w:p w14:paraId="03BD8960" w14:textId="3DB4B6B5" w:rsidR="00AD1ACC" w:rsidRPr="00381D6C" w:rsidRDefault="6DB31E72" w:rsidP="00381D6C">
            <w:pPr>
              <w:rPr>
                <w:b/>
                <w:bCs/>
              </w:rPr>
            </w:pPr>
            <w:r w:rsidRPr="00381D6C">
              <w:rPr>
                <w:b/>
                <w:bCs/>
              </w:rPr>
              <w:t>Imagery, symbol and connotation</w:t>
            </w:r>
          </w:p>
          <w:p w14:paraId="3F07B7E0" w14:textId="1437DA0C" w:rsidR="00AD1ACC" w:rsidRPr="00381D6C" w:rsidRDefault="338D2435" w:rsidP="00381D6C">
            <w:pPr>
              <w:pStyle w:val="ListBullet"/>
            </w:pPr>
            <w:r w:rsidRPr="00381D6C">
              <w:t>identify how visual cues contribute to the meaning of a text.</w:t>
            </w:r>
          </w:p>
        </w:tc>
        <w:tc>
          <w:tcPr>
            <w:tcW w:w="5371" w:type="dxa"/>
          </w:tcPr>
          <w:p w14:paraId="38386536" w14:textId="77777777" w:rsidR="002D2ED2" w:rsidRPr="00381D6C" w:rsidRDefault="002D2ED2" w:rsidP="00381D6C">
            <w:pPr>
              <w:rPr>
                <w:b/>
                <w:bCs/>
              </w:rPr>
            </w:pPr>
            <w:r w:rsidRPr="00381D6C">
              <w:rPr>
                <w:b/>
                <w:bCs/>
              </w:rPr>
              <w:lastRenderedPageBreak/>
              <w:t>Context</w:t>
            </w:r>
          </w:p>
          <w:p w14:paraId="668F93FE" w14:textId="04BDFBF3" w:rsidR="002D2ED2" w:rsidRPr="00381D6C" w:rsidRDefault="002D2ED2" w:rsidP="00381D6C">
            <w:pPr>
              <w:pStyle w:val="ListBullet"/>
            </w:pPr>
            <w:r w:rsidRPr="00381D6C">
              <w:t>identify and contrast features of text that inform, persuade and/or entertain.</w:t>
            </w:r>
          </w:p>
          <w:p w14:paraId="2D2D6D23" w14:textId="77777777" w:rsidR="002D2ED2" w:rsidRPr="00381D6C" w:rsidRDefault="002D2ED2" w:rsidP="00381D6C">
            <w:pPr>
              <w:rPr>
                <w:b/>
                <w:bCs/>
              </w:rPr>
            </w:pPr>
            <w:r w:rsidRPr="00381D6C">
              <w:rPr>
                <w:b/>
                <w:bCs/>
              </w:rPr>
              <w:t>Narrative</w:t>
            </w:r>
          </w:p>
          <w:p w14:paraId="42C0A6D7" w14:textId="417CB092" w:rsidR="002D2ED2" w:rsidRPr="00381D6C" w:rsidRDefault="002D2ED2" w:rsidP="00381D6C">
            <w:pPr>
              <w:pStyle w:val="ListBullet"/>
            </w:pPr>
            <w:r w:rsidRPr="00381D6C">
              <w:t>identify narratives told through a range of modes and media.</w:t>
            </w:r>
          </w:p>
          <w:p w14:paraId="73CD58C0" w14:textId="58D20802" w:rsidR="002D2ED2" w:rsidRPr="00381D6C" w:rsidRDefault="002D2ED2" w:rsidP="00381D6C">
            <w:pPr>
              <w:rPr>
                <w:b/>
                <w:bCs/>
              </w:rPr>
            </w:pPr>
            <w:r w:rsidRPr="00381D6C">
              <w:rPr>
                <w:b/>
                <w:bCs/>
              </w:rPr>
              <w:lastRenderedPageBreak/>
              <w:t>Character</w:t>
            </w:r>
          </w:p>
          <w:p w14:paraId="27D2A501" w14:textId="75A57FBE" w:rsidR="002D2ED2" w:rsidRPr="00381D6C" w:rsidRDefault="002D2ED2" w:rsidP="00381D6C">
            <w:pPr>
              <w:pStyle w:val="ListBullet"/>
            </w:pPr>
            <w:r w:rsidRPr="00381D6C">
              <w:t>reason using background knowledge as to why a character has acted in a certain way.</w:t>
            </w:r>
          </w:p>
          <w:p w14:paraId="541611A0" w14:textId="304E49B4" w:rsidR="002D2ED2" w:rsidRPr="00381D6C" w:rsidRDefault="5677BA27" w:rsidP="00381D6C">
            <w:pPr>
              <w:rPr>
                <w:b/>
                <w:bCs/>
              </w:rPr>
            </w:pPr>
            <w:r w:rsidRPr="00381D6C">
              <w:rPr>
                <w:b/>
                <w:bCs/>
              </w:rPr>
              <w:t>Perspective</w:t>
            </w:r>
          </w:p>
          <w:p w14:paraId="2625E9E3" w14:textId="0F6310B6" w:rsidR="00AD1ACC" w:rsidRPr="00381D6C" w:rsidRDefault="002D2ED2" w:rsidP="00381D6C">
            <w:pPr>
              <w:pStyle w:val="ListBullet"/>
            </w:pPr>
            <w:r w:rsidRPr="00381D6C">
              <w:t>compare opinions of a text or character with peers.</w:t>
            </w:r>
          </w:p>
        </w:tc>
        <w:tc>
          <w:tcPr>
            <w:tcW w:w="5371" w:type="dxa"/>
          </w:tcPr>
          <w:p w14:paraId="3D5A9CC1" w14:textId="77777777" w:rsidR="00432CFB" w:rsidRPr="00381D6C" w:rsidRDefault="00432CFB" w:rsidP="00381D6C">
            <w:pPr>
              <w:rPr>
                <w:b/>
                <w:bCs/>
              </w:rPr>
            </w:pPr>
            <w:r w:rsidRPr="00381D6C">
              <w:rPr>
                <w:b/>
                <w:bCs/>
              </w:rPr>
              <w:lastRenderedPageBreak/>
              <w:t>Imagery, symbol and connotation</w:t>
            </w:r>
          </w:p>
          <w:p w14:paraId="178A7751" w14:textId="445B7F42" w:rsidR="00AD1ACC" w:rsidRPr="00381D6C" w:rsidRDefault="00432CFB" w:rsidP="00381D6C">
            <w:pPr>
              <w:pStyle w:val="ListBullet"/>
            </w:pPr>
            <w:r w:rsidRPr="00381D6C">
              <w:t>identify how words and word order influence meaning in texts.</w:t>
            </w:r>
          </w:p>
        </w:tc>
      </w:tr>
    </w:tbl>
    <w:p w14:paraId="463F9930" w14:textId="77777777" w:rsidR="008E120C" w:rsidRPr="00601F90" w:rsidRDefault="008E120C" w:rsidP="00A47A4C">
      <w:pPr>
        <w:widowControl w:val="0"/>
        <w:snapToGrid w:val="0"/>
        <w:spacing w:before="80" w:after="80"/>
        <w:mirrorIndents/>
        <w:rPr>
          <w:lang w:eastAsia="zh-CN"/>
        </w:rPr>
      </w:pPr>
    </w:p>
    <w:sectPr w:rsidR="008E120C" w:rsidRPr="00601F90" w:rsidSect="009E343C">
      <w:footerReference w:type="even" r:id="rId14"/>
      <w:footerReference w:type="default" r:id="rId15"/>
      <w:headerReference w:type="first" r:id="rId16"/>
      <w:footerReference w:type="first" r:id="rId17"/>
      <w:pgSz w:w="23811" w:h="16838" w:orient="landscape" w:code="8"/>
      <w:pgMar w:top="1077" w:right="1440" w:bottom="107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40DE" w14:textId="3A3D617A" w:rsidR="003107FA" w:rsidRDefault="003107FA">
      <w:r>
        <w:separator/>
      </w:r>
    </w:p>
    <w:p w14:paraId="30FB6BC0" w14:textId="77777777" w:rsidR="003107FA" w:rsidRDefault="003107FA"/>
  </w:endnote>
  <w:endnote w:type="continuationSeparator" w:id="0">
    <w:p w14:paraId="1BE5A610" w14:textId="10F46A42" w:rsidR="003107FA" w:rsidRDefault="003107FA">
      <w:r>
        <w:continuationSeparator/>
      </w:r>
      <w:bookmarkStart w:id="0" w:name="_GoBack"/>
      <w:bookmarkEnd w:id="0"/>
    </w:p>
    <w:p w14:paraId="54207D2B" w14:textId="77777777" w:rsidR="003107FA" w:rsidRDefault="003107FA"/>
  </w:endnote>
  <w:endnote w:type="continuationNotice" w:id="1">
    <w:p w14:paraId="6F305316" w14:textId="77777777" w:rsidR="006D432B" w:rsidRDefault="006D43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F1AD" w14:textId="6C4A8C30" w:rsidR="007A3356" w:rsidRPr="00243CE8" w:rsidRDefault="004D333E" w:rsidP="00243CE8">
    <w:pPr>
      <w:pStyle w:val="Footer"/>
      <w:ind w:left="0"/>
    </w:pPr>
    <w:r w:rsidRPr="00243CE8">
      <w:fldChar w:fldCharType="begin"/>
    </w:r>
    <w:r w:rsidRPr="00243CE8">
      <w:instrText xml:space="preserve"> PAGE </w:instrText>
    </w:r>
    <w:r w:rsidRPr="00243CE8">
      <w:fldChar w:fldCharType="separate"/>
    </w:r>
    <w:r w:rsidR="0024041A" w:rsidRPr="00243CE8">
      <w:t>2</w:t>
    </w:r>
    <w:r w:rsidRPr="00243CE8">
      <w:fldChar w:fldCharType="end"/>
    </w:r>
    <w:r w:rsidR="00C53D1B" w:rsidRPr="00243CE8">
      <w:ptab w:relativeTo="margin" w:alignment="right" w:leader="none"/>
    </w:r>
    <w:r w:rsidR="00C53D1B" w:rsidRPr="00243CE8">
      <w:t xml:space="preserve">English </w:t>
    </w:r>
    <w:r w:rsidR="00DF3C4E" w:rsidRPr="00243CE8">
      <w:t xml:space="preserve">Early </w:t>
    </w:r>
    <w:r w:rsidR="00C53D1B" w:rsidRPr="00243CE8">
      <w:t>Stage 1 –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EBC0" w14:textId="6874CCA3" w:rsidR="007A3356" w:rsidRPr="00243CE8" w:rsidRDefault="004D333E" w:rsidP="00243CE8">
    <w:pPr>
      <w:pStyle w:val="Footer"/>
      <w:ind w:left="0"/>
    </w:pPr>
    <w:r w:rsidRPr="00243CE8">
      <w:t xml:space="preserve">© NSW Department of Education, </w:t>
    </w:r>
    <w:r w:rsidRPr="00243CE8">
      <w:fldChar w:fldCharType="begin"/>
    </w:r>
    <w:r w:rsidRPr="00243CE8">
      <w:instrText xml:space="preserve"> DATE \@ "MMM-yy" </w:instrText>
    </w:r>
    <w:r w:rsidRPr="00243CE8">
      <w:fldChar w:fldCharType="separate"/>
    </w:r>
    <w:r w:rsidR="002429BC">
      <w:rPr>
        <w:noProof/>
      </w:rPr>
      <w:t>Aug-22</w:t>
    </w:r>
    <w:r w:rsidRPr="00243CE8">
      <w:fldChar w:fldCharType="end"/>
    </w:r>
    <w:r w:rsidR="00C53D1B" w:rsidRPr="00243CE8">
      <w:ptab w:relativeTo="margin" w:alignment="right" w:leader="none"/>
    </w:r>
    <w:r w:rsidRPr="00243CE8">
      <w:fldChar w:fldCharType="begin"/>
    </w:r>
    <w:r w:rsidRPr="00243CE8">
      <w:instrText xml:space="preserve"> PAGE </w:instrText>
    </w:r>
    <w:r w:rsidRPr="00243CE8">
      <w:fldChar w:fldCharType="separate"/>
    </w:r>
    <w:r w:rsidR="0024041A" w:rsidRPr="00243CE8">
      <w:t>3</w:t>
    </w:r>
    <w:r w:rsidRPr="00243CE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A132" w14:textId="6082DB37" w:rsidR="00493120" w:rsidRPr="00243CE8" w:rsidRDefault="00493120" w:rsidP="00243CE8">
    <w:pPr>
      <w:pStyle w:val="Logo"/>
      <w:ind w:left="0"/>
    </w:pPr>
    <w:r w:rsidRPr="00243CE8">
      <w:t>education.nsw.gov.au</w:t>
    </w:r>
    <w:r w:rsidR="00601F90" w:rsidRPr="00243CE8">
      <w:ptab w:relativeTo="margin" w:alignment="right" w:leader="none"/>
    </w:r>
    <w:r w:rsidRPr="00243CE8">
      <w:rPr>
        <w:noProof/>
      </w:rPr>
      <w:drawing>
        <wp:inline distT="0" distB="0" distL="0" distR="0" wp14:anchorId="2D598C58" wp14:editId="5F69D519">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F786" w14:textId="2FAD3C36" w:rsidR="003107FA" w:rsidRDefault="003107FA">
      <w:r>
        <w:separator/>
      </w:r>
    </w:p>
    <w:p w14:paraId="257EAB78" w14:textId="77777777" w:rsidR="003107FA" w:rsidRDefault="003107FA"/>
  </w:footnote>
  <w:footnote w:type="continuationSeparator" w:id="0">
    <w:p w14:paraId="4A6716E0" w14:textId="05CA4196" w:rsidR="003107FA" w:rsidRDefault="003107FA">
      <w:r>
        <w:continuationSeparator/>
      </w:r>
    </w:p>
    <w:p w14:paraId="6FE55CB3" w14:textId="77777777" w:rsidR="003107FA" w:rsidRDefault="003107FA"/>
  </w:footnote>
  <w:footnote w:type="continuationNotice" w:id="1">
    <w:p w14:paraId="3D783A7D" w14:textId="77777777" w:rsidR="006D432B" w:rsidRDefault="006D43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BFC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CE048E"/>
    <w:multiLevelType w:val="hybridMultilevel"/>
    <w:tmpl w:val="B628BE70"/>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35B6F55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B69B9"/>
    <w:multiLevelType w:val="hybridMultilevel"/>
    <w:tmpl w:val="46885572"/>
    <w:lvl w:ilvl="0" w:tplc="5A86286A">
      <w:start w:val="1"/>
      <w:numFmt w:val="bullet"/>
      <w:lvlText w:val=""/>
      <w:lvlJc w:val="left"/>
      <w:pPr>
        <w:ind w:left="720" w:hanging="360"/>
      </w:pPr>
      <w:rPr>
        <w:rFonts w:ascii="Symbol" w:hAnsi="Symbol" w:hint="default"/>
      </w:rPr>
    </w:lvl>
    <w:lvl w:ilvl="1" w:tplc="D9BE0BD0">
      <w:start w:val="1"/>
      <w:numFmt w:val="bullet"/>
      <w:lvlText w:val="o"/>
      <w:lvlJc w:val="left"/>
      <w:pPr>
        <w:ind w:left="1440" w:hanging="360"/>
      </w:pPr>
      <w:rPr>
        <w:rFonts w:ascii="Courier New" w:hAnsi="Courier New" w:hint="default"/>
      </w:rPr>
    </w:lvl>
    <w:lvl w:ilvl="2" w:tplc="8F345BE2">
      <w:start w:val="1"/>
      <w:numFmt w:val="bullet"/>
      <w:lvlText w:val=""/>
      <w:lvlJc w:val="left"/>
      <w:pPr>
        <w:ind w:left="2160" w:hanging="360"/>
      </w:pPr>
      <w:rPr>
        <w:rFonts w:ascii="Wingdings" w:hAnsi="Wingdings" w:hint="default"/>
      </w:rPr>
    </w:lvl>
    <w:lvl w:ilvl="3" w:tplc="4B382A24">
      <w:start w:val="1"/>
      <w:numFmt w:val="bullet"/>
      <w:lvlText w:val=""/>
      <w:lvlJc w:val="left"/>
      <w:pPr>
        <w:ind w:left="2880" w:hanging="360"/>
      </w:pPr>
      <w:rPr>
        <w:rFonts w:ascii="Symbol" w:hAnsi="Symbol" w:hint="default"/>
      </w:rPr>
    </w:lvl>
    <w:lvl w:ilvl="4" w:tplc="29DC361A">
      <w:start w:val="1"/>
      <w:numFmt w:val="bullet"/>
      <w:lvlText w:val="o"/>
      <w:lvlJc w:val="left"/>
      <w:pPr>
        <w:ind w:left="3600" w:hanging="360"/>
      </w:pPr>
      <w:rPr>
        <w:rFonts w:ascii="Courier New" w:hAnsi="Courier New" w:hint="default"/>
      </w:rPr>
    </w:lvl>
    <w:lvl w:ilvl="5" w:tplc="EDAEEFEE">
      <w:start w:val="1"/>
      <w:numFmt w:val="bullet"/>
      <w:lvlText w:val=""/>
      <w:lvlJc w:val="left"/>
      <w:pPr>
        <w:ind w:left="4320" w:hanging="360"/>
      </w:pPr>
      <w:rPr>
        <w:rFonts w:ascii="Wingdings" w:hAnsi="Wingdings" w:hint="default"/>
      </w:rPr>
    </w:lvl>
    <w:lvl w:ilvl="6" w:tplc="08BEB9FE">
      <w:start w:val="1"/>
      <w:numFmt w:val="bullet"/>
      <w:lvlText w:val=""/>
      <w:lvlJc w:val="left"/>
      <w:pPr>
        <w:ind w:left="5040" w:hanging="360"/>
      </w:pPr>
      <w:rPr>
        <w:rFonts w:ascii="Symbol" w:hAnsi="Symbol" w:hint="default"/>
      </w:rPr>
    </w:lvl>
    <w:lvl w:ilvl="7" w:tplc="DF3CBD18">
      <w:start w:val="1"/>
      <w:numFmt w:val="bullet"/>
      <w:lvlText w:val="o"/>
      <w:lvlJc w:val="left"/>
      <w:pPr>
        <w:ind w:left="5760" w:hanging="360"/>
      </w:pPr>
      <w:rPr>
        <w:rFonts w:ascii="Courier New" w:hAnsi="Courier New" w:hint="default"/>
      </w:rPr>
    </w:lvl>
    <w:lvl w:ilvl="8" w:tplc="C8202728">
      <w:start w:val="1"/>
      <w:numFmt w:val="bullet"/>
      <w:lvlText w:val=""/>
      <w:lvlJc w:val="left"/>
      <w:pPr>
        <w:ind w:left="6480" w:hanging="360"/>
      </w:pPr>
      <w:rPr>
        <w:rFonts w:ascii="Wingdings" w:hAnsi="Wingdings" w:hint="default"/>
      </w:rPr>
    </w:lvl>
  </w:abstractNum>
  <w:abstractNum w:abstractNumId="6" w15:restartNumberingAfterBreak="0">
    <w:nsid w:val="4F228B7C"/>
    <w:multiLevelType w:val="multilevel"/>
    <w:tmpl w:val="1C0A1F1A"/>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1C1EC8"/>
    <w:multiLevelType w:val="multilevel"/>
    <w:tmpl w:val="C47A12F4"/>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E73AE6"/>
    <w:multiLevelType w:val="multilevel"/>
    <w:tmpl w:val="A19413A4"/>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6"/>
  </w:num>
  <w:num w:numId="3">
    <w:abstractNumId w:val="11"/>
  </w:num>
  <w:num w:numId="4">
    <w:abstractNumId w:val="7"/>
  </w:num>
  <w:num w:numId="5">
    <w:abstractNumId w:val="12"/>
  </w:num>
  <w:num w:numId="6">
    <w:abstractNumId w:val="8"/>
  </w:num>
  <w:num w:numId="7">
    <w:abstractNumId w:val="9"/>
  </w:num>
  <w:num w:numId="8">
    <w:abstractNumId w:val="1"/>
  </w:num>
  <w:num w:numId="9">
    <w:abstractNumId w:val="3"/>
  </w:num>
  <w:num w:numId="10">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abstractNumId w:val="0"/>
  </w:num>
  <w:num w:numId="12">
    <w:abstractNumId w:val="10"/>
  </w:num>
  <w:num w:numId="13">
    <w:abstractNumId w:val="2"/>
  </w:num>
  <w:num w:numId="1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0"/>
  </w:num>
  <w:num w:numId="16">
    <w:abstractNumId w:val="10"/>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0"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0"/>
    <w:rsid w:val="0000031A"/>
    <w:rsid w:val="00001C08"/>
    <w:rsid w:val="00002BF1"/>
    <w:rsid w:val="00006220"/>
    <w:rsid w:val="00006CD7"/>
    <w:rsid w:val="00007818"/>
    <w:rsid w:val="000103FC"/>
    <w:rsid w:val="00010746"/>
    <w:rsid w:val="000143DF"/>
    <w:rsid w:val="000151F8"/>
    <w:rsid w:val="00015D43"/>
    <w:rsid w:val="00016801"/>
    <w:rsid w:val="00021171"/>
    <w:rsid w:val="00023790"/>
    <w:rsid w:val="00023873"/>
    <w:rsid w:val="00024602"/>
    <w:rsid w:val="00024B46"/>
    <w:rsid w:val="000252FF"/>
    <w:rsid w:val="000253AE"/>
    <w:rsid w:val="00025494"/>
    <w:rsid w:val="00030EBC"/>
    <w:rsid w:val="000331B6"/>
    <w:rsid w:val="000340BA"/>
    <w:rsid w:val="00034F5E"/>
    <w:rsid w:val="0003541F"/>
    <w:rsid w:val="0003571F"/>
    <w:rsid w:val="00036CF6"/>
    <w:rsid w:val="00040BF3"/>
    <w:rsid w:val="000423E3"/>
    <w:rsid w:val="0004292D"/>
    <w:rsid w:val="00042D30"/>
    <w:rsid w:val="00043FA0"/>
    <w:rsid w:val="00044C5D"/>
    <w:rsid w:val="00044D23"/>
    <w:rsid w:val="00046473"/>
    <w:rsid w:val="000507E6"/>
    <w:rsid w:val="00050FD7"/>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BA9F3"/>
    <w:rsid w:val="000C0FB5"/>
    <w:rsid w:val="000C1078"/>
    <w:rsid w:val="000C16A7"/>
    <w:rsid w:val="000C1BCD"/>
    <w:rsid w:val="000C250C"/>
    <w:rsid w:val="000C3373"/>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179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7DB"/>
    <w:rsid w:val="00125C6C"/>
    <w:rsid w:val="00126EED"/>
    <w:rsid w:val="00127648"/>
    <w:rsid w:val="0013032B"/>
    <w:rsid w:val="001305EA"/>
    <w:rsid w:val="001328FA"/>
    <w:rsid w:val="0013419A"/>
    <w:rsid w:val="00134700"/>
    <w:rsid w:val="00134E23"/>
    <w:rsid w:val="00135E80"/>
    <w:rsid w:val="0013742E"/>
    <w:rsid w:val="00140753"/>
    <w:rsid w:val="0014239C"/>
    <w:rsid w:val="00143921"/>
    <w:rsid w:val="00146A8F"/>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15A"/>
    <w:rsid w:val="001B3065"/>
    <w:rsid w:val="001B33C0"/>
    <w:rsid w:val="001B4A46"/>
    <w:rsid w:val="001B5E34"/>
    <w:rsid w:val="001B7DAE"/>
    <w:rsid w:val="001C2997"/>
    <w:rsid w:val="001C4DB7"/>
    <w:rsid w:val="001C6C9B"/>
    <w:rsid w:val="001D10B2"/>
    <w:rsid w:val="001D3092"/>
    <w:rsid w:val="001D4CD1"/>
    <w:rsid w:val="001D66C2"/>
    <w:rsid w:val="001E0FFC"/>
    <w:rsid w:val="001E1F93"/>
    <w:rsid w:val="001E24CF"/>
    <w:rsid w:val="001E3097"/>
    <w:rsid w:val="001E4B06"/>
    <w:rsid w:val="001E5F98"/>
    <w:rsid w:val="001E76E6"/>
    <w:rsid w:val="001F01F4"/>
    <w:rsid w:val="001F0F26"/>
    <w:rsid w:val="001F2232"/>
    <w:rsid w:val="001F3FAD"/>
    <w:rsid w:val="001F64BE"/>
    <w:rsid w:val="001F6D7B"/>
    <w:rsid w:val="001F7070"/>
    <w:rsid w:val="001F7807"/>
    <w:rsid w:val="002007C8"/>
    <w:rsid w:val="00200AD3"/>
    <w:rsid w:val="00200E9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CEE"/>
    <w:rsid w:val="00224D61"/>
    <w:rsid w:val="002265BD"/>
    <w:rsid w:val="002270CC"/>
    <w:rsid w:val="00227421"/>
    <w:rsid w:val="00227894"/>
    <w:rsid w:val="0022791F"/>
    <w:rsid w:val="00227CC8"/>
    <w:rsid w:val="00231E53"/>
    <w:rsid w:val="002331F0"/>
    <w:rsid w:val="00234830"/>
    <w:rsid w:val="002368C7"/>
    <w:rsid w:val="0023726F"/>
    <w:rsid w:val="0024041A"/>
    <w:rsid w:val="00240E37"/>
    <w:rsid w:val="002410C8"/>
    <w:rsid w:val="00241C93"/>
    <w:rsid w:val="0024214A"/>
    <w:rsid w:val="002429BC"/>
    <w:rsid w:val="00243CE8"/>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6D77"/>
    <w:rsid w:val="00257C42"/>
    <w:rsid w:val="00260EE8"/>
    <w:rsid w:val="00260F28"/>
    <w:rsid w:val="0026131D"/>
    <w:rsid w:val="00263542"/>
    <w:rsid w:val="00266738"/>
    <w:rsid w:val="00266D0C"/>
    <w:rsid w:val="00273F94"/>
    <w:rsid w:val="002760B7"/>
    <w:rsid w:val="002810D3"/>
    <w:rsid w:val="002816B8"/>
    <w:rsid w:val="002847AE"/>
    <w:rsid w:val="002870F2"/>
    <w:rsid w:val="00287650"/>
    <w:rsid w:val="0029008E"/>
    <w:rsid w:val="00290154"/>
    <w:rsid w:val="00294F88"/>
    <w:rsid w:val="00294FCC"/>
    <w:rsid w:val="00295516"/>
    <w:rsid w:val="002A10A1"/>
    <w:rsid w:val="002A149F"/>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2"/>
    <w:rsid w:val="002D4413"/>
    <w:rsid w:val="002D7247"/>
    <w:rsid w:val="002E23E3"/>
    <w:rsid w:val="002E26F3"/>
    <w:rsid w:val="002E34CB"/>
    <w:rsid w:val="002E4059"/>
    <w:rsid w:val="002E4D5B"/>
    <w:rsid w:val="002E5474"/>
    <w:rsid w:val="002E5699"/>
    <w:rsid w:val="002E5832"/>
    <w:rsid w:val="002E633F"/>
    <w:rsid w:val="002F001B"/>
    <w:rsid w:val="002F079D"/>
    <w:rsid w:val="002F0BF7"/>
    <w:rsid w:val="002F0D60"/>
    <w:rsid w:val="002F104E"/>
    <w:rsid w:val="002F1BD9"/>
    <w:rsid w:val="002F3A6D"/>
    <w:rsid w:val="002F481E"/>
    <w:rsid w:val="002F749C"/>
    <w:rsid w:val="00303813"/>
    <w:rsid w:val="00310348"/>
    <w:rsid w:val="003107FA"/>
    <w:rsid w:val="00310EE6"/>
    <w:rsid w:val="00311628"/>
    <w:rsid w:val="00311E73"/>
    <w:rsid w:val="0031221D"/>
    <w:rsid w:val="003123F7"/>
    <w:rsid w:val="00314A01"/>
    <w:rsid w:val="00314B9D"/>
    <w:rsid w:val="00314DD8"/>
    <w:rsid w:val="00314F9B"/>
    <w:rsid w:val="003155A3"/>
    <w:rsid w:val="00315B35"/>
    <w:rsid w:val="003160FA"/>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2F4"/>
    <w:rsid w:val="0034764B"/>
    <w:rsid w:val="0034780A"/>
    <w:rsid w:val="00347CBE"/>
    <w:rsid w:val="003503AC"/>
    <w:rsid w:val="00352686"/>
    <w:rsid w:val="003534AD"/>
    <w:rsid w:val="00356F0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D6C"/>
    <w:rsid w:val="00382A6F"/>
    <w:rsid w:val="00382C57"/>
    <w:rsid w:val="00383B5F"/>
    <w:rsid w:val="00384483"/>
    <w:rsid w:val="0038499A"/>
    <w:rsid w:val="00384F53"/>
    <w:rsid w:val="00386D58"/>
    <w:rsid w:val="00387053"/>
    <w:rsid w:val="00387938"/>
    <w:rsid w:val="00395451"/>
    <w:rsid w:val="00395716"/>
    <w:rsid w:val="00396B0E"/>
    <w:rsid w:val="0039766F"/>
    <w:rsid w:val="003A01C8"/>
    <w:rsid w:val="003A1238"/>
    <w:rsid w:val="003A1937"/>
    <w:rsid w:val="003A2FB0"/>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2829"/>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FB"/>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E7C"/>
    <w:rsid w:val="00463BFC"/>
    <w:rsid w:val="00464808"/>
    <w:rsid w:val="004657D6"/>
    <w:rsid w:val="004728AA"/>
    <w:rsid w:val="00473346"/>
    <w:rsid w:val="004750CB"/>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3B2"/>
    <w:rsid w:val="004C4D54"/>
    <w:rsid w:val="004C7023"/>
    <w:rsid w:val="004C7513"/>
    <w:rsid w:val="004D02AC"/>
    <w:rsid w:val="004D0383"/>
    <w:rsid w:val="004D1F3F"/>
    <w:rsid w:val="004D333E"/>
    <w:rsid w:val="004D3A72"/>
    <w:rsid w:val="004D3EE2"/>
    <w:rsid w:val="004D5BBA"/>
    <w:rsid w:val="004D6540"/>
    <w:rsid w:val="004D6D39"/>
    <w:rsid w:val="004E1C2A"/>
    <w:rsid w:val="004E2ACB"/>
    <w:rsid w:val="004E38B0"/>
    <w:rsid w:val="004E3C28"/>
    <w:rsid w:val="004E4332"/>
    <w:rsid w:val="004E4E0B"/>
    <w:rsid w:val="004E6856"/>
    <w:rsid w:val="004E6FB4"/>
    <w:rsid w:val="004F0977"/>
    <w:rsid w:val="004F1408"/>
    <w:rsid w:val="004F4E1D"/>
    <w:rsid w:val="004F5679"/>
    <w:rsid w:val="004F6257"/>
    <w:rsid w:val="004F6A25"/>
    <w:rsid w:val="004F6AB0"/>
    <w:rsid w:val="004F6B4D"/>
    <w:rsid w:val="004F6F40"/>
    <w:rsid w:val="004F7726"/>
    <w:rsid w:val="005000BD"/>
    <w:rsid w:val="005000DD"/>
    <w:rsid w:val="00503948"/>
    <w:rsid w:val="00503B09"/>
    <w:rsid w:val="0050466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4D4"/>
    <w:rsid w:val="00565730"/>
    <w:rsid w:val="00566671"/>
    <w:rsid w:val="00567B22"/>
    <w:rsid w:val="00570F50"/>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80C"/>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6A3"/>
    <w:rsid w:val="005C7B55"/>
    <w:rsid w:val="005D0175"/>
    <w:rsid w:val="005D1173"/>
    <w:rsid w:val="005D1CC4"/>
    <w:rsid w:val="005D2D62"/>
    <w:rsid w:val="005D5A78"/>
    <w:rsid w:val="005D5DB0"/>
    <w:rsid w:val="005E0B43"/>
    <w:rsid w:val="005E4742"/>
    <w:rsid w:val="005E6829"/>
    <w:rsid w:val="005E7EAE"/>
    <w:rsid w:val="005F10D4"/>
    <w:rsid w:val="005F22C1"/>
    <w:rsid w:val="005F26E8"/>
    <w:rsid w:val="005F275A"/>
    <w:rsid w:val="005F2E08"/>
    <w:rsid w:val="005F78DD"/>
    <w:rsid w:val="005F7A4D"/>
    <w:rsid w:val="00601254"/>
    <w:rsid w:val="00601B68"/>
    <w:rsid w:val="00601F90"/>
    <w:rsid w:val="0060359B"/>
    <w:rsid w:val="00603F69"/>
    <w:rsid w:val="006040DA"/>
    <w:rsid w:val="006047BD"/>
    <w:rsid w:val="00607675"/>
    <w:rsid w:val="00610F53"/>
    <w:rsid w:val="00612E3F"/>
    <w:rsid w:val="00613208"/>
    <w:rsid w:val="00613AE1"/>
    <w:rsid w:val="00616767"/>
    <w:rsid w:val="0061698B"/>
    <w:rsid w:val="00616F61"/>
    <w:rsid w:val="00620917"/>
    <w:rsid w:val="0062163D"/>
    <w:rsid w:val="00623A9E"/>
    <w:rsid w:val="00624A20"/>
    <w:rsid w:val="00624C9B"/>
    <w:rsid w:val="00627EA6"/>
    <w:rsid w:val="00630BB3"/>
    <w:rsid w:val="00632182"/>
    <w:rsid w:val="006335DF"/>
    <w:rsid w:val="00634717"/>
    <w:rsid w:val="0063670E"/>
    <w:rsid w:val="00636EB5"/>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E5E"/>
    <w:rsid w:val="006618E3"/>
    <w:rsid w:val="00661D06"/>
    <w:rsid w:val="006638B4"/>
    <w:rsid w:val="0066400D"/>
    <w:rsid w:val="006644C4"/>
    <w:rsid w:val="00665E0A"/>
    <w:rsid w:val="0066665B"/>
    <w:rsid w:val="00670EE3"/>
    <w:rsid w:val="0067331F"/>
    <w:rsid w:val="006742E8"/>
    <w:rsid w:val="0067482E"/>
    <w:rsid w:val="00675260"/>
    <w:rsid w:val="00676AF2"/>
    <w:rsid w:val="00677DDB"/>
    <w:rsid w:val="00677EF0"/>
    <w:rsid w:val="006814BF"/>
    <w:rsid w:val="00681D1D"/>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4FD"/>
    <w:rsid w:val="006B06B2"/>
    <w:rsid w:val="006B1FFA"/>
    <w:rsid w:val="006B3564"/>
    <w:rsid w:val="006B37E6"/>
    <w:rsid w:val="006B3D8F"/>
    <w:rsid w:val="006B42E3"/>
    <w:rsid w:val="006B44E9"/>
    <w:rsid w:val="006B5CA1"/>
    <w:rsid w:val="006B73E5"/>
    <w:rsid w:val="006C00A3"/>
    <w:rsid w:val="006C176A"/>
    <w:rsid w:val="006C626D"/>
    <w:rsid w:val="006C7AB5"/>
    <w:rsid w:val="006D062E"/>
    <w:rsid w:val="006D0817"/>
    <w:rsid w:val="006D0996"/>
    <w:rsid w:val="006D2405"/>
    <w:rsid w:val="006D3A0E"/>
    <w:rsid w:val="006D432B"/>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11B"/>
    <w:rsid w:val="006F15D8"/>
    <w:rsid w:val="006F1B19"/>
    <w:rsid w:val="006F2184"/>
    <w:rsid w:val="006F3613"/>
    <w:rsid w:val="006F3839"/>
    <w:rsid w:val="006F4503"/>
    <w:rsid w:val="00701DAC"/>
    <w:rsid w:val="00704694"/>
    <w:rsid w:val="00704A81"/>
    <w:rsid w:val="007058CD"/>
    <w:rsid w:val="00705D75"/>
    <w:rsid w:val="0070723B"/>
    <w:rsid w:val="0070EE6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CCD"/>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61E"/>
    <w:rsid w:val="007D458F"/>
    <w:rsid w:val="007D5655"/>
    <w:rsid w:val="007D5A52"/>
    <w:rsid w:val="007D7CF5"/>
    <w:rsid w:val="007D7E58"/>
    <w:rsid w:val="007E41AD"/>
    <w:rsid w:val="007E5E34"/>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182"/>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7C9"/>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1C"/>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30C"/>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20C"/>
    <w:rsid w:val="008E43E0"/>
    <w:rsid w:val="008E4A0E"/>
    <w:rsid w:val="008E4E59"/>
    <w:rsid w:val="008E72D6"/>
    <w:rsid w:val="008F0115"/>
    <w:rsid w:val="008F0383"/>
    <w:rsid w:val="008F1F6A"/>
    <w:rsid w:val="008F28E7"/>
    <w:rsid w:val="008F3EDF"/>
    <w:rsid w:val="008F4ED2"/>
    <w:rsid w:val="008F56DB"/>
    <w:rsid w:val="008F5948"/>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C4B"/>
    <w:rsid w:val="00934012"/>
    <w:rsid w:val="0093530F"/>
    <w:rsid w:val="0093592F"/>
    <w:rsid w:val="009363F0"/>
    <w:rsid w:val="0093688D"/>
    <w:rsid w:val="0094165A"/>
    <w:rsid w:val="00942056"/>
    <w:rsid w:val="009429A5"/>
    <w:rsid w:val="009429D1"/>
    <w:rsid w:val="00942E67"/>
    <w:rsid w:val="00943299"/>
    <w:rsid w:val="009438A7"/>
    <w:rsid w:val="009458AF"/>
    <w:rsid w:val="00946555"/>
    <w:rsid w:val="009520A1"/>
    <w:rsid w:val="009522E2"/>
    <w:rsid w:val="0095259D"/>
    <w:rsid w:val="009528C1"/>
    <w:rsid w:val="009532C7"/>
    <w:rsid w:val="00953558"/>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6EB"/>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23B"/>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4FD"/>
    <w:rsid w:val="009D0C17"/>
    <w:rsid w:val="009D1EBE"/>
    <w:rsid w:val="009D2409"/>
    <w:rsid w:val="009D2983"/>
    <w:rsid w:val="009D36ED"/>
    <w:rsid w:val="009D4F4A"/>
    <w:rsid w:val="009D572A"/>
    <w:rsid w:val="009D67D9"/>
    <w:rsid w:val="009D7742"/>
    <w:rsid w:val="009D7D50"/>
    <w:rsid w:val="009E037B"/>
    <w:rsid w:val="009E05B2"/>
    <w:rsid w:val="009E05EC"/>
    <w:rsid w:val="009E0CF8"/>
    <w:rsid w:val="009E16BB"/>
    <w:rsid w:val="009E274C"/>
    <w:rsid w:val="009E343C"/>
    <w:rsid w:val="009E56EB"/>
    <w:rsid w:val="009E6AB6"/>
    <w:rsid w:val="009E6B21"/>
    <w:rsid w:val="009E7F27"/>
    <w:rsid w:val="009F1A7D"/>
    <w:rsid w:val="009F1AFE"/>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1FD1"/>
    <w:rsid w:val="00A35E8B"/>
    <w:rsid w:val="00A3669F"/>
    <w:rsid w:val="00A41A01"/>
    <w:rsid w:val="00A429A9"/>
    <w:rsid w:val="00A43CFF"/>
    <w:rsid w:val="00A47719"/>
    <w:rsid w:val="00A47A4C"/>
    <w:rsid w:val="00A47EAB"/>
    <w:rsid w:val="00A5068D"/>
    <w:rsid w:val="00A509B4"/>
    <w:rsid w:val="00A5427A"/>
    <w:rsid w:val="00A54C7B"/>
    <w:rsid w:val="00A54CFD"/>
    <w:rsid w:val="00A5639F"/>
    <w:rsid w:val="00A57040"/>
    <w:rsid w:val="00A60064"/>
    <w:rsid w:val="00A64F90"/>
    <w:rsid w:val="00A65A2B"/>
    <w:rsid w:val="00A67BC4"/>
    <w:rsid w:val="00A70170"/>
    <w:rsid w:val="00A726C7"/>
    <w:rsid w:val="00A7409C"/>
    <w:rsid w:val="00A752B5"/>
    <w:rsid w:val="00A774B4"/>
    <w:rsid w:val="00A77927"/>
    <w:rsid w:val="00A80144"/>
    <w:rsid w:val="00A81734"/>
    <w:rsid w:val="00A81791"/>
    <w:rsid w:val="00A8195D"/>
    <w:rsid w:val="00A81DC9"/>
    <w:rsid w:val="00A82923"/>
    <w:rsid w:val="00A83237"/>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936"/>
    <w:rsid w:val="00AA5E50"/>
    <w:rsid w:val="00AA642B"/>
    <w:rsid w:val="00AB0677"/>
    <w:rsid w:val="00AB1983"/>
    <w:rsid w:val="00AB23C3"/>
    <w:rsid w:val="00AB24DB"/>
    <w:rsid w:val="00AB322F"/>
    <w:rsid w:val="00AB35D0"/>
    <w:rsid w:val="00AB3EF8"/>
    <w:rsid w:val="00AB77E7"/>
    <w:rsid w:val="00AC1DCF"/>
    <w:rsid w:val="00AC23B1"/>
    <w:rsid w:val="00AC260E"/>
    <w:rsid w:val="00AC2AF9"/>
    <w:rsid w:val="00AC2F71"/>
    <w:rsid w:val="00AC47A6"/>
    <w:rsid w:val="00AC60C5"/>
    <w:rsid w:val="00AC78ED"/>
    <w:rsid w:val="00AD02D3"/>
    <w:rsid w:val="00AD1ACC"/>
    <w:rsid w:val="00AD3675"/>
    <w:rsid w:val="00AD56A9"/>
    <w:rsid w:val="00AD69C4"/>
    <w:rsid w:val="00AD6F0C"/>
    <w:rsid w:val="00AE1C5F"/>
    <w:rsid w:val="00AE23DD"/>
    <w:rsid w:val="00AE3899"/>
    <w:rsid w:val="00AE5911"/>
    <w:rsid w:val="00AE6A6E"/>
    <w:rsid w:val="00AE6C97"/>
    <w:rsid w:val="00AE6CD2"/>
    <w:rsid w:val="00AE776A"/>
    <w:rsid w:val="00AF1F68"/>
    <w:rsid w:val="00AF27B7"/>
    <w:rsid w:val="00AF2BB2"/>
    <w:rsid w:val="00AF3C5D"/>
    <w:rsid w:val="00AF726A"/>
    <w:rsid w:val="00AF7AB4"/>
    <w:rsid w:val="00AF7B91"/>
    <w:rsid w:val="00B00015"/>
    <w:rsid w:val="00B02CC1"/>
    <w:rsid w:val="00B038B1"/>
    <w:rsid w:val="00B043A6"/>
    <w:rsid w:val="00B06DE8"/>
    <w:rsid w:val="00B07AE1"/>
    <w:rsid w:val="00B07D23"/>
    <w:rsid w:val="00B12968"/>
    <w:rsid w:val="00B131FF"/>
    <w:rsid w:val="00B13498"/>
    <w:rsid w:val="00B13DA2"/>
    <w:rsid w:val="00B1672A"/>
    <w:rsid w:val="00B16DF5"/>
    <w:rsid w:val="00B16E71"/>
    <w:rsid w:val="00B174BD"/>
    <w:rsid w:val="00B20690"/>
    <w:rsid w:val="00B20B2A"/>
    <w:rsid w:val="00B2129B"/>
    <w:rsid w:val="00B22FA7"/>
    <w:rsid w:val="00B24845"/>
    <w:rsid w:val="00B26370"/>
    <w:rsid w:val="00B27039"/>
    <w:rsid w:val="00B27D18"/>
    <w:rsid w:val="00B300DB"/>
    <w:rsid w:val="00B32BEC"/>
    <w:rsid w:val="00B35B87"/>
    <w:rsid w:val="00B3643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69D"/>
    <w:rsid w:val="00B97B50"/>
    <w:rsid w:val="00BA1B5D"/>
    <w:rsid w:val="00BA3959"/>
    <w:rsid w:val="00BA563D"/>
    <w:rsid w:val="00BB1855"/>
    <w:rsid w:val="00BB20B3"/>
    <w:rsid w:val="00BB2332"/>
    <w:rsid w:val="00BB239F"/>
    <w:rsid w:val="00BB2494"/>
    <w:rsid w:val="00BB2522"/>
    <w:rsid w:val="00BB28A3"/>
    <w:rsid w:val="00BB5218"/>
    <w:rsid w:val="00BB6138"/>
    <w:rsid w:val="00BB72C0"/>
    <w:rsid w:val="00BB7FF3"/>
    <w:rsid w:val="00BC0AF1"/>
    <w:rsid w:val="00BC27BE"/>
    <w:rsid w:val="00BC342D"/>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0BC"/>
    <w:rsid w:val="00C44A8D"/>
    <w:rsid w:val="00C44CF8"/>
    <w:rsid w:val="00C45B91"/>
    <w:rsid w:val="00C460A1"/>
    <w:rsid w:val="00C4789C"/>
    <w:rsid w:val="00C52C02"/>
    <w:rsid w:val="00C52DCB"/>
    <w:rsid w:val="00C52ECE"/>
    <w:rsid w:val="00C53D1B"/>
    <w:rsid w:val="00C57EE8"/>
    <w:rsid w:val="00C61072"/>
    <w:rsid w:val="00C6243C"/>
    <w:rsid w:val="00C62F54"/>
    <w:rsid w:val="00C63AEA"/>
    <w:rsid w:val="00C66C61"/>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210"/>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8FC"/>
    <w:rsid w:val="00CE161F"/>
    <w:rsid w:val="00CE2CC6"/>
    <w:rsid w:val="00CE3529"/>
    <w:rsid w:val="00CE4320"/>
    <w:rsid w:val="00CE5811"/>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2CF"/>
    <w:rsid w:val="00D03625"/>
    <w:rsid w:val="00D0447B"/>
    <w:rsid w:val="00D04894"/>
    <w:rsid w:val="00D048A2"/>
    <w:rsid w:val="00D051E5"/>
    <w:rsid w:val="00D053CE"/>
    <w:rsid w:val="00D055EB"/>
    <w:rsid w:val="00D056FE"/>
    <w:rsid w:val="00D05B56"/>
    <w:rsid w:val="00D05D60"/>
    <w:rsid w:val="00D114B2"/>
    <w:rsid w:val="00D121C4"/>
    <w:rsid w:val="00D1257B"/>
    <w:rsid w:val="00D14274"/>
    <w:rsid w:val="00D15E5B"/>
    <w:rsid w:val="00D17C62"/>
    <w:rsid w:val="00D21586"/>
    <w:rsid w:val="00D21EA5"/>
    <w:rsid w:val="00D23586"/>
    <w:rsid w:val="00D23A38"/>
    <w:rsid w:val="00D2574C"/>
    <w:rsid w:val="00D26D79"/>
    <w:rsid w:val="00D27C2B"/>
    <w:rsid w:val="00D33363"/>
    <w:rsid w:val="00D34943"/>
    <w:rsid w:val="00D34A2B"/>
    <w:rsid w:val="00D35409"/>
    <w:rsid w:val="00D359D4"/>
    <w:rsid w:val="00D371D1"/>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5DC"/>
    <w:rsid w:val="00D73DD6"/>
    <w:rsid w:val="00D745F5"/>
    <w:rsid w:val="00D75392"/>
    <w:rsid w:val="00D7585E"/>
    <w:rsid w:val="00D759A3"/>
    <w:rsid w:val="00D75CF1"/>
    <w:rsid w:val="00D77275"/>
    <w:rsid w:val="00D77654"/>
    <w:rsid w:val="00D8013E"/>
    <w:rsid w:val="00D82E32"/>
    <w:rsid w:val="00D83974"/>
    <w:rsid w:val="00D84133"/>
    <w:rsid w:val="00D8431C"/>
    <w:rsid w:val="00D85133"/>
    <w:rsid w:val="00D85337"/>
    <w:rsid w:val="00D91607"/>
    <w:rsid w:val="00D91BA9"/>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4DD"/>
    <w:rsid w:val="00DE7D5A"/>
    <w:rsid w:val="00DF0A94"/>
    <w:rsid w:val="00DF1EC4"/>
    <w:rsid w:val="00DF247C"/>
    <w:rsid w:val="00DF3C4E"/>
    <w:rsid w:val="00DF3F4F"/>
    <w:rsid w:val="00DF5C47"/>
    <w:rsid w:val="00DF707E"/>
    <w:rsid w:val="00DF70A1"/>
    <w:rsid w:val="00DF759D"/>
    <w:rsid w:val="00E003AF"/>
    <w:rsid w:val="00E00482"/>
    <w:rsid w:val="00E018C3"/>
    <w:rsid w:val="00E01A7E"/>
    <w:rsid w:val="00E01C15"/>
    <w:rsid w:val="00E03876"/>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A2B"/>
    <w:rsid w:val="00E33DF4"/>
    <w:rsid w:val="00E34F6F"/>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0CF"/>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806"/>
    <w:rsid w:val="00E94803"/>
    <w:rsid w:val="00E94B69"/>
    <w:rsid w:val="00E9588E"/>
    <w:rsid w:val="00E96813"/>
    <w:rsid w:val="00EA17B9"/>
    <w:rsid w:val="00EA279E"/>
    <w:rsid w:val="00EA2BA6"/>
    <w:rsid w:val="00EA3305"/>
    <w:rsid w:val="00EA33B1"/>
    <w:rsid w:val="00EA74F2"/>
    <w:rsid w:val="00EA7552"/>
    <w:rsid w:val="00EA7F5C"/>
    <w:rsid w:val="00EB0636"/>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6F5C"/>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23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D1F"/>
    <w:rsid w:val="00F45EC3"/>
    <w:rsid w:val="00F47A0A"/>
    <w:rsid w:val="00F47A79"/>
    <w:rsid w:val="00F47F5C"/>
    <w:rsid w:val="00F51928"/>
    <w:rsid w:val="00F543B3"/>
    <w:rsid w:val="00F5467A"/>
    <w:rsid w:val="00F5600D"/>
    <w:rsid w:val="00F5643A"/>
    <w:rsid w:val="00F56596"/>
    <w:rsid w:val="00F62236"/>
    <w:rsid w:val="00F62462"/>
    <w:rsid w:val="00F642AF"/>
    <w:rsid w:val="00F650B4"/>
    <w:rsid w:val="00F65901"/>
    <w:rsid w:val="00F66B95"/>
    <w:rsid w:val="00F706AA"/>
    <w:rsid w:val="00F715D0"/>
    <w:rsid w:val="00F717E7"/>
    <w:rsid w:val="00F724A1"/>
    <w:rsid w:val="00F7288E"/>
    <w:rsid w:val="00F740FA"/>
    <w:rsid w:val="00F7632C"/>
    <w:rsid w:val="00F76FA6"/>
    <w:rsid w:val="00F76FDC"/>
    <w:rsid w:val="00F771C6"/>
    <w:rsid w:val="00F77ED7"/>
    <w:rsid w:val="00F80F5D"/>
    <w:rsid w:val="00F83143"/>
    <w:rsid w:val="00F84564"/>
    <w:rsid w:val="00F853F3"/>
    <w:rsid w:val="00F8591B"/>
    <w:rsid w:val="00F8655C"/>
    <w:rsid w:val="00F873F2"/>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ED6"/>
    <w:rsid w:val="00FB6157"/>
    <w:rsid w:val="00FB69B2"/>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EA6"/>
    <w:rsid w:val="00FE0F38"/>
    <w:rsid w:val="00FE108E"/>
    <w:rsid w:val="00FE10F9"/>
    <w:rsid w:val="00FE126B"/>
    <w:rsid w:val="00FE2356"/>
    <w:rsid w:val="00FE2629"/>
    <w:rsid w:val="00FE40B5"/>
    <w:rsid w:val="00FE65FE"/>
    <w:rsid w:val="00FE660C"/>
    <w:rsid w:val="00FF0F2A"/>
    <w:rsid w:val="00FF492B"/>
    <w:rsid w:val="00FF5EC7"/>
    <w:rsid w:val="00FF7815"/>
    <w:rsid w:val="00FF7892"/>
    <w:rsid w:val="013303A9"/>
    <w:rsid w:val="01758CE0"/>
    <w:rsid w:val="01FF7563"/>
    <w:rsid w:val="032F4AC6"/>
    <w:rsid w:val="04FFA602"/>
    <w:rsid w:val="065F5973"/>
    <w:rsid w:val="06D32013"/>
    <w:rsid w:val="07369385"/>
    <w:rsid w:val="07DC2344"/>
    <w:rsid w:val="09C2A59C"/>
    <w:rsid w:val="0C24CB34"/>
    <w:rsid w:val="0D396D1B"/>
    <w:rsid w:val="0E9F4FEF"/>
    <w:rsid w:val="101CD778"/>
    <w:rsid w:val="103F34F9"/>
    <w:rsid w:val="12CE8616"/>
    <w:rsid w:val="12DD6FF0"/>
    <w:rsid w:val="13883561"/>
    <w:rsid w:val="153C15F4"/>
    <w:rsid w:val="15CDEEB4"/>
    <w:rsid w:val="170C53E7"/>
    <w:rsid w:val="188107C1"/>
    <w:rsid w:val="19216E1F"/>
    <w:rsid w:val="1A85CBB1"/>
    <w:rsid w:val="1D18C39C"/>
    <w:rsid w:val="1D6072E7"/>
    <w:rsid w:val="20232DC1"/>
    <w:rsid w:val="216BFD25"/>
    <w:rsid w:val="220BB961"/>
    <w:rsid w:val="22139870"/>
    <w:rsid w:val="224CD0A2"/>
    <w:rsid w:val="22FA7893"/>
    <w:rsid w:val="2595991D"/>
    <w:rsid w:val="2596BBBC"/>
    <w:rsid w:val="2665A397"/>
    <w:rsid w:val="285DD774"/>
    <w:rsid w:val="2B0FFD30"/>
    <w:rsid w:val="2EB4A4B9"/>
    <w:rsid w:val="3177C263"/>
    <w:rsid w:val="31EC457B"/>
    <w:rsid w:val="31F9A1F8"/>
    <w:rsid w:val="322E6E7F"/>
    <w:rsid w:val="32772500"/>
    <w:rsid w:val="338D2435"/>
    <w:rsid w:val="3487C082"/>
    <w:rsid w:val="35642CFF"/>
    <w:rsid w:val="36502AA5"/>
    <w:rsid w:val="36DAE2E0"/>
    <w:rsid w:val="3786B694"/>
    <w:rsid w:val="380BF320"/>
    <w:rsid w:val="38BBE987"/>
    <w:rsid w:val="3926AE35"/>
    <w:rsid w:val="3AE4347F"/>
    <w:rsid w:val="3B475691"/>
    <w:rsid w:val="3B79FF64"/>
    <w:rsid w:val="3C24E34D"/>
    <w:rsid w:val="3DD682A9"/>
    <w:rsid w:val="3DDEF316"/>
    <w:rsid w:val="3E3F2A68"/>
    <w:rsid w:val="3FC195FE"/>
    <w:rsid w:val="400C10DE"/>
    <w:rsid w:val="40FD443D"/>
    <w:rsid w:val="41544AE4"/>
    <w:rsid w:val="4157D6B9"/>
    <w:rsid w:val="44251586"/>
    <w:rsid w:val="456CAD5A"/>
    <w:rsid w:val="45C2A062"/>
    <w:rsid w:val="4922DD34"/>
    <w:rsid w:val="4A830E8D"/>
    <w:rsid w:val="4C401E22"/>
    <w:rsid w:val="4DBD7F7C"/>
    <w:rsid w:val="506788FA"/>
    <w:rsid w:val="51575744"/>
    <w:rsid w:val="5168BA68"/>
    <w:rsid w:val="51A3DEC6"/>
    <w:rsid w:val="54390A3A"/>
    <w:rsid w:val="548EF806"/>
    <w:rsid w:val="54C8759A"/>
    <w:rsid w:val="55AB3B1F"/>
    <w:rsid w:val="5677BA27"/>
    <w:rsid w:val="58E51188"/>
    <w:rsid w:val="5AE4B819"/>
    <w:rsid w:val="5C00E507"/>
    <w:rsid w:val="5C255E86"/>
    <w:rsid w:val="5CC645D3"/>
    <w:rsid w:val="5D11C85D"/>
    <w:rsid w:val="5D9D851D"/>
    <w:rsid w:val="5F1074E2"/>
    <w:rsid w:val="618C6D96"/>
    <w:rsid w:val="61B5AF56"/>
    <w:rsid w:val="677425E4"/>
    <w:rsid w:val="68EBB550"/>
    <w:rsid w:val="6B43693F"/>
    <w:rsid w:val="6BCC5AFE"/>
    <w:rsid w:val="6C31BA41"/>
    <w:rsid w:val="6C6578EC"/>
    <w:rsid w:val="6C9EF2DE"/>
    <w:rsid w:val="6DB31E72"/>
    <w:rsid w:val="6E55EF81"/>
    <w:rsid w:val="707697DD"/>
    <w:rsid w:val="718D2A8D"/>
    <w:rsid w:val="728A4C17"/>
    <w:rsid w:val="73074DDB"/>
    <w:rsid w:val="7433F48F"/>
    <w:rsid w:val="75CC3191"/>
    <w:rsid w:val="7751F6E8"/>
    <w:rsid w:val="776509B6"/>
    <w:rsid w:val="7862F2BA"/>
    <w:rsid w:val="793CA353"/>
    <w:rsid w:val="7995FB6E"/>
    <w:rsid w:val="79F07CA1"/>
    <w:rsid w:val="7A0F01D3"/>
    <w:rsid w:val="7CADEB2A"/>
    <w:rsid w:val="7DD3BC1E"/>
    <w:rsid w:val="7E5FCC85"/>
    <w:rsid w:val="7E6DEECF"/>
    <w:rsid w:val="7EEDB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91C8"/>
  <w14:defaultImageDpi w14:val="32767"/>
  <w15:chartTrackingRefBased/>
  <w15:docId w15:val="{54CE804D-9FD7-465C-A490-FA01B8A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E0EA6"/>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E0EA6"/>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E0EA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E0EA6"/>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E0EA6"/>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E0EA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E0EA6"/>
    <w:pPr>
      <w:tabs>
        <w:tab w:val="right" w:leader="dot" w:pos="13948"/>
      </w:tabs>
      <w:spacing w:before="0" w:after="0"/>
    </w:pPr>
    <w:rPr>
      <w:b/>
      <w:noProof/>
    </w:rPr>
  </w:style>
  <w:style w:type="paragraph" w:styleId="TOC2">
    <w:name w:val="toc 2"/>
    <w:aliases w:val="ŠTOC 2"/>
    <w:basedOn w:val="Normal"/>
    <w:next w:val="Normal"/>
    <w:uiPriority w:val="39"/>
    <w:unhideWhenUsed/>
    <w:rsid w:val="00FE0EA6"/>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FE0EA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E0EA6"/>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FE0EA6"/>
    <w:rPr>
      <w:rFonts w:ascii="Arial" w:hAnsi="Arial" w:cs="Arial"/>
      <w:b/>
      <w:bCs/>
      <w:color w:val="002664"/>
      <w:lang w:val="en-AU"/>
    </w:rPr>
  </w:style>
  <w:style w:type="paragraph" w:styleId="Footer">
    <w:name w:val="footer"/>
    <w:aliases w:val="ŠFooter"/>
    <w:basedOn w:val="Normal"/>
    <w:link w:val="FooterChar"/>
    <w:uiPriority w:val="99"/>
    <w:rsid w:val="00FE0EA6"/>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FE0EA6"/>
    <w:rPr>
      <w:rFonts w:ascii="Arial" w:hAnsi="Arial" w:cs="Arial"/>
      <w:sz w:val="18"/>
      <w:szCs w:val="18"/>
      <w:lang w:val="en-AU"/>
    </w:rPr>
  </w:style>
  <w:style w:type="paragraph" w:styleId="Caption">
    <w:name w:val="caption"/>
    <w:aliases w:val="ŠCaption"/>
    <w:basedOn w:val="Normal"/>
    <w:next w:val="Normal"/>
    <w:uiPriority w:val="35"/>
    <w:qFormat/>
    <w:rsid w:val="00FE0EA6"/>
    <w:pPr>
      <w:keepNext/>
      <w:spacing w:after="200" w:line="240" w:lineRule="auto"/>
    </w:pPr>
    <w:rPr>
      <w:b/>
      <w:iCs/>
      <w:szCs w:val="18"/>
    </w:rPr>
  </w:style>
  <w:style w:type="paragraph" w:customStyle="1" w:styleId="Logo">
    <w:name w:val="ŠLogo"/>
    <w:basedOn w:val="Normal"/>
    <w:uiPriority w:val="22"/>
    <w:qFormat/>
    <w:rsid w:val="00FE0EA6"/>
    <w:pPr>
      <w:tabs>
        <w:tab w:val="right" w:pos="10200"/>
      </w:tabs>
      <w:spacing w:before="240" w:line="300" w:lineRule="atLeast"/>
      <w:ind w:left="-567" w:right="-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E0EA6"/>
    <w:pPr>
      <w:spacing w:before="0" w:after="0"/>
      <w:ind w:left="482"/>
    </w:pPr>
  </w:style>
  <w:style w:type="character" w:styleId="Hyperlink">
    <w:name w:val="Hyperlink"/>
    <w:aliases w:val="ŠHyperlink"/>
    <w:basedOn w:val="DefaultParagraphFont"/>
    <w:uiPriority w:val="99"/>
    <w:unhideWhenUsed/>
    <w:rsid w:val="00FE0EA6"/>
    <w:rPr>
      <w:color w:val="2F5496" w:themeColor="accent1" w:themeShade="BF"/>
      <w:u w:val="single"/>
    </w:rPr>
  </w:style>
  <w:style w:type="character" w:styleId="SubtleReference">
    <w:name w:val="Subtle Reference"/>
    <w:aliases w:val="ŠSubtle Reference"/>
    <w:uiPriority w:val="31"/>
    <w:qFormat/>
    <w:rsid w:val="00FE0EA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E0EA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E0EA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E0EA6"/>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FE0EA6"/>
    <w:rPr>
      <w:rFonts w:ascii="Arial" w:hAnsi="Arial" w:cs="Arial"/>
      <w:color w:val="002664"/>
      <w:sz w:val="36"/>
      <w:szCs w:val="36"/>
      <w:lang w:val="en-AU"/>
    </w:rPr>
  </w:style>
  <w:style w:type="table" w:customStyle="1" w:styleId="Tableheader">
    <w:name w:val="ŠTable header"/>
    <w:basedOn w:val="TableNormal"/>
    <w:uiPriority w:val="99"/>
    <w:rsid w:val="00FE0EA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E0EA6"/>
    <w:pPr>
      <w:numPr>
        <w:numId w:val="1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E0EA6"/>
    <w:pPr>
      <w:keepNext/>
      <w:spacing w:before="200" w:after="200" w:line="240" w:lineRule="atLeast"/>
      <w:ind w:left="567" w:right="567"/>
    </w:pPr>
  </w:style>
  <w:style w:type="paragraph" w:styleId="ListBullet2">
    <w:name w:val="List Bullet 2"/>
    <w:aliases w:val="ŠList Bullet 2"/>
    <w:basedOn w:val="Normal"/>
    <w:uiPriority w:val="11"/>
    <w:qFormat/>
    <w:rsid w:val="00FE0EA6"/>
    <w:pPr>
      <w:numPr>
        <w:numId w:val="1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FE0EA6"/>
    <w:pPr>
      <w:numPr>
        <w:numId w:val="17"/>
      </w:numPr>
    </w:pPr>
  </w:style>
  <w:style w:type="character" w:styleId="Strong">
    <w:name w:val="Strong"/>
    <w:aliases w:val="ŠStrong"/>
    <w:uiPriority w:val="1"/>
    <w:qFormat/>
    <w:rsid w:val="00FE0EA6"/>
    <w:rPr>
      <w:b/>
    </w:rPr>
  </w:style>
  <w:style w:type="paragraph" w:styleId="ListBullet">
    <w:name w:val="List Bullet"/>
    <w:aliases w:val="ŠList Bullet"/>
    <w:basedOn w:val="Normal"/>
    <w:uiPriority w:val="10"/>
    <w:qFormat/>
    <w:rsid w:val="00FE0EA6"/>
    <w:pPr>
      <w:numPr>
        <w:numId w:val="15"/>
      </w:numPr>
    </w:pPr>
  </w:style>
  <w:style w:type="character" w:customStyle="1" w:styleId="QuoteChar">
    <w:name w:val="Quote Char"/>
    <w:aliases w:val="ŠQuote Char"/>
    <w:basedOn w:val="DefaultParagraphFont"/>
    <w:link w:val="Quote"/>
    <w:uiPriority w:val="29"/>
    <w:rsid w:val="00FE0EA6"/>
    <w:rPr>
      <w:rFonts w:ascii="Arial" w:hAnsi="Arial" w:cs="Arial"/>
      <w:lang w:val="en-AU"/>
    </w:rPr>
  </w:style>
  <w:style w:type="character" w:styleId="Emphasis">
    <w:name w:val="Emphasis"/>
    <w:aliases w:val="ŠLanguage or scientific"/>
    <w:uiPriority w:val="20"/>
    <w:qFormat/>
    <w:rsid w:val="00FE0EA6"/>
    <w:rPr>
      <w:i/>
      <w:iCs/>
    </w:rPr>
  </w:style>
  <w:style w:type="paragraph" w:styleId="Title">
    <w:name w:val="Title"/>
    <w:aliases w:val="ŠTitle"/>
    <w:basedOn w:val="Normal"/>
    <w:next w:val="Normal"/>
    <w:link w:val="TitleChar"/>
    <w:uiPriority w:val="2"/>
    <w:qFormat/>
    <w:rsid w:val="00FE0EA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E0EA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E0EA6"/>
    <w:pPr>
      <w:spacing w:before="0" w:after="0" w:line="720" w:lineRule="atLeast"/>
    </w:pPr>
  </w:style>
  <w:style w:type="character" w:customStyle="1" w:styleId="DateChar">
    <w:name w:val="Date Char"/>
    <w:aliases w:val="ŠDate Char"/>
    <w:basedOn w:val="DefaultParagraphFont"/>
    <w:link w:val="Date"/>
    <w:uiPriority w:val="99"/>
    <w:rsid w:val="00FE0EA6"/>
    <w:rPr>
      <w:rFonts w:ascii="Arial" w:hAnsi="Arial" w:cs="Arial"/>
      <w:lang w:val="en-AU"/>
    </w:rPr>
  </w:style>
  <w:style w:type="paragraph" w:styleId="Signature">
    <w:name w:val="Signature"/>
    <w:aliases w:val="ŠSignature"/>
    <w:basedOn w:val="Normal"/>
    <w:link w:val="SignatureChar"/>
    <w:uiPriority w:val="99"/>
    <w:rsid w:val="00FE0EA6"/>
    <w:pPr>
      <w:spacing w:before="0" w:after="0" w:line="720" w:lineRule="atLeast"/>
    </w:pPr>
  </w:style>
  <w:style w:type="character" w:customStyle="1" w:styleId="SignatureChar">
    <w:name w:val="Signature Char"/>
    <w:aliases w:val="ŠSignature Char"/>
    <w:basedOn w:val="DefaultParagraphFont"/>
    <w:link w:val="Signature"/>
    <w:uiPriority w:val="99"/>
    <w:rsid w:val="00FE0EA6"/>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E0EA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FE0EA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FE0EA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025494"/>
    <w:rPr>
      <w:color w:val="954F72" w:themeColor="followedHyperlink"/>
      <w:u w:val="single"/>
    </w:r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460E7C"/>
    <w:rPr>
      <w:rFonts w:ascii="Arial" w:hAnsi="Arial" w:cs="Arial"/>
      <w:shd w:val="clear" w:color="auto" w:fill="CCEDFC"/>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character" w:styleId="UnresolvedMention">
    <w:name w:val="Unresolved Mention"/>
    <w:basedOn w:val="DefaultParagraphFont"/>
    <w:uiPriority w:val="99"/>
    <w:semiHidden/>
    <w:unhideWhenUsed/>
    <w:rsid w:val="00FE0EA6"/>
    <w:rPr>
      <w:color w:val="605E5C"/>
      <w:shd w:val="clear" w:color="auto" w:fill="E1DFDD"/>
    </w:rPr>
  </w:style>
  <w:style w:type="character" w:styleId="CommentReference">
    <w:name w:val="annotation reference"/>
    <w:basedOn w:val="DefaultParagraphFont"/>
    <w:uiPriority w:val="99"/>
    <w:semiHidden/>
    <w:unhideWhenUsed/>
    <w:rsid w:val="00FE0EA6"/>
    <w:rPr>
      <w:sz w:val="16"/>
      <w:szCs w:val="16"/>
    </w:rPr>
  </w:style>
  <w:style w:type="paragraph" w:styleId="CommentText">
    <w:name w:val="annotation text"/>
    <w:basedOn w:val="Normal"/>
    <w:link w:val="CommentTextChar"/>
    <w:uiPriority w:val="99"/>
    <w:semiHidden/>
    <w:unhideWhenUsed/>
    <w:rsid w:val="00FE0EA6"/>
    <w:pPr>
      <w:spacing w:line="240" w:lineRule="auto"/>
    </w:pPr>
    <w:rPr>
      <w:sz w:val="20"/>
      <w:szCs w:val="20"/>
    </w:rPr>
  </w:style>
  <w:style w:type="character" w:customStyle="1" w:styleId="CommentTextChar">
    <w:name w:val="Comment Text Char"/>
    <w:basedOn w:val="DefaultParagraphFont"/>
    <w:link w:val="CommentText"/>
    <w:uiPriority w:val="99"/>
    <w:semiHidden/>
    <w:rsid w:val="00FE0EA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E0EA6"/>
    <w:rPr>
      <w:b/>
      <w:bCs/>
    </w:rPr>
  </w:style>
  <w:style w:type="character" w:customStyle="1" w:styleId="CommentSubjectChar">
    <w:name w:val="Comment Subject Char"/>
    <w:basedOn w:val="CommentTextChar"/>
    <w:link w:val="CommentSubject"/>
    <w:uiPriority w:val="99"/>
    <w:semiHidden/>
    <w:rsid w:val="00FE0EA6"/>
    <w:rPr>
      <w:rFonts w:ascii="Arial" w:hAnsi="Arial" w:cs="Arial"/>
      <w:b/>
      <w:bCs/>
      <w:sz w:val="20"/>
      <w:szCs w:val="20"/>
      <w:lang w:val="en-AU"/>
    </w:rPr>
  </w:style>
  <w:style w:type="paragraph" w:styleId="ListParagraph">
    <w:name w:val="List Paragraph"/>
    <w:basedOn w:val="Normal"/>
    <w:uiPriority w:val="34"/>
    <w:unhideWhenUsed/>
    <w:qFormat/>
    <w:rsid w:val="00FE0EA6"/>
    <w:pPr>
      <w:ind w:left="720"/>
      <w:contextualSpacing/>
    </w:pPr>
  </w:style>
  <w:style w:type="paragraph" w:customStyle="1" w:styleId="Featurepink">
    <w:name w:val="ŠFeature pink"/>
    <w:basedOn w:val="Normal"/>
    <w:next w:val="Normal"/>
    <w:uiPriority w:val="13"/>
    <w:qFormat/>
    <w:rsid w:val="00FE0EA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E0EA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E0EA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E0EA6"/>
    <w:rPr>
      <w:i/>
      <w:iCs/>
      <w:color w:val="404040" w:themeColor="text1" w:themeTint="BF"/>
    </w:rPr>
  </w:style>
  <w:style w:type="paragraph" w:styleId="TOC4">
    <w:name w:val="toc 4"/>
    <w:aliases w:val="ŠTOC 4"/>
    <w:basedOn w:val="Normal"/>
    <w:next w:val="Normal"/>
    <w:autoRedefine/>
    <w:uiPriority w:val="39"/>
    <w:unhideWhenUsed/>
    <w:rsid w:val="00FE0EA6"/>
    <w:pPr>
      <w:spacing w:before="0" w:after="0"/>
      <w:ind w:left="720"/>
    </w:pPr>
  </w:style>
  <w:style w:type="paragraph" w:styleId="TOCHeading">
    <w:name w:val="TOC Heading"/>
    <w:aliases w:val="ŠTOC Heading"/>
    <w:basedOn w:val="Heading1"/>
    <w:next w:val="Normal"/>
    <w:uiPriority w:val="39"/>
    <w:unhideWhenUsed/>
    <w:qFormat/>
    <w:rsid w:val="00FE0EA6"/>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39936">
      <w:bodyDiv w:val="1"/>
      <w:marLeft w:val="0"/>
      <w:marRight w:val="0"/>
      <w:marTop w:val="0"/>
      <w:marBottom w:val="0"/>
      <w:divBdr>
        <w:top w:val="none" w:sz="0" w:space="0" w:color="auto"/>
        <w:left w:val="none" w:sz="0" w:space="0" w:color="auto"/>
        <w:bottom w:val="none" w:sz="0" w:space="0" w:color="auto"/>
        <w:right w:val="none" w:sz="0" w:space="0" w:color="auto"/>
      </w:divBdr>
      <w:divsChild>
        <w:div w:id="191150317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nsw.edu.au/learning-areas/english/english-k-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policies/curriculum-planning-and-programming-assessing-and-reporting-to-parents-k-1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understanding-the-curriculum/syllabuses-a-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441e0c-3836-4147-9f50-85b650ca543e">
      <UserInfo>
        <DisplayName/>
        <AccountId xsi:nil="true"/>
        <AccountType/>
      </UserInfo>
    </SharedWithUsers>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9267-5A17-4784-97CC-BE3AF2A75F9D}">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8441e0c-3836-4147-9f50-85b650ca543e"/>
    <ds:schemaRef ds:uri="http://schemas.microsoft.com/office/2006/metadata/properties"/>
    <ds:schemaRef ds:uri="http://purl.org/dc/terms/"/>
    <ds:schemaRef ds:uri="b60a03c9-a4d9-4451-8a0f-0c770f8935a2"/>
    <ds:schemaRef ds:uri="http://www.w3.org/XML/1998/namespace"/>
    <ds:schemaRef ds:uri="http://purl.org/dc/dcmitype/"/>
  </ds:schemaRefs>
</ds:datastoreItem>
</file>

<file path=customXml/itemProps2.xml><?xml version="1.0" encoding="utf-8"?>
<ds:datastoreItem xmlns:ds="http://schemas.openxmlformats.org/officeDocument/2006/customXml" ds:itemID="{837A5BCB-2581-4158-997E-E046962216A0}">
  <ds:schemaRefs>
    <ds:schemaRef ds:uri="http://schemas.microsoft.com/sharepoint/v3/contenttype/forms"/>
  </ds:schemaRefs>
</ds:datastoreItem>
</file>

<file path=customXml/itemProps3.xml><?xml version="1.0" encoding="utf-8"?>
<ds:datastoreItem xmlns:ds="http://schemas.openxmlformats.org/officeDocument/2006/customXml" ds:itemID="{C5EA6CBA-BA75-4052-ADCB-483115EA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D5AF5-B884-416C-BEE0-D5AB5CD8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2827</Words>
  <Characters>16736</Characters>
  <Application>Microsoft Office Word</Application>
  <DocSecurity>4</DocSecurity>
  <Lines>880</Lines>
  <Paragraphs>850</Paragraphs>
  <ScaleCrop>false</ScaleCrop>
  <HeadingPairs>
    <vt:vector size="2" baseType="variant">
      <vt:variant>
        <vt:lpstr>Title</vt:lpstr>
      </vt:variant>
      <vt:variant>
        <vt:i4>1</vt:i4>
      </vt:variant>
    </vt:vector>
  </HeadingPairs>
  <TitlesOfParts>
    <vt:vector size="1" baseType="lpstr">
      <vt:lpstr>English-Early-Stage-1-scope-and-sequence</vt:lpstr>
    </vt:vector>
  </TitlesOfParts>
  <Manager/>
  <Company/>
  <LinksUpToDate>false</LinksUpToDate>
  <CharactersWithSpaces>18713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English-Early-Stage-1-scope-and-sequence</dc:title>
  <dc:subject/>
  <dc:creator>NSW Department of Education</dc:creator>
  <cp:keywords/>
  <dc:description/>
  <cp:lastModifiedBy>Jill Andrew</cp:lastModifiedBy>
  <cp:revision>2</cp:revision>
  <dcterms:created xsi:type="dcterms:W3CDTF">2022-08-30T01:22:00Z</dcterms:created>
  <dcterms:modified xsi:type="dcterms:W3CDTF">2022-08-30T01:22:00Z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41600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0x0101001B702864924864458D8A7651D2138959</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