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65CB293B" w:rsidR="4B7B4984" w:rsidRDefault="00D637EE" w:rsidP="0014126E">
      <w:pPr>
        <w:pStyle w:val="IOSHeader22017"/>
      </w:pPr>
      <w:r>
        <w:t>1. Anatomy of type</w:t>
      </w:r>
    </w:p>
    <w:p w14:paraId="10079CD1" w14:textId="7B85B8EA" w:rsidR="00B218A9" w:rsidRPr="009022CA" w:rsidRDefault="4B7B4984" w:rsidP="0014126E">
      <w:pPr>
        <w:pStyle w:val="IOSbodytext2017"/>
      </w:pPr>
      <w:r>
        <w:t xml:space="preserve">Duration: </w:t>
      </w:r>
      <w:r w:rsidR="00D637EE">
        <w:t>1</w:t>
      </w:r>
      <w:r w:rsidR="00DC5435">
        <w:t>-2</w:t>
      </w:r>
      <w:r>
        <w:t xml:space="preserve"> week</w:t>
      </w:r>
      <w:r w:rsidR="00BA63C8">
        <w:t>s</w:t>
      </w:r>
    </w:p>
    <w:p w14:paraId="71E41F93" w14:textId="28E1D01F" w:rsidR="004659B4" w:rsidRDefault="4B7B4984" w:rsidP="00AC4E7D">
      <w:pPr>
        <w:pStyle w:val="IOSHeader32017"/>
      </w:pPr>
      <w:r>
        <w:t>Driving question</w:t>
      </w:r>
      <w:bookmarkStart w:id="0" w:name="_Hlk497824803"/>
    </w:p>
    <w:p w14:paraId="15F8593F" w14:textId="731BE345" w:rsidR="00844C8D" w:rsidRPr="009C337F" w:rsidRDefault="00D637EE" w:rsidP="0014126E">
      <w:pPr>
        <w:pStyle w:val="IOSbodytext2017"/>
      </w:pPr>
      <w:r>
        <w:t>Are fonts the clothing of typography?</w:t>
      </w:r>
    </w:p>
    <w:bookmarkEnd w:id="0"/>
    <w:p w14:paraId="62F9EC3A" w14:textId="77777777" w:rsidR="00AE1DE2" w:rsidRDefault="4B7B4984" w:rsidP="0014126E">
      <w:pPr>
        <w:pStyle w:val="IOSHeader42017"/>
      </w:pPr>
      <w:r>
        <w:t>Overview</w:t>
      </w:r>
    </w:p>
    <w:p w14:paraId="314E2088" w14:textId="541EE087" w:rsidR="004D639B" w:rsidRPr="004D639B" w:rsidRDefault="004D639B" w:rsidP="0014126E">
      <w:pPr>
        <w:pStyle w:val="IOSbodytext2017"/>
        <w:rPr>
          <w:noProof/>
          <w:lang w:val="en-US"/>
        </w:rPr>
      </w:pPr>
      <w:r w:rsidRPr="004D639B">
        <w:rPr>
          <w:noProof/>
          <w:lang w:val="en-US"/>
        </w:rPr>
        <w:t>Through the contexts of designer - design -</w:t>
      </w:r>
      <w:r>
        <w:rPr>
          <w:noProof/>
          <w:lang w:val="en-US"/>
        </w:rPr>
        <w:t xml:space="preserve"> </w:t>
      </w:r>
      <w:r w:rsidRPr="004D639B">
        <w:rPr>
          <w:noProof/>
          <w:lang w:val="en-US"/>
        </w:rPr>
        <w:t>world - audience, students explore</w:t>
      </w:r>
      <w:r>
        <w:rPr>
          <w:noProof/>
          <w:lang w:val="en-US"/>
        </w:rPr>
        <w:t xml:space="preserve"> a</w:t>
      </w:r>
      <w:r w:rsidRPr="004D639B">
        <w:rPr>
          <w:noProof/>
          <w:lang w:val="en-US"/>
        </w:rPr>
        <w:t xml:space="preserve"> range of graphic media practices. </w:t>
      </w:r>
      <w:r w:rsidR="00270E68">
        <w:rPr>
          <w:noProof/>
          <w:lang w:val="en-US"/>
        </w:rPr>
        <w:t>S</w:t>
      </w:r>
      <w:r w:rsidRPr="004D639B">
        <w:rPr>
          <w:noProof/>
          <w:lang w:val="en-US"/>
        </w:rPr>
        <w:t xml:space="preserve">tudents will reflect on contemporary graphic design and the role of the designer across other disciplines and communities. </w:t>
      </w:r>
      <w:r w:rsidR="00270E68" w:rsidRPr="004D639B">
        <w:rPr>
          <w:noProof/>
          <w:lang w:val="en-US"/>
        </w:rPr>
        <w:t>Through critical and historical enquiry and studio practice</w:t>
      </w:r>
      <w:r w:rsidR="00270E68">
        <w:rPr>
          <w:noProof/>
          <w:lang w:val="en-US"/>
        </w:rPr>
        <w:t>,</w:t>
      </w:r>
      <w:r w:rsidR="00270E68" w:rsidRPr="004D639B">
        <w:rPr>
          <w:noProof/>
          <w:lang w:val="en-US"/>
        </w:rPr>
        <w:t xml:space="preserve"> </w:t>
      </w:r>
      <w:r w:rsidR="00270E68">
        <w:rPr>
          <w:noProof/>
          <w:lang w:val="en-US"/>
        </w:rPr>
        <w:t>s</w:t>
      </w:r>
      <w:r w:rsidRPr="004D639B">
        <w:rPr>
          <w:noProof/>
          <w:lang w:val="en-US"/>
        </w:rPr>
        <w:t xml:space="preserve">tudents will experiment and develop skills in image and text for print and screen. Using analogue and digital technologies </w:t>
      </w:r>
      <w:r>
        <w:rPr>
          <w:noProof/>
          <w:lang w:val="en-US"/>
        </w:rPr>
        <w:t>such as</w:t>
      </w:r>
      <w:r w:rsidRPr="004D639B">
        <w:rPr>
          <w:noProof/>
          <w:lang w:val="en-US"/>
        </w:rPr>
        <w:t>, drawing, illustration, 3D construction and digital manipulations</w:t>
      </w:r>
      <w:r>
        <w:rPr>
          <w:noProof/>
          <w:lang w:val="en-US"/>
        </w:rPr>
        <w:t>,</w:t>
      </w:r>
      <w:r w:rsidRPr="004D639B">
        <w:rPr>
          <w:noProof/>
          <w:lang w:val="en-US"/>
        </w:rPr>
        <w:t xml:space="preserve"> students will develop a portfolio of graphic designs that include,</w:t>
      </w:r>
      <w:r>
        <w:rPr>
          <w:noProof/>
          <w:lang w:val="en-US"/>
        </w:rPr>
        <w:t xml:space="preserve"> t</w:t>
      </w:r>
      <w:r w:rsidRPr="004D639B">
        <w:rPr>
          <w:noProof/>
          <w:lang w:val="en-US"/>
        </w:rPr>
        <w:t>ypographic experiments, book design and public visual communications.</w:t>
      </w:r>
    </w:p>
    <w:p w14:paraId="6E88A72F" w14:textId="44E9FE91" w:rsidR="0014126E" w:rsidRDefault="00E11C53" w:rsidP="0014126E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>Sequences</w:t>
      </w:r>
      <w:r w:rsidR="004D639B" w:rsidRPr="004D639B">
        <w:rPr>
          <w:noProof/>
          <w:lang w:val="en-US"/>
        </w:rPr>
        <w:t xml:space="preserve"> 1</w:t>
      </w:r>
      <w:r w:rsidR="004D639B">
        <w:rPr>
          <w:noProof/>
          <w:lang w:val="en-US"/>
        </w:rPr>
        <w:t xml:space="preserve"> </w:t>
      </w:r>
      <w:r w:rsidR="004D639B" w:rsidRPr="004D639B">
        <w:rPr>
          <w:noProof/>
          <w:lang w:val="en-US"/>
        </w:rPr>
        <w:t xml:space="preserve">- </w:t>
      </w:r>
      <w:r w:rsidR="006C6F0F">
        <w:rPr>
          <w:noProof/>
          <w:lang w:val="en-US"/>
        </w:rPr>
        <w:t>8</w:t>
      </w:r>
      <w:r w:rsidR="004D639B" w:rsidRPr="004D639B">
        <w:rPr>
          <w:noProof/>
          <w:lang w:val="en-US"/>
        </w:rPr>
        <w:t xml:space="preserve"> form an introduction to graphic design focusing on the components of typography, image and layout. Students use their design journals to record, plan and experiment with</w:t>
      </w:r>
      <w:r w:rsidR="004D639B">
        <w:rPr>
          <w:noProof/>
          <w:lang w:val="en-US"/>
        </w:rPr>
        <w:t xml:space="preserve"> the</w:t>
      </w:r>
      <w:r w:rsidR="004D639B" w:rsidRPr="004D639B">
        <w:rPr>
          <w:noProof/>
          <w:lang w:val="en-US"/>
        </w:rPr>
        <w:t xml:space="preserve"> learnt class material. An online blog will be used to share and personalise their type journey. A publication of all the collated students practical outcomes in part 1</w:t>
      </w:r>
      <w:r w:rsidR="00C81B9F">
        <w:rPr>
          <w:noProof/>
          <w:lang w:val="en-US"/>
        </w:rPr>
        <w:t>0</w:t>
      </w:r>
      <w:r w:rsidR="004D639B" w:rsidRPr="004D639B">
        <w:rPr>
          <w:noProof/>
          <w:lang w:val="en-US"/>
        </w:rPr>
        <w:t xml:space="preserve">, will form a cohesive published design object for exhibition and </w:t>
      </w:r>
      <w:r w:rsidR="004D639B" w:rsidRPr="00565B9E">
        <w:t>assessment</w:t>
      </w:r>
      <w:r w:rsidR="004D639B" w:rsidRPr="004D639B">
        <w:rPr>
          <w:noProof/>
          <w:lang w:val="en-US"/>
        </w:rPr>
        <w:t>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6825FAE7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61E9F2" w:rsidR="4B7B4984" w:rsidRPr="00565B9E" w:rsidRDefault="00565B9E" w:rsidP="00565B9E">
            <w:pPr>
              <w:pStyle w:val="IOStabletext2017"/>
            </w:pPr>
            <w:r w:rsidRPr="00565B9E">
              <w:t>5.6 selects appropriate procedures and techniques to make and refine visual design artworks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19A2A2F6" w:rsidR="00844C8D" w:rsidRPr="00565B9E" w:rsidRDefault="00565B9E" w:rsidP="00565B9E">
            <w:pPr>
              <w:pStyle w:val="IOStabletext2017"/>
            </w:pPr>
            <w:r w:rsidRPr="00565B9E">
              <w:t>5.7 applies their understanding of aspects of practice to critically and historically interpret visual design artworks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76DC325A" w:rsidR="00844C8D" w:rsidRPr="00565B9E" w:rsidRDefault="00565B9E" w:rsidP="00565B9E">
            <w:pPr>
              <w:pStyle w:val="IOStabletext2017"/>
            </w:pPr>
            <w:r w:rsidRPr="00565B9E">
              <w:t>5.8 uses their understanding of the function of and relationships between artist – artwork –world – audience in critical and historical interpretations of visual design artworks</w:t>
            </w:r>
          </w:p>
        </w:tc>
      </w:tr>
      <w:tr w:rsidR="00565B9E" w14:paraId="634BF1A3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086" w14:textId="01DFD3DA" w:rsidR="00565B9E" w:rsidRPr="00565B9E" w:rsidRDefault="00565B9E" w:rsidP="00565B9E">
            <w:pPr>
              <w:pStyle w:val="IOStabletext2017"/>
            </w:pPr>
            <w:r w:rsidRPr="00565B9E">
              <w:t>5.10 constructs different critical and historical accounts of visual design artworks</w:t>
            </w:r>
          </w:p>
        </w:tc>
      </w:tr>
    </w:tbl>
    <w:p w14:paraId="0CF421AC" w14:textId="30201F10" w:rsidR="4B7B4984" w:rsidRDefault="00647F73" w:rsidP="004E4324">
      <w:pPr>
        <w:pStyle w:val="IOScaptionquote2017"/>
      </w:pPr>
      <w:hyperlink r:id="rId11">
        <w:r w:rsidR="00565B9E">
          <w:rPr>
            <w:color w:val="0000FF"/>
            <w:u w:val="single"/>
          </w:rPr>
          <w:t>Visual Design</w:t>
        </w:r>
        <w:r w:rsidR="4B7B4984" w:rsidRPr="4B7B4984">
          <w:rPr>
            <w:color w:val="0000FF"/>
            <w:u w:val="single"/>
          </w:rPr>
          <w:t xml:space="preserve"> 7-10 Syllabus</w:t>
        </w:r>
      </w:hyperlink>
      <w:r w:rsidR="4B7B4984" w:rsidRPr="4B7B4984">
        <w:rPr>
          <w:color w:val="0000FF"/>
          <w:u w:val="single"/>
        </w:rPr>
        <w:t xml:space="preserve"> </w:t>
      </w:r>
      <w:r w:rsidR="4B7B4984" w:rsidRPr="4B7B4984"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14126E">
      <w:pPr>
        <w:pStyle w:val="IOSHeader42017"/>
      </w:pPr>
      <w:r>
        <w:lastRenderedPageBreak/>
        <w:t>Content</w:t>
      </w:r>
    </w:p>
    <w:p w14:paraId="73DD267F" w14:textId="4D5DF21B" w:rsidR="00645D64" w:rsidRDefault="00F220E3" w:rsidP="00645D64">
      <w:pPr>
        <w:pStyle w:val="IOSbodytext2017"/>
      </w:pPr>
      <w:r>
        <w:t xml:space="preserve">This </w:t>
      </w:r>
      <w:r w:rsidR="00302E67">
        <w:t>sequence</w:t>
      </w:r>
      <w:r>
        <w:t xml:space="preserve"> explores the anatomy of typography and the conventions that make letters legible</w:t>
      </w:r>
      <w:r w:rsidR="00645D64">
        <w:t xml:space="preserve"> and unique. Students will analyse letterforms through the design principles of line, shape and colour with the conceptual agencies of design and the design world. 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5EEA6DA3" w:rsidR="00645D64" w:rsidRDefault="00645D64" w:rsidP="00645D64">
      <w:pPr>
        <w:pStyle w:val="IOSList1bullet2017"/>
      </w:pPr>
      <w:r>
        <w:t>Shape and letterform</w:t>
      </w:r>
    </w:p>
    <w:p w14:paraId="627D0238" w14:textId="266748EE" w:rsidR="00645D64" w:rsidRDefault="00645D64" w:rsidP="00645D64">
      <w:pPr>
        <w:pStyle w:val="IOSList1bullet2017"/>
      </w:pPr>
      <w:r>
        <w:t>Structural and historical frames</w:t>
      </w:r>
    </w:p>
    <w:p w14:paraId="223DEFE2" w14:textId="706CD871" w:rsidR="00B82B6B" w:rsidRDefault="00645D64" w:rsidP="0047266A">
      <w:pPr>
        <w:pStyle w:val="IOSList1bullet2017"/>
      </w:pPr>
      <w:r>
        <w:t>Designer and the design world.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and key competencies"/>
      </w:tblPr>
      <w:tblGrid>
        <w:gridCol w:w="9016"/>
      </w:tblGrid>
      <w:tr w:rsidR="00487C7E" w:rsidRPr="001A67E7" w14:paraId="354A1C24" w14:textId="77777777" w:rsidTr="00AC4E7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1F08E40E" w:rsidR="00487C7E" w:rsidRPr="001A67E7" w:rsidRDefault="4B7B4984" w:rsidP="00E757B0">
            <w:pPr>
              <w:pStyle w:val="IOStableheading2017"/>
            </w:pPr>
            <w:r w:rsidRPr="001A67E7">
              <w:t>Cross-curriculum content</w:t>
            </w:r>
            <w:r w:rsidR="00E757B0">
              <w:t xml:space="preserve"> and</w:t>
            </w:r>
            <w:r w:rsidR="004C4046" w:rsidRPr="001A67E7">
              <w:t xml:space="preserve"> key competencies</w:t>
            </w:r>
          </w:p>
        </w:tc>
      </w:tr>
      <w:tr w:rsidR="00487C7E" w14:paraId="13BEBAA3" w14:textId="77777777" w:rsidTr="00AC4E7D">
        <w:trPr>
          <w:tblHeader/>
        </w:trPr>
        <w:tc>
          <w:tcPr>
            <w:tcW w:w="9016" w:type="dxa"/>
          </w:tcPr>
          <w:p w14:paraId="77264F57" w14:textId="1B701A98" w:rsidR="00487C7E" w:rsidRPr="001A67E7" w:rsidRDefault="00B82B6B" w:rsidP="001A67E7">
            <w:pPr>
              <w:pStyle w:val="IOStabletext2017"/>
            </w:pPr>
            <w:r w:rsidRPr="001A67E7">
              <w:t xml:space="preserve">Information and communication technology </w:t>
            </w:r>
          </w:p>
        </w:tc>
      </w:tr>
      <w:tr w:rsidR="00487C7E" w14:paraId="13785F51" w14:textId="77777777" w:rsidTr="00AC4E7D">
        <w:trPr>
          <w:tblHeader/>
        </w:trPr>
        <w:tc>
          <w:tcPr>
            <w:tcW w:w="9016" w:type="dxa"/>
          </w:tcPr>
          <w:p w14:paraId="170AC6C6" w14:textId="26E3ADCB" w:rsidR="00487C7E" w:rsidRPr="001A67E7" w:rsidRDefault="004C4046" w:rsidP="001A67E7">
            <w:pPr>
              <w:pStyle w:val="IOStabletext2017"/>
            </w:pPr>
            <w:r w:rsidRPr="001A67E7">
              <w:t xml:space="preserve">Difference and diversity </w:t>
            </w:r>
          </w:p>
        </w:tc>
      </w:tr>
      <w:tr w:rsidR="00487C7E" w14:paraId="2CC3F766" w14:textId="77777777" w:rsidTr="00AC4E7D">
        <w:trPr>
          <w:tblHeader/>
        </w:trPr>
        <w:tc>
          <w:tcPr>
            <w:tcW w:w="9016" w:type="dxa"/>
          </w:tcPr>
          <w:p w14:paraId="0BED618C" w14:textId="74CDCB8E" w:rsidR="00487C7E" w:rsidRPr="001A67E7" w:rsidRDefault="00C8006D" w:rsidP="001A67E7">
            <w:pPr>
              <w:pStyle w:val="IOStabletext2017"/>
            </w:pPr>
            <w:r w:rsidRPr="001A67E7">
              <w:t>Numeracy</w:t>
            </w:r>
            <w:r w:rsidR="00BA63C8" w:rsidRPr="001A67E7">
              <w:t xml:space="preserve"> </w:t>
            </w:r>
          </w:p>
        </w:tc>
      </w:tr>
      <w:tr w:rsidR="004C4046" w14:paraId="55ECCA41" w14:textId="77777777" w:rsidTr="00AC4E7D">
        <w:trPr>
          <w:tblHeader/>
        </w:trPr>
        <w:tc>
          <w:tcPr>
            <w:tcW w:w="9016" w:type="dxa"/>
          </w:tcPr>
          <w:p w14:paraId="681A599D" w14:textId="00F5A662" w:rsidR="004C4046" w:rsidRPr="001A67E7" w:rsidRDefault="004C4046" w:rsidP="001A67E7">
            <w:pPr>
              <w:pStyle w:val="IOStabletext2017"/>
            </w:pPr>
            <w:r w:rsidRPr="001A67E7">
              <w:t xml:space="preserve">Literacy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22B84B1D" w:rsidR="00A829E9" w:rsidRDefault="0047266A" w:rsidP="004E009F">
      <w:pPr>
        <w:pStyle w:val="IOSheading5"/>
      </w:pPr>
      <w:r>
        <w:t>Introduction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26AF7ECC" w14:textId="42387465" w:rsidR="0047266A" w:rsidRDefault="0047266A" w:rsidP="00625C4C">
      <w:pPr>
        <w:pStyle w:val="IOSList1numbered2017"/>
      </w:pPr>
      <w:r>
        <w:t xml:space="preserve">search the internet for an image of a </w:t>
      </w:r>
      <w:r w:rsidR="00270E68">
        <w:t>five year old child’s</w:t>
      </w:r>
      <w:r>
        <w:t xml:space="preserve"> handwriting of their name</w:t>
      </w:r>
    </w:p>
    <w:p w14:paraId="1C0D0C4C" w14:textId="67ABD5B3" w:rsidR="0047266A" w:rsidRDefault="0047266A" w:rsidP="00625C4C">
      <w:pPr>
        <w:pStyle w:val="IOSList1numbered2017"/>
      </w:pPr>
      <w:r>
        <w:t>copy the image into their online blog</w:t>
      </w:r>
      <w:r w:rsidR="00625C4C">
        <w:t>, referencing where the image came from appropriately</w:t>
      </w:r>
    </w:p>
    <w:p w14:paraId="37403473" w14:textId="3F367015" w:rsidR="00625C4C" w:rsidRDefault="0047266A" w:rsidP="00625C4C">
      <w:pPr>
        <w:pStyle w:val="IOSList1numbered2017"/>
      </w:pPr>
      <w:proofErr w:type="gramStart"/>
      <w:r>
        <w:t>write</w:t>
      </w:r>
      <w:proofErr w:type="gramEnd"/>
      <w:r>
        <w:t xml:space="preserve"> a reflection</w:t>
      </w:r>
      <w:r w:rsidR="00625C4C">
        <w:t xml:space="preserve"> in their blog entry of any memories they had when first learning to write their own name. If they are unable to remember learning to write, students can imagine and write a list on what steps they would need to take to teach a </w:t>
      </w:r>
      <w:r w:rsidR="00270E68">
        <w:t>five year old</w:t>
      </w:r>
      <w:r w:rsidR="00625C4C">
        <w:t xml:space="preserve"> student how to write</w:t>
      </w:r>
    </w:p>
    <w:p w14:paraId="34E9B186" w14:textId="7E174EF5" w:rsidR="00625C4C" w:rsidRDefault="00625C4C" w:rsidP="00625C4C">
      <w:pPr>
        <w:pStyle w:val="IOSList1numbered2017"/>
      </w:pPr>
      <w:r>
        <w:lastRenderedPageBreak/>
        <w:t>in groups, share the image of the name, and discuss any letters that may be backward or badly formed</w:t>
      </w:r>
    </w:p>
    <w:p w14:paraId="6B4B787D" w14:textId="43154EC3" w:rsidR="00625C4C" w:rsidRDefault="00625C4C" w:rsidP="00625C4C">
      <w:pPr>
        <w:pStyle w:val="IOSList1numbered2017"/>
      </w:pPr>
      <w:proofErr w:type="gramStart"/>
      <w:r>
        <w:t>research</w:t>
      </w:r>
      <w:proofErr w:type="gramEnd"/>
      <w:r>
        <w:t xml:space="preserve"> and write in their blogs definitions for terms ‘legibility’ and ‘readability’. Discuss this terminology as a class.</w:t>
      </w:r>
    </w:p>
    <w:p w14:paraId="2857C4C9" w14:textId="6EF6AE2A" w:rsidR="00625C4C" w:rsidRDefault="00625C4C" w:rsidP="00625C4C">
      <w:pPr>
        <w:pStyle w:val="IOSbodytext2017"/>
        <w:rPr>
          <w:lang w:val="en-US" w:eastAsia="en-US"/>
        </w:rPr>
      </w:pPr>
      <w:r>
        <w:rPr>
          <w:lang w:val="en-US" w:eastAsia="en-US"/>
        </w:rPr>
        <w:t>Watch the following videos as a class</w:t>
      </w:r>
    </w:p>
    <w:p w14:paraId="088486C9" w14:textId="65E071EE" w:rsidR="00625C4C" w:rsidRDefault="00647F73" w:rsidP="00625C4C">
      <w:pPr>
        <w:pStyle w:val="IOSList1bullet2017"/>
        <w:rPr>
          <w:lang w:val="en-US"/>
        </w:rPr>
      </w:pPr>
      <w:hyperlink r:id="rId12" w:history="1">
        <w:r w:rsidR="00625C4C" w:rsidRPr="00562877">
          <w:rPr>
            <w:rStyle w:val="Hyperlink"/>
            <w:lang w:val="en-US"/>
          </w:rPr>
          <w:t>Beginning Graphic Design: Typography</w:t>
        </w:r>
      </w:hyperlink>
      <w:r w:rsidR="00625C4C" w:rsidRPr="00625C4C">
        <w:rPr>
          <w:lang w:val="en-US"/>
        </w:rPr>
        <w:t xml:space="preserve"> (00:06:23)</w:t>
      </w:r>
    </w:p>
    <w:p w14:paraId="364F76D9" w14:textId="62F19E33" w:rsidR="00625C4C" w:rsidRDefault="00647F73" w:rsidP="00625C4C">
      <w:pPr>
        <w:pStyle w:val="IOSList1bullet2017"/>
        <w:rPr>
          <w:lang w:val="en-US"/>
        </w:rPr>
      </w:pPr>
      <w:hyperlink r:id="rId13" w:history="1">
        <w:r w:rsidR="00625C4C" w:rsidRPr="00625C4C">
          <w:rPr>
            <w:rStyle w:val="Hyperlink"/>
            <w:lang w:val="en-US"/>
          </w:rPr>
          <w:t>History of Typography – Animated Short</w:t>
        </w:r>
      </w:hyperlink>
      <w:r w:rsidR="00625C4C">
        <w:rPr>
          <w:lang w:val="en-US"/>
        </w:rPr>
        <w:t xml:space="preserve"> (00:05:09)</w:t>
      </w:r>
    </w:p>
    <w:p w14:paraId="5D8D9D3C" w14:textId="629A74C1" w:rsidR="00625C4C" w:rsidRPr="00625C4C" w:rsidRDefault="00647F73" w:rsidP="00625C4C">
      <w:pPr>
        <w:pStyle w:val="IOSList1bullet2017"/>
        <w:rPr>
          <w:lang w:val="en-US"/>
        </w:rPr>
      </w:pPr>
      <w:hyperlink r:id="rId14" w:history="1">
        <w:r w:rsidR="00625C4C" w:rsidRPr="00562877">
          <w:rPr>
            <w:rStyle w:val="Hyperlink"/>
            <w:lang w:val="en-US"/>
          </w:rPr>
          <w:t>Typography tutorial: Anatomy: Parts and shapes of type</w:t>
        </w:r>
      </w:hyperlink>
      <w:r w:rsidR="00562877">
        <w:rPr>
          <w:lang w:val="en-US"/>
        </w:rPr>
        <w:t xml:space="preserve"> (00:05:08) </w:t>
      </w:r>
    </w:p>
    <w:p w14:paraId="3CEDA6CC" w14:textId="05122A4F" w:rsidR="004E009F" w:rsidRDefault="004E009F" w:rsidP="0052615B">
      <w:pPr>
        <w:pStyle w:val="IOSbodytext2017"/>
      </w:pPr>
      <w:r>
        <w:t>Students will:</w:t>
      </w:r>
    </w:p>
    <w:p w14:paraId="2FAD9984" w14:textId="14F09A6B" w:rsidR="0052615B" w:rsidRDefault="0052615B" w:rsidP="0052615B">
      <w:pPr>
        <w:pStyle w:val="IOSList1bullet2017"/>
      </w:pPr>
      <w:r>
        <w:t>define the difference between a font and a typeface in their blogs</w:t>
      </w:r>
    </w:p>
    <w:p w14:paraId="160B5AAE" w14:textId="1AF3F187" w:rsidR="0052615B" w:rsidRDefault="0052615B" w:rsidP="0052615B">
      <w:pPr>
        <w:pStyle w:val="IOSList1bullet2017"/>
      </w:pPr>
      <w:r>
        <w:t>discuss the difference as a class</w:t>
      </w:r>
    </w:p>
    <w:p w14:paraId="1B859A04" w14:textId="339DF677" w:rsidR="0052615B" w:rsidRDefault="0052615B" w:rsidP="0052615B">
      <w:pPr>
        <w:pStyle w:val="IOSList1bullet2017"/>
      </w:pPr>
      <w:r>
        <w:t>start a glossary section in their online blog and give graphic examples on each new term they learn</w:t>
      </w:r>
    </w:p>
    <w:p w14:paraId="4F635CF5" w14:textId="6D3E256F" w:rsidR="00CF5FCB" w:rsidRDefault="0052615B" w:rsidP="0052615B">
      <w:pPr>
        <w:pStyle w:val="IOSList1bullet2017"/>
      </w:pPr>
      <w:r>
        <w:t>investigate the types of fonts available in</w:t>
      </w:r>
      <w:r w:rsidR="00CF5FCB">
        <w:t xml:space="preserve"> programs such as</w:t>
      </w:r>
    </w:p>
    <w:p w14:paraId="3D1E4ADF" w14:textId="77777777" w:rsidR="00CF5FCB" w:rsidRDefault="00CF5FCB" w:rsidP="00CF5FCB">
      <w:pPr>
        <w:pStyle w:val="IOSList2bullet2017"/>
      </w:pPr>
      <w:r>
        <w:t>Microsoft word</w:t>
      </w:r>
    </w:p>
    <w:p w14:paraId="3CE77DB0" w14:textId="4E86EA42" w:rsidR="00CF5FCB" w:rsidRDefault="00CF5FCB" w:rsidP="00CF5FCB">
      <w:pPr>
        <w:pStyle w:val="IOSList2bullet2017"/>
      </w:pPr>
      <w:r>
        <w:t>Adobe Illustrator</w:t>
      </w:r>
    </w:p>
    <w:p w14:paraId="1E058F02" w14:textId="530B472D" w:rsidR="00CF5FCB" w:rsidRDefault="00CF5FCB" w:rsidP="00CF5FCB">
      <w:pPr>
        <w:pStyle w:val="IOSList2bullet2017"/>
      </w:pPr>
      <w:r>
        <w:t>Adobe Photoshop</w:t>
      </w:r>
    </w:p>
    <w:p w14:paraId="35F67161" w14:textId="2FA01A35" w:rsidR="0052615B" w:rsidRDefault="00CF5FCB" w:rsidP="00CF5FCB">
      <w:pPr>
        <w:pStyle w:val="IOSList2bullet2017"/>
      </w:pPr>
      <w:proofErr w:type="spellStart"/>
      <w:r>
        <w:t>Indesign</w:t>
      </w:r>
      <w:proofErr w:type="spellEnd"/>
    </w:p>
    <w:p w14:paraId="2C1A1DB3" w14:textId="236AE9B2" w:rsidR="000950C7" w:rsidRDefault="000950C7" w:rsidP="000950C7">
      <w:pPr>
        <w:pStyle w:val="IOSList1bullet2017"/>
      </w:pPr>
      <w:r>
        <w:t>screenshot and paste their 10 favourite font types into their online blog with the name of the font as the text</w:t>
      </w:r>
    </w:p>
    <w:p w14:paraId="579429DB" w14:textId="37ED325B" w:rsidR="000950C7" w:rsidRDefault="000950C7" w:rsidP="000950C7">
      <w:pPr>
        <w:pStyle w:val="IOSList1bullet2017"/>
      </w:pPr>
      <w:proofErr w:type="gramStart"/>
      <w:r>
        <w:t>assign</w:t>
      </w:r>
      <w:proofErr w:type="gramEnd"/>
      <w:r>
        <w:t xml:space="preserve"> an adverb to each font type. An example of this could be </w:t>
      </w:r>
    </w:p>
    <w:p w14:paraId="4FEE0E49" w14:textId="0FD9DEEC" w:rsidR="000950C7" w:rsidRDefault="000950C7" w:rsidP="000950C7">
      <w:pPr>
        <w:pStyle w:val="IOSList2bullet2017"/>
      </w:pPr>
      <w:r>
        <w:t>Bernard MT – crowded</w:t>
      </w:r>
    </w:p>
    <w:p w14:paraId="5CCFF4EB" w14:textId="4A81091F" w:rsidR="000950C7" w:rsidRDefault="000950C7" w:rsidP="000950C7">
      <w:pPr>
        <w:pStyle w:val="IOSList2bullet2017"/>
      </w:pPr>
      <w:r>
        <w:t>Bradley hand – flowing</w:t>
      </w:r>
    </w:p>
    <w:p w14:paraId="14143A94" w14:textId="6F3B085B" w:rsidR="000950C7" w:rsidRDefault="000950C7" w:rsidP="000950C7">
      <w:pPr>
        <w:pStyle w:val="IOSList2bullet2017"/>
      </w:pPr>
      <w:r>
        <w:t>Helvetica – structured.</w:t>
      </w:r>
    </w:p>
    <w:p w14:paraId="24BA71ED" w14:textId="0C9A63C3" w:rsidR="000950C7" w:rsidRDefault="000950C7" w:rsidP="000950C7">
      <w:pPr>
        <w:pStyle w:val="IOSList1bullet2017"/>
      </w:pPr>
      <w:proofErr w:type="gramStart"/>
      <w:r>
        <w:t>research</w:t>
      </w:r>
      <w:proofErr w:type="gramEnd"/>
      <w:r>
        <w:t xml:space="preserve"> the internet for examples of old style, new style, modern and decorative type. Provide examples with definitions in their blogs</w:t>
      </w:r>
    </w:p>
    <w:p w14:paraId="70609A42" w14:textId="70044FE7" w:rsidR="000950C7" w:rsidRDefault="000950C7" w:rsidP="000950C7">
      <w:pPr>
        <w:pStyle w:val="IOSList1bullet2017"/>
      </w:pPr>
      <w:r>
        <w:t xml:space="preserve">visit online type foundry sites such as </w:t>
      </w:r>
      <w:hyperlink r:id="rId15" w:history="1">
        <w:r w:rsidRPr="000950C7">
          <w:rPr>
            <w:rStyle w:val="Hyperlink"/>
          </w:rPr>
          <w:t>Linotype</w:t>
        </w:r>
      </w:hyperlink>
    </w:p>
    <w:p w14:paraId="707A45BB" w14:textId="4840B438" w:rsidR="000950C7" w:rsidRDefault="000950C7" w:rsidP="000950C7">
      <w:pPr>
        <w:pStyle w:val="IOSList1bullet2017"/>
      </w:pPr>
      <w:r>
        <w:t>discuss the process a designer might use when designing a front</w:t>
      </w:r>
    </w:p>
    <w:p w14:paraId="754EAF84" w14:textId="10E427CD" w:rsidR="000950C7" w:rsidRDefault="000950C7" w:rsidP="000950C7">
      <w:pPr>
        <w:pStyle w:val="IOSList1bullet2017"/>
      </w:pPr>
      <w:r>
        <w:t xml:space="preserve">reflect in their blogs an answer to the question: </w:t>
      </w:r>
    </w:p>
    <w:p w14:paraId="1BD798D3" w14:textId="0A379F7A" w:rsidR="002800A3" w:rsidRDefault="002800A3" w:rsidP="002800A3">
      <w:pPr>
        <w:pStyle w:val="IOSList2bullet2017"/>
      </w:pPr>
      <w:r>
        <w:t>‘How do fonts enhance the work of a graphic designer?’</w:t>
      </w:r>
    </w:p>
    <w:p w14:paraId="12EDCC83" w14:textId="6C4C6CE9" w:rsidR="002800A3" w:rsidRDefault="00D34109" w:rsidP="00D34109">
      <w:pPr>
        <w:pStyle w:val="IOSHeader52017"/>
      </w:pPr>
      <w:r>
        <w:t>Technical skills</w:t>
      </w:r>
    </w:p>
    <w:p w14:paraId="4AFB13F7" w14:textId="2C4AFB31" w:rsidR="00D34109" w:rsidRDefault="00BD4EB7" w:rsidP="00D34109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168E67B5" w14:textId="07576BCA" w:rsidR="00BD4EB7" w:rsidRDefault="00BD4EB7" w:rsidP="00BD4EB7">
      <w:pPr>
        <w:pStyle w:val="IOSList1bullet2017"/>
        <w:rPr>
          <w:lang w:val="en-US"/>
        </w:rPr>
      </w:pPr>
      <w:r>
        <w:rPr>
          <w:lang w:val="en-US"/>
        </w:rPr>
        <w:t>ruled graph paper</w:t>
      </w:r>
    </w:p>
    <w:p w14:paraId="3FCED41D" w14:textId="6C7CDF20" w:rsidR="00BD4EB7" w:rsidRDefault="00BD4EB7" w:rsidP="00BD4EB7">
      <w:pPr>
        <w:pStyle w:val="IOSList1bullet2017"/>
        <w:rPr>
          <w:lang w:val="en-US"/>
        </w:rPr>
      </w:pPr>
      <w:r>
        <w:rPr>
          <w:lang w:val="en-US"/>
        </w:rPr>
        <w:lastRenderedPageBreak/>
        <w:t>tracing paper</w:t>
      </w:r>
    </w:p>
    <w:p w14:paraId="0D88BE1F" w14:textId="383495DE" w:rsidR="00BD4EB7" w:rsidRDefault="009C3AD5" w:rsidP="00BD4EB7">
      <w:pPr>
        <w:pStyle w:val="IOSList1bullet2017"/>
        <w:rPr>
          <w:lang w:val="en-US"/>
        </w:rPr>
      </w:pPr>
      <w:proofErr w:type="gramStart"/>
      <w:r>
        <w:rPr>
          <w:lang w:val="en-US"/>
        </w:rPr>
        <w:t>visual</w:t>
      </w:r>
      <w:proofErr w:type="gramEnd"/>
      <w:r>
        <w:rPr>
          <w:lang w:val="en-US"/>
        </w:rPr>
        <w:t xml:space="preserve"> design journal</w:t>
      </w:r>
      <w:r w:rsidR="002F189F">
        <w:rPr>
          <w:lang w:val="en-US"/>
        </w:rPr>
        <w:t>/blog</w:t>
      </w:r>
      <w:r w:rsidR="00BD4EB7">
        <w:rPr>
          <w:lang w:val="en-US"/>
        </w:rPr>
        <w:t>.</w:t>
      </w:r>
    </w:p>
    <w:p w14:paraId="43421647" w14:textId="34A2B3E6" w:rsidR="00BD4EB7" w:rsidRPr="00647F73" w:rsidRDefault="00BD4EB7" w:rsidP="00BD4EB7">
      <w:pPr>
        <w:pStyle w:val="IOSbodytext2017"/>
        <w:rPr>
          <w:lang w:val="en-US"/>
        </w:rPr>
      </w:pPr>
      <w:bookmarkStart w:id="1" w:name="_GoBack"/>
      <w:bookmarkEnd w:id="1"/>
      <w:r w:rsidRPr="00647F73">
        <w:rPr>
          <w:lang w:val="en-US"/>
        </w:rPr>
        <w:t>Students will:</w:t>
      </w:r>
    </w:p>
    <w:p w14:paraId="32038DDD" w14:textId="360BD95D" w:rsidR="00BD4EB7" w:rsidRPr="00647F73" w:rsidRDefault="00BD4EB7" w:rsidP="00BD4EB7">
      <w:pPr>
        <w:pStyle w:val="IOSList1bullet2017"/>
        <w:rPr>
          <w:lang w:val="en-US"/>
        </w:rPr>
      </w:pPr>
      <w:r w:rsidRPr="00647F73">
        <w:rPr>
          <w:lang w:val="en-US"/>
        </w:rPr>
        <w:t>read the Anatomy of Type handout</w:t>
      </w:r>
    </w:p>
    <w:p w14:paraId="7F9E8B4A" w14:textId="4DF0B2C8" w:rsidR="00BD4EB7" w:rsidRPr="00647F73" w:rsidRDefault="00BD4EB7" w:rsidP="00BD4EB7">
      <w:pPr>
        <w:pStyle w:val="IOSList1bullet2017"/>
        <w:rPr>
          <w:lang w:val="en-US"/>
        </w:rPr>
      </w:pPr>
      <w:r w:rsidRPr="00647F73">
        <w:rPr>
          <w:lang w:val="en-US"/>
        </w:rPr>
        <w:t>discuss the individual characteristics of the 26 letters that make up the alphabet</w:t>
      </w:r>
    </w:p>
    <w:p w14:paraId="6610227B" w14:textId="6B37A801" w:rsidR="00BD4EB7" w:rsidRDefault="00BD4EB7" w:rsidP="00BD4EB7">
      <w:pPr>
        <w:pStyle w:val="IOSList1bullet2017"/>
        <w:rPr>
          <w:lang w:val="en-US"/>
        </w:rPr>
      </w:pPr>
      <w:proofErr w:type="gramStart"/>
      <w:r>
        <w:rPr>
          <w:lang w:val="en-US"/>
        </w:rPr>
        <w:t>discuss</w:t>
      </w:r>
      <w:proofErr w:type="gramEnd"/>
      <w:r>
        <w:rPr>
          <w:lang w:val="en-US"/>
        </w:rPr>
        <w:t xml:space="preserve"> the characteristics that make up each of the 26 letters of the alphabet. The characteristics are shown in the Anatomy of Typography image</w:t>
      </w:r>
      <w:r w:rsidR="00467D1B">
        <w:rPr>
          <w:lang w:val="en-US"/>
        </w:rPr>
        <w:t xml:space="preserve"> (shown below)</w:t>
      </w:r>
      <w:r>
        <w:rPr>
          <w:lang w:val="en-US"/>
        </w:rPr>
        <w:t xml:space="preserve"> such as the stem, bowl, shoulder, bar and so on</w:t>
      </w:r>
    </w:p>
    <w:p w14:paraId="57FF4A64" w14:textId="712F5D94" w:rsidR="00467D1B" w:rsidRDefault="00467D1B" w:rsidP="00467D1B">
      <w:pPr>
        <w:pStyle w:val="IOSList1bullet2017"/>
        <w:numPr>
          <w:ilvl w:val="0"/>
          <w:numId w:val="0"/>
        </w:numPr>
        <w:ind w:left="720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125F638" wp14:editId="6609E68B">
            <wp:extent cx="5273531" cy="1988820"/>
            <wp:effectExtent l="19050" t="19050" r="22860" b="11430"/>
            <wp:docPr id="5" name="Picture 5" title="characteristics of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1495" cy="1995595"/>
                    </a:xfrm>
                    <a:prstGeom prst="rect">
                      <a:avLst/>
                    </a:prstGeom>
                    <a:ln w="127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2C9FA361" w14:textId="0126DCBF" w:rsidR="00BD4EB7" w:rsidRDefault="00BD4EB7" w:rsidP="00BD4EB7">
      <w:pPr>
        <w:pStyle w:val="IOSList1bullet2017"/>
        <w:rPr>
          <w:lang w:val="en-US"/>
        </w:rPr>
      </w:pP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and enlarge three letters by drawing upper and lower case</w:t>
      </w:r>
      <w:r w:rsidR="00270E68">
        <w:rPr>
          <w:lang w:val="en-US"/>
        </w:rPr>
        <w:t xml:space="preserve"> using the graph paper.</w:t>
      </w:r>
      <w:r>
        <w:rPr>
          <w:lang w:val="en-US"/>
        </w:rPr>
        <w:t xml:space="preserve"> </w:t>
      </w:r>
    </w:p>
    <w:p w14:paraId="1E73725F" w14:textId="59644990" w:rsidR="00BD4EB7" w:rsidRDefault="00BD4EB7" w:rsidP="00BD4EB7">
      <w:pPr>
        <w:pStyle w:val="IOSbodytext2017"/>
        <w:rPr>
          <w:lang w:val="en-US"/>
        </w:rPr>
      </w:pPr>
      <w:r>
        <w:rPr>
          <w:lang w:val="en-US"/>
        </w:rPr>
        <w:t>When sharing the results as a class, discuss</w:t>
      </w:r>
      <w:r w:rsidR="0077639D">
        <w:rPr>
          <w:lang w:val="en-US"/>
        </w:rPr>
        <w:t xml:space="preserve"> the</w:t>
      </w:r>
      <w:r>
        <w:rPr>
          <w:lang w:val="en-US"/>
        </w:rPr>
        <w:t xml:space="preserve"> letters that have distinct features</w:t>
      </w:r>
      <w:r w:rsidR="0077639D">
        <w:rPr>
          <w:lang w:val="en-US"/>
        </w:rPr>
        <w:t xml:space="preserve"> and characteristics, for example </w:t>
      </w:r>
      <w:r>
        <w:rPr>
          <w:lang w:val="en-US"/>
        </w:rPr>
        <w:t xml:space="preserve">Xx Bb </w:t>
      </w:r>
      <w:r w:rsidR="0077639D">
        <w:rPr>
          <w:lang w:val="en-US"/>
        </w:rPr>
        <w:t xml:space="preserve">and </w:t>
      </w:r>
      <w:r>
        <w:rPr>
          <w:lang w:val="en-US"/>
        </w:rPr>
        <w:t>Gg</w:t>
      </w:r>
      <w:r w:rsidR="0077639D">
        <w:rPr>
          <w:lang w:val="en-US"/>
        </w:rPr>
        <w:t>.</w:t>
      </w:r>
    </w:p>
    <w:p w14:paraId="77670F65" w14:textId="58019EED" w:rsidR="0077639D" w:rsidRDefault="0077639D" w:rsidP="00BD4EB7">
      <w:pPr>
        <w:pStyle w:val="IOSbodytext2017"/>
        <w:rPr>
          <w:lang w:val="en-US"/>
        </w:rPr>
      </w:pPr>
      <w:r>
        <w:rPr>
          <w:lang w:val="en-US"/>
        </w:rPr>
        <w:t>Using the Jasper Johns drawings and an A3 sheet of paper, students will:</w:t>
      </w:r>
    </w:p>
    <w:p w14:paraId="12A95357" w14:textId="514CA7AD" w:rsidR="0077639D" w:rsidRDefault="0077639D" w:rsidP="0077639D">
      <w:pPr>
        <w:pStyle w:val="IOSList1bullet2017"/>
        <w:rPr>
          <w:lang w:val="en-US"/>
        </w:rPr>
      </w:pPr>
      <w:r>
        <w:rPr>
          <w:lang w:val="en-US"/>
        </w:rPr>
        <w:t>select a new style or modern font they liked from the internet</w:t>
      </w:r>
    </w:p>
    <w:p w14:paraId="04C974EA" w14:textId="3F87CF03" w:rsidR="0077639D" w:rsidRDefault="0077639D" w:rsidP="0077639D">
      <w:pPr>
        <w:pStyle w:val="IOSList1bullet2017"/>
        <w:rPr>
          <w:lang w:val="en-US"/>
        </w:rPr>
      </w:pPr>
      <w:r>
        <w:rPr>
          <w:lang w:val="en-US"/>
        </w:rPr>
        <w:t>draw and overlay all letters of the alphabet similar to the drawing and painting of Jasper Johns</w:t>
      </w:r>
      <w:r w:rsidR="002B372E">
        <w:rPr>
          <w:lang w:val="en-US"/>
        </w:rPr>
        <w:t xml:space="preserve"> (shown below)</w:t>
      </w:r>
    </w:p>
    <w:p w14:paraId="581D7CB5" w14:textId="2AEAF0DD" w:rsidR="002B372E" w:rsidRDefault="002B372E" w:rsidP="002B372E">
      <w:pPr>
        <w:pStyle w:val="IOSList1bullet2017"/>
        <w:numPr>
          <w:ilvl w:val="0"/>
          <w:numId w:val="0"/>
        </w:numPr>
        <w:ind w:left="720"/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E6DBC85" wp14:editId="1927D19F">
            <wp:extent cx="1638300" cy="2324074"/>
            <wp:effectExtent l="19050" t="19050" r="19050" b="19685"/>
            <wp:docPr id="6" name="Picture 6" title="drawing by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39762"/>
                    <a:stretch/>
                  </pic:blipFill>
                  <pic:spPr bwMode="auto">
                    <a:xfrm>
                      <a:off x="0" y="0"/>
                      <a:ext cx="1641480" cy="2328585"/>
                    </a:xfrm>
                    <a:prstGeom prst="rect">
                      <a:avLst/>
                    </a:prstGeom>
                    <a:ln w="12700">
                      <a:solidFill>
                        <a:schemeClr val="accent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372E">
        <w:rPr>
          <w:noProof/>
        </w:rPr>
        <w:t xml:space="preserve"> </w:t>
      </w:r>
      <w:r>
        <w:rPr>
          <w:noProof/>
          <w:lang w:eastAsia="en-AU"/>
        </w:rPr>
        <w:drawing>
          <wp:inline distT="0" distB="0" distL="0" distR="0" wp14:anchorId="5F90CEE7" wp14:editId="2E3DCD67">
            <wp:extent cx="2164080" cy="1950085"/>
            <wp:effectExtent l="19050" t="19050" r="26670" b="12065"/>
            <wp:docPr id="7" name="Picture 7" title="drawing by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55271"/>
                    <a:stretch/>
                  </pic:blipFill>
                  <pic:spPr bwMode="auto">
                    <a:xfrm>
                      <a:off x="0" y="0"/>
                      <a:ext cx="2180576" cy="1964950"/>
                    </a:xfrm>
                    <a:prstGeom prst="rect">
                      <a:avLst/>
                    </a:prstGeom>
                    <a:ln w="12700">
                      <a:solidFill>
                        <a:schemeClr val="accent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1B866" w14:textId="700F1BE9" w:rsidR="0077639D" w:rsidRDefault="0077639D" w:rsidP="0077639D">
      <w:pPr>
        <w:pStyle w:val="IOSList1bullet2017"/>
        <w:rPr>
          <w:lang w:val="en-US"/>
        </w:rPr>
      </w:pPr>
      <w:proofErr w:type="gramStart"/>
      <w:r>
        <w:rPr>
          <w:lang w:val="en-US"/>
        </w:rPr>
        <w:t>repeat</w:t>
      </w:r>
      <w:proofErr w:type="gramEnd"/>
      <w:r>
        <w:rPr>
          <w:lang w:val="en-US"/>
        </w:rPr>
        <w:t xml:space="preserve"> with numbers 0-9 using a different font.</w:t>
      </w:r>
    </w:p>
    <w:p w14:paraId="4FB5DA74" w14:textId="77777777" w:rsidR="0077639D" w:rsidRDefault="0077639D" w:rsidP="00BD4EB7">
      <w:pPr>
        <w:pStyle w:val="IOSbodytext2017"/>
        <w:rPr>
          <w:lang w:val="en-US"/>
        </w:rPr>
      </w:pP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5FC731A1" w:rsidR="00597689" w:rsidRDefault="00F82094" w:rsidP="004954DC">
      <w:pPr>
        <w:pStyle w:val="IOSbodytext2017"/>
      </w:pPr>
      <w:r>
        <w:t xml:space="preserve">Students </w:t>
      </w:r>
      <w:r w:rsidR="00270E68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9C3AD5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19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32B4CB42" w:rsidR="0011558F" w:rsidRDefault="0011558F" w:rsidP="004954DC">
      <w:pPr>
        <w:pStyle w:val="IOSbodytext2017"/>
      </w:pPr>
      <w:r>
        <w:t>The blog/</w:t>
      </w:r>
      <w:r w:rsidR="009C3AD5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proofErr w:type="gramStart"/>
      <w:r>
        <w:t>and</w:t>
      </w:r>
      <w:proofErr w:type="gramEnd"/>
      <w:r>
        <w:t xml:space="preserve">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1E782540" w14:textId="6F40DE5F" w:rsidR="004E4324" w:rsidRDefault="004E4324" w:rsidP="004E4324">
      <w:pPr>
        <w:pStyle w:val="IOSList1bullet2017"/>
      </w:pPr>
      <w:r>
        <w:t>photograph examples of typography used in public spaces and reflect and discuss the artists intentions and technique in their blog</w:t>
      </w:r>
    </w:p>
    <w:p w14:paraId="17951B65" w14:textId="5A7963EC" w:rsidR="004E4324" w:rsidRDefault="004E4324" w:rsidP="004E4324">
      <w:pPr>
        <w:pStyle w:val="IOSList1bullet2017"/>
      </w:pPr>
      <w:r>
        <w:lastRenderedPageBreak/>
        <w:t>use the anatomy of typographic terms to analyse another students/artists work</w:t>
      </w:r>
    </w:p>
    <w:p w14:paraId="7DFB3982" w14:textId="5D4D0656" w:rsidR="00253294" w:rsidRDefault="00253294" w:rsidP="004E4324">
      <w:pPr>
        <w:pStyle w:val="IOSList1bullet2017"/>
      </w:pPr>
      <w:proofErr w:type="gramStart"/>
      <w:r>
        <w:t>write</w:t>
      </w:r>
      <w:proofErr w:type="gramEnd"/>
      <w:r>
        <w:t xml:space="preserve">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AC4E7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1A67E7" w:rsidRDefault="009954DA" w:rsidP="001A67E7">
            <w:pPr>
              <w:pStyle w:val="IOStableheading2017"/>
            </w:pPr>
            <w:r w:rsidRPr="001A67E7">
              <w:t>L</w:t>
            </w:r>
            <w:r w:rsidR="009468A3" w:rsidRPr="001A67E7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3D09CDFB" w:rsidR="009468A3" w:rsidRPr="004E4324" w:rsidRDefault="009468A3" w:rsidP="009468A3">
            <w:pPr>
              <w:pStyle w:val="IOStabletext2017"/>
              <w:rPr>
                <w:lang w:val="en-US"/>
              </w:rPr>
            </w:pPr>
            <w:r w:rsidRPr="009468A3">
              <w:t>LS.</w:t>
            </w:r>
            <w:r w:rsidR="00D14C2B">
              <w:t>2 explores</w:t>
            </w:r>
            <w:r w:rsidR="004E4324" w:rsidRPr="004E4324">
              <w:rPr>
                <w:lang w:val="en-US"/>
              </w:rPr>
              <w:t xml:space="preserve"> a variety of materials, techniques and processes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76AA859C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4E4324">
              <w:t>3</w:t>
            </w:r>
            <w:r>
              <w:t xml:space="preserve"> </w:t>
            </w:r>
            <w:r w:rsidR="00552521" w:rsidRPr="004E4324">
              <w:rPr>
                <w:lang w:val="en-US"/>
              </w:rPr>
              <w:t>explores</w:t>
            </w:r>
            <w:r w:rsidR="004E4324" w:rsidRPr="004E4324">
              <w:rPr>
                <w:lang w:val="en-US"/>
              </w:rPr>
              <w:t xml:space="preserve"> the function of a variety of visual designers and audiences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2644F359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</w:t>
            </w:r>
            <w:r w:rsidR="004E4324">
              <w:t xml:space="preserve"> visual design</w:t>
            </w:r>
            <w:r w:rsidRPr="009468A3">
              <w:t xml:space="preserve"> artworks</w:t>
            </w:r>
          </w:p>
        </w:tc>
      </w:tr>
    </w:tbl>
    <w:p w14:paraId="12AFBF7C" w14:textId="77777777" w:rsidR="004E4324" w:rsidRDefault="00647F73" w:rsidP="004E4324">
      <w:pPr>
        <w:pStyle w:val="IOScaptionquote2017"/>
      </w:pPr>
      <w:hyperlink r:id="rId20">
        <w:r w:rsidR="004E4324">
          <w:rPr>
            <w:color w:val="0000FF"/>
            <w:u w:val="single"/>
          </w:rPr>
          <w:t>Visual Design</w:t>
        </w:r>
        <w:r w:rsidR="004E4324" w:rsidRPr="4B7B4984">
          <w:rPr>
            <w:color w:val="0000FF"/>
            <w:u w:val="single"/>
          </w:rPr>
          <w:t xml:space="preserve"> 7-10 Syllabus</w:t>
        </w:r>
      </w:hyperlink>
      <w:r w:rsidR="004E4324" w:rsidRPr="4B7B4984">
        <w:rPr>
          <w:color w:val="0000FF"/>
          <w:u w:val="single"/>
        </w:rPr>
        <w:t xml:space="preserve"> </w:t>
      </w:r>
      <w:r w:rsidR="004E4324" w:rsidRPr="4B7B4984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7D18028D" w14:textId="77777777" w:rsidR="00552521" w:rsidRDefault="00552521" w:rsidP="00552521">
      <w:pPr>
        <w:pStyle w:val="IOSList1bullet2017"/>
        <w:rPr>
          <w:noProof/>
        </w:rPr>
      </w:pPr>
      <w:r>
        <w:t>select a font and type the first letter of their name</w:t>
      </w:r>
    </w:p>
    <w:p w14:paraId="1A349F27" w14:textId="53DA7B45" w:rsidR="00552521" w:rsidRDefault="00552521" w:rsidP="00552521">
      <w:pPr>
        <w:pStyle w:val="IOSList1bullet2017"/>
        <w:rPr>
          <w:noProof/>
        </w:rPr>
      </w:pPr>
      <w:r>
        <w:t>increase the size of the font and print</w:t>
      </w:r>
    </w:p>
    <w:p w14:paraId="694FEFA5" w14:textId="63B95001" w:rsidR="00552521" w:rsidRDefault="00552521" w:rsidP="00552521">
      <w:pPr>
        <w:pStyle w:val="IOSList1bullet2017"/>
        <w:rPr>
          <w:noProof/>
        </w:rPr>
      </w:pPr>
      <w:r>
        <w:rPr>
          <w:noProof/>
        </w:rPr>
        <w:t>using tracing paper, copy the letter, cut it out and trace around it onto a piece of cardboard</w:t>
      </w:r>
    </w:p>
    <w:p w14:paraId="573F2375" w14:textId="22F4A591" w:rsidR="00552521" w:rsidRDefault="00552521" w:rsidP="00552521">
      <w:pPr>
        <w:pStyle w:val="IOSList1bullet2017"/>
        <w:rPr>
          <w:noProof/>
        </w:rPr>
      </w:pPr>
      <w:r>
        <w:rPr>
          <w:noProof/>
        </w:rPr>
        <w:t>cut out the shape and colour with paint</w:t>
      </w:r>
    </w:p>
    <w:p w14:paraId="1E8074A9" w14:textId="6DB9D0B3" w:rsidR="00552521" w:rsidRDefault="00552521" w:rsidP="00552521">
      <w:pPr>
        <w:pStyle w:val="IOSList1bullet2017"/>
        <w:rPr>
          <w:noProof/>
        </w:rPr>
      </w:pPr>
      <w:r>
        <w:rPr>
          <w:noProof/>
        </w:rPr>
        <w:t>discuss the process with the teacher or classmates.</w:t>
      </w:r>
    </w:p>
    <w:p w14:paraId="6AE661B5" w14:textId="42A46658" w:rsidR="00552521" w:rsidRDefault="00552521" w:rsidP="00552521">
      <w:pPr>
        <w:pStyle w:val="IOSbodytext2017"/>
        <w:rPr>
          <w:noProof/>
        </w:rPr>
      </w:pPr>
      <w:r>
        <w:rPr>
          <w:noProof/>
        </w:rPr>
        <w:t>This exercise can be repeated include other letters of their name, if needed.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66F0AAF7" w14:textId="77777777" w:rsidR="00C224AE" w:rsidRDefault="00647F73" w:rsidP="00C224AE">
      <w:pPr>
        <w:pStyle w:val="IOSbodytext2017"/>
      </w:pPr>
      <w:hyperlink r:id="rId21">
        <w:r w:rsidR="00C224AE">
          <w:rPr>
            <w:color w:val="0000FF"/>
            <w:u w:val="single"/>
          </w:rPr>
          <w:t>Visual Design</w:t>
        </w:r>
        <w:r w:rsidR="00C224AE" w:rsidRPr="4B7B4984">
          <w:rPr>
            <w:color w:val="0000FF"/>
            <w:u w:val="single"/>
          </w:rPr>
          <w:t xml:space="preserve"> 7-10 Syllabus</w:t>
        </w:r>
      </w:hyperlink>
      <w:r w:rsidR="00C224AE" w:rsidRPr="4B7B4984">
        <w:rPr>
          <w:color w:val="0000FF"/>
          <w:u w:val="single"/>
        </w:rPr>
        <w:t xml:space="preserve"> </w:t>
      </w:r>
      <w:r w:rsidR="00C224AE" w:rsidRPr="4B7B4984">
        <w:t>© NSW Education Standards Authority (NESA) for and on behalf of the Crown in right of the State of New South Wales, 2004.</w:t>
      </w:r>
    </w:p>
    <w:p w14:paraId="3B670742" w14:textId="7220278A" w:rsidR="00C224AE" w:rsidRDefault="00C224AE" w:rsidP="00C224AE">
      <w:pPr>
        <w:pStyle w:val="IOSbodytext2017"/>
        <w:rPr>
          <w:noProof/>
          <w:lang w:val="en-US"/>
        </w:rPr>
      </w:pPr>
      <w:r w:rsidRPr="00097AD9">
        <w:rPr>
          <w:noProof/>
          <w:lang w:val="en-US"/>
        </w:rPr>
        <w:t>Lyon from Commercial Type</w:t>
      </w:r>
      <w:r>
        <w:rPr>
          <w:noProof/>
          <w:lang w:val="en-US"/>
        </w:rPr>
        <w:t xml:space="preserve">, accessed </w:t>
      </w:r>
      <w:hyperlink r:id="rId22" w:history="1">
        <w:r w:rsidR="00AC4E7D">
          <w:rPr>
            <w:rStyle w:val="Hyperlink"/>
            <w:noProof/>
            <w:lang w:val="en-US"/>
          </w:rPr>
          <w:t>commercialtype.com</w:t>
        </w:r>
      </w:hyperlink>
      <w:r>
        <w:rPr>
          <w:noProof/>
          <w:lang w:val="en-US"/>
        </w:rPr>
        <w:t xml:space="preserve"> 11/01/2018.</w:t>
      </w:r>
    </w:p>
    <w:p w14:paraId="7A8E3841" w14:textId="710190A6" w:rsidR="00C224AE" w:rsidRDefault="00C224AE" w:rsidP="00C224AE">
      <w:pPr>
        <w:pStyle w:val="IOSbodytext2017"/>
        <w:rPr>
          <w:lang w:val="en-US"/>
        </w:rPr>
      </w:pPr>
      <w:r w:rsidRPr="00097AD9">
        <w:rPr>
          <w:lang w:val="en-US"/>
        </w:rPr>
        <w:t xml:space="preserve">Interlock from the Ed </w:t>
      </w:r>
      <w:proofErr w:type="spellStart"/>
      <w:r w:rsidRPr="00097AD9">
        <w:rPr>
          <w:lang w:val="en-US"/>
        </w:rPr>
        <w:t>Benguiat</w:t>
      </w:r>
      <w:proofErr w:type="spellEnd"/>
      <w:r w:rsidRPr="00097AD9">
        <w:rPr>
          <w:lang w:val="en-US"/>
        </w:rPr>
        <w:t xml:space="preserve"> Collection by House Industries</w:t>
      </w:r>
      <w:r>
        <w:rPr>
          <w:lang w:val="en-US"/>
        </w:rPr>
        <w:t xml:space="preserve">, accessed </w:t>
      </w:r>
      <w:hyperlink r:id="rId23" w:history="1">
        <w:r w:rsidR="00AC4E7D">
          <w:rPr>
            <w:rStyle w:val="Hyperlink"/>
            <w:lang w:val="en-US"/>
          </w:rPr>
          <w:t>houseind.com</w:t>
        </w:r>
      </w:hyperlink>
      <w:r>
        <w:rPr>
          <w:lang w:val="en-US"/>
        </w:rPr>
        <w:t xml:space="preserve"> 11/01/2018.</w:t>
      </w:r>
    </w:p>
    <w:p w14:paraId="3D11082E" w14:textId="07DC9CBC" w:rsidR="00C224AE" w:rsidRDefault="00C224AE" w:rsidP="00C224AE">
      <w:pPr>
        <w:pStyle w:val="IOSbodytext2017"/>
        <w:rPr>
          <w:noProof/>
          <w:lang w:val="en-US"/>
        </w:rPr>
      </w:pPr>
      <w:r w:rsidRPr="00097AD9">
        <w:rPr>
          <w:noProof/>
          <w:lang w:val="en-US"/>
        </w:rPr>
        <w:lastRenderedPageBreak/>
        <w:t>Anatomy of Typography</w:t>
      </w:r>
      <w:r>
        <w:rPr>
          <w:noProof/>
          <w:lang w:val="en-US"/>
        </w:rPr>
        <w:t xml:space="preserve">, accessed </w:t>
      </w:r>
      <w:hyperlink r:id="rId24" w:history="1">
        <w:r w:rsidR="00AC4E7D">
          <w:rPr>
            <w:rStyle w:val="Hyperlink"/>
            <w:noProof/>
            <w:lang w:val="en-US"/>
          </w:rPr>
          <w:t>openclipart.org</w:t>
        </w:r>
      </w:hyperlink>
      <w:r>
        <w:rPr>
          <w:noProof/>
          <w:lang w:val="en-US"/>
        </w:rPr>
        <w:t xml:space="preserve"> 10/12/2017.</w:t>
      </w:r>
    </w:p>
    <w:p w14:paraId="51739C36" w14:textId="382728EE" w:rsidR="00C224AE" w:rsidRDefault="00C224AE" w:rsidP="00C224AE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Image 1 by Jasper Johns, accessed </w:t>
      </w:r>
      <w:hyperlink r:id="rId25" w:history="1">
        <w:r w:rsidR="00AC4E7D">
          <w:rPr>
            <w:rStyle w:val="Hyperlink"/>
            <w:lang w:val="en-US" w:eastAsia="en-US"/>
          </w:rPr>
          <w:t>ww1.hdnux.com/photos</w:t>
        </w:r>
      </w:hyperlink>
      <w:r>
        <w:rPr>
          <w:lang w:val="en-US" w:eastAsia="en-US"/>
        </w:rPr>
        <w:t>.</w:t>
      </w:r>
    </w:p>
    <w:p w14:paraId="23E022D9" w14:textId="5CB6720D" w:rsidR="00C224AE" w:rsidRPr="00C224AE" w:rsidRDefault="00C224AE" w:rsidP="00C224AE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Image 2 by Jasper Johns, accessed </w:t>
      </w:r>
      <w:hyperlink r:id="rId26" w:history="1">
        <w:r w:rsidR="00AC4E7D">
          <w:rPr>
            <w:rStyle w:val="Hyperlink"/>
            <w:lang w:val="en-US" w:eastAsia="en-US"/>
          </w:rPr>
          <w:t>a.1stdibscdn.com/</w:t>
        </w:r>
        <w:proofErr w:type="spellStart"/>
        <w:r w:rsidR="00AC4E7D">
          <w:rPr>
            <w:rStyle w:val="Hyperlink"/>
            <w:lang w:val="en-US" w:eastAsia="en-US"/>
          </w:rPr>
          <w:t>archivesE</w:t>
        </w:r>
        <w:proofErr w:type="spellEnd"/>
      </w:hyperlink>
      <w:r>
        <w:rPr>
          <w:lang w:val="en-US" w:eastAsia="en-US"/>
        </w:rPr>
        <w:t xml:space="preserve"> 10/12/2017.</w:t>
      </w:r>
    </w:p>
    <w:p w14:paraId="1FEFC1B6" w14:textId="23C6E289" w:rsidR="00C224AE" w:rsidRDefault="00AC4E7D" w:rsidP="00C224AE">
      <w:pPr>
        <w:pStyle w:val="IOSbodytext2017"/>
      </w:pPr>
      <w:hyperlink r:id="rId27" w:history="1">
        <w:r>
          <w:rPr>
            <w:rStyle w:val="Hyperlink"/>
          </w:rPr>
          <w:t>www.linotype.com</w:t>
        </w:r>
      </w:hyperlink>
      <w:r w:rsidR="00C224AE">
        <w:t xml:space="preserve"> Linotype accessed 11/01/2018.</w:t>
      </w:r>
    </w:p>
    <w:p w14:paraId="5AAB2A74" w14:textId="1F0A3CA6" w:rsidR="00C224AE" w:rsidRDefault="00C224AE" w:rsidP="00C224AE">
      <w:pPr>
        <w:pStyle w:val="IOSbodytext2017"/>
        <w:rPr>
          <w:lang w:val="en-US" w:eastAsia="en-US"/>
        </w:rPr>
      </w:pPr>
      <w:r>
        <w:rPr>
          <w:lang w:val="en-US" w:eastAsia="en-US"/>
        </w:rPr>
        <w:t>YouTube videos accessed 11/01/2018:</w:t>
      </w:r>
    </w:p>
    <w:p w14:paraId="73889308" w14:textId="77777777" w:rsidR="00C224AE" w:rsidRDefault="00647F73" w:rsidP="00C224AE">
      <w:pPr>
        <w:pStyle w:val="IOSList1bullet2017"/>
        <w:rPr>
          <w:lang w:val="en-US"/>
        </w:rPr>
      </w:pPr>
      <w:hyperlink r:id="rId28" w:history="1">
        <w:r w:rsidR="00C224AE" w:rsidRPr="00562877">
          <w:rPr>
            <w:rStyle w:val="Hyperlink"/>
            <w:lang w:val="en-US"/>
          </w:rPr>
          <w:t>Beginning Graphic Design: Typography</w:t>
        </w:r>
      </w:hyperlink>
      <w:r w:rsidR="00C224AE" w:rsidRPr="00625C4C">
        <w:rPr>
          <w:lang w:val="en-US"/>
        </w:rPr>
        <w:t xml:space="preserve"> (00:06:23)</w:t>
      </w:r>
    </w:p>
    <w:p w14:paraId="597D9383" w14:textId="77777777" w:rsidR="00C224AE" w:rsidRDefault="00647F73" w:rsidP="00C224AE">
      <w:pPr>
        <w:pStyle w:val="IOSList1bullet2017"/>
        <w:rPr>
          <w:lang w:val="en-US"/>
        </w:rPr>
      </w:pPr>
      <w:hyperlink r:id="rId29" w:history="1">
        <w:r w:rsidR="00C224AE" w:rsidRPr="00625C4C">
          <w:rPr>
            <w:rStyle w:val="Hyperlink"/>
            <w:lang w:val="en-US"/>
          </w:rPr>
          <w:t>History of Typography – Animated Short</w:t>
        </w:r>
      </w:hyperlink>
      <w:r w:rsidR="00C224AE">
        <w:rPr>
          <w:lang w:val="en-US"/>
        </w:rPr>
        <w:t xml:space="preserve"> (00:05:09)</w:t>
      </w:r>
    </w:p>
    <w:p w14:paraId="4191014D" w14:textId="560D4889" w:rsidR="00C224AE" w:rsidRPr="00625C4C" w:rsidRDefault="00647F73" w:rsidP="00C224AE">
      <w:pPr>
        <w:pStyle w:val="IOSList1bullet2017"/>
        <w:rPr>
          <w:lang w:val="en-US"/>
        </w:rPr>
      </w:pPr>
      <w:hyperlink r:id="rId30" w:history="1">
        <w:r w:rsidR="00C224AE" w:rsidRPr="00562877">
          <w:rPr>
            <w:rStyle w:val="Hyperlink"/>
            <w:lang w:val="en-US"/>
          </w:rPr>
          <w:t>Typography tutorial: Anatomy: Parts and shapes of type</w:t>
        </w:r>
      </w:hyperlink>
      <w:r w:rsidR="00C224AE">
        <w:rPr>
          <w:lang w:val="en-US"/>
        </w:rPr>
        <w:t xml:space="preserve"> (00:05:08).</w:t>
      </w:r>
    </w:p>
    <w:p w14:paraId="589F3AC0" w14:textId="77777777" w:rsidR="00C224AE" w:rsidRPr="00C224AE" w:rsidRDefault="00C224AE" w:rsidP="00C224AE">
      <w:pPr>
        <w:pStyle w:val="IOSbodytext"/>
      </w:pPr>
    </w:p>
    <w:sectPr w:rsidR="00C224AE" w:rsidRPr="00C224AE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D017" w14:textId="77777777" w:rsidR="004E4324" w:rsidRDefault="004E4324" w:rsidP="00AE1DE2">
      <w:r>
        <w:separator/>
      </w:r>
    </w:p>
  </w:endnote>
  <w:endnote w:type="continuationSeparator" w:id="0">
    <w:p w14:paraId="26F80E17" w14:textId="77777777" w:rsidR="004E4324" w:rsidRDefault="004E4324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1B21B622" w:rsidR="004E4324" w:rsidRDefault="004E4324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F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2836FB" w14:textId="080CED71" w:rsidR="004E4324" w:rsidRDefault="004E4324" w:rsidP="00CE27FC">
    <w:pPr>
      <w:pStyle w:val="IOSfooter2017"/>
    </w:pPr>
    <w:bookmarkStart w:id="2" w:name="_Hlk497903707"/>
    <w:bookmarkStart w:id="3" w:name="_Hlk497903706"/>
    <w:bookmarkStart w:id="4" w:name="_Hlk497903700"/>
    <w:bookmarkStart w:id="5" w:name="_Hlk497903699"/>
    <w:bookmarkStart w:id="6" w:name="_Hlk497903683"/>
    <w:bookmarkStart w:id="7" w:name="_Hlk497903682"/>
    <w:r>
      <w:t xml:space="preserve">Learning and </w:t>
    </w:r>
    <w:r w:rsidR="00D14C2B">
      <w:t>T</w:t>
    </w:r>
    <w:r>
      <w:t xml:space="preserve">eaching Directorate, </w:t>
    </w:r>
    <w:r w:rsidR="00D14C2B">
      <w:t>S</w:t>
    </w:r>
    <w:r>
      <w:t xml:space="preserve">econdary </w:t>
    </w:r>
    <w:r w:rsidR="00D14C2B">
      <w:t>E</w:t>
    </w:r>
    <w:r>
      <w:t xml:space="preserve">ducation © </w:t>
    </w:r>
    <w:hyperlink r:id="rId1" w:history="1">
      <w:r>
        <w:rPr>
          <w:rStyle w:val="Hyperlink"/>
        </w:rPr>
        <w:t>NSW Department of Education</w:t>
      </w:r>
    </w:hyperlink>
    <w:r>
      <w:t xml:space="preserve">, </w:t>
    </w:r>
    <w:r w:rsidR="00D14C2B">
      <w:t>January</w:t>
    </w:r>
    <w:r>
      <w:t xml:space="preserve"> 201</w:t>
    </w:r>
    <w:bookmarkEnd w:id="2"/>
    <w:bookmarkEnd w:id="3"/>
    <w:bookmarkEnd w:id="4"/>
    <w:bookmarkEnd w:id="5"/>
    <w:bookmarkEnd w:id="6"/>
    <w:bookmarkEnd w:id="7"/>
    <w:r w:rsidR="00D14C2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C20" w14:textId="77777777" w:rsidR="004E4324" w:rsidRDefault="004E4324" w:rsidP="00AE1DE2">
      <w:r>
        <w:separator/>
      </w:r>
    </w:p>
  </w:footnote>
  <w:footnote w:type="continuationSeparator" w:id="0">
    <w:p w14:paraId="163CADD8" w14:textId="77777777" w:rsidR="004E4324" w:rsidRDefault="004E4324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56912D5B" w:rsidR="004E4324" w:rsidRDefault="004E4324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8FACFFkSAtAAAA"/>
  </w:docVars>
  <w:rsids>
    <w:rsidRoot w:val="00705FB2"/>
    <w:rsid w:val="00015149"/>
    <w:rsid w:val="00033F24"/>
    <w:rsid w:val="00044323"/>
    <w:rsid w:val="00055004"/>
    <w:rsid w:val="00083385"/>
    <w:rsid w:val="000950C7"/>
    <w:rsid w:val="000B4BC2"/>
    <w:rsid w:val="000D6636"/>
    <w:rsid w:val="000E0750"/>
    <w:rsid w:val="00106D50"/>
    <w:rsid w:val="0011558F"/>
    <w:rsid w:val="0014126E"/>
    <w:rsid w:val="0014162B"/>
    <w:rsid w:val="001612B7"/>
    <w:rsid w:val="00167067"/>
    <w:rsid w:val="00177727"/>
    <w:rsid w:val="00182521"/>
    <w:rsid w:val="0018636D"/>
    <w:rsid w:val="001904F2"/>
    <w:rsid w:val="0019104F"/>
    <w:rsid w:val="00193FC2"/>
    <w:rsid w:val="00197BF8"/>
    <w:rsid w:val="001A67E7"/>
    <w:rsid w:val="001C447F"/>
    <w:rsid w:val="001C6DBB"/>
    <w:rsid w:val="001D0BCB"/>
    <w:rsid w:val="001D2705"/>
    <w:rsid w:val="001E542F"/>
    <w:rsid w:val="00204CCA"/>
    <w:rsid w:val="00211EA4"/>
    <w:rsid w:val="0021408B"/>
    <w:rsid w:val="00214E69"/>
    <w:rsid w:val="0022523B"/>
    <w:rsid w:val="00237D53"/>
    <w:rsid w:val="002474D4"/>
    <w:rsid w:val="002512E1"/>
    <w:rsid w:val="00253294"/>
    <w:rsid w:val="00261FFE"/>
    <w:rsid w:val="00270E68"/>
    <w:rsid w:val="00272984"/>
    <w:rsid w:val="002800A3"/>
    <w:rsid w:val="002B0AFA"/>
    <w:rsid w:val="002B372E"/>
    <w:rsid w:val="002B41BF"/>
    <w:rsid w:val="002D212A"/>
    <w:rsid w:val="002F189F"/>
    <w:rsid w:val="00302E67"/>
    <w:rsid w:val="00315487"/>
    <w:rsid w:val="00331E26"/>
    <w:rsid w:val="00334FE0"/>
    <w:rsid w:val="003640F3"/>
    <w:rsid w:val="00394B6F"/>
    <w:rsid w:val="00397C9F"/>
    <w:rsid w:val="003D12D1"/>
    <w:rsid w:val="003D1CD8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67D1B"/>
    <w:rsid w:val="0047266A"/>
    <w:rsid w:val="0048645F"/>
    <w:rsid w:val="00487C7E"/>
    <w:rsid w:val="0049088C"/>
    <w:rsid w:val="004954DC"/>
    <w:rsid w:val="004C4046"/>
    <w:rsid w:val="004D639B"/>
    <w:rsid w:val="004E009F"/>
    <w:rsid w:val="004E33D6"/>
    <w:rsid w:val="004E4324"/>
    <w:rsid w:val="004E498B"/>
    <w:rsid w:val="004E4B9F"/>
    <w:rsid w:val="00511C19"/>
    <w:rsid w:val="00517591"/>
    <w:rsid w:val="00517A7B"/>
    <w:rsid w:val="0052615B"/>
    <w:rsid w:val="00545A04"/>
    <w:rsid w:val="00552521"/>
    <w:rsid w:val="005528E8"/>
    <w:rsid w:val="00562877"/>
    <w:rsid w:val="00563396"/>
    <w:rsid w:val="0056350F"/>
    <w:rsid w:val="00565B9E"/>
    <w:rsid w:val="005669B0"/>
    <w:rsid w:val="00567AB0"/>
    <w:rsid w:val="00577B1F"/>
    <w:rsid w:val="00597689"/>
    <w:rsid w:val="005A36A3"/>
    <w:rsid w:val="005B4E91"/>
    <w:rsid w:val="005C52E5"/>
    <w:rsid w:val="005D17C0"/>
    <w:rsid w:val="005E4F31"/>
    <w:rsid w:val="005F3B13"/>
    <w:rsid w:val="005F48BD"/>
    <w:rsid w:val="00612519"/>
    <w:rsid w:val="00625C4C"/>
    <w:rsid w:val="006325FE"/>
    <w:rsid w:val="00641771"/>
    <w:rsid w:val="00645D64"/>
    <w:rsid w:val="00646F3E"/>
    <w:rsid w:val="00647F73"/>
    <w:rsid w:val="00670895"/>
    <w:rsid w:val="006B362E"/>
    <w:rsid w:val="006B7D46"/>
    <w:rsid w:val="006C3CF0"/>
    <w:rsid w:val="006C6F0F"/>
    <w:rsid w:val="006E206B"/>
    <w:rsid w:val="006E3E0D"/>
    <w:rsid w:val="006F0E8B"/>
    <w:rsid w:val="006F4CED"/>
    <w:rsid w:val="00705FB2"/>
    <w:rsid w:val="007200C8"/>
    <w:rsid w:val="00724782"/>
    <w:rsid w:val="0077639D"/>
    <w:rsid w:val="0078272C"/>
    <w:rsid w:val="00785574"/>
    <w:rsid w:val="007B3948"/>
    <w:rsid w:val="007B44B2"/>
    <w:rsid w:val="007D29B0"/>
    <w:rsid w:val="007D2C35"/>
    <w:rsid w:val="007E1112"/>
    <w:rsid w:val="007E39C3"/>
    <w:rsid w:val="007E61A5"/>
    <w:rsid w:val="00804BC9"/>
    <w:rsid w:val="00822EE2"/>
    <w:rsid w:val="00826FD5"/>
    <w:rsid w:val="008417AD"/>
    <w:rsid w:val="00844C8D"/>
    <w:rsid w:val="00850059"/>
    <w:rsid w:val="00863659"/>
    <w:rsid w:val="008A529C"/>
    <w:rsid w:val="008B6561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A1E7F"/>
    <w:rsid w:val="009B290B"/>
    <w:rsid w:val="009C337F"/>
    <w:rsid w:val="009C3AD5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4E7D"/>
    <w:rsid w:val="00AC772C"/>
    <w:rsid w:val="00AD48BD"/>
    <w:rsid w:val="00AD7E4E"/>
    <w:rsid w:val="00AE1DE2"/>
    <w:rsid w:val="00AF7B11"/>
    <w:rsid w:val="00AF7E29"/>
    <w:rsid w:val="00B1476A"/>
    <w:rsid w:val="00B21648"/>
    <w:rsid w:val="00B218A9"/>
    <w:rsid w:val="00B52131"/>
    <w:rsid w:val="00B52EFD"/>
    <w:rsid w:val="00B5787D"/>
    <w:rsid w:val="00B77955"/>
    <w:rsid w:val="00B82B6B"/>
    <w:rsid w:val="00B939A2"/>
    <w:rsid w:val="00BA545B"/>
    <w:rsid w:val="00BA63C8"/>
    <w:rsid w:val="00BB0F7C"/>
    <w:rsid w:val="00BC1662"/>
    <w:rsid w:val="00BD4EB7"/>
    <w:rsid w:val="00BE0FDD"/>
    <w:rsid w:val="00BF6646"/>
    <w:rsid w:val="00C14D28"/>
    <w:rsid w:val="00C2244B"/>
    <w:rsid w:val="00C224AE"/>
    <w:rsid w:val="00C22907"/>
    <w:rsid w:val="00C34B5F"/>
    <w:rsid w:val="00C4344A"/>
    <w:rsid w:val="00C47C9B"/>
    <w:rsid w:val="00C533BA"/>
    <w:rsid w:val="00C5727E"/>
    <w:rsid w:val="00C73A1B"/>
    <w:rsid w:val="00C8006D"/>
    <w:rsid w:val="00C81466"/>
    <w:rsid w:val="00C81B9F"/>
    <w:rsid w:val="00C90191"/>
    <w:rsid w:val="00CA6B16"/>
    <w:rsid w:val="00CC0ED4"/>
    <w:rsid w:val="00CD0370"/>
    <w:rsid w:val="00CD163E"/>
    <w:rsid w:val="00CD3970"/>
    <w:rsid w:val="00CD6A8E"/>
    <w:rsid w:val="00CE27FC"/>
    <w:rsid w:val="00CF1C0B"/>
    <w:rsid w:val="00CF5FCB"/>
    <w:rsid w:val="00D03E82"/>
    <w:rsid w:val="00D10BAB"/>
    <w:rsid w:val="00D14C2B"/>
    <w:rsid w:val="00D25F43"/>
    <w:rsid w:val="00D34109"/>
    <w:rsid w:val="00D37673"/>
    <w:rsid w:val="00D636C0"/>
    <w:rsid w:val="00D637EE"/>
    <w:rsid w:val="00D82390"/>
    <w:rsid w:val="00DA7391"/>
    <w:rsid w:val="00DA7B7B"/>
    <w:rsid w:val="00DC5435"/>
    <w:rsid w:val="00DC58F2"/>
    <w:rsid w:val="00DE2AA4"/>
    <w:rsid w:val="00DF73D7"/>
    <w:rsid w:val="00E05FDA"/>
    <w:rsid w:val="00E11C53"/>
    <w:rsid w:val="00E165A4"/>
    <w:rsid w:val="00E25032"/>
    <w:rsid w:val="00E30CFF"/>
    <w:rsid w:val="00E5527A"/>
    <w:rsid w:val="00E757B0"/>
    <w:rsid w:val="00EA1D4F"/>
    <w:rsid w:val="00EA7040"/>
    <w:rsid w:val="00EB1E51"/>
    <w:rsid w:val="00EC00A8"/>
    <w:rsid w:val="00EC14BB"/>
    <w:rsid w:val="00EF449F"/>
    <w:rsid w:val="00F06612"/>
    <w:rsid w:val="00F179F6"/>
    <w:rsid w:val="00F220E3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OgIkxAfJsk&amp;feature=youtu.be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a.1stdibscdn.com/archivesE/upload/a_206/37_15/johns_alphabet_lithograph_ed70/johns_alphabet_lithograph_ed70_l.jpe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ardofstudies.nsw.edu.au/syllabus_sc/pdf_doc/visual_design_710_syl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sByzHoiYFX0&amp;feature=youtu.be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1.hdnux.com/photos/16/02/64/3681544/3/1024x1024.jpg%2010/12/201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boardofstudies.nsw.edu.au/syllabus_sc/pdf_doc/visual_design_710_syl.pdf" TargetMode="External"/><Relationship Id="rId29" Type="http://schemas.openxmlformats.org/officeDocument/2006/relationships/hyperlink" Target="https://www.youtube.com/watch?v=wOgIkxAfJsk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ardofstudies.nsw.edu.au/syllabus_sc/pdf_doc/visual_design_710_syl.pdf" TargetMode="External"/><Relationship Id="rId24" Type="http://schemas.openxmlformats.org/officeDocument/2006/relationships/hyperlink" Target="https://openclipart.org/image/2400px/svg_to_png/170015/Anatomy-of-type-typography.png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notype.com/" TargetMode="External"/><Relationship Id="rId23" Type="http://schemas.openxmlformats.org/officeDocument/2006/relationships/hyperlink" Target="https://houseind.com/hi/ed_benguiat" TargetMode="External"/><Relationship Id="rId28" Type="http://schemas.openxmlformats.org/officeDocument/2006/relationships/hyperlink" Target="https://www.youtube.com/watch?v=sByzHoiYFX0&amp;feature=youtu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.google.com/k-12-solutions/classroom/?modal_active=non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PCIdtrDagc&amp;feature=youtu.be" TargetMode="External"/><Relationship Id="rId22" Type="http://schemas.openxmlformats.org/officeDocument/2006/relationships/hyperlink" Target="https://commercialtype.com/catalog/lyon_text" TargetMode="External"/><Relationship Id="rId27" Type="http://schemas.openxmlformats.org/officeDocument/2006/relationships/hyperlink" Target="https://www.linotype.com/" TargetMode="External"/><Relationship Id="rId30" Type="http://schemas.openxmlformats.org/officeDocument/2006/relationships/hyperlink" Target="https://www.youtube.com/watch?v=UPCIdtrDagc&amp;feature=youtu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9C7DB-B6D1-4FF7-BBA6-434888CC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222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31</cp:revision>
  <cp:lastPrinted>2017-11-07T03:55:00Z</cp:lastPrinted>
  <dcterms:created xsi:type="dcterms:W3CDTF">2018-01-10T22:30:00Z</dcterms:created>
  <dcterms:modified xsi:type="dcterms:W3CDTF">2019-01-09T22:46:00Z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