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4012" w14:textId="594BEC09" w:rsidR="00912A20" w:rsidRDefault="04DE30D6" w:rsidP="004D36AD">
      <w:pPr>
        <w:pStyle w:val="Title"/>
      </w:pPr>
      <w:r>
        <w:t>Music for small ensembles program</w:t>
      </w:r>
    </w:p>
    <w:p w14:paraId="56F381D0" w14:textId="7A10B03A" w:rsidR="05B850DF" w:rsidRDefault="05B850DF" w:rsidP="004D36AD">
      <w:pPr>
        <w:rPr>
          <w:rFonts w:eastAsia="Arial" w:cs="Arial"/>
          <w:color w:val="000000" w:themeColor="text1"/>
        </w:rPr>
      </w:pPr>
      <w:r w:rsidRPr="00FC02D4">
        <w:rPr>
          <w:rStyle w:val="Strong"/>
        </w:rPr>
        <w:t>Course:</w:t>
      </w:r>
      <w:r w:rsidRPr="07F88026">
        <w:rPr>
          <w:rFonts w:eastAsia="Arial" w:cs="Arial"/>
          <w:color w:val="000000" w:themeColor="text1"/>
        </w:rPr>
        <w:t xml:space="preserve"> Stage 6 </w:t>
      </w:r>
      <w:r w:rsidR="004409BE">
        <w:rPr>
          <w:rFonts w:eastAsia="Arial" w:cs="Arial"/>
          <w:color w:val="000000" w:themeColor="text1"/>
        </w:rPr>
        <w:t>M</w:t>
      </w:r>
      <w:r w:rsidR="00C422E7">
        <w:rPr>
          <w:rFonts w:eastAsia="Arial" w:cs="Arial"/>
          <w:color w:val="000000" w:themeColor="text1"/>
        </w:rPr>
        <w:t xml:space="preserve">usic 1 </w:t>
      </w:r>
      <w:r w:rsidR="004409BE">
        <w:rPr>
          <w:rFonts w:eastAsia="Arial" w:cs="Arial"/>
          <w:color w:val="000000" w:themeColor="text1"/>
        </w:rPr>
        <w:t>P</w:t>
      </w:r>
      <w:r w:rsidRPr="07F88026">
        <w:rPr>
          <w:rFonts w:eastAsia="Arial" w:cs="Arial"/>
          <w:color w:val="000000" w:themeColor="text1"/>
        </w:rPr>
        <w:t>reliminar</w:t>
      </w:r>
      <w:r w:rsidR="00C422E7">
        <w:rPr>
          <w:rFonts w:eastAsia="Arial" w:cs="Arial"/>
          <w:color w:val="000000" w:themeColor="text1"/>
        </w:rPr>
        <w:t>y</w:t>
      </w:r>
    </w:p>
    <w:p w14:paraId="7572B4B1" w14:textId="7F93F475" w:rsidR="05B850DF" w:rsidRDefault="05B850DF" w:rsidP="004D36AD">
      <w:pPr>
        <w:rPr>
          <w:rFonts w:eastAsia="Arial" w:cs="Arial"/>
          <w:color w:val="000000" w:themeColor="text1"/>
        </w:rPr>
      </w:pPr>
      <w:r w:rsidRPr="00FC02D4">
        <w:rPr>
          <w:rStyle w:val="Strong"/>
        </w:rPr>
        <w:t>Topic:</w:t>
      </w:r>
      <w:r w:rsidRPr="07F88026">
        <w:rPr>
          <w:rFonts w:eastAsia="Arial" w:cs="Arial"/>
          <w:color w:val="000000" w:themeColor="text1"/>
        </w:rPr>
        <w:t xml:space="preserve"> Music for small ensembles</w:t>
      </w:r>
    </w:p>
    <w:p w14:paraId="548996F1" w14:textId="0FA17F28" w:rsidR="05B850DF" w:rsidRDefault="05B850DF" w:rsidP="004D36AD">
      <w:pPr>
        <w:rPr>
          <w:rFonts w:eastAsia="Arial" w:cs="Arial"/>
          <w:color w:val="000000" w:themeColor="text1"/>
        </w:rPr>
      </w:pPr>
      <w:r w:rsidRPr="00FC02D4">
        <w:rPr>
          <w:rStyle w:val="Strong"/>
        </w:rPr>
        <w:t>Unit duration:</w:t>
      </w:r>
      <w:r w:rsidRPr="07F88026">
        <w:rPr>
          <w:rFonts w:eastAsia="Arial" w:cs="Arial"/>
          <w:color w:val="000000" w:themeColor="text1"/>
        </w:rPr>
        <w:t xml:space="preserve"> 10 weeks</w:t>
      </w:r>
    </w:p>
    <w:p w14:paraId="7CF98A52" w14:textId="3690E7FC" w:rsidR="05B850DF" w:rsidRPr="00FC02D4" w:rsidRDefault="05B850DF" w:rsidP="004D36AD">
      <w:pPr>
        <w:rPr>
          <w:rStyle w:val="Strong"/>
        </w:rPr>
      </w:pPr>
      <w:r w:rsidRPr="00FC02D4">
        <w:rPr>
          <w:rStyle w:val="Strong"/>
        </w:rPr>
        <w:t xml:space="preserve">Date commenced: </w:t>
      </w:r>
    </w:p>
    <w:p w14:paraId="340CA5DD" w14:textId="524973DC" w:rsidR="05B850DF" w:rsidRDefault="05B850DF" w:rsidP="004D36AD">
      <w:pPr>
        <w:rPr>
          <w:rFonts w:eastAsia="Arial" w:cs="Arial"/>
          <w:color w:val="000000" w:themeColor="text1"/>
        </w:rPr>
      </w:pPr>
      <w:r w:rsidRPr="00FC02D4">
        <w:rPr>
          <w:rStyle w:val="Strong"/>
        </w:rPr>
        <w:t>Date completed:</w:t>
      </w:r>
      <w:r w:rsidRPr="07F88026">
        <w:rPr>
          <w:rFonts w:eastAsia="Arial" w:cs="Arial"/>
          <w:color w:val="000000" w:themeColor="text1"/>
        </w:rPr>
        <w:t xml:space="preserve"> </w:t>
      </w:r>
      <w:bookmarkStart w:id="0" w:name="_GoBack"/>
      <w:bookmarkEnd w:id="0"/>
    </w:p>
    <w:p w14:paraId="23E69C5F" w14:textId="2E0A2C7D" w:rsidR="05B850DF" w:rsidRDefault="05B850DF" w:rsidP="004D36AD">
      <w:pPr>
        <w:pStyle w:val="Heading2"/>
        <w:rPr>
          <w:rFonts w:asciiTheme="minorHAnsi" w:eastAsiaTheme="minorEastAsia" w:hAnsiTheme="minorHAnsi" w:cstheme="minorBidi"/>
        </w:rPr>
      </w:pPr>
      <w:r w:rsidRPr="09764F75">
        <w:rPr>
          <w:lang w:val="en-US"/>
        </w:rPr>
        <w:t>Unit outline</w:t>
      </w:r>
    </w:p>
    <w:p w14:paraId="08E35EA1" w14:textId="658247CA" w:rsidR="07F88026" w:rsidRPr="00034EC7" w:rsidRDefault="51C419D8" w:rsidP="004D36AD">
      <w:pPr>
        <w:rPr>
          <w:rFonts w:eastAsia="Calibri"/>
          <w:lang w:val="en-US"/>
        </w:rPr>
      </w:pPr>
      <w:r w:rsidRPr="09764F75">
        <w:rPr>
          <w:rFonts w:eastAsia="Calibri"/>
          <w:lang w:val="en-US"/>
        </w:rPr>
        <w:t xml:space="preserve">This unit of work provides students with a broad understanding of </w:t>
      </w:r>
      <w:r w:rsidR="00080EEF">
        <w:rPr>
          <w:rFonts w:eastAsia="Calibri"/>
          <w:lang w:val="en-US"/>
        </w:rPr>
        <w:t>the types of</w:t>
      </w:r>
      <w:r w:rsidR="3C129B65" w:rsidRPr="09764F75">
        <w:rPr>
          <w:rFonts w:eastAsia="Calibri"/>
          <w:lang w:val="en-US"/>
        </w:rPr>
        <w:t xml:space="preserve"> small ensembles </w:t>
      </w:r>
      <w:r w:rsidR="00080EEF">
        <w:rPr>
          <w:rFonts w:eastAsia="Calibri"/>
          <w:lang w:val="en-US"/>
        </w:rPr>
        <w:t xml:space="preserve">and how they are </w:t>
      </w:r>
      <w:proofErr w:type="spellStart"/>
      <w:r w:rsidR="3C129B65" w:rsidRPr="09764F75">
        <w:rPr>
          <w:rFonts w:eastAsia="Calibri"/>
          <w:lang w:val="en-US"/>
        </w:rPr>
        <w:t>utilised</w:t>
      </w:r>
      <w:proofErr w:type="spellEnd"/>
      <w:r w:rsidR="3C129B65" w:rsidRPr="09764F75">
        <w:rPr>
          <w:rFonts w:eastAsia="Calibri"/>
          <w:lang w:val="en-US"/>
        </w:rPr>
        <w:t xml:space="preserve"> in a range of musical genres</w:t>
      </w:r>
      <w:r w:rsidR="00080EEF">
        <w:rPr>
          <w:rFonts w:eastAsia="Calibri"/>
          <w:lang w:val="en-US"/>
        </w:rPr>
        <w:t xml:space="preserve"> such as medieval, classical, klezmer, 20</w:t>
      </w:r>
      <w:r w:rsidR="00080EEF" w:rsidRPr="00080EEF">
        <w:rPr>
          <w:rFonts w:eastAsia="Calibri"/>
          <w:vertAlign w:val="superscript"/>
          <w:lang w:val="en-US"/>
        </w:rPr>
        <w:t>th</w:t>
      </w:r>
      <w:r w:rsidR="00080EEF">
        <w:rPr>
          <w:rFonts w:eastAsia="Calibri"/>
          <w:lang w:val="en-US"/>
        </w:rPr>
        <w:t xml:space="preserve"> century, jazz, musical theatre and funk fusion. It explores in detail</w:t>
      </w:r>
      <w:r w:rsidR="000D7A52">
        <w:rPr>
          <w:rFonts w:eastAsia="Calibri"/>
          <w:lang w:val="en-US"/>
        </w:rPr>
        <w:t xml:space="preserve"> </w:t>
      </w:r>
      <w:r w:rsidR="00080EEF">
        <w:rPr>
          <w:rFonts w:eastAsia="Calibri"/>
          <w:lang w:val="en-US"/>
        </w:rPr>
        <w:t xml:space="preserve">the relationships between the instruments and the compositional techniques integrated by composers in defining the musical style and interactions </w:t>
      </w:r>
      <w:r w:rsidR="00741922">
        <w:rPr>
          <w:rFonts w:eastAsia="Calibri"/>
          <w:lang w:val="en-US"/>
        </w:rPr>
        <w:t>within each ensemble</w:t>
      </w:r>
      <w:r w:rsidR="00080EEF">
        <w:rPr>
          <w:rFonts w:eastAsia="Calibri"/>
          <w:lang w:val="en-US"/>
        </w:rPr>
        <w:t xml:space="preserve"> specific to the style studied.</w:t>
      </w:r>
      <w:r w:rsidR="00741922">
        <w:rPr>
          <w:rFonts w:eastAsia="Calibri"/>
          <w:lang w:val="en-US"/>
        </w:rPr>
        <w:t xml:space="preserve"> Through the learning experiences of composition, performance, aural and musicology, students will learn about the concepts of structure, duration, pitch, tone </w:t>
      </w:r>
      <w:proofErr w:type="spellStart"/>
      <w:r w:rsidR="00741922">
        <w:rPr>
          <w:rFonts w:eastAsia="Calibri"/>
          <w:lang w:val="en-US"/>
        </w:rPr>
        <w:t>colour</w:t>
      </w:r>
      <w:proofErr w:type="spellEnd"/>
      <w:r w:rsidR="00741922">
        <w:rPr>
          <w:rFonts w:eastAsia="Calibri"/>
          <w:lang w:val="en-US"/>
        </w:rPr>
        <w:t xml:space="preserve">, texture and dynamics and expressive techniques and how they are integrated to create a successful piece for a small ensemble. Students will learn how to create and analyse music through a range of detailed, scaffolded activities. Students will also develop their literacy skills through a range of scaffolded writing activities. </w:t>
      </w:r>
      <w:r w:rsidR="00034EC7">
        <w:rPr>
          <w:rFonts w:eastAsia="Calibri"/>
          <w:lang w:val="en-US"/>
        </w:rPr>
        <w:t>Students</w:t>
      </w:r>
      <w:r w:rsidR="00741922">
        <w:rPr>
          <w:rFonts w:eastAsia="Calibri"/>
          <w:lang w:val="en-US"/>
        </w:rPr>
        <w:t xml:space="preserve"> will learn how to write extended responses </w:t>
      </w:r>
      <w:r w:rsidR="00034EC7">
        <w:rPr>
          <w:rFonts w:eastAsia="Calibri"/>
          <w:lang w:val="en-US"/>
        </w:rPr>
        <w:t xml:space="preserve">discussing the concepts of music in musical ensembles from a range of styles, and apply this knowledge to performance and compositional contexts. Students will also </w:t>
      </w:r>
      <w:r w:rsidR="000D7A52">
        <w:rPr>
          <w:rFonts w:eastAsia="Calibri"/>
          <w:lang w:val="en-US"/>
        </w:rPr>
        <w:t>apply</w:t>
      </w:r>
      <w:r w:rsidR="00034EC7">
        <w:rPr>
          <w:rFonts w:eastAsia="Calibri"/>
          <w:lang w:val="en-US"/>
        </w:rPr>
        <w:t xml:space="preserve"> their research skills in acquiring </w:t>
      </w:r>
      <w:r w:rsidR="00C422E7">
        <w:rPr>
          <w:rFonts w:eastAsia="Calibri"/>
          <w:lang w:val="en-US"/>
        </w:rPr>
        <w:t>an understanding of the</w:t>
      </w:r>
      <w:r w:rsidR="00034EC7">
        <w:rPr>
          <w:rFonts w:eastAsia="Calibri"/>
          <w:lang w:val="en-US"/>
        </w:rPr>
        <w:t xml:space="preserve"> historical and cultural context </w:t>
      </w:r>
      <w:r w:rsidR="00C422E7">
        <w:rPr>
          <w:rFonts w:eastAsia="Calibri"/>
          <w:lang w:val="en-US"/>
        </w:rPr>
        <w:t>of</w:t>
      </w:r>
      <w:r w:rsidR="00034EC7">
        <w:rPr>
          <w:rFonts w:eastAsia="Calibri"/>
          <w:lang w:val="en-US"/>
        </w:rPr>
        <w:t xml:space="preserve"> the pieces studied to inform and support the acquisition of practical skills in the unit. </w:t>
      </w:r>
      <w:r w:rsidR="00034EC7">
        <w:rPr>
          <w:rFonts w:eastAsia="Calibri"/>
          <w:lang w:val="en-US"/>
        </w:rPr>
        <w:lastRenderedPageBreak/>
        <w:t xml:space="preserve">Students will develop their musical literacy skills through the reading and interpretation of scores and self-creation of traditional and graphic scores. Students will learn to perform music by learning pieces both aurally and through the use of notation. Furthermore, students will develop their critical thinking, aural analysis and higher order thinking skills through a viva voce assessment task. </w:t>
      </w:r>
      <w:r w:rsidR="00741922">
        <w:rPr>
          <w:rFonts w:eastAsia="Calibri"/>
          <w:lang w:val="en-US"/>
        </w:rPr>
        <w:t>Differentiation</w:t>
      </w:r>
      <w:r w:rsidR="00034EC7">
        <w:rPr>
          <w:rFonts w:eastAsia="Calibri"/>
          <w:lang w:val="en-US"/>
        </w:rPr>
        <w:t xml:space="preserve"> including extension activities</w:t>
      </w:r>
      <w:r w:rsidR="00741922">
        <w:rPr>
          <w:rFonts w:eastAsia="Calibri"/>
          <w:lang w:val="en-US"/>
        </w:rPr>
        <w:t xml:space="preserve"> and student choice is regularly implemented throughout the program</w:t>
      </w:r>
      <w:r w:rsidR="00C422E7">
        <w:rPr>
          <w:rFonts w:eastAsia="Calibri"/>
          <w:lang w:val="en-US"/>
        </w:rPr>
        <w:t>.</w:t>
      </w:r>
      <w:r w:rsidR="00741922">
        <w:rPr>
          <w:rFonts w:eastAsia="Calibri"/>
          <w:lang w:val="en-US"/>
        </w:rPr>
        <w:t xml:space="preserve"> </w:t>
      </w:r>
    </w:p>
    <w:p w14:paraId="2CF1A8B1" w14:textId="7AE38B8F" w:rsidR="05B850DF" w:rsidRDefault="00C422E7" w:rsidP="004D36AD">
      <w:pPr>
        <w:pStyle w:val="Heading2"/>
        <w:rPr>
          <w:rFonts w:eastAsia="Arial"/>
          <w:bCs/>
          <w:szCs w:val="48"/>
          <w:lang w:val="en-US"/>
        </w:rPr>
      </w:pPr>
      <w:r>
        <w:rPr>
          <w:rFonts w:eastAsia="Arial"/>
          <w:bCs/>
          <w:szCs w:val="48"/>
          <w:lang w:val="en-US"/>
        </w:rPr>
        <w:t>Objectives and</w:t>
      </w:r>
      <w:r w:rsidR="05B850DF" w:rsidRPr="07F88026">
        <w:rPr>
          <w:rFonts w:eastAsia="Arial"/>
          <w:bCs/>
          <w:szCs w:val="48"/>
          <w:lang w:val="en-US"/>
        </w:rPr>
        <w:t xml:space="preserve"> outcomes</w:t>
      </w:r>
    </w:p>
    <w:p w14:paraId="4C4CD8D1" w14:textId="5B61F4ED" w:rsidR="00C422E7" w:rsidRPr="00C422E7" w:rsidRDefault="00C422E7" w:rsidP="004D36AD">
      <w:pPr>
        <w:pStyle w:val="Heading3"/>
        <w:rPr>
          <w:lang w:val="en-US"/>
        </w:rPr>
      </w:pPr>
      <w:r>
        <w:rPr>
          <w:lang w:val="en-US"/>
        </w:rPr>
        <w:t>Objective one</w:t>
      </w:r>
    </w:p>
    <w:p w14:paraId="6801FD2B" w14:textId="3E6622DC" w:rsidR="00C422E7" w:rsidRPr="00EC6DB1" w:rsidRDefault="00C422E7" w:rsidP="004D36AD">
      <w:pPr>
        <w:rPr>
          <w:lang w:val="en-US" w:eastAsia="zh-CN"/>
        </w:rPr>
      </w:pPr>
      <w:r>
        <w:t>To develop knowledge and skills about the concepts of music and of music as an art form through performance, composition, musicology and aural activities in a variety of cultural and historical contexts.</w:t>
      </w:r>
      <w:r w:rsidR="00EC6DB1">
        <w:t xml:space="preserve"> Through activities in performance, composition, musicology and aural, a student:</w:t>
      </w:r>
    </w:p>
    <w:p w14:paraId="0FD0ABDE" w14:textId="69F8AFCC" w:rsidR="00C422E7" w:rsidRPr="00C422E7" w:rsidRDefault="00C422E7" w:rsidP="004D36AD">
      <w:pPr>
        <w:pStyle w:val="ListBullet"/>
        <w:rPr>
          <w:lang w:val="en-US" w:eastAsia="zh-CN"/>
        </w:rPr>
      </w:pPr>
      <w:r>
        <w:rPr>
          <w:lang w:val="en-US" w:eastAsia="zh-CN"/>
        </w:rPr>
        <w:t xml:space="preserve">P1 – </w:t>
      </w:r>
      <w:r>
        <w:t>performs music that is characteristic of the topics studied</w:t>
      </w:r>
    </w:p>
    <w:p w14:paraId="047D0A31" w14:textId="71B22F19" w:rsidR="00C422E7" w:rsidRDefault="00C422E7" w:rsidP="004D36AD">
      <w:pPr>
        <w:pStyle w:val="ListBullet"/>
        <w:rPr>
          <w:lang w:val="en-US" w:eastAsia="zh-CN"/>
        </w:rPr>
      </w:pPr>
      <w:r>
        <w:rPr>
          <w:lang w:val="en-US" w:eastAsia="zh-CN"/>
        </w:rPr>
        <w:t xml:space="preserve">P2 – </w:t>
      </w:r>
      <w:r>
        <w:t>observes, reads, interprets and discusses simple musical scores characteristic of topics studied</w:t>
      </w:r>
    </w:p>
    <w:p w14:paraId="17126970" w14:textId="72EF3B09" w:rsidR="00C422E7" w:rsidRDefault="00C422E7" w:rsidP="004D36AD">
      <w:pPr>
        <w:pStyle w:val="ListBullet"/>
        <w:rPr>
          <w:lang w:val="en-US" w:eastAsia="zh-CN"/>
        </w:rPr>
      </w:pPr>
      <w:r>
        <w:rPr>
          <w:lang w:val="en-US" w:eastAsia="zh-CN"/>
        </w:rPr>
        <w:t xml:space="preserve">P3 – </w:t>
      </w:r>
      <w:r>
        <w:t>improvises and creates melodies, harmonies and rhythmic accompaniments for familiar sound sources reflecting the cultural and historical contexts studied</w:t>
      </w:r>
    </w:p>
    <w:p w14:paraId="0DADC8ED" w14:textId="50E8C307" w:rsidR="00C422E7" w:rsidRPr="00C422E7" w:rsidRDefault="00C422E7" w:rsidP="004D36AD">
      <w:pPr>
        <w:pStyle w:val="ListBullet"/>
        <w:rPr>
          <w:lang w:val="en-US" w:eastAsia="zh-CN"/>
        </w:rPr>
      </w:pPr>
      <w:r>
        <w:rPr>
          <w:lang w:val="en-US" w:eastAsia="zh-CN"/>
        </w:rPr>
        <w:t xml:space="preserve">P4 – </w:t>
      </w:r>
      <w:r>
        <w:t>recognises and identifies the concepts of music and discusses their use in a variety of musical styles</w:t>
      </w:r>
      <w:r w:rsidR="00B26E2A">
        <w:t>.</w:t>
      </w:r>
    </w:p>
    <w:p w14:paraId="46B144F4" w14:textId="34593AEC" w:rsidR="00C422E7" w:rsidRPr="00C422E7" w:rsidRDefault="00C422E7" w:rsidP="004D36AD">
      <w:pPr>
        <w:pStyle w:val="Heading3"/>
        <w:rPr>
          <w:lang w:val="en-US"/>
        </w:rPr>
      </w:pPr>
      <w:r>
        <w:rPr>
          <w:lang w:val="en-US"/>
        </w:rPr>
        <w:t>Objective two</w:t>
      </w:r>
    </w:p>
    <w:p w14:paraId="7AF64366" w14:textId="334DA6AF" w:rsidR="00C422E7" w:rsidRPr="00EC6DB1" w:rsidRDefault="00C422E7" w:rsidP="004D36AD">
      <w:pPr>
        <w:rPr>
          <w:lang w:val="en-US" w:eastAsia="zh-CN"/>
        </w:rPr>
      </w:pPr>
      <w:r>
        <w:t>To develop the skills to evaluate music critically.</w:t>
      </w:r>
      <w:r w:rsidR="00EC6DB1">
        <w:t xml:space="preserve"> Through activities in performance, composition, musicology and aural, a student:</w:t>
      </w:r>
    </w:p>
    <w:p w14:paraId="618F36A5" w14:textId="61C5D6C2" w:rsidR="00C422E7" w:rsidRPr="00C422E7" w:rsidRDefault="00C422E7" w:rsidP="004D36AD">
      <w:pPr>
        <w:pStyle w:val="ListBullet"/>
        <w:rPr>
          <w:lang w:val="en-US" w:eastAsia="zh-CN"/>
        </w:rPr>
      </w:pPr>
      <w:r>
        <w:t xml:space="preserve">P5 </w:t>
      </w:r>
      <w:r>
        <w:rPr>
          <w:lang w:val="en-US" w:eastAsia="zh-CN"/>
        </w:rPr>
        <w:t xml:space="preserve">– </w:t>
      </w:r>
      <w:r>
        <w:t>comments on and constructively discusses performances and compositions</w:t>
      </w:r>
    </w:p>
    <w:p w14:paraId="1179A59E" w14:textId="76C86F77" w:rsidR="00C422E7" w:rsidRPr="00C422E7" w:rsidRDefault="00C422E7" w:rsidP="004D36AD">
      <w:pPr>
        <w:pStyle w:val="ListBullet"/>
        <w:rPr>
          <w:lang w:val="en-US" w:eastAsia="zh-CN"/>
        </w:rPr>
      </w:pPr>
      <w:r>
        <w:rPr>
          <w:lang w:val="en-US" w:eastAsia="zh-CN"/>
        </w:rPr>
        <w:t xml:space="preserve">P6 – </w:t>
      </w:r>
      <w:r>
        <w:t>observes and discusses concepts of music in works representative of the topics studied</w:t>
      </w:r>
    </w:p>
    <w:p w14:paraId="02692A29" w14:textId="42C0453D" w:rsidR="00C422E7" w:rsidRDefault="00C422E7" w:rsidP="004D36AD">
      <w:pPr>
        <w:pStyle w:val="Heading3"/>
        <w:rPr>
          <w:lang w:val="en-US"/>
        </w:rPr>
      </w:pPr>
      <w:r>
        <w:rPr>
          <w:lang w:val="en-US"/>
        </w:rPr>
        <w:lastRenderedPageBreak/>
        <w:t>Objective three</w:t>
      </w:r>
    </w:p>
    <w:p w14:paraId="652D09FA" w14:textId="74D4BCCD" w:rsidR="00EC6DB1" w:rsidRPr="00EC6DB1" w:rsidRDefault="00EC6DB1" w:rsidP="004D36AD">
      <w:pPr>
        <w:rPr>
          <w:lang w:val="en-US" w:eastAsia="zh-CN"/>
        </w:rPr>
      </w:pPr>
      <w:r>
        <w:t>To develop an understanding of the impact of technology on music. Through activities in performance, composition, musicology and aural, a student:</w:t>
      </w:r>
    </w:p>
    <w:p w14:paraId="2B3901D6" w14:textId="5297F968" w:rsidR="00C422E7" w:rsidRPr="00C422E7" w:rsidRDefault="00C422E7" w:rsidP="004D36AD">
      <w:pPr>
        <w:pStyle w:val="ListBullet"/>
        <w:rPr>
          <w:lang w:val="en-US" w:eastAsia="zh-CN"/>
        </w:rPr>
      </w:pPr>
      <w:r>
        <w:rPr>
          <w:lang w:val="en-US" w:eastAsia="zh-CN"/>
        </w:rPr>
        <w:t xml:space="preserve">P7 – </w:t>
      </w:r>
      <w:r>
        <w:t>understands the capabilities of performing media, explores and uses current technologies as appropriate to the topics studied</w:t>
      </w:r>
    </w:p>
    <w:p w14:paraId="2B47E97E" w14:textId="0C8EC2C8" w:rsidR="00C422E7" w:rsidRPr="00EC6DB1" w:rsidRDefault="00C422E7" w:rsidP="004D36AD">
      <w:pPr>
        <w:pStyle w:val="ListBullet"/>
        <w:rPr>
          <w:lang w:val="en-US" w:eastAsia="zh-CN"/>
        </w:rPr>
      </w:pPr>
      <w:r>
        <w:rPr>
          <w:lang w:val="en-US" w:eastAsia="zh-CN"/>
        </w:rPr>
        <w:t xml:space="preserve">P8 – </w:t>
      </w:r>
      <w:r>
        <w:t>identifies, recognises, experiments with and discusses the use of technology in music</w:t>
      </w:r>
      <w:r w:rsidR="00B26E2A">
        <w:t>.</w:t>
      </w:r>
    </w:p>
    <w:p w14:paraId="22A9B20C" w14:textId="0B53BA3C" w:rsidR="00EC6DB1" w:rsidRDefault="00EC6DB1" w:rsidP="004D36AD">
      <w:pPr>
        <w:pStyle w:val="Heading3"/>
        <w:rPr>
          <w:lang w:val="en-US"/>
        </w:rPr>
      </w:pPr>
      <w:r>
        <w:rPr>
          <w:lang w:val="en-US"/>
        </w:rPr>
        <w:t>Objective four</w:t>
      </w:r>
    </w:p>
    <w:p w14:paraId="261C3E1B" w14:textId="4C96B238" w:rsidR="00EC6DB1" w:rsidRPr="00EC6DB1" w:rsidRDefault="00EC6DB1" w:rsidP="004D36AD">
      <w:pPr>
        <w:rPr>
          <w:lang w:val="en-US" w:eastAsia="zh-CN"/>
        </w:rPr>
      </w:pPr>
      <w:r>
        <w:t>To develop personal values about music. Through activities in performance, composition, musicology and aural, a student:</w:t>
      </w:r>
    </w:p>
    <w:p w14:paraId="6B99655D" w14:textId="6CA7935D" w:rsidR="00C422E7" w:rsidRDefault="00C422E7" w:rsidP="004D36AD">
      <w:pPr>
        <w:pStyle w:val="ListBullet"/>
        <w:rPr>
          <w:lang w:val="en-US" w:eastAsia="zh-CN"/>
        </w:rPr>
      </w:pPr>
      <w:r>
        <w:rPr>
          <w:lang w:val="en-US" w:eastAsia="zh-CN"/>
        </w:rPr>
        <w:t xml:space="preserve">P9 – </w:t>
      </w:r>
      <w:r>
        <w:t>performs as a means of self</w:t>
      </w:r>
      <w:r w:rsidR="00EC6DB1">
        <w:t>-</w:t>
      </w:r>
      <w:r>
        <w:t>expression and communication</w:t>
      </w:r>
    </w:p>
    <w:p w14:paraId="11FECAB2" w14:textId="40CADF53" w:rsidR="00C422E7" w:rsidRDefault="00C422E7" w:rsidP="004D36AD">
      <w:pPr>
        <w:pStyle w:val="ListBullet"/>
        <w:rPr>
          <w:lang w:val="en-US" w:eastAsia="zh-CN"/>
        </w:rPr>
      </w:pPr>
      <w:r>
        <w:rPr>
          <w:lang w:val="en-US" w:eastAsia="zh-CN"/>
        </w:rPr>
        <w:t xml:space="preserve">P10 – </w:t>
      </w:r>
      <w:r>
        <w:t>demonstrates a willingness to participate in performance, composition, musicology and aural activities</w:t>
      </w:r>
    </w:p>
    <w:p w14:paraId="259F9BBD" w14:textId="5BD320F6" w:rsidR="00C422E7" w:rsidRPr="00EC6DB1" w:rsidRDefault="00C422E7" w:rsidP="004D36AD">
      <w:pPr>
        <w:pStyle w:val="ListBullet"/>
        <w:rPr>
          <w:lang w:val="en-US" w:eastAsia="zh-CN"/>
        </w:rPr>
      </w:pPr>
      <w:r>
        <w:rPr>
          <w:lang w:val="en-US" w:eastAsia="zh-CN"/>
        </w:rPr>
        <w:t xml:space="preserve">P11 – </w:t>
      </w:r>
      <w:r>
        <w:t>demonstrates a willingness to accept and use constructive criticism</w:t>
      </w:r>
      <w:r w:rsidR="00B26E2A">
        <w:t>.</w:t>
      </w:r>
    </w:p>
    <w:p w14:paraId="417713DA" w14:textId="77777777" w:rsidR="002B3857" w:rsidRDefault="00125108" w:rsidP="002B3857">
      <w:pPr>
        <w:pStyle w:val="ListBullet"/>
        <w:numPr>
          <w:ilvl w:val="0"/>
          <w:numId w:val="0"/>
        </w:numPr>
        <w:ind w:left="284"/>
      </w:pPr>
      <w:hyperlink r:id="rId11" w:history="1">
        <w:r w:rsidR="00EC6DB1" w:rsidRPr="00EC6DB1">
          <w:rPr>
            <w:rStyle w:val="Hyperlink"/>
            <w:rFonts w:eastAsia="Calibri" w:cs="Arial"/>
            <w:sz w:val="22"/>
            <w:szCs w:val="22"/>
          </w:rPr>
          <w:t>Music 1 Stage 6 syllabus</w:t>
        </w:r>
      </w:hyperlink>
      <w:r w:rsidR="00EC6DB1" w:rsidRPr="00EC6DB1">
        <w:rPr>
          <w:rFonts w:eastAsia="Calibri" w:cs="Arial"/>
          <w:color w:val="000000" w:themeColor="text1"/>
          <w:sz w:val="22"/>
          <w:szCs w:val="22"/>
        </w:rPr>
        <w:t xml:space="preserve"> © NSW Education Standards Authority (NESA) for and on behalf of the Crown in right of the State of New South Wales, 2003.</w:t>
      </w:r>
    </w:p>
    <w:p w14:paraId="18E34B1F" w14:textId="104167C4" w:rsidR="05B850DF" w:rsidRPr="002B3857" w:rsidRDefault="05B850DF" w:rsidP="002B3857">
      <w:pPr>
        <w:pStyle w:val="Heading2"/>
        <w:rPr>
          <w:rFonts w:eastAsiaTheme="minorHAnsi"/>
          <w:lang w:val="en-US"/>
        </w:rPr>
      </w:pPr>
      <w:r w:rsidRPr="000D092C">
        <w:rPr>
          <w:lang w:val="en-US"/>
        </w:rPr>
        <w:t>Learning Intentions</w:t>
      </w:r>
    </w:p>
    <w:p w14:paraId="32F79D4A" w14:textId="49847347" w:rsidR="05B850DF" w:rsidRDefault="05B850DF" w:rsidP="004D36AD">
      <w:pPr>
        <w:rPr>
          <w:rFonts w:eastAsia="Arial" w:cs="Arial"/>
          <w:color w:val="000000" w:themeColor="text1"/>
        </w:rPr>
      </w:pPr>
      <w:r w:rsidRPr="07F88026">
        <w:rPr>
          <w:rFonts w:eastAsia="Arial" w:cs="Arial"/>
          <w:color w:val="000000" w:themeColor="text1"/>
        </w:rPr>
        <w:t>Through studying this unit students will:</w:t>
      </w:r>
    </w:p>
    <w:p w14:paraId="03D00C4E" w14:textId="6924150B"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identify and discriminate between sounds and make judgements about the concepts of music and their use in a wide range of musical styles and genres</w:t>
      </w:r>
    </w:p>
    <w:p w14:paraId="64F9D682" w14:textId="4DA460F2"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develop skills in order to recognise, analyse and comment on the concepts of music and music of various styles, genres, times and places</w:t>
      </w:r>
    </w:p>
    <w:p w14:paraId="753D4A3B" w14:textId="63D1B829"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analyse music and discuss the use of the concepts of music in known and unknown examples in a range of styles and genres</w:t>
      </w:r>
    </w:p>
    <w:p w14:paraId="4F3366A8" w14:textId="36A4F204"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write concisely about the concepts of music in extended aural responses</w:t>
      </w:r>
    </w:p>
    <w:p w14:paraId="5FC3E46E" w14:textId="49315B65"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lastRenderedPageBreak/>
        <w:t>apply their knowledge of the concepts of music in performance, composition</w:t>
      </w:r>
      <w:r w:rsidR="00EC6DB1">
        <w:rPr>
          <w:rFonts w:eastAsia="Arial" w:cs="Arial"/>
          <w:color w:val="000000" w:themeColor="text1"/>
        </w:rPr>
        <w:t>, aural and musicology</w:t>
      </w:r>
      <w:r w:rsidRPr="07F88026">
        <w:rPr>
          <w:rFonts w:eastAsia="Arial" w:cs="Arial"/>
          <w:color w:val="000000" w:themeColor="text1"/>
        </w:rPr>
        <w:t xml:space="preserve"> activities</w:t>
      </w:r>
    </w:p>
    <w:p w14:paraId="2B23548A" w14:textId="00848598"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perform musical compositions and arrangements both individually and in</w:t>
      </w:r>
      <w:r w:rsidR="00EC6DB1">
        <w:rPr>
          <w:rFonts w:eastAsia="Arial" w:cs="Arial"/>
          <w:color w:val="000000" w:themeColor="text1"/>
        </w:rPr>
        <w:t xml:space="preserve"> small</w:t>
      </w:r>
      <w:r w:rsidRPr="07F88026">
        <w:rPr>
          <w:rFonts w:eastAsia="Arial" w:cs="Arial"/>
          <w:color w:val="000000" w:themeColor="text1"/>
        </w:rPr>
        <w:t xml:space="preserve"> groups through the use of </w:t>
      </w:r>
      <w:r w:rsidR="00EC6DB1">
        <w:rPr>
          <w:rFonts w:eastAsia="Arial" w:cs="Arial"/>
          <w:color w:val="000000" w:themeColor="text1"/>
        </w:rPr>
        <w:t>aural</w:t>
      </w:r>
      <w:r w:rsidRPr="07F88026">
        <w:rPr>
          <w:rFonts w:eastAsia="Arial" w:cs="Arial"/>
          <w:color w:val="000000" w:themeColor="text1"/>
        </w:rPr>
        <w:t xml:space="preserve"> skills and interpreting different types of notation</w:t>
      </w:r>
    </w:p>
    <w:p w14:paraId="77F64210" w14:textId="2035922B"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 xml:space="preserve">demonstrate an understanding of musical literacy through reading and notating music and applying them to composition, </w:t>
      </w:r>
      <w:r w:rsidR="00EC6DB1">
        <w:rPr>
          <w:rFonts w:eastAsia="Arial" w:cs="Arial"/>
          <w:color w:val="000000" w:themeColor="text1"/>
        </w:rPr>
        <w:t>aural, musicology</w:t>
      </w:r>
      <w:r w:rsidRPr="07F88026">
        <w:rPr>
          <w:rFonts w:eastAsia="Arial" w:cs="Arial"/>
          <w:color w:val="000000" w:themeColor="text1"/>
        </w:rPr>
        <w:t xml:space="preserve"> and performance contexts</w:t>
      </w:r>
    </w:p>
    <w:p w14:paraId="38F77A4C" w14:textId="014BF9D5"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manipulate the concepts of music in compositions and arrangements in a variety of styles through improvisation and experimentation</w:t>
      </w:r>
    </w:p>
    <w:p w14:paraId="02B2A4AE" w14:textId="6CED966A"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notate compositions using both traditional and graphic notation</w:t>
      </w:r>
    </w:p>
    <w:p w14:paraId="70E29DF2" w14:textId="0374879D"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 xml:space="preserve">develop skills in using technology specific to music, including </w:t>
      </w:r>
      <w:r w:rsidR="00EC6DB1">
        <w:rPr>
          <w:rFonts w:eastAsia="Arial" w:cs="Arial"/>
          <w:color w:val="000000" w:themeColor="text1"/>
        </w:rPr>
        <w:t>digital notation programs</w:t>
      </w:r>
      <w:r w:rsidRPr="07F88026">
        <w:rPr>
          <w:rFonts w:eastAsia="Arial" w:cs="Arial"/>
          <w:color w:val="000000" w:themeColor="text1"/>
        </w:rPr>
        <w:t xml:space="preserve"> and general technology</w:t>
      </w:r>
      <w:r w:rsidR="00EC6DB1">
        <w:rPr>
          <w:rFonts w:eastAsia="Arial" w:cs="Arial"/>
          <w:color w:val="000000" w:themeColor="text1"/>
        </w:rPr>
        <w:t>,</w:t>
      </w:r>
      <w:r w:rsidRPr="07F88026">
        <w:rPr>
          <w:rFonts w:eastAsia="Arial" w:cs="Arial"/>
          <w:color w:val="000000" w:themeColor="text1"/>
        </w:rPr>
        <w:t xml:space="preserve"> and applying them to composition, performance and literacy activities</w:t>
      </w:r>
    </w:p>
    <w:p w14:paraId="1FB2A0A5" w14:textId="27A3FF1B"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develop composition reflection</w:t>
      </w:r>
      <w:r w:rsidR="00EC6DB1">
        <w:rPr>
          <w:rFonts w:eastAsia="Arial" w:cs="Arial"/>
          <w:color w:val="000000" w:themeColor="text1"/>
        </w:rPr>
        <w:t xml:space="preserve"> skills</w:t>
      </w:r>
      <w:r w:rsidRPr="07F88026">
        <w:rPr>
          <w:rFonts w:eastAsia="Arial" w:cs="Arial"/>
          <w:color w:val="000000" w:themeColor="text1"/>
        </w:rPr>
        <w:t xml:space="preserve"> demonstrating the composition process</w:t>
      </w:r>
    </w:p>
    <w:p w14:paraId="76FE62B1" w14:textId="7F6EB541" w:rsidR="00EC6DB1" w:rsidRPr="00EC6DB1"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 xml:space="preserve">develop knowledge regarding the historical and cultural context of music </w:t>
      </w:r>
      <w:r w:rsidR="00EC6DB1">
        <w:rPr>
          <w:rFonts w:eastAsia="Arial" w:cs="Arial"/>
          <w:color w:val="000000" w:themeColor="text1"/>
        </w:rPr>
        <w:t>used in small ensembles</w:t>
      </w:r>
    </w:p>
    <w:p w14:paraId="1FA3D887" w14:textId="62302266" w:rsidR="00EC6DB1" w:rsidRDefault="00DD4B6D" w:rsidP="10E039E6">
      <w:pPr>
        <w:pStyle w:val="ListBullet"/>
        <w:tabs>
          <w:tab w:val="num" w:pos="1077"/>
        </w:tabs>
        <w:rPr>
          <w:rFonts w:asciiTheme="minorHAnsi" w:eastAsiaTheme="minorEastAsia" w:hAnsiTheme="minorHAnsi"/>
          <w:color w:val="000000" w:themeColor="text1"/>
        </w:rPr>
      </w:pPr>
      <w:r w:rsidRPr="10E039E6">
        <w:rPr>
          <w:rFonts w:eastAsiaTheme="minorEastAsia" w:cs="Arial"/>
          <w:color w:val="000000" w:themeColor="text1"/>
        </w:rPr>
        <w:t>develop speaking, aural and musicology skills through the presentation of a viva voce</w:t>
      </w:r>
      <w:r w:rsidR="534D854E" w:rsidRPr="10E039E6">
        <w:rPr>
          <w:rFonts w:eastAsiaTheme="minorEastAsia" w:cs="Arial"/>
          <w:color w:val="000000" w:themeColor="text1"/>
        </w:rPr>
        <w:t>.</w:t>
      </w:r>
    </w:p>
    <w:p w14:paraId="02A14376" w14:textId="3B808F4E" w:rsidR="05B850DF" w:rsidRPr="006B4C27" w:rsidRDefault="006B4C27" w:rsidP="002B3857">
      <w:pPr>
        <w:pStyle w:val="Heading2"/>
        <w:rPr>
          <w:color w:val="000000" w:themeColor="text1"/>
          <w:szCs w:val="24"/>
        </w:rPr>
      </w:pPr>
      <w:r w:rsidRPr="006B4C27">
        <w:rPr>
          <w:lang w:val="en-US"/>
        </w:rPr>
        <w:t>Key competencies</w:t>
      </w:r>
    </w:p>
    <w:p w14:paraId="744B7DB8" w14:textId="5BCEF6FC" w:rsidR="05B850DF" w:rsidRPr="00B043A0" w:rsidRDefault="05B850DF" w:rsidP="004D36AD">
      <w:pPr>
        <w:rPr>
          <w:lang w:val="en-US" w:eastAsia="zh-CN"/>
        </w:rPr>
      </w:pPr>
      <w:r w:rsidRPr="07F88026">
        <w:rPr>
          <w:rFonts w:eastAsia="Arial" w:cs="Arial"/>
          <w:color w:val="000000" w:themeColor="text1"/>
        </w:rPr>
        <w:t xml:space="preserve">Key competencies are embedded in the music curriculum to enhance student learning. The key competencies of collecting, analysing and organising information, communicating ideas and information, and planning and organising activities are integral to the nature of music education and are inherent in the group activities provided within this unit. Students work as individuals and in ensembles in classroom activities, and through this, the key competency of working with others and in teams is addressed. Music provides a powerful medium for the development of general competencies considered effective for the acquisition of effective, higher-order thinking skills. These skills are necessary for further education, work and everyday life. The composition, </w:t>
      </w:r>
      <w:r w:rsidR="00B043A0">
        <w:rPr>
          <w:rFonts w:eastAsia="Arial" w:cs="Arial"/>
          <w:color w:val="000000" w:themeColor="text1"/>
        </w:rPr>
        <w:t>aural, musicology</w:t>
      </w:r>
      <w:r w:rsidRPr="07F88026">
        <w:rPr>
          <w:rFonts w:eastAsia="Arial" w:cs="Arial"/>
          <w:color w:val="000000" w:themeColor="text1"/>
        </w:rPr>
        <w:t xml:space="preserve"> and performance activities provided in this unit requires students to consistently engage in problem-solving, thus addressing the key competency of problem solving.</w:t>
      </w:r>
      <w:r w:rsidR="00B043A0">
        <w:rPr>
          <w:rFonts w:eastAsia="Arial" w:cs="Arial"/>
          <w:color w:val="000000" w:themeColor="text1"/>
        </w:rPr>
        <w:t xml:space="preserve"> </w:t>
      </w:r>
      <w:r w:rsidR="00B043A0">
        <w:t>Throughout the study of music, students incorporate technological perspectives into their work, which addresses the key competency of using technology.</w:t>
      </w:r>
    </w:p>
    <w:p w14:paraId="30C03EF5" w14:textId="757952BD" w:rsidR="05B850DF" w:rsidRDefault="05B850DF" w:rsidP="004D36AD">
      <w:pPr>
        <w:pStyle w:val="Heading3"/>
        <w:rPr>
          <w:rFonts w:asciiTheme="minorHAnsi" w:eastAsiaTheme="minorEastAsia" w:hAnsiTheme="minorHAnsi" w:cstheme="minorBidi"/>
        </w:rPr>
      </w:pPr>
      <w:r w:rsidRPr="07F88026">
        <w:rPr>
          <w:rFonts w:eastAsia="Arial"/>
          <w:lang w:val="en-US"/>
        </w:rPr>
        <w:lastRenderedPageBreak/>
        <w:t>Literacy</w:t>
      </w:r>
    </w:p>
    <w:p w14:paraId="439C8167" w14:textId="2395D161" w:rsidR="05B850DF" w:rsidRDefault="00600AF7" w:rsidP="004D36AD">
      <w:pPr>
        <w:rPr>
          <w:rFonts w:eastAsia="Arial" w:cs="Arial"/>
          <w:color w:val="000000" w:themeColor="text1"/>
        </w:rPr>
      </w:pPr>
      <w:r>
        <w:rPr>
          <w:rFonts w:eastAsia="Arial" w:cs="Arial"/>
          <w:color w:val="000000" w:themeColor="text1"/>
        </w:rPr>
        <w:t>Music 1</w:t>
      </w:r>
      <w:r w:rsidR="05B850DF" w:rsidRPr="07F88026">
        <w:rPr>
          <w:rFonts w:eastAsia="Arial" w:cs="Arial"/>
          <w:color w:val="000000" w:themeColor="text1"/>
        </w:rPr>
        <w:t xml:space="preserve"> requires a competent level of both linguistic and musical literacy. Musical literacy is acquired and developed through performance, </w:t>
      </w:r>
      <w:r>
        <w:rPr>
          <w:rFonts w:eastAsia="Arial" w:cs="Arial"/>
          <w:color w:val="000000" w:themeColor="text1"/>
        </w:rPr>
        <w:t>aural, musicology</w:t>
      </w:r>
      <w:r w:rsidR="05B850DF" w:rsidRPr="07F88026">
        <w:rPr>
          <w:rFonts w:eastAsia="Arial" w:cs="Arial"/>
          <w:color w:val="000000" w:themeColor="text1"/>
        </w:rPr>
        <w:t xml:space="preserve"> and composition skills. Detailed </w:t>
      </w:r>
      <w:r>
        <w:rPr>
          <w:rFonts w:eastAsia="Arial" w:cs="Arial"/>
          <w:color w:val="000000" w:themeColor="text1"/>
        </w:rPr>
        <w:t xml:space="preserve">performance and </w:t>
      </w:r>
      <w:r w:rsidR="05B850DF" w:rsidRPr="07F88026">
        <w:rPr>
          <w:rFonts w:eastAsia="Arial" w:cs="Arial"/>
          <w:color w:val="000000" w:themeColor="text1"/>
        </w:rPr>
        <w:t xml:space="preserve">composition reflections which include research and evidence of composition skills are used to develop both linguistic and musical literacy skills. Literacy skills are also developed through the scaffolding of written responses, with differentiation applied in order for students to be able to write an extended aural response. </w:t>
      </w:r>
    </w:p>
    <w:p w14:paraId="6623A7AC" w14:textId="12E0A43C" w:rsidR="05B850DF" w:rsidRDefault="05B850DF" w:rsidP="004D36AD">
      <w:pPr>
        <w:pStyle w:val="Heading3"/>
        <w:rPr>
          <w:rFonts w:asciiTheme="minorHAnsi" w:eastAsiaTheme="minorEastAsia" w:hAnsiTheme="minorHAnsi" w:cstheme="minorBidi"/>
        </w:rPr>
      </w:pPr>
      <w:r w:rsidRPr="07F88026">
        <w:rPr>
          <w:rFonts w:eastAsia="Arial"/>
          <w:lang w:val="en-US"/>
        </w:rPr>
        <w:t>Numeracy</w:t>
      </w:r>
    </w:p>
    <w:p w14:paraId="312A3561" w14:textId="4C9E181A" w:rsidR="05B850DF" w:rsidRDefault="05B850DF" w:rsidP="004D36AD">
      <w:pPr>
        <w:rPr>
          <w:rFonts w:eastAsia="Arial" w:cs="Arial"/>
          <w:color w:val="000000" w:themeColor="text1"/>
        </w:rPr>
      </w:pPr>
      <w:r w:rsidRPr="07F88026">
        <w:rPr>
          <w:rFonts w:eastAsia="Arial" w:cs="Arial"/>
          <w:color w:val="000000" w:themeColor="text1"/>
        </w:rPr>
        <w:t xml:space="preserve">Patterning, sequencing and the mathematical principle of repetition are essential components of </w:t>
      </w:r>
      <w:r w:rsidR="00600AF7">
        <w:rPr>
          <w:rFonts w:eastAsia="Arial" w:cs="Arial"/>
          <w:color w:val="000000" w:themeColor="text1"/>
        </w:rPr>
        <w:t>aural</w:t>
      </w:r>
      <w:r w:rsidRPr="07F88026">
        <w:rPr>
          <w:rFonts w:eastAsia="Arial" w:cs="Arial"/>
          <w:color w:val="000000" w:themeColor="text1"/>
        </w:rPr>
        <w:t xml:space="preserve"> skills and musical composition and align carefully with the key competency of using mathematical ideas and techniques. These are thoroughly explored within the unit through the concepts of duration, pitch and structure and form the basis of the organisation of sound in composition activities.</w:t>
      </w:r>
    </w:p>
    <w:p w14:paraId="41E8EA16" w14:textId="7FE50686" w:rsidR="05B850DF" w:rsidRPr="004D36AD" w:rsidRDefault="05B850DF" w:rsidP="004D36AD">
      <w:pPr>
        <w:pStyle w:val="Heading2"/>
        <w:rPr>
          <w:rFonts w:asciiTheme="minorHAnsi" w:eastAsiaTheme="minorEastAsia" w:hAnsiTheme="minorHAnsi" w:cstheme="minorBidi"/>
          <w:bCs/>
          <w:szCs w:val="48"/>
        </w:rPr>
      </w:pPr>
      <w:r w:rsidRPr="004D36AD">
        <w:rPr>
          <w:rFonts w:eastAsia="Arial"/>
          <w:bCs/>
          <w:szCs w:val="48"/>
          <w:lang w:val="en-US"/>
        </w:rPr>
        <w:t>Assessment</w:t>
      </w:r>
    </w:p>
    <w:p w14:paraId="2B60D688" w14:textId="78C964CE" w:rsidR="05B850DF" w:rsidRDefault="05B850DF" w:rsidP="004D36AD">
      <w:pPr>
        <w:spacing w:after="160"/>
        <w:rPr>
          <w:rFonts w:eastAsia="Arial" w:cs="Arial"/>
          <w:color w:val="000000" w:themeColor="text1"/>
          <w:lang w:val="en-US"/>
        </w:rPr>
      </w:pPr>
      <w:r w:rsidRPr="07F88026">
        <w:rPr>
          <w:rFonts w:eastAsia="Arial" w:cs="Arial"/>
          <w:color w:val="000000" w:themeColor="text1"/>
          <w:lang w:val="en-US"/>
        </w:rPr>
        <w:t>This unit includes one assessment task which assesses the key learning area</w:t>
      </w:r>
      <w:r w:rsidR="002801F5">
        <w:rPr>
          <w:rFonts w:eastAsia="Arial" w:cs="Arial"/>
          <w:color w:val="000000" w:themeColor="text1"/>
          <w:lang w:val="en-US"/>
        </w:rPr>
        <w:t>s</w:t>
      </w:r>
      <w:r w:rsidRPr="07F88026">
        <w:rPr>
          <w:rFonts w:eastAsia="Arial" w:cs="Arial"/>
          <w:color w:val="000000" w:themeColor="text1"/>
          <w:lang w:val="en-US"/>
        </w:rPr>
        <w:t xml:space="preserve"> of </w:t>
      </w:r>
      <w:r w:rsidR="002801F5">
        <w:rPr>
          <w:rFonts w:eastAsia="Arial" w:cs="Arial"/>
          <w:color w:val="000000" w:themeColor="text1"/>
          <w:lang w:val="en-US"/>
        </w:rPr>
        <w:t>musicology and aural</w:t>
      </w:r>
      <w:r w:rsidRPr="07F88026">
        <w:rPr>
          <w:rFonts w:eastAsia="Arial" w:cs="Arial"/>
          <w:color w:val="000000" w:themeColor="text1"/>
          <w:lang w:val="en-US"/>
        </w:rPr>
        <w:t>.</w:t>
      </w:r>
    </w:p>
    <w:p w14:paraId="1398F69A" w14:textId="5E08F145" w:rsidR="004D36AD" w:rsidRPr="004D36AD" w:rsidRDefault="004D36AD" w:rsidP="004D36AD">
      <w:pPr>
        <w:rPr>
          <w:rFonts w:eastAsia="Calibri"/>
        </w:rPr>
      </w:pPr>
      <w:r w:rsidRPr="2F69A55D">
        <w:rPr>
          <w:rFonts w:eastAsia="Calibri"/>
        </w:rPr>
        <w:t xml:space="preserve">For the musicology </w:t>
      </w:r>
      <w:r w:rsidR="0048411C">
        <w:rPr>
          <w:rFonts w:eastAsia="Calibri"/>
        </w:rPr>
        <w:t xml:space="preserve">part of the </w:t>
      </w:r>
      <w:r w:rsidRPr="2F69A55D">
        <w:rPr>
          <w:rFonts w:eastAsia="Calibri"/>
        </w:rPr>
        <w:t xml:space="preserve">task, students are to present a </w:t>
      </w:r>
      <w:proofErr w:type="gramStart"/>
      <w:r w:rsidRPr="2F69A55D">
        <w:rPr>
          <w:rFonts w:eastAsia="Calibri"/>
        </w:rPr>
        <w:t>ten minute</w:t>
      </w:r>
      <w:proofErr w:type="gramEnd"/>
      <w:r w:rsidRPr="2F69A55D">
        <w:rPr>
          <w:rFonts w:eastAsia="Calibri"/>
        </w:rPr>
        <w:t xml:space="preserve"> viva voce based on a small ensemble of their choice in any musical genre. Students will need to demonstrate how their chosen small ensemble addresses </w:t>
      </w:r>
      <w:r w:rsidRPr="2F69A55D">
        <w:rPr>
          <w:rStyle w:val="Strong"/>
        </w:rPr>
        <w:t>one</w:t>
      </w:r>
      <w:r w:rsidRPr="2F69A55D">
        <w:rPr>
          <w:rFonts w:eastAsia="Calibri"/>
        </w:rPr>
        <w:t xml:space="preserve"> of the questions </w:t>
      </w:r>
      <w:r>
        <w:rPr>
          <w:rFonts w:eastAsia="Calibri"/>
        </w:rPr>
        <w:t xml:space="preserve">provided in the task. </w:t>
      </w:r>
      <w:r>
        <w:t>Students may choose either one or more pieces by their small ensemble to demonstrate their musicology skills and understanding of the concepts of music. The question provided will need to be adapted to include specific information in relation to the small ensemble and piece/s chosen for study. Students must also include:</w:t>
      </w:r>
    </w:p>
    <w:p w14:paraId="6E393813" w14:textId="72CF9F29" w:rsidR="004D36AD" w:rsidRDefault="004D36AD" w:rsidP="004D36AD">
      <w:pPr>
        <w:pStyle w:val="ListBullet"/>
      </w:pPr>
      <w:r>
        <w:t>relevant listening examples prepared as excerpts</w:t>
      </w:r>
    </w:p>
    <w:p w14:paraId="242931B5" w14:textId="77777777" w:rsidR="004D36AD" w:rsidRDefault="004D36AD" w:rsidP="004D36AD">
      <w:pPr>
        <w:pStyle w:val="ListBullet"/>
      </w:pPr>
      <w:r>
        <w:t>a viva voce summary sheet (two copies)</w:t>
      </w:r>
    </w:p>
    <w:p w14:paraId="5B64A985" w14:textId="60058F83" w:rsidR="004D36AD" w:rsidRPr="004D36AD" w:rsidRDefault="004D36AD" w:rsidP="004D36AD">
      <w:pPr>
        <w:pStyle w:val="ListBullet"/>
      </w:pPr>
      <w:r>
        <w:rPr>
          <w:rFonts w:cs="Arial"/>
          <w:color w:val="000000"/>
          <w:shd w:val="clear" w:color="auto" w:fill="FFFFFF"/>
        </w:rPr>
        <w:t>relevant musical examples, which they may bring into the examination. These may include cued recordings/ digital media, scores and/or an instrument/voice to demonstrate relevant musical points.</w:t>
      </w:r>
    </w:p>
    <w:p w14:paraId="505F7F36" w14:textId="086E6512" w:rsidR="004D36AD" w:rsidRPr="004D36AD" w:rsidRDefault="004D36AD" w:rsidP="004D36AD">
      <w:pPr>
        <w:rPr>
          <w:rFonts w:eastAsia="Calibri" w:cs="Arial"/>
        </w:rPr>
      </w:pPr>
      <w:r>
        <w:lastRenderedPageBreak/>
        <w:t xml:space="preserve">For the aural </w:t>
      </w:r>
      <w:r w:rsidR="0048411C">
        <w:t xml:space="preserve">part of the </w:t>
      </w:r>
      <w:r>
        <w:t>task, s</w:t>
      </w:r>
      <w:r w:rsidRPr="00A74343">
        <w:t xml:space="preserve">tudents are to submit a concept analysis according to one piece that they use in their viva voce. The analysis is to cover the </w:t>
      </w:r>
      <w:r>
        <w:t xml:space="preserve">concepts of structure, duration, pitch, tone colour, texture and dynamics and expressive techniques. </w:t>
      </w:r>
      <w:r>
        <w:rPr>
          <w:rFonts w:eastAsia="Calibri" w:cs="Arial"/>
        </w:rPr>
        <w:t>The analysis is to be of approximately 1 minute and 30 secs of the chosen piece</w:t>
      </w:r>
      <w:r w:rsidR="0048411C">
        <w:rPr>
          <w:rFonts w:eastAsia="Calibri" w:cs="Arial"/>
        </w:rPr>
        <w:t>,</w:t>
      </w:r>
      <w:r>
        <w:rPr>
          <w:rFonts w:eastAsia="Calibri" w:cs="Arial"/>
        </w:rPr>
        <w:t xml:space="preserve"> with the cut made at the end of an appropriate section. Students are to describe the excerpt using either dot points or paragraphs under concept headings. The analysis should be no more than six pages in total. Musical examples must be referenced to support the musical observations made.</w:t>
      </w:r>
    </w:p>
    <w:p w14:paraId="7F4234A3" w14:textId="77777777" w:rsidR="004D36AD" w:rsidRDefault="004D36AD" w:rsidP="0048411C">
      <w:pPr>
        <w:rPr>
          <w:rFonts w:eastAsia="Calibri"/>
        </w:rPr>
      </w:pPr>
      <w:r>
        <w:rPr>
          <w:rFonts w:eastAsia="Calibri"/>
        </w:rPr>
        <w:t>Students will be assessed on their ability to:</w:t>
      </w:r>
    </w:p>
    <w:p w14:paraId="29EA4DE6" w14:textId="77777777" w:rsidR="004D36AD" w:rsidRDefault="004D36AD" w:rsidP="0048411C">
      <w:pPr>
        <w:pStyle w:val="ListBullet"/>
      </w:pPr>
      <w:r>
        <w:t>provide a musicological focus that addresses the question</w:t>
      </w:r>
    </w:p>
    <w:p w14:paraId="1CBB2DA0" w14:textId="77777777" w:rsidR="004D36AD" w:rsidRDefault="004D36AD" w:rsidP="0048411C">
      <w:pPr>
        <w:pStyle w:val="ListBullet"/>
      </w:pPr>
      <w:r>
        <w:t>demonstrate an understanding of their chosen topic through research and aural skills</w:t>
      </w:r>
    </w:p>
    <w:p w14:paraId="53D20806" w14:textId="77777777" w:rsidR="004D36AD" w:rsidRDefault="004D36AD" w:rsidP="0048411C">
      <w:pPr>
        <w:pStyle w:val="ListBullet"/>
      </w:pPr>
      <w:r>
        <w:t>demonstrate aural awareness and understanding of musical concepts specific to the small ensemble chosen</w:t>
      </w:r>
    </w:p>
    <w:p w14:paraId="3B8AB129" w14:textId="77777777" w:rsidR="004D36AD" w:rsidRPr="00A74343" w:rsidRDefault="004D36AD" w:rsidP="0048411C">
      <w:pPr>
        <w:pStyle w:val="ListBullet"/>
      </w:pPr>
      <w:r>
        <w:t>support the discussion with relevant musical examples</w:t>
      </w:r>
    </w:p>
    <w:p w14:paraId="4BB06F7F" w14:textId="181CD43D" w:rsidR="004D36AD" w:rsidRDefault="004D36AD" w:rsidP="0048411C">
      <w:pPr>
        <w:pStyle w:val="ListBullet"/>
        <w:rPr>
          <w:rFonts w:eastAsia="Calibri" w:cs="Arial"/>
        </w:rPr>
      </w:pPr>
      <w:r w:rsidRPr="00A74343">
        <w:rPr>
          <w:rFonts w:eastAsia="Calibri" w:cs="Arial"/>
        </w:rPr>
        <w:t xml:space="preserve">demonstrate aural awareness and understanding of musical concepts and their relationship with </w:t>
      </w:r>
      <w:r>
        <w:rPr>
          <w:rFonts w:eastAsia="Calibri" w:cs="Arial"/>
        </w:rPr>
        <w:t>each</w:t>
      </w:r>
      <w:r w:rsidRPr="00A74343">
        <w:rPr>
          <w:rFonts w:eastAsia="Calibri" w:cs="Arial"/>
        </w:rPr>
        <w:t xml:space="preserve"> other</w:t>
      </w:r>
    </w:p>
    <w:p w14:paraId="4AB2356D" w14:textId="2506D86A" w:rsidR="004D36AD" w:rsidRDefault="004D36AD" w:rsidP="0048411C">
      <w:pPr>
        <w:pStyle w:val="ListBullet"/>
        <w:rPr>
          <w:rFonts w:eastAsia="Calibri" w:cs="Arial"/>
        </w:rPr>
      </w:pPr>
      <w:r>
        <w:rPr>
          <w:rFonts w:eastAsia="Calibri" w:cs="Arial"/>
        </w:rPr>
        <w:t>use musical terminology to describe musical observations</w:t>
      </w:r>
    </w:p>
    <w:p w14:paraId="31B86BB8" w14:textId="12A93373" w:rsidR="004D36AD" w:rsidRDefault="004D36AD" w:rsidP="0048411C">
      <w:pPr>
        <w:pStyle w:val="ListBullet"/>
        <w:rPr>
          <w:rFonts w:eastAsia="Calibri" w:cs="Arial"/>
        </w:rPr>
      </w:pPr>
      <w:r>
        <w:rPr>
          <w:rFonts w:eastAsia="Calibri" w:cs="Arial"/>
        </w:rPr>
        <w:t>use relevant musical examples to support the musical observations</w:t>
      </w:r>
    </w:p>
    <w:p w14:paraId="612D2014" w14:textId="5208F72F" w:rsidR="004D36AD" w:rsidRPr="004D36AD" w:rsidRDefault="004D36AD" w:rsidP="0048411C">
      <w:pPr>
        <w:pStyle w:val="ListBullet"/>
        <w:rPr>
          <w:rFonts w:eastAsia="Calibri" w:cs="Arial"/>
        </w:rPr>
      </w:pPr>
      <w:r>
        <w:rPr>
          <w:rFonts w:eastAsia="Calibri" w:cs="Arial"/>
        </w:rPr>
        <w:t>include a variety of formats to support their musical observations such as notation, diagrams in a structured response</w:t>
      </w:r>
      <w:r w:rsidR="000D7A52">
        <w:rPr>
          <w:rFonts w:eastAsia="Calibri" w:cs="Arial"/>
        </w:rPr>
        <w:t>.</w:t>
      </w:r>
    </w:p>
    <w:p w14:paraId="212DD24C" w14:textId="7ED9420B" w:rsidR="05B850DF" w:rsidRDefault="05B850DF" w:rsidP="00EB6775">
      <w:pPr>
        <w:pStyle w:val="Heading2"/>
      </w:pPr>
      <w:r w:rsidRPr="07F88026">
        <w:rPr>
          <w:lang w:val="en-US"/>
        </w:rPr>
        <w:t>Evaluation</w:t>
      </w:r>
    </w:p>
    <w:p w14:paraId="7D795472" w14:textId="215CD666" w:rsidR="05B850DF" w:rsidRDefault="05B850DF" w:rsidP="004D36AD">
      <w:pPr>
        <w:rPr>
          <w:rFonts w:eastAsia="Arial" w:cs="Arial"/>
          <w:color w:val="000000" w:themeColor="text1"/>
        </w:rPr>
      </w:pPr>
      <w:r w:rsidRPr="07F88026">
        <w:rPr>
          <w:rFonts w:eastAsia="Arial" w:cs="Arial"/>
          <w:color w:val="000000" w:themeColor="text1"/>
        </w:rPr>
        <w:t xml:space="preserve">After you have taught the unit of </w:t>
      </w:r>
      <w:r w:rsidR="000D7A52">
        <w:rPr>
          <w:rFonts w:eastAsia="Arial" w:cs="Arial"/>
          <w:color w:val="000000" w:themeColor="text1"/>
        </w:rPr>
        <w:t>work</w:t>
      </w:r>
      <w:r w:rsidRPr="07F88026">
        <w:rPr>
          <w:rFonts w:eastAsia="Arial" w:cs="Arial"/>
          <w:color w:val="000000" w:themeColor="text1"/>
        </w:rPr>
        <w:t xml:space="preserve"> record your evaluation of the unit and any variations you implemented or would choose to implement the next time you teach the unit</w:t>
      </w:r>
      <w:r w:rsidR="000D7A52">
        <w:rPr>
          <w:rFonts w:eastAsia="Arial" w:cs="Arial"/>
          <w:color w:val="000000" w:themeColor="text1"/>
        </w:rPr>
        <w:t xml:space="preserve">. </w:t>
      </w:r>
    </w:p>
    <w:p w14:paraId="487F132A" w14:textId="1B4B2A24" w:rsidR="05B850DF" w:rsidRDefault="05B850DF" w:rsidP="004D36AD">
      <w:pPr>
        <w:rPr>
          <w:rFonts w:eastAsia="Arial" w:cs="Arial"/>
          <w:color w:val="000000" w:themeColor="text1"/>
        </w:rPr>
      </w:pPr>
      <w:r w:rsidRPr="07F88026">
        <w:rPr>
          <w:rFonts w:eastAsia="Arial" w:cs="Arial"/>
          <w:color w:val="000000" w:themeColor="text1"/>
        </w:rPr>
        <w:t>Evaluation may include consideration of the following:</w:t>
      </w:r>
    </w:p>
    <w:p w14:paraId="361B89BC" w14:textId="5C80C08D"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student understanding of the content and engagement with the content</w:t>
      </w:r>
    </w:p>
    <w:p w14:paraId="31FDBE39" w14:textId="5A91A41A"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time allocated for the unit</w:t>
      </w:r>
    </w:p>
    <w:p w14:paraId="16E0BB11" w14:textId="7F9FC2A7"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student acquisition of skills and whether the learning intentions and outcomes were met</w:t>
      </w:r>
    </w:p>
    <w:p w14:paraId="358AB355" w14:textId="58E8519E"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lastRenderedPageBreak/>
        <w:t>opportunities for student reflection on learning</w:t>
      </w:r>
    </w:p>
    <w:p w14:paraId="21CF33D3" w14:textId="6F5D1965"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opportunities for peer feedback and implementation of teacher feedback to further improve their results</w:t>
      </w:r>
    </w:p>
    <w:p w14:paraId="30C718B2" w14:textId="0C1A8AE8"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appropriate sequencing of activities</w:t>
      </w:r>
    </w:p>
    <w:p w14:paraId="720A2E3F" w14:textId="6FA1D36A"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suitability of resources and variety of teaching strategies and assessment</w:t>
      </w:r>
    </w:p>
    <w:p w14:paraId="3E06250A" w14:textId="29FC2256" w:rsidR="05B850DF" w:rsidRDefault="05B850DF" w:rsidP="004D36AD">
      <w:pPr>
        <w:pStyle w:val="ListBullet"/>
        <w:tabs>
          <w:tab w:val="num" w:pos="1077"/>
        </w:tabs>
        <w:rPr>
          <w:rFonts w:asciiTheme="minorHAnsi" w:eastAsiaTheme="minorEastAsia" w:hAnsiTheme="minorHAnsi"/>
          <w:color w:val="000000" w:themeColor="text1"/>
        </w:rPr>
      </w:pPr>
      <w:r w:rsidRPr="07F88026">
        <w:rPr>
          <w:rFonts w:eastAsia="Arial" w:cs="Arial"/>
          <w:color w:val="000000" w:themeColor="text1"/>
        </w:rPr>
        <w:t>differentiation strategies implemented</w:t>
      </w:r>
    </w:p>
    <w:p w14:paraId="119BFE75" w14:textId="1E582CC0" w:rsidR="000D7A52" w:rsidRDefault="05B850DF" w:rsidP="004D36AD">
      <w:pPr>
        <w:pStyle w:val="ListBullet"/>
        <w:tabs>
          <w:tab w:val="num" w:pos="1077"/>
        </w:tabs>
        <w:rPr>
          <w:rFonts w:eastAsia="Arial" w:cs="Arial"/>
          <w:color w:val="000000" w:themeColor="text1"/>
        </w:rPr>
      </w:pPr>
      <w:r w:rsidRPr="07F88026">
        <w:rPr>
          <w:rFonts w:eastAsia="Arial" w:cs="Arial"/>
          <w:color w:val="000000" w:themeColor="text1"/>
        </w:rPr>
        <w:t>literacy and numeracy strategies used and their overall success in achieving outcomes.</w:t>
      </w:r>
    </w:p>
    <w:p w14:paraId="37B9899A" w14:textId="77777777" w:rsidR="000D7A52" w:rsidRDefault="000D7A52">
      <w:pPr>
        <w:rPr>
          <w:rFonts w:eastAsia="Arial" w:cs="Arial"/>
          <w:color w:val="000000" w:themeColor="text1"/>
        </w:rPr>
      </w:pPr>
      <w:r>
        <w:rPr>
          <w:rFonts w:eastAsia="Arial" w:cs="Arial"/>
          <w:color w:val="000000" w:themeColor="text1"/>
        </w:rPr>
        <w:br w:type="page"/>
      </w:r>
    </w:p>
    <w:p w14:paraId="178DEF63" w14:textId="673415BA" w:rsidR="05B850DF" w:rsidRDefault="05B850DF" w:rsidP="000D7A52">
      <w:pPr>
        <w:pStyle w:val="Heading2"/>
        <w:numPr>
          <w:ilvl w:val="0"/>
          <w:numId w:val="0"/>
        </w:numPr>
        <w:rPr>
          <w:rFonts w:asciiTheme="minorHAnsi" w:eastAsiaTheme="minorEastAsia" w:hAnsiTheme="minorHAnsi" w:cstheme="minorBidi"/>
          <w:bCs/>
          <w:szCs w:val="48"/>
        </w:rPr>
      </w:pPr>
      <w:r w:rsidRPr="07F88026">
        <w:rPr>
          <w:rFonts w:eastAsia="Arial"/>
          <w:bCs/>
          <w:szCs w:val="48"/>
          <w:lang w:val="en-US"/>
        </w:rPr>
        <w:lastRenderedPageBreak/>
        <w:t>Learning sequence</w:t>
      </w:r>
    </w:p>
    <w:p w14:paraId="1C01DD51" w14:textId="76E79844" w:rsidR="05B850DF" w:rsidRDefault="05B850DF" w:rsidP="07F88026">
      <w:pPr>
        <w:rPr>
          <w:rFonts w:eastAsia="Arial" w:cs="Arial"/>
          <w:color w:val="000000" w:themeColor="text1"/>
        </w:rPr>
      </w:pPr>
      <w:r w:rsidRPr="07F88026">
        <w:rPr>
          <w:rFonts w:eastAsia="Arial" w:cs="Arial"/>
          <w:color w:val="000000" w:themeColor="text1"/>
        </w:rPr>
        <w:t>Key</w:t>
      </w:r>
      <w:r w:rsidR="00DE2FCD">
        <w:rPr>
          <w:rFonts w:eastAsia="Arial" w:cs="Arial"/>
          <w:color w:val="000000" w:themeColor="text1"/>
        </w:rPr>
        <w:t>:</w:t>
      </w:r>
    </w:p>
    <w:p w14:paraId="72FFCBB5" w14:textId="07768981" w:rsidR="05B850DF" w:rsidRPr="00E361DB" w:rsidRDefault="00DE2FCD" w:rsidP="07F88026">
      <w:pPr>
        <w:pStyle w:val="ListBullet"/>
        <w:tabs>
          <w:tab w:val="num" w:pos="1077"/>
        </w:tabs>
        <w:rPr>
          <w:rFonts w:eastAsiaTheme="minorEastAsia" w:cs="Arial"/>
          <w:color w:val="000000" w:themeColor="text1"/>
        </w:rPr>
      </w:pPr>
      <w:r w:rsidRPr="00E361DB">
        <w:rPr>
          <w:rFonts w:eastAsia="Arial" w:cs="Arial"/>
          <w:color w:val="000000" w:themeColor="text1"/>
        </w:rPr>
        <w:t>P</w:t>
      </w:r>
      <w:r w:rsidR="05B850DF" w:rsidRPr="00E361DB">
        <w:rPr>
          <w:rFonts w:eastAsia="Arial" w:cs="Arial"/>
          <w:color w:val="000000" w:themeColor="text1"/>
        </w:rPr>
        <w:t xml:space="preserve"> </w:t>
      </w:r>
      <w:r w:rsidRPr="00E361DB">
        <w:rPr>
          <w:rFonts w:eastAsia="Arial" w:cs="Arial"/>
          <w:color w:val="000000" w:themeColor="text1"/>
        </w:rPr>
        <w:t>–</w:t>
      </w:r>
      <w:r w:rsidR="05B850DF" w:rsidRPr="00E361DB">
        <w:rPr>
          <w:rFonts w:eastAsia="Arial" w:cs="Arial"/>
          <w:color w:val="000000" w:themeColor="text1"/>
        </w:rPr>
        <w:t xml:space="preserve"> </w:t>
      </w:r>
      <w:r w:rsidR="00E361DB">
        <w:rPr>
          <w:rFonts w:eastAsia="Arial" w:cs="Arial"/>
          <w:color w:val="000000" w:themeColor="text1"/>
        </w:rPr>
        <w:t>performance</w:t>
      </w:r>
    </w:p>
    <w:p w14:paraId="5189701E" w14:textId="3C7B1779" w:rsidR="00DE2FCD" w:rsidRPr="00E361DB" w:rsidRDefault="00DE2FCD" w:rsidP="07F88026">
      <w:pPr>
        <w:pStyle w:val="ListBullet"/>
        <w:tabs>
          <w:tab w:val="num" w:pos="1077"/>
        </w:tabs>
        <w:rPr>
          <w:rFonts w:eastAsiaTheme="minorEastAsia" w:cs="Arial"/>
          <w:color w:val="000000" w:themeColor="text1"/>
        </w:rPr>
      </w:pPr>
      <w:r w:rsidRPr="00E361DB">
        <w:rPr>
          <w:rFonts w:eastAsiaTheme="minorEastAsia" w:cs="Arial"/>
          <w:color w:val="000000" w:themeColor="text1"/>
        </w:rPr>
        <w:t>C</w:t>
      </w:r>
      <w:r w:rsidR="00513917">
        <w:rPr>
          <w:rFonts w:eastAsiaTheme="minorEastAsia" w:cs="Arial"/>
          <w:color w:val="000000" w:themeColor="text1"/>
        </w:rPr>
        <w:t xml:space="preserve"> –</w:t>
      </w:r>
      <w:r w:rsidRPr="00E361DB">
        <w:rPr>
          <w:rFonts w:eastAsiaTheme="minorEastAsia" w:cs="Arial"/>
          <w:color w:val="000000" w:themeColor="text1"/>
        </w:rPr>
        <w:t xml:space="preserve"> </w:t>
      </w:r>
      <w:r w:rsidR="00E361DB">
        <w:rPr>
          <w:rFonts w:eastAsiaTheme="minorEastAsia" w:cs="Arial"/>
          <w:color w:val="000000" w:themeColor="text1"/>
        </w:rPr>
        <w:t>composition</w:t>
      </w:r>
    </w:p>
    <w:p w14:paraId="310E475A" w14:textId="2472932B" w:rsidR="05B850DF" w:rsidRPr="00E361DB" w:rsidRDefault="00DE2FCD" w:rsidP="07F88026">
      <w:pPr>
        <w:pStyle w:val="ListBullet"/>
        <w:tabs>
          <w:tab w:val="num" w:pos="1077"/>
        </w:tabs>
        <w:rPr>
          <w:rFonts w:eastAsiaTheme="minorEastAsia" w:cs="Arial"/>
          <w:color w:val="000000" w:themeColor="text1"/>
        </w:rPr>
      </w:pPr>
      <w:r w:rsidRPr="00E361DB">
        <w:rPr>
          <w:rFonts w:eastAsia="Arial" w:cs="Arial"/>
          <w:color w:val="000000" w:themeColor="text1"/>
        </w:rPr>
        <w:t>A</w:t>
      </w:r>
      <w:r w:rsidR="00513917">
        <w:rPr>
          <w:rFonts w:eastAsia="Arial" w:cs="Arial"/>
          <w:color w:val="000000" w:themeColor="text1"/>
        </w:rPr>
        <w:t xml:space="preserve"> –</w:t>
      </w:r>
      <w:r w:rsidRPr="00E361DB">
        <w:rPr>
          <w:rFonts w:eastAsia="Arial" w:cs="Arial"/>
          <w:color w:val="000000" w:themeColor="text1"/>
        </w:rPr>
        <w:t xml:space="preserve"> </w:t>
      </w:r>
      <w:r w:rsidR="00E361DB">
        <w:rPr>
          <w:rFonts w:eastAsia="Arial" w:cs="Arial"/>
          <w:color w:val="000000" w:themeColor="text1"/>
        </w:rPr>
        <w:t>aural</w:t>
      </w:r>
    </w:p>
    <w:p w14:paraId="3C524421" w14:textId="77777777" w:rsidR="00B26E2A" w:rsidRPr="00B26E2A" w:rsidRDefault="00DE2FCD" w:rsidP="00B26E2A">
      <w:pPr>
        <w:pStyle w:val="ListBullet"/>
        <w:tabs>
          <w:tab w:val="num" w:pos="1077"/>
        </w:tabs>
        <w:rPr>
          <w:rFonts w:eastAsiaTheme="minorEastAsia" w:cs="Arial"/>
          <w:color w:val="000000" w:themeColor="text1"/>
        </w:rPr>
      </w:pPr>
      <w:r w:rsidRPr="00E361DB">
        <w:rPr>
          <w:rFonts w:eastAsia="Arial" w:cs="Arial"/>
          <w:color w:val="000000" w:themeColor="text1"/>
        </w:rPr>
        <w:t>M</w:t>
      </w:r>
      <w:r w:rsidR="05B850DF" w:rsidRPr="00E361DB">
        <w:rPr>
          <w:rFonts w:eastAsia="Arial" w:cs="Arial"/>
          <w:color w:val="000000" w:themeColor="text1"/>
        </w:rPr>
        <w:t xml:space="preserve"> </w:t>
      </w:r>
      <w:r w:rsidRPr="00E361DB">
        <w:rPr>
          <w:rFonts w:eastAsia="Arial" w:cs="Arial"/>
          <w:color w:val="000000" w:themeColor="text1"/>
        </w:rPr>
        <w:t>–</w:t>
      </w:r>
      <w:r w:rsidR="05B850DF" w:rsidRPr="00E361DB">
        <w:rPr>
          <w:rFonts w:eastAsia="Arial" w:cs="Arial"/>
          <w:color w:val="000000" w:themeColor="text1"/>
        </w:rPr>
        <w:t xml:space="preserve"> </w:t>
      </w:r>
      <w:r w:rsidR="00E361DB">
        <w:rPr>
          <w:rFonts w:eastAsia="Arial" w:cs="Arial"/>
          <w:color w:val="000000" w:themeColor="text1"/>
        </w:rPr>
        <w:t>musicology</w:t>
      </w:r>
    </w:p>
    <w:p w14:paraId="369B3720" w14:textId="77777777" w:rsidR="00B26E2A" w:rsidRPr="006D1A4F" w:rsidRDefault="00B26E2A" w:rsidP="00B26E2A">
      <w:pPr>
        <w:rPr>
          <w:rFonts w:eastAsiaTheme="minorEastAsia" w:cs="Arial"/>
          <w:color w:val="000000" w:themeColor="text1"/>
        </w:rPr>
      </w:pPr>
    </w:p>
    <w:tbl>
      <w:tblPr>
        <w:tblStyle w:val="Tableheader"/>
        <w:tblW w:w="14562" w:type="dxa"/>
        <w:tblInd w:w="-30" w:type="dxa"/>
        <w:tblLook w:val="04A0" w:firstRow="1" w:lastRow="0" w:firstColumn="1" w:lastColumn="0" w:noHBand="0" w:noVBand="1"/>
        <w:tblCaption w:val="Learning sequence table"/>
        <w:tblDescription w:val="This table outlines the teaching and learning sequence for the unit of work for Stage 6 Music 1 topic: Music for small ensembles. It includes the outcomes, syllabus content, teaching and learning sequence and instructions, reosurces and registration."/>
      </w:tblPr>
      <w:tblGrid>
        <w:gridCol w:w="1542"/>
        <w:gridCol w:w="1503"/>
        <w:gridCol w:w="430"/>
        <w:gridCol w:w="413"/>
        <w:gridCol w:w="413"/>
        <w:gridCol w:w="420"/>
        <w:gridCol w:w="5430"/>
        <w:gridCol w:w="2820"/>
        <w:gridCol w:w="1591"/>
      </w:tblGrid>
      <w:tr w:rsidR="00B26E2A" w14:paraId="568BEF76" w14:textId="77777777" w:rsidTr="00B26E2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42" w:type="dxa"/>
          </w:tcPr>
          <w:p w14:paraId="06BCD576" w14:textId="6E1E03C5" w:rsidR="00B26E2A" w:rsidRDefault="00B26E2A" w:rsidP="00B26E2A">
            <w:pPr>
              <w:spacing w:before="192" w:after="192"/>
              <w:rPr>
                <w:rFonts w:eastAsiaTheme="minorEastAsia" w:cs="Arial"/>
                <w:color w:val="000000" w:themeColor="text1"/>
              </w:rPr>
            </w:pPr>
            <w:r w:rsidRPr="00DE2FCD">
              <w:t>Outcomes</w:t>
            </w:r>
          </w:p>
        </w:tc>
        <w:tc>
          <w:tcPr>
            <w:tcW w:w="1503" w:type="dxa"/>
          </w:tcPr>
          <w:p w14:paraId="1555D062" w14:textId="10839701"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Syllabus content</w:t>
            </w:r>
          </w:p>
        </w:tc>
        <w:tc>
          <w:tcPr>
            <w:tcW w:w="430" w:type="dxa"/>
          </w:tcPr>
          <w:p w14:paraId="18280224" w14:textId="2344AD59"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P</w:t>
            </w:r>
          </w:p>
        </w:tc>
        <w:tc>
          <w:tcPr>
            <w:tcW w:w="413" w:type="dxa"/>
          </w:tcPr>
          <w:p w14:paraId="51E6DDF1" w14:textId="1CBAFAB6"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C</w:t>
            </w:r>
          </w:p>
        </w:tc>
        <w:tc>
          <w:tcPr>
            <w:tcW w:w="413" w:type="dxa"/>
          </w:tcPr>
          <w:p w14:paraId="20DD4F9A" w14:textId="4C30E79E"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A</w:t>
            </w:r>
          </w:p>
        </w:tc>
        <w:tc>
          <w:tcPr>
            <w:tcW w:w="420" w:type="dxa"/>
          </w:tcPr>
          <w:p w14:paraId="654393BF" w14:textId="0B326787"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M</w:t>
            </w:r>
          </w:p>
        </w:tc>
        <w:tc>
          <w:tcPr>
            <w:tcW w:w="5430" w:type="dxa"/>
          </w:tcPr>
          <w:p w14:paraId="6C87E731" w14:textId="27BA5254"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Teaching strategies</w:t>
            </w:r>
          </w:p>
        </w:tc>
        <w:tc>
          <w:tcPr>
            <w:tcW w:w="2820" w:type="dxa"/>
          </w:tcPr>
          <w:p w14:paraId="34BD36B7" w14:textId="31F52168"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Resources</w:t>
            </w:r>
          </w:p>
        </w:tc>
        <w:tc>
          <w:tcPr>
            <w:tcW w:w="1591" w:type="dxa"/>
          </w:tcPr>
          <w:p w14:paraId="59E8E451" w14:textId="240F51CC" w:rsidR="00B26E2A" w:rsidRDefault="00B26E2A" w:rsidP="00B26E2A">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rPr>
            </w:pPr>
            <w:r w:rsidRPr="00DE2FCD">
              <w:t>Registration</w:t>
            </w:r>
          </w:p>
        </w:tc>
      </w:tr>
      <w:tr w:rsidR="00B26E2A" w14:paraId="25D4C934" w14:textId="77777777" w:rsidTr="00B2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516E5B42" w14:textId="414EC3FD" w:rsidR="00B26E2A" w:rsidRDefault="00B26E2A" w:rsidP="00B26E2A">
            <w:pPr>
              <w:rPr>
                <w:rFonts w:eastAsiaTheme="minorEastAsia" w:cs="Arial"/>
                <w:color w:val="000000" w:themeColor="text1"/>
              </w:rPr>
            </w:pPr>
            <w:r w:rsidRPr="00E361DB">
              <w:t xml:space="preserve">P1, P2, P3, P4, </w:t>
            </w:r>
            <w:r>
              <w:t xml:space="preserve">P5, </w:t>
            </w:r>
            <w:r w:rsidRPr="00E361DB">
              <w:t>P6,</w:t>
            </w:r>
            <w:r>
              <w:t xml:space="preserve"> P7,</w:t>
            </w:r>
            <w:r w:rsidRPr="00E361DB">
              <w:t xml:space="preserve"> P9, P10</w:t>
            </w:r>
          </w:p>
        </w:tc>
        <w:tc>
          <w:tcPr>
            <w:tcW w:w="1503" w:type="dxa"/>
            <w:vAlign w:val="top"/>
          </w:tcPr>
          <w:p w14:paraId="05C196C8" w14:textId="3F3660DA" w:rsidR="00B26E2A"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A84079">
              <w:t>one colour</w:t>
            </w:r>
          </w:p>
          <w:p w14:paraId="6EC23046" w14:textId="234E6E4A" w:rsidR="00B26E2A" w:rsidRDefault="000674D6" w:rsidP="00B26E2A">
            <w:pPr>
              <w:cnfStyle w:val="000000100000" w:firstRow="0" w:lastRow="0" w:firstColumn="0" w:lastColumn="0" w:oddVBand="0" w:evenVBand="0" w:oddHBand="1" w:evenHBand="0" w:firstRowFirstColumn="0" w:firstRowLastColumn="0" w:lastRowFirstColumn="0" w:lastRowLastColumn="0"/>
            </w:pPr>
            <w:r>
              <w:t>P</w:t>
            </w:r>
            <w:r w:rsidR="00B26E2A">
              <w:t>itch</w:t>
            </w:r>
          </w:p>
          <w:p w14:paraId="2AC2E16C" w14:textId="319B8083" w:rsidR="00B26E2A" w:rsidRDefault="000674D6" w:rsidP="00B26E2A">
            <w:pPr>
              <w:cnfStyle w:val="000000100000" w:firstRow="0" w:lastRow="0" w:firstColumn="0" w:lastColumn="0" w:oddVBand="0" w:evenVBand="0" w:oddHBand="1" w:evenHBand="0" w:firstRowFirstColumn="0" w:firstRowLastColumn="0" w:lastRowFirstColumn="0" w:lastRowLastColumn="0"/>
            </w:pPr>
            <w:r>
              <w:t>D</w:t>
            </w:r>
            <w:r w:rsidR="00B26E2A">
              <w:t>uration</w:t>
            </w:r>
          </w:p>
          <w:p w14:paraId="114EA69B" w14:textId="04E3C941" w:rsidR="00B26E2A" w:rsidRDefault="000674D6" w:rsidP="00B26E2A">
            <w:pPr>
              <w:cnfStyle w:val="000000100000" w:firstRow="0" w:lastRow="0" w:firstColumn="0" w:lastColumn="0" w:oddVBand="0" w:evenVBand="0" w:oddHBand="1" w:evenHBand="0" w:firstRowFirstColumn="0" w:firstRowLastColumn="0" w:lastRowFirstColumn="0" w:lastRowLastColumn="0"/>
            </w:pPr>
            <w:r>
              <w:t>S</w:t>
            </w:r>
            <w:r w:rsidR="00B26E2A">
              <w:t>tructure</w:t>
            </w:r>
          </w:p>
          <w:p w14:paraId="11AFC134" w14:textId="4082FECB" w:rsidR="00B26E2A" w:rsidRDefault="000674D6"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T</w:t>
            </w:r>
            <w:r w:rsidR="00B26E2A">
              <w:t>exture</w:t>
            </w:r>
          </w:p>
        </w:tc>
        <w:tc>
          <w:tcPr>
            <w:tcW w:w="430" w:type="dxa"/>
            <w:vAlign w:val="top"/>
          </w:tcPr>
          <w:p w14:paraId="1E93B3A5" w14:textId="50915EB6"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413" w:type="dxa"/>
            <w:vAlign w:val="top"/>
          </w:tcPr>
          <w:p w14:paraId="235F8CEC" w14:textId="73EB5CCE"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413" w:type="dxa"/>
            <w:vAlign w:val="top"/>
          </w:tcPr>
          <w:p w14:paraId="23ADF441" w14:textId="2754523C"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420" w:type="dxa"/>
            <w:vAlign w:val="top"/>
          </w:tcPr>
          <w:p w14:paraId="63803621" w14:textId="68E383F6"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5430" w:type="dxa"/>
            <w:vAlign w:val="top"/>
          </w:tcPr>
          <w:p w14:paraId="71950026" w14:textId="77777777" w:rsidR="00B26E2A" w:rsidRPr="00946851" w:rsidRDefault="00B26E2A" w:rsidP="00B26E2A">
            <w:pPr>
              <w:cnfStyle w:val="000000100000" w:firstRow="0" w:lastRow="0" w:firstColumn="0" w:lastColumn="0" w:oddVBand="0" w:evenVBand="0" w:oddHBand="1" w:evenHBand="0" w:firstRowFirstColumn="0" w:firstRowLastColumn="0" w:lastRowFirstColumn="0" w:lastRowLastColumn="0"/>
            </w:pPr>
            <w:r w:rsidRPr="00946851">
              <w:t>Week 1 – Medieval music</w:t>
            </w:r>
          </w:p>
          <w:p w14:paraId="7C33AB8F" w14:textId="77777777" w:rsidR="00B26E2A" w:rsidRPr="00946851" w:rsidRDefault="00B26E2A" w:rsidP="00B26E2A">
            <w:pPr>
              <w:cnfStyle w:val="000000100000" w:firstRow="0" w:lastRow="0" w:firstColumn="0" w:lastColumn="0" w:oddVBand="0" w:evenVBand="0" w:oddHBand="1" w:evenHBand="0" w:firstRowFirstColumn="0" w:firstRowLastColumn="0" w:lastRowFirstColumn="0" w:lastRowLastColumn="0"/>
            </w:pPr>
            <w:r w:rsidRPr="00946851">
              <w:t>Introduction to topic: ‘Relationships’ – as a class, brainstorm the following questions, without revealing the topic.</w:t>
            </w:r>
          </w:p>
          <w:p w14:paraId="65499398" w14:textId="77777777" w:rsidR="00B26E2A" w:rsidRPr="00946851" w:rsidRDefault="00B26E2A" w:rsidP="00B26E2A">
            <w:pPr>
              <w:pStyle w:val="ListBullet"/>
              <w:cnfStyle w:val="000000100000" w:firstRow="0" w:lastRow="0" w:firstColumn="0" w:lastColumn="0" w:oddVBand="0" w:evenVBand="0" w:oddHBand="1" w:evenHBand="0" w:firstRowFirstColumn="0" w:firstRowLastColumn="0" w:lastRowFirstColumn="0" w:lastRowLastColumn="0"/>
            </w:pPr>
            <w:r>
              <w:t>W</w:t>
            </w:r>
            <w:r w:rsidRPr="00946851">
              <w:t>hat attributes make for a successful relationship?</w:t>
            </w:r>
          </w:p>
          <w:p w14:paraId="52B017CB" w14:textId="77777777" w:rsidR="00B26E2A" w:rsidRPr="00946851" w:rsidRDefault="00B26E2A" w:rsidP="00B26E2A">
            <w:pPr>
              <w:pStyle w:val="ListBullet"/>
              <w:cnfStyle w:val="000000100000" w:firstRow="0" w:lastRow="0" w:firstColumn="0" w:lastColumn="0" w:oddVBand="0" w:evenVBand="0" w:oddHBand="1" w:evenHBand="0" w:firstRowFirstColumn="0" w:firstRowLastColumn="0" w:lastRowFirstColumn="0" w:lastRowLastColumn="0"/>
            </w:pPr>
            <w:r>
              <w:t>H</w:t>
            </w:r>
            <w:r w:rsidRPr="00946851">
              <w:t>ow could some of these be applied to a musical context?</w:t>
            </w:r>
          </w:p>
          <w:p w14:paraId="488D9DF6" w14:textId="77777777" w:rsidR="00B26E2A" w:rsidRPr="00946851" w:rsidRDefault="00B26E2A" w:rsidP="00B26E2A">
            <w:pPr>
              <w:cnfStyle w:val="000000100000" w:firstRow="0" w:lastRow="0" w:firstColumn="0" w:lastColumn="0" w:oddVBand="0" w:evenVBand="0" w:oddHBand="1" w:evenHBand="0" w:firstRowFirstColumn="0" w:firstRowLastColumn="0" w:lastRowFirstColumn="0" w:lastRowLastColumn="0"/>
            </w:pPr>
            <w:r w:rsidRPr="00946851">
              <w:t>The discussion will be narrowed to identify the concept of ensemble playing. Reveal the topic that will be studied this term as: ‘</w:t>
            </w:r>
            <w:r w:rsidRPr="00F319AC">
              <w:rPr>
                <w:rStyle w:val="Strong"/>
                <w:sz w:val="22"/>
                <w:szCs w:val="22"/>
              </w:rPr>
              <w:t xml:space="preserve">Music for small </w:t>
            </w:r>
            <w:proofErr w:type="gramStart"/>
            <w:r w:rsidRPr="00F319AC">
              <w:rPr>
                <w:rStyle w:val="Strong"/>
                <w:sz w:val="22"/>
                <w:szCs w:val="22"/>
              </w:rPr>
              <w:t>ensembles’</w:t>
            </w:r>
            <w:proofErr w:type="gramEnd"/>
            <w:r w:rsidRPr="00946851">
              <w:t>.</w:t>
            </w:r>
          </w:p>
          <w:p w14:paraId="7BF1D0B0" w14:textId="77777777" w:rsidR="00B26E2A" w:rsidRPr="00946851" w:rsidRDefault="00B26E2A" w:rsidP="00B26E2A">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946851">
              <w:rPr>
                <w:rFonts w:cs="Arial"/>
                <w:szCs w:val="22"/>
              </w:rPr>
              <w:t>Brainstorm: “What types of small ensembles can you think of that exist within music?”</w:t>
            </w:r>
          </w:p>
          <w:p w14:paraId="06DFE67A" w14:textId="77777777" w:rsidR="00B26E2A" w:rsidRPr="00946851" w:rsidRDefault="00B26E2A" w:rsidP="00B26E2A">
            <w:pPr>
              <w:cnfStyle w:val="000000100000" w:firstRow="0" w:lastRow="0" w:firstColumn="0" w:lastColumn="0" w:oddVBand="0" w:evenVBand="0" w:oddHBand="1" w:evenHBand="0" w:firstRowFirstColumn="0" w:firstRowLastColumn="0" w:lastRowFirstColumn="0" w:lastRowLastColumn="0"/>
            </w:pPr>
            <w:r w:rsidRPr="007F75A6">
              <w:rPr>
                <w:rStyle w:val="Strong"/>
                <w:sz w:val="22"/>
                <w:szCs w:val="22"/>
              </w:rPr>
              <w:t xml:space="preserve">Musicology </w:t>
            </w:r>
            <w:r w:rsidRPr="00946851">
              <w:t xml:space="preserve">– Kahoot Quiz </w:t>
            </w:r>
            <w:r>
              <w:t>–</w:t>
            </w:r>
            <w:r w:rsidRPr="00946851">
              <w:t xml:space="preserve"> </w:t>
            </w:r>
            <w:r>
              <w:t>‘</w:t>
            </w:r>
            <w:r w:rsidRPr="00946851">
              <w:t>Medieval Madness</w:t>
            </w:r>
            <w:r>
              <w:t>.’</w:t>
            </w:r>
            <w:r w:rsidRPr="00946851">
              <w:t xml:space="preserve"> How well do you know your medieval instruments?</w:t>
            </w:r>
          </w:p>
          <w:p w14:paraId="56999795" w14:textId="77777777" w:rsidR="00B26E2A" w:rsidRPr="00946851" w:rsidRDefault="00B26E2A" w:rsidP="00B26E2A">
            <w:pPr>
              <w:cnfStyle w:val="000000100000" w:firstRow="0" w:lastRow="0" w:firstColumn="0" w:lastColumn="0" w:oddVBand="0" w:evenVBand="0" w:oddHBand="1" w:evenHBand="0" w:firstRowFirstColumn="0" w:firstRowLastColumn="0" w:lastRowFirstColumn="0" w:lastRowLastColumn="0"/>
            </w:pPr>
            <w:r w:rsidRPr="00946851">
              <w:t>Students are to complete the Kahoot quiz which pre-</w:t>
            </w:r>
            <w:r w:rsidRPr="00946851">
              <w:lastRenderedPageBreak/>
              <w:t>assesses their knowledge of medieval instrumentation found in small ensembles.</w:t>
            </w:r>
          </w:p>
          <w:p w14:paraId="5D5910FC" w14:textId="77777777" w:rsidR="00B26E2A" w:rsidRPr="00946851" w:rsidRDefault="00B26E2A" w:rsidP="00B26E2A">
            <w:pPr>
              <w:cnfStyle w:val="000000100000" w:firstRow="0" w:lastRow="0" w:firstColumn="0" w:lastColumn="0" w:oddVBand="0" w:evenVBand="0" w:oddHBand="1" w:evenHBand="0" w:firstRowFirstColumn="0" w:firstRowLastColumn="0" w:lastRowFirstColumn="0" w:lastRowLastColumn="0"/>
            </w:pPr>
            <w:r w:rsidRPr="007F75A6">
              <w:rPr>
                <w:rStyle w:val="Strong"/>
                <w:sz w:val="22"/>
                <w:szCs w:val="22"/>
              </w:rPr>
              <w:t>Performance and musicology</w:t>
            </w:r>
            <w:r w:rsidRPr="00946851">
              <w:t xml:space="preserve"> – in groups of </w:t>
            </w:r>
            <w:r>
              <w:t>three</w:t>
            </w:r>
            <w:r w:rsidRPr="00946851">
              <w:t xml:space="preserve"> to </w:t>
            </w:r>
            <w:r>
              <w:t>five</w:t>
            </w:r>
            <w:r w:rsidRPr="00946851">
              <w:t xml:space="preserve">, students are to rehearse and perform to the class the medieval song ‘Saltarello’ which is a traditional Medieval </w:t>
            </w:r>
            <w:proofErr w:type="spellStart"/>
            <w:r w:rsidRPr="00946851">
              <w:t>Istanpitta</w:t>
            </w:r>
            <w:proofErr w:type="spellEnd"/>
            <w:r w:rsidRPr="00946851">
              <w:t xml:space="preserve"> dating back to the 14</w:t>
            </w:r>
            <w:r w:rsidRPr="00946851">
              <w:rPr>
                <w:vertAlign w:val="superscript"/>
              </w:rPr>
              <w:t>th</w:t>
            </w:r>
            <w:r w:rsidRPr="00946851">
              <w:t xml:space="preserve"> century.</w:t>
            </w:r>
            <w:r>
              <w:t xml:space="preserve"> Students may wish to perform all or part of the piece using the score and/or audio provided.</w:t>
            </w:r>
          </w:p>
          <w:p w14:paraId="3CED75EE"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sidRPr="00946851">
              <w:t>Discussion: what were some of the musical features of this piece?</w:t>
            </w:r>
            <w:r>
              <w:t xml:space="preserve"> Identify and label these observations on the score provided. </w:t>
            </w:r>
          </w:p>
          <w:p w14:paraId="7CD1F1E4"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sidRPr="00A02BD6">
              <w:rPr>
                <w:rStyle w:val="Strong"/>
                <w:sz w:val="22"/>
                <w:szCs w:val="22"/>
              </w:rPr>
              <w:t>Aural and musicology</w:t>
            </w:r>
            <w:r>
              <w:t xml:space="preserve"> – watch and listen to the performance of ‘Saltarello’ by Voices of Music. Follow along with the score provided and write the musical features identified in discussion on the score. </w:t>
            </w:r>
          </w:p>
          <w:p w14:paraId="1D39AE24"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Using the Medieval music worksheet, students are to answer the questions in relation to the small ensemble used in ‘Saltarello’.</w:t>
            </w:r>
          </w:p>
          <w:p w14:paraId="48DA6DB9"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sidRPr="00A02BD6">
              <w:rPr>
                <w:rStyle w:val="Strong"/>
                <w:sz w:val="22"/>
                <w:szCs w:val="22"/>
              </w:rPr>
              <w:t>Performance</w:t>
            </w:r>
            <w:r>
              <w:t xml:space="preserve"> – Medieval dance rhythms activity – using the worksheet provided, students are to identify the </w:t>
            </w:r>
            <w:r w:rsidRPr="00F319AC">
              <w:rPr>
                <w:rStyle w:val="Strong"/>
                <w:sz w:val="22"/>
                <w:szCs w:val="22"/>
              </w:rPr>
              <w:t>medieval dance rhythms</w:t>
            </w:r>
            <w:r>
              <w:t xml:space="preserve"> in the piece through a body percussion activity. Additional information is found in the worksheet. Body percussion links are provided to help generate ideas.</w:t>
            </w:r>
          </w:p>
          <w:p w14:paraId="7EB03974"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sidRPr="007F75A6">
              <w:rPr>
                <w:rStyle w:val="Strong"/>
                <w:sz w:val="22"/>
                <w:szCs w:val="22"/>
              </w:rPr>
              <w:t>Composition</w:t>
            </w:r>
            <w:r>
              <w:t xml:space="preserve"> – students are to compose their own 8 bar melody for a ‘Saltarello’. They will then add the </w:t>
            </w:r>
            <w:proofErr w:type="gramStart"/>
            <w:r>
              <w:t>two bar</w:t>
            </w:r>
            <w:proofErr w:type="gramEnd"/>
            <w:r>
              <w:t xml:space="preserve"> </w:t>
            </w:r>
            <w:r w:rsidRPr="00F319AC">
              <w:rPr>
                <w:rStyle w:val="Strong"/>
                <w:sz w:val="22"/>
                <w:szCs w:val="22"/>
              </w:rPr>
              <w:t>codetta</w:t>
            </w:r>
            <w:r w:rsidRPr="00A84079">
              <w:rPr>
                <w:b/>
              </w:rPr>
              <w:t xml:space="preserve"> </w:t>
            </w:r>
            <w:r>
              <w:t>to the end of their melody. Musical features must include:</w:t>
            </w:r>
          </w:p>
          <w:p w14:paraId="499922E2" w14:textId="77777777" w:rsidR="00B26E2A" w:rsidRDefault="00B26E2A" w:rsidP="00B26E2A">
            <w:pPr>
              <w:pStyle w:val="ListBullet"/>
              <w:cnfStyle w:val="000000100000" w:firstRow="0" w:lastRow="0" w:firstColumn="0" w:lastColumn="0" w:oddVBand="0" w:evenVBand="0" w:oddHBand="1" w:evenHBand="0" w:firstRowFirstColumn="0" w:firstRowLastColumn="0" w:lastRowFirstColumn="0" w:lastRowLastColumn="0"/>
            </w:pPr>
            <w:r>
              <w:t>8 bars in treble clef with an extra 2 bars added for each repeat</w:t>
            </w:r>
          </w:p>
          <w:p w14:paraId="12DC08CD" w14:textId="77777777" w:rsidR="00B26E2A" w:rsidRPr="00F319AC" w:rsidRDefault="00B26E2A" w:rsidP="00B26E2A">
            <w:pPr>
              <w:pStyle w:val="ListBullet"/>
              <w:cnfStyle w:val="000000100000" w:firstRow="0" w:lastRow="0" w:firstColumn="0" w:lastColumn="0" w:oddVBand="0" w:evenVBand="0" w:oddHBand="1" w:evenHBand="0" w:firstRowFirstColumn="0" w:firstRowLastColumn="0" w:lastRowFirstColumn="0" w:lastRowLastColumn="0"/>
              <w:rPr>
                <w:rStyle w:val="Strong"/>
                <w:sz w:val="22"/>
                <w:szCs w:val="22"/>
              </w:rPr>
            </w:pPr>
            <w:proofErr w:type="gramStart"/>
            <w:r w:rsidRPr="00F319AC">
              <w:rPr>
                <w:rStyle w:val="Strong"/>
                <w:sz w:val="22"/>
                <w:szCs w:val="22"/>
              </w:rPr>
              <w:t>6/8 time</w:t>
            </w:r>
            <w:proofErr w:type="gramEnd"/>
            <w:r w:rsidRPr="00F319AC">
              <w:rPr>
                <w:rStyle w:val="Strong"/>
                <w:sz w:val="22"/>
                <w:szCs w:val="22"/>
              </w:rPr>
              <w:t xml:space="preserve"> signature</w:t>
            </w:r>
          </w:p>
          <w:p w14:paraId="1E4A6C01" w14:textId="77777777" w:rsidR="00B26E2A" w:rsidRPr="00F319AC" w:rsidRDefault="00B26E2A" w:rsidP="00B26E2A">
            <w:pPr>
              <w:pStyle w:val="ListBullet"/>
              <w:cnfStyle w:val="000000100000" w:firstRow="0" w:lastRow="0" w:firstColumn="0" w:lastColumn="0" w:oddVBand="0" w:evenVBand="0" w:oddHBand="1" w:evenHBand="0" w:firstRowFirstColumn="0" w:firstRowLastColumn="0" w:lastRowFirstColumn="0" w:lastRowLastColumn="0"/>
              <w:rPr>
                <w:rStyle w:val="Strong"/>
                <w:sz w:val="22"/>
                <w:szCs w:val="22"/>
              </w:rPr>
            </w:pPr>
            <w:r w:rsidRPr="00F319AC">
              <w:rPr>
                <w:rStyle w:val="Strong"/>
                <w:sz w:val="22"/>
                <w:szCs w:val="22"/>
              </w:rPr>
              <w:lastRenderedPageBreak/>
              <w:t>C major key signature</w:t>
            </w:r>
          </w:p>
          <w:p w14:paraId="281E1970" w14:textId="77777777" w:rsidR="00B26E2A" w:rsidRDefault="00B26E2A" w:rsidP="00B26E2A">
            <w:pPr>
              <w:pStyle w:val="ListBullet"/>
              <w:cnfStyle w:val="000000100000" w:firstRow="0" w:lastRow="0" w:firstColumn="0" w:lastColumn="0" w:oddVBand="0" w:evenVBand="0" w:oddHBand="1" w:evenHBand="0" w:firstRowFirstColumn="0" w:firstRowLastColumn="0" w:lastRowFirstColumn="0" w:lastRowLastColumn="0"/>
            </w:pPr>
            <w:r>
              <w:t xml:space="preserve">use of at least two of the </w:t>
            </w:r>
            <w:r w:rsidRPr="00F319AC">
              <w:rPr>
                <w:rStyle w:val="Strong"/>
                <w:sz w:val="22"/>
                <w:szCs w:val="22"/>
              </w:rPr>
              <w:t>dance rhythms</w:t>
            </w:r>
            <w:r>
              <w:t xml:space="preserve"> provided</w:t>
            </w:r>
          </w:p>
          <w:p w14:paraId="25C2A492" w14:textId="77777777" w:rsidR="00B26E2A" w:rsidRPr="00F319AC" w:rsidRDefault="00B26E2A" w:rsidP="00B26E2A">
            <w:pPr>
              <w:pStyle w:val="ListBullet"/>
              <w:cnfStyle w:val="000000100000" w:firstRow="0" w:lastRow="0" w:firstColumn="0" w:lastColumn="0" w:oddVBand="0" w:evenVBand="0" w:oddHBand="1" w:evenHBand="0" w:firstRowFirstColumn="0" w:firstRowLastColumn="0" w:lastRowFirstColumn="0" w:lastRowLastColumn="0"/>
              <w:rPr>
                <w:rStyle w:val="Strong"/>
                <w:sz w:val="22"/>
                <w:szCs w:val="22"/>
              </w:rPr>
            </w:pPr>
            <w:r>
              <w:t xml:space="preserve">use of mainly </w:t>
            </w:r>
            <w:r w:rsidRPr="00F319AC">
              <w:rPr>
                <w:rStyle w:val="Strong"/>
                <w:sz w:val="22"/>
                <w:szCs w:val="22"/>
              </w:rPr>
              <w:t>steps and some small leaps</w:t>
            </w:r>
          </w:p>
          <w:p w14:paraId="3730486F"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sz w:val="24"/>
                <w:lang w:eastAsia="zh-CN"/>
              </w:rPr>
            </w:pPr>
            <w:r>
              <w:rPr>
                <w:lang w:eastAsia="zh-CN"/>
              </w:rPr>
              <w:t>Students are then to perform their melody to the class.</w:t>
            </w:r>
          </w:p>
          <w:p w14:paraId="5257AA88" w14:textId="77777777" w:rsidR="00B26E2A" w:rsidRPr="00111608"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r w:rsidRPr="007F75A6">
              <w:rPr>
                <w:rStyle w:val="Strong"/>
                <w:sz w:val="22"/>
                <w:szCs w:val="22"/>
              </w:rPr>
              <w:t>Extension</w:t>
            </w:r>
            <w:r>
              <w:t xml:space="preserve"> – u</w:t>
            </w:r>
            <w:r>
              <w:rPr>
                <w:lang w:eastAsia="zh-CN"/>
              </w:rPr>
              <w:t xml:space="preserve">sing the compositions created above, students are to choose up to four melodies created by their peers. Through experimentation, students are to combine these four melodies in succession (for example: A, B, C, D), to create a complete ‘Saltarello’ score. Students are required to arrange the piece for their class which includes the roles of </w:t>
            </w:r>
            <w:r w:rsidRPr="00F319AC">
              <w:rPr>
                <w:rStyle w:val="Strong"/>
                <w:sz w:val="22"/>
                <w:szCs w:val="22"/>
              </w:rPr>
              <w:t>melody, harmonic accompaniment and rhythmic accompaniment</w:t>
            </w:r>
            <w:r>
              <w:rPr>
                <w:lang w:eastAsia="zh-CN"/>
              </w:rPr>
              <w:t xml:space="preserve">. </w:t>
            </w:r>
            <w:r w:rsidRPr="00111608">
              <w:rPr>
                <w:szCs w:val="22"/>
                <w:lang w:eastAsia="zh-CN"/>
              </w:rPr>
              <w:t>Perform as a class.</w:t>
            </w:r>
          </w:p>
          <w:p w14:paraId="48A98BFF" w14:textId="083605F1"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sidRPr="00111608">
              <w:rPr>
                <w:lang w:eastAsia="zh-CN"/>
              </w:rPr>
              <w:t>All answers are provided in the resource booklet.</w:t>
            </w:r>
          </w:p>
        </w:tc>
        <w:tc>
          <w:tcPr>
            <w:tcW w:w="2820" w:type="dxa"/>
            <w:vAlign w:val="top"/>
          </w:tcPr>
          <w:p w14:paraId="5A95BD5A" w14:textId="77777777" w:rsidR="00B26E2A" w:rsidRPr="008E425B"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Style w:val="Hyperlink"/>
                <w:rFonts w:eastAsiaTheme="minorEastAsia" w:cs="Arial"/>
                <w:sz w:val="22"/>
                <w:szCs w:val="22"/>
              </w:rPr>
            </w:pPr>
            <w:r>
              <w:rPr>
                <w:rFonts w:eastAsiaTheme="minorEastAsia" w:cs="Arial"/>
                <w:color w:val="000000" w:themeColor="text1"/>
                <w:szCs w:val="22"/>
              </w:rPr>
              <w:lastRenderedPageBreak/>
              <w:fldChar w:fldCharType="begin"/>
            </w:r>
            <w:r>
              <w:rPr>
                <w:rFonts w:eastAsiaTheme="minorEastAsia" w:cs="Arial"/>
                <w:color w:val="000000" w:themeColor="text1"/>
                <w:szCs w:val="22"/>
              </w:rPr>
              <w:instrText>HYPERLINK "https://create.kahoot.it/share/medieval-madness/9890bfad-afa6-4aec-95a3-e49a10a39388"</w:instrText>
            </w:r>
            <w:r>
              <w:rPr>
                <w:rFonts w:eastAsiaTheme="minorEastAsia" w:cs="Arial"/>
                <w:color w:val="000000" w:themeColor="text1"/>
                <w:szCs w:val="22"/>
              </w:rPr>
              <w:fldChar w:fldCharType="separate"/>
            </w:r>
            <w:r w:rsidRPr="008E425B">
              <w:rPr>
                <w:rStyle w:val="Hyperlink"/>
                <w:rFonts w:eastAsiaTheme="minorEastAsia" w:cs="Arial"/>
                <w:sz w:val="22"/>
                <w:szCs w:val="22"/>
              </w:rPr>
              <w:t>Kahoot quiz – ‘Medieval Madness’</w:t>
            </w:r>
          </w:p>
          <w:p w14:paraId="3D8DFEEF"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fldChar w:fldCharType="end"/>
            </w:r>
            <w:r>
              <w:t>‘</w:t>
            </w:r>
            <w:proofErr w:type="spellStart"/>
            <w:r>
              <w:t>Salterello</w:t>
            </w:r>
            <w:proofErr w:type="spellEnd"/>
            <w:r>
              <w:t>’ (traditional) score</w:t>
            </w:r>
          </w:p>
          <w:p w14:paraId="0B79FD7B" w14:textId="2970834A" w:rsidR="00B26E2A" w:rsidRDefault="00125108" w:rsidP="00B26E2A">
            <w:pPr>
              <w:cnfStyle w:val="000000100000" w:firstRow="0" w:lastRow="0" w:firstColumn="0" w:lastColumn="0" w:oddVBand="0" w:evenVBand="0" w:oddHBand="1" w:evenHBand="0" w:firstRowFirstColumn="0" w:firstRowLastColumn="0" w:lastRowFirstColumn="0" w:lastRowLastColumn="0"/>
            </w:pPr>
            <w:r>
              <w:t>C</w:t>
            </w:r>
            <w:r w:rsidR="00B26E2A">
              <w:t>lassroom instruments</w:t>
            </w:r>
          </w:p>
          <w:p w14:paraId="61FE0550" w14:textId="77777777" w:rsidR="00B26E2A" w:rsidRPr="00F319AC"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pPr>
            <w:hyperlink r:id="rId12" w:history="1">
              <w:r w:rsidRPr="00946851">
                <w:rPr>
                  <w:rStyle w:val="Hyperlink"/>
                  <w:rFonts w:eastAsiaTheme="minorEastAsia" w:cs="Arial"/>
                  <w:sz w:val="22"/>
                  <w:szCs w:val="22"/>
                </w:rPr>
                <w:t>‘Saltarello’</w:t>
              </w:r>
            </w:hyperlink>
            <w:r w:rsidRPr="00946851">
              <w:rPr>
                <w:rStyle w:val="Hyperlink"/>
                <w:rFonts w:eastAsiaTheme="minorEastAsia" w:cs="Arial"/>
                <w:sz w:val="22"/>
                <w:szCs w:val="22"/>
              </w:rPr>
              <w:t xml:space="preserve"> </w:t>
            </w:r>
            <w:r w:rsidRPr="00946851">
              <w:rPr>
                <w:rStyle w:val="Hyperlink"/>
                <w:rFonts w:cs="Arial"/>
                <w:sz w:val="22"/>
                <w:szCs w:val="22"/>
              </w:rPr>
              <w:t xml:space="preserve">(0:00:00 – 00:03:35) </w:t>
            </w:r>
            <w:r w:rsidRPr="00946851">
              <w:rPr>
                <w:rFonts w:eastAsiaTheme="minorEastAsia" w:cs="Arial"/>
                <w:color w:val="000000" w:themeColor="text1"/>
                <w:szCs w:val="22"/>
              </w:rPr>
              <w:t xml:space="preserve">(trad.) </w:t>
            </w:r>
            <w:r w:rsidRPr="00F319AC">
              <w:t>performed by the Voices of Music Ensemble</w:t>
            </w:r>
          </w:p>
          <w:p w14:paraId="691EBFA7" w14:textId="55CDE9CB" w:rsidR="00B26E2A" w:rsidRDefault="00125108" w:rsidP="00B26E2A">
            <w:pPr>
              <w:cnfStyle w:val="000000100000" w:firstRow="0" w:lastRow="0" w:firstColumn="0" w:lastColumn="0" w:oddVBand="0" w:evenVBand="0" w:oddHBand="1" w:evenHBand="0" w:firstRowFirstColumn="0" w:firstRowLastColumn="0" w:lastRowFirstColumn="0" w:lastRowLastColumn="0"/>
            </w:pPr>
            <w:r>
              <w:t>M</w:t>
            </w:r>
            <w:r w:rsidR="00B26E2A">
              <w:t>edieval music worksheet</w:t>
            </w:r>
          </w:p>
          <w:p w14:paraId="5BAB5198" w14:textId="77777777" w:rsidR="00B26E2A" w:rsidRPr="00A02BD6"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Style w:val="Hyperlink"/>
                <w:rFonts w:eastAsiaTheme="minorEastAsia" w:cs="Arial"/>
                <w:sz w:val="22"/>
                <w:szCs w:val="22"/>
              </w:rPr>
            </w:pPr>
            <w:r>
              <w:rPr>
                <w:rFonts w:eastAsiaTheme="minorEastAsia" w:cs="Arial"/>
                <w:szCs w:val="22"/>
              </w:rPr>
              <w:fldChar w:fldCharType="begin"/>
            </w:r>
            <w:r>
              <w:rPr>
                <w:rFonts w:eastAsiaTheme="minorEastAsia" w:cs="Arial"/>
                <w:szCs w:val="22"/>
              </w:rPr>
              <w:instrText xml:space="preserve"> HYPERLINK "https://www.youtube.com/watch?v=6jHlR0gEzmg" </w:instrText>
            </w:r>
            <w:r>
              <w:rPr>
                <w:rFonts w:eastAsiaTheme="minorEastAsia" w:cs="Arial"/>
                <w:szCs w:val="22"/>
              </w:rPr>
              <w:fldChar w:fldCharType="separate"/>
            </w:r>
            <w:r w:rsidRPr="00A02BD6">
              <w:rPr>
                <w:rStyle w:val="Hyperlink"/>
                <w:rFonts w:eastAsiaTheme="minorEastAsia" w:cs="Arial"/>
                <w:sz w:val="22"/>
                <w:szCs w:val="22"/>
              </w:rPr>
              <w:t>body percussion video 1 (00:00:00 - 00:05:56)</w:t>
            </w:r>
          </w:p>
          <w:p w14:paraId="56660B96" w14:textId="77777777" w:rsidR="00B26E2A" w:rsidRPr="00A02BD6"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Style w:val="Hyperlink"/>
                <w:rFonts w:eastAsiaTheme="minorEastAsia" w:cs="Arial"/>
                <w:sz w:val="22"/>
                <w:szCs w:val="22"/>
              </w:rPr>
            </w:pPr>
            <w:r>
              <w:rPr>
                <w:rFonts w:eastAsiaTheme="minorEastAsia" w:cs="Arial"/>
                <w:szCs w:val="22"/>
              </w:rPr>
              <w:fldChar w:fldCharType="end"/>
            </w:r>
            <w:r>
              <w:rPr>
                <w:rFonts w:eastAsiaTheme="minorEastAsia" w:cs="Arial"/>
                <w:szCs w:val="22"/>
              </w:rPr>
              <w:fldChar w:fldCharType="begin"/>
            </w:r>
            <w:r>
              <w:rPr>
                <w:rFonts w:eastAsiaTheme="minorEastAsia" w:cs="Arial"/>
                <w:szCs w:val="22"/>
              </w:rPr>
              <w:instrText xml:space="preserve"> HYPERLINK "https://www.youtube.com/watch?v=UHlRBc2k8W4" </w:instrText>
            </w:r>
            <w:r>
              <w:rPr>
                <w:rFonts w:eastAsiaTheme="minorEastAsia" w:cs="Arial"/>
                <w:szCs w:val="22"/>
              </w:rPr>
              <w:fldChar w:fldCharType="separate"/>
            </w:r>
            <w:r w:rsidRPr="00A02BD6">
              <w:rPr>
                <w:rStyle w:val="Hyperlink"/>
                <w:rFonts w:eastAsiaTheme="minorEastAsia" w:cs="Arial"/>
                <w:sz w:val="22"/>
                <w:szCs w:val="22"/>
              </w:rPr>
              <w:t>body percussion video 2 (00:00:00 – 00:00:57)</w:t>
            </w:r>
          </w:p>
          <w:p w14:paraId="23D74B64" w14:textId="23D82AFD" w:rsidR="00B26E2A" w:rsidRDefault="00B26E2A" w:rsidP="00B26E2A">
            <w:pPr>
              <w:cnfStyle w:val="000000100000" w:firstRow="0" w:lastRow="0" w:firstColumn="0" w:lastColumn="0" w:oddVBand="0" w:evenVBand="0" w:oddHBand="1" w:evenHBand="0" w:firstRowFirstColumn="0" w:firstRowLastColumn="0" w:lastRowFirstColumn="0" w:lastRowLastColumn="0"/>
            </w:pPr>
            <w:r>
              <w:rPr>
                <w:rFonts w:eastAsiaTheme="minorEastAsia" w:cs="Arial"/>
                <w:szCs w:val="22"/>
              </w:rPr>
              <w:fldChar w:fldCharType="end"/>
            </w:r>
            <w:r w:rsidR="00125108">
              <w:rPr>
                <w:rFonts w:eastAsiaTheme="minorEastAsia" w:cs="Arial"/>
                <w:szCs w:val="22"/>
              </w:rPr>
              <w:t>M</w:t>
            </w:r>
            <w:r>
              <w:t>anuscript or a digital notation program such as:</w:t>
            </w:r>
          </w:p>
          <w:p w14:paraId="15740343"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hyperlink r:id="rId13" w:history="1">
              <w:r w:rsidRPr="0097082A">
                <w:rPr>
                  <w:rStyle w:val="Hyperlink"/>
                  <w:rFonts w:eastAsiaTheme="minorEastAsia" w:cs="Arial"/>
                  <w:sz w:val="22"/>
                  <w:szCs w:val="22"/>
                </w:rPr>
                <w:t>Sibelius</w:t>
              </w:r>
            </w:hyperlink>
          </w:p>
          <w:p w14:paraId="1EADE334"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hyperlink r:id="rId14" w:history="1">
              <w:r w:rsidRPr="0097082A">
                <w:rPr>
                  <w:rStyle w:val="Hyperlink"/>
                  <w:rFonts w:eastAsiaTheme="minorEastAsia" w:cs="Arial"/>
                  <w:sz w:val="22"/>
                  <w:szCs w:val="22"/>
                </w:rPr>
                <w:t>Finale</w:t>
              </w:r>
            </w:hyperlink>
          </w:p>
          <w:p w14:paraId="0FF20EC5"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hyperlink r:id="rId15" w:history="1">
              <w:r w:rsidRPr="0097082A">
                <w:rPr>
                  <w:rStyle w:val="Hyperlink"/>
                  <w:rFonts w:eastAsiaTheme="minorEastAsia" w:cs="Arial"/>
                  <w:sz w:val="22"/>
                  <w:szCs w:val="22"/>
                </w:rPr>
                <w:t>Flat</w:t>
              </w:r>
            </w:hyperlink>
          </w:p>
          <w:p w14:paraId="542D5CFA"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hyperlink r:id="rId16" w:history="1">
              <w:proofErr w:type="spellStart"/>
              <w:r w:rsidRPr="0097082A">
                <w:rPr>
                  <w:rStyle w:val="Hyperlink"/>
                  <w:rFonts w:eastAsiaTheme="minorEastAsia" w:cs="Arial"/>
                  <w:sz w:val="22"/>
                  <w:szCs w:val="22"/>
                </w:rPr>
                <w:t>Musescore</w:t>
              </w:r>
              <w:proofErr w:type="spellEnd"/>
            </w:hyperlink>
          </w:p>
          <w:p w14:paraId="6B54D29C"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p>
          <w:p w14:paraId="3020AB2D" w14:textId="77777777" w:rsidR="00B26E2A" w:rsidRPr="00946851"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p>
          <w:p w14:paraId="2B6C80B7"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c>
          <w:tcPr>
            <w:tcW w:w="1591" w:type="dxa"/>
          </w:tcPr>
          <w:p w14:paraId="7C92C677"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r>
      <w:tr w:rsidR="00B26E2A" w14:paraId="19E2EFB0" w14:textId="77777777" w:rsidTr="00B26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6F37A109" w14:textId="7E575E20" w:rsidR="00B26E2A" w:rsidRDefault="00B26E2A" w:rsidP="00B26E2A">
            <w:pPr>
              <w:rPr>
                <w:rFonts w:eastAsiaTheme="minorEastAsia" w:cs="Arial"/>
              </w:rPr>
            </w:pPr>
            <w:r w:rsidRPr="00E361DB">
              <w:lastRenderedPageBreak/>
              <w:t xml:space="preserve">P1, P2, P3, P4, </w:t>
            </w:r>
            <w:r>
              <w:t xml:space="preserve">P5, </w:t>
            </w:r>
            <w:r w:rsidRPr="00E361DB">
              <w:t>P6,</w:t>
            </w:r>
            <w:r>
              <w:t xml:space="preserve"> P7,</w:t>
            </w:r>
            <w:r w:rsidRPr="00E361DB">
              <w:t xml:space="preserve"> </w:t>
            </w:r>
            <w:r>
              <w:t xml:space="preserve">P8, </w:t>
            </w:r>
            <w:r w:rsidRPr="00E361DB">
              <w:t>P9, P10</w:t>
            </w:r>
            <w:r>
              <w:t>, P11</w:t>
            </w:r>
          </w:p>
        </w:tc>
        <w:tc>
          <w:tcPr>
            <w:tcW w:w="1503" w:type="dxa"/>
            <w:vAlign w:val="top"/>
          </w:tcPr>
          <w:p w14:paraId="78C2EB15" w14:textId="4636571E" w:rsidR="00B26E2A"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9D579B">
              <w:t>one colour</w:t>
            </w:r>
          </w:p>
          <w:p w14:paraId="68C16F66" w14:textId="37DB2993" w:rsidR="00B26E2A" w:rsidRDefault="000674D6" w:rsidP="00B26E2A">
            <w:pPr>
              <w:cnfStyle w:val="000000010000" w:firstRow="0" w:lastRow="0" w:firstColumn="0" w:lastColumn="0" w:oddVBand="0" w:evenVBand="0" w:oddHBand="0" w:evenHBand="1" w:firstRowFirstColumn="0" w:firstRowLastColumn="0" w:lastRowFirstColumn="0" w:lastRowLastColumn="0"/>
            </w:pPr>
            <w:r>
              <w:t>P</w:t>
            </w:r>
            <w:r w:rsidR="00B26E2A">
              <w:t>itch</w:t>
            </w:r>
          </w:p>
          <w:p w14:paraId="5FDB961C" w14:textId="618BE0B2" w:rsidR="00B26E2A"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t>exture</w:t>
            </w:r>
          </w:p>
          <w:p w14:paraId="061AAC42" w14:textId="557B0787" w:rsidR="00B26E2A" w:rsidRDefault="000674D6" w:rsidP="00B26E2A">
            <w:pPr>
              <w:cnfStyle w:val="000000010000" w:firstRow="0" w:lastRow="0" w:firstColumn="0" w:lastColumn="0" w:oddVBand="0" w:evenVBand="0" w:oddHBand="0" w:evenHBand="1" w:firstRowFirstColumn="0" w:firstRowLastColumn="0" w:lastRowFirstColumn="0" w:lastRowLastColumn="0"/>
            </w:pPr>
            <w:r>
              <w:t>D</w:t>
            </w:r>
            <w:r w:rsidR="00B26E2A">
              <w:t>ynamics and expressive techniques</w:t>
            </w:r>
          </w:p>
          <w:p w14:paraId="484F0BA9"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eastAsiaTheme="minorEastAsia" w:cs="Arial"/>
              </w:rPr>
            </w:pPr>
          </w:p>
          <w:p w14:paraId="1B7F2844" w14:textId="77777777" w:rsidR="00B26E2A" w:rsidRPr="009D579B"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eastAsiaTheme="minorEastAsia" w:cs="Arial"/>
              </w:rPr>
            </w:pPr>
          </w:p>
          <w:p w14:paraId="4429CB9B"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p>
        </w:tc>
        <w:tc>
          <w:tcPr>
            <w:tcW w:w="430" w:type="dxa"/>
            <w:vAlign w:val="top"/>
          </w:tcPr>
          <w:p w14:paraId="1274E489" w14:textId="78387252"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t>X</w:t>
            </w:r>
          </w:p>
        </w:tc>
        <w:tc>
          <w:tcPr>
            <w:tcW w:w="413" w:type="dxa"/>
            <w:vAlign w:val="top"/>
          </w:tcPr>
          <w:p w14:paraId="29700C7A" w14:textId="2886A7C8"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t>X</w:t>
            </w:r>
          </w:p>
        </w:tc>
        <w:tc>
          <w:tcPr>
            <w:tcW w:w="413" w:type="dxa"/>
            <w:vAlign w:val="top"/>
          </w:tcPr>
          <w:p w14:paraId="4A9B5A58" w14:textId="50DF5E06"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t>X</w:t>
            </w:r>
          </w:p>
        </w:tc>
        <w:tc>
          <w:tcPr>
            <w:tcW w:w="420" w:type="dxa"/>
            <w:vAlign w:val="top"/>
          </w:tcPr>
          <w:p w14:paraId="44E5BA62" w14:textId="2426F921"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t>X</w:t>
            </w:r>
          </w:p>
        </w:tc>
        <w:tc>
          <w:tcPr>
            <w:tcW w:w="5430" w:type="dxa"/>
          </w:tcPr>
          <w:p w14:paraId="7F0F51EA"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bookmarkStart w:id="1" w:name="_Hlk64370619"/>
            <w:r w:rsidRPr="00946851">
              <w:t>Week 2 – Klezmer music</w:t>
            </w:r>
          </w:p>
          <w:p w14:paraId="09C68568"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036ED8">
              <w:t>Introduction to topic – the teacher is to hand out cards to each student in the class as they enter the classroom, revealing one of each of the following instruments:</w:t>
            </w:r>
            <w:r>
              <w:t xml:space="preserve"> </w:t>
            </w:r>
            <w:bookmarkStart w:id="2" w:name="_Hlk65681413"/>
            <w:r w:rsidRPr="00A02BD6">
              <w:rPr>
                <w:rStyle w:val="Strong"/>
                <w:sz w:val="22"/>
                <w:szCs w:val="22"/>
              </w:rPr>
              <w:t>violin, clarinet, accordion, guitar, bass, drums, flute, dulcimer, trombone and trumpet.</w:t>
            </w:r>
            <w:r>
              <w:t xml:space="preserve"> </w:t>
            </w:r>
            <w:bookmarkEnd w:id="2"/>
            <w:r>
              <w:t xml:space="preserve">Students are to read out their instrument card and the class are to guess the genre of small ensemble that will be the focus of the week. If they are still unsure, write out the </w:t>
            </w:r>
            <w:r w:rsidRPr="001859C8">
              <w:rPr>
                <w:rStyle w:val="Strong"/>
                <w:sz w:val="22"/>
                <w:szCs w:val="22"/>
              </w:rPr>
              <w:t>E Phrygian dominant scale</w:t>
            </w:r>
            <w:r>
              <w:t xml:space="preserve"> on the board, and students are to sing or play through the scale as an additional clue.</w:t>
            </w:r>
          </w:p>
          <w:p w14:paraId="1FF8A2F3"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t>E Phrygian dominant scale: E F G# A B C D E</w:t>
            </w:r>
          </w:p>
          <w:p w14:paraId="209018A6"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1859C8">
              <w:rPr>
                <w:rStyle w:val="Strong"/>
                <w:sz w:val="22"/>
                <w:szCs w:val="22"/>
              </w:rPr>
              <w:t>Musicology</w:t>
            </w:r>
            <w:r>
              <w:t xml:space="preserve"> – students are to watch the ‘Klezmer </w:t>
            </w:r>
            <w:r>
              <w:lastRenderedPageBreak/>
              <w:t>BBC documentary’ and write down three important points about Klezmer music in their work books.</w:t>
            </w:r>
          </w:p>
          <w:p w14:paraId="530E6003"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1859C8">
              <w:rPr>
                <w:rStyle w:val="Strong"/>
                <w:sz w:val="22"/>
                <w:szCs w:val="22"/>
              </w:rPr>
              <w:t>Performance and aural</w:t>
            </w:r>
            <w:r>
              <w:t xml:space="preserve"> – students are to perform ‘</w:t>
            </w:r>
            <w:proofErr w:type="spellStart"/>
            <w:r>
              <w:t>Hava</w:t>
            </w:r>
            <w:proofErr w:type="spellEnd"/>
            <w:r>
              <w:t xml:space="preserve"> </w:t>
            </w:r>
            <w:proofErr w:type="spellStart"/>
            <w:r>
              <w:t>Nagila</w:t>
            </w:r>
            <w:proofErr w:type="spellEnd"/>
            <w:r>
              <w:t xml:space="preserve">’ (traditional) on classroom instruments in small groups or as a class. Please note the melody </w:t>
            </w:r>
            <w:r w:rsidRPr="00A57107">
              <w:rPr>
                <w:rStyle w:val="Strong"/>
                <w:sz w:val="22"/>
                <w:szCs w:val="22"/>
              </w:rPr>
              <w:t xml:space="preserve">must </w:t>
            </w:r>
            <w:r>
              <w:t>be doubled. The audio and score are provided.</w:t>
            </w:r>
          </w:p>
          <w:p w14:paraId="69862668"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t>Discussion: what are some of the musical features of this genre?</w:t>
            </w:r>
          </w:p>
          <w:p w14:paraId="5A7C6362"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661E8F">
              <w:rPr>
                <w:rStyle w:val="Strong"/>
                <w:sz w:val="22"/>
                <w:szCs w:val="22"/>
              </w:rPr>
              <w:t>Aural and composition</w:t>
            </w:r>
            <w:r>
              <w:t xml:space="preserve"> – </w:t>
            </w:r>
          </w:p>
          <w:p w14:paraId="70FD8D40"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pPr>
            <w:r>
              <w:t>Listen to ‘</w:t>
            </w:r>
            <w:proofErr w:type="spellStart"/>
            <w:r>
              <w:t>Hava</w:t>
            </w:r>
            <w:proofErr w:type="spellEnd"/>
            <w:r>
              <w:t xml:space="preserve"> </w:t>
            </w:r>
            <w:proofErr w:type="spellStart"/>
            <w:r>
              <w:t>Nagila</w:t>
            </w:r>
            <w:proofErr w:type="spellEnd"/>
            <w:r>
              <w:t xml:space="preserve">’ audio. What do you notice about the </w:t>
            </w:r>
            <w:r w:rsidRPr="00F478F8">
              <w:rPr>
                <w:rStyle w:val="Strong"/>
                <w:sz w:val="22"/>
                <w:szCs w:val="22"/>
              </w:rPr>
              <w:t xml:space="preserve">melody </w:t>
            </w:r>
            <w:r>
              <w:t>being played by two instruments? Are they identical? Discuss.</w:t>
            </w:r>
          </w:p>
          <w:p w14:paraId="4A20CA9C" w14:textId="77777777" w:rsidR="00B26E2A" w:rsidRPr="00AD14A7" w:rsidRDefault="00B26E2A" w:rsidP="00B26E2A">
            <w:pPr>
              <w:pStyle w:val="ListNumber"/>
              <w:cnfStyle w:val="000000010000" w:firstRow="0" w:lastRow="0" w:firstColumn="0" w:lastColumn="0" w:oddVBand="0" w:evenVBand="0" w:oddHBand="0" w:evenHBand="1" w:firstRowFirstColumn="0" w:firstRowLastColumn="0" w:lastRowFirstColumn="0" w:lastRowLastColumn="0"/>
            </w:pPr>
            <w:r w:rsidRPr="00AD14A7">
              <w:t xml:space="preserve">Listen to the </w:t>
            </w:r>
            <w:r>
              <w:t xml:space="preserve">following pieces and you will also notice that the melody is </w:t>
            </w:r>
            <w:r w:rsidRPr="00661E8F">
              <w:rPr>
                <w:rStyle w:val="Strong"/>
                <w:sz w:val="22"/>
                <w:szCs w:val="22"/>
              </w:rPr>
              <w:t>doubled</w:t>
            </w:r>
            <w:r>
              <w:t xml:space="preserve"> but with slight variations. This is called </w:t>
            </w:r>
            <w:r w:rsidRPr="00661E8F">
              <w:rPr>
                <w:rStyle w:val="Strong"/>
                <w:sz w:val="22"/>
                <w:szCs w:val="22"/>
              </w:rPr>
              <w:t>heterophonic texture</w:t>
            </w:r>
            <w:r>
              <w:t>. Students are to write down ways in which the melodies have been slightly altered in the following listening pieces: (answers are provided in the worksheet)</w:t>
            </w:r>
          </w:p>
          <w:p w14:paraId="67098DF9" w14:textId="77777777" w:rsidR="00B26E2A" w:rsidRDefault="00B26E2A" w:rsidP="00B26E2A">
            <w:pPr>
              <w:pStyle w:val="ListBullet2"/>
              <w:cnfStyle w:val="000000010000" w:firstRow="0" w:lastRow="0" w:firstColumn="0" w:lastColumn="0" w:oddVBand="0" w:evenVBand="0" w:oddHBand="0" w:evenHBand="1" w:firstRowFirstColumn="0" w:firstRowLastColumn="0" w:lastRowFirstColumn="0" w:lastRowLastColumn="0"/>
            </w:pPr>
            <w:hyperlink r:id="rId17" w:history="1">
              <w:r w:rsidRPr="00975485">
                <w:rPr>
                  <w:rStyle w:val="Hyperlink"/>
                  <w:sz w:val="22"/>
                </w:rPr>
                <w:t xml:space="preserve">‘Ob </w:t>
              </w:r>
              <w:proofErr w:type="spellStart"/>
              <w:r w:rsidRPr="00975485">
                <w:rPr>
                  <w:rStyle w:val="Hyperlink"/>
                  <w:sz w:val="22"/>
                </w:rPr>
                <w:t>Ebra</w:t>
              </w:r>
              <w:proofErr w:type="spellEnd"/>
              <w:r w:rsidRPr="00975485">
                <w:rPr>
                  <w:rStyle w:val="Hyperlink"/>
                  <w:sz w:val="22"/>
                </w:rPr>
                <w:t xml:space="preserve"> do </w:t>
              </w:r>
              <w:proofErr w:type="spellStart"/>
              <w:r w:rsidRPr="00975485">
                <w:rPr>
                  <w:rStyle w:val="Hyperlink"/>
                  <w:sz w:val="22"/>
                </w:rPr>
                <w:t>Dunava</w:t>
              </w:r>
              <w:proofErr w:type="spellEnd"/>
              <w:r w:rsidRPr="00975485">
                <w:rPr>
                  <w:rStyle w:val="Hyperlink"/>
                  <w:sz w:val="22"/>
                </w:rPr>
                <w:t xml:space="preserve"> Live in Vilnius’ (00:00:10 – 00:00:38)</w:t>
              </w:r>
            </w:hyperlink>
            <w:r>
              <w:t xml:space="preserve"> by the Barcelona Gipsy Balkan Orchestra</w:t>
            </w:r>
          </w:p>
          <w:p w14:paraId="74987859" w14:textId="77777777" w:rsidR="00B26E2A" w:rsidRDefault="00B26E2A" w:rsidP="00B26E2A">
            <w:pPr>
              <w:pStyle w:val="ListBullet2"/>
              <w:cnfStyle w:val="000000010000" w:firstRow="0" w:lastRow="0" w:firstColumn="0" w:lastColumn="0" w:oddVBand="0" w:evenVBand="0" w:oddHBand="0" w:evenHBand="1" w:firstRowFirstColumn="0" w:firstRowLastColumn="0" w:lastRowFirstColumn="0" w:lastRowLastColumn="0"/>
            </w:pPr>
            <w:hyperlink r:id="rId18" w:history="1">
              <w:r w:rsidRPr="00975485">
                <w:rPr>
                  <w:rStyle w:val="Hyperlink"/>
                  <w:sz w:val="22"/>
                </w:rPr>
                <w:t>‘</w:t>
              </w:r>
              <w:proofErr w:type="spellStart"/>
              <w:r w:rsidRPr="00975485">
                <w:rPr>
                  <w:rStyle w:val="Hyperlink"/>
                  <w:sz w:val="22"/>
                </w:rPr>
                <w:t>Hava</w:t>
              </w:r>
              <w:proofErr w:type="spellEnd"/>
              <w:r w:rsidRPr="00975485">
                <w:rPr>
                  <w:rStyle w:val="Hyperlink"/>
                  <w:sz w:val="22"/>
                </w:rPr>
                <w:t xml:space="preserve"> </w:t>
              </w:r>
              <w:proofErr w:type="spellStart"/>
              <w:r w:rsidRPr="00975485">
                <w:rPr>
                  <w:rStyle w:val="Hyperlink"/>
                  <w:sz w:val="22"/>
                </w:rPr>
                <w:t>Nagila</w:t>
              </w:r>
              <w:proofErr w:type="spellEnd"/>
              <w:r w:rsidRPr="00975485">
                <w:rPr>
                  <w:rStyle w:val="Hyperlink"/>
                  <w:sz w:val="22"/>
                </w:rPr>
                <w:t>’ (00:00:57 – 00:01:45)</w:t>
              </w:r>
            </w:hyperlink>
            <w:r>
              <w:t xml:space="preserve"> by the Moscow Klezmer Band</w:t>
            </w:r>
          </w:p>
          <w:p w14:paraId="184DE7F2" w14:textId="77777777" w:rsidR="00B26E2A" w:rsidRDefault="00B26E2A" w:rsidP="00B26E2A">
            <w:pPr>
              <w:pStyle w:val="ListBullet2"/>
              <w:cnfStyle w:val="000000010000" w:firstRow="0" w:lastRow="0" w:firstColumn="0" w:lastColumn="0" w:oddVBand="0" w:evenVBand="0" w:oddHBand="0" w:evenHBand="1" w:firstRowFirstColumn="0" w:firstRowLastColumn="0" w:lastRowFirstColumn="0" w:lastRowLastColumn="0"/>
            </w:pPr>
            <w:hyperlink r:id="rId19" w:history="1">
              <w:r w:rsidRPr="006E3DAC">
                <w:rPr>
                  <w:rStyle w:val="Hyperlink"/>
                  <w:sz w:val="22"/>
                </w:rPr>
                <w:t xml:space="preserve">‘Ze Dos </w:t>
              </w:r>
              <w:proofErr w:type="spellStart"/>
              <w:r w:rsidRPr="006E3DAC">
                <w:rPr>
                  <w:rStyle w:val="Hyperlink"/>
                  <w:sz w:val="22"/>
                </w:rPr>
                <w:t>Kleydl</w:t>
              </w:r>
              <w:proofErr w:type="spellEnd"/>
              <w:r w:rsidRPr="006E3DAC">
                <w:rPr>
                  <w:rStyle w:val="Hyperlink"/>
                  <w:sz w:val="22"/>
                </w:rPr>
                <w:t xml:space="preserve"> </w:t>
              </w:r>
              <w:proofErr w:type="spellStart"/>
              <w:r w:rsidRPr="006E3DAC">
                <w:rPr>
                  <w:rStyle w:val="Hyperlink"/>
                  <w:sz w:val="22"/>
                </w:rPr>
                <w:t>Tateshi</w:t>
              </w:r>
              <w:proofErr w:type="spellEnd"/>
              <w:r w:rsidRPr="006E3DAC">
                <w:rPr>
                  <w:rStyle w:val="Hyperlink"/>
                  <w:sz w:val="22"/>
                </w:rPr>
                <w:t>’ (00:00:00 – 00:00:45)</w:t>
              </w:r>
            </w:hyperlink>
            <w:r>
              <w:t xml:space="preserve"> by the Budapest Klezmer Band</w:t>
            </w:r>
          </w:p>
          <w:p w14:paraId="7FC7DAE5"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pPr>
            <w:r>
              <w:t>Using some of the techniques discussed, compose a new version of ‘</w:t>
            </w:r>
            <w:proofErr w:type="spellStart"/>
            <w:r>
              <w:t>Hava</w:t>
            </w:r>
            <w:proofErr w:type="spellEnd"/>
            <w:r>
              <w:t xml:space="preserve"> </w:t>
            </w:r>
            <w:proofErr w:type="spellStart"/>
            <w:r>
              <w:t>Nagila</w:t>
            </w:r>
            <w:proofErr w:type="spellEnd"/>
            <w:r>
              <w:t xml:space="preserve">’ that uses some or all of these techniques in the treatment of the melodic material. Perform to </w:t>
            </w:r>
            <w:r>
              <w:lastRenderedPageBreak/>
              <w:t>the class and record your composition on your phone.</w:t>
            </w:r>
          </w:p>
          <w:p w14:paraId="312574EF" w14:textId="77777777" w:rsidR="00B26E2A" w:rsidRDefault="00B26E2A" w:rsidP="00B26E2A">
            <w:pPr>
              <w:pStyle w:val="ListNumber"/>
              <w:numPr>
                <w:ilvl w:val="0"/>
                <w:numId w:val="0"/>
              </w:numPr>
              <w:ind w:left="652"/>
              <w:cnfStyle w:val="000000010000" w:firstRow="0" w:lastRow="0" w:firstColumn="0" w:lastColumn="0" w:oddVBand="0" w:evenVBand="0" w:oddHBand="0" w:evenHBand="1" w:firstRowFirstColumn="0" w:firstRowLastColumn="0" w:lastRowFirstColumn="0" w:lastRowLastColumn="0"/>
            </w:pPr>
            <w:r>
              <w:t>Discussion: How did each group modify the melodic material?</w:t>
            </w:r>
          </w:p>
          <w:p w14:paraId="0503C47A"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pPr>
            <w:r>
              <w:t xml:space="preserve">Students are to listen to their performance and answer the questions provided in the worksheet in relation to </w:t>
            </w:r>
            <w:r w:rsidRPr="00390FB3">
              <w:rPr>
                <w:rStyle w:val="Strong"/>
                <w:sz w:val="22"/>
                <w:szCs w:val="22"/>
              </w:rPr>
              <w:t>texture</w:t>
            </w:r>
            <w:r>
              <w:t xml:space="preserve"> and </w:t>
            </w:r>
            <w:r w:rsidRPr="00390FB3">
              <w:rPr>
                <w:rStyle w:val="Strong"/>
                <w:sz w:val="22"/>
                <w:szCs w:val="22"/>
              </w:rPr>
              <w:t>tone colour</w:t>
            </w:r>
            <w:r>
              <w:t>.</w:t>
            </w:r>
          </w:p>
          <w:p w14:paraId="7C953304"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661E8F">
              <w:rPr>
                <w:rStyle w:val="Strong"/>
                <w:sz w:val="22"/>
                <w:szCs w:val="22"/>
              </w:rPr>
              <w:t>Extension</w:t>
            </w:r>
            <w:r>
              <w:t xml:space="preserve"> – Students are to listen to ‘Yiddish Music’ by the Moscow Klezmer Band and write a paragraph response as to how the melodic material is treated in the excerpt.</w:t>
            </w:r>
          </w:p>
          <w:p w14:paraId="3C2C2854" w14:textId="02D31139"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sidRPr="00111608">
              <w:rPr>
                <w:lang w:eastAsia="zh-CN"/>
              </w:rPr>
              <w:t>All answers are provided in the resource booklet.</w:t>
            </w:r>
            <w:bookmarkEnd w:id="1"/>
          </w:p>
        </w:tc>
        <w:tc>
          <w:tcPr>
            <w:tcW w:w="2820" w:type="dxa"/>
            <w:vAlign w:val="top"/>
          </w:tcPr>
          <w:p w14:paraId="5566E32D" w14:textId="15F437AF" w:rsidR="00B26E2A" w:rsidRDefault="00125108" w:rsidP="00B26E2A">
            <w:pPr>
              <w:cnfStyle w:val="000000010000" w:firstRow="0" w:lastRow="0" w:firstColumn="0" w:lastColumn="0" w:oddVBand="0" w:evenVBand="0" w:oddHBand="0" w:evenHBand="1" w:firstRowFirstColumn="0" w:firstRowLastColumn="0" w:lastRowFirstColumn="0" w:lastRowLastColumn="0"/>
            </w:pPr>
            <w:r>
              <w:lastRenderedPageBreak/>
              <w:t>I</w:t>
            </w:r>
            <w:r w:rsidR="00B26E2A">
              <w:t>nstrument cards</w:t>
            </w:r>
          </w:p>
          <w:p w14:paraId="67261614" w14:textId="558C606C" w:rsidR="00B26E2A" w:rsidRDefault="00125108" w:rsidP="00B26E2A">
            <w:pPr>
              <w:cnfStyle w:val="000000010000" w:firstRow="0" w:lastRow="0" w:firstColumn="0" w:lastColumn="0" w:oddVBand="0" w:evenVBand="0" w:oddHBand="0" w:evenHBand="1" w:firstRowFirstColumn="0" w:firstRowLastColumn="0" w:lastRowFirstColumn="0" w:lastRowLastColumn="0"/>
            </w:pPr>
            <w:r>
              <w:t>C</w:t>
            </w:r>
            <w:r w:rsidR="00B26E2A">
              <w:t>lassroom instruments</w:t>
            </w:r>
          </w:p>
          <w:p w14:paraId="3B29EA36"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t>Klezmer music worksheet</w:t>
            </w:r>
            <w:bookmarkStart w:id="3" w:name="_Hlk64402018"/>
          </w:p>
          <w:p w14:paraId="520AF780"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eastAsiaTheme="minorEastAsia" w:cs="Arial"/>
                <w:szCs w:val="22"/>
              </w:rPr>
            </w:pPr>
            <w:hyperlink r:id="rId20" w:history="1">
              <w:r w:rsidRPr="00E55C5D">
                <w:rPr>
                  <w:rStyle w:val="Hyperlink"/>
                  <w:rFonts w:eastAsiaTheme="minorEastAsia" w:cs="Arial"/>
                  <w:sz w:val="22"/>
                  <w:szCs w:val="22"/>
                </w:rPr>
                <w:t>‘Klezmer BBC documentary’ (00:00:00 – 00:04:10)</w:t>
              </w:r>
            </w:hyperlink>
            <w:r>
              <w:rPr>
                <w:rFonts w:eastAsiaTheme="minorEastAsia" w:cs="Arial"/>
                <w:szCs w:val="22"/>
              </w:rPr>
              <w:t xml:space="preserve"> </w:t>
            </w:r>
          </w:p>
          <w:p w14:paraId="09C5DA32"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eastAsiaTheme="minorEastAsia" w:cs="Arial"/>
                <w:szCs w:val="22"/>
              </w:rPr>
            </w:pPr>
            <w:hyperlink r:id="rId21" w:history="1">
              <w:r w:rsidRPr="00E55C5D">
                <w:rPr>
                  <w:rStyle w:val="Hyperlink"/>
                  <w:rFonts w:eastAsiaTheme="minorEastAsia" w:cs="Arial"/>
                  <w:sz w:val="22"/>
                  <w:szCs w:val="22"/>
                </w:rPr>
                <w:t>‘</w:t>
              </w:r>
              <w:proofErr w:type="spellStart"/>
              <w:r w:rsidRPr="00E55C5D">
                <w:rPr>
                  <w:rStyle w:val="Hyperlink"/>
                  <w:rFonts w:eastAsiaTheme="minorEastAsia" w:cs="Arial"/>
                  <w:sz w:val="22"/>
                  <w:szCs w:val="22"/>
                </w:rPr>
                <w:t>Hava</w:t>
              </w:r>
              <w:proofErr w:type="spellEnd"/>
              <w:r w:rsidRPr="00E55C5D">
                <w:rPr>
                  <w:rStyle w:val="Hyperlink"/>
                  <w:rFonts w:eastAsiaTheme="minorEastAsia" w:cs="Arial"/>
                  <w:sz w:val="22"/>
                  <w:szCs w:val="22"/>
                </w:rPr>
                <w:t xml:space="preserve"> </w:t>
              </w:r>
              <w:proofErr w:type="spellStart"/>
              <w:r w:rsidRPr="00E55C5D">
                <w:rPr>
                  <w:rStyle w:val="Hyperlink"/>
                  <w:rFonts w:eastAsiaTheme="minorEastAsia" w:cs="Arial"/>
                  <w:sz w:val="22"/>
                  <w:szCs w:val="22"/>
                </w:rPr>
                <w:t>Nagila</w:t>
              </w:r>
              <w:proofErr w:type="spellEnd"/>
              <w:r w:rsidRPr="00E55C5D">
                <w:rPr>
                  <w:rStyle w:val="Hyperlink"/>
                  <w:rFonts w:eastAsiaTheme="minorEastAsia" w:cs="Arial"/>
                  <w:sz w:val="22"/>
                  <w:szCs w:val="22"/>
                </w:rPr>
                <w:t>’ (00:00:00 – 00:03:17)</w:t>
              </w:r>
            </w:hyperlink>
          </w:p>
          <w:p w14:paraId="06506AD6"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eastAsiaTheme="minorEastAsia" w:cs="Arial"/>
                <w:szCs w:val="22"/>
              </w:rPr>
            </w:pPr>
            <w:hyperlink r:id="rId22" w:history="1">
              <w:r w:rsidRPr="00E55C5D">
                <w:rPr>
                  <w:rStyle w:val="Hyperlink"/>
                  <w:rFonts w:eastAsiaTheme="minorEastAsia" w:cs="Arial"/>
                  <w:sz w:val="22"/>
                  <w:szCs w:val="22"/>
                </w:rPr>
                <w:t>‘</w:t>
              </w:r>
              <w:proofErr w:type="spellStart"/>
              <w:r w:rsidRPr="00E55C5D">
                <w:rPr>
                  <w:rStyle w:val="Hyperlink"/>
                  <w:rFonts w:eastAsiaTheme="minorEastAsia" w:cs="Arial"/>
                  <w:sz w:val="22"/>
                  <w:szCs w:val="22"/>
                </w:rPr>
                <w:t>Hava</w:t>
              </w:r>
              <w:proofErr w:type="spellEnd"/>
              <w:r w:rsidRPr="00E55C5D">
                <w:rPr>
                  <w:rStyle w:val="Hyperlink"/>
                  <w:rFonts w:eastAsiaTheme="minorEastAsia" w:cs="Arial"/>
                  <w:sz w:val="22"/>
                  <w:szCs w:val="22"/>
                </w:rPr>
                <w:t xml:space="preserve"> </w:t>
              </w:r>
              <w:proofErr w:type="spellStart"/>
              <w:r w:rsidRPr="00E55C5D">
                <w:rPr>
                  <w:rStyle w:val="Hyperlink"/>
                  <w:rFonts w:eastAsiaTheme="minorEastAsia" w:cs="Arial"/>
                  <w:sz w:val="22"/>
                  <w:szCs w:val="22"/>
                </w:rPr>
                <w:t>Nagila</w:t>
              </w:r>
              <w:proofErr w:type="spellEnd"/>
              <w:r w:rsidRPr="00E55C5D">
                <w:rPr>
                  <w:rStyle w:val="Hyperlink"/>
                  <w:rFonts w:eastAsiaTheme="minorEastAsia" w:cs="Arial"/>
                  <w:sz w:val="22"/>
                  <w:szCs w:val="22"/>
                </w:rPr>
                <w:t>’ score</w:t>
              </w:r>
            </w:hyperlink>
            <w:r>
              <w:rPr>
                <w:rFonts w:eastAsiaTheme="minorEastAsia" w:cs="Arial"/>
                <w:szCs w:val="22"/>
              </w:rPr>
              <w:t xml:space="preserve"> </w:t>
            </w:r>
          </w:p>
          <w:p w14:paraId="561F4FD5"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eastAsiaTheme="minorEastAsia" w:cs="Arial"/>
                <w:szCs w:val="22"/>
              </w:rPr>
            </w:pPr>
            <w:hyperlink r:id="rId23" w:history="1">
              <w:r w:rsidRPr="00EB000D">
                <w:rPr>
                  <w:rStyle w:val="Hyperlink"/>
                  <w:rFonts w:eastAsiaTheme="minorEastAsia" w:cs="Arial"/>
                  <w:sz w:val="22"/>
                  <w:szCs w:val="22"/>
                </w:rPr>
                <w:t>‘</w:t>
              </w:r>
              <w:proofErr w:type="spellStart"/>
              <w:r w:rsidRPr="00EB000D">
                <w:rPr>
                  <w:rStyle w:val="Hyperlink"/>
                  <w:rFonts w:eastAsiaTheme="minorEastAsia" w:cs="Arial"/>
                  <w:sz w:val="22"/>
                  <w:szCs w:val="22"/>
                </w:rPr>
                <w:t>Hava</w:t>
              </w:r>
              <w:proofErr w:type="spellEnd"/>
              <w:r w:rsidRPr="00EB000D">
                <w:rPr>
                  <w:rStyle w:val="Hyperlink"/>
                  <w:rFonts w:eastAsiaTheme="minorEastAsia" w:cs="Arial"/>
                  <w:sz w:val="22"/>
                  <w:szCs w:val="22"/>
                </w:rPr>
                <w:t xml:space="preserve"> </w:t>
              </w:r>
              <w:proofErr w:type="spellStart"/>
              <w:r w:rsidRPr="00EB000D">
                <w:rPr>
                  <w:rStyle w:val="Hyperlink"/>
                  <w:rFonts w:eastAsiaTheme="minorEastAsia" w:cs="Arial"/>
                  <w:sz w:val="22"/>
                  <w:szCs w:val="22"/>
                </w:rPr>
                <w:t>Nagila</w:t>
              </w:r>
              <w:proofErr w:type="spellEnd"/>
              <w:r w:rsidRPr="00EB000D">
                <w:rPr>
                  <w:rStyle w:val="Hyperlink"/>
                  <w:rFonts w:eastAsiaTheme="minorEastAsia" w:cs="Arial"/>
                  <w:sz w:val="22"/>
                  <w:szCs w:val="22"/>
                </w:rPr>
                <w:t>’ guitar chords and lyrics</w:t>
              </w:r>
            </w:hyperlink>
            <w:r>
              <w:rPr>
                <w:rFonts w:eastAsiaTheme="minorEastAsia" w:cs="Arial"/>
                <w:szCs w:val="22"/>
              </w:rPr>
              <w:t xml:space="preserve"> </w:t>
            </w:r>
          </w:p>
          <w:bookmarkEnd w:id="3"/>
          <w:p w14:paraId="0A469226" w14:textId="77777777" w:rsidR="00B26E2A" w:rsidRPr="00036ED8"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pPr>
            <w:r>
              <w:fldChar w:fldCharType="begin"/>
            </w:r>
            <w:r>
              <w:instrText xml:space="preserve"> HYPERLINK "https://www.youtube.com/watch?v=uOtGayTFmF8" </w:instrText>
            </w:r>
            <w:r>
              <w:fldChar w:fldCharType="separate"/>
            </w:r>
            <w:r w:rsidRPr="00975485">
              <w:rPr>
                <w:rStyle w:val="Hyperlink"/>
                <w:sz w:val="22"/>
              </w:rPr>
              <w:t xml:space="preserve">‘Ob </w:t>
            </w:r>
            <w:proofErr w:type="spellStart"/>
            <w:r w:rsidRPr="00975485">
              <w:rPr>
                <w:rStyle w:val="Hyperlink"/>
                <w:sz w:val="22"/>
              </w:rPr>
              <w:t>Ebra</w:t>
            </w:r>
            <w:proofErr w:type="spellEnd"/>
            <w:r w:rsidRPr="00975485">
              <w:rPr>
                <w:rStyle w:val="Hyperlink"/>
                <w:sz w:val="22"/>
              </w:rPr>
              <w:t xml:space="preserve"> do </w:t>
            </w:r>
            <w:proofErr w:type="spellStart"/>
            <w:r w:rsidRPr="00975485">
              <w:rPr>
                <w:rStyle w:val="Hyperlink"/>
                <w:sz w:val="22"/>
              </w:rPr>
              <w:t>Dunava</w:t>
            </w:r>
            <w:proofErr w:type="spellEnd"/>
            <w:r w:rsidRPr="00975485">
              <w:rPr>
                <w:rStyle w:val="Hyperlink"/>
                <w:sz w:val="22"/>
              </w:rPr>
              <w:t xml:space="preserve"> Live in Vilnius’ (00:00:10 – </w:t>
            </w:r>
            <w:r w:rsidRPr="00975485">
              <w:rPr>
                <w:rStyle w:val="Hyperlink"/>
                <w:sz w:val="22"/>
              </w:rPr>
              <w:lastRenderedPageBreak/>
              <w:t>00:00:38)</w:t>
            </w:r>
            <w:r>
              <w:fldChar w:fldCharType="end"/>
            </w:r>
            <w:r>
              <w:t xml:space="preserve"> </w:t>
            </w:r>
            <w:r w:rsidRPr="00036ED8">
              <w:t xml:space="preserve">by the Barcelona Gipsy Balkan Orchestra </w:t>
            </w:r>
          </w:p>
          <w:p w14:paraId="50616145"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pPr>
            <w:hyperlink r:id="rId24" w:history="1">
              <w:r w:rsidRPr="00975485">
                <w:rPr>
                  <w:rStyle w:val="Hyperlink"/>
                  <w:sz w:val="22"/>
                </w:rPr>
                <w:t>‘</w:t>
              </w:r>
              <w:proofErr w:type="spellStart"/>
              <w:r w:rsidRPr="00975485">
                <w:rPr>
                  <w:rStyle w:val="Hyperlink"/>
                  <w:sz w:val="22"/>
                </w:rPr>
                <w:t>Hava</w:t>
              </w:r>
              <w:proofErr w:type="spellEnd"/>
              <w:r w:rsidRPr="00975485">
                <w:rPr>
                  <w:rStyle w:val="Hyperlink"/>
                  <w:sz w:val="22"/>
                </w:rPr>
                <w:t xml:space="preserve"> </w:t>
              </w:r>
              <w:proofErr w:type="spellStart"/>
              <w:r w:rsidRPr="00975485">
                <w:rPr>
                  <w:rStyle w:val="Hyperlink"/>
                  <w:sz w:val="22"/>
                </w:rPr>
                <w:t>Nagila</w:t>
              </w:r>
              <w:proofErr w:type="spellEnd"/>
              <w:r w:rsidRPr="00975485">
                <w:rPr>
                  <w:rStyle w:val="Hyperlink"/>
                  <w:sz w:val="22"/>
                </w:rPr>
                <w:t>’ (00:00:57 – 00:01:45)</w:t>
              </w:r>
            </w:hyperlink>
            <w:r>
              <w:t xml:space="preserve"> by the Moscow Klezmer Band</w:t>
            </w:r>
          </w:p>
          <w:p w14:paraId="42DD6703"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pPr>
            <w:hyperlink r:id="rId25" w:history="1">
              <w:r w:rsidRPr="00975485">
                <w:rPr>
                  <w:rStyle w:val="Hyperlink"/>
                  <w:sz w:val="22"/>
                </w:rPr>
                <w:t xml:space="preserve">‘Ze Dos </w:t>
              </w:r>
              <w:proofErr w:type="spellStart"/>
              <w:r w:rsidRPr="00975485">
                <w:rPr>
                  <w:rStyle w:val="Hyperlink"/>
                  <w:sz w:val="22"/>
                </w:rPr>
                <w:t>Kleydl</w:t>
              </w:r>
              <w:proofErr w:type="spellEnd"/>
              <w:r w:rsidRPr="00975485">
                <w:rPr>
                  <w:rStyle w:val="Hyperlink"/>
                  <w:sz w:val="22"/>
                </w:rPr>
                <w:t xml:space="preserve"> </w:t>
              </w:r>
              <w:proofErr w:type="spellStart"/>
              <w:r w:rsidRPr="00975485">
                <w:rPr>
                  <w:rStyle w:val="Hyperlink"/>
                  <w:sz w:val="22"/>
                </w:rPr>
                <w:t>Tateshi</w:t>
              </w:r>
              <w:proofErr w:type="spellEnd"/>
              <w:r w:rsidRPr="00975485">
                <w:rPr>
                  <w:rStyle w:val="Hyperlink"/>
                  <w:sz w:val="22"/>
                </w:rPr>
                <w:t>’ (00:00:00 – 00:00:45)</w:t>
              </w:r>
            </w:hyperlink>
            <w:r>
              <w:t xml:space="preserve"> by the Budapest Klezmer Band</w:t>
            </w:r>
          </w:p>
          <w:p w14:paraId="0513F97C" w14:textId="42C5BADA"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hyperlink r:id="rId26" w:history="1">
              <w:r w:rsidRPr="00CB3DC8">
                <w:rPr>
                  <w:rStyle w:val="Hyperlink"/>
                  <w:sz w:val="22"/>
                </w:rPr>
                <w:t>‘Yiddish Music’ (00:00:00 – 00:03:02)</w:t>
              </w:r>
            </w:hyperlink>
            <w:r>
              <w:t xml:space="preserve"> by the Moscow Klezmer Band</w:t>
            </w:r>
          </w:p>
        </w:tc>
        <w:tc>
          <w:tcPr>
            <w:tcW w:w="1591" w:type="dxa"/>
          </w:tcPr>
          <w:p w14:paraId="6A56AACA"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p>
        </w:tc>
      </w:tr>
      <w:tr w:rsidR="00B26E2A" w14:paraId="581DA08E" w14:textId="77777777" w:rsidTr="00B2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3211E06C" w14:textId="5E9D69EC" w:rsidR="00B26E2A" w:rsidRDefault="00B26E2A" w:rsidP="00B26E2A">
            <w:pPr>
              <w:rPr>
                <w:rFonts w:eastAsiaTheme="minorEastAsia" w:cs="Arial"/>
                <w:color w:val="000000" w:themeColor="text1"/>
              </w:rPr>
            </w:pPr>
            <w:r w:rsidRPr="00E361DB">
              <w:rPr>
                <w:rFonts w:eastAsiaTheme="minorEastAsia" w:cs="Arial"/>
                <w:color w:val="000000" w:themeColor="text1"/>
              </w:rPr>
              <w:lastRenderedPageBreak/>
              <w:t xml:space="preserve">P1, P2, P3, P4, </w:t>
            </w:r>
            <w:r>
              <w:rPr>
                <w:rFonts w:eastAsiaTheme="minorEastAsia" w:cs="Arial"/>
                <w:color w:val="000000" w:themeColor="text1"/>
              </w:rPr>
              <w:t xml:space="preserve">P5, </w:t>
            </w:r>
            <w:r w:rsidRPr="00E361DB">
              <w:rPr>
                <w:rFonts w:eastAsiaTheme="minorEastAsia" w:cs="Arial"/>
                <w:color w:val="000000" w:themeColor="text1"/>
              </w:rPr>
              <w:t>P6,</w:t>
            </w:r>
            <w:r>
              <w:rPr>
                <w:rFonts w:eastAsiaTheme="minorEastAsia" w:cs="Arial"/>
                <w:color w:val="000000" w:themeColor="text1"/>
              </w:rPr>
              <w:t xml:space="preserve"> P7,</w:t>
            </w:r>
            <w:r w:rsidRPr="00E361DB">
              <w:rPr>
                <w:rFonts w:eastAsiaTheme="minorEastAsia" w:cs="Arial"/>
                <w:color w:val="000000" w:themeColor="text1"/>
              </w:rPr>
              <w:t xml:space="preserve"> </w:t>
            </w:r>
            <w:r>
              <w:rPr>
                <w:rFonts w:eastAsiaTheme="minorEastAsia" w:cs="Arial"/>
              </w:rPr>
              <w:t xml:space="preserve">P8, </w:t>
            </w:r>
            <w:r w:rsidRPr="00E361DB">
              <w:rPr>
                <w:rFonts w:eastAsiaTheme="minorEastAsia" w:cs="Arial"/>
                <w:color w:val="000000" w:themeColor="text1"/>
              </w:rPr>
              <w:t>P9, P10</w:t>
            </w:r>
          </w:p>
        </w:tc>
        <w:tc>
          <w:tcPr>
            <w:tcW w:w="1503" w:type="dxa"/>
            <w:vAlign w:val="top"/>
          </w:tcPr>
          <w:p w14:paraId="57F579DF" w14:textId="0D698AB0" w:rsidR="00B26E2A" w:rsidRPr="00B02CE3" w:rsidRDefault="000674D6"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eastAsiaTheme="minorEastAsia" w:cs="Arial"/>
                <w:color w:val="000000" w:themeColor="text1"/>
              </w:rPr>
              <w:t>T</w:t>
            </w:r>
            <w:r w:rsidR="00B26E2A" w:rsidRPr="00B02CE3">
              <w:rPr>
                <w:rFonts w:eastAsiaTheme="minorEastAsia" w:cs="Arial"/>
                <w:color w:val="000000" w:themeColor="text1"/>
              </w:rPr>
              <w:t>one colour</w:t>
            </w:r>
          </w:p>
          <w:p w14:paraId="7F513281" w14:textId="2C1409E0" w:rsidR="00B26E2A" w:rsidRPr="00B02CE3" w:rsidRDefault="000674D6"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eastAsiaTheme="minorEastAsia" w:cs="Arial"/>
                <w:color w:val="000000" w:themeColor="text1"/>
              </w:rPr>
              <w:t>P</w:t>
            </w:r>
            <w:r w:rsidR="00B26E2A" w:rsidRPr="00B02CE3">
              <w:rPr>
                <w:rFonts w:eastAsiaTheme="minorEastAsia" w:cs="Arial"/>
                <w:color w:val="000000" w:themeColor="text1"/>
              </w:rPr>
              <w:t>itch</w:t>
            </w:r>
          </w:p>
          <w:p w14:paraId="690B7E8A" w14:textId="7776F63A" w:rsidR="00B26E2A" w:rsidRPr="00B02CE3" w:rsidRDefault="000674D6"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eastAsiaTheme="minorEastAsia" w:cs="Arial"/>
                <w:color w:val="000000" w:themeColor="text1"/>
              </w:rPr>
              <w:t>D</w:t>
            </w:r>
            <w:r w:rsidR="00B26E2A" w:rsidRPr="00B02CE3">
              <w:rPr>
                <w:rFonts w:eastAsiaTheme="minorEastAsia" w:cs="Arial"/>
                <w:color w:val="000000" w:themeColor="text1"/>
              </w:rPr>
              <w:t>uration</w:t>
            </w:r>
          </w:p>
          <w:p w14:paraId="790261C0" w14:textId="505B6F2E" w:rsidR="00B26E2A" w:rsidRPr="00B02CE3" w:rsidRDefault="000674D6"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eastAsiaTheme="minorEastAsia" w:cs="Arial"/>
                <w:color w:val="000000" w:themeColor="text1"/>
              </w:rPr>
              <w:t>T</w:t>
            </w:r>
            <w:r w:rsidR="00B26E2A" w:rsidRPr="00B02CE3">
              <w:rPr>
                <w:rFonts w:eastAsiaTheme="minorEastAsia" w:cs="Arial"/>
                <w:color w:val="000000" w:themeColor="text1"/>
              </w:rPr>
              <w:t>exture</w:t>
            </w:r>
          </w:p>
          <w:p w14:paraId="6B6CF8FC" w14:textId="4C6C9B4B" w:rsidR="00B26E2A" w:rsidRPr="00B02CE3" w:rsidRDefault="000674D6"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eastAsiaTheme="minorEastAsia" w:cs="Arial"/>
                <w:color w:val="000000" w:themeColor="text1"/>
              </w:rPr>
              <w:t>S</w:t>
            </w:r>
            <w:r w:rsidR="00B26E2A" w:rsidRPr="00B02CE3">
              <w:rPr>
                <w:rFonts w:eastAsiaTheme="minorEastAsia" w:cs="Arial"/>
                <w:color w:val="000000" w:themeColor="text1"/>
              </w:rPr>
              <w:t>tructure</w:t>
            </w:r>
          </w:p>
          <w:p w14:paraId="72DB4C86" w14:textId="5E5064BC" w:rsidR="00B26E2A" w:rsidRDefault="000674D6"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eastAsiaTheme="minorEastAsia" w:cs="Arial"/>
                <w:color w:val="000000" w:themeColor="text1"/>
              </w:rPr>
              <w:t>D</w:t>
            </w:r>
            <w:r w:rsidR="00B26E2A" w:rsidRPr="00B02CE3">
              <w:rPr>
                <w:rFonts w:eastAsiaTheme="minorEastAsia" w:cs="Arial"/>
                <w:color w:val="000000" w:themeColor="text1"/>
              </w:rPr>
              <w:t>ynamics and expressive techniques</w:t>
            </w:r>
          </w:p>
        </w:tc>
        <w:tc>
          <w:tcPr>
            <w:tcW w:w="430" w:type="dxa"/>
            <w:vAlign w:val="top"/>
          </w:tcPr>
          <w:p w14:paraId="6213A0D8" w14:textId="5716BECF"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eastAsiaTheme="minorEastAsia" w:hAnsiTheme="minorHAnsi"/>
                <w:color w:val="000000" w:themeColor="text1"/>
              </w:rPr>
              <w:t>X</w:t>
            </w:r>
          </w:p>
        </w:tc>
        <w:tc>
          <w:tcPr>
            <w:tcW w:w="413" w:type="dxa"/>
            <w:vAlign w:val="top"/>
          </w:tcPr>
          <w:p w14:paraId="260E7B87" w14:textId="1EA2F30D"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eastAsiaTheme="minorEastAsia" w:hAnsiTheme="minorHAnsi"/>
                <w:color w:val="000000" w:themeColor="text1"/>
              </w:rPr>
              <w:t>X</w:t>
            </w:r>
          </w:p>
        </w:tc>
        <w:tc>
          <w:tcPr>
            <w:tcW w:w="413" w:type="dxa"/>
            <w:vAlign w:val="top"/>
          </w:tcPr>
          <w:p w14:paraId="14A5A397" w14:textId="6C530A1E"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eastAsiaTheme="minorEastAsia" w:hAnsiTheme="minorHAnsi"/>
                <w:color w:val="000000" w:themeColor="text1"/>
              </w:rPr>
              <w:t>X</w:t>
            </w:r>
          </w:p>
        </w:tc>
        <w:tc>
          <w:tcPr>
            <w:tcW w:w="420" w:type="dxa"/>
            <w:vAlign w:val="top"/>
          </w:tcPr>
          <w:p w14:paraId="31819E84" w14:textId="48B81D4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eastAsiaTheme="minorEastAsia" w:hAnsiTheme="minorHAnsi"/>
                <w:color w:val="000000" w:themeColor="text1"/>
              </w:rPr>
              <w:t>X</w:t>
            </w:r>
          </w:p>
        </w:tc>
        <w:tc>
          <w:tcPr>
            <w:tcW w:w="5430" w:type="dxa"/>
          </w:tcPr>
          <w:p w14:paraId="5A481AB6" w14:textId="77777777" w:rsidR="00B26E2A" w:rsidRPr="005C6C24" w:rsidRDefault="00B26E2A" w:rsidP="00B26E2A">
            <w:pPr>
              <w:cnfStyle w:val="000000100000" w:firstRow="0" w:lastRow="0" w:firstColumn="0" w:lastColumn="0" w:oddVBand="0" w:evenVBand="0" w:oddHBand="1" w:evenHBand="0" w:firstRowFirstColumn="0" w:firstRowLastColumn="0" w:lastRowFirstColumn="0" w:lastRowLastColumn="0"/>
            </w:pPr>
            <w:r w:rsidRPr="005C6C24">
              <w:t>Week 3 – Classical</w:t>
            </w:r>
          </w:p>
          <w:p w14:paraId="1B35A3DE" w14:textId="77777777" w:rsidR="00B26E2A" w:rsidRPr="005C6C24"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390FB3">
              <w:rPr>
                <w:rStyle w:val="Strong"/>
                <w:sz w:val="22"/>
                <w:szCs w:val="22"/>
              </w:rPr>
              <w:t>Performance</w:t>
            </w:r>
            <w:r>
              <w:rPr>
                <w:lang w:eastAsia="zh-CN"/>
              </w:rPr>
              <w:t xml:space="preserve"> – p</w:t>
            </w:r>
            <w:r w:rsidRPr="005C6C24">
              <w:rPr>
                <w:lang w:eastAsia="zh-CN"/>
              </w:rPr>
              <w:t xml:space="preserve">erform the classroom arrangement of ‘Eine </w:t>
            </w:r>
            <w:proofErr w:type="spellStart"/>
            <w:r w:rsidRPr="005C6C24">
              <w:rPr>
                <w:lang w:eastAsia="zh-CN"/>
              </w:rPr>
              <w:t>Kleine</w:t>
            </w:r>
            <w:proofErr w:type="spellEnd"/>
            <w:r w:rsidRPr="005C6C24">
              <w:rPr>
                <w:lang w:eastAsia="zh-CN"/>
              </w:rPr>
              <w:t xml:space="preserve"> Nachtmusik’ movement 1 – ‘Allegro’ provided in the resource booklet. Audio with a moving score is also provided below for reference.</w:t>
            </w:r>
          </w:p>
          <w:p w14:paraId="73DC36C4" w14:textId="77777777" w:rsidR="00B26E2A" w:rsidRPr="005C6C24"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5C6C24">
              <w:rPr>
                <w:lang w:eastAsia="zh-CN"/>
              </w:rPr>
              <w:t xml:space="preserve">Discussion: what are the </w:t>
            </w:r>
            <w:r w:rsidRPr="00BE62D1">
              <w:rPr>
                <w:b/>
                <w:lang w:eastAsia="zh-CN"/>
              </w:rPr>
              <w:t>roles of each instrument</w:t>
            </w:r>
            <w:r w:rsidRPr="005C6C24">
              <w:rPr>
                <w:lang w:eastAsia="zh-CN"/>
              </w:rPr>
              <w:t>? Discuss any interesting observations.</w:t>
            </w:r>
          </w:p>
          <w:p w14:paraId="622DE31B" w14:textId="77777777" w:rsidR="00B26E2A" w:rsidRPr="005C6C24" w:rsidRDefault="00B26E2A" w:rsidP="00B26E2A">
            <w:pPr>
              <w:cnfStyle w:val="000000100000" w:firstRow="0" w:lastRow="0" w:firstColumn="0" w:lastColumn="0" w:oddVBand="0" w:evenVBand="0" w:oddHBand="1" w:evenHBand="0" w:firstRowFirstColumn="0" w:firstRowLastColumn="0" w:lastRowFirstColumn="0" w:lastRowLastColumn="0"/>
            </w:pPr>
            <w:bookmarkStart w:id="4" w:name="_Toc64626001"/>
            <w:r w:rsidRPr="00390FB3">
              <w:rPr>
                <w:rStyle w:val="Strong"/>
                <w:sz w:val="22"/>
                <w:szCs w:val="22"/>
              </w:rPr>
              <w:t>Musicology</w:t>
            </w:r>
            <w:bookmarkEnd w:id="4"/>
            <w:r>
              <w:t xml:space="preserve"> </w:t>
            </w:r>
            <w:r>
              <w:rPr>
                <w:lang w:eastAsia="zh-CN"/>
              </w:rPr>
              <w:t>– students are to complete the following activities:</w:t>
            </w:r>
          </w:p>
          <w:p w14:paraId="156E5DD9" w14:textId="77777777" w:rsidR="00B26E2A" w:rsidRPr="00390FB3" w:rsidRDefault="00B26E2A" w:rsidP="00B26E2A">
            <w:pPr>
              <w:pStyle w:val="ListNumber"/>
              <w:numPr>
                <w:ilvl w:val="0"/>
                <w:numId w:val="10"/>
              </w:numPr>
              <w:cnfStyle w:val="000000100000" w:firstRow="0" w:lastRow="0" w:firstColumn="0" w:lastColumn="0" w:oddVBand="0" w:evenVBand="0" w:oddHBand="1" w:evenHBand="0" w:firstRowFirstColumn="0" w:firstRowLastColumn="0" w:lastRowFirstColumn="0" w:lastRowLastColumn="0"/>
              <w:rPr>
                <w:szCs w:val="22"/>
                <w:lang w:eastAsia="zh-CN"/>
              </w:rPr>
            </w:pPr>
            <w:r w:rsidRPr="005C6C24">
              <w:rPr>
                <w:szCs w:val="22"/>
                <w:lang w:eastAsia="zh-CN"/>
              </w:rPr>
              <w:t xml:space="preserve">Create </w:t>
            </w:r>
            <w:r w:rsidRPr="00390FB3">
              <w:rPr>
                <w:szCs w:val="22"/>
                <w:lang w:eastAsia="zh-CN"/>
              </w:rPr>
              <w:t xml:space="preserve">a </w:t>
            </w:r>
            <w:r w:rsidRPr="00390FB3">
              <w:rPr>
                <w:rStyle w:val="Strong"/>
                <w:sz w:val="22"/>
                <w:szCs w:val="22"/>
              </w:rPr>
              <w:t>texture graph</w:t>
            </w:r>
            <w:r w:rsidRPr="00390FB3">
              <w:rPr>
                <w:szCs w:val="22"/>
                <w:lang w:eastAsia="zh-CN"/>
              </w:rPr>
              <w:t xml:space="preserve"> using the table provided in the classical music worksheet. Using two different colours, colour in which bars each instrument plays the following roles:</w:t>
            </w:r>
          </w:p>
          <w:p w14:paraId="46131BE8"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melody</w:t>
            </w:r>
          </w:p>
          <w:p w14:paraId="66227775"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harmonic accompaniment</w:t>
            </w:r>
          </w:p>
          <w:p w14:paraId="534DBE16" w14:textId="77777777" w:rsidR="00B26E2A" w:rsidRPr="00390FB3"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Define and label within the corresponding bars, the following musical features of each </w:t>
            </w:r>
            <w:r w:rsidRPr="00390FB3">
              <w:rPr>
                <w:szCs w:val="22"/>
                <w:lang w:eastAsia="zh-CN"/>
              </w:rPr>
              <w:lastRenderedPageBreak/>
              <w:t>instrumental part:</w:t>
            </w:r>
          </w:p>
          <w:p w14:paraId="6882321F"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Mannheim rocket</w:t>
            </w:r>
          </w:p>
          <w:p w14:paraId="65C9D12F"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unison</w:t>
            </w:r>
          </w:p>
          <w:p w14:paraId="0A6AF6EE"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harmonic rhythm</w:t>
            </w:r>
          </w:p>
          <w:p w14:paraId="448FCFCB"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pedal point</w:t>
            </w:r>
          </w:p>
          <w:p w14:paraId="5C237596"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rStyle w:val="Strong"/>
                <w:sz w:val="22"/>
                <w:szCs w:val="22"/>
              </w:rPr>
            </w:pPr>
            <w:r w:rsidRPr="00390FB3">
              <w:rPr>
                <w:rStyle w:val="Strong"/>
                <w:sz w:val="22"/>
                <w:szCs w:val="22"/>
              </w:rPr>
              <w:t>broken chord</w:t>
            </w:r>
          </w:p>
          <w:p w14:paraId="5762E956" w14:textId="77777777" w:rsidR="00B26E2A" w:rsidRPr="005C6C24" w:rsidRDefault="00B26E2A" w:rsidP="00B26E2A">
            <w:pPr>
              <w:cnfStyle w:val="000000100000" w:firstRow="0" w:lastRow="0" w:firstColumn="0" w:lastColumn="0" w:oddVBand="0" w:evenVBand="0" w:oddHBand="1" w:evenHBand="0" w:firstRowFirstColumn="0" w:firstRowLastColumn="0" w:lastRowFirstColumn="0" w:lastRowLastColumn="0"/>
            </w:pPr>
            <w:bookmarkStart w:id="5" w:name="_Toc64626002"/>
            <w:r w:rsidRPr="00390FB3">
              <w:rPr>
                <w:rStyle w:val="Strong"/>
                <w:sz w:val="22"/>
                <w:szCs w:val="22"/>
              </w:rPr>
              <w:t>Composition, performance and aural</w:t>
            </w:r>
            <w:bookmarkEnd w:id="5"/>
            <w:r>
              <w:t xml:space="preserve"> </w:t>
            </w:r>
            <w:r>
              <w:rPr>
                <w:lang w:eastAsia="zh-CN"/>
              </w:rPr>
              <w:t>– students are to complete the following:</w:t>
            </w:r>
          </w:p>
          <w:p w14:paraId="089E6D06" w14:textId="77777777" w:rsidR="00B26E2A" w:rsidRPr="005C6C24" w:rsidRDefault="00B26E2A" w:rsidP="00B26E2A">
            <w:pPr>
              <w:pStyle w:val="ListNumber"/>
              <w:numPr>
                <w:ilvl w:val="0"/>
                <w:numId w:val="9"/>
              </w:numPr>
              <w:cnfStyle w:val="000000100000" w:firstRow="0" w:lastRow="0" w:firstColumn="0" w:lastColumn="0" w:oddVBand="0" w:evenVBand="0" w:oddHBand="1" w:evenHBand="0" w:firstRowFirstColumn="0" w:firstRowLastColumn="0" w:lastRowFirstColumn="0" w:lastRowLastColumn="0"/>
              <w:rPr>
                <w:szCs w:val="22"/>
                <w:lang w:eastAsia="zh-CN"/>
              </w:rPr>
            </w:pPr>
            <w:r w:rsidRPr="005C6C24">
              <w:rPr>
                <w:szCs w:val="22"/>
                <w:lang w:eastAsia="zh-CN"/>
              </w:rPr>
              <w:t xml:space="preserve">Compose your own four </w:t>
            </w:r>
            <w:r w:rsidRPr="00390FB3">
              <w:rPr>
                <w:szCs w:val="22"/>
                <w:lang w:eastAsia="zh-CN"/>
              </w:rPr>
              <w:t xml:space="preserve">bar </w:t>
            </w:r>
            <w:r w:rsidRPr="00390FB3">
              <w:rPr>
                <w:rStyle w:val="Strong"/>
                <w:sz w:val="22"/>
                <w:szCs w:val="22"/>
              </w:rPr>
              <w:t>Mannheim rocket</w:t>
            </w:r>
            <w:r w:rsidRPr="00390FB3">
              <w:rPr>
                <w:b/>
                <w:szCs w:val="22"/>
                <w:lang w:eastAsia="zh-CN"/>
              </w:rPr>
              <w:t xml:space="preserve"> </w:t>
            </w:r>
            <w:proofErr w:type="gramStart"/>
            <w:r w:rsidRPr="00390FB3">
              <w:rPr>
                <w:rStyle w:val="Strong"/>
                <w:sz w:val="22"/>
                <w:szCs w:val="22"/>
              </w:rPr>
              <w:t>theme</w:t>
            </w:r>
            <w:proofErr w:type="gramEnd"/>
            <w:r w:rsidRPr="00390FB3">
              <w:rPr>
                <w:rStyle w:val="Strong"/>
                <w:sz w:val="22"/>
                <w:szCs w:val="22"/>
              </w:rPr>
              <w:t>.</w:t>
            </w:r>
            <w:r w:rsidRPr="00390FB3">
              <w:rPr>
                <w:szCs w:val="22"/>
                <w:lang w:eastAsia="zh-CN"/>
              </w:rPr>
              <w:t xml:space="preserve"> You must notate your theme using either </w:t>
            </w:r>
            <w:r w:rsidRPr="00390FB3">
              <w:rPr>
                <w:rStyle w:val="Strong"/>
                <w:sz w:val="22"/>
                <w:szCs w:val="22"/>
              </w:rPr>
              <w:t>traditional or graphic notation</w:t>
            </w:r>
            <w:r w:rsidRPr="00390FB3">
              <w:rPr>
                <w:szCs w:val="22"/>
                <w:lang w:eastAsia="zh-CN"/>
              </w:rPr>
              <w:t xml:space="preserve"> an</w:t>
            </w:r>
            <w:r w:rsidRPr="005C6C24">
              <w:rPr>
                <w:szCs w:val="22"/>
                <w:lang w:eastAsia="zh-CN"/>
              </w:rPr>
              <w:t>d it must contain the following features:</w:t>
            </w:r>
          </w:p>
          <w:p w14:paraId="40C93E6B"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four </w:t>
            </w:r>
            <w:r w:rsidRPr="00390FB3">
              <w:rPr>
                <w:rStyle w:val="Strong"/>
                <w:sz w:val="22"/>
                <w:szCs w:val="22"/>
              </w:rPr>
              <w:t>bars</w:t>
            </w:r>
            <w:r w:rsidRPr="00390FB3">
              <w:rPr>
                <w:szCs w:val="22"/>
                <w:lang w:eastAsia="zh-CN"/>
              </w:rPr>
              <w:t xml:space="preserve"> in length</w:t>
            </w:r>
          </w:p>
          <w:p w14:paraId="036C7467"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any </w:t>
            </w:r>
            <w:r w:rsidRPr="00390FB3">
              <w:rPr>
                <w:rStyle w:val="Strong"/>
                <w:sz w:val="22"/>
                <w:szCs w:val="22"/>
              </w:rPr>
              <w:t>notes</w:t>
            </w:r>
            <w:r w:rsidRPr="00390FB3">
              <w:rPr>
                <w:szCs w:val="22"/>
                <w:lang w:eastAsia="zh-CN"/>
              </w:rPr>
              <w:t xml:space="preserve"> or </w:t>
            </w:r>
            <w:r w:rsidRPr="00390FB3">
              <w:rPr>
                <w:rStyle w:val="Strong"/>
                <w:sz w:val="22"/>
                <w:szCs w:val="22"/>
              </w:rPr>
              <w:t>rhythms</w:t>
            </w:r>
            <w:r w:rsidRPr="00390FB3">
              <w:rPr>
                <w:szCs w:val="22"/>
                <w:lang w:eastAsia="zh-CN"/>
              </w:rPr>
              <w:t xml:space="preserve"> may be used</w:t>
            </w:r>
          </w:p>
          <w:p w14:paraId="72BA4B9D"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use one </w:t>
            </w:r>
            <w:r w:rsidRPr="00390FB3">
              <w:rPr>
                <w:rStyle w:val="Strong"/>
                <w:sz w:val="22"/>
                <w:szCs w:val="22"/>
              </w:rPr>
              <w:t>chord</w:t>
            </w:r>
            <w:r w:rsidRPr="00390FB3">
              <w:rPr>
                <w:b/>
                <w:szCs w:val="22"/>
                <w:lang w:eastAsia="zh-CN"/>
              </w:rPr>
              <w:t xml:space="preserve"> </w:t>
            </w:r>
            <w:r w:rsidRPr="00390FB3">
              <w:rPr>
                <w:szCs w:val="22"/>
                <w:lang w:eastAsia="zh-CN"/>
              </w:rPr>
              <w:t>of your choice in each bar</w:t>
            </w:r>
          </w:p>
          <w:p w14:paraId="6FF3A8B7" w14:textId="77777777" w:rsidR="00B26E2A" w:rsidRPr="00390FB3"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rapidly </w:t>
            </w:r>
            <w:r w:rsidRPr="00390FB3">
              <w:rPr>
                <w:rStyle w:val="Strong"/>
                <w:sz w:val="22"/>
                <w:szCs w:val="22"/>
              </w:rPr>
              <w:t>ascend</w:t>
            </w:r>
            <w:r w:rsidRPr="00390FB3">
              <w:rPr>
                <w:szCs w:val="22"/>
                <w:lang w:eastAsia="zh-CN"/>
              </w:rPr>
              <w:t xml:space="preserve"> as a </w:t>
            </w:r>
            <w:r w:rsidRPr="00390FB3">
              <w:rPr>
                <w:rStyle w:val="Strong"/>
                <w:sz w:val="22"/>
                <w:szCs w:val="22"/>
              </w:rPr>
              <w:t xml:space="preserve">broken chord </w:t>
            </w:r>
            <w:r w:rsidRPr="00390FB3">
              <w:rPr>
                <w:szCs w:val="22"/>
                <w:lang w:eastAsia="zh-CN"/>
              </w:rPr>
              <w:t xml:space="preserve">or </w:t>
            </w:r>
            <w:r w:rsidRPr="00390FB3">
              <w:rPr>
                <w:rStyle w:val="Strong"/>
                <w:sz w:val="22"/>
                <w:szCs w:val="22"/>
              </w:rPr>
              <w:t>arpeggio</w:t>
            </w:r>
          </w:p>
          <w:p w14:paraId="719C56DC" w14:textId="77777777" w:rsidR="00B26E2A" w:rsidRPr="005C6C24"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szCs w:val="22"/>
                <w:lang w:eastAsia="zh-CN"/>
              </w:rPr>
            </w:pPr>
            <w:r w:rsidRPr="005C6C24">
              <w:rPr>
                <w:szCs w:val="22"/>
                <w:lang w:eastAsia="zh-CN"/>
              </w:rPr>
              <w:t>Perform your Mannheim rocket to the class and record your performance.</w:t>
            </w:r>
          </w:p>
          <w:p w14:paraId="15BD22CC" w14:textId="77777777" w:rsidR="00B26E2A" w:rsidRPr="00390FB3"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Compare your Mannheim rocket theme to Mozart’s Mannheim rocket theme used in the </w:t>
            </w:r>
            <w:r w:rsidRPr="00390FB3">
              <w:rPr>
                <w:rStyle w:val="Strong"/>
                <w:sz w:val="22"/>
                <w:szCs w:val="22"/>
              </w:rPr>
              <w:t>string quartet</w:t>
            </w:r>
            <w:r w:rsidRPr="00390FB3">
              <w:rPr>
                <w:szCs w:val="22"/>
                <w:lang w:eastAsia="zh-CN"/>
              </w:rPr>
              <w:t xml:space="preserve"> version of ‘Eine </w:t>
            </w:r>
            <w:proofErr w:type="spellStart"/>
            <w:r w:rsidRPr="00390FB3">
              <w:rPr>
                <w:szCs w:val="22"/>
                <w:lang w:eastAsia="zh-CN"/>
              </w:rPr>
              <w:t>Kleine</w:t>
            </w:r>
            <w:proofErr w:type="spellEnd"/>
            <w:r w:rsidRPr="00390FB3">
              <w:rPr>
                <w:szCs w:val="22"/>
                <w:lang w:eastAsia="zh-CN"/>
              </w:rPr>
              <w:t xml:space="preserve"> Nachtmusik.’ Discuss the use of </w:t>
            </w:r>
            <w:r w:rsidRPr="00390FB3">
              <w:rPr>
                <w:rStyle w:val="Strong"/>
                <w:sz w:val="22"/>
                <w:szCs w:val="22"/>
              </w:rPr>
              <w:t>duration</w:t>
            </w:r>
            <w:r w:rsidRPr="00390FB3">
              <w:rPr>
                <w:szCs w:val="22"/>
                <w:lang w:eastAsia="zh-CN"/>
              </w:rPr>
              <w:t xml:space="preserve"> and </w:t>
            </w:r>
            <w:r w:rsidRPr="00390FB3">
              <w:rPr>
                <w:rStyle w:val="Strong"/>
                <w:sz w:val="22"/>
                <w:szCs w:val="22"/>
              </w:rPr>
              <w:t>pitch</w:t>
            </w:r>
            <w:r w:rsidRPr="00390FB3">
              <w:rPr>
                <w:szCs w:val="22"/>
                <w:lang w:eastAsia="zh-CN"/>
              </w:rPr>
              <w:t xml:space="preserve"> in your response. You may do this in columns using dot points, or you may wish to write a paragraph response. Refer to the concepts of music checklist at the beginning of the resource booklet.</w:t>
            </w:r>
          </w:p>
          <w:p w14:paraId="13EC9CBE" w14:textId="77777777" w:rsidR="00B26E2A" w:rsidRPr="00390FB3" w:rsidRDefault="00B26E2A" w:rsidP="00B26E2A">
            <w:pPr>
              <w:cnfStyle w:val="000000100000" w:firstRow="0" w:lastRow="0" w:firstColumn="0" w:lastColumn="0" w:oddVBand="0" w:evenVBand="0" w:oddHBand="1" w:evenHBand="0" w:firstRowFirstColumn="0" w:firstRowLastColumn="0" w:lastRowFirstColumn="0" w:lastRowLastColumn="0"/>
            </w:pPr>
            <w:bookmarkStart w:id="6" w:name="_Toc64626003"/>
            <w:r w:rsidRPr="00390FB3">
              <w:rPr>
                <w:rStyle w:val="Strong"/>
                <w:sz w:val="22"/>
                <w:szCs w:val="22"/>
              </w:rPr>
              <w:t>Extension</w:t>
            </w:r>
            <w:bookmarkEnd w:id="6"/>
            <w:r w:rsidRPr="00390FB3">
              <w:t xml:space="preserve"> </w:t>
            </w:r>
            <w:r w:rsidRPr="00390FB3">
              <w:rPr>
                <w:lang w:eastAsia="zh-CN"/>
              </w:rPr>
              <w:t>– students are to complete the following:</w:t>
            </w:r>
          </w:p>
          <w:p w14:paraId="7745D413" w14:textId="77777777" w:rsidR="00B26E2A" w:rsidRPr="00390FB3" w:rsidRDefault="00B26E2A" w:rsidP="00B26E2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Performance– perform ‘Eine </w:t>
            </w:r>
            <w:proofErr w:type="spellStart"/>
            <w:r w:rsidRPr="00390FB3">
              <w:rPr>
                <w:szCs w:val="22"/>
                <w:lang w:eastAsia="zh-CN"/>
              </w:rPr>
              <w:t>Kleine</w:t>
            </w:r>
            <w:proofErr w:type="spellEnd"/>
            <w:r w:rsidRPr="00390FB3">
              <w:rPr>
                <w:szCs w:val="22"/>
                <w:lang w:eastAsia="zh-CN"/>
              </w:rPr>
              <w:t xml:space="preserve"> Nachtmusik’ in a different style. For example, </w:t>
            </w:r>
            <w:r w:rsidRPr="00390FB3">
              <w:rPr>
                <w:szCs w:val="22"/>
                <w:lang w:eastAsia="zh-CN"/>
              </w:rPr>
              <w:lastRenderedPageBreak/>
              <w:t xml:space="preserve">as a rock or jazz version. </w:t>
            </w:r>
          </w:p>
          <w:p w14:paraId="4CE5DFCD" w14:textId="77777777" w:rsidR="00B26E2A" w:rsidRPr="00390FB3" w:rsidRDefault="00B26E2A" w:rsidP="00B26E2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Composition – extend your Mannheim rocket theme by adding an </w:t>
            </w:r>
            <w:proofErr w:type="gramStart"/>
            <w:r w:rsidRPr="00390FB3">
              <w:rPr>
                <w:rStyle w:val="Strong"/>
                <w:sz w:val="22"/>
                <w:szCs w:val="22"/>
              </w:rPr>
              <w:t>8 bar</w:t>
            </w:r>
            <w:proofErr w:type="gramEnd"/>
            <w:r w:rsidRPr="00390FB3">
              <w:rPr>
                <w:rStyle w:val="Strong"/>
                <w:sz w:val="22"/>
                <w:szCs w:val="22"/>
              </w:rPr>
              <w:t xml:space="preserve"> melody</w:t>
            </w:r>
            <w:r w:rsidRPr="00390FB3">
              <w:rPr>
                <w:szCs w:val="22"/>
                <w:lang w:eastAsia="zh-CN"/>
              </w:rPr>
              <w:t xml:space="preserve"> and </w:t>
            </w:r>
            <w:r w:rsidRPr="00390FB3">
              <w:rPr>
                <w:rStyle w:val="Strong"/>
                <w:sz w:val="22"/>
                <w:szCs w:val="22"/>
              </w:rPr>
              <w:t>chords</w:t>
            </w:r>
            <w:r w:rsidRPr="00390FB3">
              <w:rPr>
                <w:szCs w:val="22"/>
                <w:lang w:eastAsia="zh-CN"/>
              </w:rPr>
              <w:t xml:space="preserve"> to the theme. You may wish to do this using digital software notation, or record your melody on your phone using voice memos. </w:t>
            </w:r>
          </w:p>
          <w:p w14:paraId="29C7A1E7" w14:textId="77777777" w:rsidR="00B26E2A" w:rsidRPr="00390FB3" w:rsidRDefault="00B26E2A" w:rsidP="00B26E2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Musicology and aural – comparative analysis.</w:t>
            </w:r>
          </w:p>
          <w:p w14:paraId="6A9ADA01" w14:textId="77777777" w:rsidR="00B26E2A" w:rsidRPr="005C6C24" w:rsidRDefault="00B26E2A" w:rsidP="00B26E2A">
            <w:pPr>
              <w:pStyle w:val="ListParagraph"/>
              <w:ind w:left="652"/>
              <w:cnfStyle w:val="000000100000" w:firstRow="0" w:lastRow="0" w:firstColumn="0" w:lastColumn="0" w:oddVBand="0" w:evenVBand="0" w:oddHBand="1" w:evenHBand="0" w:firstRowFirstColumn="0" w:firstRowLastColumn="0" w:lastRowFirstColumn="0" w:lastRowLastColumn="0"/>
              <w:rPr>
                <w:szCs w:val="22"/>
                <w:lang w:eastAsia="zh-CN"/>
              </w:rPr>
            </w:pPr>
            <w:r w:rsidRPr="00390FB3">
              <w:rPr>
                <w:szCs w:val="22"/>
                <w:lang w:eastAsia="zh-CN"/>
              </w:rPr>
              <w:t xml:space="preserve">Analyse the musical differences between the Mannheim rocket theme of another version of ‘Eine </w:t>
            </w:r>
            <w:proofErr w:type="spellStart"/>
            <w:r w:rsidRPr="00390FB3">
              <w:rPr>
                <w:szCs w:val="22"/>
                <w:lang w:eastAsia="zh-CN"/>
              </w:rPr>
              <w:t>Kleine</w:t>
            </w:r>
            <w:proofErr w:type="spellEnd"/>
            <w:r w:rsidRPr="00390FB3">
              <w:rPr>
                <w:szCs w:val="22"/>
                <w:lang w:eastAsia="zh-CN"/>
              </w:rPr>
              <w:t xml:space="preserve"> Nachtmusik’, and the original </w:t>
            </w:r>
            <w:r w:rsidRPr="00390FB3">
              <w:rPr>
                <w:rStyle w:val="Strong"/>
                <w:sz w:val="22"/>
                <w:szCs w:val="22"/>
              </w:rPr>
              <w:t>string quartet</w:t>
            </w:r>
            <w:r w:rsidRPr="00390FB3">
              <w:rPr>
                <w:szCs w:val="22"/>
                <w:lang w:eastAsia="zh-CN"/>
              </w:rPr>
              <w:t xml:space="preserve"> version. You may choose one from the list below or you may research one of your own. Please refer to the relevant </w:t>
            </w:r>
            <w:r w:rsidRPr="00390FB3">
              <w:rPr>
                <w:rStyle w:val="Strong"/>
                <w:sz w:val="22"/>
                <w:szCs w:val="22"/>
              </w:rPr>
              <w:t>concepts of music</w:t>
            </w:r>
            <w:r w:rsidRPr="00390FB3">
              <w:rPr>
                <w:szCs w:val="22"/>
                <w:lang w:eastAsia="zh-CN"/>
              </w:rPr>
              <w:t xml:space="preserve"> in your</w:t>
            </w:r>
            <w:r w:rsidRPr="005C6C24">
              <w:rPr>
                <w:szCs w:val="22"/>
                <w:lang w:eastAsia="zh-CN"/>
              </w:rPr>
              <w:t xml:space="preserve"> response.</w:t>
            </w:r>
          </w:p>
          <w:p w14:paraId="51AA5651" w14:textId="77777777" w:rsidR="00B26E2A" w:rsidRPr="005C6C24"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hyperlink r:id="rId27"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rock version (00:00:00 – 00:00:07)</w:t>
              </w:r>
            </w:hyperlink>
          </w:p>
          <w:p w14:paraId="0EBE483B" w14:textId="77777777" w:rsidR="00B26E2A" w:rsidRPr="005C6C24"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hyperlink r:id="rId28"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jazz version (0:00:00 – 00:00:37)</w:t>
              </w:r>
            </w:hyperlink>
          </w:p>
          <w:p w14:paraId="34E5BB01" w14:textId="77777777" w:rsidR="00B26E2A" w:rsidRPr="005C6C24" w:rsidRDefault="00B26E2A" w:rsidP="00B26E2A">
            <w:pPr>
              <w:pStyle w:val="ListBullet2"/>
              <w:spacing w:line="240" w:lineRule="auto"/>
              <w:cnfStyle w:val="000000100000" w:firstRow="0" w:lastRow="0" w:firstColumn="0" w:lastColumn="0" w:oddVBand="0" w:evenVBand="0" w:oddHBand="1" w:evenHBand="0" w:firstRowFirstColumn="0" w:firstRowLastColumn="0" w:lastRowFirstColumn="0" w:lastRowLastColumn="0"/>
              <w:rPr>
                <w:szCs w:val="22"/>
                <w:lang w:eastAsia="zh-CN"/>
              </w:rPr>
            </w:pPr>
            <w:hyperlink r:id="rId29"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w:t>
              </w:r>
              <w:proofErr w:type="spellStart"/>
              <w:r w:rsidRPr="005C6C24">
                <w:rPr>
                  <w:rStyle w:val="Hyperlink"/>
                  <w:sz w:val="22"/>
                  <w:szCs w:val="22"/>
                  <w:lang w:eastAsia="zh-CN"/>
                </w:rPr>
                <w:t>latin</w:t>
              </w:r>
              <w:proofErr w:type="spellEnd"/>
              <w:r w:rsidRPr="005C6C24">
                <w:rPr>
                  <w:rStyle w:val="Hyperlink"/>
                  <w:sz w:val="22"/>
                  <w:szCs w:val="22"/>
                  <w:lang w:eastAsia="zh-CN"/>
                </w:rPr>
                <w:t xml:space="preserve"> version (00:00:00 – 00:00:10)</w:t>
              </w:r>
            </w:hyperlink>
          </w:p>
          <w:p w14:paraId="6C43D859" w14:textId="77777777" w:rsidR="00B26E2A" w:rsidRPr="00A34D91" w:rsidRDefault="00B26E2A" w:rsidP="00B26E2A">
            <w:pPr>
              <w:pStyle w:val="ListBullet2"/>
              <w:tabs>
                <w:tab w:val="num" w:pos="1077"/>
              </w:tabs>
              <w:spacing w:line="240" w:lineRule="auto"/>
              <w:cnfStyle w:val="000000100000" w:firstRow="0" w:lastRow="0" w:firstColumn="0" w:lastColumn="0" w:oddVBand="0" w:evenVBand="0" w:oddHBand="1" w:evenHBand="0" w:firstRowFirstColumn="0" w:firstRowLastColumn="0" w:lastRowFirstColumn="0" w:lastRowLastColumn="0"/>
              <w:rPr>
                <w:rStyle w:val="Hyperlink"/>
                <w:color w:val="auto"/>
                <w:sz w:val="22"/>
                <w:szCs w:val="22"/>
                <w:u w:val="none"/>
                <w:lang w:eastAsia="zh-CN"/>
              </w:rPr>
            </w:pPr>
            <w:hyperlink r:id="rId30"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electronic dubstep version (00:00:00 – 00:00:37)</w:t>
              </w:r>
            </w:hyperlink>
          </w:p>
          <w:p w14:paraId="54AAEC71" w14:textId="01CFB703"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sidRPr="00111608">
              <w:rPr>
                <w:lang w:eastAsia="zh-CN"/>
              </w:rPr>
              <w:t>All answers are provided in the resource booklet.</w:t>
            </w:r>
          </w:p>
        </w:tc>
        <w:tc>
          <w:tcPr>
            <w:tcW w:w="2820" w:type="dxa"/>
            <w:vAlign w:val="top"/>
          </w:tcPr>
          <w:p w14:paraId="18AC9821" w14:textId="34B570CC" w:rsidR="00B26E2A" w:rsidRDefault="00125108"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r>
              <w:rPr>
                <w:rFonts w:eastAsiaTheme="minorEastAsia" w:cs="Arial"/>
                <w:color w:val="000000" w:themeColor="text1"/>
                <w:szCs w:val="22"/>
              </w:rPr>
              <w:lastRenderedPageBreak/>
              <w:t>C</w:t>
            </w:r>
            <w:r w:rsidR="00B26E2A">
              <w:rPr>
                <w:rFonts w:eastAsiaTheme="minorEastAsia" w:cs="Arial"/>
                <w:color w:val="000000" w:themeColor="text1"/>
                <w:szCs w:val="22"/>
              </w:rPr>
              <w:t>lassical music worksheet</w:t>
            </w:r>
          </w:p>
          <w:p w14:paraId="3054D9A5"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r>
              <w:rPr>
                <w:rFonts w:eastAsiaTheme="minorEastAsia" w:cs="Arial"/>
                <w:color w:val="000000" w:themeColor="text1"/>
                <w:szCs w:val="22"/>
              </w:rPr>
              <w:t xml:space="preserve">‘Eine </w:t>
            </w:r>
            <w:proofErr w:type="spellStart"/>
            <w:r>
              <w:rPr>
                <w:rFonts w:eastAsiaTheme="minorEastAsia" w:cs="Arial"/>
                <w:color w:val="000000" w:themeColor="text1"/>
                <w:szCs w:val="22"/>
              </w:rPr>
              <w:t>Kleine</w:t>
            </w:r>
            <w:proofErr w:type="spellEnd"/>
            <w:r>
              <w:rPr>
                <w:rFonts w:eastAsiaTheme="minorEastAsia" w:cs="Arial"/>
                <w:color w:val="000000" w:themeColor="text1"/>
                <w:szCs w:val="22"/>
              </w:rPr>
              <w:t xml:space="preserve"> Nachtmusik’ by Mozart scores</w:t>
            </w:r>
          </w:p>
          <w:p w14:paraId="422E6D80" w14:textId="4EAB313B" w:rsidR="00B26E2A" w:rsidRDefault="00125108"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r>
              <w:rPr>
                <w:rFonts w:eastAsiaTheme="minorEastAsia" w:cs="Arial"/>
                <w:color w:val="000000" w:themeColor="text1"/>
                <w:szCs w:val="22"/>
              </w:rPr>
              <w:t>C</w:t>
            </w:r>
            <w:r w:rsidR="00B26E2A">
              <w:rPr>
                <w:rFonts w:eastAsiaTheme="minorEastAsia" w:cs="Arial"/>
                <w:color w:val="000000" w:themeColor="text1"/>
                <w:szCs w:val="22"/>
              </w:rPr>
              <w:t>lassroom instruments</w:t>
            </w:r>
          </w:p>
          <w:p w14:paraId="0A2BAA2F" w14:textId="77777777" w:rsidR="00B26E2A" w:rsidRPr="005C6C24"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hyperlink r:id="rId31"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by Mozart movement 1 audio (00:00:00 – 00:04:21)</w:t>
              </w:r>
            </w:hyperlink>
          </w:p>
          <w:p w14:paraId="482C8904"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hyperlink r:id="rId32"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by Mozart movement 1 with score (00:00:00 – 00:06:02)</w:t>
              </w:r>
            </w:hyperlink>
          </w:p>
          <w:p w14:paraId="6F914447"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hyperlink r:id="rId33" w:history="1">
              <w:r w:rsidRPr="005C6C24">
                <w:rPr>
                  <w:rStyle w:val="Hyperlink"/>
                  <w:sz w:val="22"/>
                  <w:szCs w:val="22"/>
                  <w:lang w:eastAsia="zh-CN"/>
                </w:rPr>
                <w:t xml:space="preserve">Eine </w:t>
              </w:r>
              <w:proofErr w:type="spellStart"/>
              <w:r w:rsidRPr="005C6C24">
                <w:rPr>
                  <w:rStyle w:val="Hyperlink"/>
                  <w:sz w:val="22"/>
                  <w:szCs w:val="22"/>
                  <w:lang w:eastAsia="zh-CN"/>
                </w:rPr>
                <w:t>Kleine</w:t>
              </w:r>
              <w:proofErr w:type="spellEnd"/>
              <w:r w:rsidRPr="005C6C24">
                <w:rPr>
                  <w:rStyle w:val="Hyperlink"/>
                  <w:sz w:val="22"/>
                  <w:szCs w:val="22"/>
                  <w:lang w:eastAsia="zh-CN"/>
                </w:rPr>
                <w:t xml:space="preserve"> Nachtmusik by Mozart movement 1 audio (00:00:00 – 00:04:21)</w:t>
              </w:r>
            </w:hyperlink>
          </w:p>
          <w:p w14:paraId="32F5523A" w14:textId="77777777" w:rsidR="00B26E2A" w:rsidRPr="005C6C24" w:rsidRDefault="00B26E2A" w:rsidP="00B26E2A">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rPr>
                <w:sz w:val="22"/>
                <w:szCs w:val="22"/>
                <w:lang w:eastAsia="zh-CN"/>
              </w:rPr>
            </w:pPr>
            <w:r w:rsidRPr="005C6C24">
              <w:rPr>
                <w:sz w:val="22"/>
                <w:szCs w:val="22"/>
                <w:lang w:eastAsia="zh-CN"/>
              </w:rPr>
              <w:lastRenderedPageBreak/>
              <w:t>Additional resource</w:t>
            </w:r>
            <w:r>
              <w:rPr>
                <w:sz w:val="22"/>
                <w:szCs w:val="22"/>
                <w:lang w:eastAsia="zh-CN"/>
              </w:rPr>
              <w:t xml:space="preserve"> for reference</w:t>
            </w:r>
          </w:p>
          <w:p w14:paraId="3C3D979F" w14:textId="08604D6C"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hyperlink r:id="rId34" w:history="1">
              <w:r w:rsidRPr="005C6C24">
                <w:rPr>
                  <w:rStyle w:val="Hyperlink"/>
                  <w:sz w:val="22"/>
                  <w:szCs w:val="22"/>
                  <w:lang w:eastAsia="zh-CN"/>
                </w:rPr>
                <w:t xml:space="preserve">Full analysis of ‘Eine </w:t>
              </w:r>
              <w:proofErr w:type="spellStart"/>
              <w:r w:rsidRPr="005C6C24">
                <w:rPr>
                  <w:rStyle w:val="Hyperlink"/>
                  <w:sz w:val="22"/>
                  <w:szCs w:val="22"/>
                  <w:lang w:eastAsia="zh-CN"/>
                </w:rPr>
                <w:t>Kleine</w:t>
              </w:r>
              <w:proofErr w:type="spellEnd"/>
              <w:r w:rsidRPr="005C6C24">
                <w:rPr>
                  <w:rStyle w:val="Hyperlink"/>
                  <w:sz w:val="22"/>
                  <w:szCs w:val="22"/>
                  <w:lang w:eastAsia="zh-CN"/>
                </w:rPr>
                <w:t>’ Nachtmusik’ mv 1 – ‘Allegro</w:t>
              </w:r>
              <w:r>
                <w:rPr>
                  <w:rStyle w:val="Hyperlink"/>
                  <w:sz w:val="22"/>
                  <w:szCs w:val="22"/>
                  <w:lang w:eastAsia="zh-CN"/>
                </w:rPr>
                <w:t>’</w:t>
              </w:r>
              <w:r w:rsidRPr="005C6C24">
                <w:rPr>
                  <w:rStyle w:val="Hyperlink"/>
                  <w:sz w:val="22"/>
                  <w:szCs w:val="22"/>
                  <w:lang w:eastAsia="zh-CN"/>
                </w:rPr>
                <w:t xml:space="preserve"> (00:00:00 – 00:16:34)</w:t>
              </w:r>
            </w:hyperlink>
            <w:r w:rsidRPr="005C6C24">
              <w:rPr>
                <w:szCs w:val="22"/>
                <w:lang w:eastAsia="zh-CN"/>
              </w:rPr>
              <w:t xml:space="preserve"> </w:t>
            </w:r>
          </w:p>
        </w:tc>
        <w:tc>
          <w:tcPr>
            <w:tcW w:w="1591" w:type="dxa"/>
          </w:tcPr>
          <w:p w14:paraId="21EE902C"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r>
      <w:tr w:rsidR="00B26E2A" w14:paraId="3A4E6364" w14:textId="77777777" w:rsidTr="00B26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03A546C0" w14:textId="6C52FEE6" w:rsidR="00B26E2A" w:rsidRDefault="00B26E2A" w:rsidP="00B26E2A">
            <w:pPr>
              <w:rPr>
                <w:rFonts w:eastAsiaTheme="minorEastAsia" w:cs="Arial"/>
              </w:rPr>
            </w:pPr>
            <w:r w:rsidRPr="00E361DB">
              <w:lastRenderedPageBreak/>
              <w:t xml:space="preserve">P1, P2, P3, P4, </w:t>
            </w:r>
            <w:r>
              <w:t xml:space="preserve">P5, </w:t>
            </w:r>
            <w:r w:rsidRPr="00E361DB">
              <w:t>P6,</w:t>
            </w:r>
            <w:r>
              <w:t xml:space="preserve"> P7,</w:t>
            </w:r>
            <w:r w:rsidRPr="00E361DB">
              <w:t xml:space="preserve"> </w:t>
            </w:r>
            <w:r>
              <w:t xml:space="preserve">P8, </w:t>
            </w:r>
            <w:r w:rsidRPr="00E361DB">
              <w:t>P9, P10</w:t>
            </w:r>
          </w:p>
        </w:tc>
        <w:tc>
          <w:tcPr>
            <w:tcW w:w="1503" w:type="dxa"/>
            <w:vAlign w:val="top"/>
          </w:tcPr>
          <w:p w14:paraId="4709B750" w14:textId="169596F0"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B02CE3">
              <w:t>one colour</w:t>
            </w:r>
          </w:p>
          <w:p w14:paraId="5ACA5858" w14:textId="49A59A6A"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P</w:t>
            </w:r>
            <w:r w:rsidR="00B26E2A" w:rsidRPr="00B02CE3">
              <w:t>itch</w:t>
            </w:r>
          </w:p>
          <w:p w14:paraId="1FAC1178" w14:textId="32F3EBF9"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D</w:t>
            </w:r>
            <w:r w:rsidR="00B26E2A" w:rsidRPr="00B02CE3">
              <w:t>uration</w:t>
            </w:r>
          </w:p>
          <w:p w14:paraId="2726F8D8" w14:textId="573A152E"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B02CE3">
              <w:t>exture</w:t>
            </w:r>
          </w:p>
          <w:p w14:paraId="1D253E8D" w14:textId="6A861FE8"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S</w:t>
            </w:r>
            <w:r w:rsidR="00B26E2A" w:rsidRPr="00B02CE3">
              <w:t>tructure</w:t>
            </w:r>
          </w:p>
          <w:p w14:paraId="7697DB16" w14:textId="5A3083D3" w:rsidR="00B26E2A" w:rsidRDefault="000674D6"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t>D</w:t>
            </w:r>
            <w:r w:rsidR="00B26E2A" w:rsidRPr="00B02CE3">
              <w:t xml:space="preserve">ynamics and expressive </w:t>
            </w:r>
            <w:r w:rsidR="00B26E2A" w:rsidRPr="00B02CE3">
              <w:lastRenderedPageBreak/>
              <w:t>techniques</w:t>
            </w:r>
          </w:p>
        </w:tc>
        <w:tc>
          <w:tcPr>
            <w:tcW w:w="430" w:type="dxa"/>
            <w:vAlign w:val="top"/>
          </w:tcPr>
          <w:p w14:paraId="3ABCC2B2" w14:textId="232BE5D1"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lastRenderedPageBreak/>
              <w:t>X</w:t>
            </w:r>
          </w:p>
        </w:tc>
        <w:tc>
          <w:tcPr>
            <w:tcW w:w="413" w:type="dxa"/>
            <w:vAlign w:val="top"/>
          </w:tcPr>
          <w:p w14:paraId="7685E91F" w14:textId="661C4516"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413" w:type="dxa"/>
            <w:vAlign w:val="top"/>
          </w:tcPr>
          <w:p w14:paraId="0A4D4EE3" w14:textId="659345BD"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420" w:type="dxa"/>
            <w:vAlign w:val="top"/>
          </w:tcPr>
          <w:p w14:paraId="52D8216C" w14:textId="5DE76150"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5430" w:type="dxa"/>
          </w:tcPr>
          <w:p w14:paraId="108D2B5B" w14:textId="77777777" w:rsidR="00B26E2A" w:rsidRPr="001A3697" w:rsidRDefault="00B26E2A" w:rsidP="00B26E2A">
            <w:pPr>
              <w:cnfStyle w:val="000000010000" w:firstRow="0" w:lastRow="0" w:firstColumn="0" w:lastColumn="0" w:oddVBand="0" w:evenVBand="0" w:oddHBand="0" w:evenHBand="1" w:firstRowFirstColumn="0" w:firstRowLastColumn="0" w:lastRowFirstColumn="0" w:lastRowLastColumn="0"/>
            </w:pPr>
            <w:r w:rsidRPr="001A3697">
              <w:t>Week 4 – Music of the 20</w:t>
            </w:r>
            <w:r w:rsidRPr="001A3697">
              <w:rPr>
                <w:vertAlign w:val="superscript"/>
              </w:rPr>
              <w:t>th</w:t>
            </w:r>
            <w:r w:rsidRPr="001A3697">
              <w:t xml:space="preserve"> century</w:t>
            </w:r>
          </w:p>
          <w:p w14:paraId="12C50E1D" w14:textId="77777777" w:rsidR="00B26E2A" w:rsidRPr="00056202" w:rsidRDefault="00B26E2A" w:rsidP="00B26E2A">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390FB3">
              <w:rPr>
                <w:rStyle w:val="Strong"/>
                <w:sz w:val="22"/>
                <w:szCs w:val="22"/>
              </w:rPr>
              <w:t>Aural and musicology</w:t>
            </w:r>
            <w:r w:rsidRPr="001A3697">
              <w:t xml:space="preserve"> </w:t>
            </w:r>
            <w:r w:rsidRPr="001A3697">
              <w:rPr>
                <w:lang w:eastAsia="zh-CN"/>
              </w:rPr>
              <w:t>–</w:t>
            </w:r>
            <w:r>
              <w:rPr>
                <w:lang w:eastAsia="zh-CN"/>
              </w:rPr>
              <w:t xml:space="preserve"> </w:t>
            </w:r>
            <w:r w:rsidRPr="001A3697">
              <w:rPr>
                <w:lang w:eastAsia="zh-CN"/>
              </w:rPr>
              <w:t>Watch and listen to the video of</w:t>
            </w:r>
            <w:r>
              <w:rPr>
                <w:lang w:eastAsia="zh-CN"/>
              </w:rPr>
              <w:t xml:space="preserve"> ‘Airs by a Stream’ by Stravinsky</w:t>
            </w:r>
            <w:r w:rsidRPr="001A3697">
              <w:rPr>
                <w:lang w:eastAsia="zh-CN"/>
              </w:rPr>
              <w:t xml:space="preserve"> and</w:t>
            </w:r>
            <w:r>
              <w:rPr>
                <w:lang w:eastAsia="zh-CN"/>
              </w:rPr>
              <w:t xml:space="preserve"> </w:t>
            </w:r>
            <w:r w:rsidRPr="001A3697">
              <w:rPr>
                <w:lang w:eastAsia="zh-CN"/>
              </w:rPr>
              <w:t>answer the questions</w:t>
            </w:r>
            <w:r>
              <w:rPr>
                <w:lang w:eastAsia="zh-CN"/>
              </w:rPr>
              <w:t xml:space="preserve"> outlined in the worksheet</w:t>
            </w:r>
            <w:r w:rsidRPr="001A3697">
              <w:rPr>
                <w:lang w:eastAsia="zh-CN"/>
              </w:rPr>
              <w:t xml:space="preserve"> in your book</w:t>
            </w:r>
            <w:r>
              <w:rPr>
                <w:lang w:eastAsia="zh-CN"/>
              </w:rPr>
              <w:t xml:space="preserve">. The questions relate to the concepts of </w:t>
            </w:r>
            <w:r w:rsidRPr="00056202">
              <w:rPr>
                <w:rStyle w:val="Strong"/>
                <w:sz w:val="22"/>
                <w:szCs w:val="22"/>
              </w:rPr>
              <w:t>pitch, tone colour</w:t>
            </w:r>
            <w:r>
              <w:rPr>
                <w:lang w:eastAsia="zh-CN"/>
              </w:rPr>
              <w:t xml:space="preserve"> and </w:t>
            </w:r>
            <w:r w:rsidRPr="00056202">
              <w:rPr>
                <w:rStyle w:val="Strong"/>
                <w:sz w:val="22"/>
                <w:szCs w:val="22"/>
              </w:rPr>
              <w:t>pairing of instruments.</w:t>
            </w:r>
          </w:p>
          <w:p w14:paraId="2CBB3006" w14:textId="77777777" w:rsidR="00B26E2A" w:rsidRPr="001A3697"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056202">
              <w:rPr>
                <w:rStyle w:val="Strong"/>
                <w:sz w:val="22"/>
                <w:szCs w:val="22"/>
              </w:rPr>
              <w:t>Performance</w:t>
            </w:r>
            <w:r w:rsidRPr="00390FB3">
              <w:rPr>
                <w:rStyle w:val="Strong"/>
              </w:rPr>
              <w:t xml:space="preserve"> </w:t>
            </w:r>
            <w:r w:rsidRPr="001A3697">
              <w:rPr>
                <w:rFonts w:eastAsiaTheme="minorEastAsia"/>
              </w:rPr>
              <w:t>–</w:t>
            </w:r>
            <w:r>
              <w:rPr>
                <w:rFonts w:eastAsiaTheme="minorEastAsia"/>
              </w:rPr>
              <w:t xml:space="preserve"> students are to complete the following activity:</w:t>
            </w:r>
          </w:p>
          <w:p w14:paraId="242E2694" w14:textId="77777777" w:rsidR="00B26E2A" w:rsidRPr="00390FB3" w:rsidRDefault="00B26E2A" w:rsidP="00B26E2A">
            <w:pPr>
              <w:pStyle w:val="ListNumber"/>
              <w:numPr>
                <w:ilvl w:val="0"/>
                <w:numId w:val="11"/>
              </w:numPr>
              <w:cnfStyle w:val="000000010000" w:firstRow="0" w:lastRow="0" w:firstColumn="0" w:lastColumn="0" w:oddVBand="0" w:evenVBand="0" w:oddHBand="0" w:evenHBand="1" w:firstRowFirstColumn="0" w:firstRowLastColumn="0" w:lastRowFirstColumn="0" w:lastRowLastColumn="0"/>
              <w:rPr>
                <w:szCs w:val="22"/>
                <w:lang w:eastAsia="zh-CN"/>
              </w:rPr>
            </w:pPr>
            <w:r w:rsidRPr="00390FB3">
              <w:rPr>
                <w:rFonts w:eastAsiaTheme="minorEastAsia"/>
                <w:szCs w:val="22"/>
              </w:rPr>
              <w:lastRenderedPageBreak/>
              <w:t>U</w:t>
            </w:r>
            <w:r w:rsidRPr="00390FB3">
              <w:rPr>
                <w:szCs w:val="22"/>
                <w:lang w:eastAsia="zh-CN"/>
              </w:rPr>
              <w:t xml:space="preserve">sing instruments, students are to individually play the </w:t>
            </w:r>
            <w:r w:rsidRPr="00390FB3">
              <w:rPr>
                <w:rStyle w:val="Strong"/>
                <w:sz w:val="22"/>
                <w:szCs w:val="22"/>
              </w:rPr>
              <w:t>G Dorian mode</w:t>
            </w:r>
            <w:r w:rsidRPr="00390FB3">
              <w:rPr>
                <w:szCs w:val="22"/>
                <w:lang w:eastAsia="zh-CN"/>
              </w:rPr>
              <w:t xml:space="preserve"> provided by the teacher both </w:t>
            </w:r>
            <w:r w:rsidRPr="00390FB3">
              <w:rPr>
                <w:rStyle w:val="Strong"/>
                <w:sz w:val="22"/>
                <w:szCs w:val="22"/>
              </w:rPr>
              <w:t>ascending and descending</w:t>
            </w:r>
            <w:r w:rsidRPr="00390FB3">
              <w:rPr>
                <w:b/>
                <w:szCs w:val="22"/>
                <w:lang w:eastAsia="zh-CN"/>
              </w:rPr>
              <w:t xml:space="preserve"> </w:t>
            </w:r>
            <w:r w:rsidRPr="00390FB3">
              <w:rPr>
                <w:szCs w:val="22"/>
                <w:lang w:eastAsia="zh-CN"/>
              </w:rPr>
              <w:t xml:space="preserve">as a </w:t>
            </w:r>
            <w:r w:rsidRPr="00390FB3">
              <w:rPr>
                <w:rStyle w:val="Strong"/>
                <w:sz w:val="22"/>
                <w:szCs w:val="22"/>
              </w:rPr>
              <w:t>scale</w:t>
            </w:r>
            <w:r w:rsidRPr="00390FB3">
              <w:rPr>
                <w:szCs w:val="22"/>
                <w:lang w:eastAsia="zh-CN"/>
              </w:rPr>
              <w:t xml:space="preserve">. Discuss the scale as a class. For example, what does it sound similar to? What are the </w:t>
            </w:r>
            <w:r w:rsidRPr="00390FB3">
              <w:rPr>
                <w:rStyle w:val="Strong"/>
                <w:sz w:val="22"/>
                <w:szCs w:val="22"/>
              </w:rPr>
              <w:t>intervals</w:t>
            </w:r>
            <w:r w:rsidRPr="00390FB3">
              <w:rPr>
                <w:szCs w:val="22"/>
                <w:lang w:eastAsia="zh-CN"/>
              </w:rPr>
              <w:t>? Does anyone know which scale or mode it is?</w:t>
            </w:r>
          </w:p>
          <w:p w14:paraId="198AD1C9" w14:textId="77777777" w:rsidR="00B26E2A" w:rsidRPr="00390FB3" w:rsidRDefault="00B26E2A" w:rsidP="00B26E2A">
            <w:pPr>
              <w:pStyle w:val="ListNumber"/>
              <w:numPr>
                <w:ilvl w:val="0"/>
                <w:numId w:val="0"/>
              </w:numPr>
              <w:ind w:left="652"/>
              <w:cnfStyle w:val="000000010000" w:firstRow="0" w:lastRow="0" w:firstColumn="0" w:lastColumn="0" w:oddVBand="0" w:evenVBand="0" w:oddHBand="0" w:evenHBand="1" w:firstRowFirstColumn="0" w:firstRowLastColumn="0" w:lastRowFirstColumn="0" w:lastRowLastColumn="0"/>
              <w:rPr>
                <w:szCs w:val="22"/>
                <w:lang w:eastAsia="zh-CN"/>
              </w:rPr>
            </w:pPr>
            <w:r w:rsidRPr="00390FB3">
              <w:rPr>
                <w:szCs w:val="22"/>
                <w:lang w:eastAsia="zh-CN"/>
              </w:rPr>
              <w:t>G Dorian mode: G A Bb C D E F G</w:t>
            </w:r>
          </w:p>
          <w:p w14:paraId="7D9ED393"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rPr>
                <w:lang w:eastAsia="zh-CN"/>
              </w:rPr>
            </w:pPr>
            <w:r w:rsidRPr="00390FB3">
              <w:rPr>
                <w:szCs w:val="22"/>
                <w:lang w:eastAsia="zh-CN"/>
              </w:rPr>
              <w:t>Each student is to remain on their own instrument playing G Dorian mode repeatedly. Percussionists are to freely</w:t>
            </w:r>
            <w:r w:rsidRPr="00390FB3">
              <w:rPr>
                <w:b/>
                <w:szCs w:val="22"/>
                <w:lang w:eastAsia="zh-CN"/>
              </w:rPr>
              <w:t xml:space="preserve"> </w:t>
            </w:r>
            <w:r w:rsidRPr="00390FB3">
              <w:rPr>
                <w:rStyle w:val="Strong"/>
                <w:sz w:val="22"/>
                <w:szCs w:val="22"/>
              </w:rPr>
              <w:t>improvise</w:t>
            </w:r>
            <w:r w:rsidRPr="00390FB3">
              <w:rPr>
                <w:szCs w:val="22"/>
                <w:lang w:eastAsia="zh-CN"/>
              </w:rPr>
              <w:t xml:space="preserve"> based</w:t>
            </w:r>
            <w:r w:rsidRPr="001A3697">
              <w:rPr>
                <w:lang w:eastAsia="zh-CN"/>
              </w:rPr>
              <w:t xml:space="preserve"> on the mood or atmosphere of the G Dorian mode.</w:t>
            </w:r>
          </w:p>
          <w:p w14:paraId="51279A26" w14:textId="77777777" w:rsidR="00B26E2A" w:rsidRPr="00390FB3" w:rsidRDefault="00B26E2A" w:rsidP="00B26E2A">
            <w:pPr>
              <w:pStyle w:val="ListNumber"/>
              <w:cnfStyle w:val="000000010000" w:firstRow="0" w:lastRow="0" w:firstColumn="0" w:lastColumn="0" w:oddVBand="0" w:evenVBand="0" w:oddHBand="0" w:evenHBand="1" w:firstRowFirstColumn="0" w:firstRowLastColumn="0" w:lastRowFirstColumn="0" w:lastRowLastColumn="0"/>
              <w:rPr>
                <w:szCs w:val="22"/>
                <w:lang w:eastAsia="zh-CN"/>
              </w:rPr>
            </w:pPr>
            <w:r w:rsidRPr="001A3697">
              <w:rPr>
                <w:lang w:eastAsia="zh-CN"/>
              </w:rPr>
              <w:t xml:space="preserve">Walking around the room (if they’re able), each student is to find a partner to ‘pair’ with by playing the mode with each member of the class. They must choose their partner based on how well the sound of the </w:t>
            </w:r>
            <w:r w:rsidRPr="00390FB3">
              <w:rPr>
                <w:szCs w:val="22"/>
                <w:lang w:eastAsia="zh-CN"/>
              </w:rPr>
              <w:t xml:space="preserve">two instruments goes together. Students must listen carefully to the </w:t>
            </w:r>
            <w:r w:rsidRPr="00390FB3">
              <w:rPr>
                <w:rStyle w:val="Strong"/>
                <w:sz w:val="22"/>
                <w:szCs w:val="22"/>
              </w:rPr>
              <w:t>tone colour</w:t>
            </w:r>
            <w:r w:rsidRPr="00390FB3">
              <w:rPr>
                <w:szCs w:val="22"/>
                <w:lang w:eastAsia="zh-CN"/>
              </w:rPr>
              <w:t xml:space="preserve"> and </w:t>
            </w:r>
            <w:r w:rsidRPr="00390FB3">
              <w:rPr>
                <w:rStyle w:val="Strong"/>
                <w:sz w:val="22"/>
                <w:szCs w:val="22"/>
              </w:rPr>
              <w:t>pitch</w:t>
            </w:r>
            <w:r w:rsidRPr="00390FB3">
              <w:rPr>
                <w:szCs w:val="22"/>
                <w:lang w:eastAsia="zh-CN"/>
              </w:rPr>
              <w:t xml:space="preserve"> of each instrument playing the mode together to determine the best possible musical outcome. Once they have agreed on a partner, they must sit down to indicate that they are ‘paired.’ </w:t>
            </w:r>
          </w:p>
          <w:p w14:paraId="7751856F" w14:textId="77777777" w:rsidR="00B26E2A" w:rsidRPr="00390FB3" w:rsidRDefault="00B26E2A" w:rsidP="00B26E2A">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390FB3">
              <w:rPr>
                <w:rStyle w:val="Strong"/>
                <w:sz w:val="22"/>
                <w:szCs w:val="22"/>
              </w:rPr>
              <w:t>Composition and performance</w:t>
            </w:r>
          </w:p>
          <w:p w14:paraId="0D78E72B" w14:textId="77777777" w:rsidR="00B26E2A" w:rsidRPr="00390FB3" w:rsidRDefault="00B26E2A" w:rsidP="00B26E2A">
            <w:pPr>
              <w:pStyle w:val="ListNumber"/>
              <w:numPr>
                <w:ilvl w:val="0"/>
                <w:numId w:val="12"/>
              </w:numPr>
              <w:cnfStyle w:val="000000010000" w:firstRow="0" w:lastRow="0" w:firstColumn="0" w:lastColumn="0" w:oddVBand="0" w:evenVBand="0" w:oddHBand="0" w:evenHBand="1" w:firstRowFirstColumn="0" w:firstRowLastColumn="0" w:lastRowFirstColumn="0" w:lastRowLastColumn="0"/>
              <w:rPr>
                <w:szCs w:val="22"/>
                <w:lang w:eastAsia="zh-CN"/>
              </w:rPr>
            </w:pPr>
            <w:r w:rsidRPr="00390FB3">
              <w:rPr>
                <w:szCs w:val="22"/>
                <w:lang w:eastAsia="zh-CN"/>
              </w:rPr>
              <w:t xml:space="preserve">In the above pairs, students are presented with a set of cards (a template is provided in the worksheet) with the following </w:t>
            </w:r>
            <w:r w:rsidRPr="00390FB3">
              <w:rPr>
                <w:rStyle w:val="Strong"/>
                <w:sz w:val="22"/>
                <w:szCs w:val="22"/>
              </w:rPr>
              <w:t>compositional techniques</w:t>
            </w:r>
            <w:r w:rsidRPr="00390FB3">
              <w:rPr>
                <w:szCs w:val="22"/>
                <w:lang w:eastAsia="zh-CN"/>
              </w:rPr>
              <w:t xml:space="preserve"> written on each card</w:t>
            </w:r>
            <w:r w:rsidRPr="00390FB3">
              <w:rPr>
                <w:b/>
                <w:szCs w:val="22"/>
                <w:lang w:eastAsia="zh-CN"/>
              </w:rPr>
              <w:t xml:space="preserve">: </w:t>
            </w:r>
            <w:r w:rsidRPr="00390FB3">
              <w:rPr>
                <w:rStyle w:val="Strong"/>
                <w:sz w:val="22"/>
                <w:szCs w:val="22"/>
              </w:rPr>
              <w:t>imitate, interplay, call and response, rhythmic unison, ‘running rhythms’, polyphonic texture, accents, interject.</w:t>
            </w:r>
          </w:p>
          <w:p w14:paraId="72490933" w14:textId="77777777" w:rsidR="00B26E2A" w:rsidRPr="00390FB3"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390FB3">
              <w:rPr>
                <w:rFonts w:cs="Arial"/>
                <w:szCs w:val="22"/>
                <w:lang w:eastAsia="zh-CN"/>
              </w:rPr>
              <w:lastRenderedPageBreak/>
              <w:t xml:space="preserve">In pairs, students are to compose a short composition (about 1 minute in length) using at least four of the techniques on the cards as well as the </w:t>
            </w:r>
            <w:r w:rsidRPr="00390FB3">
              <w:rPr>
                <w:rStyle w:val="Strong"/>
                <w:sz w:val="22"/>
                <w:szCs w:val="22"/>
              </w:rPr>
              <w:t>G Dorian mode</w:t>
            </w:r>
            <w:r w:rsidRPr="00390FB3">
              <w:rPr>
                <w:rFonts w:cs="Arial"/>
                <w:szCs w:val="22"/>
                <w:lang w:eastAsia="zh-CN"/>
              </w:rPr>
              <w:t xml:space="preserve"> in any style they wish. Additional instructions and guiding questions can be found in the worksheet.</w:t>
            </w:r>
          </w:p>
          <w:p w14:paraId="76F2ECA6" w14:textId="77777777" w:rsidR="00B26E2A" w:rsidRPr="00390FB3"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390FB3">
              <w:rPr>
                <w:rFonts w:cs="Arial"/>
                <w:szCs w:val="22"/>
                <w:lang w:eastAsia="zh-CN"/>
              </w:rPr>
              <w:t>Rehearse your composition, and when ready, perform it to the class and record it on your phone or tablet.</w:t>
            </w:r>
          </w:p>
          <w:p w14:paraId="606D97B6" w14:textId="77777777" w:rsidR="00B26E2A" w:rsidRPr="00390FB3"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390FB3">
              <w:rPr>
                <w:rFonts w:cs="Arial"/>
                <w:szCs w:val="22"/>
                <w:lang w:eastAsia="zh-CN"/>
              </w:rPr>
              <w:t>Notate your composition using a graphic score. A template is provided in the worksheet for reference.</w:t>
            </w:r>
          </w:p>
          <w:p w14:paraId="67620140" w14:textId="77777777" w:rsidR="00B26E2A"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390FB3">
              <w:rPr>
                <w:rFonts w:cs="Arial"/>
                <w:szCs w:val="22"/>
                <w:lang w:eastAsia="zh-CN"/>
              </w:rPr>
              <w:t xml:space="preserve">Extension – after listening to the class’ performances, combine the groups to form </w:t>
            </w:r>
            <w:r w:rsidRPr="00390FB3">
              <w:rPr>
                <w:rStyle w:val="Strong"/>
                <w:sz w:val="22"/>
                <w:szCs w:val="22"/>
              </w:rPr>
              <w:t>quartets.</w:t>
            </w:r>
            <w:r w:rsidRPr="00390FB3">
              <w:rPr>
                <w:rFonts w:cs="Arial"/>
                <w:szCs w:val="22"/>
                <w:lang w:eastAsia="zh-CN"/>
              </w:rPr>
              <w:t xml:space="preserve"> This should be based on the style of each composition, with similar styles to be grouped together. Students are to combine their compositions</w:t>
            </w:r>
            <w:r w:rsidRPr="001A3697">
              <w:rPr>
                <w:rFonts w:cs="Arial"/>
                <w:szCs w:val="22"/>
                <w:lang w:eastAsia="zh-CN"/>
              </w:rPr>
              <w:t xml:space="preserve"> to form two sections. Then, they are to rearrange their piece for all four performers. Modifications may be needed to the compositions for musical success. Perform to the class.</w:t>
            </w:r>
          </w:p>
          <w:p w14:paraId="35D6CFD0" w14:textId="77777777" w:rsidR="00B26E2A" w:rsidRPr="00390FB3"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r w:rsidRPr="00390FB3">
              <w:rPr>
                <w:rStyle w:val="Strong"/>
                <w:sz w:val="22"/>
                <w:szCs w:val="22"/>
              </w:rPr>
              <w:t>Aural, musicology and literacy</w:t>
            </w:r>
            <w:r w:rsidRPr="00390FB3">
              <w:rPr>
                <w:szCs w:val="22"/>
                <w:lang w:eastAsia="zh-CN"/>
              </w:rPr>
              <w:t xml:space="preserve"> – read ‘The Soldier’s Tale’ musicology research’ on the context of the work and answer the questions provided in the worksheet</w:t>
            </w:r>
            <w:r>
              <w:rPr>
                <w:szCs w:val="22"/>
                <w:lang w:eastAsia="zh-CN"/>
              </w:rPr>
              <w:t>.</w:t>
            </w:r>
          </w:p>
          <w:p w14:paraId="0CEF370E" w14:textId="77777777" w:rsidR="00B26E2A" w:rsidRPr="00390FB3"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r w:rsidRPr="00390FB3">
              <w:rPr>
                <w:rStyle w:val="Strong"/>
                <w:sz w:val="22"/>
                <w:szCs w:val="22"/>
              </w:rPr>
              <w:t>Aural, musicology and literacy</w:t>
            </w:r>
            <w:r w:rsidRPr="00390FB3">
              <w:rPr>
                <w:szCs w:val="22"/>
                <w:lang w:eastAsia="zh-CN"/>
              </w:rPr>
              <w:t xml:space="preserve"> – listen to ‘The Devil’s Dance’ by Stravinsky and complete the cloze passage provided in the worksheet using the </w:t>
            </w:r>
            <w:r w:rsidRPr="00390FB3">
              <w:rPr>
                <w:rStyle w:val="Strong"/>
                <w:sz w:val="22"/>
                <w:szCs w:val="22"/>
              </w:rPr>
              <w:t>compositional techniques</w:t>
            </w:r>
            <w:r w:rsidRPr="00390FB3">
              <w:rPr>
                <w:szCs w:val="22"/>
                <w:lang w:eastAsia="zh-CN"/>
              </w:rPr>
              <w:t xml:space="preserve"> cards. This cloze passage is based on the use of </w:t>
            </w:r>
            <w:r w:rsidRPr="00390FB3">
              <w:rPr>
                <w:rStyle w:val="Strong"/>
                <w:sz w:val="22"/>
                <w:szCs w:val="22"/>
              </w:rPr>
              <w:t xml:space="preserve">tone colour </w:t>
            </w:r>
            <w:r w:rsidRPr="00390FB3">
              <w:rPr>
                <w:szCs w:val="22"/>
                <w:lang w:eastAsia="zh-CN"/>
              </w:rPr>
              <w:t xml:space="preserve">and </w:t>
            </w:r>
            <w:r w:rsidRPr="00390FB3">
              <w:rPr>
                <w:rStyle w:val="Strong"/>
                <w:sz w:val="22"/>
                <w:szCs w:val="22"/>
              </w:rPr>
              <w:t>texture</w:t>
            </w:r>
            <w:r w:rsidRPr="00390FB3">
              <w:rPr>
                <w:szCs w:val="22"/>
                <w:lang w:eastAsia="zh-CN"/>
              </w:rPr>
              <w:t xml:space="preserve"> in the above excerpt.</w:t>
            </w:r>
          </w:p>
          <w:p w14:paraId="48870699" w14:textId="501FDB6B"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sidRPr="00390FB3">
              <w:rPr>
                <w:szCs w:val="22"/>
                <w:lang w:eastAsia="zh-CN"/>
              </w:rPr>
              <w:lastRenderedPageBreak/>
              <w:t>All answers are provided in the resource booklet.</w:t>
            </w:r>
          </w:p>
        </w:tc>
        <w:tc>
          <w:tcPr>
            <w:tcW w:w="2820" w:type="dxa"/>
            <w:vAlign w:val="top"/>
          </w:tcPr>
          <w:p w14:paraId="71316EB6" w14:textId="5F98E353" w:rsidR="00B26E2A" w:rsidRDefault="00125108" w:rsidP="00B26E2A">
            <w:pPr>
              <w:cnfStyle w:val="000000010000" w:firstRow="0" w:lastRow="0" w:firstColumn="0" w:lastColumn="0" w:oddVBand="0" w:evenVBand="0" w:oddHBand="0" w:evenHBand="1" w:firstRowFirstColumn="0" w:firstRowLastColumn="0" w:lastRowFirstColumn="0" w:lastRowLastColumn="0"/>
            </w:pPr>
            <w:r>
              <w:lastRenderedPageBreak/>
              <w:t>M</w:t>
            </w:r>
            <w:r w:rsidR="00B26E2A">
              <w:t>usic of the 20</w:t>
            </w:r>
            <w:r w:rsidR="00B26E2A" w:rsidRPr="005776D3">
              <w:rPr>
                <w:vertAlign w:val="superscript"/>
              </w:rPr>
              <w:t>th</w:t>
            </w:r>
            <w:r w:rsidR="00B26E2A">
              <w:t xml:space="preserve"> century worksheet</w:t>
            </w:r>
          </w:p>
          <w:p w14:paraId="107129F7" w14:textId="77777777" w:rsidR="00B26E2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rFonts w:cs="Arial"/>
                <w:szCs w:val="22"/>
                <w:lang w:eastAsia="zh-CN"/>
              </w:rPr>
            </w:pPr>
            <w:hyperlink r:id="rId35" w:history="1">
              <w:r w:rsidRPr="001A3697">
                <w:rPr>
                  <w:rStyle w:val="Hyperlink"/>
                  <w:rFonts w:cs="Arial"/>
                  <w:sz w:val="22"/>
                  <w:szCs w:val="22"/>
                  <w:lang w:eastAsia="zh-CN"/>
                </w:rPr>
                <w:t>‘Airs by a Stream’ from ‘The Soldier’s Tale’ by Stravinsky. (00:00:00 – 00:02:32)</w:t>
              </w:r>
            </w:hyperlink>
            <w:r w:rsidRPr="001A3697">
              <w:rPr>
                <w:rFonts w:cs="Arial"/>
                <w:szCs w:val="22"/>
                <w:lang w:eastAsia="zh-CN"/>
              </w:rPr>
              <w:t xml:space="preserve"> </w:t>
            </w:r>
          </w:p>
          <w:p w14:paraId="6063A74B" w14:textId="0479ECAB" w:rsidR="00B26E2A" w:rsidRDefault="00125108"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0B26E2A">
              <w:rPr>
                <w:lang w:eastAsia="zh-CN"/>
              </w:rPr>
              <w:t>lassroom instruments</w:t>
            </w:r>
          </w:p>
          <w:p w14:paraId="6A15DBC9" w14:textId="41CB841A" w:rsidR="00B26E2A" w:rsidRDefault="00125108"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w:t>
            </w:r>
            <w:r w:rsidR="00B26E2A">
              <w:rPr>
                <w:lang w:eastAsia="zh-CN"/>
              </w:rPr>
              <w:t xml:space="preserve">anuscript or digital </w:t>
            </w:r>
            <w:r w:rsidR="00B26E2A">
              <w:rPr>
                <w:lang w:eastAsia="zh-CN"/>
              </w:rPr>
              <w:lastRenderedPageBreak/>
              <w:t>notation software</w:t>
            </w:r>
          </w:p>
          <w:p w14:paraId="639D8B4E" w14:textId="50B1D59B" w:rsidR="00B26E2A" w:rsidRDefault="00125108"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0B26E2A">
              <w:rPr>
                <w:lang w:eastAsia="zh-CN"/>
              </w:rPr>
              <w:t>omposition technique cards</w:t>
            </w:r>
          </w:p>
          <w:p w14:paraId="2DF60EA5" w14:textId="64C1B08F" w:rsidR="00B26E2A" w:rsidRDefault="00125108"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w:t>
            </w:r>
            <w:r w:rsidR="00B26E2A">
              <w:rPr>
                <w:lang w:eastAsia="zh-CN"/>
              </w:rPr>
              <w:t>raphic score template</w:t>
            </w:r>
          </w:p>
          <w:p w14:paraId="539CAB94"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cs="Arial"/>
                <w:szCs w:val="22"/>
                <w:lang w:eastAsia="zh-CN"/>
              </w:rPr>
            </w:pPr>
            <w:hyperlink r:id="rId36" w:history="1">
              <w:r w:rsidRPr="001A3697">
                <w:rPr>
                  <w:rStyle w:val="Hyperlink"/>
                  <w:rFonts w:cs="Arial"/>
                  <w:sz w:val="22"/>
                  <w:szCs w:val="22"/>
                  <w:lang w:eastAsia="zh-CN"/>
                </w:rPr>
                <w:t>‘The Soldier’s Tale’ musicology research</w:t>
              </w:r>
            </w:hyperlink>
            <w:r w:rsidRPr="001A3697">
              <w:rPr>
                <w:rFonts w:cs="Arial"/>
                <w:szCs w:val="22"/>
                <w:lang w:eastAsia="zh-CN"/>
              </w:rPr>
              <w:t xml:space="preserve"> </w:t>
            </w:r>
          </w:p>
          <w:p w14:paraId="3C6F2C3A"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cs="Arial"/>
                <w:szCs w:val="22"/>
                <w:lang w:eastAsia="zh-CN"/>
              </w:rPr>
            </w:pPr>
            <w:hyperlink r:id="rId37" w:history="1">
              <w:r w:rsidRPr="001A3697">
                <w:rPr>
                  <w:rStyle w:val="Hyperlink"/>
                  <w:rFonts w:cs="Arial"/>
                  <w:sz w:val="22"/>
                  <w:szCs w:val="22"/>
                  <w:lang w:eastAsia="zh-CN"/>
                </w:rPr>
                <w:t>‘The Devils Dance’ by Stravinsky (00:00:00 – 00:00:41)</w:t>
              </w:r>
            </w:hyperlink>
          </w:p>
          <w:p w14:paraId="7F14F7AA" w14:textId="10007049"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cs="Arial"/>
                <w:szCs w:val="22"/>
                <w:lang w:eastAsia="zh-CN"/>
              </w:rPr>
              <w:t xml:space="preserve">Additional resource: </w:t>
            </w:r>
            <w:hyperlink r:id="rId38" w:history="1">
              <w:r w:rsidRPr="001A3697">
                <w:rPr>
                  <w:rStyle w:val="Hyperlink"/>
                  <w:rFonts w:cs="Arial"/>
                  <w:sz w:val="22"/>
                  <w:szCs w:val="22"/>
                  <w:lang w:eastAsia="zh-CN"/>
                </w:rPr>
                <w:t>‘</w:t>
              </w:r>
              <w:r>
                <w:rPr>
                  <w:rStyle w:val="Hyperlink"/>
                  <w:rFonts w:cs="Arial"/>
                  <w:sz w:val="22"/>
                  <w:szCs w:val="22"/>
                  <w:lang w:eastAsia="zh-CN"/>
                </w:rPr>
                <w:t>The</w:t>
              </w:r>
              <w:r w:rsidRPr="001A3697">
                <w:rPr>
                  <w:rStyle w:val="Hyperlink"/>
                  <w:rFonts w:cs="Arial"/>
                  <w:sz w:val="22"/>
                  <w:szCs w:val="22"/>
                  <w:lang w:eastAsia="zh-CN"/>
                </w:rPr>
                <w:t xml:space="preserve"> Soldier’s Tale’ by Stravinsky (00:00:00 – 00:57:39) full audio with score</w:t>
              </w:r>
            </w:hyperlink>
            <w:r w:rsidRPr="001A3697">
              <w:rPr>
                <w:rFonts w:cs="Arial"/>
                <w:szCs w:val="22"/>
                <w:lang w:eastAsia="zh-CN"/>
              </w:rPr>
              <w:t xml:space="preserve"> </w:t>
            </w:r>
          </w:p>
        </w:tc>
        <w:tc>
          <w:tcPr>
            <w:tcW w:w="1591" w:type="dxa"/>
          </w:tcPr>
          <w:p w14:paraId="626E3E06"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p>
        </w:tc>
      </w:tr>
      <w:tr w:rsidR="00B26E2A" w14:paraId="117559A0" w14:textId="77777777" w:rsidTr="00B2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6C47CCCA" w14:textId="741B8093" w:rsidR="00B26E2A" w:rsidRDefault="00B26E2A" w:rsidP="00B26E2A">
            <w:pPr>
              <w:rPr>
                <w:rFonts w:eastAsiaTheme="minorEastAsia" w:cs="Arial"/>
                <w:color w:val="000000" w:themeColor="text1"/>
              </w:rPr>
            </w:pPr>
            <w:r w:rsidRPr="00E361DB">
              <w:lastRenderedPageBreak/>
              <w:t xml:space="preserve">P1, P2, P3, P4, </w:t>
            </w:r>
            <w:r>
              <w:t xml:space="preserve">P5, </w:t>
            </w:r>
            <w:r w:rsidRPr="00E361DB">
              <w:t>P6,</w:t>
            </w:r>
            <w:r>
              <w:t xml:space="preserve"> P7, </w:t>
            </w:r>
            <w:r w:rsidRPr="00E361DB">
              <w:t>P9, P10</w:t>
            </w:r>
          </w:p>
        </w:tc>
        <w:tc>
          <w:tcPr>
            <w:tcW w:w="1503" w:type="dxa"/>
            <w:vAlign w:val="top"/>
          </w:tcPr>
          <w:p w14:paraId="5E207ACA" w14:textId="720D64A2"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B02CE3">
              <w:t>one colour</w:t>
            </w:r>
          </w:p>
          <w:p w14:paraId="1F138D19" w14:textId="08845BFA"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P</w:t>
            </w:r>
            <w:r w:rsidR="00B26E2A" w:rsidRPr="00B02CE3">
              <w:t>itch</w:t>
            </w:r>
          </w:p>
          <w:p w14:paraId="4C18B945" w14:textId="3DB2E73C"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D</w:t>
            </w:r>
            <w:r w:rsidR="00B26E2A" w:rsidRPr="00B02CE3">
              <w:t>uration</w:t>
            </w:r>
          </w:p>
          <w:p w14:paraId="6B8866F4" w14:textId="0E4BA10A"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B02CE3">
              <w:t>exture</w:t>
            </w:r>
          </w:p>
          <w:p w14:paraId="6AE28524" w14:textId="02B862CE"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S</w:t>
            </w:r>
            <w:r w:rsidR="00B26E2A" w:rsidRPr="00B02CE3">
              <w:t>tructure</w:t>
            </w:r>
          </w:p>
          <w:p w14:paraId="19885CF1" w14:textId="5358C37E" w:rsidR="00B26E2A" w:rsidRDefault="000674D6"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D</w:t>
            </w:r>
            <w:r w:rsidR="00B26E2A" w:rsidRPr="00B02CE3">
              <w:t>ynamics and expressive techniques</w:t>
            </w:r>
          </w:p>
        </w:tc>
        <w:tc>
          <w:tcPr>
            <w:tcW w:w="430" w:type="dxa"/>
            <w:vAlign w:val="top"/>
          </w:tcPr>
          <w:p w14:paraId="1F625142" w14:textId="0BD8DC0C"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413" w:type="dxa"/>
            <w:vAlign w:val="top"/>
          </w:tcPr>
          <w:p w14:paraId="19D4244D" w14:textId="197E8025"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413" w:type="dxa"/>
            <w:vAlign w:val="top"/>
          </w:tcPr>
          <w:p w14:paraId="7A8150D9" w14:textId="2506BF5E"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420" w:type="dxa"/>
            <w:vAlign w:val="top"/>
          </w:tcPr>
          <w:p w14:paraId="4E077B7C" w14:textId="0EE84E45"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X</w:t>
            </w:r>
          </w:p>
        </w:tc>
        <w:tc>
          <w:tcPr>
            <w:tcW w:w="5430" w:type="dxa"/>
          </w:tcPr>
          <w:p w14:paraId="47F16F68"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Week 5 – Jazz</w:t>
            </w:r>
          </w:p>
          <w:p w14:paraId="144BC5C5" w14:textId="77777777" w:rsidR="00B26E2A" w:rsidRPr="00E34498" w:rsidRDefault="00B26E2A" w:rsidP="00B26E2A">
            <w:pPr>
              <w:cnfStyle w:val="000000100000" w:firstRow="0" w:lastRow="0" w:firstColumn="0" w:lastColumn="0" w:oddVBand="0" w:evenVBand="0" w:oddHBand="1" w:evenHBand="0" w:firstRowFirstColumn="0" w:firstRowLastColumn="0" w:lastRowFirstColumn="0" w:lastRowLastColumn="0"/>
              <w:rPr>
                <w:szCs w:val="22"/>
              </w:rPr>
            </w:pPr>
            <w:r w:rsidRPr="00E34498">
              <w:rPr>
                <w:rStyle w:val="Strong"/>
                <w:sz w:val="22"/>
                <w:szCs w:val="22"/>
              </w:rPr>
              <w:t>Musicology</w:t>
            </w:r>
            <w:r w:rsidRPr="00E34498">
              <w:rPr>
                <w:szCs w:val="22"/>
              </w:rPr>
              <w:t xml:space="preserve"> </w:t>
            </w:r>
            <w:r w:rsidRPr="00E34498">
              <w:rPr>
                <w:rFonts w:cs="Arial"/>
                <w:szCs w:val="22"/>
                <w:lang w:eastAsia="zh-CN"/>
              </w:rPr>
              <w:t>– a</w:t>
            </w:r>
            <w:r w:rsidRPr="00E34498">
              <w:rPr>
                <w:szCs w:val="22"/>
              </w:rPr>
              <w:t>s a class, brainstorm anything that you know about jazz music. This may include musical features, instruments, artists or genres.</w:t>
            </w:r>
          </w:p>
          <w:p w14:paraId="39EEE577" w14:textId="77777777" w:rsidR="00B26E2A" w:rsidRPr="00E34498" w:rsidRDefault="00B26E2A" w:rsidP="00B26E2A">
            <w:pPr>
              <w:cnfStyle w:val="000000100000" w:firstRow="0" w:lastRow="0" w:firstColumn="0" w:lastColumn="0" w:oddVBand="0" w:evenVBand="0" w:oddHBand="1" w:evenHBand="0" w:firstRowFirstColumn="0" w:firstRowLastColumn="0" w:lastRowFirstColumn="0" w:lastRowLastColumn="0"/>
              <w:rPr>
                <w:szCs w:val="22"/>
              </w:rPr>
            </w:pPr>
            <w:r w:rsidRPr="00E34498">
              <w:rPr>
                <w:rStyle w:val="Strong"/>
                <w:sz w:val="22"/>
                <w:szCs w:val="22"/>
              </w:rPr>
              <w:t>Performance</w:t>
            </w:r>
            <w:r w:rsidRPr="00E34498">
              <w:rPr>
                <w:szCs w:val="22"/>
              </w:rPr>
              <w:t xml:space="preserve"> </w:t>
            </w:r>
            <w:r w:rsidRPr="00E34498">
              <w:rPr>
                <w:rFonts w:cs="Arial"/>
                <w:szCs w:val="22"/>
                <w:lang w:eastAsia="zh-CN"/>
              </w:rPr>
              <w:t>– ‘Mr P.C’ by John Coltrane (1960)</w:t>
            </w:r>
          </w:p>
          <w:p w14:paraId="1CE5EA56" w14:textId="77777777" w:rsidR="00B26E2A" w:rsidRPr="00E34498"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r w:rsidRPr="00E34498">
              <w:rPr>
                <w:szCs w:val="22"/>
                <w:lang w:eastAsia="zh-CN"/>
              </w:rPr>
              <w:t xml:space="preserve">Students will learn how to play the </w:t>
            </w:r>
            <w:r w:rsidRPr="00E34498">
              <w:rPr>
                <w:rStyle w:val="Strong"/>
                <w:sz w:val="22"/>
                <w:szCs w:val="22"/>
              </w:rPr>
              <w:t>minor blues</w:t>
            </w:r>
            <w:r w:rsidRPr="00E34498">
              <w:rPr>
                <w:szCs w:val="22"/>
                <w:lang w:eastAsia="zh-CN"/>
              </w:rPr>
              <w:t xml:space="preserve"> chart ‘Mr P.C’ by John Coltrane as well as learn how to improvise using the C blues scale.</w:t>
            </w:r>
          </w:p>
          <w:p w14:paraId="3B5BB27E" w14:textId="77777777" w:rsidR="00B26E2A" w:rsidRPr="00E34498" w:rsidRDefault="00B26E2A" w:rsidP="00B26E2A">
            <w:pPr>
              <w:pStyle w:val="ListNumber"/>
              <w:numPr>
                <w:ilvl w:val="0"/>
                <w:numId w:val="0"/>
              </w:numPr>
              <w:cnfStyle w:val="000000100000" w:firstRow="0" w:lastRow="0" w:firstColumn="0" w:lastColumn="0" w:oddVBand="0" w:evenVBand="0" w:oddHBand="1" w:evenHBand="0" w:firstRowFirstColumn="0" w:firstRowLastColumn="0" w:lastRowFirstColumn="0" w:lastRowLastColumn="0"/>
              <w:rPr>
                <w:szCs w:val="22"/>
                <w:lang w:eastAsia="zh-CN"/>
              </w:rPr>
            </w:pPr>
            <w:r w:rsidRPr="00E34498">
              <w:rPr>
                <w:szCs w:val="22"/>
                <w:lang w:eastAsia="zh-CN"/>
              </w:rPr>
              <w:t>Steps:</w:t>
            </w:r>
          </w:p>
          <w:p w14:paraId="47DB7007" w14:textId="77777777" w:rsidR="00B26E2A" w:rsidRPr="00E34498" w:rsidRDefault="00B26E2A" w:rsidP="00B26E2A">
            <w:pPr>
              <w:pStyle w:val="ListNumber"/>
              <w:numPr>
                <w:ilvl w:val="0"/>
                <w:numId w:val="13"/>
              </w:numPr>
              <w:cnfStyle w:val="000000100000" w:firstRow="0" w:lastRow="0" w:firstColumn="0" w:lastColumn="0" w:oddVBand="0" w:evenVBand="0" w:oddHBand="1" w:evenHBand="0" w:firstRowFirstColumn="0" w:firstRowLastColumn="0" w:lastRowFirstColumn="0" w:lastRowLastColumn="0"/>
              <w:rPr>
                <w:szCs w:val="22"/>
                <w:lang w:eastAsia="zh-CN"/>
              </w:rPr>
            </w:pPr>
            <w:r w:rsidRPr="00E34498">
              <w:rPr>
                <w:szCs w:val="22"/>
                <w:lang w:eastAsia="zh-CN"/>
              </w:rPr>
              <w:t>Students are to sit in seats in a circle, with their instrument and music score (lead sheet) in front of them.</w:t>
            </w:r>
          </w:p>
          <w:p w14:paraId="486597BB" w14:textId="77777777" w:rsidR="00B26E2A" w:rsidRPr="00E34498" w:rsidRDefault="00B26E2A" w:rsidP="00B26E2A">
            <w:pPr>
              <w:pStyle w:val="ListNumber"/>
              <w:numPr>
                <w:ilvl w:val="0"/>
                <w:numId w:val="9"/>
              </w:numPr>
              <w:cnfStyle w:val="000000100000" w:firstRow="0" w:lastRow="0" w:firstColumn="0" w:lastColumn="0" w:oddVBand="0" w:evenVBand="0" w:oddHBand="1" w:evenHBand="0" w:firstRowFirstColumn="0" w:firstRowLastColumn="0" w:lastRowFirstColumn="0" w:lastRowLastColumn="0"/>
              <w:rPr>
                <w:szCs w:val="22"/>
                <w:lang w:eastAsia="zh-CN"/>
              </w:rPr>
            </w:pPr>
            <w:r w:rsidRPr="00E34498">
              <w:rPr>
                <w:szCs w:val="22"/>
                <w:lang w:eastAsia="zh-CN"/>
              </w:rPr>
              <w:t>Identify which students are going to be the ‘</w:t>
            </w:r>
            <w:r w:rsidRPr="00E34498">
              <w:rPr>
                <w:rStyle w:val="Strong"/>
                <w:sz w:val="22"/>
                <w:szCs w:val="22"/>
              </w:rPr>
              <w:t>rhythm section’</w:t>
            </w:r>
            <w:r w:rsidRPr="00E34498">
              <w:rPr>
                <w:szCs w:val="22"/>
                <w:lang w:eastAsia="zh-CN"/>
              </w:rPr>
              <w:t>. (This will include the drums, bass, percussion, guitar and piano players). The remainder of the instruments will be our ‘</w:t>
            </w:r>
            <w:r w:rsidRPr="00E34498">
              <w:rPr>
                <w:rStyle w:val="Strong"/>
                <w:sz w:val="22"/>
                <w:szCs w:val="22"/>
              </w:rPr>
              <w:t>lead players</w:t>
            </w:r>
            <w:r w:rsidRPr="00E34498">
              <w:rPr>
                <w:szCs w:val="22"/>
                <w:lang w:eastAsia="zh-CN"/>
              </w:rPr>
              <w:t>’ or ‘</w:t>
            </w:r>
            <w:r w:rsidRPr="00E34498">
              <w:rPr>
                <w:b/>
                <w:szCs w:val="22"/>
                <w:lang w:eastAsia="zh-CN"/>
              </w:rPr>
              <w:t>frontline</w:t>
            </w:r>
            <w:r w:rsidRPr="00E34498">
              <w:rPr>
                <w:szCs w:val="22"/>
                <w:lang w:eastAsia="zh-CN"/>
              </w:rPr>
              <w:t>’.</w:t>
            </w:r>
          </w:p>
          <w:p w14:paraId="7C7ABCF1" w14:textId="77777777" w:rsidR="00B26E2A" w:rsidRPr="001D7099" w:rsidRDefault="00B26E2A" w:rsidP="00B26E2A">
            <w:pPr>
              <w:pStyle w:val="ListNumber"/>
              <w:numPr>
                <w:ilvl w:val="0"/>
                <w:numId w:val="9"/>
              </w:numPr>
              <w:cnfStyle w:val="000000100000" w:firstRow="0" w:lastRow="0" w:firstColumn="0" w:lastColumn="0" w:oddVBand="0" w:evenVBand="0" w:oddHBand="1" w:evenHBand="0" w:firstRowFirstColumn="0" w:firstRowLastColumn="0" w:lastRowFirstColumn="0" w:lastRowLastColumn="0"/>
              <w:rPr>
                <w:lang w:eastAsia="zh-CN"/>
              </w:rPr>
            </w:pPr>
            <w:r w:rsidRPr="00E34498">
              <w:rPr>
                <w:szCs w:val="22"/>
                <w:lang w:eastAsia="zh-CN"/>
              </w:rPr>
              <w:t xml:space="preserve">Discuss the </w:t>
            </w:r>
            <w:r w:rsidRPr="00E34498">
              <w:rPr>
                <w:rStyle w:val="Strong"/>
                <w:sz w:val="22"/>
                <w:szCs w:val="22"/>
              </w:rPr>
              <w:t>chord structure</w:t>
            </w:r>
            <w:r w:rsidRPr="00E34498">
              <w:rPr>
                <w:szCs w:val="22"/>
                <w:lang w:eastAsia="zh-CN"/>
              </w:rPr>
              <w:t xml:space="preserve"> as being a typical ‘</w:t>
            </w:r>
            <w:r w:rsidRPr="00E34498">
              <w:rPr>
                <w:rStyle w:val="Strong"/>
                <w:sz w:val="22"/>
                <w:szCs w:val="22"/>
              </w:rPr>
              <w:t>minor blues</w:t>
            </w:r>
            <w:r w:rsidRPr="00E34498">
              <w:rPr>
                <w:szCs w:val="22"/>
                <w:lang w:eastAsia="zh-CN"/>
              </w:rPr>
              <w:t>’ consisting</w:t>
            </w:r>
            <w:r>
              <w:rPr>
                <w:lang w:eastAsia="zh-CN"/>
              </w:rPr>
              <w:t xml:space="preserve"> of 12 bars using the chord pattern outlined in the worksheet. Students may wish to label these roman numerals on their score.</w:t>
            </w:r>
          </w:p>
          <w:p w14:paraId="0BAF6BDB"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rhythm section members are to play through the chords as provided on the score. What they play will depend on their abilities. Drummers are to maintain </w:t>
            </w:r>
            <w:r w:rsidRPr="00056202">
              <w:rPr>
                <w:szCs w:val="22"/>
                <w:lang w:eastAsia="zh-CN"/>
              </w:rPr>
              <w:t xml:space="preserve">a </w:t>
            </w:r>
            <w:r w:rsidRPr="00056202">
              <w:rPr>
                <w:rStyle w:val="Strong"/>
                <w:sz w:val="22"/>
                <w:szCs w:val="22"/>
              </w:rPr>
              <w:t>swing feel</w:t>
            </w:r>
            <w:r w:rsidRPr="00056202">
              <w:rPr>
                <w:szCs w:val="22"/>
                <w:lang w:eastAsia="zh-CN"/>
              </w:rPr>
              <w:t xml:space="preserve">. Bass players may like to play a </w:t>
            </w:r>
            <w:r w:rsidRPr="00056202">
              <w:rPr>
                <w:rStyle w:val="Strong"/>
                <w:sz w:val="22"/>
                <w:szCs w:val="22"/>
              </w:rPr>
              <w:t>walking bass line</w:t>
            </w:r>
            <w:r w:rsidRPr="00056202">
              <w:rPr>
                <w:szCs w:val="22"/>
                <w:lang w:eastAsia="zh-CN"/>
              </w:rPr>
              <w:t xml:space="preserve"> or just the </w:t>
            </w:r>
            <w:r w:rsidRPr="00056202">
              <w:rPr>
                <w:rStyle w:val="Strong"/>
                <w:sz w:val="22"/>
                <w:szCs w:val="22"/>
              </w:rPr>
              <w:t>tonic</w:t>
            </w:r>
            <w:r w:rsidRPr="00056202">
              <w:rPr>
                <w:szCs w:val="22"/>
                <w:lang w:eastAsia="zh-CN"/>
              </w:rPr>
              <w:t xml:space="preserve"> of each chord, guitars and pianists are to </w:t>
            </w:r>
            <w:r w:rsidRPr="00056202">
              <w:rPr>
                <w:rStyle w:val="Strong"/>
                <w:sz w:val="22"/>
                <w:szCs w:val="22"/>
              </w:rPr>
              <w:t xml:space="preserve">comp </w:t>
            </w:r>
            <w:r w:rsidRPr="00056202">
              <w:rPr>
                <w:szCs w:val="22"/>
                <w:lang w:eastAsia="zh-CN"/>
              </w:rPr>
              <w:t>on each chord</w:t>
            </w:r>
            <w:r>
              <w:rPr>
                <w:lang w:eastAsia="zh-CN"/>
              </w:rPr>
              <w:t xml:space="preserve"> in a swing </w:t>
            </w:r>
            <w:r>
              <w:rPr>
                <w:lang w:eastAsia="zh-CN"/>
              </w:rPr>
              <w:lastRenderedPageBreak/>
              <w:t>style. Additional scores and recordings for the rhythm section can be found online if needed. The frontline players are to follow along with the score whilst listening to the chord changes.</w:t>
            </w:r>
          </w:p>
          <w:p w14:paraId="63C95F3D"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frontline instruments are to perform the melody over the chord changes by either reading the score, listening to the audio, or the teacher performing the melody in chunks whilst the frontline repeat it back. Repeat until the frontline instruments are fluent, and perform the melody with the rhythm section. </w:t>
            </w:r>
          </w:p>
          <w:p w14:paraId="3F578738"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056202">
              <w:rPr>
                <w:rStyle w:val="Strong"/>
                <w:sz w:val="22"/>
                <w:szCs w:val="22"/>
              </w:rPr>
              <w:t>Composition</w:t>
            </w:r>
            <w:r w:rsidRPr="00056202">
              <w:rPr>
                <w:szCs w:val="22"/>
                <w:lang w:eastAsia="zh-CN"/>
              </w:rPr>
              <w:t xml:space="preserve"> </w:t>
            </w:r>
            <w:r w:rsidRPr="00B74362">
              <w:rPr>
                <w:lang w:eastAsia="zh-CN"/>
              </w:rPr>
              <w:t>–</w:t>
            </w:r>
            <w:r>
              <w:rPr>
                <w:lang w:eastAsia="zh-CN"/>
              </w:rPr>
              <w:t xml:space="preserve"> improvisation</w:t>
            </w:r>
          </w:p>
          <w:p w14:paraId="1BEB43F1" w14:textId="77777777" w:rsidR="00B26E2A" w:rsidRPr="00056202"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r>
              <w:rPr>
                <w:lang w:eastAsia="zh-CN"/>
              </w:rPr>
              <w:t xml:space="preserve">Students will learn how to improvise over the chord changes </w:t>
            </w:r>
            <w:r w:rsidRPr="00056202">
              <w:rPr>
                <w:szCs w:val="22"/>
                <w:lang w:eastAsia="zh-CN"/>
              </w:rPr>
              <w:t xml:space="preserve">using </w:t>
            </w:r>
            <w:r w:rsidRPr="00056202">
              <w:rPr>
                <w:rStyle w:val="Strong"/>
                <w:sz w:val="22"/>
                <w:szCs w:val="22"/>
              </w:rPr>
              <w:t>‘call and response’</w:t>
            </w:r>
            <w:r w:rsidRPr="00056202">
              <w:rPr>
                <w:szCs w:val="22"/>
                <w:lang w:eastAsia="zh-CN"/>
              </w:rPr>
              <w:t xml:space="preserve"> or </w:t>
            </w:r>
            <w:r w:rsidRPr="00056202">
              <w:rPr>
                <w:rStyle w:val="Strong"/>
                <w:sz w:val="22"/>
                <w:szCs w:val="22"/>
              </w:rPr>
              <w:t>‘trading’</w:t>
            </w:r>
            <w:r w:rsidRPr="00056202">
              <w:rPr>
                <w:szCs w:val="22"/>
                <w:lang w:eastAsia="zh-CN"/>
              </w:rPr>
              <w:t>.</w:t>
            </w:r>
          </w:p>
          <w:p w14:paraId="2B9A2ACD"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Steps:</w:t>
            </w:r>
          </w:p>
          <w:p w14:paraId="5468C16E" w14:textId="77777777" w:rsidR="00B26E2A" w:rsidRPr="00134ACF" w:rsidRDefault="00B26E2A" w:rsidP="00B26E2A">
            <w:pPr>
              <w:pStyle w:val="ListNumber"/>
              <w:numPr>
                <w:ilvl w:val="0"/>
                <w:numId w:val="14"/>
              </w:numPr>
              <w:cnfStyle w:val="000000100000" w:firstRow="0" w:lastRow="0" w:firstColumn="0" w:lastColumn="0" w:oddVBand="0" w:evenVBand="0" w:oddHBand="1" w:evenHBand="0" w:firstRowFirstColumn="0" w:firstRowLastColumn="0" w:lastRowFirstColumn="0" w:lastRowLastColumn="0"/>
              <w:rPr>
                <w:szCs w:val="22"/>
                <w:lang w:eastAsia="zh-CN"/>
              </w:rPr>
            </w:pPr>
            <w:r w:rsidRPr="00056202">
              <w:rPr>
                <w:szCs w:val="22"/>
                <w:lang w:eastAsia="zh-CN"/>
              </w:rPr>
              <w:t xml:space="preserve">Still seated in a circle, the rhythm section </w:t>
            </w:r>
            <w:proofErr w:type="gramStart"/>
            <w:r w:rsidRPr="00056202">
              <w:rPr>
                <w:szCs w:val="22"/>
                <w:lang w:eastAsia="zh-CN"/>
              </w:rPr>
              <w:t>are</w:t>
            </w:r>
            <w:proofErr w:type="gramEnd"/>
            <w:r w:rsidRPr="00056202">
              <w:rPr>
                <w:szCs w:val="22"/>
                <w:lang w:eastAsia="zh-CN"/>
              </w:rPr>
              <w:t xml:space="preserve"> to play the </w:t>
            </w:r>
            <w:r w:rsidRPr="00056202">
              <w:rPr>
                <w:rStyle w:val="Strong"/>
                <w:sz w:val="22"/>
                <w:szCs w:val="22"/>
              </w:rPr>
              <w:t>12 bar minor blues chord progression</w:t>
            </w:r>
            <w:r w:rsidRPr="00056202">
              <w:rPr>
                <w:szCs w:val="22"/>
                <w:lang w:eastAsia="zh-CN"/>
              </w:rPr>
              <w:t xml:space="preserve"> repeatedly. Each student in the circle takes a turn at improvising a </w:t>
            </w:r>
            <w:proofErr w:type="gramStart"/>
            <w:r w:rsidRPr="00056202">
              <w:rPr>
                <w:rStyle w:val="Strong"/>
                <w:sz w:val="22"/>
                <w:szCs w:val="22"/>
              </w:rPr>
              <w:t>four bar</w:t>
            </w:r>
            <w:proofErr w:type="gramEnd"/>
            <w:r w:rsidRPr="00056202">
              <w:rPr>
                <w:rStyle w:val="Strong"/>
                <w:sz w:val="22"/>
                <w:szCs w:val="22"/>
              </w:rPr>
              <w:t xml:space="preserve"> rhythm </w:t>
            </w:r>
            <w:r w:rsidRPr="00056202">
              <w:rPr>
                <w:szCs w:val="22"/>
                <w:lang w:eastAsia="zh-CN"/>
              </w:rPr>
              <w:t xml:space="preserve">using just the first note of the </w:t>
            </w:r>
            <w:r w:rsidRPr="00056202">
              <w:rPr>
                <w:rStyle w:val="Strong"/>
                <w:sz w:val="22"/>
                <w:szCs w:val="22"/>
              </w:rPr>
              <w:t xml:space="preserve">C Blues scale </w:t>
            </w:r>
            <w:r w:rsidRPr="00056202">
              <w:rPr>
                <w:szCs w:val="22"/>
                <w:lang w:eastAsia="zh-CN"/>
              </w:rPr>
              <w:t xml:space="preserve">as outlines in the worksheet. </w:t>
            </w:r>
            <w:r w:rsidRPr="00056202">
              <w:rPr>
                <w:rStyle w:val="Strong"/>
                <w:sz w:val="22"/>
                <w:szCs w:val="22"/>
              </w:rPr>
              <w:t>Improvisation</w:t>
            </w:r>
            <w:r w:rsidRPr="00056202">
              <w:rPr>
                <w:szCs w:val="22"/>
                <w:lang w:eastAsia="zh-CN"/>
              </w:rPr>
              <w:t xml:space="preserve"> should continue around the circle continually and also</w:t>
            </w:r>
            <w:r w:rsidRPr="00134ACF">
              <w:rPr>
                <w:szCs w:val="22"/>
                <w:lang w:eastAsia="zh-CN"/>
              </w:rPr>
              <w:t xml:space="preserve"> include the rhythm section players. Students are encouraged to listen to each other’s ideas and respond to them in their own improvisation.</w:t>
            </w:r>
          </w:p>
          <w:p w14:paraId="51D17353" w14:textId="77777777" w:rsidR="00B26E2A" w:rsidRPr="00134ACF" w:rsidRDefault="00B26E2A" w:rsidP="00B26E2A">
            <w:pPr>
              <w:pStyle w:val="ListNumber"/>
              <w:numPr>
                <w:ilvl w:val="0"/>
                <w:numId w:val="0"/>
              </w:numPr>
              <w:cnfStyle w:val="000000100000" w:firstRow="0" w:lastRow="0" w:firstColumn="0" w:lastColumn="0" w:oddVBand="0" w:evenVBand="0" w:oddHBand="1" w:evenHBand="0" w:firstRowFirstColumn="0" w:firstRowLastColumn="0" w:lastRowFirstColumn="0" w:lastRowLastColumn="0"/>
              <w:rPr>
                <w:szCs w:val="22"/>
                <w:lang w:eastAsia="zh-CN"/>
              </w:rPr>
            </w:pPr>
            <w:r w:rsidRPr="00134ACF">
              <w:rPr>
                <w:szCs w:val="22"/>
                <w:lang w:eastAsia="zh-CN"/>
              </w:rPr>
              <w:t xml:space="preserve">C Blues scale: C Eb F </w:t>
            </w:r>
            <w:proofErr w:type="spellStart"/>
            <w:r w:rsidRPr="00134ACF">
              <w:rPr>
                <w:szCs w:val="22"/>
                <w:lang w:eastAsia="zh-CN"/>
              </w:rPr>
              <w:t>F</w:t>
            </w:r>
            <w:proofErr w:type="spellEnd"/>
            <w:r w:rsidRPr="00134ACF">
              <w:rPr>
                <w:szCs w:val="22"/>
                <w:lang w:eastAsia="zh-CN"/>
              </w:rPr>
              <w:t># G Bb C</w:t>
            </w:r>
          </w:p>
          <w:p w14:paraId="6B42133D" w14:textId="77777777" w:rsidR="00B26E2A" w:rsidRPr="00056202" w:rsidRDefault="00B26E2A" w:rsidP="00B26E2A">
            <w:pPr>
              <w:pStyle w:val="ListNumber"/>
              <w:numPr>
                <w:ilvl w:val="0"/>
                <w:numId w:val="9"/>
              </w:numPr>
              <w:cnfStyle w:val="000000100000" w:firstRow="0" w:lastRow="0" w:firstColumn="0" w:lastColumn="0" w:oddVBand="0" w:evenVBand="0" w:oddHBand="1" w:evenHBand="0" w:firstRowFirstColumn="0" w:firstRowLastColumn="0" w:lastRowFirstColumn="0" w:lastRowLastColumn="0"/>
              <w:rPr>
                <w:szCs w:val="22"/>
                <w:lang w:eastAsia="zh-CN"/>
              </w:rPr>
            </w:pPr>
            <w:r w:rsidRPr="00134ACF">
              <w:rPr>
                <w:szCs w:val="22"/>
                <w:lang w:eastAsia="zh-CN"/>
              </w:rPr>
              <w:t xml:space="preserve">Once every one has had a turn, repeat the same activity but now use the first two notes of the C blues </w:t>
            </w:r>
            <w:r w:rsidRPr="00056202">
              <w:rPr>
                <w:szCs w:val="22"/>
                <w:lang w:eastAsia="zh-CN"/>
              </w:rPr>
              <w:t>scale. Continue until all the notes of the scale are used in the improvisation.</w:t>
            </w:r>
          </w:p>
          <w:p w14:paraId="60E8EE10" w14:textId="77777777" w:rsidR="00B26E2A" w:rsidRPr="00056202" w:rsidRDefault="00B26E2A" w:rsidP="00B26E2A">
            <w:pPr>
              <w:pStyle w:val="ListNumber"/>
              <w:numPr>
                <w:ilvl w:val="0"/>
                <w:numId w:val="9"/>
              </w:numPr>
              <w:cnfStyle w:val="000000100000" w:firstRow="0" w:lastRow="0" w:firstColumn="0" w:lastColumn="0" w:oddVBand="0" w:evenVBand="0" w:oddHBand="1" w:evenHBand="0" w:firstRowFirstColumn="0" w:firstRowLastColumn="0" w:lastRowFirstColumn="0" w:lastRowLastColumn="0"/>
              <w:rPr>
                <w:szCs w:val="22"/>
                <w:lang w:eastAsia="zh-CN"/>
              </w:rPr>
            </w:pPr>
            <w:r w:rsidRPr="00056202">
              <w:rPr>
                <w:szCs w:val="22"/>
                <w:lang w:eastAsia="zh-CN"/>
              </w:rPr>
              <w:lastRenderedPageBreak/>
              <w:t xml:space="preserve">To conclude this activity, perform the ‘head’ (the </w:t>
            </w:r>
            <w:r w:rsidRPr="00056202">
              <w:rPr>
                <w:rStyle w:val="Strong"/>
                <w:sz w:val="22"/>
                <w:szCs w:val="22"/>
              </w:rPr>
              <w:t>melody</w:t>
            </w:r>
            <w:r w:rsidRPr="00056202">
              <w:rPr>
                <w:szCs w:val="22"/>
                <w:lang w:eastAsia="zh-CN"/>
              </w:rPr>
              <w:t xml:space="preserve"> with </w:t>
            </w:r>
            <w:r w:rsidRPr="00056202">
              <w:rPr>
                <w:rStyle w:val="Strong"/>
                <w:sz w:val="22"/>
                <w:szCs w:val="22"/>
              </w:rPr>
              <w:t>chords</w:t>
            </w:r>
            <w:r w:rsidRPr="00056202">
              <w:rPr>
                <w:szCs w:val="22"/>
                <w:lang w:eastAsia="zh-CN"/>
              </w:rPr>
              <w:t xml:space="preserve"> and </w:t>
            </w:r>
            <w:r w:rsidRPr="00056202">
              <w:rPr>
                <w:rStyle w:val="Strong"/>
                <w:sz w:val="22"/>
                <w:szCs w:val="22"/>
              </w:rPr>
              <w:t>accompaniment</w:t>
            </w:r>
            <w:r w:rsidRPr="00056202">
              <w:rPr>
                <w:szCs w:val="22"/>
                <w:lang w:eastAsia="zh-CN"/>
              </w:rPr>
              <w:t xml:space="preserve">) and follow it with a round of </w:t>
            </w:r>
            <w:r w:rsidRPr="00056202">
              <w:rPr>
                <w:rStyle w:val="Strong"/>
                <w:sz w:val="22"/>
                <w:szCs w:val="22"/>
              </w:rPr>
              <w:t>improvisation</w:t>
            </w:r>
            <w:r w:rsidRPr="00056202">
              <w:rPr>
                <w:szCs w:val="22"/>
                <w:lang w:eastAsia="zh-CN"/>
              </w:rPr>
              <w:t xml:space="preserve"> with four bars from each student followed by the head again.</w:t>
            </w:r>
          </w:p>
          <w:p w14:paraId="6301D306" w14:textId="77777777" w:rsidR="00B26E2A" w:rsidRPr="00056202"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r w:rsidRPr="00056202">
              <w:rPr>
                <w:szCs w:val="22"/>
                <w:lang w:eastAsia="zh-CN"/>
              </w:rPr>
              <w:t>For example: head, improvisation, head.</w:t>
            </w:r>
          </w:p>
          <w:p w14:paraId="580966A5" w14:textId="77777777" w:rsidR="00B26E2A" w:rsidRPr="00056202"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r w:rsidRPr="00056202">
              <w:rPr>
                <w:szCs w:val="22"/>
                <w:lang w:eastAsia="zh-CN"/>
              </w:rPr>
              <w:t>Additional resource videos are found in the worksheet which will be helpful for students undertaking the improvisation process and ensemble playing and are listed in resources.</w:t>
            </w:r>
          </w:p>
          <w:p w14:paraId="7BB39D22" w14:textId="77777777" w:rsidR="00B26E2A" w:rsidRPr="00056202"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b/>
                <w:color w:val="000000" w:themeColor="text1"/>
              </w:rPr>
            </w:pPr>
            <w:r w:rsidRPr="00152599">
              <w:rPr>
                <w:rStyle w:val="Strong"/>
                <w:sz w:val="22"/>
                <w:szCs w:val="22"/>
              </w:rPr>
              <w:t>Extension</w:t>
            </w:r>
            <w:r w:rsidRPr="00056202">
              <w:rPr>
                <w:lang w:eastAsia="zh-CN"/>
              </w:rPr>
              <w:t xml:space="preserve"> </w:t>
            </w:r>
            <w:r w:rsidRPr="00056202">
              <w:rPr>
                <w:rFonts w:eastAsiaTheme="minorEastAsia" w:cs="Arial"/>
                <w:color w:val="000000" w:themeColor="text1"/>
              </w:rPr>
              <w:t>–</w:t>
            </w:r>
            <w:r w:rsidRPr="00056202">
              <w:rPr>
                <w:lang w:eastAsia="zh-CN"/>
              </w:rPr>
              <w:t xml:space="preserve"> students may wish to use the additional modes over the changes in ‘Mr P.C’ by John Coltrane: modes include </w:t>
            </w:r>
            <w:r w:rsidRPr="00056202">
              <w:rPr>
                <w:rStyle w:val="Strong"/>
                <w:sz w:val="22"/>
                <w:szCs w:val="22"/>
              </w:rPr>
              <w:t xml:space="preserve">F </w:t>
            </w:r>
            <w:proofErr w:type="spellStart"/>
            <w:r w:rsidRPr="00056202">
              <w:rPr>
                <w:rStyle w:val="Strong"/>
                <w:sz w:val="22"/>
                <w:szCs w:val="22"/>
              </w:rPr>
              <w:t>dorian</w:t>
            </w:r>
            <w:proofErr w:type="spellEnd"/>
            <w:r w:rsidRPr="00056202">
              <w:rPr>
                <w:rStyle w:val="Strong"/>
                <w:sz w:val="22"/>
                <w:szCs w:val="22"/>
              </w:rPr>
              <w:t xml:space="preserve">, C </w:t>
            </w:r>
            <w:proofErr w:type="spellStart"/>
            <w:r w:rsidRPr="00056202">
              <w:rPr>
                <w:rStyle w:val="Strong"/>
                <w:sz w:val="22"/>
                <w:szCs w:val="22"/>
              </w:rPr>
              <w:t>dorian</w:t>
            </w:r>
            <w:proofErr w:type="spellEnd"/>
            <w:r w:rsidRPr="00056202">
              <w:rPr>
                <w:rStyle w:val="Strong"/>
                <w:sz w:val="22"/>
                <w:szCs w:val="22"/>
              </w:rPr>
              <w:t>, Ab mixolydian, G mixolydian.</w:t>
            </w:r>
          </w:p>
          <w:p w14:paraId="34A00F59" w14:textId="77777777" w:rsidR="00B26E2A" w:rsidRPr="00152599" w:rsidRDefault="00B26E2A" w:rsidP="00B26E2A">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152599">
              <w:rPr>
                <w:rStyle w:val="Strong"/>
                <w:sz w:val="22"/>
                <w:szCs w:val="22"/>
              </w:rPr>
              <w:t>Composition, aural, performance and musicology</w:t>
            </w:r>
          </w:p>
          <w:p w14:paraId="7B7995AE" w14:textId="77777777" w:rsidR="00B26E2A" w:rsidRPr="00056202"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b/>
                <w:color w:val="000000" w:themeColor="text1"/>
                <w:szCs w:val="22"/>
              </w:rPr>
            </w:pPr>
            <w:r w:rsidRPr="00056202">
              <w:rPr>
                <w:szCs w:val="22"/>
                <w:lang w:eastAsia="zh-CN"/>
              </w:rPr>
              <w:t>Students are to complete the following arrangement activity:</w:t>
            </w:r>
          </w:p>
          <w:p w14:paraId="027037F0" w14:textId="77777777" w:rsidR="00B26E2A" w:rsidRPr="00056202" w:rsidRDefault="00B26E2A" w:rsidP="00B26E2A">
            <w:pPr>
              <w:pStyle w:val="ListNumber"/>
              <w:numPr>
                <w:ilvl w:val="0"/>
                <w:numId w:val="15"/>
              </w:numPr>
              <w:cnfStyle w:val="000000100000" w:firstRow="0" w:lastRow="0" w:firstColumn="0" w:lastColumn="0" w:oddVBand="0" w:evenVBand="0" w:oddHBand="1" w:evenHBand="0" w:firstRowFirstColumn="0" w:firstRowLastColumn="0" w:lastRowFirstColumn="0" w:lastRowLastColumn="0"/>
              <w:rPr>
                <w:szCs w:val="22"/>
                <w:lang w:eastAsia="zh-CN"/>
              </w:rPr>
            </w:pPr>
            <w:r w:rsidRPr="00056202">
              <w:rPr>
                <w:szCs w:val="22"/>
                <w:lang w:eastAsia="zh-CN"/>
              </w:rPr>
              <w:t xml:space="preserve">Listen to ‘Mr P.C’ by John Coltrane performed by the Chad L.B Trio and write down the </w:t>
            </w:r>
            <w:r w:rsidRPr="00056202">
              <w:rPr>
                <w:rStyle w:val="Strong"/>
                <w:sz w:val="22"/>
                <w:szCs w:val="22"/>
              </w:rPr>
              <w:t>structure</w:t>
            </w:r>
            <w:r w:rsidRPr="00056202">
              <w:rPr>
                <w:szCs w:val="22"/>
                <w:lang w:eastAsia="zh-CN"/>
              </w:rPr>
              <w:t xml:space="preserve"> of the arrangement including using the words </w:t>
            </w:r>
            <w:r w:rsidRPr="00056202">
              <w:rPr>
                <w:rStyle w:val="Strong"/>
                <w:sz w:val="22"/>
                <w:szCs w:val="22"/>
              </w:rPr>
              <w:t>‘head’</w:t>
            </w:r>
            <w:r w:rsidRPr="00056202">
              <w:rPr>
                <w:szCs w:val="22"/>
                <w:lang w:eastAsia="zh-CN"/>
              </w:rPr>
              <w:t xml:space="preserve"> and </w:t>
            </w:r>
            <w:r w:rsidRPr="00056202">
              <w:rPr>
                <w:rStyle w:val="Strong"/>
                <w:sz w:val="22"/>
                <w:szCs w:val="22"/>
              </w:rPr>
              <w:t>‘solo’</w:t>
            </w:r>
            <w:r w:rsidRPr="00056202">
              <w:rPr>
                <w:szCs w:val="22"/>
                <w:lang w:eastAsia="zh-CN"/>
              </w:rPr>
              <w:t xml:space="preserve">, and the </w:t>
            </w:r>
            <w:r w:rsidRPr="00056202">
              <w:rPr>
                <w:rStyle w:val="Strong"/>
                <w:sz w:val="22"/>
                <w:szCs w:val="22"/>
              </w:rPr>
              <w:t>role of each instrument</w:t>
            </w:r>
            <w:r w:rsidRPr="00056202">
              <w:rPr>
                <w:szCs w:val="22"/>
                <w:lang w:eastAsia="zh-CN"/>
              </w:rPr>
              <w:t xml:space="preserve"> in table format.</w:t>
            </w:r>
          </w:p>
          <w:p w14:paraId="261EB241" w14:textId="77777777" w:rsidR="00B26E2A" w:rsidRPr="00056202" w:rsidRDefault="00B26E2A" w:rsidP="00B26E2A">
            <w:pPr>
              <w:pStyle w:val="ListNumber"/>
              <w:numPr>
                <w:ilvl w:val="0"/>
                <w:numId w:val="15"/>
              </w:numPr>
              <w:cnfStyle w:val="000000100000" w:firstRow="0" w:lastRow="0" w:firstColumn="0" w:lastColumn="0" w:oddVBand="0" w:evenVBand="0" w:oddHBand="1" w:evenHBand="0" w:firstRowFirstColumn="0" w:firstRowLastColumn="0" w:lastRowFirstColumn="0" w:lastRowLastColumn="0"/>
              <w:rPr>
                <w:szCs w:val="22"/>
                <w:lang w:eastAsia="zh-CN"/>
              </w:rPr>
            </w:pPr>
            <w:r w:rsidRPr="00056202">
              <w:rPr>
                <w:szCs w:val="22"/>
                <w:lang w:eastAsia="zh-CN"/>
              </w:rPr>
              <w:t xml:space="preserve">Create your own class or small ensemble arrangement of ‘Mr P.C’ by John Coltrane which should include repetition of the head and solos which include </w:t>
            </w:r>
            <w:r w:rsidRPr="00056202">
              <w:rPr>
                <w:rStyle w:val="Strong"/>
                <w:sz w:val="22"/>
                <w:szCs w:val="22"/>
              </w:rPr>
              <w:t>‘trading.</w:t>
            </w:r>
            <w:r w:rsidRPr="00056202">
              <w:rPr>
                <w:szCs w:val="22"/>
                <w:lang w:eastAsia="zh-CN"/>
              </w:rPr>
              <w:t>’ Write down your arrangement</w:t>
            </w:r>
            <w:r>
              <w:rPr>
                <w:lang w:eastAsia="zh-CN"/>
              </w:rPr>
              <w:t xml:space="preserve"> according </w:t>
            </w:r>
            <w:r w:rsidRPr="00056202">
              <w:rPr>
                <w:szCs w:val="22"/>
                <w:lang w:eastAsia="zh-CN"/>
              </w:rPr>
              <w:t xml:space="preserve">to </w:t>
            </w:r>
            <w:r w:rsidRPr="00056202">
              <w:rPr>
                <w:rStyle w:val="Strong"/>
                <w:sz w:val="22"/>
                <w:szCs w:val="22"/>
              </w:rPr>
              <w:t>structure</w:t>
            </w:r>
            <w:r w:rsidRPr="00056202">
              <w:rPr>
                <w:szCs w:val="22"/>
                <w:lang w:eastAsia="zh-CN"/>
              </w:rPr>
              <w:t xml:space="preserve"> and </w:t>
            </w:r>
            <w:r w:rsidRPr="00056202">
              <w:rPr>
                <w:rStyle w:val="Strong"/>
                <w:sz w:val="22"/>
                <w:szCs w:val="22"/>
              </w:rPr>
              <w:t>tone colour</w:t>
            </w:r>
            <w:r w:rsidRPr="00056202">
              <w:rPr>
                <w:szCs w:val="22"/>
                <w:lang w:eastAsia="zh-CN"/>
              </w:rPr>
              <w:t xml:space="preserve"> in table format.</w:t>
            </w:r>
          </w:p>
          <w:p w14:paraId="02A926B6"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Perform your arrangement and record it on your phone or device.</w:t>
            </w:r>
          </w:p>
          <w:p w14:paraId="2E3EB5FC" w14:textId="77777777" w:rsidR="00B26E2A" w:rsidRDefault="00B26E2A" w:rsidP="00B26E2A">
            <w:pPr>
              <w:pStyle w:val="ListNumber"/>
              <w:numPr>
                <w:ilvl w:val="0"/>
                <w:numId w:val="3"/>
              </w:numPr>
              <w:tabs>
                <w:tab w:val="num" w:pos="1077"/>
              </w:tabs>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Homework – write a comparative analysis </w:t>
            </w:r>
            <w:r>
              <w:rPr>
                <w:lang w:eastAsia="zh-CN"/>
              </w:rPr>
              <w:lastRenderedPageBreak/>
              <w:t xml:space="preserve">between your own version or ‘Mr P.C’ by John Coltrane and the above version by the Chad L.B Trio up until the end of the first solo. Please refer to the concepts of </w:t>
            </w:r>
            <w:r w:rsidRPr="00056202">
              <w:rPr>
                <w:rStyle w:val="Strong"/>
                <w:sz w:val="22"/>
                <w:szCs w:val="22"/>
              </w:rPr>
              <w:t>structure, duration</w:t>
            </w:r>
            <w:r>
              <w:rPr>
                <w:lang w:eastAsia="zh-CN"/>
              </w:rPr>
              <w:t xml:space="preserve"> and </w:t>
            </w:r>
            <w:r w:rsidRPr="00056202">
              <w:rPr>
                <w:rStyle w:val="Strong"/>
                <w:sz w:val="22"/>
                <w:szCs w:val="22"/>
              </w:rPr>
              <w:t>dynamics and expressive techniques</w:t>
            </w:r>
            <w:r>
              <w:rPr>
                <w:lang w:eastAsia="zh-CN"/>
              </w:rPr>
              <w:t xml:space="preserve"> in your response.</w:t>
            </w:r>
          </w:p>
          <w:p w14:paraId="36D86249"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111608">
              <w:rPr>
                <w:lang w:eastAsia="zh-CN"/>
              </w:rPr>
              <w:t>All answers are provided in the resource booklet.</w:t>
            </w:r>
          </w:p>
          <w:p w14:paraId="10191832" w14:textId="263F5DEB"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sidRPr="00056202">
              <w:rPr>
                <w:rStyle w:val="Strong"/>
                <w:sz w:val="22"/>
                <w:szCs w:val="22"/>
              </w:rPr>
              <w:t>Distribute assessment task and additional viva voce support materials.</w:t>
            </w:r>
          </w:p>
        </w:tc>
        <w:tc>
          <w:tcPr>
            <w:tcW w:w="2820" w:type="dxa"/>
            <w:vAlign w:val="top"/>
          </w:tcPr>
          <w:p w14:paraId="08031FF6" w14:textId="695A5097" w:rsidR="00B26E2A" w:rsidRDefault="00125108" w:rsidP="00B26E2A">
            <w:pPr>
              <w:cnfStyle w:val="000000100000" w:firstRow="0" w:lastRow="0" w:firstColumn="0" w:lastColumn="0" w:oddVBand="0" w:evenVBand="0" w:oddHBand="1" w:evenHBand="0" w:firstRowFirstColumn="0" w:firstRowLastColumn="0" w:lastRowFirstColumn="0" w:lastRowLastColumn="0"/>
            </w:pPr>
            <w:r>
              <w:lastRenderedPageBreak/>
              <w:t>J</w:t>
            </w:r>
            <w:r w:rsidR="00B26E2A">
              <w:t>azz music worksheet</w:t>
            </w:r>
          </w:p>
          <w:p w14:paraId="7AEDE812" w14:textId="53F993FA" w:rsidR="00B26E2A" w:rsidRDefault="00125108" w:rsidP="00B26E2A">
            <w:pPr>
              <w:cnfStyle w:val="000000100000" w:firstRow="0" w:lastRow="0" w:firstColumn="0" w:lastColumn="0" w:oddVBand="0" w:evenVBand="0" w:oddHBand="1" w:evenHBand="0" w:firstRowFirstColumn="0" w:firstRowLastColumn="0" w:lastRowFirstColumn="0" w:lastRowLastColumn="0"/>
            </w:pPr>
            <w:r>
              <w:t>C</w:t>
            </w:r>
            <w:r w:rsidR="00B26E2A">
              <w:t>lassroom instruments</w:t>
            </w:r>
          </w:p>
          <w:p w14:paraId="13ECF43A" w14:textId="77777777" w:rsidR="00B26E2A" w:rsidRPr="001D7099"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hyperlink r:id="rId39" w:history="1">
              <w:r w:rsidRPr="00A34D91">
                <w:rPr>
                  <w:rStyle w:val="Hyperlink"/>
                  <w:sz w:val="22"/>
                  <w:szCs w:val="22"/>
                  <w:lang w:eastAsia="zh-CN"/>
                </w:rPr>
                <w:t>‘Mr P.C’ by John Coltrane lead sheet score</w:t>
              </w:r>
            </w:hyperlink>
          </w:p>
          <w:p w14:paraId="046207F3" w14:textId="77777777" w:rsidR="00B26E2A" w:rsidRPr="00056202"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hyperlink r:id="rId40" w:history="1">
              <w:r w:rsidRPr="00A34D91">
                <w:rPr>
                  <w:rStyle w:val="Hyperlink"/>
                  <w:sz w:val="22"/>
                  <w:szCs w:val="22"/>
                  <w:lang w:eastAsia="zh-CN"/>
                </w:rPr>
                <w:t>‘Mr P.C’ by John Coltrane performed by Chad L.B Trio (00:00:00 – 00:04:45)</w:t>
              </w:r>
            </w:hyperlink>
          </w:p>
          <w:p w14:paraId="3FD7B591" w14:textId="77777777" w:rsidR="00B26E2A" w:rsidRPr="001D7099"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r w:rsidRPr="001D7099">
              <w:rPr>
                <w:rFonts w:eastAsiaTheme="minorEastAsia" w:cs="Arial"/>
                <w:color w:val="000000" w:themeColor="text1"/>
                <w:szCs w:val="22"/>
              </w:rPr>
              <w:t>Additional resources</w:t>
            </w:r>
          </w:p>
          <w:p w14:paraId="515D4FAB" w14:textId="77777777" w:rsidR="00B26E2A" w:rsidRPr="001D7099"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hyperlink r:id="rId41" w:history="1">
              <w:r w:rsidRPr="001D7099">
                <w:rPr>
                  <w:rStyle w:val="Hyperlink"/>
                  <w:sz w:val="22"/>
                  <w:szCs w:val="22"/>
                  <w:lang w:eastAsia="zh-CN"/>
                </w:rPr>
                <w:t>How to trade solos in jazz (00:00:00 – 00:03:31)</w:t>
              </w:r>
            </w:hyperlink>
          </w:p>
          <w:p w14:paraId="03C644B7" w14:textId="77777777" w:rsidR="00B26E2A" w:rsidRPr="001D7099"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hyperlink r:id="rId42" w:history="1">
              <w:r w:rsidRPr="001D7099">
                <w:rPr>
                  <w:rStyle w:val="Hyperlink"/>
                  <w:sz w:val="22"/>
                  <w:szCs w:val="22"/>
                  <w:lang w:eastAsia="zh-CN"/>
                </w:rPr>
                <w:t>Developing improvisation games in jazz (00:00:00 – 00:05:22)</w:t>
              </w:r>
            </w:hyperlink>
          </w:p>
          <w:p w14:paraId="6846E20A" w14:textId="77777777" w:rsidR="00B26E2A" w:rsidRPr="001D7099"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hyperlink r:id="rId43" w:history="1">
              <w:r w:rsidRPr="001D7099">
                <w:rPr>
                  <w:rStyle w:val="Hyperlink"/>
                  <w:sz w:val="22"/>
                  <w:szCs w:val="22"/>
                  <w:lang w:eastAsia="zh-CN"/>
                </w:rPr>
                <w:t>Connecting the bass and the drums in a rhythm section (00:00:00 – 00:03:49)</w:t>
              </w:r>
            </w:hyperlink>
            <w:r w:rsidRPr="001D7099">
              <w:rPr>
                <w:szCs w:val="22"/>
                <w:lang w:eastAsia="zh-CN"/>
              </w:rPr>
              <w:t xml:space="preserve"> </w:t>
            </w:r>
          </w:p>
          <w:p w14:paraId="025A975E" w14:textId="77777777" w:rsidR="00B26E2A" w:rsidRPr="001D7099"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hyperlink r:id="rId44" w:history="1">
              <w:r w:rsidRPr="001D7099">
                <w:rPr>
                  <w:rStyle w:val="Hyperlink"/>
                  <w:sz w:val="22"/>
                  <w:szCs w:val="22"/>
                  <w:lang w:eastAsia="zh-CN"/>
                </w:rPr>
                <w:t>Learning how to comp on guitar and piano (00:00:00 – 00:00:04:36)</w:t>
              </w:r>
            </w:hyperlink>
          </w:p>
          <w:p w14:paraId="686D9CAE"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szCs w:val="22"/>
                <w:lang w:eastAsia="zh-CN"/>
              </w:rPr>
            </w:pPr>
            <w:hyperlink r:id="rId45" w:history="1">
              <w:r w:rsidRPr="001D7099">
                <w:rPr>
                  <w:rStyle w:val="Hyperlink"/>
                  <w:sz w:val="22"/>
                  <w:szCs w:val="22"/>
                  <w:lang w:eastAsia="zh-CN"/>
                </w:rPr>
                <w:t>C minor blues backing track medium swing (00:00:00 – 00:05:04)</w:t>
              </w:r>
            </w:hyperlink>
          </w:p>
          <w:p w14:paraId="5020AD82" w14:textId="77777777" w:rsidR="00B26E2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pPr>
            <w:r>
              <w:rPr>
                <w:rFonts w:eastAsiaTheme="minorEastAsia" w:cs="Arial"/>
                <w:szCs w:val="22"/>
              </w:rPr>
              <w:t xml:space="preserve">Assessment Task </w:t>
            </w:r>
            <w:r>
              <w:t xml:space="preserve">– musicology and aural </w:t>
            </w:r>
          </w:p>
          <w:p w14:paraId="10AD2D18" w14:textId="529A76A0" w:rsidR="00B26E2A" w:rsidRPr="001D7099" w:rsidRDefault="00125108" w:rsidP="00B26E2A">
            <w:pPr>
              <w:cnfStyle w:val="000000100000" w:firstRow="0" w:lastRow="0" w:firstColumn="0" w:lastColumn="0" w:oddVBand="0" w:evenVBand="0" w:oddHBand="1" w:evenHBand="0" w:firstRowFirstColumn="0" w:firstRowLastColumn="0" w:lastRowFirstColumn="0" w:lastRowLastColumn="0"/>
              <w:rPr>
                <w:szCs w:val="22"/>
                <w:lang w:eastAsia="zh-CN"/>
              </w:rPr>
            </w:pPr>
            <w:r>
              <w:rPr>
                <w:rFonts w:eastAsiaTheme="minorEastAsia" w:cs="Arial"/>
                <w:szCs w:val="22"/>
              </w:rPr>
              <w:t>A</w:t>
            </w:r>
            <w:r w:rsidR="00B26E2A">
              <w:rPr>
                <w:rFonts w:eastAsiaTheme="minorEastAsia" w:cs="Arial"/>
                <w:szCs w:val="22"/>
              </w:rPr>
              <w:t>dditional viva voce support materials</w:t>
            </w:r>
          </w:p>
          <w:p w14:paraId="5EA7B587" w14:textId="77777777" w:rsidR="00B26E2A" w:rsidRPr="001D7099"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szCs w:val="22"/>
              </w:rPr>
            </w:pPr>
          </w:p>
          <w:p w14:paraId="2DC1E8F8"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c>
          <w:tcPr>
            <w:tcW w:w="1591" w:type="dxa"/>
          </w:tcPr>
          <w:p w14:paraId="03132B6B"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r>
      <w:tr w:rsidR="00B26E2A" w14:paraId="791DDD98" w14:textId="77777777" w:rsidTr="00B26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5DFC19FB" w14:textId="71BC4FA4" w:rsidR="00B26E2A" w:rsidRDefault="00B26E2A" w:rsidP="00B26E2A">
            <w:pPr>
              <w:rPr>
                <w:rFonts w:eastAsiaTheme="minorEastAsia" w:cs="Arial"/>
              </w:rPr>
            </w:pPr>
            <w:r w:rsidRPr="00E361DB">
              <w:lastRenderedPageBreak/>
              <w:t xml:space="preserve">P1, P2, P3, P4, </w:t>
            </w:r>
            <w:r>
              <w:t xml:space="preserve">P5, </w:t>
            </w:r>
            <w:r w:rsidRPr="00E361DB">
              <w:t>P6,</w:t>
            </w:r>
            <w:r>
              <w:t xml:space="preserve"> P7, P8, </w:t>
            </w:r>
            <w:r w:rsidRPr="00E361DB">
              <w:t>P9, P10</w:t>
            </w:r>
            <w:r>
              <w:t>, P11</w:t>
            </w:r>
          </w:p>
        </w:tc>
        <w:tc>
          <w:tcPr>
            <w:tcW w:w="1503" w:type="dxa"/>
            <w:vAlign w:val="top"/>
          </w:tcPr>
          <w:p w14:paraId="6048486D" w14:textId="24627CB0"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B02CE3">
              <w:t>one colour</w:t>
            </w:r>
          </w:p>
          <w:p w14:paraId="500F758F" w14:textId="1255DC48"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P</w:t>
            </w:r>
            <w:r w:rsidR="00B26E2A" w:rsidRPr="00B02CE3">
              <w:t>itch</w:t>
            </w:r>
          </w:p>
          <w:p w14:paraId="7C1DC15E" w14:textId="5FCB9296"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D</w:t>
            </w:r>
            <w:r w:rsidR="00B26E2A" w:rsidRPr="00B02CE3">
              <w:t>uration</w:t>
            </w:r>
          </w:p>
          <w:p w14:paraId="1C902BDC" w14:textId="26E3F616"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B02CE3">
              <w:t>exture</w:t>
            </w:r>
          </w:p>
          <w:p w14:paraId="61EF625F" w14:textId="34AC795B"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S</w:t>
            </w:r>
            <w:r w:rsidR="00B26E2A" w:rsidRPr="00B02CE3">
              <w:t>tructure</w:t>
            </w:r>
          </w:p>
          <w:p w14:paraId="2B7D8E46" w14:textId="56785E72" w:rsidR="00B26E2A" w:rsidRDefault="000674D6"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t>D</w:t>
            </w:r>
            <w:r w:rsidR="00B26E2A" w:rsidRPr="00B02CE3">
              <w:t>ynamics and expressive techniques</w:t>
            </w:r>
          </w:p>
        </w:tc>
        <w:tc>
          <w:tcPr>
            <w:tcW w:w="430" w:type="dxa"/>
            <w:vAlign w:val="top"/>
          </w:tcPr>
          <w:p w14:paraId="0AC7CFFA" w14:textId="3CC1A1F9"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413" w:type="dxa"/>
            <w:vAlign w:val="top"/>
          </w:tcPr>
          <w:p w14:paraId="2E82544E" w14:textId="6B6FA07A"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413" w:type="dxa"/>
            <w:vAlign w:val="top"/>
          </w:tcPr>
          <w:p w14:paraId="58E90DCD" w14:textId="346C4C0D"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420" w:type="dxa"/>
            <w:vAlign w:val="top"/>
          </w:tcPr>
          <w:p w14:paraId="7FC346AA" w14:textId="39AE5F92"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rFonts w:asciiTheme="minorHAnsi" w:hAnsiTheme="minorHAnsi"/>
              </w:rPr>
              <w:t>X</w:t>
            </w:r>
          </w:p>
        </w:tc>
        <w:tc>
          <w:tcPr>
            <w:tcW w:w="5430" w:type="dxa"/>
            <w:vAlign w:val="top"/>
          </w:tcPr>
          <w:p w14:paraId="71953D80"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t>Week 6 – Musical theatre</w:t>
            </w:r>
          </w:p>
          <w:p w14:paraId="05655310"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t>Students are to watch the trailer for the musical ‘In the Heights’ by Lin-Manuel Miranda and refer to the program notes as needed to understand the synopsis of the musical. An additional interview with the composer resource is provided.</w:t>
            </w:r>
          </w:p>
          <w:p w14:paraId="1B302E28"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There are two options for classroom activities for this unit. Students may choose which activities they would like to do by selecting either option one or option two.</w:t>
            </w:r>
          </w:p>
          <w:p w14:paraId="226787DB"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AB4F8F">
              <w:rPr>
                <w:rStyle w:val="Strong"/>
                <w:sz w:val="22"/>
                <w:szCs w:val="22"/>
              </w:rPr>
              <w:t>Option one</w:t>
            </w:r>
            <w:r>
              <w:rPr>
                <w:lang w:eastAsia="zh-CN"/>
              </w:rPr>
              <w:t xml:space="preserve"> – sing and play</w:t>
            </w:r>
          </w:p>
          <w:p w14:paraId="78D38F6F" w14:textId="77777777" w:rsidR="00B26E2A" w:rsidRPr="00AB4F8F" w:rsidRDefault="00B26E2A" w:rsidP="00B26E2A">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AB4F8F">
              <w:rPr>
                <w:rStyle w:val="Strong"/>
                <w:sz w:val="22"/>
                <w:szCs w:val="22"/>
              </w:rPr>
              <w:t>Performance</w:t>
            </w:r>
          </w:p>
          <w:p w14:paraId="67327BF9" w14:textId="77777777" w:rsidR="00B26E2A" w:rsidRPr="00B70FB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B70FBA">
              <w:rPr>
                <w:lang w:eastAsia="zh-CN"/>
              </w:rPr>
              <w:t xml:space="preserve">Starter Activity – </w:t>
            </w:r>
            <w:r>
              <w:rPr>
                <w:lang w:eastAsia="zh-CN"/>
              </w:rPr>
              <w:t xml:space="preserve">students are to </w:t>
            </w:r>
            <w:r w:rsidRPr="00B70FBA">
              <w:rPr>
                <w:lang w:eastAsia="zh-CN"/>
              </w:rPr>
              <w:t xml:space="preserve">complete some of the activities contained within the </w:t>
            </w:r>
            <w:r>
              <w:rPr>
                <w:lang w:eastAsia="zh-CN"/>
              </w:rPr>
              <w:t>‘Musical Theatre warm up video’.</w:t>
            </w:r>
            <w:r w:rsidRPr="00B70FBA">
              <w:rPr>
                <w:lang w:eastAsia="zh-CN"/>
              </w:rPr>
              <w:t xml:space="preserve"> </w:t>
            </w:r>
          </w:p>
          <w:p w14:paraId="16CAF9F8"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 section or more of ’Breathe’ by Lin-Manuel Miranda from ‘In the Heights’ in small groups and record your own performance on your phone or device. Score and audio are provided.</w:t>
            </w:r>
          </w:p>
          <w:p w14:paraId="03E451E6"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Discussion: What are the lyrics about? What is the main emotion that Nina is expressing?</w:t>
            </w:r>
          </w:p>
          <w:p w14:paraId="69269DDF" w14:textId="77777777" w:rsidR="00B26E2A" w:rsidRPr="00E34EE2"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AB4F8F">
              <w:rPr>
                <w:rStyle w:val="Strong"/>
                <w:sz w:val="22"/>
                <w:szCs w:val="22"/>
              </w:rPr>
              <w:lastRenderedPageBreak/>
              <w:t>Composition</w:t>
            </w:r>
            <w:r>
              <w:rPr>
                <w:lang w:eastAsia="zh-CN"/>
              </w:rPr>
              <w:t xml:space="preserve"> </w:t>
            </w:r>
            <w:r w:rsidRPr="00B70FBA">
              <w:rPr>
                <w:lang w:eastAsia="zh-CN"/>
              </w:rPr>
              <w:t>–</w:t>
            </w:r>
            <w:r>
              <w:rPr>
                <w:lang w:eastAsia="zh-CN"/>
              </w:rPr>
              <w:t xml:space="preserve"> t</w:t>
            </w:r>
            <w:r w:rsidRPr="00E34EE2">
              <w:rPr>
                <w:lang w:eastAsia="zh-CN"/>
              </w:rPr>
              <w:t>hink of a time or situation when you felt similar emotions as Nina did in ‘</w:t>
            </w:r>
            <w:proofErr w:type="gramStart"/>
            <w:r w:rsidRPr="00E34EE2">
              <w:rPr>
                <w:lang w:eastAsia="zh-CN"/>
              </w:rPr>
              <w:t>Breathe</w:t>
            </w:r>
            <w:proofErr w:type="gramEnd"/>
            <w:r w:rsidRPr="00E34EE2">
              <w:rPr>
                <w:lang w:eastAsia="zh-CN"/>
              </w:rPr>
              <w:t xml:space="preserve">’. Using the same </w:t>
            </w:r>
            <w:r w:rsidRPr="00AB4F8F">
              <w:rPr>
                <w:rStyle w:val="Strong"/>
                <w:sz w:val="22"/>
                <w:szCs w:val="22"/>
              </w:rPr>
              <w:t xml:space="preserve">chord progression </w:t>
            </w:r>
            <w:r w:rsidRPr="00E34EE2">
              <w:rPr>
                <w:lang w:eastAsia="zh-CN"/>
              </w:rPr>
              <w:t xml:space="preserve">as ‘Breathe’ (or a section of it) compose your own </w:t>
            </w:r>
            <w:r w:rsidRPr="00AB4F8F">
              <w:rPr>
                <w:rStyle w:val="Strong"/>
                <w:sz w:val="22"/>
                <w:szCs w:val="22"/>
              </w:rPr>
              <w:t>melody</w:t>
            </w:r>
            <w:r w:rsidRPr="00E34EE2">
              <w:rPr>
                <w:lang w:eastAsia="zh-CN"/>
              </w:rPr>
              <w:t xml:space="preserve"> and lyrics to be sung over the chord progression. You may like to create a ‘mood board’ to brainstorm your ideas and feelings. This task can be done in small groups or as an individual using the backing track provided below. Perform to the class and record on your phone or device.</w:t>
            </w:r>
          </w:p>
          <w:p w14:paraId="0983727F" w14:textId="77777777" w:rsidR="00B26E2A" w:rsidRPr="00AB4F8F" w:rsidRDefault="00B26E2A" w:rsidP="00B26E2A">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AB4F8F">
              <w:rPr>
                <w:rStyle w:val="Strong"/>
                <w:sz w:val="22"/>
                <w:szCs w:val="22"/>
              </w:rPr>
              <w:t xml:space="preserve">Aural and musicology </w:t>
            </w:r>
            <w:r w:rsidRPr="00B70FBA">
              <w:rPr>
                <w:lang w:eastAsia="zh-CN"/>
              </w:rPr>
              <w:t>–</w:t>
            </w:r>
            <w:r>
              <w:rPr>
                <w:lang w:eastAsia="zh-CN"/>
              </w:rPr>
              <w:t xml:space="preserve"> u</w:t>
            </w:r>
            <w:r w:rsidRPr="00E34EE2">
              <w:rPr>
                <w:lang w:eastAsia="zh-CN"/>
              </w:rPr>
              <w:t>sing either your original composition or your original ‘</w:t>
            </w:r>
            <w:proofErr w:type="gramStart"/>
            <w:r w:rsidRPr="00E34EE2">
              <w:rPr>
                <w:lang w:eastAsia="zh-CN"/>
              </w:rPr>
              <w:t>Breathe</w:t>
            </w:r>
            <w:proofErr w:type="gramEnd"/>
            <w:r w:rsidRPr="00E34EE2">
              <w:rPr>
                <w:lang w:eastAsia="zh-CN"/>
              </w:rPr>
              <w:t>’ performance, compare one of these recording</w:t>
            </w:r>
            <w:r>
              <w:rPr>
                <w:lang w:eastAsia="zh-CN"/>
              </w:rPr>
              <w:t>s</w:t>
            </w:r>
            <w:r w:rsidRPr="00E34EE2">
              <w:rPr>
                <w:lang w:eastAsia="zh-CN"/>
              </w:rPr>
              <w:t xml:space="preserve"> to the original </w:t>
            </w:r>
            <w:r w:rsidRPr="00E34EE2">
              <w:rPr>
                <w:szCs w:val="22"/>
                <w:lang w:eastAsia="zh-CN"/>
              </w:rPr>
              <w:t>recording</w:t>
            </w:r>
            <w:r>
              <w:rPr>
                <w:szCs w:val="22"/>
                <w:lang w:eastAsia="zh-CN"/>
              </w:rPr>
              <w:t xml:space="preserve"> of ‘Breathe’ by Miranda (00:00:00 – 00:01:18)</w:t>
            </w:r>
            <w:r w:rsidRPr="00E34EE2">
              <w:rPr>
                <w:szCs w:val="22"/>
                <w:lang w:eastAsia="zh-CN"/>
              </w:rPr>
              <w:t xml:space="preserve"> </w:t>
            </w:r>
            <w:r w:rsidRPr="00E34EE2">
              <w:rPr>
                <w:lang w:eastAsia="zh-CN"/>
              </w:rPr>
              <w:t xml:space="preserve">according to the concepts of </w:t>
            </w:r>
            <w:r w:rsidRPr="00AB4F8F">
              <w:rPr>
                <w:rStyle w:val="Strong"/>
                <w:sz w:val="22"/>
                <w:szCs w:val="22"/>
              </w:rPr>
              <w:t>structure, tone colour, dynamics and expressive techniques and texture.</w:t>
            </w:r>
          </w:p>
          <w:p w14:paraId="12CC16A1" w14:textId="77777777" w:rsidR="00B26E2A" w:rsidRPr="00E34EE2" w:rsidRDefault="00B26E2A" w:rsidP="00B26E2A">
            <w:pPr>
              <w:cnfStyle w:val="000000010000" w:firstRow="0" w:lastRow="0" w:firstColumn="0" w:lastColumn="0" w:oddVBand="0" w:evenVBand="0" w:oddHBand="0" w:evenHBand="1" w:firstRowFirstColumn="0" w:firstRowLastColumn="0" w:lastRowFirstColumn="0" w:lastRowLastColumn="0"/>
            </w:pPr>
            <w:r w:rsidRPr="00AB4F8F">
              <w:rPr>
                <w:rStyle w:val="Strong"/>
                <w:sz w:val="22"/>
                <w:szCs w:val="22"/>
              </w:rPr>
              <w:t xml:space="preserve">Option two </w:t>
            </w:r>
            <w:r w:rsidRPr="00B70FBA">
              <w:rPr>
                <w:lang w:eastAsia="zh-CN"/>
              </w:rPr>
              <w:t>–</w:t>
            </w:r>
            <w:r>
              <w:rPr>
                <w:lang w:eastAsia="zh-CN"/>
              </w:rPr>
              <w:t xml:space="preserve"> rhythms and grooves</w:t>
            </w:r>
          </w:p>
          <w:p w14:paraId="3A8CE393" w14:textId="77777777" w:rsidR="00B26E2A" w:rsidRPr="006F7B1E"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AB4F8F">
              <w:rPr>
                <w:rStyle w:val="Strong"/>
                <w:sz w:val="22"/>
                <w:szCs w:val="22"/>
              </w:rPr>
              <w:t xml:space="preserve">Performance and musicology </w:t>
            </w:r>
            <w:r w:rsidRPr="00B70FBA">
              <w:rPr>
                <w:lang w:eastAsia="zh-CN"/>
              </w:rPr>
              <w:t>–</w:t>
            </w:r>
            <w:r>
              <w:rPr>
                <w:lang w:eastAsia="zh-CN"/>
              </w:rPr>
              <w:t xml:space="preserve"> </w:t>
            </w:r>
            <w:r w:rsidRPr="00E34EE2">
              <w:rPr>
                <w:lang w:eastAsia="zh-CN"/>
              </w:rPr>
              <w:t xml:space="preserve">Read the information provided in the worksheet and write down three to five points of the </w:t>
            </w:r>
            <w:r w:rsidRPr="00AB4F8F">
              <w:rPr>
                <w:rStyle w:val="Strong"/>
                <w:sz w:val="22"/>
                <w:szCs w:val="22"/>
              </w:rPr>
              <w:t>roles of the instruments</w:t>
            </w:r>
            <w:r w:rsidRPr="00E34EE2">
              <w:rPr>
                <w:lang w:eastAsia="zh-CN"/>
              </w:rPr>
              <w:t xml:space="preserve"> in the </w:t>
            </w:r>
            <w:r>
              <w:rPr>
                <w:lang w:eastAsia="zh-CN"/>
              </w:rPr>
              <w:t>L</w:t>
            </w:r>
            <w:r w:rsidRPr="00E34EE2">
              <w:rPr>
                <w:lang w:eastAsia="zh-CN"/>
              </w:rPr>
              <w:t>atin music ensemble.</w:t>
            </w:r>
          </w:p>
          <w:p w14:paraId="4A034403"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Club’ is one of the Latin tracks found in ‘In the Heights’ and features a ‘cascara’ </w:t>
            </w:r>
            <w:r w:rsidRPr="00AB4F8F">
              <w:rPr>
                <w:rStyle w:val="Strong"/>
                <w:sz w:val="22"/>
                <w:szCs w:val="22"/>
              </w:rPr>
              <w:t>rhythm</w:t>
            </w:r>
            <w:r>
              <w:rPr>
                <w:lang w:eastAsia="zh-CN"/>
              </w:rPr>
              <w:t xml:space="preserve"> or </w:t>
            </w:r>
            <w:r w:rsidRPr="00AB4F8F">
              <w:rPr>
                <w:rStyle w:val="Strong"/>
                <w:sz w:val="22"/>
                <w:szCs w:val="22"/>
              </w:rPr>
              <w:t>groove</w:t>
            </w:r>
            <w:r>
              <w:rPr>
                <w:lang w:eastAsia="zh-CN"/>
              </w:rPr>
              <w:t>. Perform the ‘Cascara Rhythms’ groove found in the score booklet resource as a class or in groups.</w:t>
            </w:r>
          </w:p>
          <w:p w14:paraId="7A54F71C"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szCs w:val="22"/>
              </w:rPr>
            </w:pPr>
            <w:r w:rsidRPr="00AB4F8F">
              <w:rPr>
                <w:rStyle w:val="Strong"/>
                <w:sz w:val="22"/>
                <w:szCs w:val="22"/>
              </w:rPr>
              <w:t>Extension</w:t>
            </w:r>
            <w:r>
              <w:rPr>
                <w:lang w:eastAsia="zh-CN"/>
              </w:rPr>
              <w:t xml:space="preserve">: Try performing the cascara rhythms along with the track ‘The Club’ by Miranda. </w:t>
            </w:r>
            <w:r>
              <w:rPr>
                <w:rFonts w:eastAsiaTheme="minorEastAsia" w:cs="Arial"/>
                <w:szCs w:val="22"/>
              </w:rPr>
              <w:t>Additional resources are provided as to how to interpret the conga hand positions.</w:t>
            </w:r>
          </w:p>
          <w:p w14:paraId="2898ED14"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AB4F8F">
              <w:rPr>
                <w:rStyle w:val="Strong"/>
                <w:sz w:val="22"/>
                <w:szCs w:val="22"/>
              </w:rPr>
              <w:t>Composition</w:t>
            </w:r>
            <w:r>
              <w:rPr>
                <w:lang w:eastAsia="zh-CN"/>
              </w:rPr>
              <w:t xml:space="preserve"> </w:t>
            </w:r>
            <w:r w:rsidRPr="00B70FBA">
              <w:rPr>
                <w:lang w:eastAsia="zh-CN"/>
              </w:rPr>
              <w:t>–</w:t>
            </w:r>
            <w:r>
              <w:rPr>
                <w:lang w:eastAsia="zh-CN"/>
              </w:rPr>
              <w:t xml:space="preserve"> Students are to complete the </w:t>
            </w:r>
            <w:r>
              <w:rPr>
                <w:lang w:eastAsia="zh-CN"/>
              </w:rPr>
              <w:lastRenderedPageBreak/>
              <w:t>following activity:</w:t>
            </w:r>
          </w:p>
          <w:p w14:paraId="0DCBCE24" w14:textId="77777777" w:rsidR="00B26E2A" w:rsidRPr="006F7B1E" w:rsidRDefault="00B26E2A" w:rsidP="00B26E2A">
            <w:pPr>
              <w:pStyle w:val="ListNumber"/>
              <w:numPr>
                <w:ilvl w:val="0"/>
                <w:numId w:val="19"/>
              </w:numPr>
              <w:cnfStyle w:val="000000010000" w:firstRow="0" w:lastRow="0" w:firstColumn="0" w:lastColumn="0" w:oddVBand="0" w:evenVBand="0" w:oddHBand="0" w:evenHBand="1" w:firstRowFirstColumn="0" w:firstRowLastColumn="0" w:lastRowFirstColumn="0" w:lastRowLastColumn="0"/>
              <w:rPr>
                <w:lang w:eastAsia="zh-CN"/>
              </w:rPr>
            </w:pPr>
            <w:r w:rsidRPr="006F7B1E">
              <w:rPr>
                <w:lang w:eastAsia="zh-CN"/>
              </w:rPr>
              <w:t>Clap through the samba rhythm provided in the booklet.</w:t>
            </w:r>
          </w:p>
          <w:p w14:paraId="5EB0058E"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Compose additional rhythmic parts for your percussion instruments to create a samba groove. Some additional information about the samba and </w:t>
            </w:r>
            <w:r w:rsidRPr="00AB4F8F">
              <w:rPr>
                <w:rStyle w:val="Strong"/>
                <w:sz w:val="22"/>
                <w:szCs w:val="22"/>
              </w:rPr>
              <w:t>duration elements</w:t>
            </w:r>
            <w:r>
              <w:rPr>
                <w:lang w:eastAsia="zh-CN"/>
              </w:rPr>
              <w:t xml:space="preserve"> which may assist you is found in the worksheet</w:t>
            </w:r>
          </w:p>
          <w:p w14:paraId="21D2078F"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are to notate their part on the stave using traditional notation.</w:t>
            </w:r>
          </w:p>
          <w:p w14:paraId="1178ACCE"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to the class and record on phones or devices.</w:t>
            </w:r>
          </w:p>
          <w:p w14:paraId="5D8A029F"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Discussion: What were the challenges you faced in composing for your instruments? How did you overcome them? Did you play together successfully as an ensemble? Why/why not?</w:t>
            </w:r>
          </w:p>
          <w:p w14:paraId="129378EA"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AB4F8F">
              <w:rPr>
                <w:rStyle w:val="Strong"/>
                <w:sz w:val="22"/>
                <w:szCs w:val="22"/>
              </w:rPr>
              <w:t>Aural and musicology</w:t>
            </w:r>
            <w:r>
              <w:rPr>
                <w:lang w:eastAsia="zh-CN"/>
              </w:rPr>
              <w:t xml:space="preserve"> </w:t>
            </w:r>
            <w:r w:rsidRPr="00B70FBA">
              <w:rPr>
                <w:lang w:eastAsia="zh-CN"/>
              </w:rPr>
              <w:t>–</w:t>
            </w:r>
            <w:r>
              <w:rPr>
                <w:lang w:eastAsia="zh-CN"/>
              </w:rPr>
              <w:t xml:space="preserve"> students are to listen to ‘In the Club’ (00:00:00 – 00:01:18) and complete the following group activity:</w:t>
            </w:r>
          </w:p>
          <w:p w14:paraId="3E9252BE" w14:textId="77777777" w:rsidR="00B26E2A" w:rsidRPr="00F76AAD" w:rsidRDefault="00B26E2A" w:rsidP="00B26E2A">
            <w:pPr>
              <w:pStyle w:val="ListNumber"/>
              <w:numPr>
                <w:ilvl w:val="0"/>
                <w:numId w:val="16"/>
              </w:numPr>
              <w:cnfStyle w:val="000000010000" w:firstRow="0" w:lastRow="0" w:firstColumn="0" w:lastColumn="0" w:oddVBand="0" w:evenVBand="0" w:oddHBand="0" w:evenHBand="1" w:firstRowFirstColumn="0" w:firstRowLastColumn="0" w:lastRowFirstColumn="0" w:lastRowLastColumn="0"/>
              <w:rPr>
                <w:lang w:eastAsia="zh-CN"/>
              </w:rPr>
            </w:pPr>
            <w:r w:rsidRPr="00F76AAD">
              <w:rPr>
                <w:lang w:eastAsia="zh-CN"/>
              </w:rPr>
              <w:t xml:space="preserve">The teacher will provide three sheets of A3 paper and write one concept of music at the top of each sheet including </w:t>
            </w:r>
            <w:r w:rsidRPr="00AB4F8F">
              <w:rPr>
                <w:rStyle w:val="Strong"/>
                <w:sz w:val="22"/>
                <w:szCs w:val="22"/>
              </w:rPr>
              <w:t>tone colour, texture</w:t>
            </w:r>
            <w:r w:rsidRPr="00F76AAD">
              <w:rPr>
                <w:lang w:eastAsia="zh-CN"/>
              </w:rPr>
              <w:t xml:space="preserve"> and </w:t>
            </w:r>
            <w:r w:rsidRPr="00AB4F8F">
              <w:rPr>
                <w:rStyle w:val="Strong"/>
                <w:sz w:val="22"/>
                <w:szCs w:val="22"/>
              </w:rPr>
              <w:t>duration.</w:t>
            </w:r>
            <w:r w:rsidRPr="00F76AAD">
              <w:rPr>
                <w:lang w:eastAsia="zh-CN"/>
              </w:rPr>
              <w:t xml:space="preserve"> The sheets are then to be placed as ‘concept stations’ around the room. Concepts of music checklist sheets may be provided if needed at each station.</w:t>
            </w:r>
          </w:p>
          <w:p w14:paraId="0E7D2389" w14:textId="77777777" w:rsidR="00B26E2A" w:rsidRPr="00F76AAD" w:rsidRDefault="00B26E2A" w:rsidP="00B26E2A">
            <w:pPr>
              <w:pStyle w:val="ListNumber"/>
              <w:numPr>
                <w:ilvl w:val="0"/>
                <w:numId w:val="16"/>
              </w:numPr>
              <w:cnfStyle w:val="000000010000" w:firstRow="0" w:lastRow="0" w:firstColumn="0" w:lastColumn="0" w:oddVBand="0" w:evenVBand="0" w:oddHBand="0" w:evenHBand="1" w:firstRowFirstColumn="0" w:firstRowLastColumn="0" w:lastRowFirstColumn="0" w:lastRowLastColumn="0"/>
              <w:rPr>
                <w:lang w:eastAsia="zh-CN"/>
              </w:rPr>
            </w:pPr>
            <w:r w:rsidRPr="00F76AAD">
              <w:rPr>
                <w:lang w:eastAsia="zh-CN"/>
              </w:rPr>
              <w:t>Each student is to choose a concept station to start with and sit at that desk with a pen.</w:t>
            </w:r>
          </w:p>
          <w:p w14:paraId="71C8F072"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excerpt of music (see above) will then be played by the teacher and the students have two </w:t>
            </w:r>
            <w:proofErr w:type="spellStart"/>
            <w:r>
              <w:rPr>
                <w:lang w:eastAsia="zh-CN"/>
              </w:rPr>
              <w:t>playings</w:t>
            </w:r>
            <w:proofErr w:type="spellEnd"/>
            <w:r>
              <w:rPr>
                <w:lang w:eastAsia="zh-CN"/>
              </w:rPr>
              <w:t xml:space="preserve"> to write down their musical </w:t>
            </w:r>
            <w:r>
              <w:rPr>
                <w:lang w:eastAsia="zh-CN"/>
              </w:rPr>
              <w:lastRenderedPageBreak/>
              <w:t>observations according to that particular concept in dot points.</w:t>
            </w:r>
          </w:p>
          <w:p w14:paraId="44BD2FAA" w14:textId="77777777" w:rsidR="00B26E2A" w:rsidRDefault="00B26E2A" w:rsidP="00B26E2A">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Once finished, the class then rotate and move to a different ‘concept station’. The excerpt gets played again two times and the students record their observations on the corresponding concept sheet. Students are encouraged to read the previous students’ responses first, and either add more detail to a point previously given or contribute another musical observation.</w:t>
            </w:r>
          </w:p>
          <w:p w14:paraId="28DA561D" w14:textId="77777777" w:rsidR="00B26E2A" w:rsidRDefault="00B26E2A" w:rsidP="00B26E2A">
            <w:pPr>
              <w:pStyle w:val="ListNumber"/>
              <w:tabs>
                <w:tab w:val="num" w:pos="1077"/>
              </w:tabs>
              <w:cnfStyle w:val="000000010000" w:firstRow="0" w:lastRow="0" w:firstColumn="0" w:lastColumn="0" w:oddVBand="0" w:evenVBand="0" w:oddHBand="0" w:evenHBand="1" w:firstRowFirstColumn="0" w:firstRowLastColumn="0" w:lastRowFirstColumn="0" w:lastRowLastColumn="0"/>
              <w:rPr>
                <w:lang w:eastAsia="zh-CN"/>
              </w:rPr>
            </w:pPr>
            <w:r>
              <w:rPr>
                <w:lang w:eastAsia="zh-CN"/>
              </w:rPr>
              <w:t>Once all students have contributed to each concept sheet, each student is to share with the class, the observations from each concept sheet. Discuss.</w:t>
            </w:r>
          </w:p>
          <w:p w14:paraId="017AD5C2" w14:textId="5B2669B4"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sidRPr="00111608">
              <w:rPr>
                <w:lang w:eastAsia="zh-CN"/>
              </w:rPr>
              <w:t>All answers are provided in the resource booklet.</w:t>
            </w:r>
          </w:p>
        </w:tc>
        <w:tc>
          <w:tcPr>
            <w:tcW w:w="2820" w:type="dxa"/>
            <w:vAlign w:val="top"/>
          </w:tcPr>
          <w:p w14:paraId="291ED7FB"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rPr>
            </w:pPr>
            <w:r w:rsidRPr="00651CAA">
              <w:rPr>
                <w:szCs w:val="22"/>
              </w:rPr>
              <w:lastRenderedPageBreak/>
              <w:t>Musical theatre worksheet</w:t>
            </w:r>
          </w:p>
          <w:p w14:paraId="1F508B6E"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46" w:history="1">
              <w:r w:rsidRPr="00651CAA">
                <w:rPr>
                  <w:rStyle w:val="Hyperlink"/>
                  <w:sz w:val="22"/>
                  <w:szCs w:val="22"/>
                  <w:lang w:eastAsia="zh-CN"/>
                </w:rPr>
                <w:t xml:space="preserve">‘In the Heights’ trailer (00:00:00 – 00:02:22) </w:t>
              </w:r>
            </w:hyperlink>
          </w:p>
          <w:p w14:paraId="7001CD3B"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47" w:history="1">
              <w:r w:rsidRPr="00651CAA">
                <w:rPr>
                  <w:rStyle w:val="Hyperlink"/>
                  <w:sz w:val="22"/>
                  <w:szCs w:val="22"/>
                  <w:lang w:eastAsia="zh-CN"/>
                </w:rPr>
                <w:t xml:space="preserve">‘In the Heights’ program notes </w:t>
              </w:r>
            </w:hyperlink>
          </w:p>
          <w:p w14:paraId="102B3B36"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48" w:history="1">
              <w:r w:rsidRPr="00651CAA">
                <w:rPr>
                  <w:rStyle w:val="Hyperlink"/>
                  <w:sz w:val="22"/>
                  <w:szCs w:val="22"/>
                  <w:lang w:eastAsia="zh-CN"/>
                </w:rPr>
                <w:t>Lin-Manuel Miranda interview about ‘In the Heights’</w:t>
              </w:r>
            </w:hyperlink>
          </w:p>
          <w:p w14:paraId="658B33F2"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49" w:history="1">
              <w:r w:rsidRPr="00651CAA">
                <w:rPr>
                  <w:rStyle w:val="Hyperlink"/>
                  <w:sz w:val="22"/>
                  <w:szCs w:val="22"/>
                  <w:lang w:eastAsia="zh-CN"/>
                </w:rPr>
                <w:t>Musical Theatre vocal warm up exercises (00:00:00 – 00:03:56)</w:t>
              </w:r>
            </w:hyperlink>
            <w:r w:rsidRPr="00651CAA">
              <w:rPr>
                <w:szCs w:val="22"/>
                <w:lang w:eastAsia="zh-CN"/>
              </w:rPr>
              <w:t xml:space="preserve"> </w:t>
            </w:r>
          </w:p>
          <w:p w14:paraId="2854C6FF"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0" w:history="1">
              <w:r w:rsidRPr="00651CAA">
                <w:rPr>
                  <w:rStyle w:val="Hyperlink"/>
                  <w:sz w:val="22"/>
                  <w:szCs w:val="22"/>
                  <w:lang w:eastAsia="zh-CN"/>
                </w:rPr>
                <w:t xml:space="preserve">‘Breathe’ by Miranda score </w:t>
              </w:r>
            </w:hyperlink>
          </w:p>
          <w:p w14:paraId="5762F6AF"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1" w:history="1">
              <w:r w:rsidRPr="00651CAA">
                <w:rPr>
                  <w:rStyle w:val="Hyperlink"/>
                  <w:sz w:val="22"/>
                  <w:szCs w:val="22"/>
                  <w:lang w:eastAsia="zh-CN"/>
                </w:rPr>
                <w:t xml:space="preserve">‘Breathe’ by Miranda audio (00:00:00 – 00:04:04) </w:t>
              </w:r>
            </w:hyperlink>
          </w:p>
          <w:p w14:paraId="0A9E6D72"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2" w:history="1">
              <w:r w:rsidRPr="00651CAA">
                <w:rPr>
                  <w:rStyle w:val="Hyperlink"/>
                  <w:sz w:val="22"/>
                  <w:szCs w:val="22"/>
                  <w:lang w:eastAsia="zh-CN"/>
                </w:rPr>
                <w:t xml:space="preserve">‘Breathe’ by Miranda lyrics </w:t>
              </w:r>
            </w:hyperlink>
          </w:p>
          <w:p w14:paraId="7AD96808"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3" w:history="1">
              <w:r w:rsidRPr="00651CAA">
                <w:rPr>
                  <w:rStyle w:val="Hyperlink"/>
                  <w:sz w:val="22"/>
                  <w:szCs w:val="22"/>
                  <w:lang w:eastAsia="zh-CN"/>
                </w:rPr>
                <w:t>‘Breathe’ backing track (00:00:00 – 00:01:20)</w:t>
              </w:r>
            </w:hyperlink>
            <w:r w:rsidRPr="00651CAA">
              <w:rPr>
                <w:szCs w:val="22"/>
                <w:lang w:eastAsia="zh-CN"/>
              </w:rPr>
              <w:t xml:space="preserve"> </w:t>
            </w:r>
          </w:p>
          <w:p w14:paraId="0178EEE6"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4" w:history="1">
              <w:r w:rsidRPr="00651CAA">
                <w:rPr>
                  <w:rStyle w:val="Hyperlink"/>
                  <w:sz w:val="22"/>
                  <w:szCs w:val="22"/>
                  <w:lang w:eastAsia="zh-CN"/>
                </w:rPr>
                <w:t xml:space="preserve">‘Breathe’ by Miranda </w:t>
              </w:r>
              <w:r w:rsidRPr="00651CAA">
                <w:rPr>
                  <w:rStyle w:val="Hyperlink"/>
                  <w:sz w:val="22"/>
                  <w:szCs w:val="22"/>
                  <w:lang w:eastAsia="zh-CN"/>
                </w:rPr>
                <w:lastRenderedPageBreak/>
                <w:t>(00:00:00 – 00:01:18)</w:t>
              </w:r>
            </w:hyperlink>
            <w:r w:rsidRPr="00651CAA">
              <w:rPr>
                <w:szCs w:val="22"/>
                <w:lang w:eastAsia="zh-CN"/>
              </w:rPr>
              <w:t xml:space="preserve"> </w:t>
            </w:r>
          </w:p>
          <w:p w14:paraId="1771A7ED" w14:textId="5E20B8B4" w:rsidR="00B26E2A" w:rsidRPr="00651CAA" w:rsidRDefault="00125108" w:rsidP="00B26E2A">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rPr>
              <w:t>C</w:t>
            </w:r>
            <w:r w:rsidR="00B26E2A" w:rsidRPr="00651CAA">
              <w:rPr>
                <w:szCs w:val="22"/>
              </w:rPr>
              <w:t>lassroom instruments</w:t>
            </w:r>
          </w:p>
          <w:p w14:paraId="7E43F5AE"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5" w:history="1">
              <w:r w:rsidRPr="00651CAA">
                <w:rPr>
                  <w:rStyle w:val="Hyperlink"/>
                  <w:sz w:val="22"/>
                  <w:szCs w:val="22"/>
                  <w:lang w:eastAsia="zh-CN"/>
                </w:rPr>
                <w:t>‘The Club’ by Miranda (00:00:00 – 00:01:18)</w:t>
              </w:r>
            </w:hyperlink>
            <w:r w:rsidRPr="00651CAA">
              <w:rPr>
                <w:szCs w:val="22"/>
                <w:lang w:eastAsia="zh-CN"/>
              </w:rPr>
              <w:t xml:space="preserve"> </w:t>
            </w:r>
          </w:p>
          <w:p w14:paraId="1034FD9A"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szCs w:val="22"/>
                <w:lang w:eastAsia="zh-CN"/>
              </w:rPr>
            </w:pPr>
            <w:hyperlink r:id="rId56" w:history="1">
              <w:r w:rsidRPr="00651CAA">
                <w:rPr>
                  <w:rStyle w:val="Hyperlink"/>
                  <w:sz w:val="22"/>
                  <w:szCs w:val="22"/>
                  <w:lang w:eastAsia="zh-CN"/>
                </w:rPr>
                <w:t>Conga hand positions</w:t>
              </w:r>
            </w:hyperlink>
            <w:r w:rsidRPr="00651CAA">
              <w:rPr>
                <w:szCs w:val="22"/>
                <w:lang w:eastAsia="zh-CN"/>
              </w:rPr>
              <w:t xml:space="preserve"> </w:t>
            </w:r>
          </w:p>
          <w:p w14:paraId="5BF1AFAC" w14:textId="77777777" w:rsidR="00B26E2A" w:rsidRPr="00651CAA" w:rsidRDefault="00B26E2A" w:rsidP="00B26E2A">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lang w:eastAsia="zh-CN"/>
              </w:rPr>
            </w:pPr>
            <w:hyperlink r:id="rId57" w:history="1">
              <w:r w:rsidRPr="00651CAA">
                <w:rPr>
                  <w:rStyle w:val="Hyperlink"/>
                  <w:sz w:val="22"/>
                  <w:szCs w:val="22"/>
                  <w:lang w:eastAsia="zh-CN"/>
                </w:rPr>
                <w:t xml:space="preserve">Latin Rhythms by Victor Lopez </w:t>
              </w:r>
            </w:hyperlink>
          </w:p>
          <w:p w14:paraId="60671977" w14:textId="39032CA2" w:rsidR="00B26E2A" w:rsidRDefault="00125108"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r>
              <w:rPr>
                <w:lang w:eastAsia="zh-CN"/>
              </w:rPr>
              <w:t>M</w:t>
            </w:r>
            <w:r w:rsidR="00B26E2A" w:rsidRPr="00651CAA">
              <w:rPr>
                <w:lang w:eastAsia="zh-CN"/>
              </w:rPr>
              <w:t xml:space="preserve">anuscript </w:t>
            </w:r>
            <w:r w:rsidR="00B26E2A" w:rsidRPr="00651CAA">
              <w:t>or digital notation software</w:t>
            </w:r>
          </w:p>
        </w:tc>
        <w:tc>
          <w:tcPr>
            <w:tcW w:w="1591" w:type="dxa"/>
          </w:tcPr>
          <w:p w14:paraId="6E48C797"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p>
        </w:tc>
      </w:tr>
      <w:tr w:rsidR="00B26E2A" w14:paraId="2541BE8E" w14:textId="77777777" w:rsidTr="00B2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09CB063C" w14:textId="3D8D7FC2" w:rsidR="00B26E2A" w:rsidRDefault="00B26E2A" w:rsidP="00B26E2A">
            <w:pPr>
              <w:rPr>
                <w:rFonts w:eastAsiaTheme="minorEastAsia" w:cs="Arial"/>
                <w:color w:val="000000" w:themeColor="text1"/>
              </w:rPr>
            </w:pPr>
            <w:r w:rsidRPr="00E361DB">
              <w:lastRenderedPageBreak/>
              <w:t>P1, P</w:t>
            </w:r>
            <w:r>
              <w:t>2</w:t>
            </w:r>
            <w:r w:rsidRPr="00E361DB">
              <w:t xml:space="preserve">, </w:t>
            </w:r>
            <w:r>
              <w:t xml:space="preserve">P5, P7, P8, </w:t>
            </w:r>
            <w:r w:rsidRPr="00E361DB">
              <w:t>P9, P10</w:t>
            </w:r>
            <w:r>
              <w:t>, P11</w:t>
            </w:r>
          </w:p>
        </w:tc>
        <w:tc>
          <w:tcPr>
            <w:tcW w:w="1503" w:type="dxa"/>
            <w:vAlign w:val="top"/>
          </w:tcPr>
          <w:p w14:paraId="786B008E" w14:textId="4C9FB608"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B02CE3">
              <w:t>one colour</w:t>
            </w:r>
          </w:p>
          <w:p w14:paraId="3C013894" w14:textId="62DB0708"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D</w:t>
            </w:r>
            <w:r w:rsidR="00B26E2A" w:rsidRPr="00B02CE3">
              <w:t>uration</w:t>
            </w:r>
          </w:p>
          <w:p w14:paraId="15E45C50" w14:textId="102C6C31"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B02CE3">
              <w:t>exture</w:t>
            </w:r>
          </w:p>
          <w:p w14:paraId="4CBAE292" w14:textId="7E2B1A20" w:rsidR="00B26E2A" w:rsidRDefault="000674D6"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t>D</w:t>
            </w:r>
            <w:r w:rsidR="00B26E2A" w:rsidRPr="00B02CE3">
              <w:t>ynamics and expressive techniques</w:t>
            </w:r>
          </w:p>
        </w:tc>
        <w:tc>
          <w:tcPr>
            <w:tcW w:w="430" w:type="dxa"/>
            <w:vAlign w:val="top"/>
          </w:tcPr>
          <w:p w14:paraId="3892CC69" w14:textId="0843D963"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hAnsiTheme="minorHAnsi"/>
              </w:rPr>
              <w:t>X</w:t>
            </w:r>
          </w:p>
        </w:tc>
        <w:tc>
          <w:tcPr>
            <w:tcW w:w="413" w:type="dxa"/>
            <w:vAlign w:val="top"/>
          </w:tcPr>
          <w:p w14:paraId="72B8BC05" w14:textId="2DF768C8"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hAnsiTheme="minorHAnsi"/>
              </w:rPr>
              <w:t>X</w:t>
            </w:r>
          </w:p>
        </w:tc>
        <w:tc>
          <w:tcPr>
            <w:tcW w:w="413" w:type="dxa"/>
            <w:vAlign w:val="top"/>
          </w:tcPr>
          <w:p w14:paraId="341210E4" w14:textId="077B94E1"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hAnsiTheme="minorHAnsi"/>
              </w:rPr>
              <w:t>X</w:t>
            </w:r>
          </w:p>
        </w:tc>
        <w:tc>
          <w:tcPr>
            <w:tcW w:w="420" w:type="dxa"/>
            <w:vAlign w:val="top"/>
          </w:tcPr>
          <w:p w14:paraId="341EC515" w14:textId="2B0B3582"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Pr>
                <w:rFonts w:asciiTheme="minorHAnsi" w:hAnsiTheme="minorHAnsi"/>
              </w:rPr>
              <w:t>X</w:t>
            </w:r>
          </w:p>
        </w:tc>
        <w:tc>
          <w:tcPr>
            <w:tcW w:w="5430" w:type="dxa"/>
          </w:tcPr>
          <w:p w14:paraId="5F9BF8DF"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Week 7 – Ensemble communication skills</w:t>
            </w:r>
          </w:p>
          <w:p w14:paraId="7DA770B4"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sidRPr="00AB4F8F">
              <w:rPr>
                <w:rStyle w:val="Strong"/>
                <w:sz w:val="22"/>
                <w:szCs w:val="22"/>
              </w:rPr>
              <w:t>Composition</w:t>
            </w:r>
            <w:r>
              <w:t xml:space="preserve"> </w:t>
            </w:r>
            <w:r w:rsidRPr="00B70FBA">
              <w:rPr>
                <w:lang w:eastAsia="zh-CN"/>
              </w:rPr>
              <w:t>–</w:t>
            </w:r>
            <w:r>
              <w:rPr>
                <w:lang w:eastAsia="zh-CN"/>
              </w:rPr>
              <w:t xml:space="preserve"> ‘Pass the rhythm’</w:t>
            </w:r>
            <w:r>
              <w:t xml:space="preserve"> group activity</w:t>
            </w:r>
          </w:p>
          <w:p w14:paraId="1B9BA699"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As a class, stand in a circle. One person begins by clapping a very short rhythm to another person in the circle by making eye contact with them (pass the </w:t>
            </w:r>
            <w:r w:rsidRPr="00AB4F8F">
              <w:rPr>
                <w:b/>
                <w:szCs w:val="22"/>
                <w:lang w:eastAsia="zh-CN"/>
              </w:rPr>
              <w:t>rhythm</w:t>
            </w:r>
            <w:r>
              <w:rPr>
                <w:lang w:eastAsia="zh-CN"/>
              </w:rPr>
              <w:t>). That student is then to clap a different rhythm to another person in the circle by making eye contact with them. If someone misses their turn, they must sit down and are ‘out’. Once you get to a handful of players, you can have two people within the circle clap ‘pass the rhythm’, until you are left with two players who are the winners.</w:t>
            </w:r>
          </w:p>
          <w:p w14:paraId="3D530324"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Discussion: What type of communication did you notice when the rhythm was passed to you? What type of communication did you use when you had to </w:t>
            </w:r>
            <w:r>
              <w:rPr>
                <w:lang w:eastAsia="zh-CN"/>
              </w:rPr>
              <w:lastRenderedPageBreak/>
              <w:t>‘pass the rhythm?’</w:t>
            </w:r>
          </w:p>
          <w:p w14:paraId="34AC4176"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AB4F8F">
              <w:rPr>
                <w:rStyle w:val="Strong"/>
                <w:sz w:val="22"/>
                <w:szCs w:val="22"/>
              </w:rPr>
              <w:t>Performance, aural and musicology</w:t>
            </w:r>
            <w:r>
              <w:t xml:space="preserve"> – students are to complete the following activities:</w:t>
            </w:r>
          </w:p>
          <w:p w14:paraId="4F582D59" w14:textId="77777777" w:rsidR="00B26E2A" w:rsidRPr="00F76AAD" w:rsidRDefault="00B26E2A" w:rsidP="00B26E2A">
            <w:pPr>
              <w:pStyle w:val="ListNumber"/>
              <w:numPr>
                <w:ilvl w:val="0"/>
                <w:numId w:val="17"/>
              </w:numPr>
              <w:cnfStyle w:val="000000100000" w:firstRow="0" w:lastRow="0" w:firstColumn="0" w:lastColumn="0" w:oddVBand="0" w:evenVBand="0" w:oddHBand="1" w:evenHBand="0" w:firstRowFirstColumn="0" w:firstRowLastColumn="0" w:lastRowFirstColumn="0" w:lastRowLastColumn="0"/>
              <w:rPr>
                <w:lang w:eastAsia="zh-CN"/>
              </w:rPr>
            </w:pPr>
            <w:r w:rsidRPr="00F76AAD">
              <w:rPr>
                <w:lang w:eastAsia="zh-CN"/>
              </w:rPr>
              <w:t>In small groups, perform any song (or part of a song) of your choice. Record your performance on your phone or device as a video.</w:t>
            </w:r>
          </w:p>
          <w:p w14:paraId="04D0953D"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Watch back your performance. How did your ensemble communicate with each other? Was it effective? Why/why not? How important is effective communication in a small ensemble performance?</w:t>
            </w:r>
          </w:p>
          <w:p w14:paraId="50F9F9D6"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Brainstorm as a class some ways in which a small ensemble can interact and communicate to ensure a successful musical performance.</w:t>
            </w:r>
          </w:p>
          <w:p w14:paraId="20F254D2"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Watch the following performance of ‘Coffee Break is Over’ by Dirty Loops and observe the ensemble communication techniques that they use in their performance.</w:t>
            </w:r>
          </w:p>
          <w:p w14:paraId="0BACBA1C" w14:textId="77777777" w:rsidR="00B26E2A"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Rehearse your group performance again and experiment with integrating some of the </w:t>
            </w:r>
            <w:r w:rsidRPr="00AB4F8F">
              <w:rPr>
                <w:rStyle w:val="Strong"/>
                <w:sz w:val="22"/>
                <w:szCs w:val="22"/>
              </w:rPr>
              <w:t>ensemble communication techniques</w:t>
            </w:r>
            <w:r>
              <w:rPr>
                <w:lang w:eastAsia="zh-CN"/>
              </w:rPr>
              <w:t xml:space="preserve"> discussed above. Record your performance on your phone and answer the questions in the worksheet which are based on ensemble communication skills and how they affect the musical outcome.</w:t>
            </w:r>
          </w:p>
          <w:p w14:paraId="7C6C7206" w14:textId="77777777" w:rsidR="00B26E2A" w:rsidRPr="00134ACF" w:rsidRDefault="00B26E2A" w:rsidP="00B26E2A">
            <w:pPr>
              <w:pStyle w:val="ListNumber"/>
              <w:numPr>
                <w:ilvl w:val="0"/>
                <w:numId w:val="3"/>
              </w:numPr>
              <w:cnfStyle w:val="000000100000" w:firstRow="0" w:lastRow="0" w:firstColumn="0" w:lastColumn="0" w:oddVBand="0" w:evenVBand="0" w:oddHBand="1" w:evenHBand="0" w:firstRowFirstColumn="0" w:firstRowLastColumn="0" w:lastRowFirstColumn="0" w:lastRowLastColumn="0"/>
              <w:rPr>
                <w:szCs w:val="22"/>
                <w:lang w:eastAsia="zh-CN"/>
              </w:rPr>
            </w:pPr>
            <w:r>
              <w:rPr>
                <w:lang w:eastAsia="zh-CN"/>
              </w:rPr>
              <w:t xml:space="preserve">Research a small ensemble piece of your choice and list the ways in which your chosen example uses ensemble communication skills. Write your observations in your </w:t>
            </w:r>
            <w:r w:rsidRPr="00134ACF">
              <w:rPr>
                <w:szCs w:val="22"/>
                <w:lang w:eastAsia="zh-CN"/>
              </w:rPr>
              <w:t>book.</w:t>
            </w:r>
          </w:p>
          <w:p w14:paraId="675F56AD" w14:textId="77777777" w:rsidR="00B26E2A" w:rsidRPr="00134ACF"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134ACF">
              <w:rPr>
                <w:lang w:eastAsia="zh-CN"/>
              </w:rPr>
              <w:lastRenderedPageBreak/>
              <w:t xml:space="preserve">An additional resource in regards to ensemble communication is provided. </w:t>
            </w:r>
          </w:p>
          <w:p w14:paraId="1B7B90B2" w14:textId="4F8D067C"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r w:rsidRPr="00134ACF">
              <w:rPr>
                <w:lang w:eastAsia="zh-CN"/>
              </w:rPr>
              <w:t>All answers are provided in the resource booklet.</w:t>
            </w:r>
          </w:p>
        </w:tc>
        <w:tc>
          <w:tcPr>
            <w:tcW w:w="2820" w:type="dxa"/>
            <w:vAlign w:val="top"/>
          </w:tcPr>
          <w:p w14:paraId="2DED1870" w14:textId="67EAB4A7" w:rsidR="00B26E2A" w:rsidRDefault="00125108" w:rsidP="00B26E2A">
            <w:pPr>
              <w:cnfStyle w:val="000000100000" w:firstRow="0" w:lastRow="0" w:firstColumn="0" w:lastColumn="0" w:oddVBand="0" w:evenVBand="0" w:oddHBand="1" w:evenHBand="0" w:firstRowFirstColumn="0" w:firstRowLastColumn="0" w:lastRowFirstColumn="0" w:lastRowLastColumn="0"/>
            </w:pPr>
            <w:r>
              <w:lastRenderedPageBreak/>
              <w:t>E</w:t>
            </w:r>
            <w:r w:rsidR="00B26E2A">
              <w:t>nsemble communication skills worksheet</w:t>
            </w:r>
          </w:p>
          <w:p w14:paraId="7BCF57FA" w14:textId="462AA8E6" w:rsidR="00B26E2A" w:rsidRDefault="00125108" w:rsidP="00B26E2A">
            <w:pPr>
              <w:cnfStyle w:val="000000100000" w:firstRow="0" w:lastRow="0" w:firstColumn="0" w:lastColumn="0" w:oddVBand="0" w:evenVBand="0" w:oddHBand="1" w:evenHBand="0" w:firstRowFirstColumn="0" w:firstRowLastColumn="0" w:lastRowFirstColumn="0" w:lastRowLastColumn="0"/>
            </w:pPr>
            <w:r>
              <w:t>C</w:t>
            </w:r>
            <w:r w:rsidR="00B26E2A">
              <w:t>lassroom instruments</w:t>
            </w:r>
          </w:p>
          <w:p w14:paraId="5C6F031C" w14:textId="77777777" w:rsidR="00B26E2A" w:rsidRPr="00651CAA" w:rsidRDefault="00B26E2A" w:rsidP="00B26E2A">
            <w:pPr>
              <w:pStyle w:val="ListBullet"/>
              <w:numPr>
                <w:ilvl w:val="0"/>
                <w:numId w:val="0"/>
              </w:numPr>
              <w:tabs>
                <w:tab w:val="num" w:pos="1077"/>
              </w:tabs>
              <w:cnfStyle w:val="000000100000" w:firstRow="0" w:lastRow="0" w:firstColumn="0" w:lastColumn="0" w:oddVBand="0" w:evenVBand="0" w:oddHBand="1" w:evenHBand="0" w:firstRowFirstColumn="0" w:firstRowLastColumn="0" w:lastRowFirstColumn="0" w:lastRowLastColumn="0"/>
              <w:rPr>
                <w:szCs w:val="22"/>
                <w:lang w:eastAsia="zh-CN"/>
              </w:rPr>
            </w:pPr>
            <w:hyperlink r:id="rId58" w:history="1">
              <w:r w:rsidRPr="00651CAA">
                <w:rPr>
                  <w:rStyle w:val="Hyperlink"/>
                  <w:sz w:val="22"/>
                  <w:szCs w:val="22"/>
                  <w:lang w:eastAsia="zh-CN"/>
                </w:rPr>
                <w:t>‘Coffee Break is Over’ by Dirty Loops. (00:00:00 – 00:03:15)</w:t>
              </w:r>
            </w:hyperlink>
            <w:r w:rsidRPr="00651CAA">
              <w:rPr>
                <w:szCs w:val="22"/>
                <w:lang w:eastAsia="zh-CN"/>
              </w:rPr>
              <w:t xml:space="preserve"> </w:t>
            </w:r>
          </w:p>
          <w:p w14:paraId="6E6ABCE0" w14:textId="29D73B9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hyperlink r:id="rId59" w:history="1">
              <w:r w:rsidRPr="00651CAA">
                <w:rPr>
                  <w:rStyle w:val="Hyperlink"/>
                  <w:sz w:val="22"/>
                  <w:szCs w:val="22"/>
                  <w:lang w:eastAsia="zh-CN"/>
                </w:rPr>
                <w:t>Advanced musicology research in ensemble communication</w:t>
              </w:r>
            </w:hyperlink>
            <w:r w:rsidRPr="00651CAA">
              <w:rPr>
                <w:szCs w:val="22"/>
                <w:lang w:eastAsia="zh-CN"/>
              </w:rPr>
              <w:t xml:space="preserve"> </w:t>
            </w:r>
          </w:p>
        </w:tc>
        <w:tc>
          <w:tcPr>
            <w:tcW w:w="1591" w:type="dxa"/>
          </w:tcPr>
          <w:p w14:paraId="0FDCD0C5"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r>
      <w:tr w:rsidR="00B26E2A" w14:paraId="12705484" w14:textId="77777777" w:rsidTr="00B26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71BE3AB1" w14:textId="25424365" w:rsidR="00B26E2A" w:rsidRPr="00E361DB" w:rsidRDefault="00B26E2A" w:rsidP="00B26E2A">
            <w:r w:rsidRPr="00E361DB">
              <w:lastRenderedPageBreak/>
              <w:t>P1, P</w:t>
            </w:r>
            <w:r>
              <w:t>2</w:t>
            </w:r>
            <w:r w:rsidRPr="00E361DB">
              <w:t xml:space="preserve">, </w:t>
            </w:r>
            <w:r>
              <w:t xml:space="preserve">P5, P7, P8, </w:t>
            </w:r>
            <w:r w:rsidRPr="00E361DB">
              <w:t>P9, P10</w:t>
            </w:r>
            <w:r>
              <w:t>, P11</w:t>
            </w:r>
          </w:p>
        </w:tc>
        <w:tc>
          <w:tcPr>
            <w:tcW w:w="1503" w:type="dxa"/>
            <w:vAlign w:val="top"/>
          </w:tcPr>
          <w:p w14:paraId="7A203ED9" w14:textId="5B397212"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B02CE3">
              <w:t>one colour</w:t>
            </w:r>
          </w:p>
          <w:p w14:paraId="4217FDC6" w14:textId="58AAB7EE"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D</w:t>
            </w:r>
            <w:r w:rsidR="00B26E2A" w:rsidRPr="00B02CE3">
              <w:t>uration</w:t>
            </w:r>
          </w:p>
          <w:p w14:paraId="2D6F60FC" w14:textId="62E1B733"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T</w:t>
            </w:r>
            <w:r w:rsidR="00B26E2A" w:rsidRPr="00B02CE3">
              <w:t>exture</w:t>
            </w:r>
          </w:p>
          <w:p w14:paraId="29DE7A75" w14:textId="4DDEEDF3"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D</w:t>
            </w:r>
            <w:r w:rsidR="00B26E2A" w:rsidRPr="00B02CE3">
              <w:t>ynamics and expressive techniques</w:t>
            </w:r>
          </w:p>
        </w:tc>
        <w:tc>
          <w:tcPr>
            <w:tcW w:w="430" w:type="dxa"/>
            <w:vAlign w:val="top"/>
          </w:tcPr>
          <w:p w14:paraId="570CB28B" w14:textId="0278DAAC"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X</w:t>
            </w:r>
          </w:p>
        </w:tc>
        <w:tc>
          <w:tcPr>
            <w:tcW w:w="413" w:type="dxa"/>
            <w:vAlign w:val="top"/>
          </w:tcPr>
          <w:p w14:paraId="1D2A68BF" w14:textId="7169A823"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X</w:t>
            </w:r>
          </w:p>
        </w:tc>
        <w:tc>
          <w:tcPr>
            <w:tcW w:w="413" w:type="dxa"/>
            <w:vAlign w:val="top"/>
          </w:tcPr>
          <w:p w14:paraId="7F013097" w14:textId="7D6434A2"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X</w:t>
            </w:r>
          </w:p>
        </w:tc>
        <w:tc>
          <w:tcPr>
            <w:tcW w:w="420" w:type="dxa"/>
            <w:vAlign w:val="top"/>
          </w:tcPr>
          <w:p w14:paraId="6BB1FC73" w14:textId="08442D9B"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X</w:t>
            </w:r>
          </w:p>
        </w:tc>
        <w:tc>
          <w:tcPr>
            <w:tcW w:w="5430" w:type="dxa"/>
          </w:tcPr>
          <w:p w14:paraId="31F2A105"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t>Week 7 – Ensemble communication skills</w:t>
            </w:r>
          </w:p>
          <w:p w14:paraId="441813A9"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AB4F8F">
              <w:rPr>
                <w:rStyle w:val="Strong"/>
                <w:sz w:val="22"/>
                <w:szCs w:val="22"/>
              </w:rPr>
              <w:t>Composition</w:t>
            </w:r>
            <w:r>
              <w:t xml:space="preserve"> </w:t>
            </w:r>
            <w:r w:rsidRPr="00B70FBA">
              <w:rPr>
                <w:lang w:eastAsia="zh-CN"/>
              </w:rPr>
              <w:t>–</w:t>
            </w:r>
            <w:r>
              <w:rPr>
                <w:lang w:eastAsia="zh-CN"/>
              </w:rPr>
              <w:t xml:space="preserve"> ‘Pass the rhythm’</w:t>
            </w:r>
            <w:r>
              <w:t xml:space="preserve"> group activity</w:t>
            </w:r>
          </w:p>
          <w:p w14:paraId="6AB701E0"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 a class, stand in a circle. One person begins by clapping a very short rhythm to another person in the circle by making eye contact with them (pass the </w:t>
            </w:r>
            <w:r w:rsidRPr="00AB4F8F">
              <w:rPr>
                <w:b/>
                <w:szCs w:val="22"/>
                <w:lang w:eastAsia="zh-CN"/>
              </w:rPr>
              <w:t>rhythm</w:t>
            </w:r>
            <w:r>
              <w:rPr>
                <w:lang w:eastAsia="zh-CN"/>
              </w:rPr>
              <w:t>). That student is then to clap a different rhythm to another person in the circle by making eye contact with them. If someone misses their turn, they must sit down and are ‘out’. Once you get to a handful of players, you can have two people within the circle clap ‘pass the rhythm’, until you are left with two players who are the winners.</w:t>
            </w:r>
          </w:p>
          <w:p w14:paraId="09CFD328"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Discussion: What type of communication did you notice when the rhythm was passed to you? What type of communication did you use when you had to ‘pass the rhythm?’</w:t>
            </w:r>
          </w:p>
          <w:p w14:paraId="04E464C6"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AB4F8F">
              <w:rPr>
                <w:rStyle w:val="Strong"/>
                <w:sz w:val="22"/>
                <w:szCs w:val="22"/>
              </w:rPr>
              <w:t>Performance, aural and musicology</w:t>
            </w:r>
            <w:r>
              <w:t xml:space="preserve"> – students are to complete the following activities:</w:t>
            </w:r>
          </w:p>
          <w:p w14:paraId="48FABF18" w14:textId="77777777" w:rsidR="00B26E2A" w:rsidRPr="00F76AAD" w:rsidRDefault="00B26E2A" w:rsidP="00B26E2A">
            <w:pPr>
              <w:pStyle w:val="ListNumber"/>
              <w:numPr>
                <w:ilvl w:val="0"/>
                <w:numId w:val="17"/>
              </w:numPr>
              <w:cnfStyle w:val="000000010000" w:firstRow="0" w:lastRow="0" w:firstColumn="0" w:lastColumn="0" w:oddVBand="0" w:evenVBand="0" w:oddHBand="0" w:evenHBand="1" w:firstRowFirstColumn="0" w:firstRowLastColumn="0" w:lastRowFirstColumn="0" w:lastRowLastColumn="0"/>
              <w:rPr>
                <w:lang w:eastAsia="zh-CN"/>
              </w:rPr>
            </w:pPr>
            <w:r w:rsidRPr="00F76AAD">
              <w:rPr>
                <w:lang w:eastAsia="zh-CN"/>
              </w:rPr>
              <w:t>In small groups, perform any song (or part of a song) of your choice. Record your performance on your phone or device as a video.</w:t>
            </w:r>
          </w:p>
          <w:p w14:paraId="5681DA47" w14:textId="77777777" w:rsidR="00B26E2A"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Watch back your performance. How did your ensemble communicate with each other? Was it effective? Why/why not? How important is effective communication in a small ensemble performance?</w:t>
            </w:r>
          </w:p>
          <w:p w14:paraId="4E9FB879" w14:textId="77777777" w:rsidR="00B26E2A"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Brainstorm as a class some ways in which a small ensemble can interact and communicate to ensure a successful musical performance.</w:t>
            </w:r>
          </w:p>
          <w:p w14:paraId="6074DC43" w14:textId="77777777" w:rsidR="00B26E2A"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Watch the following performance of ‘Coffee Break is Over’ by Dirty Loops and observe the ensemble communication techniques that they use in their performance.</w:t>
            </w:r>
          </w:p>
          <w:p w14:paraId="7E32DC2A" w14:textId="77777777" w:rsidR="00B26E2A"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Rehearse your group performance again and experiment with integrating some of the </w:t>
            </w:r>
            <w:r w:rsidRPr="00AB4F8F">
              <w:rPr>
                <w:rStyle w:val="Strong"/>
                <w:sz w:val="22"/>
                <w:szCs w:val="22"/>
              </w:rPr>
              <w:t>ensemble communication techniques</w:t>
            </w:r>
            <w:r>
              <w:rPr>
                <w:lang w:eastAsia="zh-CN"/>
              </w:rPr>
              <w:t xml:space="preserve"> discussed above. Record your performance on your phone and answer the questions in the worksheet which are based on ensemble communication skills and how they affect the musical outcome.</w:t>
            </w:r>
          </w:p>
          <w:p w14:paraId="003531B2" w14:textId="77777777" w:rsidR="00B26E2A" w:rsidRPr="00134ACF" w:rsidRDefault="00B26E2A" w:rsidP="00B26E2A">
            <w:pPr>
              <w:pStyle w:val="ListNumber"/>
              <w:numPr>
                <w:ilvl w:val="0"/>
                <w:numId w:val="3"/>
              </w:numPr>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 xml:space="preserve">Research a small ensemble piece of your choice and list the ways in which your chosen example uses ensemble communication skills. Write your observations in your </w:t>
            </w:r>
            <w:r w:rsidRPr="00134ACF">
              <w:rPr>
                <w:szCs w:val="22"/>
                <w:lang w:eastAsia="zh-CN"/>
              </w:rPr>
              <w:t>book.</w:t>
            </w:r>
          </w:p>
          <w:p w14:paraId="13C025A6" w14:textId="77777777" w:rsidR="00B26E2A" w:rsidRPr="00134ACF" w:rsidRDefault="00B26E2A" w:rsidP="00B26E2A">
            <w:pPr>
              <w:cnfStyle w:val="000000010000" w:firstRow="0" w:lastRow="0" w:firstColumn="0" w:lastColumn="0" w:oddVBand="0" w:evenVBand="0" w:oddHBand="0" w:evenHBand="1" w:firstRowFirstColumn="0" w:firstRowLastColumn="0" w:lastRowFirstColumn="0" w:lastRowLastColumn="0"/>
              <w:rPr>
                <w:lang w:eastAsia="zh-CN"/>
              </w:rPr>
            </w:pPr>
            <w:r w:rsidRPr="00134ACF">
              <w:rPr>
                <w:lang w:eastAsia="zh-CN"/>
              </w:rPr>
              <w:t xml:space="preserve">An additional resource in regards to ensemble communication is provided. </w:t>
            </w:r>
          </w:p>
          <w:p w14:paraId="262EC1B0" w14:textId="4D711CAF" w:rsidR="00B26E2A" w:rsidRDefault="00B26E2A" w:rsidP="00B26E2A">
            <w:pPr>
              <w:cnfStyle w:val="000000010000" w:firstRow="0" w:lastRow="0" w:firstColumn="0" w:lastColumn="0" w:oddVBand="0" w:evenVBand="0" w:oddHBand="0" w:evenHBand="1" w:firstRowFirstColumn="0" w:firstRowLastColumn="0" w:lastRowFirstColumn="0" w:lastRowLastColumn="0"/>
            </w:pPr>
            <w:r w:rsidRPr="00134ACF">
              <w:rPr>
                <w:lang w:eastAsia="zh-CN"/>
              </w:rPr>
              <w:t>All answers are provided in the resource booklet.</w:t>
            </w:r>
          </w:p>
        </w:tc>
        <w:tc>
          <w:tcPr>
            <w:tcW w:w="2820" w:type="dxa"/>
            <w:vAlign w:val="top"/>
          </w:tcPr>
          <w:p w14:paraId="7936183E" w14:textId="7192C9EF" w:rsidR="00B26E2A" w:rsidRDefault="00125108" w:rsidP="00B26E2A">
            <w:pPr>
              <w:cnfStyle w:val="000000010000" w:firstRow="0" w:lastRow="0" w:firstColumn="0" w:lastColumn="0" w:oddVBand="0" w:evenVBand="0" w:oddHBand="0" w:evenHBand="1" w:firstRowFirstColumn="0" w:firstRowLastColumn="0" w:lastRowFirstColumn="0" w:lastRowLastColumn="0"/>
            </w:pPr>
            <w:r>
              <w:lastRenderedPageBreak/>
              <w:t>E</w:t>
            </w:r>
            <w:r w:rsidR="00B26E2A">
              <w:t>nsemble communication skills worksheet</w:t>
            </w:r>
          </w:p>
          <w:p w14:paraId="2B4D0CB1" w14:textId="3BCDE3CB" w:rsidR="00B26E2A" w:rsidRDefault="00125108" w:rsidP="00B26E2A">
            <w:pPr>
              <w:cnfStyle w:val="000000010000" w:firstRow="0" w:lastRow="0" w:firstColumn="0" w:lastColumn="0" w:oddVBand="0" w:evenVBand="0" w:oddHBand="0" w:evenHBand="1" w:firstRowFirstColumn="0" w:firstRowLastColumn="0" w:lastRowFirstColumn="0" w:lastRowLastColumn="0"/>
            </w:pPr>
            <w:r>
              <w:t>C</w:t>
            </w:r>
            <w:r w:rsidR="00B26E2A">
              <w:t>lassroom instruments</w:t>
            </w:r>
          </w:p>
          <w:p w14:paraId="45ECBA0B" w14:textId="77777777" w:rsidR="00B26E2A" w:rsidRPr="00651CAA" w:rsidRDefault="00B26E2A" w:rsidP="00B26E2A">
            <w:pPr>
              <w:pStyle w:val="ListBullet"/>
              <w:numPr>
                <w:ilvl w:val="0"/>
                <w:numId w:val="0"/>
              </w:numPr>
              <w:tabs>
                <w:tab w:val="num" w:pos="1077"/>
              </w:tabs>
              <w:cnfStyle w:val="000000010000" w:firstRow="0" w:lastRow="0" w:firstColumn="0" w:lastColumn="0" w:oddVBand="0" w:evenVBand="0" w:oddHBand="0" w:evenHBand="1" w:firstRowFirstColumn="0" w:firstRowLastColumn="0" w:lastRowFirstColumn="0" w:lastRowLastColumn="0"/>
              <w:rPr>
                <w:szCs w:val="22"/>
                <w:lang w:eastAsia="zh-CN"/>
              </w:rPr>
            </w:pPr>
            <w:hyperlink r:id="rId60" w:history="1">
              <w:r w:rsidRPr="00651CAA">
                <w:rPr>
                  <w:rStyle w:val="Hyperlink"/>
                  <w:sz w:val="22"/>
                  <w:szCs w:val="22"/>
                  <w:lang w:eastAsia="zh-CN"/>
                </w:rPr>
                <w:t>‘Coffee Break is Over’ by Dirty Loops. (00:00:00 – 00:03:15)</w:t>
              </w:r>
            </w:hyperlink>
            <w:r w:rsidRPr="00651CAA">
              <w:rPr>
                <w:szCs w:val="22"/>
                <w:lang w:eastAsia="zh-CN"/>
              </w:rPr>
              <w:t xml:space="preserve"> </w:t>
            </w:r>
          </w:p>
          <w:p w14:paraId="6AC944CB" w14:textId="25AA065F" w:rsidR="00B26E2A" w:rsidRDefault="00B26E2A" w:rsidP="00B26E2A">
            <w:pPr>
              <w:cnfStyle w:val="000000010000" w:firstRow="0" w:lastRow="0" w:firstColumn="0" w:lastColumn="0" w:oddVBand="0" w:evenVBand="0" w:oddHBand="0" w:evenHBand="1" w:firstRowFirstColumn="0" w:firstRowLastColumn="0" w:lastRowFirstColumn="0" w:lastRowLastColumn="0"/>
            </w:pPr>
            <w:hyperlink r:id="rId61" w:history="1">
              <w:r w:rsidRPr="00651CAA">
                <w:rPr>
                  <w:rStyle w:val="Hyperlink"/>
                  <w:sz w:val="22"/>
                  <w:szCs w:val="22"/>
                  <w:lang w:eastAsia="zh-CN"/>
                </w:rPr>
                <w:t>Advanced musicology research in ensemble communication</w:t>
              </w:r>
            </w:hyperlink>
            <w:r w:rsidRPr="00651CAA">
              <w:rPr>
                <w:szCs w:val="22"/>
                <w:lang w:eastAsia="zh-CN"/>
              </w:rPr>
              <w:t xml:space="preserve"> </w:t>
            </w:r>
          </w:p>
        </w:tc>
        <w:tc>
          <w:tcPr>
            <w:tcW w:w="1591" w:type="dxa"/>
          </w:tcPr>
          <w:p w14:paraId="46610101"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p>
        </w:tc>
      </w:tr>
      <w:tr w:rsidR="00B26E2A" w14:paraId="43AF1DD6" w14:textId="77777777" w:rsidTr="00B2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1CD61063" w14:textId="761CE83F" w:rsidR="00B26E2A" w:rsidRPr="00E361DB" w:rsidRDefault="00B26E2A" w:rsidP="00B26E2A">
            <w:r w:rsidRPr="00E361DB">
              <w:t>P</w:t>
            </w:r>
            <w:r>
              <w:t>2</w:t>
            </w:r>
            <w:r w:rsidRPr="00E361DB">
              <w:t>,</w:t>
            </w:r>
            <w:r>
              <w:t xml:space="preserve"> P4, P5, P6, P7, P8</w:t>
            </w:r>
          </w:p>
        </w:tc>
        <w:tc>
          <w:tcPr>
            <w:tcW w:w="1503" w:type="dxa"/>
            <w:vAlign w:val="top"/>
          </w:tcPr>
          <w:p w14:paraId="4E06A9CE" w14:textId="55F691C1"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B02CE3">
              <w:t>one colour</w:t>
            </w:r>
          </w:p>
          <w:p w14:paraId="70AD137B" w14:textId="63B3C723"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P</w:t>
            </w:r>
            <w:r w:rsidR="00B26E2A" w:rsidRPr="00B02CE3">
              <w:t>itch</w:t>
            </w:r>
          </w:p>
          <w:p w14:paraId="3AD1591C" w14:textId="1F566238"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D</w:t>
            </w:r>
            <w:r w:rsidR="00B26E2A" w:rsidRPr="00B02CE3">
              <w:t>uration</w:t>
            </w:r>
          </w:p>
          <w:p w14:paraId="0C5451BB" w14:textId="16B6BC90"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T</w:t>
            </w:r>
            <w:r w:rsidR="00B26E2A" w:rsidRPr="00B02CE3">
              <w:t>exture</w:t>
            </w:r>
          </w:p>
          <w:p w14:paraId="19D01C26" w14:textId="138D6E98"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S</w:t>
            </w:r>
            <w:r w:rsidR="00B26E2A" w:rsidRPr="00B02CE3">
              <w:t>tructure</w:t>
            </w:r>
          </w:p>
          <w:p w14:paraId="5B3F547E" w14:textId="14A9C8D6" w:rsidR="00B26E2A" w:rsidRPr="00B02CE3" w:rsidRDefault="000674D6" w:rsidP="00B26E2A">
            <w:pPr>
              <w:cnfStyle w:val="000000100000" w:firstRow="0" w:lastRow="0" w:firstColumn="0" w:lastColumn="0" w:oddVBand="0" w:evenVBand="0" w:oddHBand="1" w:evenHBand="0" w:firstRowFirstColumn="0" w:firstRowLastColumn="0" w:lastRowFirstColumn="0" w:lastRowLastColumn="0"/>
            </w:pPr>
            <w:r>
              <w:t>D</w:t>
            </w:r>
            <w:r w:rsidR="00B26E2A" w:rsidRPr="00B02CE3">
              <w:t xml:space="preserve">ynamics and expressive </w:t>
            </w:r>
            <w:r w:rsidR="00B26E2A" w:rsidRPr="00B02CE3">
              <w:lastRenderedPageBreak/>
              <w:t>techniques</w:t>
            </w:r>
          </w:p>
        </w:tc>
        <w:tc>
          <w:tcPr>
            <w:tcW w:w="430" w:type="dxa"/>
          </w:tcPr>
          <w:p w14:paraId="27995E43"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13" w:type="dxa"/>
          </w:tcPr>
          <w:p w14:paraId="41C1E6D0"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13" w:type="dxa"/>
            <w:vAlign w:val="top"/>
          </w:tcPr>
          <w:p w14:paraId="46C0956D" w14:textId="78468F4B"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X</w:t>
            </w:r>
          </w:p>
        </w:tc>
        <w:tc>
          <w:tcPr>
            <w:tcW w:w="420" w:type="dxa"/>
            <w:vAlign w:val="top"/>
          </w:tcPr>
          <w:p w14:paraId="65314499" w14:textId="45F417DF"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X</w:t>
            </w:r>
          </w:p>
        </w:tc>
        <w:tc>
          <w:tcPr>
            <w:tcW w:w="5430" w:type="dxa"/>
            <w:vAlign w:val="top"/>
          </w:tcPr>
          <w:p w14:paraId="4044A7F1"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t>Week 8</w:t>
            </w:r>
          </w:p>
          <w:p w14:paraId="24EBB1E7"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Students are given time to work on their musicology and aural assessment task and receive individual guidance and feed forward from the teacher.</w:t>
            </w:r>
          </w:p>
          <w:p w14:paraId="0114AD3C"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 xml:space="preserve">The assessment task contains two parts. For Part A, students are to present a </w:t>
            </w:r>
            <w:proofErr w:type="gramStart"/>
            <w:r>
              <w:t>ten minute</w:t>
            </w:r>
            <w:proofErr w:type="gramEnd"/>
            <w:r>
              <w:t xml:space="preserve"> musicology viva voce on an ensemble of their choice. They must choose from one of four questions and support the discussion with relevant musical examples including </w:t>
            </w:r>
            <w:r>
              <w:lastRenderedPageBreak/>
              <w:t>visual aids and/or demonstrations.</w:t>
            </w:r>
          </w:p>
          <w:p w14:paraId="114680C3"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For Part B students must submit a concept analysis of one piece that they use in their viva voce which must cover all six concepts of music.</w:t>
            </w:r>
          </w:p>
          <w:p w14:paraId="2E217ECB"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p>
        </w:tc>
        <w:tc>
          <w:tcPr>
            <w:tcW w:w="2820" w:type="dxa"/>
            <w:vAlign w:val="top"/>
          </w:tcPr>
          <w:p w14:paraId="58C66187"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Pr>
                <w:rFonts w:eastAsiaTheme="minorEastAsia" w:cs="Arial"/>
                <w:szCs w:val="22"/>
              </w:rPr>
              <w:lastRenderedPageBreak/>
              <w:t xml:space="preserve">Assessment Task </w:t>
            </w:r>
            <w:r>
              <w:t xml:space="preserve">– musicology and aural </w:t>
            </w:r>
          </w:p>
          <w:p w14:paraId="560A0A16" w14:textId="34E51FDE" w:rsidR="00B26E2A" w:rsidRDefault="00125108" w:rsidP="00B26E2A">
            <w:pPr>
              <w:cnfStyle w:val="000000100000" w:firstRow="0" w:lastRow="0" w:firstColumn="0" w:lastColumn="0" w:oddVBand="0" w:evenVBand="0" w:oddHBand="1" w:evenHBand="0" w:firstRowFirstColumn="0" w:firstRowLastColumn="0" w:lastRowFirstColumn="0" w:lastRowLastColumn="0"/>
            </w:pPr>
            <w:r>
              <w:rPr>
                <w:rFonts w:eastAsiaTheme="minorEastAsia" w:cs="Arial"/>
                <w:szCs w:val="22"/>
              </w:rPr>
              <w:t>A</w:t>
            </w:r>
            <w:r w:rsidR="00B26E2A">
              <w:rPr>
                <w:rFonts w:eastAsiaTheme="minorEastAsia" w:cs="Arial"/>
                <w:szCs w:val="22"/>
              </w:rPr>
              <w:t>dditional viva voce support materials</w:t>
            </w:r>
          </w:p>
        </w:tc>
        <w:tc>
          <w:tcPr>
            <w:tcW w:w="1591" w:type="dxa"/>
          </w:tcPr>
          <w:p w14:paraId="5A31CDC0"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r>
      <w:tr w:rsidR="00B26E2A" w14:paraId="0DFA66E1" w14:textId="77777777" w:rsidTr="00B26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4F0D059C" w14:textId="2D6521CA" w:rsidR="00B26E2A" w:rsidRPr="00E361DB" w:rsidRDefault="00B26E2A" w:rsidP="00B26E2A">
            <w:r w:rsidRPr="00E361DB">
              <w:t>P</w:t>
            </w:r>
            <w:r>
              <w:t>2</w:t>
            </w:r>
            <w:r w:rsidRPr="00E361DB">
              <w:t>,</w:t>
            </w:r>
            <w:r>
              <w:t xml:space="preserve"> P4, P5, P6, P7, P8</w:t>
            </w:r>
          </w:p>
        </w:tc>
        <w:tc>
          <w:tcPr>
            <w:tcW w:w="1503" w:type="dxa"/>
            <w:vAlign w:val="top"/>
          </w:tcPr>
          <w:p w14:paraId="419D013F" w14:textId="689B59E0" w:rsidR="00B26E2A" w:rsidRPr="00B02CE3" w:rsidRDefault="000674D6" w:rsidP="00B26E2A">
            <w:pPr>
              <w:cnfStyle w:val="000000010000" w:firstRow="0" w:lastRow="0" w:firstColumn="0" w:lastColumn="0" w:oddVBand="0" w:evenVBand="0" w:oddHBand="0" w:evenHBand="1" w:firstRowFirstColumn="0" w:firstRowLastColumn="0" w:lastRowFirstColumn="0" w:lastRowLastColumn="0"/>
            </w:pPr>
            <w:r>
              <w:t>A</w:t>
            </w:r>
            <w:r w:rsidR="00B26E2A">
              <w:t>ll concepts</w:t>
            </w:r>
          </w:p>
        </w:tc>
        <w:tc>
          <w:tcPr>
            <w:tcW w:w="430" w:type="dxa"/>
          </w:tcPr>
          <w:p w14:paraId="3F45A3FB"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413" w:type="dxa"/>
          </w:tcPr>
          <w:p w14:paraId="6DB0A2B5"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413" w:type="dxa"/>
            <w:vAlign w:val="top"/>
          </w:tcPr>
          <w:p w14:paraId="2C5EE162" w14:textId="483E0082"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X</w:t>
            </w:r>
          </w:p>
        </w:tc>
        <w:tc>
          <w:tcPr>
            <w:tcW w:w="420" w:type="dxa"/>
            <w:vAlign w:val="top"/>
          </w:tcPr>
          <w:p w14:paraId="4EF9282B" w14:textId="0DA64615" w:rsidR="00B26E2A" w:rsidRDefault="00B26E2A" w:rsidP="00B26E2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X</w:t>
            </w:r>
          </w:p>
        </w:tc>
        <w:tc>
          <w:tcPr>
            <w:tcW w:w="5430" w:type="dxa"/>
            <w:vAlign w:val="top"/>
          </w:tcPr>
          <w:p w14:paraId="3EDB58B7"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szCs w:val="22"/>
              </w:rPr>
            </w:pPr>
            <w:r>
              <w:rPr>
                <w:szCs w:val="22"/>
              </w:rPr>
              <w:t>Week 9</w:t>
            </w:r>
          </w:p>
          <w:p w14:paraId="4786E2F8" w14:textId="7FE72A16" w:rsidR="00B26E2A" w:rsidRDefault="00B26E2A" w:rsidP="00B26E2A">
            <w:pPr>
              <w:cnfStyle w:val="000000010000" w:firstRow="0" w:lastRow="0" w:firstColumn="0" w:lastColumn="0" w:oddVBand="0" w:evenVBand="0" w:oddHBand="0" w:evenHBand="1" w:firstRowFirstColumn="0" w:firstRowLastColumn="0" w:lastRowFirstColumn="0" w:lastRowLastColumn="0"/>
            </w:pPr>
            <w:r>
              <w:rPr>
                <w:szCs w:val="22"/>
              </w:rPr>
              <w:t>Students continue to work on their assessment task with guidance and feed forward from the teacher.</w:t>
            </w:r>
          </w:p>
        </w:tc>
        <w:tc>
          <w:tcPr>
            <w:tcW w:w="2820" w:type="dxa"/>
            <w:vAlign w:val="top"/>
          </w:tcPr>
          <w:p w14:paraId="1CBE2CC5" w14:textId="23EBEC48" w:rsidR="00B26E2A" w:rsidRDefault="00125108" w:rsidP="00B26E2A">
            <w:pPr>
              <w:cnfStyle w:val="000000010000" w:firstRow="0" w:lastRow="0" w:firstColumn="0" w:lastColumn="0" w:oddVBand="0" w:evenVBand="0" w:oddHBand="0" w:evenHBand="1" w:firstRowFirstColumn="0" w:firstRowLastColumn="0" w:lastRowFirstColumn="0" w:lastRowLastColumn="0"/>
              <w:rPr>
                <w:rFonts w:eastAsiaTheme="minorEastAsia" w:cs="Arial"/>
                <w:szCs w:val="22"/>
              </w:rPr>
            </w:pPr>
            <w:r>
              <w:rPr>
                <w:szCs w:val="22"/>
              </w:rPr>
              <w:t>A</w:t>
            </w:r>
            <w:r w:rsidR="00B26E2A">
              <w:rPr>
                <w:szCs w:val="22"/>
              </w:rPr>
              <w:t>dditional viva voce support materials</w:t>
            </w:r>
          </w:p>
        </w:tc>
        <w:tc>
          <w:tcPr>
            <w:tcW w:w="1591" w:type="dxa"/>
          </w:tcPr>
          <w:p w14:paraId="46C851E4" w14:textId="77777777" w:rsidR="00B26E2A" w:rsidRDefault="00B26E2A" w:rsidP="00B26E2A">
            <w:pPr>
              <w:cnfStyle w:val="000000010000" w:firstRow="0" w:lastRow="0" w:firstColumn="0" w:lastColumn="0" w:oddVBand="0" w:evenVBand="0" w:oddHBand="0" w:evenHBand="1" w:firstRowFirstColumn="0" w:firstRowLastColumn="0" w:lastRowFirstColumn="0" w:lastRowLastColumn="0"/>
              <w:rPr>
                <w:rFonts w:eastAsiaTheme="minorEastAsia" w:cs="Arial"/>
              </w:rPr>
            </w:pPr>
          </w:p>
        </w:tc>
      </w:tr>
      <w:tr w:rsidR="00B26E2A" w14:paraId="1A30C294" w14:textId="77777777" w:rsidTr="00B2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top"/>
          </w:tcPr>
          <w:p w14:paraId="473BF3BD" w14:textId="1F451B44" w:rsidR="00B26E2A" w:rsidRPr="00E361DB" w:rsidRDefault="00B26E2A" w:rsidP="00B26E2A">
            <w:pPr>
              <w:rPr>
                <w:color w:val="000000" w:themeColor="text1"/>
              </w:rPr>
            </w:pPr>
            <w:r w:rsidRPr="00E361DB">
              <w:t>P</w:t>
            </w:r>
            <w:r>
              <w:t>2</w:t>
            </w:r>
            <w:r w:rsidRPr="00E361DB">
              <w:t>,</w:t>
            </w:r>
            <w:r>
              <w:t xml:space="preserve"> P4, P5, P6, P7, P8</w:t>
            </w:r>
          </w:p>
        </w:tc>
        <w:tc>
          <w:tcPr>
            <w:tcW w:w="1503" w:type="dxa"/>
            <w:vAlign w:val="top"/>
          </w:tcPr>
          <w:p w14:paraId="620271C6" w14:textId="1E52CCAA" w:rsidR="00B26E2A" w:rsidRDefault="000674D6" w:rsidP="00B26E2A">
            <w:pPr>
              <w:cnfStyle w:val="000000100000" w:firstRow="0" w:lastRow="0" w:firstColumn="0" w:lastColumn="0" w:oddVBand="0" w:evenVBand="0" w:oddHBand="1" w:evenHBand="0" w:firstRowFirstColumn="0" w:firstRowLastColumn="0" w:lastRowFirstColumn="0" w:lastRowLastColumn="0"/>
              <w:rPr>
                <w:color w:val="000000" w:themeColor="text1"/>
              </w:rPr>
            </w:pPr>
            <w:r>
              <w:t>A</w:t>
            </w:r>
            <w:r w:rsidR="00B26E2A">
              <w:t>ll concepts</w:t>
            </w:r>
          </w:p>
        </w:tc>
        <w:tc>
          <w:tcPr>
            <w:tcW w:w="430" w:type="dxa"/>
          </w:tcPr>
          <w:p w14:paraId="12D3AA26"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13" w:type="dxa"/>
          </w:tcPr>
          <w:p w14:paraId="5D3338E3"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13" w:type="dxa"/>
            <w:vAlign w:val="top"/>
          </w:tcPr>
          <w:p w14:paraId="111A4871" w14:textId="11ACA385"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X</w:t>
            </w:r>
          </w:p>
        </w:tc>
        <w:tc>
          <w:tcPr>
            <w:tcW w:w="420" w:type="dxa"/>
            <w:vAlign w:val="top"/>
          </w:tcPr>
          <w:p w14:paraId="3859C0B6" w14:textId="2709EC20" w:rsidR="00B26E2A" w:rsidRDefault="00B26E2A" w:rsidP="00B26E2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X</w:t>
            </w:r>
          </w:p>
        </w:tc>
        <w:tc>
          <w:tcPr>
            <w:tcW w:w="5430" w:type="dxa"/>
            <w:vAlign w:val="top"/>
          </w:tcPr>
          <w:p w14:paraId="42B4540D"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Week 10</w:t>
            </w:r>
          </w:p>
          <w:p w14:paraId="1B095B0E"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lang w:eastAsia="zh-CN"/>
              </w:rPr>
            </w:pPr>
            <w:r w:rsidRPr="00AB4F8F">
              <w:rPr>
                <w:rStyle w:val="Strong"/>
                <w:sz w:val="22"/>
                <w:szCs w:val="22"/>
              </w:rPr>
              <w:t>Assessment task due</w:t>
            </w:r>
            <w:r>
              <w:t xml:space="preserve"> </w:t>
            </w:r>
            <w:r w:rsidRPr="00B70FBA">
              <w:rPr>
                <w:lang w:eastAsia="zh-CN"/>
              </w:rPr>
              <w:t>–</w:t>
            </w:r>
            <w:r>
              <w:rPr>
                <w:lang w:eastAsia="zh-CN"/>
              </w:rPr>
              <w:t xml:space="preserve"> musicology and aural</w:t>
            </w:r>
          </w:p>
          <w:p w14:paraId="50F6E3E1"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t>Students are to observe each other’s viva voce assessments and complete a peer marking activity using the marking criteria provided in the assessment.</w:t>
            </w:r>
          </w:p>
          <w:p w14:paraId="2A9106A1"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pPr>
            <w:r w:rsidRPr="00AB4F8F">
              <w:rPr>
                <w:rStyle w:val="Strong"/>
                <w:sz w:val="22"/>
                <w:szCs w:val="22"/>
              </w:rPr>
              <w:t>Activity:</w:t>
            </w:r>
            <w:r>
              <w:t xml:space="preserve"> students are to observe the viva voce between the teacher and student. Each student is to write down three positive comments and one constructive comment. The comments should reflect aspects of the marking criteria.</w:t>
            </w:r>
          </w:p>
          <w:p w14:paraId="6642DFA8" w14:textId="18B82ACD" w:rsidR="00B26E2A" w:rsidRDefault="00B26E2A" w:rsidP="00B26E2A">
            <w:pPr>
              <w:cnfStyle w:val="000000100000" w:firstRow="0" w:lastRow="0" w:firstColumn="0" w:lastColumn="0" w:oddVBand="0" w:evenVBand="0" w:oddHBand="1" w:evenHBand="0" w:firstRowFirstColumn="0" w:firstRowLastColumn="0" w:lastRowFirstColumn="0" w:lastRowLastColumn="0"/>
              <w:rPr>
                <w:szCs w:val="22"/>
              </w:rPr>
            </w:pPr>
            <w:r>
              <w:t xml:space="preserve">On a copy of the marking criteria, students are then to highlight each outcome that the student has achieved. If comfortable, they may like to allocate a mark to the viva based on the criteria they have highlighted. </w:t>
            </w:r>
          </w:p>
        </w:tc>
        <w:tc>
          <w:tcPr>
            <w:tcW w:w="2820" w:type="dxa"/>
            <w:vAlign w:val="top"/>
          </w:tcPr>
          <w:p w14:paraId="6C4ECBEB" w14:textId="69627798" w:rsidR="00B26E2A" w:rsidRDefault="00125108" w:rsidP="00B26E2A">
            <w:pPr>
              <w:cnfStyle w:val="000000100000" w:firstRow="0" w:lastRow="0" w:firstColumn="0" w:lastColumn="0" w:oddVBand="0" w:evenVBand="0" w:oddHBand="1" w:evenHBand="0" w:firstRowFirstColumn="0" w:firstRowLastColumn="0" w:lastRowFirstColumn="0" w:lastRowLastColumn="0"/>
            </w:pPr>
            <w:r>
              <w:t>A</w:t>
            </w:r>
            <w:r w:rsidR="00B26E2A">
              <w:t>ssessment criteria</w:t>
            </w:r>
          </w:p>
          <w:p w14:paraId="2E8B0C32" w14:textId="630645CA" w:rsidR="00B26E2A" w:rsidRDefault="000674D6" w:rsidP="00B26E2A">
            <w:pPr>
              <w:cnfStyle w:val="000000100000" w:firstRow="0" w:lastRow="0" w:firstColumn="0" w:lastColumn="0" w:oddVBand="0" w:evenVBand="0" w:oddHBand="1" w:evenHBand="0" w:firstRowFirstColumn="0" w:firstRowLastColumn="0" w:lastRowFirstColumn="0" w:lastRowLastColumn="0"/>
              <w:rPr>
                <w:szCs w:val="22"/>
              </w:rPr>
            </w:pPr>
            <w:r>
              <w:t>P</w:t>
            </w:r>
            <w:r w:rsidR="00B26E2A">
              <w:t>eer marking sheets</w:t>
            </w:r>
          </w:p>
        </w:tc>
        <w:tc>
          <w:tcPr>
            <w:tcW w:w="1591" w:type="dxa"/>
          </w:tcPr>
          <w:p w14:paraId="275F9DAD" w14:textId="77777777" w:rsidR="00B26E2A" w:rsidRDefault="00B26E2A" w:rsidP="00B26E2A">
            <w:pPr>
              <w:cnfStyle w:val="000000100000" w:firstRow="0" w:lastRow="0" w:firstColumn="0" w:lastColumn="0" w:oddVBand="0" w:evenVBand="0" w:oddHBand="1" w:evenHBand="0" w:firstRowFirstColumn="0" w:firstRowLastColumn="0" w:lastRowFirstColumn="0" w:lastRowLastColumn="0"/>
              <w:rPr>
                <w:rFonts w:eastAsiaTheme="minorEastAsia" w:cs="Arial"/>
                <w:color w:val="000000" w:themeColor="text1"/>
              </w:rPr>
            </w:pPr>
          </w:p>
        </w:tc>
      </w:tr>
    </w:tbl>
    <w:p w14:paraId="19C190E9" w14:textId="2374101F" w:rsidR="00DE2FCD" w:rsidRPr="006D1A4F" w:rsidRDefault="00DE2FCD" w:rsidP="00B26E2A">
      <w:pPr>
        <w:rPr>
          <w:rFonts w:eastAsiaTheme="minorEastAsia" w:cs="Arial"/>
          <w:color w:val="000000" w:themeColor="text1"/>
        </w:rPr>
      </w:pPr>
    </w:p>
    <w:p w14:paraId="54258ADA" w14:textId="6384E550" w:rsidR="00DE2FCD" w:rsidRDefault="00F76AAD" w:rsidP="00F76AAD">
      <w:pPr>
        <w:pStyle w:val="Heading2"/>
      </w:pPr>
      <w:r>
        <w:lastRenderedPageBreak/>
        <w:t>Resources</w:t>
      </w:r>
    </w:p>
    <w:p w14:paraId="2C7D8DC6" w14:textId="05DD69B1" w:rsidR="00A45151" w:rsidRDefault="00125108" w:rsidP="00A45151">
      <w:pPr>
        <w:pStyle w:val="ListBullet"/>
        <w:tabs>
          <w:tab w:val="num" w:pos="1077"/>
        </w:tabs>
        <w:rPr>
          <w:lang w:eastAsia="zh-CN"/>
        </w:rPr>
      </w:pPr>
      <w:hyperlink r:id="rId62" w:history="1">
        <w:r w:rsidR="00A45151" w:rsidRPr="00A45151">
          <w:rPr>
            <w:rStyle w:val="Hyperlink"/>
            <w:lang w:eastAsia="zh-CN"/>
          </w:rPr>
          <w:t>Music 1 Stage 6 Syllabus</w:t>
        </w:r>
      </w:hyperlink>
      <w:r w:rsidR="00A45151" w:rsidRPr="00A45151">
        <w:rPr>
          <w:lang w:eastAsia="zh-CN"/>
        </w:rPr>
        <w:t xml:space="preserve"> </w:t>
      </w:r>
      <w:r w:rsidR="00A45151" w:rsidRPr="00A45151">
        <w:t>© NSW Education Standards Authority (NESA) for and on behalf of the Crown in right of the State of New South Wales, 2003.</w:t>
      </w:r>
      <w:r w:rsidR="00A45151">
        <w:t xml:space="preserve"> (date accessed 3/3/2021)</w:t>
      </w:r>
    </w:p>
    <w:p w14:paraId="73313715" w14:textId="3443CA20" w:rsidR="00A45151" w:rsidRPr="00A45151" w:rsidRDefault="00A45151" w:rsidP="00A45151">
      <w:pPr>
        <w:pStyle w:val="ListBullet"/>
        <w:tabs>
          <w:tab w:val="num" w:pos="1077"/>
        </w:tabs>
        <w:rPr>
          <w:rStyle w:val="Hyperlink"/>
          <w:color w:val="auto"/>
          <w:u w:val="none"/>
          <w:lang w:eastAsia="zh-CN"/>
        </w:rPr>
      </w:pPr>
      <w:r w:rsidRPr="00A45151">
        <w:rPr>
          <w:rFonts w:eastAsiaTheme="minorEastAsia" w:cs="Arial"/>
          <w:color w:val="000000" w:themeColor="text1"/>
        </w:rPr>
        <w:fldChar w:fldCharType="begin"/>
      </w:r>
      <w:r w:rsidRPr="00A45151">
        <w:rPr>
          <w:rFonts w:eastAsiaTheme="minorEastAsia" w:cs="Arial"/>
          <w:color w:val="000000" w:themeColor="text1"/>
        </w:rPr>
        <w:instrText>HYPERLINK "https://create.kahoot.it/share/medieval-madness/9890bfad-afa6-4aec-95a3-e49a10a39388"</w:instrText>
      </w:r>
      <w:r w:rsidRPr="00A45151">
        <w:rPr>
          <w:rFonts w:eastAsiaTheme="minorEastAsia" w:cs="Arial"/>
          <w:color w:val="000000" w:themeColor="text1"/>
        </w:rPr>
        <w:fldChar w:fldCharType="separate"/>
      </w:r>
      <w:r w:rsidRPr="00A45151">
        <w:rPr>
          <w:rStyle w:val="Hyperlink"/>
          <w:rFonts w:eastAsiaTheme="minorEastAsia" w:cs="Arial"/>
        </w:rPr>
        <w:t>Kahoot quiz – ‘Medieval Madness’</w:t>
      </w:r>
      <w:r>
        <w:rPr>
          <w:rStyle w:val="Hyperlink"/>
          <w:rFonts w:eastAsiaTheme="minorEastAsia" w:cs="Arial"/>
        </w:rPr>
        <w:t xml:space="preserve"> </w:t>
      </w:r>
      <w:r>
        <w:t>(date accessed 3/3/2021)</w:t>
      </w:r>
    </w:p>
    <w:p w14:paraId="77E5A9F1" w14:textId="7BB0254D" w:rsidR="00421415" w:rsidRDefault="00A45151" w:rsidP="00421415">
      <w:pPr>
        <w:pStyle w:val="ListBullet"/>
        <w:rPr>
          <w:rFonts w:eastAsiaTheme="minorEastAsia"/>
          <w:color w:val="000000" w:themeColor="text1"/>
        </w:rPr>
      </w:pPr>
      <w:r w:rsidRPr="00A45151">
        <w:fldChar w:fldCharType="end"/>
      </w:r>
      <w:hyperlink r:id="rId63" w:history="1">
        <w:r w:rsidR="00E065CD" w:rsidRPr="00E065CD">
          <w:rPr>
            <w:rStyle w:val="Hyperlink"/>
          </w:rPr>
          <w:t>‘Saltarello’ (0:00:00 – 00:03:35)</w:t>
        </w:r>
      </w:hyperlink>
      <w:r w:rsidR="009152FB">
        <w:rPr>
          <w:rStyle w:val="Hyperlink"/>
        </w:rPr>
        <w:t xml:space="preserve"> </w:t>
      </w:r>
      <w:r w:rsidR="00421415" w:rsidRPr="00A45151">
        <w:rPr>
          <w:rFonts w:eastAsiaTheme="minorEastAsia"/>
          <w:color w:val="000000" w:themeColor="text1"/>
        </w:rPr>
        <w:t>(trad.) performed by the Voices of Music Ensemble</w:t>
      </w:r>
      <w:r w:rsidR="00E065CD">
        <w:rPr>
          <w:rFonts w:eastAsiaTheme="minorEastAsia"/>
          <w:color w:val="000000" w:themeColor="text1"/>
        </w:rPr>
        <w:t xml:space="preserve"> (date accessed 8/2/2021)</w:t>
      </w:r>
    </w:p>
    <w:p w14:paraId="0B6D8F94" w14:textId="3E737D38" w:rsidR="00836419" w:rsidRPr="00A45151" w:rsidRDefault="00125108" w:rsidP="00836419">
      <w:pPr>
        <w:pStyle w:val="ListBullet"/>
        <w:rPr>
          <w:color w:val="000000" w:themeColor="text1"/>
        </w:rPr>
      </w:pPr>
      <w:hyperlink r:id="rId64" w:history="1">
        <w:r w:rsidR="009152FB" w:rsidRPr="009152FB">
          <w:rPr>
            <w:rStyle w:val="Hyperlink"/>
          </w:rPr>
          <w:t>Body percussion video 1 (00:00:00 – 00:05:56)</w:t>
        </w:r>
      </w:hyperlink>
      <w:r w:rsidR="009152FB">
        <w:t xml:space="preserve"> (date accessed 11/02/2021)</w:t>
      </w:r>
    </w:p>
    <w:p w14:paraId="416DEBB0" w14:textId="62B60379" w:rsidR="00421415" w:rsidRPr="00A45151" w:rsidRDefault="00056202" w:rsidP="00421415">
      <w:pPr>
        <w:pStyle w:val="ListBullet"/>
      </w:pPr>
      <w:hyperlink r:id="rId65" w:history="1">
        <w:r w:rsidR="00651CAA">
          <w:rPr>
            <w:rStyle w:val="Hyperlink"/>
            <w:rFonts w:eastAsiaTheme="minorEastAsia" w:cs="Arial"/>
          </w:rPr>
          <w:t>B</w:t>
        </w:r>
        <w:r w:rsidR="00421415" w:rsidRPr="00A45151">
          <w:rPr>
            <w:rStyle w:val="Hyperlink"/>
            <w:rFonts w:eastAsiaTheme="minorEastAsia" w:cs="Arial"/>
          </w:rPr>
          <w:t>ody percussion video 2</w:t>
        </w:r>
      </w:hyperlink>
      <w:r w:rsidR="009152FB">
        <w:rPr>
          <w:rStyle w:val="Hyperlink"/>
          <w:rFonts w:eastAsiaTheme="minorEastAsia" w:cs="Arial"/>
        </w:rPr>
        <w:t xml:space="preserve"> (00:00:00 – 00:00:57)</w:t>
      </w:r>
      <w:r w:rsidR="00421415" w:rsidRPr="00A45151">
        <w:t xml:space="preserve"> (date accessed 11/02/2021)</w:t>
      </w:r>
    </w:p>
    <w:p w14:paraId="5D450C34" w14:textId="3A35AB94" w:rsidR="00421415" w:rsidRPr="00A45151" w:rsidRDefault="00125108" w:rsidP="00421415">
      <w:pPr>
        <w:pStyle w:val="ListBullet"/>
      </w:pPr>
      <w:hyperlink r:id="rId66" w:history="1">
        <w:r w:rsidR="00421415" w:rsidRPr="00A45151">
          <w:rPr>
            <w:rStyle w:val="Hyperlink"/>
            <w:rFonts w:eastAsiaTheme="minorEastAsia" w:cs="Arial"/>
          </w:rPr>
          <w:t>Sibelius</w:t>
        </w:r>
      </w:hyperlink>
      <w:r w:rsidR="00421415">
        <w:t xml:space="preserve"> notation software (date accessed 3/3/2021)</w:t>
      </w:r>
    </w:p>
    <w:p w14:paraId="3CF20B39" w14:textId="077DE547" w:rsidR="00421415" w:rsidRPr="00A45151" w:rsidRDefault="00125108" w:rsidP="00421415">
      <w:pPr>
        <w:pStyle w:val="ListBullet"/>
      </w:pPr>
      <w:hyperlink r:id="rId67" w:history="1">
        <w:r w:rsidR="00421415" w:rsidRPr="00A45151">
          <w:rPr>
            <w:rStyle w:val="Hyperlink"/>
            <w:rFonts w:eastAsiaTheme="minorEastAsia" w:cs="Arial"/>
          </w:rPr>
          <w:t>Finale</w:t>
        </w:r>
      </w:hyperlink>
      <w:r w:rsidR="00421415">
        <w:t xml:space="preserve"> notation software (date accessed 3/3/2021)</w:t>
      </w:r>
    </w:p>
    <w:p w14:paraId="2CA55C81" w14:textId="645B0395" w:rsidR="00421415" w:rsidRPr="00A45151" w:rsidRDefault="00125108" w:rsidP="00421415">
      <w:pPr>
        <w:pStyle w:val="ListBullet"/>
      </w:pPr>
      <w:hyperlink r:id="rId68" w:history="1">
        <w:r w:rsidR="00421415" w:rsidRPr="00A45151">
          <w:rPr>
            <w:rStyle w:val="Hyperlink"/>
            <w:rFonts w:eastAsiaTheme="minorEastAsia" w:cs="Arial"/>
          </w:rPr>
          <w:t>Flat</w:t>
        </w:r>
      </w:hyperlink>
      <w:r w:rsidR="00421415">
        <w:t xml:space="preserve"> notation software (date accessed 3/3/2021)</w:t>
      </w:r>
    </w:p>
    <w:p w14:paraId="6A6D6317" w14:textId="77777777" w:rsidR="00421415" w:rsidRPr="00A45151" w:rsidRDefault="00125108" w:rsidP="00421415">
      <w:pPr>
        <w:pStyle w:val="ListBullet"/>
      </w:pPr>
      <w:hyperlink r:id="rId69" w:history="1">
        <w:proofErr w:type="spellStart"/>
        <w:r w:rsidR="00421415" w:rsidRPr="00A45151">
          <w:rPr>
            <w:rStyle w:val="Hyperlink"/>
            <w:rFonts w:eastAsiaTheme="minorEastAsia" w:cs="Arial"/>
          </w:rPr>
          <w:t>Musescore</w:t>
        </w:r>
        <w:proofErr w:type="spellEnd"/>
      </w:hyperlink>
      <w:r w:rsidR="00421415">
        <w:t xml:space="preserve"> notation software (date accessed 3/3/2021)</w:t>
      </w:r>
    </w:p>
    <w:p w14:paraId="445B8366" w14:textId="77777777" w:rsidR="00421415" w:rsidRPr="00A45151" w:rsidRDefault="00125108" w:rsidP="00421415">
      <w:pPr>
        <w:pStyle w:val="ListBullet"/>
      </w:pPr>
      <w:hyperlink r:id="rId70" w:history="1">
        <w:r w:rsidR="00421415" w:rsidRPr="00A45151">
          <w:rPr>
            <w:rStyle w:val="Hyperlink"/>
            <w:rFonts w:eastAsiaTheme="minorEastAsia" w:cs="Arial"/>
          </w:rPr>
          <w:t>‘Klezmer BBC documentary’ (00:00:00 – 00:04:10)</w:t>
        </w:r>
      </w:hyperlink>
      <w:r w:rsidR="00421415" w:rsidRPr="00A45151">
        <w:t xml:space="preserve"> (date accessed 12/2/2021)</w:t>
      </w:r>
    </w:p>
    <w:p w14:paraId="520DB6CB" w14:textId="77777777" w:rsidR="00421415" w:rsidRPr="00A45151" w:rsidRDefault="00125108" w:rsidP="00421415">
      <w:pPr>
        <w:pStyle w:val="ListBullet"/>
      </w:pPr>
      <w:hyperlink r:id="rId71" w:history="1">
        <w:r w:rsidR="00421415" w:rsidRPr="00A45151">
          <w:rPr>
            <w:rStyle w:val="Hyperlink"/>
            <w:rFonts w:eastAsiaTheme="minorEastAsia" w:cs="Arial"/>
          </w:rPr>
          <w:t>‘</w:t>
        </w:r>
        <w:proofErr w:type="spellStart"/>
        <w:r w:rsidR="00421415" w:rsidRPr="00A45151">
          <w:rPr>
            <w:rStyle w:val="Hyperlink"/>
            <w:rFonts w:eastAsiaTheme="minorEastAsia" w:cs="Arial"/>
          </w:rPr>
          <w:t>Hava</w:t>
        </w:r>
        <w:proofErr w:type="spellEnd"/>
        <w:r w:rsidR="00421415" w:rsidRPr="00A45151">
          <w:rPr>
            <w:rStyle w:val="Hyperlink"/>
            <w:rFonts w:eastAsiaTheme="minorEastAsia" w:cs="Arial"/>
          </w:rPr>
          <w:t xml:space="preserve"> </w:t>
        </w:r>
        <w:proofErr w:type="spellStart"/>
        <w:r w:rsidR="00421415" w:rsidRPr="00A45151">
          <w:rPr>
            <w:rStyle w:val="Hyperlink"/>
            <w:rFonts w:eastAsiaTheme="minorEastAsia" w:cs="Arial"/>
          </w:rPr>
          <w:t>Nagila</w:t>
        </w:r>
        <w:proofErr w:type="spellEnd"/>
        <w:r w:rsidR="00421415" w:rsidRPr="00A45151">
          <w:rPr>
            <w:rStyle w:val="Hyperlink"/>
            <w:rFonts w:eastAsiaTheme="minorEastAsia" w:cs="Arial"/>
          </w:rPr>
          <w:t>’ (00:00:00 – 00:03:17)</w:t>
        </w:r>
      </w:hyperlink>
      <w:r w:rsidR="00421415" w:rsidRPr="00A45151">
        <w:t xml:space="preserve"> (date accessed 12/2/2021)</w:t>
      </w:r>
    </w:p>
    <w:p w14:paraId="732A5C17" w14:textId="77777777" w:rsidR="00421415" w:rsidRPr="00A45151" w:rsidRDefault="00125108" w:rsidP="00421415">
      <w:pPr>
        <w:pStyle w:val="ListBullet"/>
      </w:pPr>
      <w:hyperlink r:id="rId72" w:history="1">
        <w:r w:rsidR="00421415" w:rsidRPr="00A45151">
          <w:rPr>
            <w:rStyle w:val="Hyperlink"/>
            <w:rFonts w:eastAsiaTheme="minorEastAsia" w:cs="Arial"/>
          </w:rPr>
          <w:t>‘</w:t>
        </w:r>
        <w:proofErr w:type="spellStart"/>
        <w:r w:rsidR="00421415" w:rsidRPr="00A45151">
          <w:rPr>
            <w:rStyle w:val="Hyperlink"/>
            <w:rFonts w:eastAsiaTheme="minorEastAsia" w:cs="Arial"/>
          </w:rPr>
          <w:t>Hava</w:t>
        </w:r>
        <w:proofErr w:type="spellEnd"/>
        <w:r w:rsidR="00421415" w:rsidRPr="00A45151">
          <w:rPr>
            <w:rStyle w:val="Hyperlink"/>
            <w:rFonts w:eastAsiaTheme="minorEastAsia" w:cs="Arial"/>
          </w:rPr>
          <w:t xml:space="preserve"> </w:t>
        </w:r>
        <w:proofErr w:type="spellStart"/>
        <w:r w:rsidR="00421415" w:rsidRPr="00A45151">
          <w:rPr>
            <w:rStyle w:val="Hyperlink"/>
            <w:rFonts w:eastAsiaTheme="minorEastAsia" w:cs="Arial"/>
          </w:rPr>
          <w:t>Nagila</w:t>
        </w:r>
        <w:proofErr w:type="spellEnd"/>
        <w:r w:rsidR="00421415" w:rsidRPr="00A45151">
          <w:rPr>
            <w:rStyle w:val="Hyperlink"/>
            <w:rFonts w:eastAsiaTheme="minorEastAsia" w:cs="Arial"/>
          </w:rPr>
          <w:t>’ score</w:t>
        </w:r>
      </w:hyperlink>
      <w:r w:rsidR="00421415" w:rsidRPr="00A45151">
        <w:t xml:space="preserve"> (date accessed 12/2/2021)</w:t>
      </w:r>
    </w:p>
    <w:p w14:paraId="3B1BD019" w14:textId="77777777" w:rsidR="00421415" w:rsidRPr="00A45151" w:rsidRDefault="00125108" w:rsidP="00421415">
      <w:pPr>
        <w:pStyle w:val="ListBullet"/>
      </w:pPr>
      <w:hyperlink r:id="rId73" w:history="1">
        <w:r w:rsidR="00421415" w:rsidRPr="00A45151">
          <w:rPr>
            <w:rStyle w:val="Hyperlink"/>
            <w:rFonts w:eastAsiaTheme="minorEastAsia" w:cs="Arial"/>
          </w:rPr>
          <w:t>‘</w:t>
        </w:r>
        <w:proofErr w:type="spellStart"/>
        <w:r w:rsidR="00421415" w:rsidRPr="00A45151">
          <w:rPr>
            <w:rStyle w:val="Hyperlink"/>
            <w:rFonts w:eastAsiaTheme="minorEastAsia" w:cs="Arial"/>
          </w:rPr>
          <w:t>Hava</w:t>
        </w:r>
        <w:proofErr w:type="spellEnd"/>
        <w:r w:rsidR="00421415" w:rsidRPr="00A45151">
          <w:rPr>
            <w:rStyle w:val="Hyperlink"/>
            <w:rFonts w:eastAsiaTheme="minorEastAsia" w:cs="Arial"/>
          </w:rPr>
          <w:t xml:space="preserve"> </w:t>
        </w:r>
        <w:proofErr w:type="spellStart"/>
        <w:r w:rsidR="00421415" w:rsidRPr="00A45151">
          <w:rPr>
            <w:rStyle w:val="Hyperlink"/>
            <w:rFonts w:eastAsiaTheme="minorEastAsia" w:cs="Arial"/>
          </w:rPr>
          <w:t>Nagila</w:t>
        </w:r>
        <w:proofErr w:type="spellEnd"/>
        <w:r w:rsidR="00421415" w:rsidRPr="00A45151">
          <w:rPr>
            <w:rStyle w:val="Hyperlink"/>
            <w:rFonts w:eastAsiaTheme="minorEastAsia" w:cs="Arial"/>
          </w:rPr>
          <w:t>’ guitar chords and lyrics</w:t>
        </w:r>
      </w:hyperlink>
      <w:r w:rsidR="00421415" w:rsidRPr="00A45151">
        <w:t xml:space="preserve"> (date accessed 12/2/2021)</w:t>
      </w:r>
    </w:p>
    <w:p w14:paraId="350B1EBB" w14:textId="77777777" w:rsidR="00421415" w:rsidRPr="00A45151" w:rsidRDefault="00125108" w:rsidP="00421415">
      <w:pPr>
        <w:pStyle w:val="ListBullet"/>
      </w:pPr>
      <w:hyperlink r:id="rId74" w:history="1">
        <w:r w:rsidR="00421415" w:rsidRPr="00A45151">
          <w:rPr>
            <w:rStyle w:val="Hyperlink"/>
          </w:rPr>
          <w:t xml:space="preserve">‘Ob </w:t>
        </w:r>
        <w:proofErr w:type="spellStart"/>
        <w:r w:rsidR="00421415" w:rsidRPr="00A45151">
          <w:rPr>
            <w:rStyle w:val="Hyperlink"/>
          </w:rPr>
          <w:t>Ebra</w:t>
        </w:r>
        <w:proofErr w:type="spellEnd"/>
        <w:r w:rsidR="00421415" w:rsidRPr="00A45151">
          <w:rPr>
            <w:rStyle w:val="Hyperlink"/>
          </w:rPr>
          <w:t xml:space="preserve"> do </w:t>
        </w:r>
        <w:proofErr w:type="spellStart"/>
        <w:r w:rsidR="00421415" w:rsidRPr="00A45151">
          <w:rPr>
            <w:rStyle w:val="Hyperlink"/>
          </w:rPr>
          <w:t>Dunava</w:t>
        </w:r>
        <w:proofErr w:type="spellEnd"/>
        <w:r w:rsidR="00421415" w:rsidRPr="00A45151">
          <w:rPr>
            <w:rStyle w:val="Hyperlink"/>
          </w:rPr>
          <w:t xml:space="preserve"> Live in Vilnius’ (00:00:10 – 00:00:38)</w:t>
        </w:r>
      </w:hyperlink>
      <w:r w:rsidR="00421415" w:rsidRPr="00A45151">
        <w:t xml:space="preserve"> by the Barcelona Gipsy Balkan Orchestra (date accessed 16/2/2021)</w:t>
      </w:r>
    </w:p>
    <w:p w14:paraId="06A6C900" w14:textId="77777777" w:rsidR="00421415" w:rsidRPr="00A45151" w:rsidRDefault="00125108" w:rsidP="00421415">
      <w:pPr>
        <w:pStyle w:val="ListBullet"/>
      </w:pPr>
      <w:hyperlink r:id="rId75" w:history="1">
        <w:r w:rsidR="00421415" w:rsidRPr="00A45151">
          <w:rPr>
            <w:rStyle w:val="Hyperlink"/>
          </w:rPr>
          <w:t>‘</w:t>
        </w:r>
        <w:proofErr w:type="spellStart"/>
        <w:r w:rsidR="00421415" w:rsidRPr="00A45151">
          <w:rPr>
            <w:rStyle w:val="Hyperlink"/>
          </w:rPr>
          <w:t>Hava</w:t>
        </w:r>
        <w:proofErr w:type="spellEnd"/>
        <w:r w:rsidR="00421415" w:rsidRPr="00A45151">
          <w:rPr>
            <w:rStyle w:val="Hyperlink"/>
          </w:rPr>
          <w:t xml:space="preserve"> </w:t>
        </w:r>
        <w:proofErr w:type="spellStart"/>
        <w:r w:rsidR="00421415" w:rsidRPr="00A45151">
          <w:rPr>
            <w:rStyle w:val="Hyperlink"/>
          </w:rPr>
          <w:t>Nagila</w:t>
        </w:r>
        <w:proofErr w:type="spellEnd"/>
        <w:r w:rsidR="00421415" w:rsidRPr="00A45151">
          <w:rPr>
            <w:rStyle w:val="Hyperlink"/>
          </w:rPr>
          <w:t>’ (00:00:57 – 00:01:45)</w:t>
        </w:r>
      </w:hyperlink>
      <w:r w:rsidR="00421415" w:rsidRPr="00A45151">
        <w:t xml:space="preserve"> by the Moscow Klezmer Band (date accessed 16/2/2021)</w:t>
      </w:r>
    </w:p>
    <w:p w14:paraId="4779A90A" w14:textId="60F898DE" w:rsidR="00421415" w:rsidRPr="00A45151" w:rsidRDefault="00125108" w:rsidP="00421415">
      <w:pPr>
        <w:pStyle w:val="ListBullet"/>
      </w:pPr>
      <w:hyperlink r:id="rId76" w:history="1">
        <w:r w:rsidR="00421415" w:rsidRPr="00A45151">
          <w:rPr>
            <w:rStyle w:val="Hyperlink"/>
          </w:rPr>
          <w:t xml:space="preserve">‘Ze Dos </w:t>
        </w:r>
        <w:proofErr w:type="spellStart"/>
        <w:r w:rsidR="00421415" w:rsidRPr="00A45151">
          <w:rPr>
            <w:rStyle w:val="Hyperlink"/>
          </w:rPr>
          <w:t>Kleydl</w:t>
        </w:r>
        <w:proofErr w:type="spellEnd"/>
        <w:r w:rsidR="00421415" w:rsidRPr="00A45151">
          <w:rPr>
            <w:rStyle w:val="Hyperlink"/>
          </w:rPr>
          <w:t xml:space="preserve"> </w:t>
        </w:r>
        <w:proofErr w:type="spellStart"/>
        <w:r w:rsidR="00421415" w:rsidRPr="00A45151">
          <w:rPr>
            <w:rStyle w:val="Hyperlink"/>
          </w:rPr>
          <w:t>Tateshi</w:t>
        </w:r>
        <w:proofErr w:type="spellEnd"/>
        <w:r w:rsidR="00421415" w:rsidRPr="00A45151">
          <w:rPr>
            <w:rStyle w:val="Hyperlink"/>
          </w:rPr>
          <w:t>’ (00:00:00 – 00:00:45)</w:t>
        </w:r>
      </w:hyperlink>
      <w:r w:rsidR="00421415" w:rsidRPr="00A45151">
        <w:t xml:space="preserve"> by the Budapest Klezmer Band (date accessed 16/2/2021)</w:t>
      </w:r>
    </w:p>
    <w:p w14:paraId="2156CCA3" w14:textId="77777777" w:rsidR="00421415" w:rsidRPr="00A45151" w:rsidRDefault="00125108" w:rsidP="00421415">
      <w:pPr>
        <w:pStyle w:val="ListBullet"/>
      </w:pPr>
      <w:hyperlink r:id="rId77" w:history="1">
        <w:r w:rsidR="00421415" w:rsidRPr="00A45151">
          <w:rPr>
            <w:rStyle w:val="Hyperlink"/>
          </w:rPr>
          <w:t>‘Yiddish Music’ (00:00:00 – 00:03:02)</w:t>
        </w:r>
      </w:hyperlink>
      <w:r w:rsidR="00421415" w:rsidRPr="00A45151">
        <w:t xml:space="preserve"> by the Moscow Klezmer Band (date accessed 16/2/2021)</w:t>
      </w:r>
    </w:p>
    <w:p w14:paraId="120F8E9E" w14:textId="77777777" w:rsidR="00421415" w:rsidRPr="00A45151" w:rsidRDefault="00125108" w:rsidP="00421415">
      <w:pPr>
        <w:pStyle w:val="ListBullet"/>
        <w:rPr>
          <w:lang w:eastAsia="zh-CN"/>
        </w:rPr>
      </w:pPr>
      <w:hyperlink r:id="rId78" w:history="1">
        <w:r w:rsidR="00421415" w:rsidRPr="00A45151">
          <w:rPr>
            <w:rStyle w:val="Hyperlink"/>
            <w:lang w:eastAsia="zh-CN"/>
          </w:rPr>
          <w:t xml:space="preserve">Eine </w:t>
        </w:r>
        <w:proofErr w:type="spellStart"/>
        <w:r w:rsidR="00421415" w:rsidRPr="00A45151">
          <w:rPr>
            <w:rStyle w:val="Hyperlink"/>
            <w:lang w:eastAsia="zh-CN"/>
          </w:rPr>
          <w:t>Kleine</w:t>
        </w:r>
        <w:proofErr w:type="spellEnd"/>
        <w:r w:rsidR="00421415" w:rsidRPr="00A45151">
          <w:rPr>
            <w:rStyle w:val="Hyperlink"/>
            <w:lang w:eastAsia="zh-CN"/>
          </w:rPr>
          <w:t xml:space="preserve"> Nachtmusik by Mozart movement 1 audio (00:00:00 – 00:04:21)</w:t>
        </w:r>
      </w:hyperlink>
      <w:r w:rsidR="00421415" w:rsidRPr="00A45151">
        <w:rPr>
          <w:lang w:eastAsia="zh-CN"/>
        </w:rPr>
        <w:t xml:space="preserve"> (date accessed 19/2/2021)</w:t>
      </w:r>
    </w:p>
    <w:p w14:paraId="04DB7D3F" w14:textId="6FFF6FA6" w:rsidR="00421415" w:rsidRPr="00A45151" w:rsidRDefault="00125108" w:rsidP="00651CAA">
      <w:pPr>
        <w:pStyle w:val="ListBullet"/>
        <w:rPr>
          <w:lang w:eastAsia="zh-CN"/>
        </w:rPr>
      </w:pPr>
      <w:hyperlink r:id="rId79" w:history="1">
        <w:r w:rsidR="00421415" w:rsidRPr="00A45151">
          <w:rPr>
            <w:rStyle w:val="Hyperlink"/>
            <w:lang w:eastAsia="zh-CN"/>
          </w:rPr>
          <w:t xml:space="preserve">Eine </w:t>
        </w:r>
        <w:proofErr w:type="spellStart"/>
        <w:r w:rsidR="00421415" w:rsidRPr="00A45151">
          <w:rPr>
            <w:rStyle w:val="Hyperlink"/>
            <w:lang w:eastAsia="zh-CN"/>
          </w:rPr>
          <w:t>Kleine</w:t>
        </w:r>
        <w:proofErr w:type="spellEnd"/>
        <w:r w:rsidR="00421415" w:rsidRPr="00A45151">
          <w:rPr>
            <w:rStyle w:val="Hyperlink"/>
            <w:lang w:eastAsia="zh-CN"/>
          </w:rPr>
          <w:t xml:space="preserve"> Nachtmusik by Mozart movement 1 with score (00:00:00 – 00:06:02)</w:t>
        </w:r>
      </w:hyperlink>
      <w:r w:rsidR="00421415" w:rsidRPr="00A45151">
        <w:rPr>
          <w:lang w:eastAsia="zh-CN"/>
        </w:rPr>
        <w:t xml:space="preserve"> (date accessed 19/2/2021)</w:t>
      </w:r>
    </w:p>
    <w:p w14:paraId="213E8F7D" w14:textId="77777777" w:rsidR="00421415" w:rsidRPr="00A45151" w:rsidRDefault="00125108" w:rsidP="00421415">
      <w:pPr>
        <w:pStyle w:val="ListBullet"/>
        <w:rPr>
          <w:lang w:eastAsia="zh-CN"/>
        </w:rPr>
      </w:pPr>
      <w:hyperlink r:id="rId80" w:history="1">
        <w:r w:rsidR="00421415" w:rsidRPr="00A45151">
          <w:rPr>
            <w:rStyle w:val="Hyperlink"/>
            <w:lang w:eastAsia="zh-CN"/>
          </w:rPr>
          <w:t xml:space="preserve">Full analysis of ‘Eine </w:t>
        </w:r>
        <w:proofErr w:type="spellStart"/>
        <w:r w:rsidR="00421415" w:rsidRPr="00A45151">
          <w:rPr>
            <w:rStyle w:val="Hyperlink"/>
            <w:lang w:eastAsia="zh-CN"/>
          </w:rPr>
          <w:t>Kleine</w:t>
        </w:r>
        <w:proofErr w:type="spellEnd"/>
        <w:r w:rsidR="00421415" w:rsidRPr="00A45151">
          <w:rPr>
            <w:rStyle w:val="Hyperlink"/>
            <w:lang w:eastAsia="zh-CN"/>
          </w:rPr>
          <w:t>’ Nachtmusik’ mv 1 – ‘Allegro (00:00:00 – 00:16:34)</w:t>
        </w:r>
      </w:hyperlink>
      <w:r w:rsidR="00421415" w:rsidRPr="00A45151">
        <w:rPr>
          <w:lang w:eastAsia="zh-CN"/>
        </w:rPr>
        <w:t xml:space="preserve"> (date accessed 17/2/2021)</w:t>
      </w:r>
    </w:p>
    <w:p w14:paraId="7975A7BC" w14:textId="77777777" w:rsidR="00421415" w:rsidRPr="00A45151" w:rsidRDefault="00125108" w:rsidP="00421415">
      <w:pPr>
        <w:pStyle w:val="ListBullet"/>
        <w:rPr>
          <w:color w:val="000000" w:themeColor="text1"/>
          <w:lang w:eastAsia="zh-CN"/>
        </w:rPr>
      </w:pPr>
      <w:hyperlink r:id="rId81" w:history="1">
        <w:r w:rsidR="00421415" w:rsidRPr="00A45151">
          <w:rPr>
            <w:rStyle w:val="Hyperlink"/>
            <w:rFonts w:cs="Arial"/>
            <w:lang w:eastAsia="zh-CN"/>
          </w:rPr>
          <w:t>‘Airs by a Stream’ from ‘The Soldier’s Tale’ by Stravinsky. (00:00:00 – 00:02:32)</w:t>
        </w:r>
      </w:hyperlink>
      <w:r w:rsidR="00421415" w:rsidRPr="00A45151">
        <w:rPr>
          <w:lang w:eastAsia="zh-CN"/>
        </w:rPr>
        <w:t xml:space="preserve"> (date accessed 19/2/2021)</w:t>
      </w:r>
    </w:p>
    <w:p w14:paraId="31B0BFAC" w14:textId="77777777" w:rsidR="00421415" w:rsidRPr="00A45151" w:rsidRDefault="00125108" w:rsidP="00421415">
      <w:pPr>
        <w:pStyle w:val="ListBullet"/>
        <w:rPr>
          <w:color w:val="000000" w:themeColor="text1"/>
          <w:lang w:eastAsia="zh-CN"/>
        </w:rPr>
      </w:pPr>
      <w:hyperlink r:id="rId82" w:history="1">
        <w:r w:rsidR="00421415" w:rsidRPr="00A45151">
          <w:rPr>
            <w:rStyle w:val="Hyperlink"/>
            <w:rFonts w:cs="Arial"/>
            <w:lang w:eastAsia="zh-CN"/>
          </w:rPr>
          <w:t>‘The Soldier’s Tale’ musicology research</w:t>
        </w:r>
      </w:hyperlink>
      <w:r w:rsidR="00421415" w:rsidRPr="00A45151">
        <w:rPr>
          <w:lang w:eastAsia="zh-CN"/>
        </w:rPr>
        <w:t xml:space="preserve"> (date accessed 20/2/2021)</w:t>
      </w:r>
    </w:p>
    <w:p w14:paraId="64B6045F" w14:textId="77777777" w:rsidR="00421415" w:rsidRPr="00A45151" w:rsidRDefault="00125108" w:rsidP="00421415">
      <w:pPr>
        <w:pStyle w:val="ListBullet"/>
        <w:rPr>
          <w:color w:val="000000" w:themeColor="text1"/>
          <w:lang w:eastAsia="zh-CN"/>
        </w:rPr>
      </w:pPr>
      <w:hyperlink r:id="rId83" w:history="1">
        <w:r w:rsidR="00421415" w:rsidRPr="00A45151">
          <w:rPr>
            <w:rStyle w:val="Hyperlink"/>
            <w:rFonts w:cs="Arial"/>
            <w:lang w:eastAsia="zh-CN"/>
          </w:rPr>
          <w:t>‘The Devils Dance’ by Stravinsky (00:00:00 – 00:00:41)</w:t>
        </w:r>
      </w:hyperlink>
      <w:r w:rsidR="00421415" w:rsidRPr="00A45151">
        <w:rPr>
          <w:lang w:eastAsia="zh-CN"/>
        </w:rPr>
        <w:t xml:space="preserve"> (date accessed 21/2/2021)</w:t>
      </w:r>
    </w:p>
    <w:p w14:paraId="5EDA8FB0" w14:textId="232758C0" w:rsidR="00421415" w:rsidRPr="00A45151" w:rsidRDefault="00125108" w:rsidP="00421415">
      <w:pPr>
        <w:pStyle w:val="ListBullet"/>
      </w:pPr>
      <w:hyperlink r:id="rId84" w:history="1">
        <w:r w:rsidR="00421415" w:rsidRPr="00A45151">
          <w:rPr>
            <w:rStyle w:val="Hyperlink"/>
            <w:rFonts w:cs="Arial"/>
            <w:lang w:eastAsia="zh-CN"/>
          </w:rPr>
          <w:t>‘A Soldier’s Tale’ by Stravinsky (00:00:00 – 00:57:39) full audio with score</w:t>
        </w:r>
      </w:hyperlink>
      <w:r w:rsidR="00421415" w:rsidRPr="00A45151">
        <w:rPr>
          <w:rFonts w:cs="Arial"/>
          <w:lang w:eastAsia="zh-CN"/>
        </w:rPr>
        <w:t xml:space="preserve"> (date accessed 21/2/2021)</w:t>
      </w:r>
    </w:p>
    <w:p w14:paraId="4C0E9BCA" w14:textId="2F779EA1" w:rsidR="00421415" w:rsidRPr="00A45151" w:rsidRDefault="00125108" w:rsidP="00421415">
      <w:pPr>
        <w:pStyle w:val="ListBullet"/>
        <w:rPr>
          <w:lang w:eastAsia="zh-CN"/>
        </w:rPr>
      </w:pPr>
      <w:hyperlink r:id="rId85" w:history="1">
        <w:r w:rsidR="00E065CD">
          <w:rPr>
            <w:rStyle w:val="Hyperlink"/>
            <w:lang w:eastAsia="zh-CN"/>
          </w:rPr>
          <w:t>‘Mr P.C’ by John Coltrane lead sheet score</w:t>
        </w:r>
      </w:hyperlink>
      <w:r w:rsidR="00E065CD">
        <w:rPr>
          <w:lang w:eastAsia="zh-CN"/>
        </w:rPr>
        <w:t xml:space="preserve"> (date accessed 21/2/2021)</w:t>
      </w:r>
    </w:p>
    <w:p w14:paraId="677B7291" w14:textId="11F892B5" w:rsidR="00421415" w:rsidRPr="00A45151" w:rsidRDefault="00125108" w:rsidP="00421415">
      <w:pPr>
        <w:pStyle w:val="ListBullet"/>
        <w:rPr>
          <w:lang w:eastAsia="zh-CN"/>
        </w:rPr>
      </w:pPr>
      <w:hyperlink r:id="rId86" w:history="1">
        <w:r w:rsidR="00E065CD">
          <w:rPr>
            <w:rStyle w:val="Hyperlink"/>
            <w:lang w:eastAsia="zh-CN"/>
          </w:rPr>
          <w:t>‘Mr P.C’ by John Coltrane performed by Chad L.B Trio (00:00:00 – 00:04:45)</w:t>
        </w:r>
      </w:hyperlink>
      <w:r w:rsidR="00E065CD">
        <w:rPr>
          <w:lang w:eastAsia="zh-CN"/>
        </w:rPr>
        <w:t xml:space="preserve"> (date accessed 22/2/2021)</w:t>
      </w:r>
    </w:p>
    <w:p w14:paraId="7CA962DE" w14:textId="77777777" w:rsidR="00421415" w:rsidRPr="00A45151" w:rsidRDefault="00125108" w:rsidP="00421415">
      <w:pPr>
        <w:pStyle w:val="ListBullet"/>
        <w:rPr>
          <w:lang w:eastAsia="zh-CN"/>
        </w:rPr>
      </w:pPr>
      <w:hyperlink r:id="rId87" w:history="1">
        <w:r w:rsidR="00421415" w:rsidRPr="00A45151">
          <w:rPr>
            <w:rStyle w:val="Hyperlink"/>
            <w:lang w:eastAsia="zh-CN"/>
          </w:rPr>
          <w:t>How to trade solos in jazz (00:00:00 – 00:03:31)</w:t>
        </w:r>
      </w:hyperlink>
      <w:r w:rsidR="00421415" w:rsidRPr="00A45151">
        <w:rPr>
          <w:lang w:eastAsia="zh-CN"/>
        </w:rPr>
        <w:t xml:space="preserve"> (date accessed 22/2/2021)</w:t>
      </w:r>
    </w:p>
    <w:p w14:paraId="0942E765" w14:textId="77777777" w:rsidR="00421415" w:rsidRPr="00A45151" w:rsidRDefault="00EE1D39" w:rsidP="00421415">
      <w:pPr>
        <w:pStyle w:val="ListBullet"/>
        <w:rPr>
          <w:lang w:eastAsia="zh-CN"/>
        </w:rPr>
      </w:pPr>
      <w:hyperlink r:id="rId88" w:history="1">
        <w:r w:rsidR="00421415" w:rsidRPr="00A45151">
          <w:rPr>
            <w:rStyle w:val="Hyperlink"/>
            <w:lang w:eastAsia="zh-CN"/>
          </w:rPr>
          <w:t>Developing improvisation games in jazz (00:00:00 – 00:05:22)</w:t>
        </w:r>
      </w:hyperlink>
      <w:r w:rsidR="00421415" w:rsidRPr="00A45151">
        <w:rPr>
          <w:lang w:eastAsia="zh-CN"/>
        </w:rPr>
        <w:t xml:space="preserve"> (date accessed 22/2/2021)</w:t>
      </w:r>
    </w:p>
    <w:p w14:paraId="66B3D432" w14:textId="77777777" w:rsidR="00421415" w:rsidRPr="00A45151" w:rsidRDefault="00125108" w:rsidP="00421415">
      <w:pPr>
        <w:pStyle w:val="ListBullet"/>
        <w:rPr>
          <w:lang w:eastAsia="zh-CN"/>
        </w:rPr>
      </w:pPr>
      <w:hyperlink r:id="rId89" w:history="1">
        <w:r w:rsidR="00421415" w:rsidRPr="00A45151">
          <w:rPr>
            <w:rStyle w:val="Hyperlink"/>
            <w:lang w:eastAsia="zh-CN"/>
          </w:rPr>
          <w:t>Connecting the bass and the drums in a rhythm section (00:00:00 – 00:03:49)</w:t>
        </w:r>
      </w:hyperlink>
      <w:r w:rsidR="00421415" w:rsidRPr="00A45151">
        <w:rPr>
          <w:lang w:eastAsia="zh-CN"/>
        </w:rPr>
        <w:t xml:space="preserve"> (date accessed 22/2/2021)</w:t>
      </w:r>
    </w:p>
    <w:p w14:paraId="1BE07F72" w14:textId="77777777" w:rsidR="00421415" w:rsidRPr="00A45151" w:rsidRDefault="00125108" w:rsidP="00421415">
      <w:pPr>
        <w:pStyle w:val="ListBullet"/>
        <w:rPr>
          <w:lang w:eastAsia="zh-CN"/>
        </w:rPr>
      </w:pPr>
      <w:hyperlink r:id="rId90" w:history="1">
        <w:r w:rsidR="00421415" w:rsidRPr="00A45151">
          <w:rPr>
            <w:rStyle w:val="Hyperlink"/>
            <w:lang w:eastAsia="zh-CN"/>
          </w:rPr>
          <w:t>Learning how to comp on guitar and piano (00:00:00 – 00:00:04:36)</w:t>
        </w:r>
      </w:hyperlink>
      <w:r w:rsidR="00421415" w:rsidRPr="00A45151">
        <w:rPr>
          <w:lang w:eastAsia="zh-CN"/>
        </w:rPr>
        <w:t xml:space="preserve"> (date accessed 22/2/2021)</w:t>
      </w:r>
    </w:p>
    <w:p w14:paraId="0E8606DE" w14:textId="77777777" w:rsidR="00421415" w:rsidRPr="00A45151" w:rsidRDefault="00125108" w:rsidP="00421415">
      <w:pPr>
        <w:pStyle w:val="ListBullet"/>
        <w:rPr>
          <w:lang w:eastAsia="zh-CN"/>
        </w:rPr>
      </w:pPr>
      <w:hyperlink r:id="rId91" w:history="1">
        <w:r w:rsidR="00421415" w:rsidRPr="00A45151">
          <w:rPr>
            <w:rStyle w:val="Hyperlink"/>
            <w:lang w:eastAsia="zh-CN"/>
          </w:rPr>
          <w:t>C minor blues backing track medium swing (00:00:00 – 00:05:04)</w:t>
        </w:r>
      </w:hyperlink>
      <w:r w:rsidR="00421415" w:rsidRPr="00A45151">
        <w:rPr>
          <w:lang w:eastAsia="zh-CN"/>
        </w:rPr>
        <w:t xml:space="preserve"> (date accessed 22/2/2021)</w:t>
      </w:r>
    </w:p>
    <w:p w14:paraId="0D1BED60" w14:textId="3B9291C6" w:rsidR="00421415" w:rsidRPr="00A45151" w:rsidRDefault="00125108" w:rsidP="00421415">
      <w:pPr>
        <w:pStyle w:val="ListBullet"/>
        <w:rPr>
          <w:color w:val="000000" w:themeColor="text1"/>
          <w:lang w:eastAsia="zh-CN"/>
        </w:rPr>
      </w:pPr>
      <w:hyperlink r:id="rId92" w:history="1">
        <w:r w:rsidR="00E065CD">
          <w:rPr>
            <w:rStyle w:val="Hyperlink"/>
            <w:lang w:eastAsia="zh-CN"/>
          </w:rPr>
          <w:t>‘In the Heights’ trailer (00:00:00 – 00:02:22)</w:t>
        </w:r>
      </w:hyperlink>
      <w:r w:rsidR="00E065CD">
        <w:rPr>
          <w:lang w:eastAsia="zh-CN"/>
        </w:rPr>
        <w:t xml:space="preserve"> (date accessed 24/2/2021)</w:t>
      </w:r>
    </w:p>
    <w:p w14:paraId="036E4190" w14:textId="4DEDFAA9" w:rsidR="00421415" w:rsidRPr="00A45151" w:rsidRDefault="00125108" w:rsidP="00421415">
      <w:pPr>
        <w:pStyle w:val="ListBullet"/>
        <w:rPr>
          <w:lang w:eastAsia="zh-CN"/>
        </w:rPr>
      </w:pPr>
      <w:hyperlink r:id="rId93" w:history="1">
        <w:r w:rsidR="00E065CD">
          <w:rPr>
            <w:rStyle w:val="Hyperlink"/>
            <w:lang w:eastAsia="zh-CN"/>
          </w:rPr>
          <w:t>‘In the Heights’ program notes</w:t>
        </w:r>
      </w:hyperlink>
      <w:r w:rsidR="00E065CD">
        <w:rPr>
          <w:lang w:eastAsia="zh-CN"/>
        </w:rPr>
        <w:t xml:space="preserve"> (date accessed 24/2/2021)</w:t>
      </w:r>
    </w:p>
    <w:p w14:paraId="37D5E1F1" w14:textId="77777777" w:rsidR="00421415" w:rsidRPr="00A45151" w:rsidRDefault="00125108" w:rsidP="00421415">
      <w:pPr>
        <w:pStyle w:val="ListBullet"/>
        <w:rPr>
          <w:color w:val="000000" w:themeColor="text1"/>
          <w:lang w:eastAsia="zh-CN"/>
        </w:rPr>
      </w:pPr>
      <w:hyperlink r:id="rId94" w:history="1">
        <w:r w:rsidR="00421415" w:rsidRPr="00A45151">
          <w:rPr>
            <w:rStyle w:val="Hyperlink"/>
            <w:lang w:eastAsia="zh-CN"/>
          </w:rPr>
          <w:t>Lin-Manuel Miranda interview about ‘In the Heights’</w:t>
        </w:r>
      </w:hyperlink>
      <w:r w:rsidR="00421415" w:rsidRPr="00A45151">
        <w:rPr>
          <w:lang w:eastAsia="zh-CN"/>
        </w:rPr>
        <w:t xml:space="preserve"> (date accessed 26/2/2021) </w:t>
      </w:r>
    </w:p>
    <w:p w14:paraId="2349AFF9" w14:textId="77777777" w:rsidR="00421415" w:rsidRPr="00A45151" w:rsidRDefault="00125108" w:rsidP="00421415">
      <w:pPr>
        <w:pStyle w:val="ListBullet"/>
        <w:rPr>
          <w:lang w:eastAsia="zh-CN"/>
        </w:rPr>
      </w:pPr>
      <w:hyperlink r:id="rId95" w:history="1">
        <w:r w:rsidR="00421415" w:rsidRPr="00A45151">
          <w:rPr>
            <w:rStyle w:val="Hyperlink"/>
            <w:lang w:eastAsia="zh-CN"/>
          </w:rPr>
          <w:t>Musical Theatre vocal warm up exercises (00:00:00 – 00:03:56)</w:t>
        </w:r>
      </w:hyperlink>
      <w:r w:rsidR="00421415" w:rsidRPr="00A45151">
        <w:rPr>
          <w:lang w:eastAsia="zh-CN"/>
        </w:rPr>
        <w:t xml:space="preserve"> (date accessed 25/2/2021)</w:t>
      </w:r>
    </w:p>
    <w:p w14:paraId="5CF099A1" w14:textId="77777777" w:rsidR="00421415" w:rsidRPr="00A45151" w:rsidRDefault="00125108" w:rsidP="00421415">
      <w:pPr>
        <w:pStyle w:val="ListBullet"/>
        <w:rPr>
          <w:lang w:eastAsia="zh-CN"/>
        </w:rPr>
      </w:pPr>
      <w:hyperlink r:id="rId96" w:history="1">
        <w:r w:rsidR="00421415" w:rsidRPr="00A45151">
          <w:rPr>
            <w:rStyle w:val="Hyperlink"/>
            <w:lang w:eastAsia="zh-CN"/>
          </w:rPr>
          <w:t>‘Breathe’ by Miranda score (date accessed 24/2/2021)</w:t>
        </w:r>
      </w:hyperlink>
    </w:p>
    <w:p w14:paraId="15429BD8" w14:textId="6F859BEC" w:rsidR="00421415" w:rsidRPr="00A45151" w:rsidRDefault="00125108" w:rsidP="00421415">
      <w:pPr>
        <w:pStyle w:val="ListBullet"/>
        <w:rPr>
          <w:lang w:eastAsia="zh-CN"/>
        </w:rPr>
      </w:pPr>
      <w:hyperlink r:id="rId97" w:history="1">
        <w:r w:rsidR="00421415" w:rsidRPr="00E065CD">
          <w:rPr>
            <w:rStyle w:val="Hyperlink"/>
            <w:lang w:eastAsia="zh-CN"/>
          </w:rPr>
          <w:t>‘Breathe’ by Miranda audio (00:00:00 – 00:04:04)</w:t>
        </w:r>
      </w:hyperlink>
      <w:r w:rsidR="00E065CD">
        <w:rPr>
          <w:lang w:eastAsia="zh-CN"/>
        </w:rPr>
        <w:t xml:space="preserve"> (date accessed 24/2/2021)</w:t>
      </w:r>
    </w:p>
    <w:p w14:paraId="37616597" w14:textId="2A24BEDE" w:rsidR="00421415" w:rsidRPr="00A45151" w:rsidRDefault="00EE1D39" w:rsidP="00421415">
      <w:pPr>
        <w:pStyle w:val="ListBullet"/>
        <w:rPr>
          <w:color w:val="000000" w:themeColor="text1"/>
          <w:lang w:eastAsia="zh-CN"/>
        </w:rPr>
      </w:pPr>
      <w:hyperlink r:id="rId98" w:history="1">
        <w:r w:rsidR="00421415" w:rsidRPr="00A45151">
          <w:rPr>
            <w:rStyle w:val="Hyperlink"/>
            <w:lang w:eastAsia="zh-CN"/>
          </w:rPr>
          <w:t>‘Breathe’ by Miranda lyrics</w:t>
        </w:r>
      </w:hyperlink>
      <w:r w:rsidR="002C76F8">
        <w:rPr>
          <w:lang w:eastAsia="zh-CN"/>
        </w:rPr>
        <w:t xml:space="preserve"> (date accessed 24/02/2021)</w:t>
      </w:r>
    </w:p>
    <w:p w14:paraId="7977FA19" w14:textId="41F62F71" w:rsidR="00421415" w:rsidRPr="00A45151" w:rsidRDefault="00125108" w:rsidP="002C76F8">
      <w:pPr>
        <w:pStyle w:val="ListBullet"/>
        <w:rPr>
          <w:lang w:eastAsia="zh-CN"/>
        </w:rPr>
      </w:pPr>
      <w:hyperlink r:id="rId99" w:history="1">
        <w:r w:rsidR="00421415" w:rsidRPr="00A45151">
          <w:rPr>
            <w:rStyle w:val="Hyperlink"/>
            <w:lang w:eastAsia="zh-CN"/>
          </w:rPr>
          <w:t>‘Breathe’ backing track (00:00:00 – 00:01:20)</w:t>
        </w:r>
      </w:hyperlink>
      <w:r w:rsidR="00421415" w:rsidRPr="00A45151">
        <w:rPr>
          <w:lang w:eastAsia="zh-CN"/>
        </w:rPr>
        <w:t xml:space="preserve"> (date accessed 24/2/2021)</w:t>
      </w:r>
    </w:p>
    <w:p w14:paraId="0AC29CE7" w14:textId="77777777" w:rsidR="00421415" w:rsidRPr="00A45151" w:rsidRDefault="00125108" w:rsidP="00421415">
      <w:pPr>
        <w:pStyle w:val="ListBullet"/>
        <w:rPr>
          <w:color w:val="000000" w:themeColor="text1"/>
          <w:lang w:eastAsia="zh-CN"/>
        </w:rPr>
      </w:pPr>
      <w:hyperlink r:id="rId100" w:history="1">
        <w:r w:rsidR="00421415" w:rsidRPr="00A45151">
          <w:rPr>
            <w:rStyle w:val="Hyperlink"/>
            <w:lang w:eastAsia="zh-CN"/>
          </w:rPr>
          <w:t>‘The Club’ by Miranda (00:00:00 – 00:01:18)</w:t>
        </w:r>
      </w:hyperlink>
      <w:r w:rsidR="00421415" w:rsidRPr="00A45151">
        <w:rPr>
          <w:lang w:eastAsia="zh-CN"/>
        </w:rPr>
        <w:t xml:space="preserve"> (date accessed 26/2/2021)</w:t>
      </w:r>
    </w:p>
    <w:p w14:paraId="6709FB4B" w14:textId="77777777" w:rsidR="00421415" w:rsidRPr="00A45151" w:rsidRDefault="00125108" w:rsidP="00421415">
      <w:pPr>
        <w:pStyle w:val="ListBullet"/>
        <w:rPr>
          <w:lang w:eastAsia="zh-CN"/>
        </w:rPr>
      </w:pPr>
      <w:hyperlink r:id="rId101" w:history="1">
        <w:r w:rsidR="00421415" w:rsidRPr="00A45151">
          <w:rPr>
            <w:rStyle w:val="Hyperlink"/>
            <w:lang w:eastAsia="zh-CN"/>
          </w:rPr>
          <w:t>Conga hand positions</w:t>
        </w:r>
      </w:hyperlink>
      <w:r w:rsidR="00421415" w:rsidRPr="00A45151">
        <w:rPr>
          <w:lang w:eastAsia="zh-CN"/>
        </w:rPr>
        <w:t xml:space="preserve"> (date accessed 26/2/2021)</w:t>
      </w:r>
    </w:p>
    <w:p w14:paraId="04FA60FD" w14:textId="124B7A30" w:rsidR="00421415" w:rsidRPr="00A45151" w:rsidRDefault="00125108" w:rsidP="00421415">
      <w:pPr>
        <w:pStyle w:val="ListBullet"/>
        <w:rPr>
          <w:lang w:eastAsia="zh-CN"/>
        </w:rPr>
      </w:pPr>
      <w:hyperlink r:id="rId102" w:history="1">
        <w:r w:rsidR="00E065CD" w:rsidRPr="00E065CD">
          <w:rPr>
            <w:rStyle w:val="Hyperlink"/>
            <w:lang w:eastAsia="zh-CN"/>
          </w:rPr>
          <w:t>Latin Rhythms by Victor Lopez</w:t>
        </w:r>
      </w:hyperlink>
      <w:r w:rsidR="00E065CD">
        <w:rPr>
          <w:lang w:eastAsia="zh-CN"/>
        </w:rPr>
        <w:t xml:space="preserve"> (date accessed 26/2/2021)</w:t>
      </w:r>
    </w:p>
    <w:p w14:paraId="5A2550B0" w14:textId="77777777" w:rsidR="00421415" w:rsidRPr="00A45151" w:rsidRDefault="00125108" w:rsidP="00421415">
      <w:pPr>
        <w:pStyle w:val="ListBullet"/>
        <w:rPr>
          <w:lang w:eastAsia="zh-CN"/>
        </w:rPr>
      </w:pPr>
      <w:hyperlink r:id="rId103" w:history="1">
        <w:r w:rsidR="00421415" w:rsidRPr="00A45151">
          <w:rPr>
            <w:rStyle w:val="Hyperlink"/>
            <w:lang w:eastAsia="zh-CN"/>
          </w:rPr>
          <w:t>‘Coffee Break is Over’ by Dirty Loops. (00:00:00 – 00:03:15)</w:t>
        </w:r>
      </w:hyperlink>
      <w:r w:rsidR="00421415" w:rsidRPr="00A45151">
        <w:rPr>
          <w:lang w:eastAsia="zh-CN"/>
        </w:rPr>
        <w:t xml:space="preserve"> (date accessed 2/3/2021)</w:t>
      </w:r>
    </w:p>
    <w:p w14:paraId="57D11C86" w14:textId="2372634C" w:rsidR="00A45151" w:rsidRDefault="00125108" w:rsidP="0048411C">
      <w:pPr>
        <w:pStyle w:val="ListBullet"/>
        <w:tabs>
          <w:tab w:val="num" w:pos="1077"/>
        </w:tabs>
        <w:rPr>
          <w:lang w:eastAsia="zh-CN"/>
        </w:rPr>
      </w:pPr>
      <w:hyperlink r:id="rId104" w:history="1">
        <w:r w:rsidR="00421415" w:rsidRPr="00A45151">
          <w:rPr>
            <w:rStyle w:val="Hyperlink"/>
            <w:lang w:eastAsia="zh-CN"/>
          </w:rPr>
          <w:t>Advanced musicology research in ensemble communication</w:t>
        </w:r>
      </w:hyperlink>
      <w:r w:rsidR="00421415" w:rsidRPr="00A45151">
        <w:rPr>
          <w:lang w:eastAsia="zh-CN"/>
        </w:rPr>
        <w:t xml:space="preserve"> (date accessed 2/3/2021</w:t>
      </w:r>
      <w:r w:rsidR="00421415">
        <w:rPr>
          <w:lang w:eastAsia="zh-CN"/>
        </w:rPr>
        <w:t>)</w:t>
      </w:r>
      <w:r w:rsidR="000674D6">
        <w:rPr>
          <w:lang w:eastAsia="zh-CN"/>
        </w:rPr>
        <w:t>.</w:t>
      </w:r>
    </w:p>
    <w:p w14:paraId="2F1DA5C1" w14:textId="77777777" w:rsidR="007657CD" w:rsidRPr="007657CD" w:rsidRDefault="007657CD" w:rsidP="007657CD">
      <w:pPr>
        <w:rPr>
          <w:rStyle w:val="Strong"/>
        </w:rPr>
      </w:pPr>
      <w:r w:rsidRPr="007657CD">
        <w:rPr>
          <w:rStyle w:val="Strong"/>
        </w:rPr>
        <w:t>Disclaimer</w:t>
      </w:r>
    </w:p>
    <w:p w14:paraId="765828AF" w14:textId="29483F5D" w:rsidR="007657CD" w:rsidRPr="00421415" w:rsidRDefault="007657CD" w:rsidP="007657CD">
      <w:pPr>
        <w:pStyle w:val="DoEreference2018"/>
        <w:rPr>
          <w:lang w:eastAsia="en-US"/>
        </w:rPr>
      </w:pPr>
      <w:r w:rsidRPr="00544FEA">
        <w:rPr>
          <w:rStyle w:val="SubtleReference"/>
        </w:rPr>
        <w:t xml:space="preserve">Please note that the recommended </w:t>
      </w:r>
      <w:r>
        <w:rPr>
          <w:rStyle w:val="SubtleReference"/>
        </w:rPr>
        <w:t>music software/programs</w:t>
      </w:r>
      <w:r w:rsidRPr="00544FEA">
        <w:rPr>
          <w:rStyle w:val="SubtleReference"/>
        </w:rPr>
        <w:t xml:space="preserve"> </w:t>
      </w:r>
      <w:r>
        <w:rPr>
          <w:rStyle w:val="SubtleReference"/>
        </w:rPr>
        <w:t>referenced in this booklet are</w:t>
      </w:r>
      <w:r w:rsidRPr="00544FEA">
        <w:rPr>
          <w:rStyle w:val="SubtleReference"/>
        </w:rPr>
        <w:t xml:space="preserve"> a suggestion only and implies no endorsement by the New South Wales Department of Education, of any </w:t>
      </w:r>
      <w:r>
        <w:rPr>
          <w:rStyle w:val="SubtleReference"/>
        </w:rPr>
        <w:t>software developer or company</w:t>
      </w:r>
      <w:r>
        <w:t>.</w:t>
      </w:r>
    </w:p>
    <w:sectPr w:rsidR="007657CD" w:rsidRPr="00421415" w:rsidSect="00CA3B54">
      <w:footerReference w:type="even" r:id="rId105"/>
      <w:footerReference w:type="default" r:id="rId106"/>
      <w:headerReference w:type="first" r:id="rId107"/>
      <w:footerReference w:type="first" r:id="rId10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E560" w14:textId="4BF64A0E" w:rsidR="00125108" w:rsidRDefault="00125108">
      <w:r>
        <w:separator/>
      </w:r>
    </w:p>
    <w:p w14:paraId="06E34196" w14:textId="77777777" w:rsidR="00125108" w:rsidRDefault="00125108"/>
  </w:endnote>
  <w:endnote w:type="continuationSeparator" w:id="0">
    <w:p w14:paraId="3B75FDC3" w14:textId="49128CC0" w:rsidR="00125108" w:rsidRDefault="00125108">
      <w:r>
        <w:continuationSeparator/>
      </w:r>
    </w:p>
    <w:p w14:paraId="3894FB88" w14:textId="77777777" w:rsidR="00125108" w:rsidRDefault="0012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2CDDF064" w:rsidR="00125108" w:rsidRPr="004D333E" w:rsidRDefault="00125108"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ptab w:relativeTo="margin" w:alignment="right" w:leader="none"/>
    </w:r>
    <w:r>
      <w:t>Music for small ensembles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439BF3E7" w:rsidR="00125108" w:rsidRPr="004D333E" w:rsidRDefault="0012510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Mar-21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C0CE" w14:textId="48018524" w:rsidR="00125108" w:rsidRDefault="00125108">
    <w:pPr>
      <w:pStyle w:val="Footer"/>
    </w:pPr>
    <w:r>
      <w:t>Music for small ensembles program</w:t>
    </w:r>
  </w:p>
  <w:p w14:paraId="18DC1143" w14:textId="1B408CDF" w:rsidR="00125108" w:rsidRDefault="00125108"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E882" w14:textId="09AAFE37" w:rsidR="00125108" w:rsidRDefault="00125108">
      <w:r>
        <w:separator/>
      </w:r>
    </w:p>
    <w:p w14:paraId="024CA2D7" w14:textId="77777777" w:rsidR="00125108" w:rsidRDefault="00125108"/>
  </w:footnote>
  <w:footnote w:type="continuationSeparator" w:id="0">
    <w:p w14:paraId="1885A04A" w14:textId="3FC9CA53" w:rsidR="00125108" w:rsidRDefault="00125108">
      <w:r>
        <w:continuationSeparator/>
      </w:r>
    </w:p>
    <w:p w14:paraId="5962F60C" w14:textId="77777777" w:rsidR="00125108" w:rsidRDefault="00125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125108" w:rsidRDefault="0012510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9455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8166F8"/>
    <w:multiLevelType w:val="hybridMultilevel"/>
    <w:tmpl w:val="04AEE1DE"/>
    <w:lvl w:ilvl="0" w:tplc="3B6AC39A">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E4B1B0">
      <w:start w:val="1"/>
      <w:numFmt w:val="none"/>
      <w:pStyle w:val="Heading2"/>
      <w:suff w:val="nothing"/>
      <w:lvlText w:val=""/>
      <w:lvlJc w:val="left"/>
      <w:pPr>
        <w:ind w:left="284" w:firstLine="0"/>
      </w:pPr>
      <w:rPr>
        <w:rFonts w:hint="default"/>
      </w:rPr>
    </w:lvl>
    <w:lvl w:ilvl="2" w:tplc="61FEDED0">
      <w:start w:val="1"/>
      <w:numFmt w:val="none"/>
      <w:pStyle w:val="Heading3"/>
      <w:suff w:val="nothing"/>
      <w:lvlText w:val=""/>
      <w:lvlJc w:val="left"/>
      <w:pPr>
        <w:ind w:left="284" w:firstLine="0"/>
      </w:pPr>
      <w:rPr>
        <w:rFonts w:hint="default"/>
      </w:rPr>
    </w:lvl>
    <w:lvl w:ilvl="3" w:tplc="54EA0A78">
      <w:start w:val="1"/>
      <w:numFmt w:val="none"/>
      <w:pStyle w:val="Heading4"/>
      <w:suff w:val="nothing"/>
      <w:lvlText w:val=""/>
      <w:lvlJc w:val="left"/>
      <w:pPr>
        <w:ind w:left="284" w:firstLine="0"/>
      </w:pPr>
      <w:rPr>
        <w:rFonts w:hint="default"/>
      </w:rPr>
    </w:lvl>
    <w:lvl w:ilvl="4" w:tplc="E0D840E6">
      <w:start w:val="1"/>
      <w:numFmt w:val="none"/>
      <w:pStyle w:val="Heading5"/>
      <w:suff w:val="nothing"/>
      <w:lvlText w:val=""/>
      <w:lvlJc w:val="left"/>
      <w:pPr>
        <w:ind w:left="284" w:firstLine="0"/>
      </w:pPr>
      <w:rPr>
        <w:rFonts w:hint="default"/>
      </w:rPr>
    </w:lvl>
    <w:lvl w:ilvl="5" w:tplc="4776F29A">
      <w:start w:val="1"/>
      <w:numFmt w:val="none"/>
      <w:pStyle w:val="Heading6"/>
      <w:suff w:val="nothing"/>
      <w:lvlText w:val=""/>
      <w:lvlJc w:val="left"/>
      <w:pPr>
        <w:ind w:left="284" w:firstLine="0"/>
      </w:pPr>
      <w:rPr>
        <w:rFonts w:hint="default"/>
      </w:rPr>
    </w:lvl>
    <w:lvl w:ilvl="6" w:tplc="AAC607FC">
      <w:start w:val="1"/>
      <w:numFmt w:val="none"/>
      <w:pStyle w:val="Heading7"/>
      <w:suff w:val="nothing"/>
      <w:lvlText w:val=""/>
      <w:lvlJc w:val="left"/>
      <w:pPr>
        <w:ind w:left="284" w:firstLine="0"/>
      </w:pPr>
      <w:rPr>
        <w:rFonts w:hint="default"/>
      </w:rPr>
    </w:lvl>
    <w:lvl w:ilvl="7" w:tplc="CABE8FDA">
      <w:start w:val="1"/>
      <w:numFmt w:val="none"/>
      <w:pStyle w:val="Heading8"/>
      <w:suff w:val="nothing"/>
      <w:lvlText w:val=""/>
      <w:lvlJc w:val="left"/>
      <w:pPr>
        <w:ind w:left="284" w:firstLine="0"/>
      </w:pPr>
      <w:rPr>
        <w:rFonts w:hint="default"/>
      </w:rPr>
    </w:lvl>
    <w:lvl w:ilvl="8" w:tplc="0E60E39E">
      <w:start w:val="1"/>
      <w:numFmt w:val="none"/>
      <w:pStyle w:val="Heading9"/>
      <w:suff w:val="nothing"/>
      <w:lvlText w:val=""/>
      <w:lvlJc w:val="left"/>
      <w:pPr>
        <w:ind w:left="284" w:firstLine="0"/>
      </w:pPr>
      <w:rPr>
        <w:rFonts w:hint="default"/>
      </w:rPr>
    </w:lvl>
  </w:abstractNum>
  <w:abstractNum w:abstractNumId="2" w15:restartNumberingAfterBreak="0">
    <w:nsid w:val="4A5F53E9"/>
    <w:multiLevelType w:val="hybridMultilevel"/>
    <w:tmpl w:val="D6A2845E"/>
    <w:lvl w:ilvl="0" w:tplc="98E2A796">
      <w:start w:val="1"/>
      <w:numFmt w:val="decimal"/>
      <w:lvlText w:val="%1."/>
      <w:lvlJc w:val="left"/>
      <w:pPr>
        <w:ind w:left="720" w:hanging="360"/>
      </w:pPr>
    </w:lvl>
    <w:lvl w:ilvl="1" w:tplc="C63EC4A8">
      <w:start w:val="1"/>
      <w:numFmt w:val="lowerLetter"/>
      <w:lvlText w:val="%2."/>
      <w:lvlJc w:val="left"/>
      <w:pPr>
        <w:ind w:left="1440" w:hanging="360"/>
      </w:pPr>
    </w:lvl>
    <w:lvl w:ilvl="2" w:tplc="ECB21D8C">
      <w:start w:val="1"/>
      <w:numFmt w:val="lowerRoman"/>
      <w:lvlText w:val="%3."/>
      <w:lvlJc w:val="right"/>
      <w:pPr>
        <w:ind w:left="2160" w:hanging="180"/>
      </w:pPr>
    </w:lvl>
    <w:lvl w:ilvl="3" w:tplc="D96A79DC">
      <w:start w:val="1"/>
      <w:numFmt w:val="decimal"/>
      <w:lvlText w:val="%4."/>
      <w:lvlJc w:val="left"/>
      <w:pPr>
        <w:ind w:left="2880" w:hanging="360"/>
      </w:pPr>
    </w:lvl>
    <w:lvl w:ilvl="4" w:tplc="77765B1E">
      <w:start w:val="1"/>
      <w:numFmt w:val="lowerLetter"/>
      <w:lvlText w:val="%5."/>
      <w:lvlJc w:val="left"/>
      <w:pPr>
        <w:ind w:left="3600" w:hanging="360"/>
      </w:pPr>
    </w:lvl>
    <w:lvl w:ilvl="5" w:tplc="FB9AEA4E">
      <w:start w:val="1"/>
      <w:numFmt w:val="lowerRoman"/>
      <w:lvlText w:val="%6."/>
      <w:lvlJc w:val="right"/>
      <w:pPr>
        <w:ind w:left="4320" w:hanging="180"/>
      </w:pPr>
    </w:lvl>
    <w:lvl w:ilvl="6" w:tplc="7AAEE3B8">
      <w:start w:val="1"/>
      <w:numFmt w:val="decimal"/>
      <w:lvlText w:val="%7."/>
      <w:lvlJc w:val="left"/>
      <w:pPr>
        <w:ind w:left="5040" w:hanging="360"/>
      </w:pPr>
    </w:lvl>
    <w:lvl w:ilvl="7" w:tplc="B8FE871A">
      <w:start w:val="1"/>
      <w:numFmt w:val="lowerLetter"/>
      <w:lvlText w:val="%8."/>
      <w:lvlJc w:val="left"/>
      <w:pPr>
        <w:ind w:left="5760" w:hanging="360"/>
      </w:pPr>
    </w:lvl>
    <w:lvl w:ilvl="8" w:tplc="8B20C476">
      <w:start w:val="1"/>
      <w:numFmt w:val="lowerRoman"/>
      <w:lvlText w:val="%9."/>
      <w:lvlJc w:val="right"/>
      <w:pPr>
        <w:ind w:left="6480" w:hanging="180"/>
      </w:p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7"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E73AE6"/>
    <w:multiLevelType w:val="multilevel"/>
    <w:tmpl w:val="625A7630"/>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9"/>
  </w:num>
  <w:num w:numId="4">
    <w:abstractNumId w:val="1"/>
  </w:num>
  <w:num w:numId="5">
    <w:abstractNumId w:val="3"/>
  </w:num>
  <w:num w:numId="6">
    <w:abstractNumId w:val="9"/>
  </w:num>
  <w:num w:numId="7">
    <w:abstractNumId w:val="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DE1MQRiMyNTAyUdpeDU4uLM/DyQAsNaAE+tZSks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EC7"/>
    <w:rsid w:val="00034F5E"/>
    <w:rsid w:val="0003541F"/>
    <w:rsid w:val="00036ED8"/>
    <w:rsid w:val="00040BF3"/>
    <w:rsid w:val="000423E3"/>
    <w:rsid w:val="0004292D"/>
    <w:rsid w:val="00042D30"/>
    <w:rsid w:val="00043FA0"/>
    <w:rsid w:val="00044C5D"/>
    <w:rsid w:val="00044D23"/>
    <w:rsid w:val="00046473"/>
    <w:rsid w:val="000507E6"/>
    <w:rsid w:val="0005163D"/>
    <w:rsid w:val="000534F4"/>
    <w:rsid w:val="000535B7"/>
    <w:rsid w:val="00053726"/>
    <w:rsid w:val="00056202"/>
    <w:rsid w:val="000562A7"/>
    <w:rsid w:val="000564F8"/>
    <w:rsid w:val="00057BC8"/>
    <w:rsid w:val="000604B9"/>
    <w:rsid w:val="00061232"/>
    <w:rsid w:val="000613C4"/>
    <w:rsid w:val="000620E8"/>
    <w:rsid w:val="00062708"/>
    <w:rsid w:val="00065A16"/>
    <w:rsid w:val="000674D6"/>
    <w:rsid w:val="00071D06"/>
    <w:rsid w:val="0007214A"/>
    <w:rsid w:val="00072B6E"/>
    <w:rsid w:val="00072DFB"/>
    <w:rsid w:val="0007372B"/>
    <w:rsid w:val="00075B4E"/>
    <w:rsid w:val="00077A7C"/>
    <w:rsid w:val="00080EEF"/>
    <w:rsid w:val="000824E6"/>
    <w:rsid w:val="00082E53"/>
    <w:rsid w:val="000844F9"/>
    <w:rsid w:val="00084830"/>
    <w:rsid w:val="0008606A"/>
    <w:rsid w:val="00086656"/>
    <w:rsid w:val="00086D87"/>
    <w:rsid w:val="000872D6"/>
    <w:rsid w:val="00090628"/>
    <w:rsid w:val="0009452F"/>
    <w:rsid w:val="00095C9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CEC"/>
    <w:rsid w:val="000C43DF"/>
    <w:rsid w:val="000C575E"/>
    <w:rsid w:val="000C61FB"/>
    <w:rsid w:val="000C6F89"/>
    <w:rsid w:val="000C7D4F"/>
    <w:rsid w:val="000D092C"/>
    <w:rsid w:val="000D2063"/>
    <w:rsid w:val="000D24EC"/>
    <w:rsid w:val="000D2C3A"/>
    <w:rsid w:val="000D48A8"/>
    <w:rsid w:val="000D4B5A"/>
    <w:rsid w:val="000D55B1"/>
    <w:rsid w:val="000D64D8"/>
    <w:rsid w:val="000D7A52"/>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608"/>
    <w:rsid w:val="00113763"/>
    <w:rsid w:val="00114B7D"/>
    <w:rsid w:val="001177C4"/>
    <w:rsid w:val="00117B7D"/>
    <w:rsid w:val="00117FF3"/>
    <w:rsid w:val="0012093E"/>
    <w:rsid w:val="00125108"/>
    <w:rsid w:val="00125C6C"/>
    <w:rsid w:val="00127648"/>
    <w:rsid w:val="0013032B"/>
    <w:rsid w:val="001305EA"/>
    <w:rsid w:val="001328FA"/>
    <w:rsid w:val="0013419A"/>
    <w:rsid w:val="00134700"/>
    <w:rsid w:val="00134ACF"/>
    <w:rsid w:val="00134E23"/>
    <w:rsid w:val="00135E80"/>
    <w:rsid w:val="0013656A"/>
    <w:rsid w:val="00140753"/>
    <w:rsid w:val="0014239C"/>
    <w:rsid w:val="00143921"/>
    <w:rsid w:val="00146F04"/>
    <w:rsid w:val="00150EBC"/>
    <w:rsid w:val="001520B0"/>
    <w:rsid w:val="00152599"/>
    <w:rsid w:val="0015446A"/>
    <w:rsid w:val="0015487C"/>
    <w:rsid w:val="00155144"/>
    <w:rsid w:val="0015712E"/>
    <w:rsid w:val="00162C3A"/>
    <w:rsid w:val="00165FF0"/>
    <w:rsid w:val="001664CA"/>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59C8"/>
    <w:rsid w:val="00187FFC"/>
    <w:rsid w:val="00191D2F"/>
    <w:rsid w:val="00191F45"/>
    <w:rsid w:val="00193503"/>
    <w:rsid w:val="001939CA"/>
    <w:rsid w:val="00193B82"/>
    <w:rsid w:val="0019600C"/>
    <w:rsid w:val="00196CF1"/>
    <w:rsid w:val="00197B41"/>
    <w:rsid w:val="001A03EA"/>
    <w:rsid w:val="001A3627"/>
    <w:rsid w:val="001A3697"/>
    <w:rsid w:val="001B3065"/>
    <w:rsid w:val="001B33C0"/>
    <w:rsid w:val="001B4A46"/>
    <w:rsid w:val="001B5E34"/>
    <w:rsid w:val="001C2997"/>
    <w:rsid w:val="001C4DB7"/>
    <w:rsid w:val="001C6C9B"/>
    <w:rsid w:val="001D10B2"/>
    <w:rsid w:val="001D3092"/>
    <w:rsid w:val="001D4CD1"/>
    <w:rsid w:val="001D66C2"/>
    <w:rsid w:val="001D7099"/>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C7C"/>
    <w:rsid w:val="002054D0"/>
    <w:rsid w:val="00206EFD"/>
    <w:rsid w:val="0020756A"/>
    <w:rsid w:val="00210D95"/>
    <w:rsid w:val="002136B3"/>
    <w:rsid w:val="00216957"/>
    <w:rsid w:val="00217731"/>
    <w:rsid w:val="00217AE6"/>
    <w:rsid w:val="00217CCD"/>
    <w:rsid w:val="00221777"/>
    <w:rsid w:val="00221998"/>
    <w:rsid w:val="00221E1A"/>
    <w:rsid w:val="002228E3"/>
    <w:rsid w:val="0022307E"/>
    <w:rsid w:val="00224261"/>
    <w:rsid w:val="00224B16"/>
    <w:rsid w:val="00224D61"/>
    <w:rsid w:val="002265BD"/>
    <w:rsid w:val="002270CC"/>
    <w:rsid w:val="00227421"/>
    <w:rsid w:val="00227894"/>
    <w:rsid w:val="0022791F"/>
    <w:rsid w:val="002311A2"/>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ECA"/>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1F5"/>
    <w:rsid w:val="002810D3"/>
    <w:rsid w:val="002847AE"/>
    <w:rsid w:val="002870F2"/>
    <w:rsid w:val="00287650"/>
    <w:rsid w:val="0029008E"/>
    <w:rsid w:val="00290154"/>
    <w:rsid w:val="00294F88"/>
    <w:rsid w:val="00294FCC"/>
    <w:rsid w:val="00295516"/>
    <w:rsid w:val="00296393"/>
    <w:rsid w:val="002A10A1"/>
    <w:rsid w:val="002A3161"/>
    <w:rsid w:val="002A3410"/>
    <w:rsid w:val="002A44D1"/>
    <w:rsid w:val="002A4631"/>
    <w:rsid w:val="002A5BA6"/>
    <w:rsid w:val="002A6EA6"/>
    <w:rsid w:val="002B108B"/>
    <w:rsid w:val="002B12DE"/>
    <w:rsid w:val="002B270D"/>
    <w:rsid w:val="002B3375"/>
    <w:rsid w:val="002B3857"/>
    <w:rsid w:val="002B4745"/>
    <w:rsid w:val="002B480D"/>
    <w:rsid w:val="002B4845"/>
    <w:rsid w:val="002B4AC3"/>
    <w:rsid w:val="002B7744"/>
    <w:rsid w:val="002C05AC"/>
    <w:rsid w:val="002C3953"/>
    <w:rsid w:val="002C56A0"/>
    <w:rsid w:val="002C7496"/>
    <w:rsid w:val="002C76F8"/>
    <w:rsid w:val="002D12FF"/>
    <w:rsid w:val="002D21A5"/>
    <w:rsid w:val="002D4413"/>
    <w:rsid w:val="002D7247"/>
    <w:rsid w:val="002E23E3"/>
    <w:rsid w:val="002E26F3"/>
    <w:rsid w:val="002E34CB"/>
    <w:rsid w:val="002E4059"/>
    <w:rsid w:val="002E4D5B"/>
    <w:rsid w:val="002E5474"/>
    <w:rsid w:val="002E5699"/>
    <w:rsid w:val="002E5832"/>
    <w:rsid w:val="002E633F"/>
    <w:rsid w:val="002F0714"/>
    <w:rsid w:val="002F0BF7"/>
    <w:rsid w:val="002F0D60"/>
    <w:rsid w:val="002F104E"/>
    <w:rsid w:val="002F1BD9"/>
    <w:rsid w:val="002F380D"/>
    <w:rsid w:val="002F3A6D"/>
    <w:rsid w:val="002F749C"/>
    <w:rsid w:val="00300197"/>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DBF"/>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0AC"/>
    <w:rsid w:val="00383B5F"/>
    <w:rsid w:val="00384483"/>
    <w:rsid w:val="0038499A"/>
    <w:rsid w:val="00384F53"/>
    <w:rsid w:val="00386D58"/>
    <w:rsid w:val="00387053"/>
    <w:rsid w:val="00390FB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933"/>
    <w:rsid w:val="003B7BBB"/>
    <w:rsid w:val="003C0FB3"/>
    <w:rsid w:val="003C3990"/>
    <w:rsid w:val="003C434B"/>
    <w:rsid w:val="003C489D"/>
    <w:rsid w:val="003C54B8"/>
    <w:rsid w:val="003C687F"/>
    <w:rsid w:val="003C723C"/>
    <w:rsid w:val="003D0F7F"/>
    <w:rsid w:val="003D1D8E"/>
    <w:rsid w:val="003D22E3"/>
    <w:rsid w:val="003D3CF0"/>
    <w:rsid w:val="003D53BF"/>
    <w:rsid w:val="003D6797"/>
    <w:rsid w:val="003D685C"/>
    <w:rsid w:val="003D779D"/>
    <w:rsid w:val="003D7846"/>
    <w:rsid w:val="003D78A2"/>
    <w:rsid w:val="003E03FD"/>
    <w:rsid w:val="003E15EE"/>
    <w:rsid w:val="003E6AE0"/>
    <w:rsid w:val="003F0971"/>
    <w:rsid w:val="003F28DA"/>
    <w:rsid w:val="003F2C2F"/>
    <w:rsid w:val="003F35B8"/>
    <w:rsid w:val="003F3F97"/>
    <w:rsid w:val="003F42CF"/>
    <w:rsid w:val="003F4EA0"/>
    <w:rsid w:val="003F6952"/>
    <w:rsid w:val="003F69BE"/>
    <w:rsid w:val="003F7D20"/>
    <w:rsid w:val="00400EB0"/>
    <w:rsid w:val="004013F6"/>
    <w:rsid w:val="00405801"/>
    <w:rsid w:val="00407474"/>
    <w:rsid w:val="00407ED4"/>
    <w:rsid w:val="004128F0"/>
    <w:rsid w:val="00414D5B"/>
    <w:rsid w:val="004163AD"/>
    <w:rsid w:val="0041645A"/>
    <w:rsid w:val="00417BB8"/>
    <w:rsid w:val="00420300"/>
    <w:rsid w:val="00421415"/>
    <w:rsid w:val="00421CC4"/>
    <w:rsid w:val="0042354D"/>
    <w:rsid w:val="004259A6"/>
    <w:rsid w:val="00425CCF"/>
    <w:rsid w:val="00430D80"/>
    <w:rsid w:val="004317B5"/>
    <w:rsid w:val="00431E3D"/>
    <w:rsid w:val="00435259"/>
    <w:rsid w:val="00436B23"/>
    <w:rsid w:val="00436E88"/>
    <w:rsid w:val="00440977"/>
    <w:rsid w:val="004409BE"/>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C53"/>
    <w:rsid w:val="004776B9"/>
    <w:rsid w:val="0048084F"/>
    <w:rsid w:val="004810BD"/>
    <w:rsid w:val="0048175E"/>
    <w:rsid w:val="00483366"/>
    <w:rsid w:val="00483B44"/>
    <w:rsid w:val="00483CA9"/>
    <w:rsid w:val="0048411C"/>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074"/>
    <w:rsid w:val="004C7513"/>
    <w:rsid w:val="004D02AC"/>
    <w:rsid w:val="004D0383"/>
    <w:rsid w:val="004D1F3F"/>
    <w:rsid w:val="004D333E"/>
    <w:rsid w:val="004D36AD"/>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CD0"/>
    <w:rsid w:val="004F6257"/>
    <w:rsid w:val="004F6A25"/>
    <w:rsid w:val="004F6AB0"/>
    <w:rsid w:val="004F6B4D"/>
    <w:rsid w:val="004F6CF9"/>
    <w:rsid w:val="004F6F40"/>
    <w:rsid w:val="005000BD"/>
    <w:rsid w:val="005000DD"/>
    <w:rsid w:val="00503948"/>
    <w:rsid w:val="00503B09"/>
    <w:rsid w:val="00504F5C"/>
    <w:rsid w:val="00505262"/>
    <w:rsid w:val="0050597B"/>
    <w:rsid w:val="00506DF8"/>
    <w:rsid w:val="00507451"/>
    <w:rsid w:val="00511F4D"/>
    <w:rsid w:val="00512756"/>
    <w:rsid w:val="00513917"/>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1C8"/>
    <w:rsid w:val="00551DA4"/>
    <w:rsid w:val="0055213A"/>
    <w:rsid w:val="00554956"/>
    <w:rsid w:val="00557523"/>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6D3"/>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52F"/>
    <w:rsid w:val="005C6C24"/>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0AF7"/>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234"/>
    <w:rsid w:val="00632182"/>
    <w:rsid w:val="006335DF"/>
    <w:rsid w:val="00634717"/>
    <w:rsid w:val="00636501"/>
    <w:rsid w:val="0063670E"/>
    <w:rsid w:val="00637181"/>
    <w:rsid w:val="00637AF8"/>
    <w:rsid w:val="006412BE"/>
    <w:rsid w:val="0064144D"/>
    <w:rsid w:val="00641609"/>
    <w:rsid w:val="0064160E"/>
    <w:rsid w:val="00642389"/>
    <w:rsid w:val="006439ED"/>
    <w:rsid w:val="00644306"/>
    <w:rsid w:val="006450E2"/>
    <w:rsid w:val="006453D8"/>
    <w:rsid w:val="00650503"/>
    <w:rsid w:val="00650723"/>
    <w:rsid w:val="00651A1C"/>
    <w:rsid w:val="00651CAA"/>
    <w:rsid w:val="00651E14"/>
    <w:rsid w:val="00651E73"/>
    <w:rsid w:val="006522FD"/>
    <w:rsid w:val="00652800"/>
    <w:rsid w:val="00653AB0"/>
    <w:rsid w:val="00653C5D"/>
    <w:rsid w:val="006544A7"/>
    <w:rsid w:val="006552BE"/>
    <w:rsid w:val="00660DD3"/>
    <w:rsid w:val="006618E3"/>
    <w:rsid w:val="00661D06"/>
    <w:rsid w:val="00661E8F"/>
    <w:rsid w:val="006638B4"/>
    <w:rsid w:val="0066400D"/>
    <w:rsid w:val="006644C4"/>
    <w:rsid w:val="0066665B"/>
    <w:rsid w:val="00670EE3"/>
    <w:rsid w:val="00671F4A"/>
    <w:rsid w:val="0067331F"/>
    <w:rsid w:val="006742E8"/>
    <w:rsid w:val="0067482E"/>
    <w:rsid w:val="00675260"/>
    <w:rsid w:val="00677DDB"/>
    <w:rsid w:val="00677EF0"/>
    <w:rsid w:val="006805D3"/>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3E7"/>
    <w:rsid w:val="006B3564"/>
    <w:rsid w:val="006B37E6"/>
    <w:rsid w:val="006B3D8F"/>
    <w:rsid w:val="006B42E3"/>
    <w:rsid w:val="006B44E9"/>
    <w:rsid w:val="006B4C27"/>
    <w:rsid w:val="006B73E5"/>
    <w:rsid w:val="006C00A3"/>
    <w:rsid w:val="006C7AB5"/>
    <w:rsid w:val="006D062E"/>
    <w:rsid w:val="006D0817"/>
    <w:rsid w:val="006D0996"/>
    <w:rsid w:val="006D1A4F"/>
    <w:rsid w:val="006D2405"/>
    <w:rsid w:val="006D3A0E"/>
    <w:rsid w:val="006D4A39"/>
    <w:rsid w:val="006D53A4"/>
    <w:rsid w:val="006D6748"/>
    <w:rsid w:val="006D6A48"/>
    <w:rsid w:val="006E08A7"/>
    <w:rsid w:val="006E08C4"/>
    <w:rsid w:val="006E091B"/>
    <w:rsid w:val="006E2552"/>
    <w:rsid w:val="006E3DAC"/>
    <w:rsid w:val="006E42C8"/>
    <w:rsid w:val="006E4800"/>
    <w:rsid w:val="006E560F"/>
    <w:rsid w:val="006E5B90"/>
    <w:rsid w:val="006E60D3"/>
    <w:rsid w:val="006E79B6"/>
    <w:rsid w:val="006F054E"/>
    <w:rsid w:val="006F15D8"/>
    <w:rsid w:val="006F1B19"/>
    <w:rsid w:val="006F3613"/>
    <w:rsid w:val="006F3839"/>
    <w:rsid w:val="006F4503"/>
    <w:rsid w:val="006F7B1E"/>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7FA"/>
    <w:rsid w:val="00741479"/>
    <w:rsid w:val="007414DA"/>
    <w:rsid w:val="00741922"/>
    <w:rsid w:val="007448D2"/>
    <w:rsid w:val="00744A73"/>
    <w:rsid w:val="00744DB8"/>
    <w:rsid w:val="00745C28"/>
    <w:rsid w:val="007460FF"/>
    <w:rsid w:val="007474D4"/>
    <w:rsid w:val="00751267"/>
    <w:rsid w:val="00751801"/>
    <w:rsid w:val="0075322D"/>
    <w:rsid w:val="00753D56"/>
    <w:rsid w:val="007564AE"/>
    <w:rsid w:val="00757591"/>
    <w:rsid w:val="00757633"/>
    <w:rsid w:val="00757A59"/>
    <w:rsid w:val="00757DD5"/>
    <w:rsid w:val="007617A7"/>
    <w:rsid w:val="00762125"/>
    <w:rsid w:val="007635C3"/>
    <w:rsid w:val="007657CD"/>
    <w:rsid w:val="00765E06"/>
    <w:rsid w:val="00765F79"/>
    <w:rsid w:val="007706FF"/>
    <w:rsid w:val="00770891"/>
    <w:rsid w:val="00770C61"/>
    <w:rsid w:val="00772BA3"/>
    <w:rsid w:val="007763FE"/>
    <w:rsid w:val="00776998"/>
    <w:rsid w:val="007776A2"/>
    <w:rsid w:val="00777756"/>
    <w:rsid w:val="00777849"/>
    <w:rsid w:val="00780A99"/>
    <w:rsid w:val="0078148F"/>
    <w:rsid w:val="00781C4F"/>
    <w:rsid w:val="00782487"/>
    <w:rsid w:val="00782A2E"/>
    <w:rsid w:val="00782B11"/>
    <w:rsid w:val="00782BF8"/>
    <w:rsid w:val="007836C0"/>
    <w:rsid w:val="0078410C"/>
    <w:rsid w:val="0078667E"/>
    <w:rsid w:val="007919DC"/>
    <w:rsid w:val="00791B72"/>
    <w:rsid w:val="00791C7F"/>
    <w:rsid w:val="00796888"/>
    <w:rsid w:val="007A1326"/>
    <w:rsid w:val="007A2B7B"/>
    <w:rsid w:val="007A3356"/>
    <w:rsid w:val="007A36F3"/>
    <w:rsid w:val="007A4749"/>
    <w:rsid w:val="007A4CEF"/>
    <w:rsid w:val="007A55A8"/>
    <w:rsid w:val="007B24C4"/>
    <w:rsid w:val="007B50E4"/>
    <w:rsid w:val="007B5236"/>
    <w:rsid w:val="007B6B2F"/>
    <w:rsid w:val="007C057B"/>
    <w:rsid w:val="007C1661"/>
    <w:rsid w:val="007C1A9E"/>
    <w:rsid w:val="007C6E38"/>
    <w:rsid w:val="007D212E"/>
    <w:rsid w:val="007D458F"/>
    <w:rsid w:val="007D499F"/>
    <w:rsid w:val="007D5655"/>
    <w:rsid w:val="007D5A52"/>
    <w:rsid w:val="007D7CF5"/>
    <w:rsid w:val="007D7E58"/>
    <w:rsid w:val="007E04F1"/>
    <w:rsid w:val="007E41AD"/>
    <w:rsid w:val="007E5E9E"/>
    <w:rsid w:val="007F1493"/>
    <w:rsid w:val="007F15BC"/>
    <w:rsid w:val="007F3524"/>
    <w:rsid w:val="007F576D"/>
    <w:rsid w:val="007F637A"/>
    <w:rsid w:val="007F66A6"/>
    <w:rsid w:val="007F75A6"/>
    <w:rsid w:val="007F76BF"/>
    <w:rsid w:val="008003CD"/>
    <w:rsid w:val="00800512"/>
    <w:rsid w:val="00801687"/>
    <w:rsid w:val="008019EE"/>
    <w:rsid w:val="00801A45"/>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690"/>
    <w:rsid w:val="00826BD1"/>
    <w:rsid w:val="00826C4F"/>
    <w:rsid w:val="00830A48"/>
    <w:rsid w:val="00831C89"/>
    <w:rsid w:val="00832DA5"/>
    <w:rsid w:val="00832F4B"/>
    <w:rsid w:val="00833A2E"/>
    <w:rsid w:val="00833EDF"/>
    <w:rsid w:val="00834038"/>
    <w:rsid w:val="00836419"/>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3DC"/>
    <w:rsid w:val="0089256F"/>
    <w:rsid w:val="00892812"/>
    <w:rsid w:val="00893CDB"/>
    <w:rsid w:val="00893D12"/>
    <w:rsid w:val="0089468F"/>
    <w:rsid w:val="00895105"/>
    <w:rsid w:val="00895316"/>
    <w:rsid w:val="008953B1"/>
    <w:rsid w:val="00895861"/>
    <w:rsid w:val="00895A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25B"/>
    <w:rsid w:val="008E43E0"/>
    <w:rsid w:val="008E4A0E"/>
    <w:rsid w:val="008E4E59"/>
    <w:rsid w:val="008F0115"/>
    <w:rsid w:val="008F0383"/>
    <w:rsid w:val="008F1F6A"/>
    <w:rsid w:val="008F28E7"/>
    <w:rsid w:val="008F2917"/>
    <w:rsid w:val="008F3EDF"/>
    <w:rsid w:val="008F56DB"/>
    <w:rsid w:val="008F663F"/>
    <w:rsid w:val="0090053B"/>
    <w:rsid w:val="00900E59"/>
    <w:rsid w:val="00900FCF"/>
    <w:rsid w:val="00901298"/>
    <w:rsid w:val="009019BB"/>
    <w:rsid w:val="00902919"/>
    <w:rsid w:val="0090315B"/>
    <w:rsid w:val="009033B0"/>
    <w:rsid w:val="00904350"/>
    <w:rsid w:val="00905926"/>
    <w:rsid w:val="0090604A"/>
    <w:rsid w:val="009078AB"/>
    <w:rsid w:val="0091055E"/>
    <w:rsid w:val="00912A20"/>
    <w:rsid w:val="00912C5D"/>
    <w:rsid w:val="00912EC7"/>
    <w:rsid w:val="00913D40"/>
    <w:rsid w:val="009152FB"/>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E8F"/>
    <w:rsid w:val="0094165A"/>
    <w:rsid w:val="00942056"/>
    <w:rsid w:val="009429D1"/>
    <w:rsid w:val="00942E67"/>
    <w:rsid w:val="00943299"/>
    <w:rsid w:val="009438A7"/>
    <w:rsid w:val="009458AF"/>
    <w:rsid w:val="00946555"/>
    <w:rsid w:val="00946851"/>
    <w:rsid w:val="009520A1"/>
    <w:rsid w:val="009522E2"/>
    <w:rsid w:val="0095259D"/>
    <w:rsid w:val="009528C1"/>
    <w:rsid w:val="009532C7"/>
    <w:rsid w:val="00953891"/>
    <w:rsid w:val="00953E82"/>
    <w:rsid w:val="009554E3"/>
    <w:rsid w:val="00955D6C"/>
    <w:rsid w:val="0095721F"/>
    <w:rsid w:val="00960547"/>
    <w:rsid w:val="00960CCA"/>
    <w:rsid w:val="00960E03"/>
    <w:rsid w:val="009624AB"/>
    <w:rsid w:val="009634F6"/>
    <w:rsid w:val="00963579"/>
    <w:rsid w:val="0096422F"/>
    <w:rsid w:val="00964AE3"/>
    <w:rsid w:val="00965F05"/>
    <w:rsid w:val="0096720F"/>
    <w:rsid w:val="0097036E"/>
    <w:rsid w:val="0097082A"/>
    <w:rsid w:val="009718BF"/>
    <w:rsid w:val="00973DB2"/>
    <w:rsid w:val="00975485"/>
    <w:rsid w:val="009754A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79B"/>
    <w:rsid w:val="009D67D9"/>
    <w:rsid w:val="009D7742"/>
    <w:rsid w:val="009D7D50"/>
    <w:rsid w:val="009E037B"/>
    <w:rsid w:val="009E05EC"/>
    <w:rsid w:val="009E0CF8"/>
    <w:rsid w:val="009E16BB"/>
    <w:rsid w:val="009E56EB"/>
    <w:rsid w:val="009E6AB6"/>
    <w:rsid w:val="009E6B21"/>
    <w:rsid w:val="009E7F27"/>
    <w:rsid w:val="009F0655"/>
    <w:rsid w:val="009F1A7D"/>
    <w:rsid w:val="009F3431"/>
    <w:rsid w:val="009F3838"/>
    <w:rsid w:val="009F3ECD"/>
    <w:rsid w:val="009F4B19"/>
    <w:rsid w:val="009F5F05"/>
    <w:rsid w:val="009F7315"/>
    <w:rsid w:val="009F73D1"/>
    <w:rsid w:val="00A00D40"/>
    <w:rsid w:val="00A02BD6"/>
    <w:rsid w:val="00A04A93"/>
    <w:rsid w:val="00A07569"/>
    <w:rsid w:val="00A07749"/>
    <w:rsid w:val="00A078FB"/>
    <w:rsid w:val="00A10CE1"/>
    <w:rsid w:val="00A10CED"/>
    <w:rsid w:val="00A128C6"/>
    <w:rsid w:val="00A13A94"/>
    <w:rsid w:val="00A143CE"/>
    <w:rsid w:val="00A16CA3"/>
    <w:rsid w:val="00A16D9B"/>
    <w:rsid w:val="00A21A49"/>
    <w:rsid w:val="00A225C7"/>
    <w:rsid w:val="00A231E9"/>
    <w:rsid w:val="00A307AE"/>
    <w:rsid w:val="00A34D91"/>
    <w:rsid w:val="00A35E8B"/>
    <w:rsid w:val="00A3669F"/>
    <w:rsid w:val="00A41A01"/>
    <w:rsid w:val="00A429A9"/>
    <w:rsid w:val="00A43CFF"/>
    <w:rsid w:val="00A45151"/>
    <w:rsid w:val="00A47719"/>
    <w:rsid w:val="00A47EAB"/>
    <w:rsid w:val="00A5068D"/>
    <w:rsid w:val="00A509B4"/>
    <w:rsid w:val="00A5427A"/>
    <w:rsid w:val="00A54C7B"/>
    <w:rsid w:val="00A54CFD"/>
    <w:rsid w:val="00A5639F"/>
    <w:rsid w:val="00A57040"/>
    <w:rsid w:val="00A57107"/>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079"/>
    <w:rsid w:val="00A855FA"/>
    <w:rsid w:val="00A905C6"/>
    <w:rsid w:val="00A90A0B"/>
    <w:rsid w:val="00A91418"/>
    <w:rsid w:val="00A91A18"/>
    <w:rsid w:val="00A9244B"/>
    <w:rsid w:val="00A932DF"/>
    <w:rsid w:val="00A94020"/>
    <w:rsid w:val="00A947CF"/>
    <w:rsid w:val="00A95F5B"/>
    <w:rsid w:val="00A96D9C"/>
    <w:rsid w:val="00A97222"/>
    <w:rsid w:val="00A9772A"/>
    <w:rsid w:val="00AA18E2"/>
    <w:rsid w:val="00AA22B0"/>
    <w:rsid w:val="00AA2B19"/>
    <w:rsid w:val="00AA3B89"/>
    <w:rsid w:val="00AA5E50"/>
    <w:rsid w:val="00AA642B"/>
    <w:rsid w:val="00AB0677"/>
    <w:rsid w:val="00AB0F90"/>
    <w:rsid w:val="00AB1983"/>
    <w:rsid w:val="00AB2215"/>
    <w:rsid w:val="00AB23C3"/>
    <w:rsid w:val="00AB24DB"/>
    <w:rsid w:val="00AB35D0"/>
    <w:rsid w:val="00AB4F8F"/>
    <w:rsid w:val="00AB77E7"/>
    <w:rsid w:val="00AC1DCF"/>
    <w:rsid w:val="00AC23B1"/>
    <w:rsid w:val="00AC260E"/>
    <w:rsid w:val="00AC2AF9"/>
    <w:rsid w:val="00AC2F71"/>
    <w:rsid w:val="00AC47A6"/>
    <w:rsid w:val="00AC60C5"/>
    <w:rsid w:val="00AC78ED"/>
    <w:rsid w:val="00AD02D3"/>
    <w:rsid w:val="00AD14A7"/>
    <w:rsid w:val="00AD3675"/>
    <w:rsid w:val="00AD56A9"/>
    <w:rsid w:val="00AD69C4"/>
    <w:rsid w:val="00AD6F0C"/>
    <w:rsid w:val="00AE1C5F"/>
    <w:rsid w:val="00AE23DD"/>
    <w:rsid w:val="00AE3899"/>
    <w:rsid w:val="00AE4440"/>
    <w:rsid w:val="00AE6780"/>
    <w:rsid w:val="00AE6CD2"/>
    <w:rsid w:val="00AE776A"/>
    <w:rsid w:val="00AF1F68"/>
    <w:rsid w:val="00AF27B7"/>
    <w:rsid w:val="00AF2BB2"/>
    <w:rsid w:val="00AF3C5D"/>
    <w:rsid w:val="00AF5709"/>
    <w:rsid w:val="00AF726A"/>
    <w:rsid w:val="00AF7AB4"/>
    <w:rsid w:val="00AF7B91"/>
    <w:rsid w:val="00B00015"/>
    <w:rsid w:val="00B02CE3"/>
    <w:rsid w:val="00B043A0"/>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E2A"/>
    <w:rsid w:val="00B27039"/>
    <w:rsid w:val="00B27D18"/>
    <w:rsid w:val="00B300DB"/>
    <w:rsid w:val="00B32BEC"/>
    <w:rsid w:val="00B35B87"/>
    <w:rsid w:val="00B40556"/>
    <w:rsid w:val="00B41173"/>
    <w:rsid w:val="00B43107"/>
    <w:rsid w:val="00B441A1"/>
    <w:rsid w:val="00B44E04"/>
    <w:rsid w:val="00B45AC4"/>
    <w:rsid w:val="00B45E0A"/>
    <w:rsid w:val="00B46F0F"/>
    <w:rsid w:val="00B47A18"/>
    <w:rsid w:val="00B51CD5"/>
    <w:rsid w:val="00B53824"/>
    <w:rsid w:val="00B53857"/>
    <w:rsid w:val="00B54009"/>
    <w:rsid w:val="00B54B6C"/>
    <w:rsid w:val="00B558E1"/>
    <w:rsid w:val="00B56FB1"/>
    <w:rsid w:val="00B6083F"/>
    <w:rsid w:val="00B61504"/>
    <w:rsid w:val="00B62E95"/>
    <w:rsid w:val="00B63ABC"/>
    <w:rsid w:val="00B64D3D"/>
    <w:rsid w:val="00B64F0A"/>
    <w:rsid w:val="00B6562C"/>
    <w:rsid w:val="00B6729E"/>
    <w:rsid w:val="00B70FBA"/>
    <w:rsid w:val="00B720C9"/>
    <w:rsid w:val="00B7391B"/>
    <w:rsid w:val="00B73ACC"/>
    <w:rsid w:val="00B74362"/>
    <w:rsid w:val="00B743E7"/>
    <w:rsid w:val="00B74B80"/>
    <w:rsid w:val="00B768A9"/>
    <w:rsid w:val="00B76C01"/>
    <w:rsid w:val="00B76E90"/>
    <w:rsid w:val="00B8005C"/>
    <w:rsid w:val="00B82E5F"/>
    <w:rsid w:val="00B8666B"/>
    <w:rsid w:val="00B904F4"/>
    <w:rsid w:val="00B90BD1"/>
    <w:rsid w:val="00B92536"/>
    <w:rsid w:val="00B9274D"/>
    <w:rsid w:val="00B94207"/>
    <w:rsid w:val="00B945D4"/>
    <w:rsid w:val="00B9506C"/>
    <w:rsid w:val="00B97B50"/>
    <w:rsid w:val="00BA3646"/>
    <w:rsid w:val="00BA3959"/>
    <w:rsid w:val="00BA3C6F"/>
    <w:rsid w:val="00BA563D"/>
    <w:rsid w:val="00BB1855"/>
    <w:rsid w:val="00BB2332"/>
    <w:rsid w:val="00BB239F"/>
    <w:rsid w:val="00BB2494"/>
    <w:rsid w:val="00BB2522"/>
    <w:rsid w:val="00BB28A3"/>
    <w:rsid w:val="00BB5218"/>
    <w:rsid w:val="00BB6002"/>
    <w:rsid w:val="00BB72C0"/>
    <w:rsid w:val="00BB7FF3"/>
    <w:rsid w:val="00BC0AF1"/>
    <w:rsid w:val="00BC27BE"/>
    <w:rsid w:val="00BC3779"/>
    <w:rsid w:val="00BC41A0"/>
    <w:rsid w:val="00BC43D8"/>
    <w:rsid w:val="00BD0186"/>
    <w:rsid w:val="00BD1661"/>
    <w:rsid w:val="00BD5C9F"/>
    <w:rsid w:val="00BD6178"/>
    <w:rsid w:val="00BD6348"/>
    <w:rsid w:val="00BE147F"/>
    <w:rsid w:val="00BE1BBC"/>
    <w:rsid w:val="00BE46B5"/>
    <w:rsid w:val="00BE62D1"/>
    <w:rsid w:val="00BE6663"/>
    <w:rsid w:val="00BE6E4A"/>
    <w:rsid w:val="00BE6F28"/>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B9B"/>
    <w:rsid w:val="00C07C0D"/>
    <w:rsid w:val="00C10210"/>
    <w:rsid w:val="00C1035C"/>
    <w:rsid w:val="00C1140E"/>
    <w:rsid w:val="00C11CCC"/>
    <w:rsid w:val="00C1358F"/>
    <w:rsid w:val="00C13C2A"/>
    <w:rsid w:val="00C13CE8"/>
    <w:rsid w:val="00C14187"/>
    <w:rsid w:val="00C15151"/>
    <w:rsid w:val="00C179BC"/>
    <w:rsid w:val="00C17F8C"/>
    <w:rsid w:val="00C211E6"/>
    <w:rsid w:val="00C22446"/>
    <w:rsid w:val="00C22681"/>
    <w:rsid w:val="00C22FB5"/>
    <w:rsid w:val="00C24236"/>
    <w:rsid w:val="00C2472C"/>
    <w:rsid w:val="00C24CBF"/>
    <w:rsid w:val="00C25C66"/>
    <w:rsid w:val="00C2710B"/>
    <w:rsid w:val="00C279C2"/>
    <w:rsid w:val="00C3183E"/>
    <w:rsid w:val="00C33531"/>
    <w:rsid w:val="00C33B9E"/>
    <w:rsid w:val="00C34194"/>
    <w:rsid w:val="00C35EF7"/>
    <w:rsid w:val="00C377CA"/>
    <w:rsid w:val="00C37BAE"/>
    <w:rsid w:val="00C4043D"/>
    <w:rsid w:val="00C40DAA"/>
    <w:rsid w:val="00C41F7E"/>
    <w:rsid w:val="00C422E7"/>
    <w:rsid w:val="00C42A1B"/>
    <w:rsid w:val="00C42B41"/>
    <w:rsid w:val="00C42C1F"/>
    <w:rsid w:val="00C43086"/>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3DC8"/>
    <w:rsid w:val="00CB4F1A"/>
    <w:rsid w:val="00CB58B4"/>
    <w:rsid w:val="00CB6577"/>
    <w:rsid w:val="00CB6768"/>
    <w:rsid w:val="00CB74C7"/>
    <w:rsid w:val="00CC1FE9"/>
    <w:rsid w:val="00CC26E5"/>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A48"/>
    <w:rsid w:val="00CF6913"/>
    <w:rsid w:val="00CF7AA7"/>
    <w:rsid w:val="00D006CF"/>
    <w:rsid w:val="00D007DF"/>
    <w:rsid w:val="00D008A6"/>
    <w:rsid w:val="00D00960"/>
    <w:rsid w:val="00D00B74"/>
    <w:rsid w:val="00D015F0"/>
    <w:rsid w:val="00D023B3"/>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1EBB"/>
    <w:rsid w:val="00D23A38"/>
    <w:rsid w:val="00D2574C"/>
    <w:rsid w:val="00D26D79"/>
    <w:rsid w:val="00D27C2B"/>
    <w:rsid w:val="00D30C29"/>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E4"/>
    <w:rsid w:val="00D55DF0"/>
    <w:rsid w:val="00D563E1"/>
    <w:rsid w:val="00D56BB6"/>
    <w:rsid w:val="00D6022B"/>
    <w:rsid w:val="00D60C40"/>
    <w:rsid w:val="00D6138D"/>
    <w:rsid w:val="00D6166E"/>
    <w:rsid w:val="00D63126"/>
    <w:rsid w:val="00D63A67"/>
    <w:rsid w:val="00D646C9"/>
    <w:rsid w:val="00D6492E"/>
    <w:rsid w:val="00D657DD"/>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4452"/>
    <w:rsid w:val="00DA52F5"/>
    <w:rsid w:val="00DA55C7"/>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B6D"/>
    <w:rsid w:val="00DD4CA7"/>
    <w:rsid w:val="00DE0097"/>
    <w:rsid w:val="00DE05AE"/>
    <w:rsid w:val="00DE0979"/>
    <w:rsid w:val="00DE12E9"/>
    <w:rsid w:val="00DE2FCD"/>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5CD"/>
    <w:rsid w:val="00E104C6"/>
    <w:rsid w:val="00E10C02"/>
    <w:rsid w:val="00E137F4"/>
    <w:rsid w:val="00E15004"/>
    <w:rsid w:val="00E164F2"/>
    <w:rsid w:val="00E16F61"/>
    <w:rsid w:val="00E178A7"/>
    <w:rsid w:val="00E20F6A"/>
    <w:rsid w:val="00E21A25"/>
    <w:rsid w:val="00E23303"/>
    <w:rsid w:val="00E253CA"/>
    <w:rsid w:val="00E2771C"/>
    <w:rsid w:val="00E31D50"/>
    <w:rsid w:val="00E324D9"/>
    <w:rsid w:val="00E331FB"/>
    <w:rsid w:val="00E33DF4"/>
    <w:rsid w:val="00E34498"/>
    <w:rsid w:val="00E34EE2"/>
    <w:rsid w:val="00E35EDE"/>
    <w:rsid w:val="00E361DB"/>
    <w:rsid w:val="00E36528"/>
    <w:rsid w:val="00E409B4"/>
    <w:rsid w:val="00E40CF7"/>
    <w:rsid w:val="00E413B8"/>
    <w:rsid w:val="00E434EB"/>
    <w:rsid w:val="00E440C0"/>
    <w:rsid w:val="00E4683D"/>
    <w:rsid w:val="00E46CA0"/>
    <w:rsid w:val="00E4774A"/>
    <w:rsid w:val="00E504A1"/>
    <w:rsid w:val="00E51231"/>
    <w:rsid w:val="00E52A67"/>
    <w:rsid w:val="00E55C5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DA4"/>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CA2"/>
    <w:rsid w:val="00EA7F5C"/>
    <w:rsid w:val="00EB000D"/>
    <w:rsid w:val="00EB193D"/>
    <w:rsid w:val="00EB2A71"/>
    <w:rsid w:val="00EB32CF"/>
    <w:rsid w:val="00EB4DDA"/>
    <w:rsid w:val="00EB6775"/>
    <w:rsid w:val="00EB7598"/>
    <w:rsid w:val="00EB7885"/>
    <w:rsid w:val="00EC0998"/>
    <w:rsid w:val="00EC2805"/>
    <w:rsid w:val="00EC3100"/>
    <w:rsid w:val="00EC3D02"/>
    <w:rsid w:val="00EC437B"/>
    <w:rsid w:val="00EC4CBD"/>
    <w:rsid w:val="00EC4D6F"/>
    <w:rsid w:val="00EC6DB1"/>
    <w:rsid w:val="00EC703B"/>
    <w:rsid w:val="00EC70D8"/>
    <w:rsid w:val="00EC78F8"/>
    <w:rsid w:val="00ED1008"/>
    <w:rsid w:val="00ED1338"/>
    <w:rsid w:val="00ED1475"/>
    <w:rsid w:val="00ED1AB4"/>
    <w:rsid w:val="00ED288C"/>
    <w:rsid w:val="00ED2C23"/>
    <w:rsid w:val="00ED2CF0"/>
    <w:rsid w:val="00ED6D87"/>
    <w:rsid w:val="00EE1058"/>
    <w:rsid w:val="00EE1089"/>
    <w:rsid w:val="00EE1D3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19AC"/>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8F8"/>
    <w:rsid w:val="00F47A0A"/>
    <w:rsid w:val="00F47A79"/>
    <w:rsid w:val="00F47F5C"/>
    <w:rsid w:val="00F51928"/>
    <w:rsid w:val="00F543B3"/>
    <w:rsid w:val="00F5467A"/>
    <w:rsid w:val="00F56283"/>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AAD"/>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43F"/>
    <w:rsid w:val="00FA166A"/>
    <w:rsid w:val="00FA2CF6"/>
    <w:rsid w:val="00FA3065"/>
    <w:rsid w:val="00FA3EBB"/>
    <w:rsid w:val="00FA52F9"/>
    <w:rsid w:val="00FB0346"/>
    <w:rsid w:val="00FB0E61"/>
    <w:rsid w:val="00FB10FF"/>
    <w:rsid w:val="00FB1AF9"/>
    <w:rsid w:val="00FB1D69"/>
    <w:rsid w:val="00FB2812"/>
    <w:rsid w:val="00FB3570"/>
    <w:rsid w:val="00FB7100"/>
    <w:rsid w:val="00FC02D4"/>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58B5"/>
    <w:rsid w:val="00FD7EC3"/>
    <w:rsid w:val="00FE0C73"/>
    <w:rsid w:val="00FE0F38"/>
    <w:rsid w:val="00FE108E"/>
    <w:rsid w:val="00FE10F9"/>
    <w:rsid w:val="00FE126B"/>
    <w:rsid w:val="00FE2356"/>
    <w:rsid w:val="00FE2629"/>
    <w:rsid w:val="00FE40B5"/>
    <w:rsid w:val="00FE660C"/>
    <w:rsid w:val="00FF0F2A"/>
    <w:rsid w:val="00FF492B"/>
    <w:rsid w:val="00FF5EC7"/>
    <w:rsid w:val="00FF6501"/>
    <w:rsid w:val="00FF7815"/>
    <w:rsid w:val="00FF7892"/>
    <w:rsid w:val="04DE30D6"/>
    <w:rsid w:val="05B850DF"/>
    <w:rsid w:val="07F88026"/>
    <w:rsid w:val="09764F75"/>
    <w:rsid w:val="10E039E6"/>
    <w:rsid w:val="149B28B5"/>
    <w:rsid w:val="34BA81D5"/>
    <w:rsid w:val="3C129B65"/>
    <w:rsid w:val="51C419D8"/>
    <w:rsid w:val="534D854E"/>
    <w:rsid w:val="5369C2FA"/>
    <w:rsid w:val="71CC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776B9"/>
    <w:rPr>
      <w:color w:val="605E5C"/>
      <w:shd w:val="clear" w:color="auto" w:fill="E1DFDD"/>
    </w:rPr>
  </w:style>
  <w:style w:type="character" w:styleId="FollowedHyperlink">
    <w:name w:val="FollowedHyperlink"/>
    <w:basedOn w:val="DefaultParagraphFont"/>
    <w:uiPriority w:val="99"/>
    <w:semiHidden/>
    <w:unhideWhenUsed/>
    <w:rsid w:val="008E425B"/>
    <w:rPr>
      <w:color w:val="954F72" w:themeColor="followedHyperlink"/>
      <w:u w:val="single"/>
    </w:rPr>
  </w:style>
  <w:style w:type="paragraph" w:styleId="BalloonText">
    <w:name w:val="Balloon Text"/>
    <w:basedOn w:val="Normal"/>
    <w:link w:val="BalloonTextChar"/>
    <w:uiPriority w:val="99"/>
    <w:semiHidden/>
    <w:unhideWhenUsed/>
    <w:rsid w:val="00E361D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DB"/>
    <w:rPr>
      <w:rFonts w:ascii="Segoe UI" w:hAnsi="Segoe UI" w:cs="Segoe UI"/>
      <w:sz w:val="18"/>
      <w:szCs w:val="18"/>
      <w:lang w:val="en-AU"/>
    </w:rPr>
  </w:style>
  <w:style w:type="character" w:styleId="CommentReference">
    <w:name w:val="annotation reference"/>
    <w:basedOn w:val="DefaultParagraphFont"/>
    <w:uiPriority w:val="99"/>
    <w:semiHidden/>
    <w:rsid w:val="00EE1D39"/>
    <w:rPr>
      <w:sz w:val="16"/>
      <w:szCs w:val="16"/>
    </w:rPr>
  </w:style>
  <w:style w:type="paragraph" w:styleId="CommentText">
    <w:name w:val="annotation text"/>
    <w:basedOn w:val="Normal"/>
    <w:link w:val="CommentTextChar"/>
    <w:uiPriority w:val="99"/>
    <w:semiHidden/>
    <w:rsid w:val="00EE1D39"/>
    <w:pPr>
      <w:spacing w:line="240" w:lineRule="auto"/>
    </w:pPr>
    <w:rPr>
      <w:sz w:val="20"/>
      <w:szCs w:val="20"/>
    </w:rPr>
  </w:style>
  <w:style w:type="character" w:customStyle="1" w:styleId="CommentTextChar">
    <w:name w:val="Comment Text Char"/>
    <w:basedOn w:val="DefaultParagraphFont"/>
    <w:link w:val="CommentText"/>
    <w:uiPriority w:val="99"/>
    <w:semiHidden/>
    <w:rsid w:val="00EE1D3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E1D39"/>
    <w:rPr>
      <w:b/>
      <w:bCs/>
    </w:rPr>
  </w:style>
  <w:style w:type="character" w:customStyle="1" w:styleId="CommentSubjectChar">
    <w:name w:val="Comment Subject Char"/>
    <w:basedOn w:val="CommentTextChar"/>
    <w:link w:val="CommentSubject"/>
    <w:uiPriority w:val="99"/>
    <w:semiHidden/>
    <w:rsid w:val="00EE1D39"/>
    <w:rPr>
      <w:rFonts w:ascii="Arial" w:hAnsi="Arial"/>
      <w:b/>
      <w:bCs/>
      <w:sz w:val="20"/>
      <w:szCs w:val="20"/>
      <w:lang w:val="en-AU"/>
    </w:rPr>
  </w:style>
  <w:style w:type="paragraph" w:customStyle="1" w:styleId="DoEreference2018">
    <w:name w:val="DoE reference 2018"/>
    <w:basedOn w:val="Normal"/>
    <w:next w:val="Normal"/>
    <w:qFormat/>
    <w:locked/>
    <w:rsid w:val="007657C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Azv5vWEEO8" TargetMode="External"/><Relationship Id="rId21" Type="http://schemas.openxmlformats.org/officeDocument/2006/relationships/hyperlink" Target="https://www.youtube.com/watch?v=3bD5Fj7PC6M" TargetMode="External"/><Relationship Id="rId42" Type="http://schemas.openxmlformats.org/officeDocument/2006/relationships/hyperlink" Target="https://www.youtube.com/watch?v=eim-tZwSTFU&amp;t=74s" TargetMode="External"/><Relationship Id="rId47" Type="http://schemas.openxmlformats.org/officeDocument/2006/relationships/hyperlink" Target="https://www.sydneyoperahouse.com/content/dam/pdfs/events/In%20the%20Heights_Program%202019.pdf" TargetMode="External"/><Relationship Id="rId63" Type="http://schemas.openxmlformats.org/officeDocument/2006/relationships/hyperlink" Target="https://www.youtube.com/watch?v=p93CYcClfjA" TargetMode="External"/><Relationship Id="rId68" Type="http://schemas.openxmlformats.org/officeDocument/2006/relationships/hyperlink" Target="https://flat.io/" TargetMode="External"/><Relationship Id="rId84" Type="http://schemas.openxmlformats.org/officeDocument/2006/relationships/hyperlink" Target="https://www.youtube.com/watch?v=JgSGTO36zUs" TargetMode="External"/><Relationship Id="rId89" Type="http://schemas.openxmlformats.org/officeDocument/2006/relationships/hyperlink" Target="https://www.youtube.com/watch?v=xrgzAfsH610" TargetMode="External"/><Relationship Id="rId16" Type="http://schemas.openxmlformats.org/officeDocument/2006/relationships/hyperlink" Target="https://musescore.org/en" TargetMode="External"/><Relationship Id="rId107" Type="http://schemas.openxmlformats.org/officeDocument/2006/relationships/header" Target="header1.xml"/><Relationship Id="rId11" Type="http://schemas.openxmlformats.org/officeDocument/2006/relationships/hyperlink" Target="https://educationstandards.nsw.edu.au/wps/portal/nesa/11-12/stage-6-learning-areas/stage-6-creative-arts/music-1-syllabus" TargetMode="External"/><Relationship Id="rId32" Type="http://schemas.openxmlformats.org/officeDocument/2006/relationships/hyperlink" Target="https://www.youtube.com/watch?v=MeaQ595tzxQ" TargetMode="External"/><Relationship Id="rId37" Type="http://schemas.openxmlformats.org/officeDocument/2006/relationships/hyperlink" Target="https://www.youtube.com/watch?v=z6iMrP37xNo" TargetMode="External"/><Relationship Id="rId53" Type="http://schemas.openxmlformats.org/officeDocument/2006/relationships/hyperlink" Target="https://www.youtube.com/watch?v=fRvD0MHXI8Q" TargetMode="External"/><Relationship Id="rId58" Type="http://schemas.openxmlformats.org/officeDocument/2006/relationships/hyperlink" Target="https://www.youtube.com/watch?v=aYYFmp9NBTk" TargetMode="External"/><Relationship Id="rId74" Type="http://schemas.openxmlformats.org/officeDocument/2006/relationships/hyperlink" Target="https://www.youtube.com/watch?v=uOtGayTFmF8" TargetMode="External"/><Relationship Id="rId79" Type="http://schemas.openxmlformats.org/officeDocument/2006/relationships/hyperlink" Target="https://www.youtube.com/watch?v=MeaQ595tzxQ" TargetMode="External"/><Relationship Id="rId102" Type="http://schemas.openxmlformats.org/officeDocument/2006/relationships/hyperlink" Target="https://www.midwestclinic.org/user_files_1/pdfs/clinicianmaterials/2005/victor_lopez.pdf" TargetMode="External"/><Relationship Id="rId5" Type="http://schemas.openxmlformats.org/officeDocument/2006/relationships/numbering" Target="numbering.xml"/><Relationship Id="rId90" Type="http://schemas.openxmlformats.org/officeDocument/2006/relationships/hyperlink" Target="https://www.youtube.com/watch?v=gGAD7UlvR0Q" TargetMode="External"/><Relationship Id="rId95" Type="http://schemas.openxmlformats.org/officeDocument/2006/relationships/hyperlink" Target="https://www.youtube.com/watch?v=GuGK6dnsJUg" TargetMode="External"/><Relationship Id="rId22" Type="http://schemas.openxmlformats.org/officeDocument/2006/relationships/hyperlink" Target="https://musescore.com/user/172232/scores/313251" TargetMode="External"/><Relationship Id="rId27" Type="http://schemas.openxmlformats.org/officeDocument/2006/relationships/hyperlink" Target="https://www.youtube.com/watch?v=hjbb7CbU28A" TargetMode="External"/><Relationship Id="rId43" Type="http://schemas.openxmlformats.org/officeDocument/2006/relationships/hyperlink" Target="https://www.youtube.com/watch?v=xrgzAfsH610" TargetMode="External"/><Relationship Id="rId48" Type="http://schemas.openxmlformats.org/officeDocument/2006/relationships/hyperlink" Target="https://www.swarthmore.edu/news-events/heights-a-conversation-lin-manuel-miranda" TargetMode="External"/><Relationship Id="rId64" Type="http://schemas.openxmlformats.org/officeDocument/2006/relationships/hyperlink" Target="https://www.youtube.com/watch?app=desktop&amp;v=6jHlR0gEzmg" TargetMode="External"/><Relationship Id="rId69" Type="http://schemas.openxmlformats.org/officeDocument/2006/relationships/hyperlink" Target="https://musescore.org/en" TargetMode="External"/><Relationship Id="rId80" Type="http://schemas.openxmlformats.org/officeDocument/2006/relationships/hyperlink" Target="https://www.youtube.com/watch?v=_24uzoTljd0" TargetMode="External"/><Relationship Id="rId85" Type="http://schemas.openxmlformats.org/officeDocument/2006/relationships/hyperlink" Target="https://musescore.com/user/28194062/scores/5455911" TargetMode="External"/><Relationship Id="rId12" Type="http://schemas.openxmlformats.org/officeDocument/2006/relationships/hyperlink" Target="https://www.youtube.com/watch?v=p93CYcClfjA" TargetMode="External"/><Relationship Id="rId17" Type="http://schemas.openxmlformats.org/officeDocument/2006/relationships/hyperlink" Target="https://www.youtube.com/watch?v=uOtGayTFmF8" TargetMode="External"/><Relationship Id="rId33" Type="http://schemas.openxmlformats.org/officeDocument/2006/relationships/hyperlink" Target="https://www.youtube.com/watch?v=f3u5-MkFY5E" TargetMode="External"/><Relationship Id="rId38" Type="http://schemas.openxmlformats.org/officeDocument/2006/relationships/hyperlink" Target="https://www.youtube.com/watch?v=JgSGTO36zUs" TargetMode="External"/><Relationship Id="rId59" Type="http://schemas.openxmlformats.org/officeDocument/2006/relationships/hyperlink" Target="https://journals.sagepub.com/doi/full/10.1177/0305735617702971" TargetMode="External"/><Relationship Id="rId103" Type="http://schemas.openxmlformats.org/officeDocument/2006/relationships/hyperlink" Target="https://www.youtube.com/watch?v=aYYFmp9NBTk" TargetMode="External"/><Relationship Id="rId108" Type="http://schemas.openxmlformats.org/officeDocument/2006/relationships/footer" Target="footer3.xml"/><Relationship Id="rId54" Type="http://schemas.openxmlformats.org/officeDocument/2006/relationships/hyperlink" Target="https://www.youtube.com/watch?v=v52GW3Z8YXo&amp;list=PLn0Zn1caShZWlW5JwG0ULhWjEa2hFN6m6&amp;index=2" TargetMode="External"/><Relationship Id="rId70" Type="http://schemas.openxmlformats.org/officeDocument/2006/relationships/hyperlink" Target="https://www.youtube.com/watch?v=1zyZyafw6q0" TargetMode="External"/><Relationship Id="rId75" Type="http://schemas.openxmlformats.org/officeDocument/2006/relationships/hyperlink" Target="https://www.youtube.com/watch?v=nsXdGEY1WnA" TargetMode="External"/><Relationship Id="rId91" Type="http://schemas.openxmlformats.org/officeDocument/2006/relationships/hyperlink" Target="https://www.youtube.com/watch?v=2uo_Xmi-mdU" TargetMode="External"/><Relationship Id="rId96" Type="http://schemas.openxmlformats.org/officeDocument/2006/relationships/hyperlink" Target="https://musicnotesroom.com/lin-manuel-miranda-breathe-melody-line-lyrics-chords-broadwa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lat.io/" TargetMode="External"/><Relationship Id="rId23" Type="http://schemas.openxmlformats.org/officeDocument/2006/relationships/hyperlink" Target="https://tabs.ultimate-guitar.com/tab/moshe-nathanson/hava-nagila-chords-1397425" TargetMode="External"/><Relationship Id="rId28" Type="http://schemas.openxmlformats.org/officeDocument/2006/relationships/hyperlink" Target="https://www.youtube.com/watch?v=4pNOLfDs0jc" TargetMode="External"/><Relationship Id="rId36" Type="http://schemas.openxmlformats.org/officeDocument/2006/relationships/hyperlink" Target="https://music.allpurposeguru.com/2017/01/lhistoire-du-soldat-soldiers-tale-igor-stravinsky/" TargetMode="External"/><Relationship Id="rId49" Type="http://schemas.openxmlformats.org/officeDocument/2006/relationships/hyperlink" Target="https://www.youtube.com/watch?v=GuGK6dnsJUg" TargetMode="External"/><Relationship Id="rId57" Type="http://schemas.openxmlformats.org/officeDocument/2006/relationships/hyperlink" Target="https://www.midwestclinic.org/user_files_1/pdfs/clinicianmaterials/2005/victor_lopez.pdf"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youtube.com/watch?v=f3u5-MkFY5E" TargetMode="External"/><Relationship Id="rId44" Type="http://schemas.openxmlformats.org/officeDocument/2006/relationships/hyperlink" Target="https://www.youtube.com/watch?v=gGAD7UlvR0Q" TargetMode="External"/><Relationship Id="rId52" Type="http://schemas.openxmlformats.org/officeDocument/2006/relationships/hyperlink" Target="https://www.azlyrics.com/lyrics/linmanuelmiranda/breathe.html" TargetMode="External"/><Relationship Id="rId60" Type="http://schemas.openxmlformats.org/officeDocument/2006/relationships/hyperlink" Target="https://www.youtube.com/watch?v=aYYFmp9NBTk" TargetMode="External"/><Relationship Id="rId65" Type="http://schemas.openxmlformats.org/officeDocument/2006/relationships/hyperlink" Target="https://www.youtube.com/watch?v=UHlRBc2k8W4" TargetMode="External"/><Relationship Id="rId73" Type="http://schemas.openxmlformats.org/officeDocument/2006/relationships/hyperlink" Target="https://tabs.ultimate-guitar.com/tab/moshe-nathanson/hava-nagila-chords-1397425" TargetMode="External"/><Relationship Id="rId78" Type="http://schemas.openxmlformats.org/officeDocument/2006/relationships/hyperlink" Target="https://www.youtube.com/watch?v=f3u5-MkFY5E" TargetMode="External"/><Relationship Id="rId81" Type="http://schemas.openxmlformats.org/officeDocument/2006/relationships/hyperlink" Target="https://www.youtube.com/watch?v=nh87QoIEXsU&amp;list=RDnh87QoIEXsU&amp;index=1" TargetMode="External"/><Relationship Id="rId86" Type="http://schemas.openxmlformats.org/officeDocument/2006/relationships/hyperlink" Target="https://www.youtube.com/watch?app=desktop&amp;v=gfOUJW_5wnE" TargetMode="External"/><Relationship Id="rId94" Type="http://schemas.openxmlformats.org/officeDocument/2006/relationships/hyperlink" Target="https://www.swarthmore.edu/news-events/heights-a-conversation-lin-manuel-miranda" TargetMode="External"/><Relationship Id="rId99" Type="http://schemas.openxmlformats.org/officeDocument/2006/relationships/hyperlink" Target="https://www.youtube.com/watch?v=fRvD0MHXI8Q" TargetMode="External"/><Relationship Id="rId101" Type="http://schemas.openxmlformats.org/officeDocument/2006/relationships/hyperlink" Target="https://pulsewave.com/classes-workshops/conga-hand-positions-soun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vid.com/sibelius" TargetMode="External"/><Relationship Id="rId18" Type="http://schemas.openxmlformats.org/officeDocument/2006/relationships/hyperlink" Target="https://www.youtube.com/watch?v=nsXdGEY1WnA" TargetMode="External"/><Relationship Id="rId39" Type="http://schemas.openxmlformats.org/officeDocument/2006/relationships/hyperlink" Target="https://musescore.com/user/28194062/scores/5455911" TargetMode="External"/><Relationship Id="rId109" Type="http://schemas.openxmlformats.org/officeDocument/2006/relationships/fontTable" Target="fontTable.xml"/><Relationship Id="rId34" Type="http://schemas.openxmlformats.org/officeDocument/2006/relationships/hyperlink" Target="https://www.youtube.com/watch?v=_24uzoTljd0" TargetMode="External"/><Relationship Id="rId50" Type="http://schemas.openxmlformats.org/officeDocument/2006/relationships/hyperlink" Target="https://musicnotesroom.com/lin-manuel-miranda-breathe-melody-line-lyrics-chords-broadway/" TargetMode="External"/><Relationship Id="rId55" Type="http://schemas.openxmlformats.org/officeDocument/2006/relationships/hyperlink" Target="https://www.youtube.com/watch?v=h9ae1DMFcNk&amp;list=PLn0Zn1caShZWlW5JwG0ULhWjEa2hFN6m6&amp;index=11" TargetMode="External"/><Relationship Id="rId76" Type="http://schemas.openxmlformats.org/officeDocument/2006/relationships/hyperlink" Target="https://www.youtube.com/watch?v=-RRLDpucArc" TargetMode="External"/><Relationship Id="rId97" Type="http://schemas.openxmlformats.org/officeDocument/2006/relationships/hyperlink" Target="https://www.youtube.com/watch?app=desktop&amp;v=v52GW3Z8YXo&amp;list=PLn0Zn1caShZWlW5JwG0ULhWjEa2hFN6m6&amp;index=2" TargetMode="External"/><Relationship Id="rId104" Type="http://schemas.openxmlformats.org/officeDocument/2006/relationships/hyperlink" Target="https://journals.sagepub.com/doi/full/10.1177/0305735617702971" TargetMode="External"/><Relationship Id="rId7" Type="http://schemas.openxmlformats.org/officeDocument/2006/relationships/settings" Target="settings.xml"/><Relationship Id="rId71" Type="http://schemas.openxmlformats.org/officeDocument/2006/relationships/hyperlink" Target="https://www.youtube.com/watch?v=3bD5Fj7PC6M" TargetMode="External"/><Relationship Id="rId92" Type="http://schemas.openxmlformats.org/officeDocument/2006/relationships/hyperlink" Target="https://www.youtube.com/watch?v=U0CL-ZSuCrQ" TargetMode="External"/><Relationship Id="rId2" Type="http://schemas.openxmlformats.org/officeDocument/2006/relationships/customXml" Target="../customXml/item2.xml"/><Relationship Id="rId29" Type="http://schemas.openxmlformats.org/officeDocument/2006/relationships/hyperlink" Target="https://www.youtube.com/watch?v=Ul6uK2RAXrI" TargetMode="External"/><Relationship Id="rId24" Type="http://schemas.openxmlformats.org/officeDocument/2006/relationships/hyperlink" Target="https://www.youtube.com/watch?v=nsXdGEY1WnA" TargetMode="External"/><Relationship Id="rId40" Type="http://schemas.openxmlformats.org/officeDocument/2006/relationships/hyperlink" Target="https://www.youtube.com/watch?app=desktop&amp;v=gfOUJW_5wnE" TargetMode="External"/><Relationship Id="rId45" Type="http://schemas.openxmlformats.org/officeDocument/2006/relationships/hyperlink" Target="https://www.youtube.com/watch?v=2uo_Xmi-mdU" TargetMode="External"/><Relationship Id="rId66" Type="http://schemas.openxmlformats.org/officeDocument/2006/relationships/hyperlink" Target="https://www.avid.com/sibelius" TargetMode="External"/><Relationship Id="rId87" Type="http://schemas.openxmlformats.org/officeDocument/2006/relationships/hyperlink" Target="https://www.youtube.com/watch?v=myRxZShyvko" TargetMode="External"/><Relationship Id="rId110" Type="http://schemas.openxmlformats.org/officeDocument/2006/relationships/theme" Target="theme/theme1.xml"/><Relationship Id="rId61" Type="http://schemas.openxmlformats.org/officeDocument/2006/relationships/hyperlink" Target="https://journals.sagepub.com/doi/full/10.1177/0305735617702971" TargetMode="External"/><Relationship Id="rId82" Type="http://schemas.openxmlformats.org/officeDocument/2006/relationships/hyperlink" Target="https://music.allpurposeguru.com/2017/01/lhistoire-du-soldat-soldiers-tale-igor-stravinsky/" TargetMode="External"/><Relationship Id="rId19" Type="http://schemas.openxmlformats.org/officeDocument/2006/relationships/hyperlink" Target="https://www.youtube.com/watch?v=-RRLDpucArc" TargetMode="External"/><Relationship Id="rId14" Type="http://schemas.openxmlformats.org/officeDocument/2006/relationships/hyperlink" Target="https://www.finalemusic.com/" TargetMode="External"/><Relationship Id="rId30" Type="http://schemas.openxmlformats.org/officeDocument/2006/relationships/hyperlink" Target="https://www.youtube.com/watch?v=aCk-jsZ4uuo" TargetMode="External"/><Relationship Id="rId35" Type="http://schemas.openxmlformats.org/officeDocument/2006/relationships/hyperlink" Target="https://www.youtube.com/watch?v=nh87QoIEXsU&amp;list=RDnh87QoIEXsU&amp;index=1" TargetMode="External"/><Relationship Id="rId56" Type="http://schemas.openxmlformats.org/officeDocument/2006/relationships/hyperlink" Target="https://pulsewave.com/classes-workshops/conga-hand-positions-sounds/" TargetMode="External"/><Relationship Id="rId77" Type="http://schemas.openxmlformats.org/officeDocument/2006/relationships/hyperlink" Target="https://www.youtube.com/watch?v=eAzv5vWEEO8" TargetMode="External"/><Relationship Id="rId100" Type="http://schemas.openxmlformats.org/officeDocument/2006/relationships/hyperlink" Target="https://www.youtube.com/watch?v=h9ae1DMFcNk&amp;list=PLn0Zn1caShZWlW5JwG0ULhWjEa2hFN6m6&amp;index=11"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youtube.com/watch?v=v52GW3Z8YXo&amp;list=PLn0Zn1caShZWlW5JwG0ULhWjEa2hFN6m6&amp;index=2" TargetMode="External"/><Relationship Id="rId72" Type="http://schemas.openxmlformats.org/officeDocument/2006/relationships/hyperlink" Target="https://musescore.com/user/172232/scores/313251" TargetMode="External"/><Relationship Id="rId93" Type="http://schemas.openxmlformats.org/officeDocument/2006/relationships/hyperlink" Target="https://www.sydneyoperahouse.com/content/dam/pdfs/events/In%20the%20Heights_Program%202019.pdf" TargetMode="External"/><Relationship Id="rId98" Type="http://schemas.openxmlformats.org/officeDocument/2006/relationships/hyperlink" Target="https://www.azlyrics.com/lyrics/linmanuelmiranda/breathe.html" TargetMode="External"/><Relationship Id="rId3" Type="http://schemas.openxmlformats.org/officeDocument/2006/relationships/customXml" Target="../customXml/item3.xml"/><Relationship Id="rId25" Type="http://schemas.openxmlformats.org/officeDocument/2006/relationships/hyperlink" Target="https://www.youtube.com/watch?v=-RRLDpucArc" TargetMode="External"/><Relationship Id="rId46" Type="http://schemas.openxmlformats.org/officeDocument/2006/relationships/hyperlink" Target="https://www.youtube.com/watch?v=U0CL-ZSuCrQ" TargetMode="External"/><Relationship Id="rId67" Type="http://schemas.openxmlformats.org/officeDocument/2006/relationships/hyperlink" Target="https://www.finalemusic.com/" TargetMode="External"/><Relationship Id="rId20" Type="http://schemas.openxmlformats.org/officeDocument/2006/relationships/hyperlink" Target="https://www.youtube.com/watch?v=1zyZyafw6q0" TargetMode="External"/><Relationship Id="rId41" Type="http://schemas.openxmlformats.org/officeDocument/2006/relationships/hyperlink" Target="https://www.youtube.com/watch?v=myRxZShyvko" TargetMode="External"/><Relationship Id="rId62" Type="http://schemas.openxmlformats.org/officeDocument/2006/relationships/hyperlink" Target="https://educationstandards.nsw.edu.au/wps/portal/nesa/11-12/stage-6-learning-areas/stage-6-creative-arts/music-1-syllabus" TargetMode="External"/><Relationship Id="rId83" Type="http://schemas.openxmlformats.org/officeDocument/2006/relationships/hyperlink" Target="https://www.youtube.com/watch?v=z6iMrP37xNo" TargetMode="External"/><Relationship Id="rId88" Type="http://schemas.openxmlformats.org/officeDocument/2006/relationships/hyperlink" Target="https://www.youtube.com/watch?v=eim-tZwSTFU&amp;t=74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2006/documentManagement/types"/>
    <ds:schemaRef ds:uri="946db038-1dcd-4d2d-acc3-074dba562d2c"/>
    <ds:schemaRef ds:uri="http://purl.org/dc/dcmitype/"/>
    <ds:schemaRef ds:uri="http://schemas.openxmlformats.org/package/2006/metadata/core-properties"/>
    <ds:schemaRef ds:uri="http://purl.org/dc/elements/1.1/"/>
    <ds:schemaRef ds:uri="a3893891-f0a0-41d0-9ee8-6d125d8ab872"/>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E8B57DC-29B7-4FE7-A312-811ED0BB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88452-B7D2-4A99-B9F3-89642E4E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30</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Music for small ensmbles booklet</vt:lpstr>
    </vt:vector>
  </TitlesOfParts>
  <Manager/>
  <Company>NSW Department of Education</Company>
  <LinksUpToDate>false</LinksUpToDate>
  <CharactersWithSpaces>50563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for small ensmbles booklet</dc:title>
  <dc:subject>Music</dc:subject>
  <dc:creator/>
  <cp:keywords>music;ensembles;year 11;Stage 6</cp:keywords>
  <dc:description/>
  <cp:lastModifiedBy>Cathryn Horvat</cp:lastModifiedBy>
  <cp:revision>3</cp:revision>
  <cp:lastPrinted>2019-09-30T07:42:00Z</cp:lastPrinted>
  <dcterms:created xsi:type="dcterms:W3CDTF">2021-03-25T00:36:00Z</dcterms:created>
  <dcterms:modified xsi:type="dcterms:W3CDTF">2021-03-25T00:36:00Z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