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6E8D" w14:textId="58F847E2" w:rsidR="00EB1DAD" w:rsidRDefault="3BF742F8" w:rsidP="00AC7D63">
      <w:pPr>
        <w:pStyle w:val="Heading1"/>
      </w:pPr>
      <w:r w:rsidRPr="00FF4C9D">
        <w:t xml:space="preserve">English – </w:t>
      </w:r>
      <w:r w:rsidR="2109B2D9" w:rsidRPr="00FF4C9D">
        <w:t xml:space="preserve">Early </w:t>
      </w:r>
      <w:r w:rsidR="4C1EF25A" w:rsidRPr="00FF4C9D">
        <w:t>Stage 1</w:t>
      </w:r>
      <w:r w:rsidRPr="00FF4C9D">
        <w:t xml:space="preserve"> – Unit 1</w:t>
      </w:r>
    </w:p>
    <w:p w14:paraId="1CE0DC7C" w14:textId="5B927484" w:rsidR="001653EF" w:rsidRDefault="00DD0299" w:rsidP="00DD0299">
      <w:r>
        <w:rPr>
          <w:noProof/>
        </w:rPr>
        <w:drawing>
          <wp:inline distT="0" distB="0" distL="0" distR="0" wp14:anchorId="4546B08C" wp14:editId="43EFC7EC">
            <wp:extent cx="8305800" cy="4671477"/>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1653EF">
        <w:br w:type="page"/>
      </w:r>
    </w:p>
    <w:p w14:paraId="2A28C78E" w14:textId="13B840AB" w:rsidR="001653EF" w:rsidRPr="001653EF" w:rsidRDefault="001653EF" w:rsidP="001653EF">
      <w:pPr>
        <w:pStyle w:val="TOCHeading"/>
      </w:pPr>
      <w:r>
        <w:lastRenderedPageBreak/>
        <w:t>Contents</w:t>
      </w:r>
    </w:p>
    <w:p w14:paraId="05C48CA1" w14:textId="593965EA" w:rsidR="00493693" w:rsidRDefault="00AC7D63">
      <w:pPr>
        <w:pStyle w:val="TOC2"/>
        <w:rPr>
          <w:rFonts w:asciiTheme="minorHAnsi" w:eastAsiaTheme="minorEastAsia" w:hAnsiTheme="minorHAnsi" w:cstheme="minorBidi"/>
          <w:sz w:val="22"/>
          <w:szCs w:val="22"/>
          <w:lang w:eastAsia="en-AU"/>
        </w:rPr>
      </w:pPr>
      <w:r>
        <w:rPr>
          <w:b/>
          <w:color w:val="2B579A"/>
          <w:shd w:val="clear" w:color="auto" w:fill="E6E6E6"/>
        </w:rPr>
        <w:fldChar w:fldCharType="begin"/>
      </w:r>
      <w:r>
        <w:rPr>
          <w:b/>
          <w:color w:val="2B579A"/>
          <w:shd w:val="clear" w:color="auto" w:fill="E6E6E6"/>
        </w:rPr>
        <w:instrText xml:space="preserve"> TOC \o "2-3" \h \z \u </w:instrText>
      </w:r>
      <w:r>
        <w:rPr>
          <w:b/>
          <w:color w:val="2B579A"/>
          <w:shd w:val="clear" w:color="auto" w:fill="E6E6E6"/>
        </w:rPr>
        <w:fldChar w:fldCharType="separate"/>
      </w:r>
      <w:hyperlink w:anchor="_Toc134794745" w:history="1">
        <w:r w:rsidR="00493693" w:rsidRPr="00F95552">
          <w:rPr>
            <w:rStyle w:val="Hyperlink"/>
          </w:rPr>
          <w:t>Unit overview and instructions for use</w:t>
        </w:r>
        <w:r w:rsidR="00493693">
          <w:rPr>
            <w:webHidden/>
          </w:rPr>
          <w:tab/>
        </w:r>
        <w:r w:rsidR="00493693">
          <w:rPr>
            <w:webHidden/>
          </w:rPr>
          <w:fldChar w:fldCharType="begin"/>
        </w:r>
        <w:r w:rsidR="00493693">
          <w:rPr>
            <w:webHidden/>
          </w:rPr>
          <w:instrText xml:space="preserve"> PAGEREF _Toc134794745 \h </w:instrText>
        </w:r>
        <w:r w:rsidR="00493693">
          <w:rPr>
            <w:webHidden/>
          </w:rPr>
        </w:r>
        <w:r w:rsidR="00493693">
          <w:rPr>
            <w:webHidden/>
          </w:rPr>
          <w:fldChar w:fldCharType="separate"/>
        </w:r>
        <w:r w:rsidR="00493693">
          <w:rPr>
            <w:webHidden/>
          </w:rPr>
          <w:t>3</w:t>
        </w:r>
        <w:r w:rsidR="00493693">
          <w:rPr>
            <w:webHidden/>
          </w:rPr>
          <w:fldChar w:fldCharType="end"/>
        </w:r>
      </w:hyperlink>
    </w:p>
    <w:p w14:paraId="6053C1CC" w14:textId="39E6821F"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46" w:history="1">
        <w:r w:rsidR="00493693" w:rsidRPr="00F95552">
          <w:rPr>
            <w:rStyle w:val="Hyperlink"/>
            <w:noProof/>
          </w:rPr>
          <w:t>Teacher notes</w:t>
        </w:r>
        <w:r w:rsidR="00493693">
          <w:rPr>
            <w:noProof/>
            <w:webHidden/>
          </w:rPr>
          <w:tab/>
        </w:r>
        <w:r w:rsidR="00493693">
          <w:rPr>
            <w:noProof/>
            <w:webHidden/>
          </w:rPr>
          <w:fldChar w:fldCharType="begin"/>
        </w:r>
        <w:r w:rsidR="00493693">
          <w:rPr>
            <w:noProof/>
            <w:webHidden/>
          </w:rPr>
          <w:instrText xml:space="preserve"> PAGEREF _Toc134794746 \h </w:instrText>
        </w:r>
        <w:r w:rsidR="00493693">
          <w:rPr>
            <w:noProof/>
            <w:webHidden/>
          </w:rPr>
        </w:r>
        <w:r w:rsidR="00493693">
          <w:rPr>
            <w:noProof/>
            <w:webHidden/>
          </w:rPr>
          <w:fldChar w:fldCharType="separate"/>
        </w:r>
        <w:r w:rsidR="00493693">
          <w:rPr>
            <w:noProof/>
            <w:webHidden/>
          </w:rPr>
          <w:t>4</w:t>
        </w:r>
        <w:r w:rsidR="00493693">
          <w:rPr>
            <w:noProof/>
            <w:webHidden/>
          </w:rPr>
          <w:fldChar w:fldCharType="end"/>
        </w:r>
      </w:hyperlink>
    </w:p>
    <w:p w14:paraId="083E89A0" w14:textId="41405587"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47" w:history="1">
        <w:r w:rsidR="00493693" w:rsidRPr="00F95552">
          <w:rPr>
            <w:rStyle w:val="Hyperlink"/>
            <w:noProof/>
          </w:rPr>
          <w:t>Outcomes and content – Component A</w:t>
        </w:r>
        <w:r w:rsidR="00493693">
          <w:rPr>
            <w:noProof/>
            <w:webHidden/>
          </w:rPr>
          <w:tab/>
        </w:r>
        <w:r w:rsidR="00493693">
          <w:rPr>
            <w:noProof/>
            <w:webHidden/>
          </w:rPr>
          <w:fldChar w:fldCharType="begin"/>
        </w:r>
        <w:r w:rsidR="00493693">
          <w:rPr>
            <w:noProof/>
            <w:webHidden/>
          </w:rPr>
          <w:instrText xml:space="preserve"> PAGEREF _Toc134794747 \h </w:instrText>
        </w:r>
        <w:r w:rsidR="00493693">
          <w:rPr>
            <w:noProof/>
            <w:webHidden/>
          </w:rPr>
        </w:r>
        <w:r w:rsidR="00493693">
          <w:rPr>
            <w:noProof/>
            <w:webHidden/>
          </w:rPr>
          <w:fldChar w:fldCharType="separate"/>
        </w:r>
        <w:r w:rsidR="00493693">
          <w:rPr>
            <w:noProof/>
            <w:webHidden/>
          </w:rPr>
          <w:t>6</w:t>
        </w:r>
        <w:r w:rsidR="00493693">
          <w:rPr>
            <w:noProof/>
            <w:webHidden/>
          </w:rPr>
          <w:fldChar w:fldCharType="end"/>
        </w:r>
      </w:hyperlink>
    </w:p>
    <w:p w14:paraId="623282C9" w14:textId="4544F684"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48" w:history="1">
        <w:r w:rsidR="00493693" w:rsidRPr="00F95552">
          <w:rPr>
            <w:rStyle w:val="Hyperlink"/>
            <w:noProof/>
          </w:rPr>
          <w:t>Outcomes and content – Component B</w:t>
        </w:r>
        <w:r w:rsidR="00493693">
          <w:rPr>
            <w:noProof/>
            <w:webHidden/>
          </w:rPr>
          <w:tab/>
        </w:r>
        <w:r w:rsidR="00493693">
          <w:rPr>
            <w:noProof/>
            <w:webHidden/>
          </w:rPr>
          <w:fldChar w:fldCharType="begin"/>
        </w:r>
        <w:r w:rsidR="00493693">
          <w:rPr>
            <w:noProof/>
            <w:webHidden/>
          </w:rPr>
          <w:instrText xml:space="preserve"> PAGEREF _Toc134794748 \h </w:instrText>
        </w:r>
        <w:r w:rsidR="00493693">
          <w:rPr>
            <w:noProof/>
            <w:webHidden/>
          </w:rPr>
        </w:r>
        <w:r w:rsidR="00493693">
          <w:rPr>
            <w:noProof/>
            <w:webHidden/>
          </w:rPr>
          <w:fldChar w:fldCharType="separate"/>
        </w:r>
        <w:r w:rsidR="00493693">
          <w:rPr>
            <w:noProof/>
            <w:webHidden/>
          </w:rPr>
          <w:t>8</w:t>
        </w:r>
        <w:r w:rsidR="00493693">
          <w:rPr>
            <w:noProof/>
            <w:webHidden/>
          </w:rPr>
          <w:fldChar w:fldCharType="end"/>
        </w:r>
      </w:hyperlink>
    </w:p>
    <w:p w14:paraId="46D033AF" w14:textId="5B32B389" w:rsidR="00493693" w:rsidRDefault="00000000">
      <w:pPr>
        <w:pStyle w:val="TOC2"/>
        <w:rPr>
          <w:rFonts w:asciiTheme="minorHAnsi" w:eastAsiaTheme="minorEastAsia" w:hAnsiTheme="minorHAnsi" w:cstheme="minorBidi"/>
          <w:sz w:val="22"/>
          <w:szCs w:val="22"/>
          <w:lang w:eastAsia="en-AU"/>
        </w:rPr>
      </w:pPr>
      <w:hyperlink w:anchor="_Toc134794749" w:history="1">
        <w:r w:rsidR="00493693" w:rsidRPr="00F95552">
          <w:rPr>
            <w:rStyle w:val="Hyperlink"/>
          </w:rPr>
          <w:t>Week 1</w:t>
        </w:r>
        <w:r w:rsidR="00493693">
          <w:rPr>
            <w:webHidden/>
          </w:rPr>
          <w:tab/>
        </w:r>
        <w:r w:rsidR="00493693">
          <w:rPr>
            <w:webHidden/>
          </w:rPr>
          <w:fldChar w:fldCharType="begin"/>
        </w:r>
        <w:r w:rsidR="00493693">
          <w:rPr>
            <w:webHidden/>
          </w:rPr>
          <w:instrText xml:space="preserve"> PAGEREF _Toc134794749 \h </w:instrText>
        </w:r>
        <w:r w:rsidR="00493693">
          <w:rPr>
            <w:webHidden/>
          </w:rPr>
        </w:r>
        <w:r w:rsidR="00493693">
          <w:rPr>
            <w:webHidden/>
          </w:rPr>
          <w:fldChar w:fldCharType="separate"/>
        </w:r>
        <w:r w:rsidR="00493693">
          <w:rPr>
            <w:webHidden/>
          </w:rPr>
          <w:t>10</w:t>
        </w:r>
        <w:r w:rsidR="00493693">
          <w:rPr>
            <w:webHidden/>
          </w:rPr>
          <w:fldChar w:fldCharType="end"/>
        </w:r>
      </w:hyperlink>
    </w:p>
    <w:p w14:paraId="3C5B922C" w14:textId="74CD945F"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50" w:history="1">
        <w:r w:rsidR="00493693" w:rsidRPr="00F95552">
          <w:rPr>
            <w:rStyle w:val="Hyperlink"/>
            <w:noProof/>
          </w:rPr>
          <w:t>Component A teaching and learning</w:t>
        </w:r>
        <w:r w:rsidR="00493693">
          <w:rPr>
            <w:noProof/>
            <w:webHidden/>
          </w:rPr>
          <w:tab/>
        </w:r>
        <w:r w:rsidR="00493693">
          <w:rPr>
            <w:noProof/>
            <w:webHidden/>
          </w:rPr>
          <w:fldChar w:fldCharType="begin"/>
        </w:r>
        <w:r w:rsidR="00493693">
          <w:rPr>
            <w:noProof/>
            <w:webHidden/>
          </w:rPr>
          <w:instrText xml:space="preserve"> PAGEREF _Toc134794750 \h </w:instrText>
        </w:r>
        <w:r w:rsidR="00493693">
          <w:rPr>
            <w:noProof/>
            <w:webHidden/>
          </w:rPr>
        </w:r>
        <w:r w:rsidR="00493693">
          <w:rPr>
            <w:noProof/>
            <w:webHidden/>
          </w:rPr>
          <w:fldChar w:fldCharType="separate"/>
        </w:r>
        <w:r w:rsidR="00493693">
          <w:rPr>
            <w:noProof/>
            <w:webHidden/>
          </w:rPr>
          <w:t>10</w:t>
        </w:r>
        <w:r w:rsidR="00493693">
          <w:rPr>
            <w:noProof/>
            <w:webHidden/>
          </w:rPr>
          <w:fldChar w:fldCharType="end"/>
        </w:r>
      </w:hyperlink>
    </w:p>
    <w:p w14:paraId="20037468" w14:textId="18B3438B"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51" w:history="1">
        <w:r w:rsidR="00493693" w:rsidRPr="00F95552">
          <w:rPr>
            <w:rStyle w:val="Hyperlink"/>
            <w:noProof/>
          </w:rPr>
          <w:t>Component B teaching and learning</w:t>
        </w:r>
        <w:r w:rsidR="00493693">
          <w:rPr>
            <w:noProof/>
            <w:webHidden/>
          </w:rPr>
          <w:tab/>
        </w:r>
        <w:r w:rsidR="00493693">
          <w:rPr>
            <w:noProof/>
            <w:webHidden/>
          </w:rPr>
          <w:fldChar w:fldCharType="begin"/>
        </w:r>
        <w:r w:rsidR="00493693">
          <w:rPr>
            <w:noProof/>
            <w:webHidden/>
          </w:rPr>
          <w:instrText xml:space="preserve"> PAGEREF _Toc134794751 \h </w:instrText>
        </w:r>
        <w:r w:rsidR="00493693">
          <w:rPr>
            <w:noProof/>
            <w:webHidden/>
          </w:rPr>
        </w:r>
        <w:r w:rsidR="00493693">
          <w:rPr>
            <w:noProof/>
            <w:webHidden/>
          </w:rPr>
          <w:fldChar w:fldCharType="separate"/>
        </w:r>
        <w:r w:rsidR="00493693">
          <w:rPr>
            <w:noProof/>
            <w:webHidden/>
          </w:rPr>
          <w:t>11</w:t>
        </w:r>
        <w:r w:rsidR="00493693">
          <w:rPr>
            <w:noProof/>
            <w:webHidden/>
          </w:rPr>
          <w:fldChar w:fldCharType="end"/>
        </w:r>
      </w:hyperlink>
    </w:p>
    <w:p w14:paraId="3F958C21" w14:textId="6D50A8E8"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52" w:history="1">
        <w:r w:rsidR="00493693" w:rsidRPr="00F95552">
          <w:rPr>
            <w:rStyle w:val="Hyperlink"/>
            <w:noProof/>
          </w:rPr>
          <w:t>Lesson 1: My first day</w:t>
        </w:r>
        <w:r w:rsidR="00493693">
          <w:rPr>
            <w:noProof/>
            <w:webHidden/>
          </w:rPr>
          <w:tab/>
        </w:r>
        <w:r w:rsidR="00493693">
          <w:rPr>
            <w:noProof/>
            <w:webHidden/>
          </w:rPr>
          <w:fldChar w:fldCharType="begin"/>
        </w:r>
        <w:r w:rsidR="00493693">
          <w:rPr>
            <w:noProof/>
            <w:webHidden/>
          </w:rPr>
          <w:instrText xml:space="preserve"> PAGEREF _Toc134794752 \h </w:instrText>
        </w:r>
        <w:r w:rsidR="00493693">
          <w:rPr>
            <w:noProof/>
            <w:webHidden/>
          </w:rPr>
        </w:r>
        <w:r w:rsidR="00493693">
          <w:rPr>
            <w:noProof/>
            <w:webHidden/>
          </w:rPr>
          <w:fldChar w:fldCharType="separate"/>
        </w:r>
        <w:r w:rsidR="00493693">
          <w:rPr>
            <w:noProof/>
            <w:webHidden/>
          </w:rPr>
          <w:t>12</w:t>
        </w:r>
        <w:r w:rsidR="00493693">
          <w:rPr>
            <w:noProof/>
            <w:webHidden/>
          </w:rPr>
          <w:fldChar w:fldCharType="end"/>
        </w:r>
      </w:hyperlink>
    </w:p>
    <w:p w14:paraId="672D995D" w14:textId="28DF5494"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53" w:history="1">
        <w:r w:rsidR="00493693" w:rsidRPr="00F95552">
          <w:rPr>
            <w:rStyle w:val="Hyperlink"/>
            <w:noProof/>
          </w:rPr>
          <w:t>Lesson 2: Around the school</w:t>
        </w:r>
        <w:r w:rsidR="00493693">
          <w:rPr>
            <w:noProof/>
            <w:webHidden/>
          </w:rPr>
          <w:tab/>
        </w:r>
        <w:r w:rsidR="00493693">
          <w:rPr>
            <w:noProof/>
            <w:webHidden/>
          </w:rPr>
          <w:fldChar w:fldCharType="begin"/>
        </w:r>
        <w:r w:rsidR="00493693">
          <w:rPr>
            <w:noProof/>
            <w:webHidden/>
          </w:rPr>
          <w:instrText xml:space="preserve"> PAGEREF _Toc134794753 \h </w:instrText>
        </w:r>
        <w:r w:rsidR="00493693">
          <w:rPr>
            <w:noProof/>
            <w:webHidden/>
          </w:rPr>
        </w:r>
        <w:r w:rsidR="00493693">
          <w:rPr>
            <w:noProof/>
            <w:webHidden/>
          </w:rPr>
          <w:fldChar w:fldCharType="separate"/>
        </w:r>
        <w:r w:rsidR="00493693">
          <w:rPr>
            <w:noProof/>
            <w:webHidden/>
          </w:rPr>
          <w:t>14</w:t>
        </w:r>
        <w:r w:rsidR="00493693">
          <w:rPr>
            <w:noProof/>
            <w:webHidden/>
          </w:rPr>
          <w:fldChar w:fldCharType="end"/>
        </w:r>
      </w:hyperlink>
    </w:p>
    <w:p w14:paraId="5B617AA5" w14:textId="0DE93498"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54" w:history="1">
        <w:r w:rsidR="00493693" w:rsidRPr="00F95552">
          <w:rPr>
            <w:rStyle w:val="Hyperlink"/>
            <w:noProof/>
          </w:rPr>
          <w:t>Lesson 3: Making friends</w:t>
        </w:r>
        <w:r w:rsidR="00493693">
          <w:rPr>
            <w:noProof/>
            <w:webHidden/>
          </w:rPr>
          <w:tab/>
        </w:r>
        <w:r w:rsidR="00493693">
          <w:rPr>
            <w:noProof/>
            <w:webHidden/>
          </w:rPr>
          <w:fldChar w:fldCharType="begin"/>
        </w:r>
        <w:r w:rsidR="00493693">
          <w:rPr>
            <w:noProof/>
            <w:webHidden/>
          </w:rPr>
          <w:instrText xml:space="preserve"> PAGEREF _Toc134794754 \h </w:instrText>
        </w:r>
        <w:r w:rsidR="00493693">
          <w:rPr>
            <w:noProof/>
            <w:webHidden/>
          </w:rPr>
        </w:r>
        <w:r w:rsidR="00493693">
          <w:rPr>
            <w:noProof/>
            <w:webHidden/>
          </w:rPr>
          <w:fldChar w:fldCharType="separate"/>
        </w:r>
        <w:r w:rsidR="00493693">
          <w:rPr>
            <w:noProof/>
            <w:webHidden/>
          </w:rPr>
          <w:t>15</w:t>
        </w:r>
        <w:r w:rsidR="00493693">
          <w:rPr>
            <w:noProof/>
            <w:webHidden/>
          </w:rPr>
          <w:fldChar w:fldCharType="end"/>
        </w:r>
      </w:hyperlink>
    </w:p>
    <w:p w14:paraId="45AB016E" w14:textId="50955FBE"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55" w:history="1">
        <w:r w:rsidR="00493693" w:rsidRPr="00F95552">
          <w:rPr>
            <w:rStyle w:val="Hyperlink"/>
            <w:noProof/>
          </w:rPr>
          <w:t>Lesson 4: New things</w:t>
        </w:r>
        <w:r w:rsidR="00493693">
          <w:rPr>
            <w:noProof/>
            <w:webHidden/>
          </w:rPr>
          <w:tab/>
        </w:r>
        <w:r w:rsidR="00493693">
          <w:rPr>
            <w:noProof/>
            <w:webHidden/>
          </w:rPr>
          <w:fldChar w:fldCharType="begin"/>
        </w:r>
        <w:r w:rsidR="00493693">
          <w:rPr>
            <w:noProof/>
            <w:webHidden/>
          </w:rPr>
          <w:instrText xml:space="preserve"> PAGEREF _Toc134794755 \h </w:instrText>
        </w:r>
        <w:r w:rsidR="00493693">
          <w:rPr>
            <w:noProof/>
            <w:webHidden/>
          </w:rPr>
        </w:r>
        <w:r w:rsidR="00493693">
          <w:rPr>
            <w:noProof/>
            <w:webHidden/>
          </w:rPr>
          <w:fldChar w:fldCharType="separate"/>
        </w:r>
        <w:r w:rsidR="00493693">
          <w:rPr>
            <w:noProof/>
            <w:webHidden/>
          </w:rPr>
          <w:t>17</w:t>
        </w:r>
        <w:r w:rsidR="00493693">
          <w:rPr>
            <w:noProof/>
            <w:webHidden/>
          </w:rPr>
          <w:fldChar w:fldCharType="end"/>
        </w:r>
      </w:hyperlink>
    </w:p>
    <w:p w14:paraId="4C62AB9B" w14:textId="4D7BCEE6"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56" w:history="1">
        <w:r w:rsidR="00493693" w:rsidRPr="00F95552">
          <w:rPr>
            <w:rStyle w:val="Hyperlink"/>
            <w:noProof/>
          </w:rPr>
          <w:t>Lesson 5: The best things about school</w:t>
        </w:r>
        <w:r w:rsidR="00493693">
          <w:rPr>
            <w:noProof/>
            <w:webHidden/>
          </w:rPr>
          <w:tab/>
        </w:r>
        <w:r w:rsidR="00493693">
          <w:rPr>
            <w:noProof/>
            <w:webHidden/>
          </w:rPr>
          <w:fldChar w:fldCharType="begin"/>
        </w:r>
        <w:r w:rsidR="00493693">
          <w:rPr>
            <w:noProof/>
            <w:webHidden/>
          </w:rPr>
          <w:instrText xml:space="preserve"> PAGEREF _Toc134794756 \h </w:instrText>
        </w:r>
        <w:r w:rsidR="00493693">
          <w:rPr>
            <w:noProof/>
            <w:webHidden/>
          </w:rPr>
        </w:r>
        <w:r w:rsidR="00493693">
          <w:rPr>
            <w:noProof/>
            <w:webHidden/>
          </w:rPr>
          <w:fldChar w:fldCharType="separate"/>
        </w:r>
        <w:r w:rsidR="00493693">
          <w:rPr>
            <w:noProof/>
            <w:webHidden/>
          </w:rPr>
          <w:t>19</w:t>
        </w:r>
        <w:r w:rsidR="00493693">
          <w:rPr>
            <w:noProof/>
            <w:webHidden/>
          </w:rPr>
          <w:fldChar w:fldCharType="end"/>
        </w:r>
      </w:hyperlink>
    </w:p>
    <w:p w14:paraId="005E4090" w14:textId="215E0FA3" w:rsidR="00493693" w:rsidRDefault="00000000">
      <w:pPr>
        <w:pStyle w:val="TOC2"/>
        <w:rPr>
          <w:rFonts w:asciiTheme="minorHAnsi" w:eastAsiaTheme="minorEastAsia" w:hAnsiTheme="minorHAnsi" w:cstheme="minorBidi"/>
          <w:sz w:val="22"/>
          <w:szCs w:val="22"/>
          <w:lang w:eastAsia="en-AU"/>
        </w:rPr>
      </w:pPr>
      <w:hyperlink w:anchor="_Toc134794757" w:history="1">
        <w:r w:rsidR="00493693" w:rsidRPr="00F95552">
          <w:rPr>
            <w:rStyle w:val="Hyperlink"/>
          </w:rPr>
          <w:t>Week 2</w:t>
        </w:r>
        <w:r w:rsidR="00493693">
          <w:rPr>
            <w:webHidden/>
          </w:rPr>
          <w:tab/>
        </w:r>
        <w:r w:rsidR="00493693">
          <w:rPr>
            <w:webHidden/>
          </w:rPr>
          <w:fldChar w:fldCharType="begin"/>
        </w:r>
        <w:r w:rsidR="00493693">
          <w:rPr>
            <w:webHidden/>
          </w:rPr>
          <w:instrText xml:space="preserve"> PAGEREF _Toc134794757 \h </w:instrText>
        </w:r>
        <w:r w:rsidR="00493693">
          <w:rPr>
            <w:webHidden/>
          </w:rPr>
        </w:r>
        <w:r w:rsidR="00493693">
          <w:rPr>
            <w:webHidden/>
          </w:rPr>
          <w:fldChar w:fldCharType="separate"/>
        </w:r>
        <w:r w:rsidR="00493693">
          <w:rPr>
            <w:webHidden/>
          </w:rPr>
          <w:t>21</w:t>
        </w:r>
        <w:r w:rsidR="00493693">
          <w:rPr>
            <w:webHidden/>
          </w:rPr>
          <w:fldChar w:fldCharType="end"/>
        </w:r>
      </w:hyperlink>
    </w:p>
    <w:p w14:paraId="3ADF9354" w14:textId="67BB2FD8"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58" w:history="1">
        <w:r w:rsidR="00493693" w:rsidRPr="00F95552">
          <w:rPr>
            <w:rStyle w:val="Hyperlink"/>
            <w:noProof/>
          </w:rPr>
          <w:t>Component A teaching and learning</w:t>
        </w:r>
        <w:r w:rsidR="00493693">
          <w:rPr>
            <w:noProof/>
            <w:webHidden/>
          </w:rPr>
          <w:tab/>
        </w:r>
        <w:r w:rsidR="00493693">
          <w:rPr>
            <w:noProof/>
            <w:webHidden/>
          </w:rPr>
          <w:fldChar w:fldCharType="begin"/>
        </w:r>
        <w:r w:rsidR="00493693">
          <w:rPr>
            <w:noProof/>
            <w:webHidden/>
          </w:rPr>
          <w:instrText xml:space="preserve"> PAGEREF _Toc134794758 \h </w:instrText>
        </w:r>
        <w:r w:rsidR="00493693">
          <w:rPr>
            <w:noProof/>
            <w:webHidden/>
          </w:rPr>
        </w:r>
        <w:r w:rsidR="00493693">
          <w:rPr>
            <w:noProof/>
            <w:webHidden/>
          </w:rPr>
          <w:fldChar w:fldCharType="separate"/>
        </w:r>
        <w:r w:rsidR="00493693">
          <w:rPr>
            <w:noProof/>
            <w:webHidden/>
          </w:rPr>
          <w:t>21</w:t>
        </w:r>
        <w:r w:rsidR="00493693">
          <w:rPr>
            <w:noProof/>
            <w:webHidden/>
          </w:rPr>
          <w:fldChar w:fldCharType="end"/>
        </w:r>
      </w:hyperlink>
    </w:p>
    <w:p w14:paraId="2E23CE24" w14:textId="656AABDE"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59" w:history="1">
        <w:r w:rsidR="00493693" w:rsidRPr="00F95552">
          <w:rPr>
            <w:rStyle w:val="Hyperlink"/>
            <w:noProof/>
          </w:rPr>
          <w:t>Component B teaching and learning</w:t>
        </w:r>
        <w:r w:rsidR="00493693">
          <w:rPr>
            <w:noProof/>
            <w:webHidden/>
          </w:rPr>
          <w:tab/>
        </w:r>
        <w:r w:rsidR="00493693">
          <w:rPr>
            <w:noProof/>
            <w:webHidden/>
          </w:rPr>
          <w:fldChar w:fldCharType="begin"/>
        </w:r>
        <w:r w:rsidR="00493693">
          <w:rPr>
            <w:noProof/>
            <w:webHidden/>
          </w:rPr>
          <w:instrText xml:space="preserve"> PAGEREF _Toc134794759 \h </w:instrText>
        </w:r>
        <w:r w:rsidR="00493693">
          <w:rPr>
            <w:noProof/>
            <w:webHidden/>
          </w:rPr>
        </w:r>
        <w:r w:rsidR="00493693">
          <w:rPr>
            <w:noProof/>
            <w:webHidden/>
          </w:rPr>
          <w:fldChar w:fldCharType="separate"/>
        </w:r>
        <w:r w:rsidR="00493693">
          <w:rPr>
            <w:noProof/>
            <w:webHidden/>
          </w:rPr>
          <w:t>22</w:t>
        </w:r>
        <w:r w:rsidR="00493693">
          <w:rPr>
            <w:noProof/>
            <w:webHidden/>
          </w:rPr>
          <w:fldChar w:fldCharType="end"/>
        </w:r>
      </w:hyperlink>
    </w:p>
    <w:p w14:paraId="2EA80E06" w14:textId="2957FEBE"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60" w:history="1">
        <w:r w:rsidR="00493693" w:rsidRPr="00F95552">
          <w:rPr>
            <w:rStyle w:val="Hyperlink"/>
            <w:noProof/>
          </w:rPr>
          <w:t>Lesson 6: Who lives at your place?</w:t>
        </w:r>
        <w:r w:rsidR="00493693">
          <w:rPr>
            <w:noProof/>
            <w:webHidden/>
          </w:rPr>
          <w:tab/>
        </w:r>
        <w:r w:rsidR="00493693">
          <w:rPr>
            <w:noProof/>
            <w:webHidden/>
          </w:rPr>
          <w:fldChar w:fldCharType="begin"/>
        </w:r>
        <w:r w:rsidR="00493693">
          <w:rPr>
            <w:noProof/>
            <w:webHidden/>
          </w:rPr>
          <w:instrText xml:space="preserve"> PAGEREF _Toc134794760 \h </w:instrText>
        </w:r>
        <w:r w:rsidR="00493693">
          <w:rPr>
            <w:noProof/>
            <w:webHidden/>
          </w:rPr>
        </w:r>
        <w:r w:rsidR="00493693">
          <w:rPr>
            <w:noProof/>
            <w:webHidden/>
          </w:rPr>
          <w:fldChar w:fldCharType="separate"/>
        </w:r>
        <w:r w:rsidR="00493693">
          <w:rPr>
            <w:noProof/>
            <w:webHidden/>
          </w:rPr>
          <w:t>23</w:t>
        </w:r>
        <w:r w:rsidR="00493693">
          <w:rPr>
            <w:noProof/>
            <w:webHidden/>
          </w:rPr>
          <w:fldChar w:fldCharType="end"/>
        </w:r>
      </w:hyperlink>
    </w:p>
    <w:p w14:paraId="002ED8F2" w14:textId="5A4F3EEE"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61" w:history="1">
        <w:r w:rsidR="00493693" w:rsidRPr="00F95552">
          <w:rPr>
            <w:rStyle w:val="Hyperlink"/>
            <w:noProof/>
          </w:rPr>
          <w:t>Lesson 7: Family pets</w:t>
        </w:r>
        <w:r w:rsidR="00493693">
          <w:rPr>
            <w:noProof/>
            <w:webHidden/>
          </w:rPr>
          <w:tab/>
        </w:r>
        <w:r w:rsidR="00493693">
          <w:rPr>
            <w:noProof/>
            <w:webHidden/>
          </w:rPr>
          <w:fldChar w:fldCharType="begin"/>
        </w:r>
        <w:r w:rsidR="00493693">
          <w:rPr>
            <w:noProof/>
            <w:webHidden/>
          </w:rPr>
          <w:instrText xml:space="preserve"> PAGEREF _Toc134794761 \h </w:instrText>
        </w:r>
        <w:r w:rsidR="00493693">
          <w:rPr>
            <w:noProof/>
            <w:webHidden/>
          </w:rPr>
        </w:r>
        <w:r w:rsidR="00493693">
          <w:rPr>
            <w:noProof/>
            <w:webHidden/>
          </w:rPr>
          <w:fldChar w:fldCharType="separate"/>
        </w:r>
        <w:r w:rsidR="00493693">
          <w:rPr>
            <w:noProof/>
            <w:webHidden/>
          </w:rPr>
          <w:t>25</w:t>
        </w:r>
        <w:r w:rsidR="00493693">
          <w:rPr>
            <w:noProof/>
            <w:webHidden/>
          </w:rPr>
          <w:fldChar w:fldCharType="end"/>
        </w:r>
      </w:hyperlink>
    </w:p>
    <w:p w14:paraId="20456A72" w14:textId="11F44909"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62" w:history="1">
        <w:r w:rsidR="00493693" w:rsidRPr="00F95552">
          <w:rPr>
            <w:rStyle w:val="Hyperlink"/>
            <w:noProof/>
          </w:rPr>
          <w:t>Lesson 8: Our home</w:t>
        </w:r>
        <w:r w:rsidR="00493693">
          <w:rPr>
            <w:noProof/>
            <w:webHidden/>
          </w:rPr>
          <w:tab/>
        </w:r>
        <w:r w:rsidR="00493693">
          <w:rPr>
            <w:noProof/>
            <w:webHidden/>
          </w:rPr>
          <w:fldChar w:fldCharType="begin"/>
        </w:r>
        <w:r w:rsidR="00493693">
          <w:rPr>
            <w:noProof/>
            <w:webHidden/>
          </w:rPr>
          <w:instrText xml:space="preserve"> PAGEREF _Toc134794762 \h </w:instrText>
        </w:r>
        <w:r w:rsidR="00493693">
          <w:rPr>
            <w:noProof/>
            <w:webHidden/>
          </w:rPr>
        </w:r>
        <w:r w:rsidR="00493693">
          <w:rPr>
            <w:noProof/>
            <w:webHidden/>
          </w:rPr>
          <w:fldChar w:fldCharType="separate"/>
        </w:r>
        <w:r w:rsidR="00493693">
          <w:rPr>
            <w:noProof/>
            <w:webHidden/>
          </w:rPr>
          <w:t>27</w:t>
        </w:r>
        <w:r w:rsidR="00493693">
          <w:rPr>
            <w:noProof/>
            <w:webHidden/>
          </w:rPr>
          <w:fldChar w:fldCharType="end"/>
        </w:r>
      </w:hyperlink>
    </w:p>
    <w:p w14:paraId="2211698A" w14:textId="0C11893E"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63" w:history="1">
        <w:r w:rsidR="00493693" w:rsidRPr="00F95552">
          <w:rPr>
            <w:rStyle w:val="Hyperlink"/>
            <w:noProof/>
          </w:rPr>
          <w:t>Lesson 9: Things we do with our family</w:t>
        </w:r>
        <w:r w:rsidR="00493693">
          <w:rPr>
            <w:noProof/>
            <w:webHidden/>
          </w:rPr>
          <w:tab/>
        </w:r>
        <w:r w:rsidR="00493693">
          <w:rPr>
            <w:noProof/>
            <w:webHidden/>
          </w:rPr>
          <w:fldChar w:fldCharType="begin"/>
        </w:r>
        <w:r w:rsidR="00493693">
          <w:rPr>
            <w:noProof/>
            <w:webHidden/>
          </w:rPr>
          <w:instrText xml:space="preserve"> PAGEREF _Toc134794763 \h </w:instrText>
        </w:r>
        <w:r w:rsidR="00493693">
          <w:rPr>
            <w:noProof/>
            <w:webHidden/>
          </w:rPr>
        </w:r>
        <w:r w:rsidR="00493693">
          <w:rPr>
            <w:noProof/>
            <w:webHidden/>
          </w:rPr>
          <w:fldChar w:fldCharType="separate"/>
        </w:r>
        <w:r w:rsidR="00493693">
          <w:rPr>
            <w:noProof/>
            <w:webHidden/>
          </w:rPr>
          <w:t>28</w:t>
        </w:r>
        <w:r w:rsidR="00493693">
          <w:rPr>
            <w:noProof/>
            <w:webHidden/>
          </w:rPr>
          <w:fldChar w:fldCharType="end"/>
        </w:r>
      </w:hyperlink>
    </w:p>
    <w:p w14:paraId="110A97FF" w14:textId="24B58293" w:rsidR="0049369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764" w:history="1">
        <w:r w:rsidR="00493693" w:rsidRPr="00F95552">
          <w:rPr>
            <w:rStyle w:val="Hyperlink"/>
            <w:noProof/>
          </w:rPr>
          <w:t>Lesson 10: Family foods</w:t>
        </w:r>
        <w:r w:rsidR="00493693">
          <w:rPr>
            <w:noProof/>
            <w:webHidden/>
          </w:rPr>
          <w:tab/>
        </w:r>
        <w:r w:rsidR="00493693">
          <w:rPr>
            <w:noProof/>
            <w:webHidden/>
          </w:rPr>
          <w:fldChar w:fldCharType="begin"/>
        </w:r>
        <w:r w:rsidR="00493693">
          <w:rPr>
            <w:noProof/>
            <w:webHidden/>
          </w:rPr>
          <w:instrText xml:space="preserve"> PAGEREF _Toc134794764 \h </w:instrText>
        </w:r>
        <w:r w:rsidR="00493693">
          <w:rPr>
            <w:noProof/>
            <w:webHidden/>
          </w:rPr>
        </w:r>
        <w:r w:rsidR="00493693">
          <w:rPr>
            <w:noProof/>
            <w:webHidden/>
          </w:rPr>
          <w:fldChar w:fldCharType="separate"/>
        </w:r>
        <w:r w:rsidR="00493693">
          <w:rPr>
            <w:noProof/>
            <w:webHidden/>
          </w:rPr>
          <w:t>29</w:t>
        </w:r>
        <w:r w:rsidR="00493693">
          <w:rPr>
            <w:noProof/>
            <w:webHidden/>
          </w:rPr>
          <w:fldChar w:fldCharType="end"/>
        </w:r>
      </w:hyperlink>
    </w:p>
    <w:p w14:paraId="5E75C257" w14:textId="205486EF" w:rsidR="00493693" w:rsidRDefault="00000000">
      <w:pPr>
        <w:pStyle w:val="TOC2"/>
        <w:rPr>
          <w:rFonts w:asciiTheme="minorHAnsi" w:eastAsiaTheme="minorEastAsia" w:hAnsiTheme="minorHAnsi" w:cstheme="minorBidi"/>
          <w:sz w:val="22"/>
          <w:szCs w:val="22"/>
          <w:lang w:eastAsia="en-AU"/>
        </w:rPr>
      </w:pPr>
      <w:hyperlink w:anchor="_Toc134794765" w:history="1">
        <w:r w:rsidR="00493693" w:rsidRPr="00F95552">
          <w:rPr>
            <w:rStyle w:val="Hyperlink"/>
          </w:rPr>
          <w:t>Resource 1: Backpack cards</w:t>
        </w:r>
        <w:r w:rsidR="00493693">
          <w:rPr>
            <w:webHidden/>
          </w:rPr>
          <w:tab/>
        </w:r>
        <w:r w:rsidR="00493693">
          <w:rPr>
            <w:webHidden/>
          </w:rPr>
          <w:fldChar w:fldCharType="begin"/>
        </w:r>
        <w:r w:rsidR="00493693">
          <w:rPr>
            <w:webHidden/>
          </w:rPr>
          <w:instrText xml:space="preserve"> PAGEREF _Toc134794765 \h </w:instrText>
        </w:r>
        <w:r w:rsidR="00493693">
          <w:rPr>
            <w:webHidden/>
          </w:rPr>
        </w:r>
        <w:r w:rsidR="00493693">
          <w:rPr>
            <w:webHidden/>
          </w:rPr>
          <w:fldChar w:fldCharType="separate"/>
        </w:r>
        <w:r w:rsidR="00493693">
          <w:rPr>
            <w:webHidden/>
          </w:rPr>
          <w:t>32</w:t>
        </w:r>
        <w:r w:rsidR="00493693">
          <w:rPr>
            <w:webHidden/>
          </w:rPr>
          <w:fldChar w:fldCharType="end"/>
        </w:r>
      </w:hyperlink>
    </w:p>
    <w:p w14:paraId="66AD5FFD" w14:textId="21E4CD07" w:rsidR="00493693" w:rsidRDefault="00000000">
      <w:pPr>
        <w:pStyle w:val="TOC2"/>
        <w:rPr>
          <w:rFonts w:asciiTheme="minorHAnsi" w:eastAsiaTheme="minorEastAsia" w:hAnsiTheme="minorHAnsi" w:cstheme="minorBidi"/>
          <w:sz w:val="22"/>
          <w:szCs w:val="22"/>
          <w:lang w:eastAsia="en-AU"/>
        </w:rPr>
      </w:pPr>
      <w:hyperlink w:anchor="_Toc134794766" w:history="1">
        <w:r w:rsidR="00493693" w:rsidRPr="00F95552">
          <w:rPr>
            <w:rStyle w:val="Hyperlink"/>
          </w:rPr>
          <w:t>Resource 2: Backpack</w:t>
        </w:r>
        <w:r w:rsidR="00493693">
          <w:rPr>
            <w:webHidden/>
          </w:rPr>
          <w:tab/>
        </w:r>
        <w:r w:rsidR="00493693">
          <w:rPr>
            <w:webHidden/>
          </w:rPr>
          <w:fldChar w:fldCharType="begin"/>
        </w:r>
        <w:r w:rsidR="00493693">
          <w:rPr>
            <w:webHidden/>
          </w:rPr>
          <w:instrText xml:space="preserve"> PAGEREF _Toc134794766 \h </w:instrText>
        </w:r>
        <w:r w:rsidR="00493693">
          <w:rPr>
            <w:webHidden/>
          </w:rPr>
        </w:r>
        <w:r w:rsidR="00493693">
          <w:rPr>
            <w:webHidden/>
          </w:rPr>
          <w:fldChar w:fldCharType="separate"/>
        </w:r>
        <w:r w:rsidR="00493693">
          <w:rPr>
            <w:webHidden/>
          </w:rPr>
          <w:t>36</w:t>
        </w:r>
        <w:r w:rsidR="00493693">
          <w:rPr>
            <w:webHidden/>
          </w:rPr>
          <w:fldChar w:fldCharType="end"/>
        </w:r>
      </w:hyperlink>
    </w:p>
    <w:p w14:paraId="24486BB1" w14:textId="1D191316" w:rsidR="00493693" w:rsidRDefault="00000000">
      <w:pPr>
        <w:pStyle w:val="TOC2"/>
        <w:rPr>
          <w:rFonts w:asciiTheme="minorHAnsi" w:eastAsiaTheme="minorEastAsia" w:hAnsiTheme="minorHAnsi" w:cstheme="minorBidi"/>
          <w:sz w:val="22"/>
          <w:szCs w:val="22"/>
          <w:lang w:eastAsia="en-AU"/>
        </w:rPr>
      </w:pPr>
      <w:hyperlink w:anchor="_Toc134794767" w:history="1">
        <w:r w:rsidR="00493693" w:rsidRPr="00F95552">
          <w:rPr>
            <w:rStyle w:val="Hyperlink"/>
          </w:rPr>
          <w:t>References</w:t>
        </w:r>
        <w:r w:rsidR="00493693">
          <w:rPr>
            <w:webHidden/>
          </w:rPr>
          <w:tab/>
        </w:r>
        <w:r w:rsidR="00493693">
          <w:rPr>
            <w:webHidden/>
          </w:rPr>
          <w:fldChar w:fldCharType="begin"/>
        </w:r>
        <w:r w:rsidR="00493693">
          <w:rPr>
            <w:webHidden/>
          </w:rPr>
          <w:instrText xml:space="preserve"> PAGEREF _Toc134794767 \h </w:instrText>
        </w:r>
        <w:r w:rsidR="00493693">
          <w:rPr>
            <w:webHidden/>
          </w:rPr>
        </w:r>
        <w:r w:rsidR="00493693">
          <w:rPr>
            <w:webHidden/>
          </w:rPr>
          <w:fldChar w:fldCharType="separate"/>
        </w:r>
        <w:r w:rsidR="00493693">
          <w:rPr>
            <w:webHidden/>
          </w:rPr>
          <w:t>37</w:t>
        </w:r>
        <w:r w:rsidR="00493693">
          <w:rPr>
            <w:webHidden/>
          </w:rPr>
          <w:fldChar w:fldCharType="end"/>
        </w:r>
      </w:hyperlink>
    </w:p>
    <w:p w14:paraId="470CD4BD" w14:textId="095825AB" w:rsidR="006E2046" w:rsidRDefault="00AC7D63" w:rsidP="001C5CF4">
      <w:pPr>
        <w:pStyle w:val="TOC2"/>
      </w:pPr>
      <w:r>
        <w:rPr>
          <w:b/>
          <w:color w:val="2B579A"/>
          <w:shd w:val="clear" w:color="auto" w:fill="E6E6E6"/>
        </w:rPr>
        <w:fldChar w:fldCharType="end"/>
      </w:r>
      <w:r w:rsidR="006E2046">
        <w:br w:type="page"/>
      </w:r>
    </w:p>
    <w:p w14:paraId="6276DD1A" w14:textId="77777777" w:rsidR="00EB1DAD" w:rsidRPr="00EC0175" w:rsidRDefault="3BF742F8" w:rsidP="00AC7D63">
      <w:pPr>
        <w:pStyle w:val="Heading2"/>
      </w:pPr>
      <w:bookmarkStart w:id="0" w:name="_Toc1577325797"/>
      <w:bookmarkStart w:id="1" w:name="_Toc1593928522"/>
      <w:bookmarkStart w:id="2" w:name="_Toc887231760"/>
      <w:bookmarkStart w:id="3" w:name="_Toc592762829"/>
      <w:bookmarkStart w:id="4" w:name="_Toc224483748"/>
      <w:bookmarkStart w:id="5" w:name="_Toc1349101732"/>
      <w:bookmarkStart w:id="6" w:name="_Toc134794745"/>
      <w:r w:rsidRPr="00EC0175">
        <w:lastRenderedPageBreak/>
        <w:t>Unit overview and instructions for use</w:t>
      </w:r>
      <w:bookmarkEnd w:id="0"/>
      <w:bookmarkEnd w:id="1"/>
      <w:bookmarkEnd w:id="2"/>
      <w:bookmarkEnd w:id="3"/>
      <w:bookmarkEnd w:id="4"/>
      <w:bookmarkEnd w:id="5"/>
      <w:bookmarkEnd w:id="6"/>
    </w:p>
    <w:p w14:paraId="050D0A03" w14:textId="2648C23C" w:rsidR="00EB1DAD" w:rsidRDefault="00EB1DAD" w:rsidP="00EB1DAD">
      <w:r>
        <w:t>This two-week unit is comprised of Component A and Component B. Connecting learning across both components is encouraged.</w:t>
      </w:r>
    </w:p>
    <w:tbl>
      <w:tblPr>
        <w:tblStyle w:val="Tableheader"/>
        <w:tblW w:w="5000"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36"/>
        <w:gridCol w:w="5935"/>
      </w:tblGrid>
      <w:tr w:rsidR="00DD0299" w14:paraId="53329F17" w14:textId="77777777" w:rsidTr="001C5CF4">
        <w:trPr>
          <w:cnfStyle w:val="100000000000" w:firstRow="1" w:lastRow="0" w:firstColumn="0" w:lastColumn="0" w:oddVBand="0" w:evenVBand="0" w:oddHBand="0" w:evenHBand="0" w:firstRowFirstColumn="0" w:firstRowLastColumn="0" w:lastRowFirstColumn="0" w:lastRowLastColumn="0"/>
        </w:trPr>
        <w:tc>
          <w:tcPr>
            <w:tcW w:w="923" w:type="pct"/>
          </w:tcPr>
          <w:p w14:paraId="12FE8410" w14:textId="77777777" w:rsidR="00DD0299" w:rsidRDefault="00DD0299" w:rsidP="00B10EC0">
            <w:r>
              <w:t>Teaching and learning</w:t>
            </w:r>
          </w:p>
        </w:tc>
        <w:tc>
          <w:tcPr>
            <w:tcW w:w="2038" w:type="pct"/>
          </w:tcPr>
          <w:p w14:paraId="491D1B99" w14:textId="77777777" w:rsidR="00DD0299" w:rsidRDefault="00DD0299" w:rsidP="00B10EC0">
            <w:r w:rsidRPr="00623298">
              <w:t>Component A</w:t>
            </w:r>
          </w:p>
        </w:tc>
        <w:tc>
          <w:tcPr>
            <w:tcW w:w="2038" w:type="pct"/>
          </w:tcPr>
          <w:p w14:paraId="7CB8A8DA" w14:textId="77777777" w:rsidR="00DD0299" w:rsidRDefault="00DD0299" w:rsidP="00B10EC0">
            <w:r w:rsidRPr="00623298">
              <w:t>Component B</w:t>
            </w:r>
          </w:p>
        </w:tc>
      </w:tr>
      <w:tr w:rsidR="00DD0299" w14:paraId="1E62D1FA" w14:textId="77777777" w:rsidTr="001C5CF4">
        <w:trPr>
          <w:cnfStyle w:val="000000100000" w:firstRow="0" w:lastRow="0" w:firstColumn="0" w:lastColumn="0" w:oddVBand="0" w:evenVBand="0" w:oddHBand="1" w:evenHBand="0" w:firstRowFirstColumn="0" w:firstRowLastColumn="0" w:lastRowFirstColumn="0" w:lastRowLastColumn="0"/>
        </w:trPr>
        <w:tc>
          <w:tcPr>
            <w:tcW w:w="923" w:type="pct"/>
          </w:tcPr>
          <w:p w14:paraId="580E24C6" w14:textId="77777777" w:rsidR="00DD0299" w:rsidRDefault="00DD0299" w:rsidP="00B10EC0">
            <w:r w:rsidRPr="005D057F">
              <w:t>Suggested duration</w:t>
            </w:r>
          </w:p>
        </w:tc>
        <w:tc>
          <w:tcPr>
            <w:tcW w:w="2038" w:type="pct"/>
          </w:tcPr>
          <w:p w14:paraId="31A59D97" w14:textId="77777777" w:rsidR="00DD0299" w:rsidRDefault="00DD0299" w:rsidP="00B10EC0">
            <w:r w:rsidRPr="00383B01">
              <w:t>60 minutes</w:t>
            </w:r>
          </w:p>
        </w:tc>
        <w:tc>
          <w:tcPr>
            <w:tcW w:w="2038" w:type="pct"/>
          </w:tcPr>
          <w:p w14:paraId="399B85A5" w14:textId="77777777" w:rsidR="00DD0299" w:rsidRDefault="00DD0299" w:rsidP="00B10EC0">
            <w:r w:rsidRPr="00383B01">
              <w:t>45 minutes</w:t>
            </w:r>
          </w:p>
        </w:tc>
      </w:tr>
      <w:tr w:rsidR="00DD0299" w14:paraId="224E0C7C" w14:textId="77777777" w:rsidTr="001C5CF4">
        <w:trPr>
          <w:cnfStyle w:val="000000010000" w:firstRow="0" w:lastRow="0" w:firstColumn="0" w:lastColumn="0" w:oddVBand="0" w:evenVBand="0" w:oddHBand="0" w:evenHBand="1" w:firstRowFirstColumn="0" w:firstRowLastColumn="0" w:lastRowFirstColumn="0" w:lastRowLastColumn="0"/>
        </w:trPr>
        <w:tc>
          <w:tcPr>
            <w:tcW w:w="923" w:type="pct"/>
          </w:tcPr>
          <w:p w14:paraId="501E1ECA" w14:textId="77777777" w:rsidR="00DD0299" w:rsidRDefault="00DD0299" w:rsidP="00B10EC0">
            <w:r w:rsidRPr="005D057F">
              <w:t>Explicit teaching focus areas</w:t>
            </w:r>
          </w:p>
        </w:tc>
        <w:tc>
          <w:tcPr>
            <w:tcW w:w="2038" w:type="pct"/>
          </w:tcPr>
          <w:p w14:paraId="2E90035A" w14:textId="77777777" w:rsidR="00DD0299" w:rsidRDefault="00DD0299" w:rsidP="00DD0299">
            <w:pPr>
              <w:pStyle w:val="ListBullet"/>
            </w:pPr>
            <w:r>
              <w:t>Phonological awareness</w:t>
            </w:r>
          </w:p>
          <w:p w14:paraId="65DD509C" w14:textId="77777777" w:rsidR="00DD0299" w:rsidRDefault="00DD0299" w:rsidP="00DD0299">
            <w:pPr>
              <w:pStyle w:val="ListBullet"/>
            </w:pPr>
            <w:r>
              <w:t>Print conventions</w:t>
            </w:r>
          </w:p>
          <w:p w14:paraId="766A645C" w14:textId="77777777" w:rsidR="00DD0299" w:rsidRDefault="00DD0299" w:rsidP="00DD0299">
            <w:pPr>
              <w:pStyle w:val="ListBullet"/>
            </w:pPr>
            <w:r>
              <w:t>Phonic knowledge</w:t>
            </w:r>
          </w:p>
          <w:p w14:paraId="6A9908A4" w14:textId="77777777" w:rsidR="00DD0299" w:rsidRDefault="00DD0299" w:rsidP="00DD0299">
            <w:pPr>
              <w:pStyle w:val="ListBullet"/>
            </w:pPr>
            <w:r>
              <w:t xml:space="preserve">Reading fluency </w:t>
            </w:r>
          </w:p>
          <w:p w14:paraId="0BED7916" w14:textId="77777777" w:rsidR="00DD0299" w:rsidRDefault="00DD0299" w:rsidP="00DD0299">
            <w:pPr>
              <w:pStyle w:val="ListBullet"/>
            </w:pPr>
            <w:r>
              <w:t>Reading comprehension</w:t>
            </w:r>
          </w:p>
          <w:p w14:paraId="304AFDFC" w14:textId="77777777" w:rsidR="00DD0299" w:rsidRDefault="00DD0299" w:rsidP="00DD0299">
            <w:pPr>
              <w:pStyle w:val="ListBullet"/>
            </w:pPr>
            <w:r>
              <w:t>Spelling</w:t>
            </w:r>
          </w:p>
          <w:p w14:paraId="47FE80D7" w14:textId="77777777" w:rsidR="00DD0299" w:rsidRDefault="00DD0299" w:rsidP="00DD0299">
            <w:pPr>
              <w:pStyle w:val="ListBullet"/>
            </w:pPr>
            <w:r>
              <w:t>Handwriting</w:t>
            </w:r>
          </w:p>
        </w:tc>
        <w:tc>
          <w:tcPr>
            <w:tcW w:w="2038" w:type="pct"/>
          </w:tcPr>
          <w:p w14:paraId="09A19F36" w14:textId="77777777" w:rsidR="00DD0299" w:rsidRDefault="00DD0299" w:rsidP="00DD0299">
            <w:pPr>
              <w:pStyle w:val="ListBullet"/>
            </w:pPr>
            <w:r>
              <w:t>Oral language and communication</w:t>
            </w:r>
          </w:p>
          <w:p w14:paraId="18658BB3" w14:textId="77777777" w:rsidR="00DD0299" w:rsidRDefault="00DD0299" w:rsidP="00DD0299">
            <w:pPr>
              <w:pStyle w:val="ListBullet"/>
            </w:pPr>
            <w:r>
              <w:t>Vocabulary</w:t>
            </w:r>
          </w:p>
          <w:p w14:paraId="0AAD0488" w14:textId="77777777" w:rsidR="00DD0299" w:rsidRDefault="00DD0299" w:rsidP="00DD0299">
            <w:pPr>
              <w:pStyle w:val="ListBullet"/>
            </w:pPr>
            <w:r>
              <w:t>Reading comprehension</w:t>
            </w:r>
          </w:p>
          <w:p w14:paraId="2A939938" w14:textId="77777777" w:rsidR="00DD0299" w:rsidRDefault="00DD0299" w:rsidP="00DD0299">
            <w:pPr>
              <w:pStyle w:val="ListBullet"/>
            </w:pPr>
            <w:r>
              <w:t>Creating written texts</w:t>
            </w:r>
          </w:p>
          <w:p w14:paraId="7B69BB94" w14:textId="77777777" w:rsidR="00DD0299" w:rsidRDefault="00DD0299" w:rsidP="00DD0299">
            <w:pPr>
              <w:pStyle w:val="ListBullet"/>
            </w:pPr>
            <w:r>
              <w:t>Understanding and responding to literature</w:t>
            </w:r>
          </w:p>
        </w:tc>
      </w:tr>
      <w:tr w:rsidR="00DD0299" w14:paraId="2C667D64" w14:textId="77777777" w:rsidTr="001C5CF4">
        <w:trPr>
          <w:cnfStyle w:val="000000100000" w:firstRow="0" w:lastRow="0" w:firstColumn="0" w:lastColumn="0" w:oddVBand="0" w:evenVBand="0" w:oddHBand="1" w:evenHBand="0" w:firstRowFirstColumn="0" w:firstRowLastColumn="0" w:lastRowFirstColumn="0" w:lastRowLastColumn="0"/>
        </w:trPr>
        <w:tc>
          <w:tcPr>
            <w:tcW w:w="923" w:type="pct"/>
          </w:tcPr>
          <w:p w14:paraId="2741C44B" w14:textId="77777777" w:rsidR="00DD0299" w:rsidRDefault="00DD0299" w:rsidP="00B10EC0">
            <w:r w:rsidRPr="005D057F">
              <w:t>To prepare for teaching and learning:</w:t>
            </w:r>
          </w:p>
        </w:tc>
        <w:tc>
          <w:tcPr>
            <w:tcW w:w="2038" w:type="pct"/>
          </w:tcPr>
          <w:p w14:paraId="21144385" w14:textId="77777777" w:rsidR="00DD0299" w:rsidRDefault="00DD0299" w:rsidP="00B10EC0">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216F09BA" w14:textId="77777777" w:rsidR="00DD0299" w:rsidRDefault="00DD0299" w:rsidP="00B10EC0">
            <w:pPr>
              <w:pStyle w:val="ListNumbe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2038" w:type="pct"/>
          </w:tcPr>
          <w:p w14:paraId="3BD4F831" w14:textId="77777777" w:rsidR="00DD0299" w:rsidRDefault="00DD0299" w:rsidP="00DD0299">
            <w:pPr>
              <w:pStyle w:val="ListNumber"/>
              <w:numPr>
                <w:ilvl w:val="0"/>
                <w:numId w:val="5"/>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EF5A1F">
              <w:t>,</w:t>
            </w:r>
            <w:r>
              <w:t xml:space="preserve"> and the teaching and learning sequence.</w:t>
            </w:r>
          </w:p>
          <w:p w14:paraId="74423E8C" w14:textId="77777777" w:rsidR="00DD0299" w:rsidRDefault="00DD0299" w:rsidP="00B10EC0">
            <w:pPr>
              <w:pStyle w:val="ListNumber"/>
            </w:pPr>
            <w:r>
              <w:lastRenderedPageBreak/>
              <w:t>Based on student needs identified through ongoing assessment data, determine how you will support students in whole class and targeted teaching groups across the two-week cycle as required.</w:t>
            </w:r>
          </w:p>
        </w:tc>
      </w:tr>
    </w:tbl>
    <w:p w14:paraId="505048DE" w14:textId="299EF0CF" w:rsidR="00DD0299" w:rsidRDefault="00000000" w:rsidP="00DD0299">
      <w:pPr>
        <w:pStyle w:val="FeatureBox"/>
      </w:pPr>
      <w:hyperlink r:id="rId11" w:history="1">
        <w:r w:rsidR="00DD0299" w:rsidRPr="00EB1DAD">
          <w:rPr>
            <w:rStyle w:val="Hyperlink"/>
          </w:rPr>
          <w:t xml:space="preserve">English </w:t>
        </w:r>
        <w:r w:rsidR="00DD0299" w:rsidRPr="00C264A9">
          <w:rPr>
            <w:rStyle w:val="Hyperlink"/>
          </w:rPr>
          <w:t>K–10</w:t>
        </w:r>
        <w:r w:rsidR="00DD0299">
          <w:rPr>
            <w:rStyle w:val="Hyperlink"/>
          </w:rPr>
          <w:t xml:space="preserve"> </w:t>
        </w:r>
        <w:r w:rsidR="00DD0299" w:rsidRPr="00EB1DAD">
          <w:rPr>
            <w:rStyle w:val="Hyperlink"/>
          </w:rPr>
          <w:t>Syllabus</w:t>
        </w:r>
      </w:hyperlink>
      <w:r w:rsidR="00DD0299" w:rsidRPr="00EB1DAD">
        <w:t xml:space="preserve"> © 202</w:t>
      </w:r>
      <w:r w:rsidR="00DD0299">
        <w:t>2</w:t>
      </w:r>
      <w:r w:rsidR="00DD0299" w:rsidRPr="00EB1DAD">
        <w:t xml:space="preserve"> NSW Education Standards Authority (NESA) for and on behalf of the Crown in right of the State of New South Wales.</w:t>
      </w:r>
    </w:p>
    <w:p w14:paraId="52A8ADAF" w14:textId="5FA070EC" w:rsidR="00EB1DAD" w:rsidRDefault="3BF742F8" w:rsidP="00EB1DAD">
      <w:pPr>
        <w:pStyle w:val="Heading3"/>
      </w:pPr>
      <w:bookmarkStart w:id="7" w:name="_Toc4407352"/>
      <w:bookmarkStart w:id="8" w:name="_Toc1299115022"/>
      <w:bookmarkStart w:id="9" w:name="_Toc1173599998"/>
      <w:bookmarkStart w:id="10" w:name="_Toc516646809"/>
      <w:bookmarkStart w:id="11" w:name="_Toc1033011116"/>
      <w:bookmarkStart w:id="12" w:name="_Toc548958362"/>
      <w:bookmarkStart w:id="13" w:name="_Toc134794746"/>
      <w:r>
        <w:t>Teacher notes</w:t>
      </w:r>
      <w:bookmarkEnd w:id="7"/>
      <w:bookmarkEnd w:id="8"/>
      <w:bookmarkEnd w:id="9"/>
      <w:bookmarkEnd w:id="10"/>
      <w:bookmarkEnd w:id="11"/>
      <w:bookmarkEnd w:id="12"/>
      <w:bookmarkEnd w:id="13"/>
    </w:p>
    <w:p w14:paraId="322EDA7C" w14:textId="68FC12BF" w:rsidR="2BE3FCDF" w:rsidRPr="00B852A8" w:rsidRDefault="650E9FAF" w:rsidP="00AB2B9C">
      <w:pPr>
        <w:pStyle w:val="ListNumber"/>
        <w:numPr>
          <w:ilvl w:val="0"/>
          <w:numId w:val="6"/>
        </w:numPr>
      </w:pPr>
      <w:r w:rsidRPr="00B852A8">
        <w:t>Context refers to the factors outside the text that shape its meaning. Texts are composed for specific audiences and purposes and reflect aspects of our own world. Different situations require different language and behaviour. Our own experiences and knowledge influence how we create texts and how we respond to them</w:t>
      </w:r>
      <w:r w:rsidR="00B852A8">
        <w:t xml:space="preserve"> –</w:t>
      </w:r>
      <w:r w:rsidR="5E4D9203" w:rsidRPr="00B852A8">
        <w:t xml:space="preserve"> </w:t>
      </w:r>
      <w:hyperlink r:id="rId12" w:history="1">
        <w:r w:rsidR="5E4D9203" w:rsidRPr="00B852A8">
          <w:rPr>
            <w:rStyle w:val="Hyperlink"/>
          </w:rPr>
          <w:t>English Textual Concepts and Learning Processes (201</w:t>
        </w:r>
        <w:r w:rsidR="003A07D0">
          <w:rPr>
            <w:rStyle w:val="Hyperlink"/>
          </w:rPr>
          <w:t>6</w:t>
        </w:r>
        <w:r w:rsidR="5E4D9203" w:rsidRPr="00B852A8">
          <w:rPr>
            <w:rStyle w:val="Hyperlink"/>
          </w:rPr>
          <w:t>)</w:t>
        </w:r>
      </w:hyperlink>
      <w:r w:rsidR="00B852A8">
        <w:t>.</w:t>
      </w:r>
    </w:p>
    <w:p w14:paraId="522A0238" w14:textId="05D7C365" w:rsidR="00EB1DAD" w:rsidRPr="00B852A8" w:rsidRDefault="5E4D9203" w:rsidP="00B852A8">
      <w:pPr>
        <w:pStyle w:val="ListNumber"/>
      </w:pPr>
      <w:r w:rsidRPr="00B852A8">
        <w:t xml:space="preserve">Understanding of context can be supported through watching the department’s video: </w:t>
      </w:r>
      <w:hyperlink r:id="rId13" w:anchor="/asset13" w:history="1">
        <w:r w:rsidR="00783FA2">
          <w:rPr>
            <w:rStyle w:val="Hyperlink"/>
          </w:rPr>
          <w:t>Context (5:24)</w:t>
        </w:r>
      </w:hyperlink>
      <w:r w:rsidR="00783FA2" w:rsidRPr="00783FA2">
        <w:t>.</w:t>
      </w:r>
    </w:p>
    <w:p w14:paraId="37D38311" w14:textId="11D42998" w:rsidR="00EB1DAD" w:rsidRPr="00B852A8" w:rsidRDefault="5E4D9203" w:rsidP="00B852A8">
      <w:pPr>
        <w:pStyle w:val="ListNumber"/>
      </w:pPr>
      <w:r w:rsidRPr="00B852A8">
        <w:t xml:space="preserve">While context is the mentor concept for </w:t>
      </w:r>
      <w:hyperlink w:anchor="_Outcomes_and_content_1" w:history="1">
        <w:r w:rsidRPr="00132D0B">
          <w:rPr>
            <w:rStyle w:val="Hyperlink"/>
          </w:rPr>
          <w:t>Component B</w:t>
        </w:r>
      </w:hyperlink>
      <w:r w:rsidRPr="00B852A8">
        <w:t xml:space="preserve"> of this unit, the supporting concept of ‘character’ can be explored using the mentor text </w:t>
      </w:r>
      <w:r w:rsidRPr="00B852A8">
        <w:rPr>
          <w:i/>
          <w:iCs/>
        </w:rPr>
        <w:t>Starting School</w:t>
      </w:r>
      <w:r w:rsidRPr="00B852A8">
        <w:t xml:space="preserve"> by Jane Godwin and Anna Walker.</w:t>
      </w:r>
    </w:p>
    <w:p w14:paraId="0BC4F05F" w14:textId="774262AE" w:rsidR="650E9FAF" w:rsidRPr="00B852A8" w:rsidRDefault="3371F4B6" w:rsidP="00B852A8">
      <w:pPr>
        <w:pStyle w:val="ListNumber"/>
      </w:pPr>
      <w:r w:rsidRPr="00B852A8">
        <w:t>A variety of instructional strategies have been included to support students’ understanding and responses to literature</w:t>
      </w:r>
      <w:r w:rsidR="00B852A8">
        <w:t>.</w:t>
      </w:r>
    </w:p>
    <w:p w14:paraId="78F2F5C0" w14:textId="2B6DC522" w:rsidR="3371F4B6" w:rsidRPr="00B852A8" w:rsidRDefault="3371F4B6" w:rsidP="00B852A8">
      <w:pPr>
        <w:pStyle w:val="ListNumber"/>
      </w:pPr>
      <w:r w:rsidRPr="00B852A8">
        <w:lastRenderedPageBreak/>
        <w:t>‘Thinking aloud’ involves verbally modelling the thinking processes before, during</w:t>
      </w:r>
      <w:r w:rsidR="00896EB2">
        <w:t>,</w:t>
      </w:r>
      <w:r w:rsidRPr="00B852A8">
        <w:t xml:space="preserve"> and after reading or writing. It is important that you verbalise what is going on in your mind as you read or write. Having a focus for a think aloud makes sure that this strategy is used effectively and efficiently.</w:t>
      </w:r>
    </w:p>
    <w:p w14:paraId="6AC9FB84" w14:textId="01585655" w:rsidR="3371F4B6" w:rsidRPr="00B852A8" w:rsidRDefault="3371F4B6" w:rsidP="00B852A8">
      <w:pPr>
        <w:pStyle w:val="ListNumber"/>
      </w:pPr>
      <w:r w:rsidRPr="00B852A8">
        <w:t xml:space="preserve">To engage students in accountable conversations about texts and personal experiences, you can introduce ‘thinking </w:t>
      </w:r>
      <w:proofErr w:type="gramStart"/>
      <w:r w:rsidRPr="00B852A8">
        <w:t>partners’</w:t>
      </w:r>
      <w:proofErr w:type="gramEnd"/>
      <w:r w:rsidRPr="00B852A8">
        <w:t>. This strategy helps students to share their experiences and thinking in a non-threatening way. Similar strategies include ‘talk partners’ and ‘turn and talk’.</w:t>
      </w:r>
    </w:p>
    <w:p w14:paraId="4EB1D153" w14:textId="6D027223" w:rsidR="3371F4B6" w:rsidRPr="00B852A8" w:rsidRDefault="3371F4B6" w:rsidP="00B852A8">
      <w:pPr>
        <w:pStyle w:val="ListNumber"/>
      </w:pPr>
      <w:r w:rsidRPr="00B852A8">
        <w:t>For further information, refer to NESA teaching advice (additional): Early Stage 1</w:t>
      </w:r>
      <w:r w:rsidR="00F75D56">
        <w:t xml:space="preserve"> </w:t>
      </w:r>
      <w:r w:rsidRPr="00B852A8">
        <w:t>– Understanding and responding to literature.</w:t>
      </w:r>
    </w:p>
    <w:p w14:paraId="2698A904" w14:textId="48A8F179" w:rsidR="3371F4B6" w:rsidRPr="00B852A8" w:rsidRDefault="3371F4B6" w:rsidP="00B852A8">
      <w:pPr>
        <w:pStyle w:val="ListNumber"/>
      </w:pPr>
      <w:r w:rsidRPr="00B852A8">
        <w:t xml:space="preserve">The </w:t>
      </w:r>
      <w:r w:rsidR="00F35C19">
        <w:t>D</w:t>
      </w:r>
      <w:r w:rsidRPr="00B852A8">
        <w:t xml:space="preserve">raw, </w:t>
      </w:r>
      <w:r w:rsidR="00F35C19">
        <w:t>T</w:t>
      </w:r>
      <w:r w:rsidRPr="00B852A8">
        <w:t xml:space="preserve">alk, </w:t>
      </w:r>
      <w:r w:rsidR="00F35C19">
        <w:t>S</w:t>
      </w:r>
      <w:r w:rsidRPr="00B852A8">
        <w:t xml:space="preserve">hare, </w:t>
      </w:r>
      <w:proofErr w:type="gramStart"/>
      <w:r w:rsidR="00F35C19">
        <w:t>W</w:t>
      </w:r>
      <w:r w:rsidRPr="00B852A8">
        <w:t>rite</w:t>
      </w:r>
      <w:proofErr w:type="gramEnd"/>
      <w:r w:rsidRPr="00B852A8">
        <w:t xml:space="preserve"> strategy for emergent writers includes drawing as part of a meaning making process. Talking and sharing allows children to make sense of their ideas and to develop their vocabulary and oral language skills. Writing provides an opportunity to apply phonic and word knowledge into another context. Best practice in this strategy is modelled by Australian researcher Noella Mackenzie. For further information, refer to the public domain website </w:t>
      </w:r>
      <w:hyperlink r:id="rId14" w:history="1">
        <w:r w:rsidRPr="00B852A8">
          <w:rPr>
            <w:rStyle w:val="Hyperlink"/>
          </w:rPr>
          <w:t>Draw, Talk, Write (and Share)</w:t>
        </w:r>
      </w:hyperlink>
      <w:r w:rsidRPr="00B852A8">
        <w:t>.</w:t>
      </w:r>
    </w:p>
    <w:p w14:paraId="21943D04" w14:textId="1FAB79DD" w:rsidR="00EB1DAD" w:rsidRPr="00B852A8" w:rsidRDefault="740E4B6A" w:rsidP="00B852A8">
      <w:pPr>
        <w:pStyle w:val="ListNumber"/>
      </w:pPr>
      <w:r w:rsidRPr="00B852A8">
        <w:t xml:space="preserve">Refer to the </w:t>
      </w:r>
      <w:hyperlink r:id="rId15">
        <w:r w:rsidRPr="00B852A8">
          <w:rPr>
            <w:rStyle w:val="Hyperlink"/>
          </w:rPr>
          <w:t>NESA Glossary</w:t>
        </w:r>
      </w:hyperlink>
      <w:r w:rsidRPr="00B852A8">
        <w:t xml:space="preserve"> for information on </w:t>
      </w:r>
      <w:r w:rsidR="00F75D56">
        <w:t>T</w:t>
      </w:r>
      <w:r w:rsidRPr="00B852A8">
        <w:t xml:space="preserve">ier 1 and </w:t>
      </w:r>
      <w:r w:rsidR="00F75D56">
        <w:t>T</w:t>
      </w:r>
      <w:r w:rsidRPr="00B852A8">
        <w:t>ier 2 vocabulary.</w:t>
      </w:r>
    </w:p>
    <w:p w14:paraId="4857F90B" w14:textId="42B96821" w:rsidR="00EB1DAD" w:rsidRPr="00B852A8" w:rsidRDefault="00000000" w:rsidP="00B852A8">
      <w:pPr>
        <w:pStyle w:val="ListNumber"/>
      </w:pPr>
      <w:hyperlink w:anchor="_Outcomes_and_content_1" w:history="1">
        <w:r w:rsidR="650E9FAF" w:rsidRPr="00132D0B">
          <w:rPr>
            <w:rStyle w:val="Hyperlink"/>
          </w:rPr>
          <w:t>Component B</w:t>
        </w:r>
      </w:hyperlink>
      <w:r w:rsidR="650E9FAF" w:rsidRPr="00B852A8">
        <w:t xml:space="preserve"> of </w:t>
      </w:r>
      <w:r w:rsidR="00B45948">
        <w:t>t</w:t>
      </w:r>
      <w:r w:rsidR="650E9FAF" w:rsidRPr="00B852A8">
        <w:t xml:space="preserve">his unit could enhance student learning towards achievement of outcomes from the </w:t>
      </w:r>
      <w:hyperlink r:id="rId16" w:history="1">
        <w:r w:rsidR="650E9FAF" w:rsidRPr="00AC1067">
          <w:rPr>
            <w:rStyle w:val="Hyperlink"/>
          </w:rPr>
          <w:t>Creative Arts</w:t>
        </w:r>
      </w:hyperlink>
      <w:r w:rsidR="650E9FAF" w:rsidRPr="00B852A8">
        <w:t xml:space="preserve">, </w:t>
      </w:r>
      <w:hyperlink r:id="rId17" w:history="1">
        <w:r w:rsidR="650E9FAF" w:rsidRPr="00AC1067">
          <w:rPr>
            <w:rStyle w:val="Hyperlink"/>
          </w:rPr>
          <w:t>HSIE</w:t>
        </w:r>
      </w:hyperlink>
      <w:r w:rsidR="650E9FAF" w:rsidRPr="00B852A8">
        <w:t xml:space="preserve"> and </w:t>
      </w:r>
      <w:hyperlink r:id="rId18" w:history="1">
        <w:r w:rsidR="650E9FAF" w:rsidRPr="00AC1067">
          <w:rPr>
            <w:rStyle w:val="Hyperlink"/>
          </w:rPr>
          <w:t>PDHPE</w:t>
        </w:r>
      </w:hyperlink>
      <w:r w:rsidR="650E9FAF" w:rsidRPr="00B852A8">
        <w:t xml:space="preserve"> syllabuses. Online texts could be substituted to enhance student learning across key learning areas.</w:t>
      </w:r>
    </w:p>
    <w:p w14:paraId="6A8B2FCD" w14:textId="7794C1D5" w:rsidR="2BE3FCDF" w:rsidRPr="00B852A8" w:rsidRDefault="0086280B" w:rsidP="00B852A8">
      <w:pPr>
        <w:pStyle w:val="ListNumber"/>
      </w:pPr>
      <w:r w:rsidRPr="0086280B">
        <w:t>Reflect on student learning and engagement in activities and record differentiation and adjustments within the unit to inform future teaching and learning. One way of doing this could be to add comments to the digital file</w:t>
      </w:r>
      <w:r w:rsidR="650E9FAF" w:rsidRPr="00B852A8">
        <w:t>.</w:t>
      </w:r>
    </w:p>
    <w:p w14:paraId="62E9F7A7" w14:textId="2A1A9F52" w:rsidR="2BE3FCDF" w:rsidRPr="00B852A8" w:rsidRDefault="650E9FAF" w:rsidP="00B852A8">
      <w:pPr>
        <w:pStyle w:val="ListNumber"/>
      </w:pPr>
      <w:r w:rsidRPr="00B852A8">
        <w:t>Content points are linked to the National Literacy Learning Progressions version (3).</w:t>
      </w:r>
    </w:p>
    <w:p w14:paraId="3A29E468" w14:textId="00126FA2" w:rsidR="00EB1DAD" w:rsidRDefault="3EE213C7" w:rsidP="00EB1DAD">
      <w:pPr>
        <w:pStyle w:val="FeatureBox"/>
      </w:pPr>
      <w:r>
        <w:t xml:space="preserve">Levels and indicators sourced from </w:t>
      </w:r>
      <w:hyperlink r:id="rId19">
        <w:r w:rsidRPr="2BE3FCDF">
          <w:rPr>
            <w:rStyle w:val="Hyperlink"/>
          </w:rPr>
          <w:t>National Literacy Learning Progression</w:t>
        </w:r>
      </w:hyperlink>
      <w:r>
        <w:t xml:space="preserve"> © Australian Curriculum, Assessment and Reporting Authority (ACARA), </w:t>
      </w:r>
      <w:r w:rsidRPr="2BE3FCDF">
        <w:rPr>
          <w:rFonts w:eastAsiaTheme="minorEastAsia"/>
        </w:rPr>
        <w:t>(accessed</w:t>
      </w:r>
      <w:r>
        <w:t xml:space="preserve"> </w:t>
      </w:r>
      <w:r w:rsidR="00360E9F">
        <w:t xml:space="preserve">19 July </w:t>
      </w:r>
      <w:r>
        <w:t>2022) and was not modified. See references for more information.</w:t>
      </w:r>
    </w:p>
    <w:p w14:paraId="742C47AA" w14:textId="77777777" w:rsidR="00EB1DAD" w:rsidRDefault="3BF742F8" w:rsidP="00EB1DAD">
      <w:pPr>
        <w:pStyle w:val="Heading3"/>
      </w:pPr>
      <w:bookmarkStart w:id="14" w:name="_Outcomes_and_content"/>
      <w:bookmarkStart w:id="15" w:name="_Toc1145221042"/>
      <w:bookmarkStart w:id="16" w:name="_Toc1462449699"/>
      <w:bookmarkStart w:id="17" w:name="_Toc822316369"/>
      <w:bookmarkStart w:id="18" w:name="_Toc1277143878"/>
      <w:bookmarkStart w:id="19" w:name="_Toc1826037759"/>
      <w:bookmarkStart w:id="20" w:name="_Toc1033874409"/>
      <w:bookmarkStart w:id="21" w:name="_Toc134794747"/>
      <w:bookmarkEnd w:id="14"/>
      <w:r>
        <w:lastRenderedPageBreak/>
        <w:t>Outcomes and content – Component A</w:t>
      </w:r>
      <w:bookmarkEnd w:id="15"/>
      <w:bookmarkEnd w:id="16"/>
      <w:bookmarkEnd w:id="17"/>
      <w:bookmarkEnd w:id="18"/>
      <w:bookmarkEnd w:id="19"/>
      <w:bookmarkEnd w:id="20"/>
      <w:bookmarkEnd w:id="21"/>
    </w:p>
    <w:p w14:paraId="61C63573" w14:textId="7456EDBB" w:rsidR="00EB1DAD" w:rsidRDefault="3EE213C7" w:rsidP="00EB1DAD">
      <w:r>
        <w:t>The table below outlines the focus outcomes and content. Content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Component A."/>
      </w:tblPr>
      <w:tblGrid>
        <w:gridCol w:w="7280"/>
        <w:gridCol w:w="7280"/>
      </w:tblGrid>
      <w:tr w:rsidR="003C68D5" w14:paraId="58F9EA6E" w14:textId="77777777" w:rsidTr="006A1DA2">
        <w:trPr>
          <w:cnfStyle w:val="100000000000" w:firstRow="1" w:lastRow="0" w:firstColumn="0" w:lastColumn="0" w:oddVBand="0" w:evenVBand="0" w:oddHBand="0" w:evenHBand="0" w:firstRowFirstColumn="0" w:firstRowLastColumn="0" w:lastRowFirstColumn="0" w:lastRowLastColumn="0"/>
        </w:trPr>
        <w:tc>
          <w:tcPr>
            <w:tcW w:w="2500" w:type="pct"/>
          </w:tcPr>
          <w:p w14:paraId="0BFD5DD0" w14:textId="77777777" w:rsidR="003C68D5" w:rsidRDefault="003C68D5" w:rsidP="00E07D69">
            <w:r w:rsidRPr="00A96660">
              <w:t>Focus area and outcome</w:t>
            </w:r>
          </w:p>
        </w:tc>
        <w:tc>
          <w:tcPr>
            <w:tcW w:w="2500" w:type="pct"/>
          </w:tcPr>
          <w:p w14:paraId="1204B0A8" w14:textId="77777777" w:rsidR="003C68D5" w:rsidRDefault="003436AC" w:rsidP="00E07D69">
            <w:r w:rsidRPr="003436AC">
              <w:t>Content points and National Literacy Learning Progression</w:t>
            </w:r>
          </w:p>
        </w:tc>
      </w:tr>
      <w:tr w:rsidR="003436AC" w14:paraId="4653E2FC" w14:textId="77777777" w:rsidTr="006A1DA2">
        <w:trPr>
          <w:cnfStyle w:val="000000100000" w:firstRow="0" w:lastRow="0" w:firstColumn="0" w:lastColumn="0" w:oddVBand="0" w:evenVBand="0" w:oddHBand="1" w:evenHBand="0" w:firstRowFirstColumn="0" w:firstRowLastColumn="0" w:lastRowFirstColumn="0" w:lastRowLastColumn="0"/>
        </w:trPr>
        <w:tc>
          <w:tcPr>
            <w:tcW w:w="2500" w:type="pct"/>
          </w:tcPr>
          <w:p w14:paraId="415F967E" w14:textId="77777777" w:rsidR="009B132E" w:rsidRPr="009B132E" w:rsidRDefault="009B132E" w:rsidP="00E07D69">
            <w:pPr>
              <w:rPr>
                <w:rStyle w:val="Strong"/>
              </w:rPr>
            </w:pPr>
            <w:r w:rsidRPr="009B132E">
              <w:rPr>
                <w:rStyle w:val="Strong"/>
              </w:rPr>
              <w:t>Phonological awareness</w:t>
            </w:r>
          </w:p>
          <w:p w14:paraId="47125B1D" w14:textId="261690DB" w:rsidR="003436AC" w:rsidRDefault="009B132E" w:rsidP="00E07D69">
            <w:r w:rsidRPr="009B132E">
              <w:rPr>
                <w:rStyle w:val="Strong"/>
              </w:rPr>
              <w:t>ENE-PHOAW-01 –</w:t>
            </w:r>
            <w:r>
              <w:t xml:space="preserve"> identifies, blends, </w:t>
            </w:r>
            <w:proofErr w:type="gramStart"/>
            <w:r>
              <w:t>segments</w:t>
            </w:r>
            <w:proofErr w:type="gramEnd"/>
            <w:r>
              <w:t xml:space="preserve"> and manipulates phonological units in spoken words as a strategy for reading and creating texts</w:t>
            </w:r>
          </w:p>
        </w:tc>
        <w:tc>
          <w:tcPr>
            <w:tcW w:w="2500" w:type="pct"/>
          </w:tcPr>
          <w:p w14:paraId="05887E2C" w14:textId="7B364D3D" w:rsidR="003436AC" w:rsidRDefault="518759F4" w:rsidP="20E017D5">
            <w:pPr>
              <w:pStyle w:val="ListBullet"/>
              <w:rPr>
                <w:rFonts w:asciiTheme="minorHAnsi" w:eastAsiaTheme="minorEastAsia" w:hAnsiTheme="minorHAnsi" w:cstheme="minorBidi"/>
                <w:b/>
                <w:bCs/>
              </w:rPr>
            </w:pPr>
            <w:r>
              <w:t>repeat words and phrases</w:t>
            </w:r>
          </w:p>
          <w:p w14:paraId="44E5E192" w14:textId="4B7C7B3D" w:rsidR="003436AC" w:rsidRDefault="650E9FAF" w:rsidP="3371F4B6">
            <w:pPr>
              <w:pStyle w:val="ListBullet"/>
              <w:rPr>
                <w:rFonts w:asciiTheme="minorHAnsi" w:eastAsiaTheme="minorEastAsia" w:hAnsiTheme="minorHAnsi" w:cstheme="minorBidi"/>
              </w:rPr>
            </w:pPr>
            <w:r w:rsidRPr="3371F4B6">
              <w:rPr>
                <w:rFonts w:eastAsia="Calibri"/>
              </w:rPr>
              <w:t xml:space="preserve">complete familiar spoken phrases in texts, including chants, rhymes, </w:t>
            </w:r>
            <w:proofErr w:type="gramStart"/>
            <w:r w:rsidRPr="3371F4B6">
              <w:rPr>
                <w:rFonts w:eastAsia="Calibri"/>
              </w:rPr>
              <w:t>songs</w:t>
            </w:r>
            <w:proofErr w:type="gramEnd"/>
            <w:r w:rsidRPr="3371F4B6">
              <w:rPr>
                <w:rFonts w:eastAsia="Calibri"/>
              </w:rPr>
              <w:t xml:space="preserve"> and poems</w:t>
            </w:r>
            <w:r w:rsidR="5B685F52">
              <w:t xml:space="preserve"> (PhA1)</w:t>
            </w:r>
          </w:p>
          <w:p w14:paraId="3DCEEC81" w14:textId="5056A862" w:rsidR="003436AC" w:rsidRDefault="518759F4" w:rsidP="2BE3FCDF">
            <w:pPr>
              <w:pStyle w:val="ListBullet"/>
            </w:pPr>
            <w:r>
              <w:t>segment a spoken sentence of 3 to 5 words into separate spoken words (PhA2)</w:t>
            </w:r>
          </w:p>
        </w:tc>
      </w:tr>
      <w:tr w:rsidR="009B132E" w14:paraId="1B42A487" w14:textId="77777777" w:rsidTr="006A1DA2">
        <w:trPr>
          <w:cnfStyle w:val="000000010000" w:firstRow="0" w:lastRow="0" w:firstColumn="0" w:lastColumn="0" w:oddVBand="0" w:evenVBand="0" w:oddHBand="0" w:evenHBand="1" w:firstRowFirstColumn="0" w:firstRowLastColumn="0" w:lastRowFirstColumn="0" w:lastRowLastColumn="0"/>
        </w:trPr>
        <w:tc>
          <w:tcPr>
            <w:tcW w:w="2500" w:type="pct"/>
          </w:tcPr>
          <w:p w14:paraId="037F037F" w14:textId="77777777" w:rsidR="009B132E" w:rsidRPr="009B132E" w:rsidRDefault="009B132E" w:rsidP="00E07D69">
            <w:pPr>
              <w:rPr>
                <w:rStyle w:val="Strong"/>
              </w:rPr>
            </w:pPr>
            <w:r w:rsidRPr="009B132E">
              <w:rPr>
                <w:rStyle w:val="Strong"/>
              </w:rPr>
              <w:t>Print conventions</w:t>
            </w:r>
          </w:p>
          <w:p w14:paraId="3C230942" w14:textId="3AB5BF6E" w:rsidR="009B132E" w:rsidRPr="009B132E" w:rsidRDefault="009B132E" w:rsidP="00E07D69">
            <w:pPr>
              <w:rPr>
                <w:rStyle w:val="Strong"/>
              </w:rPr>
            </w:pPr>
            <w:r w:rsidRPr="009B132E">
              <w:rPr>
                <w:rStyle w:val="Strong"/>
              </w:rPr>
              <w:t xml:space="preserve">ENE-PRINT-01 – </w:t>
            </w:r>
            <w:r w:rsidRPr="009B132E">
              <w:rPr>
                <w:rStyle w:val="Strong"/>
                <w:b w:val="0"/>
                <w:bCs/>
              </w:rPr>
              <w:t>tracks written text from left to right and from top to bottom of the page and identifies visual and spatial features of print</w:t>
            </w:r>
          </w:p>
        </w:tc>
        <w:tc>
          <w:tcPr>
            <w:tcW w:w="2500" w:type="pct"/>
          </w:tcPr>
          <w:p w14:paraId="7980E30F" w14:textId="6D3E0D53" w:rsidR="009B132E" w:rsidRDefault="1E23B233" w:rsidP="0F682049">
            <w:pPr>
              <w:pStyle w:val="ListBullet"/>
              <w:rPr>
                <w:rFonts w:asciiTheme="minorHAnsi" w:eastAsiaTheme="minorEastAsia" w:hAnsiTheme="minorHAnsi" w:cstheme="minorBidi"/>
                <w:b/>
                <w:bCs/>
              </w:rPr>
            </w:pPr>
            <w:r>
              <w:t>understand that print contains a message</w:t>
            </w:r>
          </w:p>
          <w:p w14:paraId="1B0F8496" w14:textId="106F187D" w:rsidR="009B132E" w:rsidRDefault="1E23B233" w:rsidP="0F682049">
            <w:pPr>
              <w:pStyle w:val="ListBullet"/>
              <w:rPr>
                <w:rFonts w:asciiTheme="minorHAnsi" w:eastAsiaTheme="minorEastAsia" w:hAnsiTheme="minorHAnsi" w:cstheme="minorBidi"/>
              </w:rPr>
            </w:pPr>
            <w:r>
              <w:t>identify pictures in texts (PKW2)</w:t>
            </w:r>
          </w:p>
          <w:p w14:paraId="07609593" w14:textId="3833329A" w:rsidR="009B132E" w:rsidRDefault="1E23B233" w:rsidP="0F682049">
            <w:pPr>
              <w:pStyle w:val="ListBullet"/>
              <w:rPr>
                <w:rFonts w:asciiTheme="minorHAnsi" w:eastAsiaTheme="minorEastAsia" w:hAnsiTheme="minorHAnsi" w:cstheme="minorBidi"/>
              </w:rPr>
            </w:pPr>
            <w:r>
              <w:t xml:space="preserve">identify words in a variety of situations in school, the </w:t>
            </w:r>
            <w:proofErr w:type="gramStart"/>
            <w:r>
              <w:t>classroom</w:t>
            </w:r>
            <w:proofErr w:type="gramEnd"/>
            <w:r>
              <w:t xml:space="preserve"> and the environment (PKW1) (UnT1)</w:t>
            </w:r>
          </w:p>
          <w:p w14:paraId="094ACB90" w14:textId="4ADB1EA6" w:rsidR="009B132E" w:rsidRDefault="1E23B233" w:rsidP="0F682049">
            <w:pPr>
              <w:pStyle w:val="ListBullet"/>
              <w:rPr>
                <w:rFonts w:asciiTheme="minorHAnsi" w:eastAsiaTheme="minorEastAsia" w:hAnsiTheme="minorHAnsi" w:cstheme="minorBidi"/>
              </w:rPr>
            </w:pPr>
            <w:r>
              <w:t xml:space="preserve">recognise symbols, </w:t>
            </w:r>
            <w:proofErr w:type="gramStart"/>
            <w:r>
              <w:t>icons</w:t>
            </w:r>
            <w:proofErr w:type="gramEnd"/>
            <w:r>
              <w:t xml:space="preserve"> and personally significant words in everyday situations and in texts (UnT2)</w:t>
            </w:r>
          </w:p>
          <w:p w14:paraId="07ECE36C" w14:textId="227FDD90" w:rsidR="009B132E" w:rsidRDefault="650E9FAF" w:rsidP="0F682049">
            <w:pPr>
              <w:pStyle w:val="ListBullet"/>
              <w:rPr>
                <w:rFonts w:asciiTheme="minorHAnsi" w:eastAsiaTheme="minorEastAsia" w:hAnsiTheme="minorHAnsi" w:cstheme="minorBidi"/>
              </w:rPr>
            </w:pPr>
            <w:r w:rsidRPr="0F682049">
              <w:rPr>
                <w:rFonts w:eastAsia="Calibri"/>
              </w:rPr>
              <w:t>show awareness of appropriate orientation of the text being read (UnT2)</w:t>
            </w:r>
          </w:p>
          <w:p w14:paraId="2726EC44" w14:textId="03879692" w:rsidR="009B132E" w:rsidRDefault="650E9FAF" w:rsidP="2BE3FCDF">
            <w:pPr>
              <w:pStyle w:val="ListBullet"/>
            </w:pPr>
            <w:r w:rsidRPr="0F682049">
              <w:rPr>
                <w:rFonts w:eastAsia="Calibri"/>
              </w:rPr>
              <w:t xml:space="preserve">locate the front and back of a book and top and bottom of </w:t>
            </w:r>
            <w:r w:rsidRPr="0F682049">
              <w:rPr>
                <w:rFonts w:eastAsia="Calibri"/>
              </w:rPr>
              <w:lastRenderedPageBreak/>
              <w:t>page (UnT2)</w:t>
            </w:r>
          </w:p>
        </w:tc>
      </w:tr>
      <w:tr w:rsidR="009B132E" w14:paraId="4ABAB0C4" w14:textId="77777777" w:rsidTr="006A1DA2">
        <w:trPr>
          <w:cnfStyle w:val="000000100000" w:firstRow="0" w:lastRow="0" w:firstColumn="0" w:lastColumn="0" w:oddVBand="0" w:evenVBand="0" w:oddHBand="1" w:evenHBand="0" w:firstRowFirstColumn="0" w:firstRowLastColumn="0" w:lastRowFirstColumn="0" w:lastRowLastColumn="0"/>
        </w:trPr>
        <w:tc>
          <w:tcPr>
            <w:tcW w:w="2500" w:type="pct"/>
          </w:tcPr>
          <w:p w14:paraId="6EA86AB0" w14:textId="77777777" w:rsidR="009B132E" w:rsidRPr="00F35CE9" w:rsidRDefault="009B132E" w:rsidP="00E07D69">
            <w:pPr>
              <w:rPr>
                <w:rStyle w:val="Strong"/>
              </w:rPr>
            </w:pPr>
            <w:r w:rsidRPr="00F35CE9">
              <w:rPr>
                <w:rStyle w:val="Strong"/>
              </w:rPr>
              <w:lastRenderedPageBreak/>
              <w:t>Phonic knowledge</w:t>
            </w:r>
          </w:p>
          <w:p w14:paraId="403D82FA" w14:textId="178003CE" w:rsidR="009B132E" w:rsidRPr="00F35CE9" w:rsidRDefault="009B132E" w:rsidP="00E07D69">
            <w:pPr>
              <w:rPr>
                <w:rStyle w:val="Strong"/>
              </w:rPr>
            </w:pPr>
            <w:r w:rsidRPr="00F35CE9">
              <w:rPr>
                <w:rStyle w:val="Strong"/>
              </w:rPr>
              <w:t>EN</w:t>
            </w:r>
            <w:r>
              <w:rPr>
                <w:rStyle w:val="Strong"/>
              </w:rPr>
              <w:t>E</w:t>
            </w:r>
            <w:r w:rsidRPr="00F35CE9">
              <w:rPr>
                <w:rStyle w:val="Strong"/>
              </w:rPr>
              <w:t>-PHOKW-01 –</w:t>
            </w:r>
            <w:r>
              <w:t xml:space="preserve"> </w:t>
            </w:r>
            <w:r w:rsidR="00E07D69" w:rsidRPr="00E07D69">
              <w:t>uses single-letter grapheme–phoneme correspondences and common digraphs to decode and encode words when reading and creating texts</w:t>
            </w:r>
          </w:p>
        </w:tc>
        <w:tc>
          <w:tcPr>
            <w:tcW w:w="2500" w:type="pct"/>
          </w:tcPr>
          <w:p w14:paraId="12D6850B" w14:textId="1BAB9FD5" w:rsidR="009B132E" w:rsidRDefault="650E9FAF" w:rsidP="0F682049">
            <w:pPr>
              <w:pStyle w:val="ListBullet"/>
              <w:rPr>
                <w:rFonts w:asciiTheme="minorHAnsi" w:eastAsiaTheme="minorEastAsia" w:hAnsiTheme="minorHAnsi" w:cstheme="minorBidi"/>
                <w:b/>
                <w:bCs/>
                <w:i/>
                <w:iCs/>
              </w:rPr>
            </w:pPr>
            <w:r w:rsidRPr="0F682049">
              <w:rPr>
                <w:i/>
                <w:iCs/>
              </w:rPr>
              <w:t>focus on phonological awareness</w:t>
            </w:r>
          </w:p>
        </w:tc>
      </w:tr>
      <w:tr w:rsidR="009B132E" w14:paraId="329B8248" w14:textId="77777777" w:rsidTr="006A1DA2">
        <w:trPr>
          <w:cnfStyle w:val="000000010000" w:firstRow="0" w:lastRow="0" w:firstColumn="0" w:lastColumn="0" w:oddVBand="0" w:evenVBand="0" w:oddHBand="0" w:evenHBand="1" w:firstRowFirstColumn="0" w:firstRowLastColumn="0" w:lastRowFirstColumn="0" w:lastRowLastColumn="0"/>
        </w:trPr>
        <w:tc>
          <w:tcPr>
            <w:tcW w:w="2500" w:type="pct"/>
          </w:tcPr>
          <w:p w14:paraId="1B37BA63" w14:textId="77777777" w:rsidR="009B132E" w:rsidRPr="00F35CE9" w:rsidRDefault="009B132E" w:rsidP="00E07D69">
            <w:pPr>
              <w:rPr>
                <w:rStyle w:val="Strong"/>
              </w:rPr>
            </w:pPr>
            <w:r w:rsidRPr="00F35CE9">
              <w:rPr>
                <w:rStyle w:val="Strong"/>
              </w:rPr>
              <w:t>Reading fluency</w:t>
            </w:r>
          </w:p>
          <w:p w14:paraId="43F61D77" w14:textId="1A72A1B6" w:rsidR="009B132E" w:rsidRDefault="009B132E" w:rsidP="00E07D69">
            <w:r w:rsidRPr="00F35CE9">
              <w:rPr>
                <w:rStyle w:val="Strong"/>
              </w:rPr>
              <w:t>EN</w:t>
            </w:r>
            <w:r>
              <w:rPr>
                <w:rStyle w:val="Strong"/>
              </w:rPr>
              <w:t>E</w:t>
            </w:r>
            <w:r w:rsidRPr="00F35CE9">
              <w:rPr>
                <w:rStyle w:val="Strong"/>
              </w:rPr>
              <w:t>-REFLU-01 –</w:t>
            </w:r>
            <w:r>
              <w:t xml:space="preserve"> </w:t>
            </w:r>
            <w:r w:rsidR="00E07D69" w:rsidRPr="00E07D69">
              <w:t>reads decodable texts aloud with automaticity</w:t>
            </w:r>
          </w:p>
        </w:tc>
        <w:tc>
          <w:tcPr>
            <w:tcW w:w="2500" w:type="pct"/>
          </w:tcPr>
          <w:p w14:paraId="340EB0A5" w14:textId="221F75F0" w:rsidR="009B132E" w:rsidRDefault="650E9FAF" w:rsidP="0F682049">
            <w:pPr>
              <w:pStyle w:val="ListBullet"/>
              <w:rPr>
                <w:rFonts w:asciiTheme="minorHAnsi" w:eastAsiaTheme="minorEastAsia" w:hAnsiTheme="minorHAnsi" w:cstheme="minorBidi"/>
                <w:b/>
                <w:bCs/>
                <w:i/>
                <w:iCs/>
              </w:rPr>
            </w:pPr>
            <w:r w:rsidRPr="0F682049">
              <w:rPr>
                <w:i/>
                <w:iCs/>
              </w:rPr>
              <w:t>focus on phonological awareness</w:t>
            </w:r>
          </w:p>
        </w:tc>
      </w:tr>
      <w:tr w:rsidR="009B132E" w14:paraId="1E0E9B09" w14:textId="77777777" w:rsidTr="006A1DA2">
        <w:trPr>
          <w:cnfStyle w:val="000000100000" w:firstRow="0" w:lastRow="0" w:firstColumn="0" w:lastColumn="0" w:oddVBand="0" w:evenVBand="0" w:oddHBand="1" w:evenHBand="0" w:firstRowFirstColumn="0" w:firstRowLastColumn="0" w:lastRowFirstColumn="0" w:lastRowLastColumn="0"/>
        </w:trPr>
        <w:tc>
          <w:tcPr>
            <w:tcW w:w="2500" w:type="pct"/>
          </w:tcPr>
          <w:p w14:paraId="12E1E3EB" w14:textId="77777777" w:rsidR="009B132E" w:rsidRPr="00F35CE9" w:rsidRDefault="009B132E" w:rsidP="00E07D69">
            <w:pPr>
              <w:rPr>
                <w:rStyle w:val="Strong"/>
              </w:rPr>
            </w:pPr>
            <w:r w:rsidRPr="00F35CE9">
              <w:rPr>
                <w:rStyle w:val="Strong"/>
              </w:rPr>
              <w:t>Reading comprehension</w:t>
            </w:r>
          </w:p>
          <w:p w14:paraId="7EF16717" w14:textId="06FF2CF1" w:rsidR="009B132E" w:rsidRDefault="009B132E" w:rsidP="00E07D69">
            <w:r w:rsidRPr="00F35CE9">
              <w:rPr>
                <w:rStyle w:val="Strong"/>
              </w:rPr>
              <w:t>EN</w:t>
            </w:r>
            <w:r>
              <w:rPr>
                <w:rStyle w:val="Strong"/>
              </w:rPr>
              <w:t>E</w:t>
            </w:r>
            <w:r w:rsidRPr="00F35CE9">
              <w:rPr>
                <w:rStyle w:val="Strong"/>
              </w:rPr>
              <w:t>-RECOM-01 –</w:t>
            </w:r>
            <w:r>
              <w:t xml:space="preserve"> </w:t>
            </w:r>
            <w:r w:rsidR="00E07D69" w:rsidRPr="00E07D69">
              <w:t>comprehends independently read texts using background knowledge, word knowledge and understanding of how sentences connect</w:t>
            </w:r>
          </w:p>
        </w:tc>
        <w:tc>
          <w:tcPr>
            <w:tcW w:w="2500" w:type="pct"/>
          </w:tcPr>
          <w:p w14:paraId="54873D5E" w14:textId="705D02A6" w:rsidR="009B132E" w:rsidRDefault="650E9FAF" w:rsidP="3371F4B6">
            <w:pPr>
              <w:pStyle w:val="ListBullet"/>
              <w:rPr>
                <w:rFonts w:asciiTheme="minorHAnsi" w:eastAsiaTheme="minorEastAsia" w:hAnsiTheme="minorHAnsi" w:cstheme="minorBidi"/>
                <w:b/>
                <w:bCs/>
                <w:color w:val="000000" w:themeColor="text1"/>
              </w:rPr>
            </w:pPr>
            <w:r w:rsidRPr="3371F4B6">
              <w:rPr>
                <w:lang w:val="en-US"/>
              </w:rPr>
              <w:t>use background knowledge when identifying connections between a text, own life, other texts and/or the world (UnT4)</w:t>
            </w:r>
          </w:p>
          <w:p w14:paraId="1BBF899A" w14:textId="32E4EB84" w:rsidR="009B132E" w:rsidRDefault="650E9FAF" w:rsidP="3371F4B6">
            <w:pPr>
              <w:pStyle w:val="ListBullet"/>
              <w:contextualSpacing/>
              <w:rPr>
                <w:rFonts w:asciiTheme="minorHAnsi" w:eastAsiaTheme="minorEastAsia" w:hAnsiTheme="minorHAnsi" w:cstheme="minorBidi"/>
                <w:b/>
                <w:bCs/>
                <w:color w:val="000000" w:themeColor="text1"/>
              </w:rPr>
            </w:pPr>
            <w:r w:rsidRPr="3371F4B6">
              <w:rPr>
                <w:lang w:val="en-US"/>
              </w:rPr>
              <w:t>recall key characters, events and/or information in text (UnT5)</w:t>
            </w:r>
          </w:p>
        </w:tc>
      </w:tr>
      <w:tr w:rsidR="009B132E" w14:paraId="63403BBE" w14:textId="77777777" w:rsidTr="006A1DA2">
        <w:trPr>
          <w:cnfStyle w:val="000000010000" w:firstRow="0" w:lastRow="0" w:firstColumn="0" w:lastColumn="0" w:oddVBand="0" w:evenVBand="0" w:oddHBand="0" w:evenHBand="1" w:firstRowFirstColumn="0" w:firstRowLastColumn="0" w:lastRowFirstColumn="0" w:lastRowLastColumn="0"/>
        </w:trPr>
        <w:tc>
          <w:tcPr>
            <w:tcW w:w="2500" w:type="pct"/>
          </w:tcPr>
          <w:p w14:paraId="315E63B0" w14:textId="77777777" w:rsidR="009B132E" w:rsidRPr="003E3591" w:rsidRDefault="009B132E" w:rsidP="00E07D69">
            <w:pPr>
              <w:rPr>
                <w:rStyle w:val="Strong"/>
              </w:rPr>
            </w:pPr>
            <w:r w:rsidRPr="003E3591">
              <w:rPr>
                <w:rStyle w:val="Strong"/>
              </w:rPr>
              <w:t>Spelling</w:t>
            </w:r>
          </w:p>
          <w:p w14:paraId="0D23325A" w14:textId="6D7F88EF" w:rsidR="009B132E" w:rsidRDefault="009B132E" w:rsidP="00E07D69">
            <w:r w:rsidRPr="003E3591">
              <w:rPr>
                <w:rStyle w:val="Strong"/>
              </w:rPr>
              <w:t>EN</w:t>
            </w:r>
            <w:r>
              <w:rPr>
                <w:rStyle w:val="Strong"/>
              </w:rPr>
              <w:t>E</w:t>
            </w:r>
            <w:r w:rsidRPr="003E3591">
              <w:rPr>
                <w:rStyle w:val="Strong"/>
              </w:rPr>
              <w:t>-SPELL-01 –</w:t>
            </w:r>
            <w:r>
              <w:t xml:space="preserve"> </w:t>
            </w:r>
            <w:r w:rsidR="00E07D69" w:rsidRPr="00E07D69">
              <w:t xml:space="preserve">applies phonological, </w:t>
            </w:r>
            <w:proofErr w:type="gramStart"/>
            <w:r w:rsidR="00E07D69" w:rsidRPr="00E07D69">
              <w:t>orthographic</w:t>
            </w:r>
            <w:proofErr w:type="gramEnd"/>
            <w:r w:rsidR="00E07D69" w:rsidRPr="00E07D69">
              <w:t xml:space="preserve"> and morphological generalisations and strategies to spell taught familiar and high-frequency words when creating texts</w:t>
            </w:r>
          </w:p>
        </w:tc>
        <w:tc>
          <w:tcPr>
            <w:tcW w:w="2500" w:type="pct"/>
          </w:tcPr>
          <w:p w14:paraId="74B873D2" w14:textId="0C5508C0" w:rsidR="009B132E" w:rsidRDefault="650E9FAF" w:rsidP="3371F4B6">
            <w:pPr>
              <w:pStyle w:val="ListBullet"/>
              <w:rPr>
                <w:rFonts w:asciiTheme="minorHAnsi" w:eastAsiaTheme="minorEastAsia" w:hAnsiTheme="minorHAnsi" w:cstheme="minorBidi"/>
                <w:b/>
                <w:bCs/>
                <w:color w:val="000000" w:themeColor="text1"/>
              </w:rPr>
            </w:pPr>
            <w:r w:rsidRPr="3371F4B6">
              <w:rPr>
                <w:lang w:val="en-US"/>
              </w:rPr>
              <w:t>spell their own name (SpG1)</w:t>
            </w:r>
          </w:p>
        </w:tc>
      </w:tr>
      <w:tr w:rsidR="009B132E" w14:paraId="76C5EAA5" w14:textId="77777777" w:rsidTr="006A1DA2">
        <w:trPr>
          <w:cnfStyle w:val="000000100000" w:firstRow="0" w:lastRow="0" w:firstColumn="0" w:lastColumn="0" w:oddVBand="0" w:evenVBand="0" w:oddHBand="1" w:evenHBand="0" w:firstRowFirstColumn="0" w:firstRowLastColumn="0" w:lastRowFirstColumn="0" w:lastRowLastColumn="0"/>
        </w:trPr>
        <w:tc>
          <w:tcPr>
            <w:tcW w:w="2500" w:type="pct"/>
          </w:tcPr>
          <w:p w14:paraId="3240DCFD" w14:textId="77777777" w:rsidR="009B132E" w:rsidRPr="003E3591" w:rsidRDefault="009B132E" w:rsidP="00E07D69">
            <w:pPr>
              <w:rPr>
                <w:rStyle w:val="Strong"/>
              </w:rPr>
            </w:pPr>
            <w:r w:rsidRPr="003E3591">
              <w:rPr>
                <w:rStyle w:val="Strong"/>
              </w:rPr>
              <w:t xml:space="preserve">Handwriting </w:t>
            </w:r>
          </w:p>
          <w:p w14:paraId="7D6A9E23" w14:textId="40772B9E" w:rsidR="009B132E" w:rsidRDefault="009B132E" w:rsidP="00E07D69">
            <w:r w:rsidRPr="003E3591">
              <w:rPr>
                <w:rStyle w:val="Strong"/>
              </w:rPr>
              <w:t>EN</w:t>
            </w:r>
            <w:r>
              <w:rPr>
                <w:rStyle w:val="Strong"/>
              </w:rPr>
              <w:t>E</w:t>
            </w:r>
            <w:r w:rsidRPr="003E3591">
              <w:rPr>
                <w:rStyle w:val="Strong"/>
              </w:rPr>
              <w:t>-HANDW-01 –</w:t>
            </w:r>
            <w:r>
              <w:t xml:space="preserve"> </w:t>
            </w:r>
            <w:r w:rsidR="00E07D69" w:rsidRPr="00E07D69">
              <w:t xml:space="preserve">produces all lower-case and upper-case </w:t>
            </w:r>
            <w:r w:rsidR="00E07D69" w:rsidRPr="00E07D69">
              <w:lastRenderedPageBreak/>
              <w:t>letters to create texts</w:t>
            </w:r>
          </w:p>
        </w:tc>
        <w:tc>
          <w:tcPr>
            <w:tcW w:w="2500" w:type="pct"/>
          </w:tcPr>
          <w:p w14:paraId="37F61665" w14:textId="3E1FF1A9" w:rsidR="009B132E" w:rsidRDefault="650E9FAF" w:rsidP="3371F4B6">
            <w:pPr>
              <w:pStyle w:val="ListBullet"/>
              <w:rPr>
                <w:rStyle w:val="Strong"/>
                <w:rFonts w:asciiTheme="minorHAnsi" w:eastAsiaTheme="minorEastAsia" w:hAnsiTheme="minorHAnsi" w:cstheme="minorBidi"/>
                <w:bCs/>
                <w:color w:val="000000" w:themeColor="text1"/>
                <w:lang w:val="en-US"/>
              </w:rPr>
            </w:pPr>
            <w:r w:rsidRPr="3371F4B6">
              <w:rPr>
                <w:lang w:val="en-US"/>
              </w:rPr>
              <w:lastRenderedPageBreak/>
              <w:t>use writing implements with a stable and relaxed pencil grip (HwK2)</w:t>
            </w:r>
          </w:p>
        </w:tc>
      </w:tr>
    </w:tbl>
    <w:p w14:paraId="21C7A07F" w14:textId="77777777" w:rsidR="003C68D5" w:rsidRDefault="0EB744AA" w:rsidP="003C68D5">
      <w:pPr>
        <w:pStyle w:val="Heading3"/>
      </w:pPr>
      <w:bookmarkStart w:id="22" w:name="_Outcomes_and_content_1"/>
      <w:bookmarkStart w:id="23" w:name="_Toc1142271914"/>
      <w:bookmarkStart w:id="24" w:name="_Toc2139501683"/>
      <w:bookmarkStart w:id="25" w:name="_Toc1741665832"/>
      <w:bookmarkStart w:id="26" w:name="_Toc1337669907"/>
      <w:bookmarkStart w:id="27" w:name="_Toc529717101"/>
      <w:bookmarkStart w:id="28" w:name="_Toc1368716085"/>
      <w:bookmarkStart w:id="29" w:name="_Toc134794748"/>
      <w:bookmarkEnd w:id="22"/>
      <w:r>
        <w:t>Outcomes and content – Component B</w:t>
      </w:r>
      <w:bookmarkEnd w:id="23"/>
      <w:bookmarkEnd w:id="24"/>
      <w:bookmarkEnd w:id="25"/>
      <w:bookmarkEnd w:id="26"/>
      <w:bookmarkEnd w:id="27"/>
      <w:bookmarkEnd w:id="28"/>
      <w:bookmarkEnd w:id="29"/>
    </w:p>
    <w:p w14:paraId="0264F8FD" w14:textId="135C3333" w:rsidR="00EB1DAD" w:rsidRDefault="279192C3" w:rsidP="003C68D5">
      <w:r>
        <w:t>The table below outlines the focus outcomes and content. Content is linked to the National Literacy Learning Progression versions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Component B."/>
      </w:tblPr>
      <w:tblGrid>
        <w:gridCol w:w="7280"/>
        <w:gridCol w:w="7280"/>
      </w:tblGrid>
      <w:tr w:rsidR="003E3591" w14:paraId="18FA1428" w14:textId="77777777" w:rsidTr="006A1DA2">
        <w:trPr>
          <w:cnfStyle w:val="100000000000" w:firstRow="1" w:lastRow="0" w:firstColumn="0" w:lastColumn="0" w:oddVBand="0" w:evenVBand="0" w:oddHBand="0" w:evenHBand="0" w:firstRowFirstColumn="0" w:firstRowLastColumn="0" w:lastRowFirstColumn="0" w:lastRowLastColumn="0"/>
        </w:trPr>
        <w:tc>
          <w:tcPr>
            <w:tcW w:w="2500" w:type="pct"/>
          </w:tcPr>
          <w:p w14:paraId="76B0B502" w14:textId="77777777" w:rsidR="003E3591" w:rsidRDefault="003E3591" w:rsidP="00E07D69">
            <w:r w:rsidRPr="00A96660">
              <w:t>Focus area and outcome</w:t>
            </w:r>
          </w:p>
        </w:tc>
        <w:tc>
          <w:tcPr>
            <w:tcW w:w="2500" w:type="pct"/>
          </w:tcPr>
          <w:p w14:paraId="741D0948" w14:textId="77777777" w:rsidR="003E3591" w:rsidRDefault="003436AC" w:rsidP="00E07D69">
            <w:r w:rsidRPr="003436AC">
              <w:t>Content points and National Literacy Learning Progression</w:t>
            </w:r>
          </w:p>
        </w:tc>
      </w:tr>
      <w:tr w:rsidR="003436AC" w14:paraId="0CDD4E90" w14:textId="77777777" w:rsidTr="006A1DA2">
        <w:trPr>
          <w:cnfStyle w:val="000000100000" w:firstRow="0" w:lastRow="0" w:firstColumn="0" w:lastColumn="0" w:oddVBand="0" w:evenVBand="0" w:oddHBand="1" w:evenHBand="0" w:firstRowFirstColumn="0" w:firstRowLastColumn="0" w:lastRowFirstColumn="0" w:lastRowLastColumn="0"/>
        </w:trPr>
        <w:tc>
          <w:tcPr>
            <w:tcW w:w="2500" w:type="pct"/>
          </w:tcPr>
          <w:p w14:paraId="4CE405E4" w14:textId="77777777" w:rsidR="003436AC" w:rsidRPr="003E3591" w:rsidRDefault="003436AC" w:rsidP="00E07D69">
            <w:pPr>
              <w:rPr>
                <w:rStyle w:val="Strong"/>
              </w:rPr>
            </w:pPr>
            <w:r w:rsidRPr="003E3591">
              <w:rPr>
                <w:rStyle w:val="Strong"/>
              </w:rPr>
              <w:t>Oral language and communication</w:t>
            </w:r>
          </w:p>
          <w:p w14:paraId="62C2E0FB" w14:textId="2ED93CA3" w:rsidR="003436AC" w:rsidRPr="003436AC" w:rsidRDefault="003436AC" w:rsidP="00E07D69">
            <w:pPr>
              <w:rPr>
                <w:bCs/>
              </w:rPr>
            </w:pPr>
            <w:r w:rsidRPr="003E3591">
              <w:rPr>
                <w:rStyle w:val="Strong"/>
              </w:rPr>
              <w:t>EN</w:t>
            </w:r>
            <w:r w:rsidR="009B132E">
              <w:rPr>
                <w:rStyle w:val="Strong"/>
              </w:rPr>
              <w:t>E</w:t>
            </w:r>
            <w:r w:rsidRPr="003E3591">
              <w:rPr>
                <w:rStyle w:val="Strong"/>
              </w:rPr>
              <w:t>-OLC-01 –</w:t>
            </w:r>
            <w:r w:rsidRPr="003E3591">
              <w:rPr>
                <w:rStyle w:val="Strong"/>
                <w:b w:val="0"/>
                <w:bCs/>
              </w:rPr>
              <w:t xml:space="preserve"> </w:t>
            </w:r>
            <w:r w:rsidR="00557228" w:rsidRPr="00557228">
              <w:rPr>
                <w:rStyle w:val="Strong"/>
                <w:b w:val="0"/>
                <w:bCs/>
              </w:rPr>
              <w:t>communicates effectively by using interpersonal conventions and language with familiar peers and adults</w:t>
            </w:r>
          </w:p>
        </w:tc>
        <w:tc>
          <w:tcPr>
            <w:tcW w:w="2500" w:type="pct"/>
          </w:tcPr>
          <w:p w14:paraId="693DDF43" w14:textId="25442650" w:rsidR="003436AC" w:rsidRPr="003436AC" w:rsidRDefault="58079FB6" w:rsidP="0F682049">
            <w:pPr>
              <w:pStyle w:val="ListBullet"/>
              <w:rPr>
                <w:rStyle w:val="Strong"/>
                <w:rFonts w:asciiTheme="minorHAnsi" w:eastAsiaTheme="minorEastAsia" w:hAnsiTheme="minorHAnsi" w:cstheme="minorBidi"/>
                <w:b w:val="0"/>
              </w:rPr>
            </w:pPr>
            <w:r w:rsidRPr="0F682049">
              <w:rPr>
                <w:rStyle w:val="Strong"/>
                <w:b w:val="0"/>
              </w:rPr>
              <w:t>orientate self to the speaker (LiS1)</w:t>
            </w:r>
          </w:p>
          <w:p w14:paraId="077AA288" w14:textId="7598654F" w:rsidR="003436AC" w:rsidRPr="00F35CE9" w:rsidRDefault="58079FB6" w:rsidP="0F682049">
            <w:pPr>
              <w:pStyle w:val="ListBullet"/>
              <w:rPr>
                <w:rStyle w:val="Strong"/>
                <w:rFonts w:asciiTheme="minorHAnsi" w:eastAsiaTheme="minorEastAsia" w:hAnsiTheme="minorHAnsi" w:cstheme="minorBidi"/>
                <w:b w:val="0"/>
              </w:rPr>
            </w:pPr>
            <w:r w:rsidRPr="0F682049">
              <w:rPr>
                <w:rStyle w:val="Strong"/>
                <w:b w:val="0"/>
              </w:rPr>
              <w:t>contribute to group conversations (InT3)</w:t>
            </w:r>
          </w:p>
          <w:p w14:paraId="1C0FA33B" w14:textId="06B8560D" w:rsidR="003436AC" w:rsidRPr="00F35CE9" w:rsidRDefault="5C398ACA" w:rsidP="0F682049">
            <w:pPr>
              <w:pStyle w:val="ListBullet"/>
              <w:rPr>
                <w:rFonts w:asciiTheme="minorHAnsi" w:eastAsiaTheme="minorEastAsia" w:hAnsiTheme="minorHAnsi" w:cstheme="minorBidi"/>
                <w:b/>
                <w:bCs/>
              </w:rPr>
            </w:pPr>
            <w:r w:rsidRPr="0F682049">
              <w:rPr>
                <w:rStyle w:val="Strong"/>
                <w:rFonts w:eastAsia="Calibri"/>
                <w:b w:val="0"/>
              </w:rPr>
              <w:t xml:space="preserve">use oral language to make requests and express needs </w:t>
            </w:r>
          </w:p>
          <w:p w14:paraId="05AB04A1" w14:textId="0EC556E5" w:rsidR="003436AC" w:rsidRPr="00F35CE9" w:rsidRDefault="58079FB6" w:rsidP="0F682049">
            <w:pPr>
              <w:pStyle w:val="ListBullet"/>
              <w:rPr>
                <w:rStyle w:val="Strong"/>
                <w:rFonts w:asciiTheme="minorHAnsi" w:eastAsiaTheme="minorEastAsia" w:hAnsiTheme="minorHAnsi" w:cstheme="minorBidi"/>
                <w:b w:val="0"/>
              </w:rPr>
            </w:pPr>
            <w:r w:rsidRPr="0F682049">
              <w:rPr>
                <w:rStyle w:val="Strong"/>
                <w:b w:val="0"/>
              </w:rPr>
              <w:t xml:space="preserve">understand there are many languages that are used by family, </w:t>
            </w:r>
            <w:proofErr w:type="gramStart"/>
            <w:r w:rsidRPr="0F682049">
              <w:rPr>
                <w:rStyle w:val="Strong"/>
                <w:b w:val="0"/>
              </w:rPr>
              <w:t>peers</w:t>
            </w:r>
            <w:proofErr w:type="gramEnd"/>
            <w:r w:rsidRPr="0F682049">
              <w:rPr>
                <w:rStyle w:val="Strong"/>
                <w:b w:val="0"/>
              </w:rPr>
              <w:t xml:space="preserve"> and community (InT1)</w:t>
            </w:r>
          </w:p>
        </w:tc>
      </w:tr>
      <w:tr w:rsidR="003436AC" w14:paraId="4B19F884" w14:textId="77777777" w:rsidTr="006A1DA2">
        <w:trPr>
          <w:cnfStyle w:val="000000010000" w:firstRow="0" w:lastRow="0" w:firstColumn="0" w:lastColumn="0" w:oddVBand="0" w:evenVBand="0" w:oddHBand="0" w:evenHBand="1" w:firstRowFirstColumn="0" w:firstRowLastColumn="0" w:lastRowFirstColumn="0" w:lastRowLastColumn="0"/>
        </w:trPr>
        <w:tc>
          <w:tcPr>
            <w:tcW w:w="2500" w:type="pct"/>
          </w:tcPr>
          <w:p w14:paraId="211B9506" w14:textId="77777777" w:rsidR="003436AC" w:rsidRPr="00BD1A47" w:rsidRDefault="003436AC" w:rsidP="00E07D69">
            <w:pPr>
              <w:rPr>
                <w:rStyle w:val="Strong"/>
              </w:rPr>
            </w:pPr>
            <w:r w:rsidRPr="00BD1A47">
              <w:rPr>
                <w:rStyle w:val="Strong"/>
              </w:rPr>
              <w:t>Vocabulary</w:t>
            </w:r>
          </w:p>
          <w:p w14:paraId="3A30CF30" w14:textId="6E16640D" w:rsidR="003436AC" w:rsidRPr="003E3591" w:rsidRDefault="003436AC" w:rsidP="00E07D69">
            <w:r w:rsidRPr="00BD1A47">
              <w:rPr>
                <w:rStyle w:val="Strong"/>
              </w:rPr>
              <w:t>EN</w:t>
            </w:r>
            <w:r w:rsidR="009B132E">
              <w:rPr>
                <w:rStyle w:val="Strong"/>
              </w:rPr>
              <w:t>E</w:t>
            </w:r>
            <w:r w:rsidRPr="00BD1A47">
              <w:rPr>
                <w:rStyle w:val="Strong"/>
              </w:rPr>
              <w:t>-VOCAB-01 –</w:t>
            </w:r>
            <w:r>
              <w:t xml:space="preserve"> </w:t>
            </w:r>
            <w:r w:rsidR="00E07D69" w:rsidRPr="00E07D69">
              <w:t>understands and effectively uses Tier 1 and Tier 2 words in familiar contexts</w:t>
            </w:r>
          </w:p>
        </w:tc>
        <w:tc>
          <w:tcPr>
            <w:tcW w:w="2500" w:type="pct"/>
          </w:tcPr>
          <w:p w14:paraId="129A78D3" w14:textId="58050E35" w:rsidR="003436AC" w:rsidRPr="003E3591" w:rsidRDefault="58079FB6" w:rsidP="0F682049">
            <w:pPr>
              <w:pStyle w:val="ListBullet"/>
              <w:rPr>
                <w:rFonts w:asciiTheme="minorHAnsi" w:eastAsiaTheme="minorEastAsia" w:hAnsiTheme="minorHAnsi" w:cstheme="minorBidi"/>
                <w:b/>
                <w:bCs/>
              </w:rPr>
            </w:pPr>
            <w:r>
              <w:t>use vocabulary that is personal (SpK1)</w:t>
            </w:r>
          </w:p>
        </w:tc>
      </w:tr>
      <w:tr w:rsidR="003436AC" w14:paraId="3C6A1F98" w14:textId="77777777" w:rsidTr="006A1DA2">
        <w:trPr>
          <w:cnfStyle w:val="000000100000" w:firstRow="0" w:lastRow="0" w:firstColumn="0" w:lastColumn="0" w:oddVBand="0" w:evenVBand="0" w:oddHBand="1" w:evenHBand="0" w:firstRowFirstColumn="0" w:firstRowLastColumn="0" w:lastRowFirstColumn="0" w:lastRowLastColumn="0"/>
        </w:trPr>
        <w:tc>
          <w:tcPr>
            <w:tcW w:w="2500" w:type="pct"/>
          </w:tcPr>
          <w:p w14:paraId="3E5FACD4" w14:textId="77777777" w:rsidR="003436AC" w:rsidRPr="00BD1A47" w:rsidRDefault="003436AC" w:rsidP="00E07D69">
            <w:pPr>
              <w:rPr>
                <w:rStyle w:val="Strong"/>
              </w:rPr>
            </w:pPr>
            <w:r w:rsidRPr="00BD1A47">
              <w:rPr>
                <w:rStyle w:val="Strong"/>
              </w:rPr>
              <w:t>Reading comprehension</w:t>
            </w:r>
          </w:p>
          <w:p w14:paraId="777628CA" w14:textId="2D0F4131" w:rsidR="003436AC" w:rsidRPr="003E3591" w:rsidRDefault="003436AC" w:rsidP="00E07D69">
            <w:r w:rsidRPr="00BD1A47">
              <w:rPr>
                <w:rStyle w:val="Strong"/>
              </w:rPr>
              <w:t>EN</w:t>
            </w:r>
            <w:r w:rsidR="009B132E">
              <w:rPr>
                <w:rStyle w:val="Strong"/>
              </w:rPr>
              <w:t>E</w:t>
            </w:r>
            <w:r w:rsidRPr="00BD1A47">
              <w:rPr>
                <w:rStyle w:val="Strong"/>
              </w:rPr>
              <w:t>-RECOM-01 –</w:t>
            </w:r>
            <w:r>
              <w:t xml:space="preserve"> </w:t>
            </w:r>
            <w:r w:rsidR="00E07D69" w:rsidRPr="00E07D69">
              <w:t xml:space="preserve">comprehends independently read texts using background knowledge, word knowledge and understanding of </w:t>
            </w:r>
            <w:r w:rsidR="00E07D69" w:rsidRPr="00E07D69">
              <w:lastRenderedPageBreak/>
              <w:t>how sentences connect</w:t>
            </w:r>
          </w:p>
        </w:tc>
        <w:tc>
          <w:tcPr>
            <w:tcW w:w="2500" w:type="pct"/>
          </w:tcPr>
          <w:p w14:paraId="0B07BD2E" w14:textId="7A0B7E71" w:rsidR="003436AC" w:rsidRDefault="58079FB6" w:rsidP="0F682049">
            <w:pPr>
              <w:pStyle w:val="ListBullet"/>
              <w:rPr>
                <w:rFonts w:asciiTheme="minorHAnsi" w:eastAsiaTheme="minorEastAsia" w:hAnsiTheme="minorHAnsi" w:cstheme="minorBidi"/>
                <w:b/>
                <w:bCs/>
              </w:rPr>
            </w:pPr>
            <w:r>
              <w:lastRenderedPageBreak/>
              <w:t>use background knowledge when identifying connections between a text, own life, other texts and/or the world (UnT4)</w:t>
            </w:r>
          </w:p>
          <w:p w14:paraId="42F1417D" w14:textId="24F6ABD1" w:rsidR="003436AC" w:rsidRPr="003E3591" w:rsidRDefault="58079FB6" w:rsidP="0F682049">
            <w:pPr>
              <w:pStyle w:val="ListBullet"/>
              <w:rPr>
                <w:rFonts w:asciiTheme="minorHAnsi" w:eastAsiaTheme="minorEastAsia" w:hAnsiTheme="minorHAnsi" w:cstheme="minorBidi"/>
              </w:rPr>
            </w:pPr>
            <w:r>
              <w:t xml:space="preserve">recall key characters, events and/or information in text </w:t>
            </w:r>
            <w:r>
              <w:lastRenderedPageBreak/>
              <w:t>(UnT5)</w:t>
            </w:r>
          </w:p>
        </w:tc>
      </w:tr>
      <w:tr w:rsidR="003436AC" w14:paraId="449C668D" w14:textId="77777777" w:rsidTr="006A1DA2">
        <w:trPr>
          <w:cnfStyle w:val="000000010000" w:firstRow="0" w:lastRow="0" w:firstColumn="0" w:lastColumn="0" w:oddVBand="0" w:evenVBand="0" w:oddHBand="0" w:evenHBand="1" w:firstRowFirstColumn="0" w:firstRowLastColumn="0" w:lastRowFirstColumn="0" w:lastRowLastColumn="0"/>
        </w:trPr>
        <w:tc>
          <w:tcPr>
            <w:tcW w:w="2500" w:type="pct"/>
          </w:tcPr>
          <w:p w14:paraId="4E4AD320" w14:textId="77777777" w:rsidR="003436AC" w:rsidRPr="00BD1A47" w:rsidRDefault="003436AC" w:rsidP="00E07D69">
            <w:pPr>
              <w:rPr>
                <w:rStyle w:val="Strong"/>
              </w:rPr>
            </w:pPr>
            <w:r w:rsidRPr="00BD1A47">
              <w:rPr>
                <w:rStyle w:val="Strong"/>
              </w:rPr>
              <w:lastRenderedPageBreak/>
              <w:t>Creating written texts</w:t>
            </w:r>
          </w:p>
          <w:p w14:paraId="2792425A" w14:textId="7268C343" w:rsidR="003436AC" w:rsidRPr="003E3591" w:rsidRDefault="003436AC" w:rsidP="00E07D69">
            <w:r w:rsidRPr="00BD1A47">
              <w:rPr>
                <w:rStyle w:val="Strong"/>
              </w:rPr>
              <w:t>EN</w:t>
            </w:r>
            <w:r w:rsidR="009B132E">
              <w:rPr>
                <w:rStyle w:val="Strong"/>
              </w:rPr>
              <w:t>E</w:t>
            </w:r>
            <w:r w:rsidRPr="00BD1A47">
              <w:rPr>
                <w:rStyle w:val="Strong"/>
              </w:rPr>
              <w:t>-CWT-01 –</w:t>
            </w:r>
            <w:r>
              <w:t xml:space="preserve"> </w:t>
            </w:r>
            <w:r w:rsidR="00E07D69" w:rsidRPr="00E07D69">
              <w:t>creates written texts that include at least 2 related ideas and correct simple sentences</w:t>
            </w:r>
          </w:p>
        </w:tc>
        <w:tc>
          <w:tcPr>
            <w:tcW w:w="2500" w:type="pct"/>
          </w:tcPr>
          <w:p w14:paraId="3108345D" w14:textId="00922636" w:rsidR="003436AC" w:rsidRDefault="58079FB6" w:rsidP="0F682049">
            <w:pPr>
              <w:pStyle w:val="ListBullet"/>
              <w:rPr>
                <w:rFonts w:asciiTheme="minorHAnsi" w:eastAsiaTheme="minorEastAsia" w:hAnsiTheme="minorHAnsi" w:cstheme="minorBidi"/>
                <w:b/>
                <w:bCs/>
              </w:rPr>
            </w:pPr>
            <w:r>
              <w:t>use personal vocabulary, words on display and in mentor texts when constructing sentences</w:t>
            </w:r>
          </w:p>
          <w:p w14:paraId="22CD9A12" w14:textId="0DB9073F" w:rsidR="003436AC" w:rsidRPr="003E3591" w:rsidRDefault="58079FB6" w:rsidP="0F682049">
            <w:pPr>
              <w:pStyle w:val="ListBullet"/>
              <w:rPr>
                <w:rFonts w:asciiTheme="minorHAnsi" w:eastAsiaTheme="minorEastAsia" w:hAnsiTheme="minorHAnsi" w:cstheme="minorBidi"/>
              </w:rPr>
            </w:pPr>
            <w:r>
              <w:t xml:space="preserve">use drawing, </w:t>
            </w:r>
            <w:proofErr w:type="gramStart"/>
            <w:r>
              <w:t>images</w:t>
            </w:r>
            <w:proofErr w:type="gramEnd"/>
            <w:r>
              <w:t xml:space="preserve"> or mind maps to support planning and writing (CrT4)</w:t>
            </w:r>
          </w:p>
        </w:tc>
      </w:tr>
      <w:tr w:rsidR="6112719A" w14:paraId="1751113A" w14:textId="77777777" w:rsidTr="006A1DA2">
        <w:trPr>
          <w:cnfStyle w:val="000000100000" w:firstRow="0" w:lastRow="0" w:firstColumn="0" w:lastColumn="0" w:oddVBand="0" w:evenVBand="0" w:oddHBand="1" w:evenHBand="0" w:firstRowFirstColumn="0" w:firstRowLastColumn="0" w:lastRowFirstColumn="0" w:lastRowLastColumn="0"/>
        </w:trPr>
        <w:tc>
          <w:tcPr>
            <w:tcW w:w="2500" w:type="pct"/>
          </w:tcPr>
          <w:p w14:paraId="6BEB2CC3" w14:textId="05C49F57" w:rsidR="6112719A" w:rsidRDefault="6112719A" w:rsidP="6112719A">
            <w:pPr>
              <w:rPr>
                <w:rFonts w:eastAsia="Arial"/>
                <w:color w:val="000000" w:themeColor="text1"/>
              </w:rPr>
            </w:pPr>
            <w:r w:rsidRPr="6112719A">
              <w:rPr>
                <w:rStyle w:val="Strong"/>
                <w:rFonts w:eastAsia="Arial"/>
                <w:bCs/>
                <w:color w:val="000000" w:themeColor="text1"/>
              </w:rPr>
              <w:t>Understanding and responding to literature</w:t>
            </w:r>
          </w:p>
          <w:p w14:paraId="3A60718A" w14:textId="23B403AD" w:rsidR="6112719A" w:rsidRDefault="6112719A" w:rsidP="6112719A">
            <w:pPr>
              <w:rPr>
                <w:rFonts w:eastAsia="Arial"/>
                <w:color w:val="000000" w:themeColor="text1"/>
              </w:rPr>
            </w:pPr>
            <w:r w:rsidRPr="6112719A">
              <w:rPr>
                <w:rStyle w:val="Strong"/>
                <w:rFonts w:eastAsia="Arial"/>
                <w:bCs/>
                <w:color w:val="000000" w:themeColor="text1"/>
              </w:rPr>
              <w:t>ENE-UARL-01 –</w:t>
            </w:r>
            <w:r w:rsidRPr="6112719A">
              <w:rPr>
                <w:rFonts w:eastAsia="Arial"/>
                <w:color w:val="000000" w:themeColor="text1"/>
              </w:rPr>
              <w:t xml:space="preserve"> understands and responds to literature read to them</w:t>
            </w:r>
          </w:p>
        </w:tc>
        <w:tc>
          <w:tcPr>
            <w:tcW w:w="2500" w:type="pct"/>
          </w:tcPr>
          <w:p w14:paraId="20916E92" w14:textId="1337A3E3" w:rsidR="003436AC" w:rsidRDefault="58079FB6" w:rsidP="0F682049">
            <w:pPr>
              <w:pStyle w:val="ListBullet"/>
              <w:rPr>
                <w:rFonts w:asciiTheme="minorHAnsi" w:eastAsiaTheme="minorEastAsia" w:hAnsiTheme="minorHAnsi" w:cstheme="minorBidi"/>
                <w:b/>
                <w:bCs/>
              </w:rPr>
            </w:pPr>
            <w:r>
              <w:t>identify aspects of their own world represented in texts (UnT4)</w:t>
            </w:r>
          </w:p>
          <w:p w14:paraId="73AB8C6B" w14:textId="0AD59E1D" w:rsidR="003436AC" w:rsidRDefault="58079FB6" w:rsidP="0F682049">
            <w:pPr>
              <w:pStyle w:val="ListBullet"/>
              <w:rPr>
                <w:rFonts w:asciiTheme="minorHAnsi" w:eastAsiaTheme="minorEastAsia" w:hAnsiTheme="minorHAnsi" w:cstheme="minorBidi"/>
              </w:rPr>
            </w:pPr>
            <w:r>
              <w:t>create imaginative and/or informative texts relating to their own experience, the world and/or other texts (CrT3)</w:t>
            </w:r>
          </w:p>
        </w:tc>
      </w:tr>
    </w:tbl>
    <w:p w14:paraId="271B6692" w14:textId="77777777" w:rsidR="00DD0299" w:rsidRPr="006A1DA2" w:rsidRDefault="00DD0299" w:rsidP="006A1DA2">
      <w:bookmarkStart w:id="30" w:name="_Toc653729622"/>
      <w:bookmarkStart w:id="31" w:name="_Toc1891347177"/>
      <w:bookmarkStart w:id="32" w:name="_Toc451936390"/>
      <w:bookmarkStart w:id="33" w:name="_Toc1715987937"/>
      <w:bookmarkStart w:id="34" w:name="_Toc194918131"/>
      <w:bookmarkStart w:id="35" w:name="_Toc822622487"/>
      <w:r>
        <w:br w:type="page"/>
      </w:r>
    </w:p>
    <w:p w14:paraId="486C0CF6" w14:textId="0CDA2072" w:rsidR="00BD1A47" w:rsidRDefault="1871AA4B" w:rsidP="00BD1A47">
      <w:pPr>
        <w:pStyle w:val="Heading2"/>
      </w:pPr>
      <w:bookmarkStart w:id="36" w:name="_Toc134794749"/>
      <w:r>
        <w:lastRenderedPageBreak/>
        <w:t>Week 1</w:t>
      </w:r>
      <w:bookmarkEnd w:id="30"/>
      <w:bookmarkEnd w:id="31"/>
      <w:bookmarkEnd w:id="32"/>
      <w:bookmarkEnd w:id="33"/>
      <w:bookmarkEnd w:id="34"/>
      <w:bookmarkEnd w:id="35"/>
      <w:bookmarkEnd w:id="36"/>
    </w:p>
    <w:p w14:paraId="743A2663" w14:textId="77777777" w:rsidR="00BD1A47" w:rsidRDefault="1871AA4B" w:rsidP="00BD1A47">
      <w:pPr>
        <w:pStyle w:val="Heading3"/>
      </w:pPr>
      <w:bookmarkStart w:id="37" w:name="_Component_A_teaching"/>
      <w:bookmarkStart w:id="38" w:name="_Toc1948808706"/>
      <w:bookmarkStart w:id="39" w:name="_Toc960942699"/>
      <w:bookmarkStart w:id="40" w:name="_Toc2134237945"/>
      <w:bookmarkStart w:id="41" w:name="_Toc389779218"/>
      <w:bookmarkStart w:id="42" w:name="_Toc1692590117"/>
      <w:bookmarkStart w:id="43" w:name="_Toc447744197"/>
      <w:bookmarkStart w:id="44" w:name="_Toc134794750"/>
      <w:bookmarkEnd w:id="37"/>
      <w:r>
        <w:t>Component A teaching and learning</w:t>
      </w:r>
      <w:bookmarkEnd w:id="38"/>
      <w:bookmarkEnd w:id="39"/>
      <w:bookmarkEnd w:id="40"/>
      <w:bookmarkEnd w:id="41"/>
      <w:bookmarkEnd w:id="42"/>
      <w:bookmarkEnd w:id="43"/>
      <w:bookmarkEnd w:id="44"/>
    </w:p>
    <w:p w14:paraId="7FAF7780" w14:textId="77777777" w:rsidR="00DD0299" w:rsidRDefault="00DD0299" w:rsidP="00DD0299">
      <w:bookmarkStart w:id="45" w:name="_Component_B_teaching"/>
      <w:bookmarkStart w:id="46" w:name="_Toc1253598252"/>
      <w:bookmarkStart w:id="47" w:name="_Toc187797518"/>
      <w:bookmarkStart w:id="48" w:name="_Toc1647935383"/>
      <w:bookmarkStart w:id="49" w:name="_Toc1927617478"/>
      <w:bookmarkStart w:id="50" w:name="_Toc1972099738"/>
      <w:bookmarkStart w:id="51" w:name="_Toc2136411397"/>
      <w:bookmarkEnd w:id="45"/>
      <w:r>
        <w:t xml:space="preserve">The table below can be used to plan and document lessons that address Component A outcomes and content. Both the </w:t>
      </w:r>
      <w:hyperlink r:id="rId20" w:history="1">
        <w:r>
          <w:rPr>
            <w:rStyle w:val="Hyperlink"/>
          </w:rPr>
          <w:t>detailed example [DOC 529KB]</w:t>
        </w:r>
      </w:hyperlink>
      <w:r>
        <w:t xml:space="preserve"> of a two-week teaching and learning cycle and </w:t>
      </w:r>
      <w:hyperlink r:id="rId21" w:history="1">
        <w:r>
          <w:rPr>
            <w:rStyle w:val="Hyperlink"/>
          </w:rPr>
          <w:t>brief example [DOC 66KB]</w:t>
        </w:r>
      </w:hyperlink>
      <w:r>
        <w:t xml:space="preserve"> may support you in your planning.</w:t>
      </w:r>
    </w:p>
    <w:tbl>
      <w:tblPr>
        <w:tblStyle w:val="Tableheader"/>
        <w:tblW w:w="14737"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256"/>
        <w:gridCol w:w="2296"/>
        <w:gridCol w:w="2296"/>
        <w:gridCol w:w="2296"/>
        <w:gridCol w:w="2296"/>
        <w:gridCol w:w="2297"/>
      </w:tblGrid>
      <w:tr w:rsidR="00DD0299" w14:paraId="12D659B8" w14:textId="77777777" w:rsidTr="00B10EC0">
        <w:trPr>
          <w:cnfStyle w:val="100000000000" w:firstRow="1" w:lastRow="0" w:firstColumn="0" w:lastColumn="0" w:oddVBand="0" w:evenVBand="0" w:oddHBand="0" w:evenHBand="0" w:firstRowFirstColumn="0" w:firstRowLastColumn="0" w:lastRowFirstColumn="0" w:lastRowLastColumn="0"/>
        </w:trPr>
        <w:tc>
          <w:tcPr>
            <w:tcW w:w="3256" w:type="dxa"/>
          </w:tcPr>
          <w:p w14:paraId="098867C2" w14:textId="77777777" w:rsidR="00DD0299" w:rsidRDefault="00DD0299" w:rsidP="00B10EC0">
            <w:r w:rsidRPr="00267648">
              <w:t>Focus Areas</w:t>
            </w:r>
          </w:p>
        </w:tc>
        <w:tc>
          <w:tcPr>
            <w:tcW w:w="2296" w:type="dxa"/>
          </w:tcPr>
          <w:p w14:paraId="51013380" w14:textId="77777777" w:rsidR="00DD0299" w:rsidRDefault="00DD0299" w:rsidP="00B10EC0">
            <w:r w:rsidRPr="00267648">
              <w:t>Lesson 1</w:t>
            </w:r>
          </w:p>
        </w:tc>
        <w:tc>
          <w:tcPr>
            <w:tcW w:w="2296" w:type="dxa"/>
          </w:tcPr>
          <w:p w14:paraId="36218DEB" w14:textId="77777777" w:rsidR="00DD0299" w:rsidRDefault="00DD0299" w:rsidP="00B10EC0">
            <w:r w:rsidRPr="00267648">
              <w:t>Lesson 2</w:t>
            </w:r>
          </w:p>
        </w:tc>
        <w:tc>
          <w:tcPr>
            <w:tcW w:w="2296" w:type="dxa"/>
          </w:tcPr>
          <w:p w14:paraId="404E30BC" w14:textId="77777777" w:rsidR="00DD0299" w:rsidRDefault="00DD0299" w:rsidP="00B10EC0">
            <w:r w:rsidRPr="00267648">
              <w:t>Lesson 3</w:t>
            </w:r>
          </w:p>
        </w:tc>
        <w:tc>
          <w:tcPr>
            <w:tcW w:w="2296" w:type="dxa"/>
          </w:tcPr>
          <w:p w14:paraId="12B07743" w14:textId="77777777" w:rsidR="00DD0299" w:rsidRDefault="00DD0299" w:rsidP="00B10EC0">
            <w:r w:rsidRPr="00267648">
              <w:t>Lesson 4</w:t>
            </w:r>
          </w:p>
        </w:tc>
        <w:tc>
          <w:tcPr>
            <w:tcW w:w="2297" w:type="dxa"/>
          </w:tcPr>
          <w:p w14:paraId="16DC0C73" w14:textId="77777777" w:rsidR="00DD0299" w:rsidRDefault="00DD0299" w:rsidP="00B10EC0">
            <w:r w:rsidRPr="00267648">
              <w:t>Lesson 5</w:t>
            </w:r>
          </w:p>
        </w:tc>
      </w:tr>
      <w:tr w:rsidR="00DD0299" w14:paraId="4BAFD32B" w14:textId="77777777" w:rsidTr="00B10EC0">
        <w:trPr>
          <w:cnfStyle w:val="000000100000" w:firstRow="0" w:lastRow="0" w:firstColumn="0" w:lastColumn="0" w:oddVBand="0" w:evenVBand="0" w:oddHBand="1" w:evenHBand="0" w:firstRowFirstColumn="0" w:firstRowLastColumn="0" w:lastRowFirstColumn="0" w:lastRowLastColumn="0"/>
        </w:trPr>
        <w:tc>
          <w:tcPr>
            <w:tcW w:w="3256" w:type="dxa"/>
          </w:tcPr>
          <w:p w14:paraId="443C9553" w14:textId="77777777" w:rsidR="00DD0299" w:rsidRDefault="00000000" w:rsidP="00B10EC0">
            <w:hyperlink r:id="rId22" w:history="1">
              <w:r w:rsidR="00DD0299" w:rsidRPr="002C355E">
                <w:rPr>
                  <w:rStyle w:val="Hyperlink"/>
                  <w:b/>
                  <w:bCs/>
                </w:rPr>
                <w:t>Phonological awareness</w:t>
              </w:r>
            </w:hyperlink>
            <w:r w:rsidR="00DD0299">
              <w:t xml:space="preserve"> </w:t>
            </w:r>
            <w:r w:rsidR="00DD0299" w:rsidRPr="00725C48">
              <w:rPr>
                <w:b/>
                <w:bCs/>
              </w:rPr>
              <w:t>and</w:t>
            </w:r>
          </w:p>
          <w:p w14:paraId="633974CE" w14:textId="77777777" w:rsidR="00DD0299" w:rsidRPr="002C355E" w:rsidRDefault="00000000" w:rsidP="00B10EC0">
            <w:pPr>
              <w:rPr>
                <w:b/>
                <w:bCs/>
              </w:rPr>
            </w:pPr>
            <w:hyperlink r:id="rId23" w:history="1">
              <w:r w:rsidR="00DD0299" w:rsidRPr="00B06B33">
                <w:rPr>
                  <w:rStyle w:val="Hyperlink"/>
                  <w:b/>
                  <w:bCs/>
                </w:rPr>
                <w:t>P</w:t>
              </w:r>
              <w:r w:rsidR="00DD0299" w:rsidRPr="002C355E">
                <w:rPr>
                  <w:rStyle w:val="Hyperlink"/>
                  <w:b/>
                  <w:bCs/>
                </w:rPr>
                <w:t>honic knowledge</w:t>
              </w:r>
            </w:hyperlink>
          </w:p>
          <w:p w14:paraId="2E42F301" w14:textId="77777777" w:rsidR="00DD0299" w:rsidRDefault="00DD0299" w:rsidP="00B10EC0">
            <w:r>
              <w:t>15 minutes</w:t>
            </w:r>
          </w:p>
        </w:tc>
        <w:tc>
          <w:tcPr>
            <w:tcW w:w="2296" w:type="dxa"/>
          </w:tcPr>
          <w:p w14:paraId="597143FB" w14:textId="77777777" w:rsidR="00DD0299" w:rsidRDefault="00DD0299" w:rsidP="00B10EC0"/>
        </w:tc>
        <w:tc>
          <w:tcPr>
            <w:tcW w:w="2296" w:type="dxa"/>
          </w:tcPr>
          <w:p w14:paraId="6949CD1F" w14:textId="77777777" w:rsidR="00DD0299" w:rsidRDefault="00DD0299" w:rsidP="00B10EC0"/>
        </w:tc>
        <w:tc>
          <w:tcPr>
            <w:tcW w:w="2296" w:type="dxa"/>
          </w:tcPr>
          <w:p w14:paraId="4F4F0F67" w14:textId="77777777" w:rsidR="00DD0299" w:rsidRDefault="00DD0299" w:rsidP="00B10EC0"/>
        </w:tc>
        <w:tc>
          <w:tcPr>
            <w:tcW w:w="2296" w:type="dxa"/>
          </w:tcPr>
          <w:p w14:paraId="270EC6E6" w14:textId="77777777" w:rsidR="00DD0299" w:rsidRDefault="00DD0299" w:rsidP="00B10EC0"/>
        </w:tc>
        <w:tc>
          <w:tcPr>
            <w:tcW w:w="2297" w:type="dxa"/>
          </w:tcPr>
          <w:p w14:paraId="7CF12F48" w14:textId="77777777" w:rsidR="00DD0299" w:rsidRDefault="00DD0299" w:rsidP="00B10EC0"/>
        </w:tc>
      </w:tr>
      <w:tr w:rsidR="00DD0299" w14:paraId="63BFEAF1" w14:textId="77777777" w:rsidTr="00B10EC0">
        <w:trPr>
          <w:cnfStyle w:val="000000010000" w:firstRow="0" w:lastRow="0" w:firstColumn="0" w:lastColumn="0" w:oddVBand="0" w:evenVBand="0" w:oddHBand="0" w:evenHBand="1" w:firstRowFirstColumn="0" w:firstRowLastColumn="0" w:lastRowFirstColumn="0" w:lastRowLastColumn="0"/>
        </w:trPr>
        <w:tc>
          <w:tcPr>
            <w:tcW w:w="3256" w:type="dxa"/>
          </w:tcPr>
          <w:p w14:paraId="3344F5C2" w14:textId="77777777" w:rsidR="00DD0299" w:rsidRPr="002C355E" w:rsidRDefault="00000000" w:rsidP="00B10EC0">
            <w:pPr>
              <w:rPr>
                <w:b/>
                <w:bCs/>
              </w:rPr>
            </w:pPr>
            <w:hyperlink r:id="rId24" w:history="1">
              <w:r w:rsidR="00DD0299" w:rsidRPr="002C355E">
                <w:rPr>
                  <w:rStyle w:val="Hyperlink"/>
                  <w:b/>
                  <w:bCs/>
                </w:rPr>
                <w:t>Spelling</w:t>
              </w:r>
            </w:hyperlink>
            <w:r w:rsidR="00DD0299" w:rsidRPr="002C355E">
              <w:rPr>
                <w:b/>
                <w:bCs/>
              </w:rPr>
              <w:t xml:space="preserve"> and </w:t>
            </w:r>
            <w:hyperlink r:id="rId25" w:history="1">
              <w:r w:rsidR="00DD0299">
                <w:rPr>
                  <w:rStyle w:val="Hyperlink"/>
                  <w:b/>
                  <w:bCs/>
                </w:rPr>
                <w:t>H</w:t>
              </w:r>
              <w:r w:rsidR="00DD0299" w:rsidRPr="002C355E">
                <w:rPr>
                  <w:rStyle w:val="Hyperlink"/>
                  <w:b/>
                  <w:bCs/>
                </w:rPr>
                <w:t>andwriting</w:t>
              </w:r>
            </w:hyperlink>
          </w:p>
          <w:p w14:paraId="7794E4D8" w14:textId="77777777" w:rsidR="00DD0299" w:rsidRDefault="00DD0299" w:rsidP="00B10EC0">
            <w:r>
              <w:t>15 minutes</w:t>
            </w:r>
          </w:p>
        </w:tc>
        <w:tc>
          <w:tcPr>
            <w:tcW w:w="2296" w:type="dxa"/>
          </w:tcPr>
          <w:p w14:paraId="261C3CB7" w14:textId="77777777" w:rsidR="00DD0299" w:rsidRDefault="00DD0299" w:rsidP="00B10EC0"/>
        </w:tc>
        <w:tc>
          <w:tcPr>
            <w:tcW w:w="2296" w:type="dxa"/>
          </w:tcPr>
          <w:p w14:paraId="2451F0E7" w14:textId="77777777" w:rsidR="00DD0299" w:rsidRDefault="00DD0299" w:rsidP="00B10EC0"/>
        </w:tc>
        <w:tc>
          <w:tcPr>
            <w:tcW w:w="2296" w:type="dxa"/>
          </w:tcPr>
          <w:p w14:paraId="76939F23" w14:textId="77777777" w:rsidR="00DD0299" w:rsidRDefault="00DD0299" w:rsidP="00B10EC0"/>
        </w:tc>
        <w:tc>
          <w:tcPr>
            <w:tcW w:w="2296" w:type="dxa"/>
          </w:tcPr>
          <w:p w14:paraId="184CFE06" w14:textId="77777777" w:rsidR="00DD0299" w:rsidRDefault="00DD0299" w:rsidP="00B10EC0"/>
        </w:tc>
        <w:tc>
          <w:tcPr>
            <w:tcW w:w="2297" w:type="dxa"/>
          </w:tcPr>
          <w:p w14:paraId="5CB9ECD7" w14:textId="77777777" w:rsidR="00DD0299" w:rsidRDefault="00DD0299" w:rsidP="00B10EC0"/>
        </w:tc>
      </w:tr>
      <w:tr w:rsidR="00DD0299" w14:paraId="2B39AFFA" w14:textId="77777777" w:rsidTr="00B10EC0">
        <w:trPr>
          <w:cnfStyle w:val="000000100000" w:firstRow="0" w:lastRow="0" w:firstColumn="0" w:lastColumn="0" w:oddVBand="0" w:evenVBand="0" w:oddHBand="1" w:evenHBand="0" w:firstRowFirstColumn="0" w:firstRowLastColumn="0" w:lastRowFirstColumn="0" w:lastRowLastColumn="0"/>
        </w:trPr>
        <w:tc>
          <w:tcPr>
            <w:tcW w:w="3256" w:type="dxa"/>
          </w:tcPr>
          <w:p w14:paraId="54A4FC89" w14:textId="77777777" w:rsidR="00DD0299" w:rsidRDefault="00000000" w:rsidP="00B10EC0">
            <w:hyperlink r:id="rId26" w:history="1">
              <w:r w:rsidR="00DD0299" w:rsidRPr="00E07D69">
                <w:rPr>
                  <w:rStyle w:val="Hyperlink"/>
                  <w:b/>
                  <w:bCs/>
                </w:rPr>
                <w:t>Print conventions</w:t>
              </w:r>
            </w:hyperlink>
            <w:r w:rsidR="00DD0299">
              <w:t xml:space="preserve">, </w:t>
            </w:r>
          </w:p>
          <w:p w14:paraId="5878FD91" w14:textId="77777777" w:rsidR="00DD0299" w:rsidRPr="002C355E" w:rsidRDefault="00000000" w:rsidP="00B10EC0">
            <w:pPr>
              <w:rPr>
                <w:b/>
                <w:bCs/>
              </w:rPr>
            </w:pPr>
            <w:hyperlink r:id="rId27" w:history="1">
              <w:r w:rsidR="00DD0299">
                <w:rPr>
                  <w:rStyle w:val="Hyperlink"/>
                  <w:b/>
                  <w:bCs/>
                </w:rPr>
                <w:t>R</w:t>
              </w:r>
              <w:r w:rsidR="00DD0299" w:rsidRPr="002C355E">
                <w:rPr>
                  <w:rStyle w:val="Hyperlink"/>
                  <w:b/>
                  <w:bCs/>
                </w:rPr>
                <w:t>eading comprehension</w:t>
              </w:r>
            </w:hyperlink>
            <w:r w:rsidR="00DD0299" w:rsidRPr="002C355E">
              <w:rPr>
                <w:b/>
                <w:bCs/>
              </w:rPr>
              <w:t xml:space="preserve"> and </w:t>
            </w:r>
            <w:hyperlink r:id="rId28" w:history="1">
              <w:r w:rsidR="00DD0299">
                <w:rPr>
                  <w:rStyle w:val="Hyperlink"/>
                  <w:b/>
                  <w:bCs/>
                </w:rPr>
                <w:t>R</w:t>
              </w:r>
              <w:r w:rsidR="00DD0299" w:rsidRPr="002C355E">
                <w:rPr>
                  <w:rStyle w:val="Hyperlink"/>
                  <w:b/>
                  <w:bCs/>
                </w:rPr>
                <w:t>eading fluency</w:t>
              </w:r>
            </w:hyperlink>
          </w:p>
          <w:p w14:paraId="34A48FCC" w14:textId="77777777" w:rsidR="00DD0299" w:rsidRDefault="00DD0299" w:rsidP="00B10EC0">
            <w:r>
              <w:t>30 minutes</w:t>
            </w:r>
          </w:p>
        </w:tc>
        <w:tc>
          <w:tcPr>
            <w:tcW w:w="2296" w:type="dxa"/>
          </w:tcPr>
          <w:p w14:paraId="282D6312" w14:textId="77777777" w:rsidR="00DD0299" w:rsidRDefault="00DD0299" w:rsidP="00B10EC0"/>
        </w:tc>
        <w:tc>
          <w:tcPr>
            <w:tcW w:w="2296" w:type="dxa"/>
          </w:tcPr>
          <w:p w14:paraId="703E7AD5" w14:textId="77777777" w:rsidR="00DD0299" w:rsidRDefault="00DD0299" w:rsidP="00B10EC0"/>
        </w:tc>
        <w:tc>
          <w:tcPr>
            <w:tcW w:w="2296" w:type="dxa"/>
          </w:tcPr>
          <w:p w14:paraId="27FB40A8" w14:textId="77777777" w:rsidR="00DD0299" w:rsidRDefault="00DD0299" w:rsidP="00B10EC0"/>
        </w:tc>
        <w:tc>
          <w:tcPr>
            <w:tcW w:w="2296" w:type="dxa"/>
          </w:tcPr>
          <w:p w14:paraId="6CEC297F" w14:textId="77777777" w:rsidR="00DD0299" w:rsidRDefault="00DD0299" w:rsidP="00B10EC0"/>
        </w:tc>
        <w:tc>
          <w:tcPr>
            <w:tcW w:w="2297" w:type="dxa"/>
          </w:tcPr>
          <w:p w14:paraId="3B00DD61" w14:textId="77777777" w:rsidR="00DD0299" w:rsidRDefault="00DD0299" w:rsidP="00B10EC0"/>
        </w:tc>
      </w:tr>
    </w:tbl>
    <w:p w14:paraId="484813C7" w14:textId="77777777" w:rsidR="002C355E" w:rsidRDefault="19A7C10F" w:rsidP="002C355E">
      <w:pPr>
        <w:pStyle w:val="Heading3"/>
      </w:pPr>
      <w:bookmarkStart w:id="52" w:name="_Toc134794751"/>
      <w:r>
        <w:lastRenderedPageBreak/>
        <w:t>Component B teaching and learning</w:t>
      </w:r>
      <w:bookmarkEnd w:id="46"/>
      <w:bookmarkEnd w:id="47"/>
      <w:bookmarkEnd w:id="48"/>
      <w:bookmarkEnd w:id="49"/>
      <w:bookmarkEnd w:id="50"/>
      <w:bookmarkEnd w:id="51"/>
      <w:bookmarkEnd w:id="52"/>
    </w:p>
    <w:p w14:paraId="102B8B45"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718A7E9A" w14:textId="77777777" w:rsidR="002C355E" w:rsidRDefault="002C355E" w:rsidP="002C355E">
      <w:pPr>
        <w:pStyle w:val="Heading4"/>
      </w:pPr>
      <w:bookmarkStart w:id="53" w:name="_Toc1051345938"/>
      <w:bookmarkStart w:id="54" w:name="_Toc1953102296"/>
      <w:bookmarkStart w:id="55" w:name="_Toc1896287371"/>
      <w:bookmarkStart w:id="56" w:name="_Toc1566525673"/>
      <w:bookmarkStart w:id="57" w:name="_Toc361712799"/>
      <w:bookmarkStart w:id="58" w:name="_Toc1836193642"/>
      <w:r>
        <w:t>Learning intention and success criteria</w:t>
      </w:r>
      <w:bookmarkEnd w:id="53"/>
      <w:bookmarkEnd w:id="54"/>
      <w:bookmarkEnd w:id="55"/>
      <w:bookmarkEnd w:id="56"/>
      <w:bookmarkEnd w:id="57"/>
      <w:bookmarkEnd w:id="58"/>
    </w:p>
    <w:p w14:paraId="6927BE0C" w14:textId="5161FA21" w:rsidR="00B06B33" w:rsidRDefault="002C355E" w:rsidP="00B06B33">
      <w:r>
        <w:t>Learning intentions and success criteria are best co-constructed with students.</w:t>
      </w:r>
    </w:p>
    <w:p w14:paraId="34B2C5FA" w14:textId="77777777" w:rsidR="00B06B33" w:rsidRDefault="5367690C" w:rsidP="00B06B33">
      <w:pPr>
        <w:pStyle w:val="Heading4"/>
      </w:pPr>
      <w:bookmarkStart w:id="59" w:name="_Toc477021446"/>
      <w:bookmarkStart w:id="60" w:name="_Toc662430502"/>
      <w:bookmarkStart w:id="61" w:name="_Toc1285507555"/>
      <w:bookmarkStart w:id="62" w:name="_Toc851877480"/>
      <w:bookmarkStart w:id="63" w:name="_Toc340671243"/>
      <w:bookmarkStart w:id="64" w:name="_Toc747551181"/>
      <w:r>
        <w:t>Learning intention</w:t>
      </w:r>
      <w:bookmarkEnd w:id="59"/>
      <w:bookmarkEnd w:id="60"/>
      <w:bookmarkEnd w:id="61"/>
      <w:bookmarkEnd w:id="62"/>
      <w:bookmarkEnd w:id="63"/>
      <w:bookmarkEnd w:id="64"/>
    </w:p>
    <w:p w14:paraId="2D6EAE59" w14:textId="1F93B73D" w:rsidR="2BE3FCDF" w:rsidRDefault="650E9FAF" w:rsidP="2BE3FCDF">
      <w:pPr>
        <w:rPr>
          <w:rFonts w:eastAsia="Calibri"/>
        </w:rPr>
      </w:pPr>
      <w:r w:rsidRPr="3371F4B6">
        <w:rPr>
          <w:rFonts w:eastAsia="Calibri"/>
        </w:rPr>
        <w:t>Students are learning to use background knowledge to make connections between their own life and a text.</w:t>
      </w:r>
    </w:p>
    <w:p w14:paraId="46EAB24E" w14:textId="6B201ACD" w:rsidR="00B06B33" w:rsidRDefault="5367690C" w:rsidP="00B06B33">
      <w:pPr>
        <w:pStyle w:val="Heading4"/>
      </w:pPr>
      <w:bookmarkStart w:id="65" w:name="_Toc766767821"/>
      <w:bookmarkStart w:id="66" w:name="_Toc1670639937"/>
      <w:bookmarkStart w:id="67" w:name="_Toc448111938"/>
      <w:bookmarkStart w:id="68" w:name="_Toc1218983535"/>
      <w:bookmarkStart w:id="69" w:name="_Toc1349913942"/>
      <w:bookmarkStart w:id="70" w:name="_Toc526343481"/>
      <w:r>
        <w:t>Success criteria</w:t>
      </w:r>
      <w:bookmarkEnd w:id="65"/>
      <w:bookmarkEnd w:id="66"/>
      <w:bookmarkEnd w:id="67"/>
      <w:bookmarkEnd w:id="68"/>
      <w:bookmarkEnd w:id="69"/>
      <w:bookmarkEnd w:id="70"/>
    </w:p>
    <w:p w14:paraId="34C73659" w14:textId="77777777" w:rsidR="00B06B33" w:rsidRDefault="5367690C" w:rsidP="00B06B33">
      <w:r>
        <w:t>Students can:</w:t>
      </w:r>
    </w:p>
    <w:p w14:paraId="3B81F5C6" w14:textId="15D313D0" w:rsidR="2BE3FCDF" w:rsidRPr="00360E9F" w:rsidRDefault="650E9FAF" w:rsidP="00360E9F">
      <w:pPr>
        <w:pStyle w:val="ListBullet"/>
      </w:pPr>
      <w:r w:rsidRPr="00360E9F">
        <w:t>make connections between texts and personal experiences</w:t>
      </w:r>
    </w:p>
    <w:p w14:paraId="2284C072" w14:textId="2C88C9F0" w:rsidR="5367690C" w:rsidRPr="00360E9F" w:rsidRDefault="5E178C33" w:rsidP="00360E9F">
      <w:pPr>
        <w:pStyle w:val="ListBullet"/>
      </w:pPr>
      <w:r w:rsidRPr="00360E9F">
        <w:t>draw to convey meaning</w:t>
      </w:r>
    </w:p>
    <w:p w14:paraId="7B6EEDCB" w14:textId="127E641B" w:rsidR="5367690C" w:rsidRPr="00360E9F" w:rsidRDefault="5E178C33" w:rsidP="00360E9F">
      <w:pPr>
        <w:pStyle w:val="ListBullet"/>
      </w:pPr>
      <w:r w:rsidRPr="00360E9F">
        <w:t>join in partner and whole-class discussions</w:t>
      </w:r>
    </w:p>
    <w:p w14:paraId="33518F1C" w14:textId="6B57A002" w:rsidR="5367690C" w:rsidRPr="00360E9F" w:rsidRDefault="5E178C33" w:rsidP="00360E9F">
      <w:pPr>
        <w:pStyle w:val="ListBullet"/>
      </w:pPr>
      <w:r w:rsidRPr="00360E9F">
        <w:t>use oral language to make requests and express needs</w:t>
      </w:r>
    </w:p>
    <w:p w14:paraId="40199CF1" w14:textId="00E9556A" w:rsidR="2BE3FCDF" w:rsidRPr="00360E9F" w:rsidRDefault="650E9FAF" w:rsidP="00360E9F">
      <w:pPr>
        <w:pStyle w:val="ListBullet"/>
      </w:pPr>
      <w:r w:rsidRPr="00360E9F">
        <w:t>use personal vocabulary to construct sentences.</w:t>
      </w:r>
    </w:p>
    <w:p w14:paraId="7B907E5B" w14:textId="50AF3A93" w:rsidR="002C355E" w:rsidRDefault="19A7C10F" w:rsidP="3371F4B6">
      <w:pPr>
        <w:pStyle w:val="Heading4"/>
        <w:tabs>
          <w:tab w:val="right" w:leader="dot" w:pos="13950"/>
        </w:tabs>
        <w:rPr>
          <w:rFonts w:eastAsia="Calibri"/>
          <w:sz w:val="24"/>
          <w:szCs w:val="24"/>
        </w:rPr>
      </w:pPr>
      <w:bookmarkStart w:id="71" w:name="_Toc732974648"/>
      <w:bookmarkStart w:id="72" w:name="_Toc720145025"/>
      <w:bookmarkStart w:id="73" w:name="_Toc698973615"/>
      <w:bookmarkStart w:id="74" w:name="_Toc734613237"/>
      <w:bookmarkStart w:id="75" w:name="_Toc1016199565"/>
      <w:bookmarkStart w:id="76" w:name="_Toc1517931978"/>
      <w:r>
        <w:t>Resources</w:t>
      </w:r>
      <w:bookmarkEnd w:id="71"/>
      <w:bookmarkEnd w:id="72"/>
      <w:bookmarkEnd w:id="73"/>
      <w:bookmarkEnd w:id="74"/>
      <w:bookmarkEnd w:id="75"/>
      <w:bookmarkEnd w:id="76"/>
    </w:p>
    <w:p w14:paraId="714C6822" w14:textId="521A4EAA" w:rsidR="002C355E" w:rsidRDefault="002C355E" w:rsidP="002C355E">
      <w:pPr>
        <w:pStyle w:val="ListBullet"/>
      </w:pPr>
      <w:r>
        <w:t xml:space="preserve">Godwin J (2013) </w:t>
      </w:r>
      <w:r w:rsidRPr="0091010E">
        <w:rPr>
          <w:i/>
          <w:iCs/>
        </w:rPr>
        <w:t>Starting School</w:t>
      </w:r>
      <w:r w:rsidR="00645192">
        <w:rPr>
          <w:i/>
          <w:iCs/>
        </w:rPr>
        <w:t xml:space="preserve"> </w:t>
      </w:r>
      <w:r w:rsidR="00645192">
        <w:t>(Walker A, illus.)</w:t>
      </w:r>
      <w:r>
        <w:t xml:space="preserve">, Penguin </w:t>
      </w:r>
      <w:r w:rsidR="00B74988">
        <w:t>Australia Pty Ltd, Australia</w:t>
      </w:r>
      <w:r>
        <w:t xml:space="preserve">. ISBN: </w:t>
      </w:r>
      <w:r w:rsidR="00645192" w:rsidRPr="00645192">
        <w:t>9780670076765</w:t>
      </w:r>
    </w:p>
    <w:p w14:paraId="07163544" w14:textId="44DBA92A" w:rsidR="4EB7A04F" w:rsidRDefault="5C398ACA" w:rsidP="20E017D5">
      <w:pPr>
        <w:pStyle w:val="ListBullet"/>
        <w:rPr>
          <w:rFonts w:asciiTheme="minorHAnsi" w:eastAsiaTheme="minorEastAsia" w:hAnsiTheme="minorHAnsi" w:cstheme="minorBidi"/>
        </w:rPr>
      </w:pPr>
      <w:r>
        <w:lastRenderedPageBreak/>
        <w:t xml:space="preserve">Naitanui N (2019) </w:t>
      </w:r>
      <w:r w:rsidRPr="00020BDC">
        <w:rPr>
          <w:i/>
          <w:iCs/>
        </w:rPr>
        <w:t>Little Nic’s Big Day</w:t>
      </w:r>
      <w:r w:rsidR="00063BEE">
        <w:rPr>
          <w:i/>
          <w:iCs/>
        </w:rPr>
        <w:t xml:space="preserve"> </w:t>
      </w:r>
      <w:r w:rsidR="00063BEE">
        <w:t>(Anaya F, illus.)</w:t>
      </w:r>
      <w:r>
        <w:t>, A &amp; U Children’s</w:t>
      </w:r>
      <w:r w:rsidR="00B74988">
        <w:t>, Australia.</w:t>
      </w:r>
      <w:r>
        <w:t xml:space="preserve"> ISBN: </w:t>
      </w:r>
      <w:r w:rsidR="00063BEE" w:rsidRPr="00063BEE">
        <w:t>9781760876876</w:t>
      </w:r>
    </w:p>
    <w:p w14:paraId="3198AE8E" w14:textId="2DA7CE15" w:rsidR="006A1DA2" w:rsidRDefault="00000000" w:rsidP="006A1DA2">
      <w:pPr>
        <w:pStyle w:val="ListBullet"/>
        <w:rPr>
          <w:rFonts w:asciiTheme="minorHAnsi" w:eastAsiaTheme="minorEastAsia" w:hAnsiTheme="minorHAnsi" w:cstheme="minorBidi"/>
        </w:rPr>
      </w:pPr>
      <w:hyperlink w:anchor="_Resource_1:_Backpack" w:history="1">
        <w:r w:rsidR="006A1DA2" w:rsidRPr="00AC7D63">
          <w:rPr>
            <w:rStyle w:val="Hyperlink"/>
            <w:rFonts w:eastAsia="Calibri"/>
          </w:rPr>
          <w:t>Resource 1: Backpack cards</w:t>
        </w:r>
      </w:hyperlink>
    </w:p>
    <w:p w14:paraId="74A7F62D" w14:textId="77777777" w:rsidR="006A1DA2" w:rsidRPr="006A1DA2" w:rsidRDefault="00000000" w:rsidP="006A1DA2">
      <w:pPr>
        <w:pStyle w:val="ListBullet"/>
      </w:pPr>
      <w:hyperlink w:anchor="_Resource_2:_Backpack_1" w:history="1">
        <w:r w:rsidR="006A1DA2" w:rsidRPr="00AC7D63">
          <w:rPr>
            <w:rStyle w:val="Hyperlink"/>
            <w:rFonts w:eastAsia="Calibri"/>
          </w:rPr>
          <w:t>Resource 2: Backpack</w:t>
        </w:r>
      </w:hyperlink>
      <w:r w:rsidR="006A1DA2" w:rsidRPr="0F682049">
        <w:rPr>
          <w:rFonts w:eastAsia="Calibri"/>
        </w:rPr>
        <w:t xml:space="preserve"> (enlarged class copy</w:t>
      </w:r>
      <w:r w:rsidR="006A1DA2">
        <w:rPr>
          <w:rFonts w:eastAsia="Calibri"/>
        </w:rPr>
        <w:t xml:space="preserve"> and </w:t>
      </w:r>
      <w:r w:rsidR="006A1DA2" w:rsidRPr="0F682049">
        <w:rPr>
          <w:rFonts w:eastAsia="Calibri"/>
        </w:rPr>
        <w:t>1 per student)</w:t>
      </w:r>
    </w:p>
    <w:p w14:paraId="65D83026" w14:textId="515C1962" w:rsidR="4EB7A04F" w:rsidRPr="006A1DA2" w:rsidRDefault="20E017D5" w:rsidP="0F682049">
      <w:pPr>
        <w:pStyle w:val="ListBullet"/>
        <w:rPr>
          <w:rFonts w:asciiTheme="minorHAnsi" w:eastAsiaTheme="minorEastAsia" w:hAnsiTheme="minorHAnsi" w:cstheme="minorBidi"/>
        </w:rPr>
      </w:pPr>
      <w:r w:rsidRPr="006A1DA2">
        <w:rPr>
          <w:rFonts w:eastAsia="Calibri"/>
        </w:rPr>
        <w:t xml:space="preserve">Video: </w:t>
      </w:r>
      <w:hyperlink r:id="rId29" w:history="1">
        <w:r w:rsidR="008B0E79">
          <w:rPr>
            <w:rStyle w:val="Hyperlink"/>
          </w:rPr>
          <w:t xml:space="preserve">Play School: Who’s in </w:t>
        </w:r>
        <w:proofErr w:type="spellStart"/>
        <w:r w:rsidR="008B0E79">
          <w:rPr>
            <w:rStyle w:val="Hyperlink"/>
          </w:rPr>
          <w:t>Jeongwoon’s</w:t>
        </w:r>
        <w:proofErr w:type="spellEnd"/>
        <w:r w:rsidR="008B0E79">
          <w:rPr>
            <w:rStyle w:val="Hyperlink"/>
          </w:rPr>
          <w:t xml:space="preserve"> family? (1:39)</w:t>
        </w:r>
      </w:hyperlink>
    </w:p>
    <w:p w14:paraId="16667532" w14:textId="74D0E8E6" w:rsidR="002C355E" w:rsidRDefault="19A7C10F" w:rsidP="002C355E">
      <w:pPr>
        <w:pStyle w:val="Heading3"/>
      </w:pPr>
      <w:bookmarkStart w:id="77" w:name="_Toc1275592999"/>
      <w:bookmarkStart w:id="78" w:name="_Toc1120017063"/>
      <w:bookmarkStart w:id="79" w:name="_Toc887214139"/>
      <w:bookmarkStart w:id="80" w:name="_Toc847754368"/>
      <w:bookmarkStart w:id="81" w:name="_Toc1855607955"/>
      <w:bookmarkStart w:id="82" w:name="_Toc1970362587"/>
      <w:bookmarkStart w:id="83" w:name="_Toc134794752"/>
      <w:r>
        <w:t>Lesson 1</w:t>
      </w:r>
      <w:r w:rsidR="4FF7A734">
        <w:t>:</w:t>
      </w:r>
      <w:r>
        <w:t xml:space="preserve"> My first day</w:t>
      </w:r>
      <w:bookmarkEnd w:id="77"/>
      <w:bookmarkEnd w:id="78"/>
      <w:bookmarkEnd w:id="79"/>
      <w:bookmarkEnd w:id="80"/>
      <w:bookmarkEnd w:id="81"/>
      <w:bookmarkEnd w:id="82"/>
      <w:bookmarkEnd w:id="83"/>
    </w:p>
    <w:p w14:paraId="53BECFE9" w14:textId="006DF3E1" w:rsidR="4EB7A04F" w:rsidRPr="00360E9F" w:rsidRDefault="3B1ABF5F" w:rsidP="00AB2B9C">
      <w:pPr>
        <w:pStyle w:val="ListNumber"/>
        <w:numPr>
          <w:ilvl w:val="0"/>
          <w:numId w:val="7"/>
        </w:numPr>
      </w:pPr>
      <w:r w:rsidRPr="00360E9F">
        <w:t xml:space="preserve">Introduce </w:t>
      </w:r>
      <w:r w:rsidRPr="00360E9F">
        <w:rPr>
          <w:i/>
          <w:iCs/>
        </w:rPr>
        <w:t>Starting School</w:t>
      </w:r>
      <w:r w:rsidRPr="00360E9F">
        <w:t xml:space="preserve"> by Jane Godwin and illustrated by Anna Walker. Model </w:t>
      </w:r>
      <w:r w:rsidR="002720AA">
        <w:t xml:space="preserve">the </w:t>
      </w:r>
      <w:r w:rsidRPr="00360E9F">
        <w:t>think aloud</w:t>
      </w:r>
      <w:r w:rsidR="002720AA">
        <w:t xml:space="preserve"> strategy</w:t>
      </w:r>
      <w:r w:rsidRPr="00360E9F">
        <w:t>, ‘Tim, Hannah, Sunita, Jane</w:t>
      </w:r>
      <w:r w:rsidR="00AE3FCE">
        <w:t>,</w:t>
      </w:r>
      <w:r w:rsidRPr="00360E9F">
        <w:t xml:space="preserve"> and Polly are all going to school for the first time. Let’s meet them and look at the things they do on their first day! I wonder what exciting things they will discover?’.</w:t>
      </w:r>
    </w:p>
    <w:p w14:paraId="4154B9D2" w14:textId="1BEADE7C" w:rsidR="4EB7A04F" w:rsidRPr="00360E9F" w:rsidRDefault="3B1ABF5F" w:rsidP="00360E9F">
      <w:pPr>
        <w:pStyle w:val="ListNumber"/>
      </w:pPr>
      <w:r w:rsidRPr="00360E9F">
        <w:t xml:space="preserve">Read </w:t>
      </w:r>
      <w:r w:rsidRPr="00020BDC">
        <w:rPr>
          <w:i/>
          <w:iCs/>
        </w:rPr>
        <w:t>Starting School</w:t>
      </w:r>
      <w:r w:rsidRPr="00360E9F">
        <w:t xml:space="preserve"> and discuss how the text reflects aspects of students' own experiences.</w:t>
      </w:r>
    </w:p>
    <w:p w14:paraId="5AB0904B" w14:textId="08497D18" w:rsidR="4EB7A04F" w:rsidRPr="00360E9F" w:rsidRDefault="3FD93875" w:rsidP="00360E9F">
      <w:pPr>
        <w:pStyle w:val="ListNumber"/>
      </w:pPr>
      <w:r w:rsidRPr="00360E9F">
        <w:t>Revisit the pages ‘Getting ready’ and ‘The first day’. Support students to make text-to-self connections using</w:t>
      </w:r>
      <w:r w:rsidR="001B6C19">
        <w:t xml:space="preserve"> the</w:t>
      </w:r>
      <w:r w:rsidRPr="00360E9F">
        <w:t xml:space="preserve"> think aloud </w:t>
      </w:r>
      <w:r w:rsidR="001B6C19">
        <w:t xml:space="preserve">strategy </w:t>
      </w:r>
      <w:r w:rsidRPr="00360E9F">
        <w:t>to discuss each character and the things they need for school. Draw students' attention to the line drawings across the bottom of the page to prompt discussion about the items needed for school.</w:t>
      </w:r>
    </w:p>
    <w:p w14:paraId="032F8789" w14:textId="20C354FD" w:rsidR="4EB7A04F" w:rsidRPr="00360E9F" w:rsidRDefault="3B1ABF5F" w:rsidP="00360E9F">
      <w:pPr>
        <w:pStyle w:val="ListNumber"/>
      </w:pPr>
      <w:r w:rsidRPr="00360E9F">
        <w:t>Introduce students to Draw, Talk, Share, Write.</w:t>
      </w:r>
    </w:p>
    <w:p w14:paraId="35D1A837" w14:textId="12E93914" w:rsidR="4EB7A04F" w:rsidRPr="00360E9F" w:rsidRDefault="3FD93875" w:rsidP="00360E9F">
      <w:pPr>
        <w:pStyle w:val="ListNumber"/>
      </w:pPr>
      <w:r w:rsidRPr="00360E9F">
        <w:t xml:space="preserve">Revisit the children’s portraits in the back of the text, </w:t>
      </w:r>
      <w:r w:rsidRPr="001A0642">
        <w:rPr>
          <w:i/>
          <w:iCs/>
        </w:rPr>
        <w:t>Starting School</w:t>
      </w:r>
      <w:r w:rsidRPr="00360E9F">
        <w:t xml:space="preserve">. Explain that students will draw a picture of themselves on the first day of school. Model drawing using a relaxed pencil grip on a large piece of paper. Use think </w:t>
      </w:r>
      <w:proofErr w:type="spellStart"/>
      <w:r w:rsidRPr="00360E9F">
        <w:t>alouds</w:t>
      </w:r>
      <w:proofErr w:type="spellEnd"/>
      <w:r w:rsidRPr="00360E9F">
        <w:t xml:space="preserve"> to describe details such as shorts, shoes, ribbons, a dress, a bag</w:t>
      </w:r>
      <w:r w:rsidR="002720AA">
        <w:t>,</w:t>
      </w:r>
      <w:r w:rsidRPr="00360E9F">
        <w:t xml:space="preserve"> and a hat and label parts of the picture to show that these words carry meaning. Display </w:t>
      </w:r>
      <w:r w:rsidR="00020BDC">
        <w:t>T</w:t>
      </w:r>
      <w:r w:rsidRPr="00360E9F">
        <w:t>ier 1 words on a word wall to build personal vocabulary and to support guided writing.</w:t>
      </w:r>
    </w:p>
    <w:p w14:paraId="1E77C389" w14:textId="66BC378C" w:rsidR="4EB7A04F" w:rsidRPr="00360E9F" w:rsidRDefault="3FD93875" w:rsidP="00360E9F">
      <w:pPr>
        <w:pStyle w:val="ListNumber"/>
      </w:pPr>
      <w:r w:rsidRPr="00360E9F">
        <w:t>Introduce thinking partners. Model what you expect to hear and see: Students sit in a circle on the floor, turn to a partner to show that they are looking and listening</w:t>
      </w:r>
      <w:r w:rsidR="0030740A">
        <w:t>,</w:t>
      </w:r>
      <w:r w:rsidRPr="00360E9F">
        <w:t xml:space="preserve"> and take turns to speak. Students describe what they will draw.</w:t>
      </w:r>
    </w:p>
    <w:p w14:paraId="3B1A2DC0" w14:textId="36BFDF25" w:rsidR="4EB7A04F" w:rsidRPr="00360E9F" w:rsidRDefault="3B1ABF5F" w:rsidP="00360E9F">
      <w:pPr>
        <w:pStyle w:val="ListNumber"/>
      </w:pPr>
      <w:r w:rsidRPr="00360E9F">
        <w:lastRenderedPageBreak/>
        <w:t xml:space="preserve">Students draw themselves on their first day of school. Promote student talk about their drawings by discussing </w:t>
      </w:r>
      <w:r w:rsidR="002720AA">
        <w:t xml:space="preserve">the </w:t>
      </w:r>
      <w:r w:rsidRPr="00360E9F">
        <w:t xml:space="preserve">details </w:t>
      </w:r>
      <w:r w:rsidR="002720AA">
        <w:t xml:space="preserve">of their illustrations </w:t>
      </w:r>
      <w:r w:rsidRPr="00360E9F">
        <w:t>while drawing.</w:t>
      </w:r>
    </w:p>
    <w:p w14:paraId="44640355" w14:textId="10ED18BF" w:rsidR="3EE213C7" w:rsidRDefault="3EE213C7" w:rsidP="4C29B03F">
      <w:pPr>
        <w:pStyle w:val="FeatureBox2"/>
      </w:pPr>
      <w:r w:rsidRPr="4C29B03F">
        <w:rPr>
          <w:rStyle w:val="Strong"/>
        </w:rPr>
        <w:t>Too hard?</w:t>
      </w:r>
      <w:r>
        <w:t xml:space="preserve"> Student</w:t>
      </w:r>
      <w:r w:rsidR="00020BDC">
        <w:t>s</w:t>
      </w:r>
      <w:r>
        <w:t xml:space="preserve"> draw a face with features.</w:t>
      </w:r>
    </w:p>
    <w:p w14:paraId="7382593C" w14:textId="6D6CB64E" w:rsidR="4C29B03F" w:rsidRDefault="5E4D9203" w:rsidP="20E017D5">
      <w:pPr>
        <w:pStyle w:val="FeatureBox2"/>
      </w:pPr>
      <w:r w:rsidRPr="20E017D5">
        <w:rPr>
          <w:rStyle w:val="Strong"/>
        </w:rPr>
        <w:t>Too easy?</w:t>
      </w:r>
      <w:r>
        <w:t xml:space="preserve"> Students write a sentence to match their drawing, using the sentence starter ‘This is my...’</w:t>
      </w:r>
    </w:p>
    <w:p w14:paraId="4CC18809" w14:textId="69A1C2E5" w:rsidR="4EB7A04F" w:rsidRPr="00360E9F" w:rsidRDefault="3B1ABF5F" w:rsidP="00360E9F">
      <w:pPr>
        <w:pStyle w:val="ListNumber"/>
      </w:pPr>
      <w:r w:rsidRPr="00360E9F">
        <w:t>Invite 2 students to share their drawings with the class.</w:t>
      </w:r>
    </w:p>
    <w:p w14:paraId="3ACE4914" w14:textId="79E05A31" w:rsidR="4EB7A04F" w:rsidRPr="00360E9F" w:rsidRDefault="508B815F" w:rsidP="00360E9F">
      <w:pPr>
        <w:pStyle w:val="ListNumber"/>
      </w:pPr>
      <w:r w:rsidRPr="00360E9F">
        <w:t>Students come back as a class group with the same thinking partner.</w:t>
      </w:r>
      <w:r w:rsidR="0F682049" w:rsidRPr="00360E9F">
        <w:t xml:space="preserve"> </w:t>
      </w:r>
      <w:r w:rsidR="3FD93875" w:rsidRPr="00360E9F">
        <w:t>Students turn to thinking partners and take turns to explain their drawings.</w:t>
      </w:r>
    </w:p>
    <w:p w14:paraId="5570FD9B" w14:textId="6E2A2EB6" w:rsidR="463EDD15" w:rsidRPr="00360E9F" w:rsidRDefault="3FD93875" w:rsidP="00360E9F">
      <w:pPr>
        <w:pStyle w:val="ListNumber"/>
      </w:pPr>
      <w:r w:rsidRPr="00360E9F">
        <w:t xml:space="preserve">Throughout the coming week, read </w:t>
      </w:r>
      <w:r w:rsidR="00020BDC">
        <w:t xml:space="preserve">the </w:t>
      </w:r>
      <w:r w:rsidRPr="00360E9F">
        <w:t xml:space="preserve">text, </w:t>
      </w:r>
      <w:r w:rsidRPr="00020BDC">
        <w:rPr>
          <w:i/>
          <w:iCs/>
        </w:rPr>
        <w:t>Little Nic’s Big Day</w:t>
      </w:r>
      <w:r w:rsidRPr="00360E9F">
        <w:t xml:space="preserve"> by Nic Naitanui and </w:t>
      </w:r>
      <w:r w:rsidR="008B0E79">
        <w:t xml:space="preserve">illustrated by </w:t>
      </w:r>
      <w:r w:rsidRPr="00360E9F">
        <w:t xml:space="preserve">Fatima Anaya or </w:t>
      </w:r>
      <w:r w:rsidR="002720AA">
        <w:t xml:space="preserve">another </w:t>
      </w:r>
      <w:r w:rsidRPr="00360E9F">
        <w:t>similar</w:t>
      </w:r>
      <w:r w:rsidR="002720AA">
        <w:t xml:space="preserve"> text</w:t>
      </w:r>
      <w:r w:rsidRPr="00360E9F">
        <w:t xml:space="preserve">. Students discuss the differences between Hannah, Polly, Tim, </w:t>
      </w:r>
      <w:proofErr w:type="gramStart"/>
      <w:r w:rsidRPr="00360E9F">
        <w:t>Sunita</w:t>
      </w:r>
      <w:proofErr w:type="gramEnd"/>
      <w:r w:rsidRPr="00360E9F">
        <w:t xml:space="preserve"> and Joe’s first day at school and little Nic’s first day at school. Use a mind map to show</w:t>
      </w:r>
      <w:r w:rsidR="00992B36">
        <w:t xml:space="preserve"> the similarities and differences</w:t>
      </w:r>
      <w:r w:rsidRPr="00360E9F">
        <w:t>. Continue to build on the mind map throughout the week.</w:t>
      </w:r>
    </w:p>
    <w:p w14:paraId="69D499F8" w14:textId="42A6B84B" w:rsidR="3EE213C7" w:rsidRDefault="5E4D9203" w:rsidP="13AD4E25">
      <w:pPr>
        <w:pStyle w:val="Featurepink"/>
        <w:rPr>
          <w:rStyle w:val="Strong"/>
          <w:rFonts w:eastAsia="Calibri"/>
        </w:rPr>
      </w:pPr>
      <w:r w:rsidRPr="317C46C0">
        <w:rPr>
          <w:rStyle w:val="Strong"/>
        </w:rPr>
        <w:t>Early Stage 1 Assessment task 1 –</w:t>
      </w:r>
      <w:r>
        <w:t xml:space="preserve"> Observations from </w:t>
      </w:r>
      <w:r w:rsidR="00992B36">
        <w:t>this lesson</w:t>
      </w:r>
      <w:r>
        <w:t xml:space="preserve"> allow students to demonstrate achievement towards the following syllabus outcomes and content points</w:t>
      </w:r>
      <w:r w:rsidR="006827CA">
        <w:t>:</w:t>
      </w:r>
    </w:p>
    <w:p w14:paraId="150E5BE1" w14:textId="27D423FE" w:rsidR="05FD8BBC" w:rsidRDefault="05FD8BBC" w:rsidP="2BE3FCDF">
      <w:pPr>
        <w:pStyle w:val="Featurepink"/>
        <w:rPr>
          <w:rStyle w:val="Strong"/>
          <w:rFonts w:eastAsia="Calibri"/>
        </w:rPr>
      </w:pPr>
      <w:r w:rsidRPr="2BE3FCDF">
        <w:rPr>
          <w:rStyle w:val="Strong"/>
        </w:rPr>
        <w:t xml:space="preserve">ENE-RECOM-01 – </w:t>
      </w:r>
      <w:r w:rsidRPr="2BE3FCDF">
        <w:rPr>
          <w:rStyle w:val="Strong"/>
          <w:b w:val="0"/>
        </w:rPr>
        <w:t>comprehends independently reads texts using background knowledge, word knowledge and understanding of how sentences connect</w:t>
      </w:r>
    </w:p>
    <w:p w14:paraId="5D8658E2" w14:textId="4811975F" w:rsidR="05FD8BBC" w:rsidRDefault="5C398ACA" w:rsidP="00642912">
      <w:pPr>
        <w:pStyle w:val="Featurepink"/>
        <w:numPr>
          <w:ilvl w:val="0"/>
          <w:numId w:val="19"/>
        </w:numPr>
        <w:ind w:left="567" w:hanging="567"/>
        <w:rPr>
          <w:rFonts w:eastAsia="Calibri"/>
        </w:rPr>
      </w:pPr>
      <w:r>
        <w:t>use background knowledge when identifying connections between a text, own life, other texts and/or the world</w:t>
      </w:r>
      <w:r w:rsidR="006827CA">
        <w:t>.</w:t>
      </w:r>
    </w:p>
    <w:p w14:paraId="3B76672F" w14:textId="5B69A0AE" w:rsidR="3EE213C7" w:rsidRDefault="3EE213C7" w:rsidP="2BE3FCDF">
      <w:pPr>
        <w:pStyle w:val="Featurepink"/>
      </w:pPr>
      <w:r w:rsidRPr="2BE3FCDF">
        <w:rPr>
          <w:rStyle w:val="Strong"/>
        </w:rPr>
        <w:t xml:space="preserve">ENE-OLC-01 – </w:t>
      </w:r>
      <w:r w:rsidRPr="2BE3FCDF">
        <w:rPr>
          <w:rStyle w:val="Strong"/>
          <w:b w:val="0"/>
        </w:rPr>
        <w:t>communicates effectively by using interpersonal conventions and language with familiar peers and adults</w:t>
      </w:r>
    </w:p>
    <w:p w14:paraId="5A87C8F0" w14:textId="699F3409" w:rsidR="3EE213C7" w:rsidRDefault="3EE213C7" w:rsidP="00642912">
      <w:pPr>
        <w:pStyle w:val="Featurepink"/>
        <w:numPr>
          <w:ilvl w:val="0"/>
          <w:numId w:val="19"/>
        </w:numPr>
        <w:ind w:left="567" w:hanging="567"/>
      </w:pPr>
      <w:r>
        <w:t>orientate self to the speaker</w:t>
      </w:r>
    </w:p>
    <w:p w14:paraId="67688E5B" w14:textId="51B5F63C" w:rsidR="3EE213C7" w:rsidRDefault="3EE213C7" w:rsidP="00642912">
      <w:pPr>
        <w:pStyle w:val="Featurepink"/>
        <w:numPr>
          <w:ilvl w:val="0"/>
          <w:numId w:val="19"/>
        </w:numPr>
        <w:ind w:left="567" w:hanging="567"/>
      </w:pPr>
      <w:r>
        <w:lastRenderedPageBreak/>
        <w:t>contribute to group conversations</w:t>
      </w:r>
      <w:r w:rsidR="006827CA">
        <w:t>.</w:t>
      </w:r>
    </w:p>
    <w:p w14:paraId="3B52BE1A" w14:textId="6D251AB9" w:rsidR="00F92D35" w:rsidRDefault="7481FFA2" w:rsidP="4EB7A04F">
      <w:pPr>
        <w:pStyle w:val="Heading3"/>
      </w:pPr>
      <w:bookmarkStart w:id="84" w:name="_Toc1004787911"/>
      <w:bookmarkStart w:id="85" w:name="_Toc743424686"/>
      <w:bookmarkStart w:id="86" w:name="_Toc2083634879"/>
      <w:bookmarkStart w:id="87" w:name="_Toc673927448"/>
      <w:bookmarkStart w:id="88" w:name="_Toc1728740101"/>
      <w:bookmarkStart w:id="89" w:name="_Toc37234019"/>
      <w:bookmarkStart w:id="90" w:name="_Toc134794753"/>
      <w:r>
        <w:t>Lesson 2</w:t>
      </w:r>
      <w:r w:rsidR="4FF7A734">
        <w:t>:</w:t>
      </w:r>
      <w:r>
        <w:t xml:space="preserve"> Around the school</w:t>
      </w:r>
      <w:bookmarkEnd w:id="84"/>
      <w:bookmarkEnd w:id="85"/>
      <w:bookmarkEnd w:id="86"/>
      <w:bookmarkEnd w:id="87"/>
      <w:bookmarkEnd w:id="88"/>
      <w:bookmarkEnd w:id="89"/>
      <w:bookmarkEnd w:id="90"/>
    </w:p>
    <w:p w14:paraId="58F581A1" w14:textId="2C84F928" w:rsidR="4EB7A04F" w:rsidRPr="00360E9F" w:rsidRDefault="3F550653" w:rsidP="00AB2B9C">
      <w:pPr>
        <w:pStyle w:val="ListNumber"/>
        <w:numPr>
          <w:ilvl w:val="0"/>
          <w:numId w:val="8"/>
        </w:numPr>
      </w:pPr>
      <w:r w:rsidRPr="00360E9F">
        <w:t>Lead students on a walk around school to specific locations. Model and encourage students to use short phrases and sentences to describe</w:t>
      </w:r>
      <w:r w:rsidR="00373E62">
        <w:t xml:space="preserve"> the</w:t>
      </w:r>
      <w:r w:rsidRPr="00360E9F">
        <w:t xml:space="preserve"> locations.</w:t>
      </w:r>
    </w:p>
    <w:p w14:paraId="19DE2ADF" w14:textId="124E4A65" w:rsidR="4EB7A04F" w:rsidRPr="00360E9F" w:rsidRDefault="5C398ACA" w:rsidP="00360E9F">
      <w:pPr>
        <w:pStyle w:val="ListNumber"/>
      </w:pPr>
      <w:r w:rsidRPr="00360E9F">
        <w:t>Re-read the text</w:t>
      </w:r>
      <w:r w:rsidR="004D0300">
        <w:t>,</w:t>
      </w:r>
      <w:r w:rsidRPr="00360E9F">
        <w:t xml:space="preserve"> </w:t>
      </w:r>
      <w:r w:rsidRPr="006827CA">
        <w:rPr>
          <w:i/>
          <w:iCs/>
        </w:rPr>
        <w:t>Starting School</w:t>
      </w:r>
      <w:r w:rsidRPr="00360E9F">
        <w:t>. Ask students to recall where Miss Quick visited during their walk around the school</w:t>
      </w:r>
      <w:r w:rsidR="005D49EE">
        <w:t xml:space="preserve">. </w:t>
      </w:r>
      <w:r w:rsidR="00992B36">
        <w:t>Mention</w:t>
      </w:r>
      <w:r w:rsidRPr="00360E9F">
        <w:t xml:space="preserve"> the playground, the hall, the toilets, and the music room. To promote text-to-self connection</w:t>
      </w:r>
      <w:r w:rsidR="004D0300">
        <w:t>,</w:t>
      </w:r>
      <w:r w:rsidRPr="00360E9F">
        <w:t xml:space="preserve"> ask students what they saw when they walked around the school. Students recall what they saw. Model spoken sentences, for example, ‘We saw the …toilets, playground</w:t>
      </w:r>
      <w:r w:rsidR="004D0300">
        <w:t>,</w:t>
      </w:r>
      <w:r w:rsidRPr="00360E9F">
        <w:t xml:space="preserve"> and office’.</w:t>
      </w:r>
    </w:p>
    <w:p w14:paraId="32C2620B" w14:textId="4CE0B5FF" w:rsidR="4EB7A04F" w:rsidRPr="00360E9F" w:rsidRDefault="3F550653" w:rsidP="00360E9F">
      <w:pPr>
        <w:pStyle w:val="ListNumber"/>
      </w:pPr>
      <w:r w:rsidRPr="00360E9F">
        <w:t>Revisit the page ‘Learning at school’. Draw students’ attention to the ribbon of line drawings at the bottom of the page.</w:t>
      </w:r>
    </w:p>
    <w:p w14:paraId="613232CB" w14:textId="6088CBB9" w:rsidR="4EB7A04F" w:rsidRPr="00360E9F" w:rsidRDefault="5C398ACA" w:rsidP="00360E9F">
      <w:pPr>
        <w:pStyle w:val="ListNumber"/>
      </w:pPr>
      <w:r w:rsidRPr="00360E9F">
        <w:t>Gather objects from the classroom for each student</w:t>
      </w:r>
      <w:r w:rsidR="00992B36">
        <w:t>,</w:t>
      </w:r>
      <w:r w:rsidRPr="00360E9F">
        <w:t xml:space="preserve"> such as</w:t>
      </w:r>
      <w:r w:rsidR="004D0300">
        <w:t xml:space="preserve"> a</w:t>
      </w:r>
      <w:r w:rsidRPr="00360E9F">
        <w:t xml:space="preserve"> glue stick, small whiteboard, pencil, crayon</w:t>
      </w:r>
      <w:r w:rsidR="004D0300">
        <w:t>,</w:t>
      </w:r>
      <w:r w:rsidRPr="00360E9F">
        <w:t xml:space="preserve"> and paintbrush. Orientate students to the new learning space by playing the ‘Let’s find the...’ game to locate objects within the classroom. Students’ select an object and see how quickly they can find where the items are kept in the classroom.</w:t>
      </w:r>
    </w:p>
    <w:p w14:paraId="738BA21A" w14:textId="63B2E076" w:rsidR="4EB7A04F" w:rsidRPr="00360E9F" w:rsidRDefault="5C398ACA" w:rsidP="00360E9F">
      <w:pPr>
        <w:pStyle w:val="ListNumber"/>
      </w:pPr>
      <w:r w:rsidRPr="00360E9F">
        <w:t>Revisit Draw, Talk, Share, Write.</w:t>
      </w:r>
    </w:p>
    <w:p w14:paraId="14D86028" w14:textId="38D91E92" w:rsidR="4EB7A04F" w:rsidRPr="00360E9F" w:rsidRDefault="5C398ACA" w:rsidP="00360E9F">
      <w:pPr>
        <w:pStyle w:val="ListNumber"/>
      </w:pPr>
      <w:r w:rsidRPr="00360E9F">
        <w:t>Explain that students will draw a picture of themselves playing in the classroom. Model drawing using a relaxed pencil grip. Use the think aloud strategy to describe details in the drawing such as blocks, books, games</w:t>
      </w:r>
      <w:r w:rsidR="004D0300">
        <w:t>,</w:t>
      </w:r>
      <w:r w:rsidRPr="00360E9F">
        <w:t xml:space="preserve"> and dress-ups. Label parts of the picture to show </w:t>
      </w:r>
      <w:r w:rsidR="009D3E29">
        <w:t xml:space="preserve">that </w:t>
      </w:r>
      <w:r w:rsidRPr="00360E9F">
        <w:t xml:space="preserve">words carry meaning. </w:t>
      </w:r>
      <w:r w:rsidR="650E9FAF" w:rsidRPr="00360E9F">
        <w:t>Build students’ personal vocabulary by labelling items in the classroom.</w:t>
      </w:r>
    </w:p>
    <w:p w14:paraId="3BC993B5" w14:textId="3F2F9A8E" w:rsidR="4EB7A04F" w:rsidRPr="00360E9F" w:rsidRDefault="5C398ACA" w:rsidP="00360E9F">
      <w:pPr>
        <w:pStyle w:val="ListNumber"/>
      </w:pPr>
      <w:r w:rsidRPr="00360E9F">
        <w:t>Students sit in a circle on the floor. Revise</w:t>
      </w:r>
      <w:r w:rsidR="00992B36">
        <w:t xml:space="preserve"> the roles of</w:t>
      </w:r>
      <w:r w:rsidRPr="00360E9F">
        <w:t xml:space="preserve"> thinking partners. Model what you expect to hear and see: </w:t>
      </w:r>
      <w:r w:rsidR="00D80EAA">
        <w:t xml:space="preserve">students should </w:t>
      </w:r>
      <w:r w:rsidRPr="00360E9F">
        <w:t xml:space="preserve">turn to a partner to show that </w:t>
      </w:r>
      <w:r w:rsidR="00D80EAA">
        <w:t>they</w:t>
      </w:r>
      <w:r w:rsidRPr="00360E9F">
        <w:t xml:space="preserve"> are looking</w:t>
      </w:r>
      <w:r w:rsidR="00D80EAA">
        <w:t>,</w:t>
      </w:r>
      <w:r w:rsidRPr="00360E9F">
        <w:t xml:space="preserve"> listening</w:t>
      </w:r>
      <w:r w:rsidR="00DC32F5">
        <w:t>,</w:t>
      </w:r>
      <w:r w:rsidRPr="00360E9F">
        <w:t xml:space="preserve"> and taking turns to speak. With a thinking partner, students describe what they will draw.</w:t>
      </w:r>
    </w:p>
    <w:p w14:paraId="06A79F26" w14:textId="47D22CDC" w:rsidR="4EB7A04F" w:rsidRPr="00360E9F" w:rsidRDefault="3F550653" w:rsidP="00360E9F">
      <w:pPr>
        <w:pStyle w:val="ListNumber"/>
      </w:pPr>
      <w:r w:rsidRPr="00360E9F">
        <w:lastRenderedPageBreak/>
        <w:t xml:space="preserve">Students draw themselves playing in the classroom. </w:t>
      </w:r>
      <w:r w:rsidR="00992B36">
        <w:t>Discuss details about their drawings to promote student talk</w:t>
      </w:r>
      <w:r w:rsidRPr="00360E9F">
        <w:t>.</w:t>
      </w:r>
    </w:p>
    <w:p w14:paraId="3B4544B6" w14:textId="6FC017BF" w:rsidR="4EB7A04F" w:rsidRDefault="5E4D9203" w:rsidP="1B9CFD1D">
      <w:pPr>
        <w:pStyle w:val="FeatureBox2"/>
        <w:rPr>
          <w:rFonts w:eastAsia="Calibri"/>
        </w:rPr>
      </w:pPr>
      <w:r w:rsidRPr="20E017D5">
        <w:rPr>
          <w:rStyle w:val="Strong"/>
        </w:rPr>
        <w:t>Too hard?</w:t>
      </w:r>
      <w:r>
        <w:t xml:space="preserve"> Support students in a small group to complete </w:t>
      </w:r>
      <w:r w:rsidR="00160FC5">
        <w:t xml:space="preserve">their </w:t>
      </w:r>
      <w:r>
        <w:t>drawing</w:t>
      </w:r>
      <w:r w:rsidR="00160FC5">
        <w:t>s.</w:t>
      </w:r>
    </w:p>
    <w:p w14:paraId="77F16D34" w14:textId="29411622" w:rsidR="4EB7A04F" w:rsidRDefault="5E4D9203" w:rsidP="1B9CFD1D">
      <w:pPr>
        <w:pStyle w:val="FeatureBox2"/>
        <w:rPr>
          <w:rFonts w:eastAsia="Calibri"/>
        </w:rPr>
      </w:pPr>
      <w:r w:rsidRPr="1B9CFD1D">
        <w:rPr>
          <w:rStyle w:val="Strong"/>
        </w:rPr>
        <w:t>Too easy?</w:t>
      </w:r>
      <w:r>
        <w:t xml:space="preserve"> Students draw a map of the classroom, with them playing in one section.</w:t>
      </w:r>
    </w:p>
    <w:p w14:paraId="79D0196A" w14:textId="650FE044" w:rsidR="4EB7A04F" w:rsidRPr="00360E9F" w:rsidRDefault="508B815F" w:rsidP="00360E9F">
      <w:pPr>
        <w:pStyle w:val="ListNumber"/>
      </w:pPr>
      <w:r w:rsidRPr="00360E9F">
        <w:t xml:space="preserve">Students come back as a class with the same thinking partner. </w:t>
      </w:r>
      <w:r w:rsidR="3F550653" w:rsidRPr="00360E9F">
        <w:t>Invite 2 students to share their drawings with the class.</w:t>
      </w:r>
    </w:p>
    <w:p w14:paraId="390F918D" w14:textId="2D1B8392" w:rsidR="4EB7A04F" w:rsidRPr="00360E9F" w:rsidRDefault="5C398ACA" w:rsidP="00360E9F">
      <w:pPr>
        <w:pStyle w:val="ListNumber"/>
      </w:pPr>
      <w:r w:rsidRPr="00360E9F">
        <w:t xml:space="preserve">Students turn to </w:t>
      </w:r>
      <w:r w:rsidR="00AE3FCE">
        <w:t xml:space="preserve">their </w:t>
      </w:r>
      <w:r w:rsidRPr="00360E9F">
        <w:t xml:space="preserve">thinking partners and take turns </w:t>
      </w:r>
      <w:r w:rsidR="00AE3FCE">
        <w:t>explaining</w:t>
      </w:r>
      <w:r w:rsidRPr="00360E9F">
        <w:t xml:space="preserve"> their drawings.</w:t>
      </w:r>
    </w:p>
    <w:p w14:paraId="44284DA4" w14:textId="55D588FE" w:rsidR="4EB7A04F" w:rsidRDefault="5E4D9203" w:rsidP="20E017D5">
      <w:pPr>
        <w:pStyle w:val="Featurepink"/>
        <w:rPr>
          <w:rStyle w:val="Strong"/>
          <w:rFonts w:eastAsia="Calibri"/>
        </w:rPr>
      </w:pPr>
      <w:r w:rsidRPr="317C46C0">
        <w:rPr>
          <w:rStyle w:val="Strong"/>
        </w:rPr>
        <w:t>Early Stage 1 Assessment task 2 –</w:t>
      </w:r>
      <w:r>
        <w:t xml:space="preserve"> Observations from </w:t>
      </w:r>
      <w:r w:rsidR="00992B36">
        <w:t>this lesson</w:t>
      </w:r>
      <w:r>
        <w:t xml:space="preserve"> allow students to demonstrate achievement towards the following syllabus outcomes and content points</w:t>
      </w:r>
      <w:r w:rsidR="00160FC5">
        <w:t>:</w:t>
      </w:r>
    </w:p>
    <w:p w14:paraId="5A6F7837" w14:textId="6C131CE0" w:rsidR="4EB7A04F" w:rsidRDefault="5C398ACA" w:rsidP="3371F4B6">
      <w:pPr>
        <w:pStyle w:val="Featurepink"/>
        <w:rPr>
          <w:rStyle w:val="Strong"/>
          <w:b w:val="0"/>
        </w:rPr>
      </w:pPr>
      <w:r w:rsidRPr="0F682049">
        <w:rPr>
          <w:rStyle w:val="Strong"/>
        </w:rPr>
        <w:t xml:space="preserve">ENE-RECOM-01 – </w:t>
      </w:r>
      <w:r w:rsidRPr="0F682049">
        <w:rPr>
          <w:rStyle w:val="Strong"/>
          <w:b w:val="0"/>
        </w:rPr>
        <w:t>comprehends independently reads texts using background knowledge, word knowledge and understanding of how sentences connect</w:t>
      </w:r>
    </w:p>
    <w:p w14:paraId="49719A16" w14:textId="177AC7F4" w:rsidR="4EB7A04F" w:rsidRDefault="5C398ACA" w:rsidP="00642912">
      <w:pPr>
        <w:pStyle w:val="Featurepink"/>
        <w:numPr>
          <w:ilvl w:val="0"/>
          <w:numId w:val="19"/>
        </w:numPr>
        <w:ind w:left="567" w:hanging="567"/>
        <w:rPr>
          <w:rFonts w:eastAsia="Calibri"/>
        </w:rPr>
      </w:pPr>
      <w:r>
        <w:t>use background knowledge when identifying connections between a text, own life, other texts and/or the world</w:t>
      </w:r>
      <w:r w:rsidR="00160FC5">
        <w:t>.</w:t>
      </w:r>
    </w:p>
    <w:p w14:paraId="469A452A" w14:textId="45AE15A9" w:rsidR="00EB1DAD" w:rsidRDefault="3EE213C7" w:rsidP="2BE3FCDF">
      <w:pPr>
        <w:pStyle w:val="Featurepink"/>
      </w:pPr>
      <w:r w:rsidRPr="2BE3FCDF">
        <w:rPr>
          <w:rStyle w:val="Strong"/>
        </w:rPr>
        <w:t xml:space="preserve">ENE-OLC-01 – </w:t>
      </w:r>
      <w:r w:rsidRPr="2BE3FCDF">
        <w:rPr>
          <w:rStyle w:val="Strong"/>
          <w:b w:val="0"/>
        </w:rPr>
        <w:t xml:space="preserve">communicates effectively by using interpersonal conventions and language with familiar peers and adults </w:t>
      </w:r>
    </w:p>
    <w:p w14:paraId="6F49F9F2" w14:textId="48836F15" w:rsidR="00EB1DAD" w:rsidRDefault="3EE213C7" w:rsidP="00642912">
      <w:pPr>
        <w:pStyle w:val="Featurepink"/>
        <w:numPr>
          <w:ilvl w:val="0"/>
          <w:numId w:val="19"/>
        </w:numPr>
        <w:ind w:left="567" w:hanging="567"/>
      </w:pPr>
      <w:r>
        <w:t>orientate self to the speaker</w:t>
      </w:r>
    </w:p>
    <w:p w14:paraId="3689C8D3" w14:textId="13B02510" w:rsidR="00EB1DAD" w:rsidRDefault="3EE213C7" w:rsidP="00642912">
      <w:pPr>
        <w:pStyle w:val="Featurepink"/>
        <w:numPr>
          <w:ilvl w:val="0"/>
          <w:numId w:val="19"/>
        </w:numPr>
        <w:ind w:left="567" w:hanging="567"/>
      </w:pPr>
      <w:r>
        <w:t>contribute to group conversations</w:t>
      </w:r>
      <w:r w:rsidR="00160FC5">
        <w:t>.</w:t>
      </w:r>
    </w:p>
    <w:p w14:paraId="5C6A82D7" w14:textId="15D7CFBF" w:rsidR="00F92D35" w:rsidRDefault="7481FFA2" w:rsidP="00F92D35">
      <w:pPr>
        <w:pStyle w:val="Heading3"/>
      </w:pPr>
      <w:bookmarkStart w:id="91" w:name="_Toc1354148519"/>
      <w:bookmarkStart w:id="92" w:name="_Toc2139551685"/>
      <w:bookmarkStart w:id="93" w:name="_Toc1228678133"/>
      <w:bookmarkStart w:id="94" w:name="_Toc1591712623"/>
      <w:bookmarkStart w:id="95" w:name="_Toc1718198755"/>
      <w:bookmarkStart w:id="96" w:name="_Toc926118953"/>
      <w:bookmarkStart w:id="97" w:name="_Toc134794754"/>
      <w:r>
        <w:t xml:space="preserve">Lesson </w:t>
      </w:r>
      <w:r w:rsidR="05C9EF6A">
        <w:t>3</w:t>
      </w:r>
      <w:r w:rsidR="4FF7A734">
        <w:t>:</w:t>
      </w:r>
      <w:r>
        <w:t xml:space="preserve"> Making </w:t>
      </w:r>
      <w:r w:rsidR="00160FC5">
        <w:t>f</w:t>
      </w:r>
      <w:r>
        <w:t>riends</w:t>
      </w:r>
      <w:bookmarkEnd w:id="91"/>
      <w:bookmarkEnd w:id="92"/>
      <w:bookmarkEnd w:id="93"/>
      <w:bookmarkEnd w:id="94"/>
      <w:bookmarkEnd w:id="95"/>
      <w:bookmarkEnd w:id="96"/>
      <w:bookmarkEnd w:id="97"/>
    </w:p>
    <w:p w14:paraId="033B383B" w14:textId="13498A83" w:rsidR="00360E9F" w:rsidRDefault="00360E9F" w:rsidP="00AB2B9C">
      <w:pPr>
        <w:pStyle w:val="ListNumber"/>
        <w:numPr>
          <w:ilvl w:val="0"/>
          <w:numId w:val="9"/>
        </w:numPr>
      </w:pPr>
      <w:r>
        <w:t xml:space="preserve">Explain that friends are people who like to spend time together. Sometimes friends like the same things and sometimes friends like different things. Explain that when things are different, it means they are not alike. For example, Tim and Joe like ladybugs, but </w:t>
      </w:r>
      <w:r>
        <w:lastRenderedPageBreak/>
        <w:t>Polly likes drawing. Tim and Joe like different things to Polly. Explain that friends are kind and say nice things to each other, for example, Sunita said to Polly ‘I love your drawing’.</w:t>
      </w:r>
    </w:p>
    <w:p w14:paraId="11E8D68D" w14:textId="10E55AE8" w:rsidR="00360E9F" w:rsidRDefault="00360E9F" w:rsidP="00360E9F">
      <w:pPr>
        <w:pStyle w:val="ListNumber"/>
      </w:pPr>
      <w:r>
        <w:t xml:space="preserve">Re-read the text </w:t>
      </w:r>
      <w:r w:rsidRPr="00B4419B">
        <w:rPr>
          <w:i/>
          <w:iCs/>
        </w:rPr>
        <w:t>Starting School</w:t>
      </w:r>
      <w:r w:rsidR="00B85C01">
        <w:rPr>
          <w:i/>
          <w:iCs/>
        </w:rPr>
        <w:t>,</w:t>
      </w:r>
      <w:r>
        <w:t xml:space="preserve"> focusing on the characters Sunita and Polly in the context of developing friendships. Discuss how Sunita uses her words to express her needs and wants. Sunita says, ‘I love school’, ‘Can l play too?’ and tells the boy to ‘Stop doing that, Polly doesn’t like it’. Talk about how Polly wants to draw with someone. Ask students what Polly could say to invite someone to draw with her.</w:t>
      </w:r>
    </w:p>
    <w:p w14:paraId="2C7B8BA9" w14:textId="55A714E7" w:rsidR="00360E9F" w:rsidRDefault="00360E9F" w:rsidP="00360E9F">
      <w:pPr>
        <w:pStyle w:val="ListNumber"/>
      </w:pPr>
      <w:r>
        <w:t>Model role play using small objects to represent 2 friends. Highlight the use of simple spoken sentences to make a request or to express a need to a friend, for example, ‘I need a..., I want the...’</w:t>
      </w:r>
    </w:p>
    <w:p w14:paraId="1AA991DD" w14:textId="0E79CD2B" w:rsidR="00360E9F" w:rsidRDefault="00360E9F" w:rsidP="00360E9F">
      <w:pPr>
        <w:pStyle w:val="ListNumber"/>
      </w:pPr>
      <w:r>
        <w:t>Provide students with a short play opportunity to practise requesting and expressing needs and wants with friends when playing. Play could include blocks, drawing, games, puppets, dress-ups</w:t>
      </w:r>
      <w:r w:rsidR="00471733">
        <w:t>,</w:t>
      </w:r>
      <w:r>
        <w:t xml:space="preserve"> and play dough.</w:t>
      </w:r>
    </w:p>
    <w:p w14:paraId="764D78FD" w14:textId="05D9BB16" w:rsidR="00360E9F" w:rsidRDefault="00360E9F" w:rsidP="00360E9F">
      <w:pPr>
        <w:pStyle w:val="ListNumber"/>
      </w:pPr>
      <w:r>
        <w:t>Revisit Draw, Talk, Share, Write.</w:t>
      </w:r>
    </w:p>
    <w:p w14:paraId="15277A79" w14:textId="5F74D09D" w:rsidR="00360E9F" w:rsidRDefault="00360E9F" w:rsidP="00360E9F">
      <w:pPr>
        <w:pStyle w:val="ListNumber"/>
      </w:pPr>
      <w:r>
        <w:t xml:space="preserve">Explain that students will draw a picture of them playing with friends at school. Model drawing and use </w:t>
      </w:r>
      <w:r w:rsidR="00F23203">
        <w:t xml:space="preserve">the </w:t>
      </w:r>
      <w:r>
        <w:t>think aloud</w:t>
      </w:r>
      <w:r w:rsidR="00F23203">
        <w:t xml:space="preserve"> strategy</w:t>
      </w:r>
      <w:r>
        <w:t xml:space="preserve"> to describe details in the drawing. Label parts of the picture and add words to the word wall.</w:t>
      </w:r>
    </w:p>
    <w:p w14:paraId="2692317A" w14:textId="77777777" w:rsidR="00360E9F" w:rsidRDefault="00360E9F" w:rsidP="00360E9F">
      <w:pPr>
        <w:pStyle w:val="ListNumber"/>
      </w:pPr>
      <w:r>
        <w:t>Use the thinking partners strategy. Students sit in a circle on the floor and turn to a partner. Taking turns to speak, students describe what they will draw.</w:t>
      </w:r>
    </w:p>
    <w:p w14:paraId="654BFDE7" w14:textId="5180CDAA" w:rsidR="00360E9F" w:rsidRPr="00360E9F" w:rsidRDefault="00360E9F" w:rsidP="00360E9F">
      <w:pPr>
        <w:pStyle w:val="ListNumber"/>
      </w:pPr>
      <w:r>
        <w:t>Students draw what they described to their partner. Promote student talk about their drawings and encourage students to write their own labels. Some students may write letters or words.</w:t>
      </w:r>
    </w:p>
    <w:p w14:paraId="25673A6C" w14:textId="0CEAF451" w:rsidR="4EB7A04F" w:rsidRDefault="5E4D9203" w:rsidP="1B9CFD1D">
      <w:pPr>
        <w:pStyle w:val="FeatureBox2"/>
        <w:rPr>
          <w:rFonts w:eastAsia="Calibri"/>
        </w:rPr>
      </w:pPr>
      <w:r w:rsidRPr="20E017D5">
        <w:rPr>
          <w:b/>
          <w:bCs/>
        </w:rPr>
        <w:t xml:space="preserve">Too hard? </w:t>
      </w:r>
      <w:r>
        <w:t>Support students in a small group.</w:t>
      </w:r>
    </w:p>
    <w:p w14:paraId="78C4A649" w14:textId="53102092" w:rsidR="4EB7A04F" w:rsidRDefault="5E4D9203" w:rsidP="1B9CFD1D">
      <w:pPr>
        <w:pStyle w:val="FeatureBox2"/>
        <w:rPr>
          <w:rStyle w:val="Strong"/>
          <w:b w:val="0"/>
        </w:rPr>
      </w:pPr>
      <w:r w:rsidRPr="20E017D5">
        <w:rPr>
          <w:rStyle w:val="Strong"/>
        </w:rPr>
        <w:t xml:space="preserve">Too easy? </w:t>
      </w:r>
      <w:r w:rsidRPr="20E017D5">
        <w:rPr>
          <w:rStyle w:val="Strong"/>
          <w:b w:val="0"/>
        </w:rPr>
        <w:t>Students write a sentence to match their drawing, using the sentence starter ‘I need a ...’</w:t>
      </w:r>
    </w:p>
    <w:p w14:paraId="34752995" w14:textId="40A5C84F" w:rsidR="4EB7A04F" w:rsidRPr="00360E9F" w:rsidRDefault="5C398ACA" w:rsidP="00360E9F">
      <w:pPr>
        <w:pStyle w:val="ListNumber"/>
      </w:pPr>
      <w:r w:rsidRPr="00360E9F">
        <w:lastRenderedPageBreak/>
        <w:t>Invite 2 students to share their drawings with the class.</w:t>
      </w:r>
    </w:p>
    <w:p w14:paraId="3D5043B9" w14:textId="4DC7600C" w:rsidR="4EB7A04F" w:rsidRPr="00360E9F" w:rsidRDefault="5C398ACA" w:rsidP="00360E9F">
      <w:pPr>
        <w:pStyle w:val="ListNumber"/>
      </w:pPr>
      <w:r w:rsidRPr="00360E9F">
        <w:t>Students turn to thinking partners and take turns to explain their drawings.</w:t>
      </w:r>
    </w:p>
    <w:p w14:paraId="25CF6871" w14:textId="345FD6FF" w:rsidR="008B7D19" w:rsidRDefault="6AC786F2" w:rsidP="20E017D5">
      <w:pPr>
        <w:pStyle w:val="Featurepink"/>
        <w:rPr>
          <w:rStyle w:val="Strong"/>
        </w:rPr>
      </w:pPr>
      <w:r w:rsidRPr="20E017D5">
        <w:rPr>
          <w:rStyle w:val="Strong"/>
        </w:rPr>
        <w:t>Early Stage 1 Assessment task 3 –</w:t>
      </w:r>
      <w:r>
        <w:t xml:space="preserve"> Observations from </w:t>
      </w:r>
      <w:r w:rsidR="004F2F97">
        <w:t>this lesson allow</w:t>
      </w:r>
      <w:r>
        <w:t xml:space="preserve"> students to demonstrate achievement towards the following syllabus outcomes and content points</w:t>
      </w:r>
      <w:r w:rsidR="00FF2A65">
        <w:t>:</w:t>
      </w:r>
    </w:p>
    <w:p w14:paraId="463D846D" w14:textId="77777777" w:rsidR="008B7D19" w:rsidRDefault="036C641C" w:rsidP="2BE3FCDF">
      <w:pPr>
        <w:pStyle w:val="Featurepink"/>
        <w:tabs>
          <w:tab w:val="left" w:pos="8543"/>
        </w:tabs>
      </w:pPr>
      <w:r w:rsidRPr="2BE3FCDF">
        <w:rPr>
          <w:rStyle w:val="Strong"/>
        </w:rPr>
        <w:t>ENE-OLC-01 –</w:t>
      </w:r>
      <w:r w:rsidRPr="2BE3FCDF">
        <w:rPr>
          <w:rStyle w:val="Strong"/>
          <w:b w:val="0"/>
        </w:rPr>
        <w:t xml:space="preserve"> communicates effectively by using interpersonal conventions and language with familiar peers and adults</w:t>
      </w:r>
      <w:r w:rsidR="008B7D19">
        <w:tab/>
      </w:r>
    </w:p>
    <w:p w14:paraId="410E1E1E" w14:textId="198691A4" w:rsidR="008B7D19" w:rsidRDefault="036C641C" w:rsidP="00642912">
      <w:pPr>
        <w:pStyle w:val="Featurepink"/>
        <w:numPr>
          <w:ilvl w:val="0"/>
          <w:numId w:val="19"/>
        </w:numPr>
        <w:ind w:left="567" w:hanging="567"/>
      </w:pPr>
      <w:r w:rsidRPr="2BE3FCDF">
        <w:rPr>
          <w:lang w:val="en-US" w:eastAsia="en-AU"/>
        </w:rPr>
        <w:t xml:space="preserve">use oral </w:t>
      </w:r>
      <w:r w:rsidRPr="00642912">
        <w:t>language</w:t>
      </w:r>
      <w:r w:rsidRPr="2BE3FCDF">
        <w:rPr>
          <w:lang w:val="en-US" w:eastAsia="en-AU"/>
        </w:rPr>
        <w:t xml:space="preserve"> to make requests and express needs</w:t>
      </w:r>
      <w:r w:rsidR="00FF2A65">
        <w:rPr>
          <w:lang w:val="en-US" w:eastAsia="en-AU"/>
        </w:rPr>
        <w:t>.</w:t>
      </w:r>
    </w:p>
    <w:p w14:paraId="6520B193" w14:textId="77777777" w:rsidR="008B7D19" w:rsidRDefault="036C641C" w:rsidP="2BE3FCDF">
      <w:pPr>
        <w:pStyle w:val="Featurepink"/>
        <w:tabs>
          <w:tab w:val="left" w:pos="8543"/>
        </w:tabs>
      </w:pPr>
      <w:r w:rsidRPr="2BE3FCDF">
        <w:rPr>
          <w:rStyle w:val="Strong"/>
        </w:rPr>
        <w:t>ENE-RECOM-01 –</w:t>
      </w:r>
      <w:r>
        <w:t xml:space="preserve"> comprehends independently read texts using background knowledge, word knowledge and understanding of how sentences connect</w:t>
      </w:r>
    </w:p>
    <w:p w14:paraId="380ADFAE" w14:textId="729D2B75" w:rsidR="008B7D19" w:rsidRDefault="036C641C" w:rsidP="00642912">
      <w:pPr>
        <w:pStyle w:val="Featurepink"/>
        <w:numPr>
          <w:ilvl w:val="0"/>
          <w:numId w:val="19"/>
        </w:numPr>
        <w:ind w:left="567" w:hanging="567"/>
      </w:pPr>
      <w:r>
        <w:t>recall key characters, events and/or information in text</w:t>
      </w:r>
      <w:r w:rsidR="00FF2A65">
        <w:t>.</w:t>
      </w:r>
    </w:p>
    <w:p w14:paraId="1DB31EE4" w14:textId="76B33CCC" w:rsidR="00F92D35" w:rsidRDefault="7481FFA2" w:rsidP="00F92D35">
      <w:pPr>
        <w:pStyle w:val="Heading3"/>
      </w:pPr>
      <w:bookmarkStart w:id="98" w:name="_Toc1018526389"/>
      <w:bookmarkStart w:id="99" w:name="_Toc1997962882"/>
      <w:bookmarkStart w:id="100" w:name="_Toc570996320"/>
      <w:bookmarkStart w:id="101" w:name="_Toc2112495844"/>
      <w:bookmarkStart w:id="102" w:name="_Toc1618984866"/>
      <w:bookmarkStart w:id="103" w:name="_Toc575874995"/>
      <w:bookmarkStart w:id="104" w:name="_Toc134794755"/>
      <w:r>
        <w:t xml:space="preserve">Lesson </w:t>
      </w:r>
      <w:r w:rsidR="05C9EF6A">
        <w:t>4</w:t>
      </w:r>
      <w:r w:rsidR="4FF7A734">
        <w:t>:</w:t>
      </w:r>
      <w:r>
        <w:t xml:space="preserve"> New things</w:t>
      </w:r>
      <w:bookmarkEnd w:id="98"/>
      <w:bookmarkEnd w:id="99"/>
      <w:bookmarkEnd w:id="100"/>
      <w:bookmarkEnd w:id="101"/>
      <w:bookmarkEnd w:id="102"/>
      <w:bookmarkEnd w:id="103"/>
      <w:bookmarkEnd w:id="104"/>
    </w:p>
    <w:p w14:paraId="03DE3189" w14:textId="55305E03" w:rsidR="4EB7A04F" w:rsidRPr="00360E9F" w:rsidRDefault="3F550653" w:rsidP="00AB2B9C">
      <w:pPr>
        <w:pStyle w:val="ListNumber"/>
        <w:numPr>
          <w:ilvl w:val="0"/>
          <w:numId w:val="10"/>
        </w:numPr>
      </w:pPr>
      <w:r w:rsidRPr="00360E9F">
        <w:t xml:space="preserve">Re-read the text </w:t>
      </w:r>
      <w:r w:rsidRPr="00FF2A65">
        <w:rPr>
          <w:i/>
          <w:iCs/>
        </w:rPr>
        <w:t>Starting School</w:t>
      </w:r>
      <w:r w:rsidRPr="00360E9F">
        <w:t>.</w:t>
      </w:r>
    </w:p>
    <w:p w14:paraId="4D96CAA5" w14:textId="7C0F3FDF" w:rsidR="4EB7A04F" w:rsidRPr="00360E9F" w:rsidRDefault="3F550653" w:rsidP="00360E9F">
      <w:pPr>
        <w:pStyle w:val="ListNumber"/>
      </w:pPr>
      <w:r w:rsidRPr="00360E9F">
        <w:t>Revisit the page ‘New things to get used to’. Explain that there are lots of things students need to remember to bring to school and take home each day. Revise that Sunita keeps a list to help her remember everything she needs for school.</w:t>
      </w:r>
    </w:p>
    <w:p w14:paraId="090083C3" w14:textId="38D72DA1" w:rsidR="4EB7A04F" w:rsidRPr="00360E9F" w:rsidRDefault="3FD93875" w:rsidP="00360E9F">
      <w:pPr>
        <w:pStyle w:val="ListNumber"/>
      </w:pPr>
      <w:r w:rsidRPr="00360E9F">
        <w:t xml:space="preserve">Distribute one picture from </w:t>
      </w:r>
      <w:hyperlink w:anchor="_Resource_1:_Backpack" w:history="1">
        <w:r w:rsidRPr="00AC7D63">
          <w:rPr>
            <w:rStyle w:val="Hyperlink"/>
          </w:rPr>
          <w:t>Resource 1: Backpack cards</w:t>
        </w:r>
      </w:hyperlink>
      <w:r w:rsidRPr="00360E9F">
        <w:t xml:space="preserve"> to each student. Place </w:t>
      </w:r>
      <w:hyperlink w:anchor="_Resource_2:_Backpack_1" w:history="1">
        <w:r w:rsidRPr="00AC7D63">
          <w:rPr>
            <w:rStyle w:val="Hyperlink"/>
          </w:rPr>
          <w:t>Resource 2: Backpack</w:t>
        </w:r>
      </w:hyperlink>
      <w:r w:rsidRPr="00360E9F">
        <w:t xml:space="preserve"> in the middle of the circle. Students chant, ‘1, 2, 3, clap, clap, clap, what goes in our backpack?’ Students take turns to show their card, name the item and, as a class, students decide if the item belongs in the backpack by standing up for ‘yes’ and sitting for ‘no’. Place picture cards that belong in the middle of the backpack. Model spoken sentences</w:t>
      </w:r>
      <w:r w:rsidR="008B0E79">
        <w:t xml:space="preserve"> such as</w:t>
      </w:r>
      <w:r w:rsidRPr="00360E9F">
        <w:t>, ‘In my bag is a drink bottle. In my bag is a hat. There is a jumper in my bag. In my bag is a lunchbox. This is a dinosaur in my bag.’</w:t>
      </w:r>
    </w:p>
    <w:p w14:paraId="2EBEBC66" w14:textId="6A6F9757" w:rsidR="4EB7A04F" w:rsidRPr="00360E9F" w:rsidRDefault="5C398ACA" w:rsidP="00360E9F">
      <w:pPr>
        <w:pStyle w:val="ListNumber"/>
      </w:pPr>
      <w:r w:rsidRPr="00360E9F">
        <w:lastRenderedPageBreak/>
        <w:t>Revisit Draw, Talk, Share, Write.</w:t>
      </w:r>
    </w:p>
    <w:p w14:paraId="476E201A" w14:textId="79B229FF" w:rsidR="4EB7A04F" w:rsidRPr="00360E9F" w:rsidRDefault="5C398ACA" w:rsidP="00360E9F">
      <w:pPr>
        <w:pStyle w:val="ListNumber"/>
      </w:pPr>
      <w:r w:rsidRPr="00360E9F">
        <w:t xml:space="preserve">Explain that students will decorate a backpack and draw the things they bring to school each day. Model decorating </w:t>
      </w:r>
      <w:hyperlink w:anchor="_Resource_2:_Backpack_1" w:history="1">
        <w:r w:rsidRPr="00AC7D63">
          <w:rPr>
            <w:rStyle w:val="Hyperlink"/>
          </w:rPr>
          <w:t>Resource 2: Backpack</w:t>
        </w:r>
      </w:hyperlink>
      <w:r w:rsidRPr="00360E9F">
        <w:t xml:space="preserve">, adding special elements such as patterns of stars, </w:t>
      </w:r>
      <w:r w:rsidR="00560CDA" w:rsidRPr="00360E9F">
        <w:t>cars,</w:t>
      </w:r>
      <w:r w:rsidRPr="00360E9F">
        <w:t xml:space="preserve"> or dinosaurs. When drawing the items around the backpack, use think </w:t>
      </w:r>
      <w:proofErr w:type="spellStart"/>
      <w:r w:rsidRPr="00360E9F">
        <w:t>alouds</w:t>
      </w:r>
      <w:proofErr w:type="spellEnd"/>
      <w:r w:rsidRPr="00360E9F">
        <w:t xml:space="preserve"> to describe what you bring to school each day in your backpack. Students sit in a circle on the floor and turn to a partner to show that they are looking and listening and taking turns to speak. Students briefly describe what they will draw.</w:t>
      </w:r>
    </w:p>
    <w:p w14:paraId="5805DE74" w14:textId="008DE40D" w:rsidR="4EB7A04F" w:rsidRPr="00360E9F" w:rsidRDefault="5C398ACA" w:rsidP="00360E9F">
      <w:pPr>
        <w:pStyle w:val="ListNumber"/>
      </w:pPr>
      <w:r w:rsidRPr="00360E9F">
        <w:t xml:space="preserve">Students decorate </w:t>
      </w:r>
      <w:hyperlink w:anchor="_Resource_2:_Backpack_1" w:history="1">
        <w:r w:rsidRPr="00AC7D63">
          <w:rPr>
            <w:rStyle w:val="Hyperlink"/>
          </w:rPr>
          <w:t>Resource 2: Backpack</w:t>
        </w:r>
      </w:hyperlink>
      <w:r w:rsidRPr="00360E9F">
        <w:t xml:space="preserve"> and draw items they bring to school each day. While drawing, promote student talk about their drawings by discussing details. Students may write letters and personal vocabulary such as </w:t>
      </w:r>
      <w:r w:rsidR="00253835">
        <w:t xml:space="preserve">their </w:t>
      </w:r>
      <w:r w:rsidRPr="00360E9F">
        <w:t xml:space="preserve">name, </w:t>
      </w:r>
      <w:r w:rsidR="005814BD" w:rsidRPr="00360E9F">
        <w:t>bag,</w:t>
      </w:r>
      <w:r w:rsidRPr="00360E9F">
        <w:t xml:space="preserve"> or hat.</w:t>
      </w:r>
    </w:p>
    <w:p w14:paraId="3344E3BE" w14:textId="1997487B" w:rsidR="4EB7A04F" w:rsidRDefault="3EE213C7" w:rsidP="1B9CFD1D">
      <w:pPr>
        <w:pStyle w:val="FeatureBox2"/>
      </w:pPr>
      <w:r w:rsidRPr="20E017D5">
        <w:rPr>
          <w:rStyle w:val="Strong"/>
        </w:rPr>
        <w:t>Too hard?</w:t>
      </w:r>
      <w:r>
        <w:t xml:space="preserve"> Support students in small groups with drawing patterns.</w:t>
      </w:r>
    </w:p>
    <w:p w14:paraId="22E5E32B" w14:textId="67FB8B63" w:rsidR="4EB7A04F" w:rsidRDefault="3EE213C7" w:rsidP="20E017D5">
      <w:pPr>
        <w:pStyle w:val="FeatureBox2"/>
      </w:pPr>
      <w:r w:rsidRPr="20E017D5">
        <w:rPr>
          <w:rStyle w:val="Strong"/>
        </w:rPr>
        <w:t>Too easy?</w:t>
      </w:r>
      <w:r>
        <w:t xml:space="preserve"> Students write a sentence to match their drawing, using the sentence starter ‘In my bag is a </w:t>
      </w:r>
      <w:r w:rsidR="00FC6EC3">
        <w:t>…</w:t>
      </w:r>
      <w:r>
        <w:t>’</w:t>
      </w:r>
    </w:p>
    <w:p w14:paraId="1E36ED1F" w14:textId="6F8E139E" w:rsidR="4EB7A04F" w:rsidRPr="00E92287" w:rsidRDefault="2BE3FCDF" w:rsidP="00E92287">
      <w:pPr>
        <w:pStyle w:val="ListNumber"/>
      </w:pPr>
      <w:r w:rsidRPr="00E92287">
        <w:t xml:space="preserve">Encourage students to explore adjectives through silly oral language sentences, ‘In my backpack is a ... hairy </w:t>
      </w:r>
      <w:r w:rsidR="005814BD" w:rsidRPr="00E92287">
        <w:t xml:space="preserve">black </w:t>
      </w:r>
      <w:proofErr w:type="gramStart"/>
      <w:r w:rsidRPr="00E92287">
        <w:t>spider;</w:t>
      </w:r>
      <w:proofErr w:type="gramEnd"/>
      <w:r w:rsidRPr="00E92287">
        <w:t xml:space="preserve"> spotty purple </w:t>
      </w:r>
      <w:r w:rsidR="4EB7A04F" w:rsidRPr="00E92287">
        <w:t>dinosaur.</w:t>
      </w:r>
    </w:p>
    <w:p w14:paraId="2E2B5355" w14:textId="78FAC6C6" w:rsidR="4EB7A04F" w:rsidRPr="00E92287" w:rsidRDefault="4EB7A04F" w:rsidP="00E92287">
      <w:pPr>
        <w:pStyle w:val="ListNumber"/>
      </w:pPr>
      <w:r w:rsidRPr="00E92287">
        <w:t>Students come back as a class group with the same thinking partner.</w:t>
      </w:r>
      <w:r w:rsidR="5C398ACA" w:rsidRPr="00E92287">
        <w:t xml:space="preserve"> Invite 2 students to share their drawings</w:t>
      </w:r>
      <w:r w:rsidRPr="00E92287">
        <w:t xml:space="preserve"> with the class</w:t>
      </w:r>
      <w:r w:rsidR="5C398ACA" w:rsidRPr="00E92287">
        <w:t>.</w:t>
      </w:r>
    </w:p>
    <w:p w14:paraId="2D768548" w14:textId="52E1B7B5" w:rsidR="4EB7A04F" w:rsidRPr="00E92287" w:rsidRDefault="5C398ACA" w:rsidP="00E92287">
      <w:pPr>
        <w:pStyle w:val="ListNumber"/>
      </w:pPr>
      <w:r w:rsidRPr="00E92287">
        <w:t>Students turn to thinking partners and take turns to explain their drawings.</w:t>
      </w:r>
    </w:p>
    <w:p w14:paraId="7157CB70" w14:textId="0191C901" w:rsidR="2BE3FCDF" w:rsidRPr="00E92287" w:rsidRDefault="650E9FAF" w:rsidP="00E92287">
      <w:pPr>
        <w:pStyle w:val="ListNumber"/>
      </w:pPr>
      <w:r w:rsidRPr="00E92287">
        <w:t>Provide students with play</w:t>
      </w:r>
      <w:r w:rsidR="00253835">
        <w:t>-based</w:t>
      </w:r>
      <w:r w:rsidRPr="00E92287">
        <w:t xml:space="preserve"> opportunities to explore nouns through simple, silly oral language sentences. For example, in my backpack is a</w:t>
      </w:r>
      <w:r w:rsidR="00560CDA">
        <w:t xml:space="preserve"> </w:t>
      </w:r>
      <w:r w:rsidRPr="00E92287">
        <w:t>... pencil, dinosaur, drink bottle, spider, library bag, unicorn, hat, snake, jumper, tiger</w:t>
      </w:r>
      <w:r w:rsidR="00D60369">
        <w:t>,</w:t>
      </w:r>
      <w:r w:rsidRPr="00E92287">
        <w:t xml:space="preserve"> and car.</w:t>
      </w:r>
    </w:p>
    <w:p w14:paraId="6E791710" w14:textId="23F07102" w:rsidR="036C641C" w:rsidRDefault="036C641C" w:rsidP="20E017D5">
      <w:pPr>
        <w:pStyle w:val="Featurepink"/>
        <w:rPr>
          <w:rStyle w:val="Strong"/>
        </w:rPr>
      </w:pPr>
      <w:r w:rsidRPr="20E017D5">
        <w:rPr>
          <w:rStyle w:val="Strong"/>
        </w:rPr>
        <w:t>Early Stage 1 Assessment task 4 –</w:t>
      </w:r>
      <w:r>
        <w:t xml:space="preserve"> </w:t>
      </w:r>
      <w:r w:rsidR="3EE213C7">
        <w:t xml:space="preserve">Observations and work samples from </w:t>
      </w:r>
      <w:r w:rsidR="0003600D">
        <w:t>this lesson</w:t>
      </w:r>
      <w:r>
        <w:t xml:space="preserve"> allow students to demonstrate achievement towards the following syllabus outcomes and content points</w:t>
      </w:r>
      <w:r w:rsidR="00560CDA">
        <w:t>:</w:t>
      </w:r>
    </w:p>
    <w:p w14:paraId="22C79E4F" w14:textId="0DC8A9B5" w:rsidR="036C641C" w:rsidRDefault="036C641C" w:rsidP="2BE3FCDF">
      <w:pPr>
        <w:pStyle w:val="Featurepink"/>
        <w:tabs>
          <w:tab w:val="left" w:pos="8543"/>
        </w:tabs>
      </w:pPr>
      <w:r w:rsidRPr="2BE3FCDF">
        <w:rPr>
          <w:rStyle w:val="Strong"/>
        </w:rPr>
        <w:t xml:space="preserve">ENE-CWT-01 </w:t>
      </w:r>
      <w:r w:rsidR="00560CDA">
        <w:rPr>
          <w:rStyle w:val="Strong"/>
        </w:rPr>
        <w:t>–</w:t>
      </w:r>
      <w:r w:rsidRPr="2BE3FCDF">
        <w:rPr>
          <w:rStyle w:val="Strong"/>
        </w:rPr>
        <w:t xml:space="preserve"> </w:t>
      </w:r>
      <w:r w:rsidRPr="2BE3FCDF">
        <w:rPr>
          <w:rStyle w:val="Strong"/>
          <w:b w:val="0"/>
        </w:rPr>
        <w:t>creates written texts that include at least 2 related ideas and correct simple sentences</w:t>
      </w:r>
    </w:p>
    <w:p w14:paraId="15E4A669" w14:textId="07324E49" w:rsidR="12C97BF6" w:rsidRDefault="6AC786F2" w:rsidP="00642912">
      <w:pPr>
        <w:pStyle w:val="Featurepink"/>
        <w:numPr>
          <w:ilvl w:val="0"/>
          <w:numId w:val="19"/>
        </w:numPr>
        <w:ind w:left="567" w:hanging="567"/>
        <w:rPr>
          <w:lang w:val="en-US" w:eastAsia="en-AU"/>
        </w:rPr>
      </w:pPr>
      <w:r>
        <w:lastRenderedPageBreak/>
        <w:t xml:space="preserve">use drawing, </w:t>
      </w:r>
      <w:proofErr w:type="gramStart"/>
      <w:r>
        <w:t>images</w:t>
      </w:r>
      <w:proofErr w:type="gramEnd"/>
      <w:r>
        <w:t xml:space="preserve"> or mind maps to support planning and writing</w:t>
      </w:r>
      <w:r w:rsidR="00560CDA">
        <w:t>.</w:t>
      </w:r>
    </w:p>
    <w:p w14:paraId="6208016B" w14:textId="77777777" w:rsidR="036C641C" w:rsidRDefault="036C641C" w:rsidP="2BE3FCDF">
      <w:pPr>
        <w:pStyle w:val="Featurepink"/>
        <w:rPr>
          <w:b/>
          <w:bCs/>
        </w:rPr>
      </w:pPr>
      <w:r w:rsidRPr="2BE3FCDF">
        <w:rPr>
          <w:rStyle w:val="Strong"/>
        </w:rPr>
        <w:t>ENE-VOCAB-01 –</w:t>
      </w:r>
      <w:r>
        <w:t xml:space="preserve"> understands and effectively uses Tier 1 and Tier 2 words in familiar contexts</w:t>
      </w:r>
      <w:r w:rsidRPr="2BE3FCDF">
        <w:rPr>
          <w:b/>
          <w:bCs/>
        </w:rPr>
        <w:t xml:space="preserve"> </w:t>
      </w:r>
    </w:p>
    <w:p w14:paraId="0E6A802D" w14:textId="2A1D327B" w:rsidR="036C641C" w:rsidRDefault="036C641C" w:rsidP="00642912">
      <w:pPr>
        <w:pStyle w:val="Featurepink"/>
        <w:numPr>
          <w:ilvl w:val="0"/>
          <w:numId w:val="19"/>
        </w:numPr>
        <w:ind w:left="567" w:hanging="567"/>
        <w:rPr>
          <w:b/>
          <w:bCs/>
        </w:rPr>
      </w:pPr>
      <w:r>
        <w:t>use vocabulary that is personal</w:t>
      </w:r>
      <w:r w:rsidR="00560CDA">
        <w:t>.</w:t>
      </w:r>
    </w:p>
    <w:p w14:paraId="0D5B7195" w14:textId="6A54A1D6" w:rsidR="00F92D35" w:rsidRDefault="7481FFA2" w:rsidP="00F92D35">
      <w:pPr>
        <w:pStyle w:val="Heading3"/>
      </w:pPr>
      <w:bookmarkStart w:id="105" w:name="_Toc1716095033"/>
      <w:bookmarkStart w:id="106" w:name="_Toc1331649254"/>
      <w:bookmarkStart w:id="107" w:name="_Toc700571678"/>
      <w:bookmarkStart w:id="108" w:name="_Toc674933311"/>
      <w:bookmarkStart w:id="109" w:name="_Toc317389317"/>
      <w:bookmarkStart w:id="110" w:name="_Toc1375206928"/>
      <w:bookmarkStart w:id="111" w:name="_Toc134794756"/>
      <w:r>
        <w:t xml:space="preserve">Lesson </w:t>
      </w:r>
      <w:r w:rsidR="05C9EF6A">
        <w:t>5</w:t>
      </w:r>
      <w:r w:rsidR="4FF7A734">
        <w:t>:</w:t>
      </w:r>
      <w:r>
        <w:t xml:space="preserve"> The best things about school</w:t>
      </w:r>
      <w:bookmarkEnd w:id="105"/>
      <w:bookmarkEnd w:id="106"/>
      <w:bookmarkEnd w:id="107"/>
      <w:bookmarkEnd w:id="108"/>
      <w:bookmarkEnd w:id="109"/>
      <w:bookmarkEnd w:id="110"/>
      <w:bookmarkEnd w:id="111"/>
    </w:p>
    <w:p w14:paraId="60D3D6D7" w14:textId="66234245" w:rsidR="00ED1694" w:rsidRPr="00E92287" w:rsidRDefault="3F550653" w:rsidP="00AB2B9C">
      <w:pPr>
        <w:pStyle w:val="ListNumber"/>
        <w:numPr>
          <w:ilvl w:val="0"/>
          <w:numId w:val="11"/>
        </w:numPr>
      </w:pPr>
      <w:r w:rsidRPr="00E92287">
        <w:t xml:space="preserve">Re-read the text </w:t>
      </w:r>
      <w:r w:rsidRPr="00560CDA">
        <w:rPr>
          <w:i/>
          <w:iCs/>
        </w:rPr>
        <w:t>Starting School</w:t>
      </w:r>
      <w:r w:rsidRPr="00E92287">
        <w:t>.</w:t>
      </w:r>
    </w:p>
    <w:p w14:paraId="57CB6092" w14:textId="5E8A9AA9" w:rsidR="00ED1694" w:rsidRPr="00E92287" w:rsidRDefault="5C398ACA" w:rsidP="00E92287">
      <w:pPr>
        <w:pStyle w:val="ListNumber"/>
      </w:pPr>
      <w:r w:rsidRPr="00E92287">
        <w:t xml:space="preserve">Revisit </w:t>
      </w:r>
      <w:r w:rsidR="00560CDA">
        <w:t xml:space="preserve">the </w:t>
      </w:r>
      <w:r w:rsidRPr="00E92287">
        <w:t>page, ‘Home time’ and discuss the things Hannah, Sunita, Joe, Polly</w:t>
      </w:r>
      <w:r w:rsidR="00253835">
        <w:t>,</w:t>
      </w:r>
      <w:r w:rsidRPr="00E92287">
        <w:t xml:space="preserve"> and Tim shared with their families about school. For example, Hannah played in the playground, Tim met someone who knew facts about dinosaurs, Joe got lost in the playground finding a ladybug, Sunita loves school</w:t>
      </w:r>
      <w:r w:rsidR="00253835">
        <w:t>,</w:t>
      </w:r>
      <w:r w:rsidRPr="00E92287">
        <w:t xml:space="preserve"> and Polly likes school now.</w:t>
      </w:r>
    </w:p>
    <w:p w14:paraId="0EB7BECA" w14:textId="12FDB861" w:rsidR="00ED1694" w:rsidRPr="00E92287" w:rsidRDefault="5C398ACA" w:rsidP="00E92287">
      <w:pPr>
        <w:pStyle w:val="ListNumber"/>
      </w:pPr>
      <w:r w:rsidRPr="00E92287">
        <w:t xml:space="preserve">Revisit the page, ‘The best things about school’. </w:t>
      </w:r>
      <w:r w:rsidR="006F6247" w:rsidRPr="00E92287">
        <w:t xml:space="preserve">Focusing </w:t>
      </w:r>
      <w:r w:rsidRPr="00E92287">
        <w:t>on the pictures, ask students if they like music, drawing, playing, and sport. Students use thumbs up or thumbs down to show if they like or dislike the activity. If students really like something they can put 2 thumbs up in the air or 2 thumbs down</w:t>
      </w:r>
      <w:r w:rsidR="006F6247" w:rsidRPr="00E92287">
        <w:t xml:space="preserve"> if they really </w:t>
      </w:r>
      <w:proofErr w:type="gramStart"/>
      <w:r w:rsidR="006F6247" w:rsidRPr="00E92287">
        <w:t>dislike</w:t>
      </w:r>
      <w:proofErr w:type="gramEnd"/>
      <w:r w:rsidR="00E2765C">
        <w:t xml:space="preserve"> it</w:t>
      </w:r>
      <w:r w:rsidRPr="00E92287">
        <w:t xml:space="preserve">. Throughout the activity, model spoken sentences using students' names. For example, ‘Sam and Lucy like </w:t>
      </w:r>
      <w:r w:rsidR="006F6247" w:rsidRPr="00E92287">
        <w:t>drawing;</w:t>
      </w:r>
      <w:r w:rsidRPr="00E92287">
        <w:t xml:space="preserve"> Ahmed, </w:t>
      </w:r>
      <w:proofErr w:type="gramStart"/>
      <w:r w:rsidRPr="00E92287">
        <w:t>Charlotte</w:t>
      </w:r>
      <w:proofErr w:type="gramEnd"/>
      <w:r w:rsidRPr="00E92287">
        <w:t xml:space="preserve"> and Miles like sport</w:t>
      </w:r>
      <w:r w:rsidR="006F6247" w:rsidRPr="00E92287">
        <w:t>.</w:t>
      </w:r>
      <w:r w:rsidRPr="00E92287">
        <w:t xml:space="preserve"> </w:t>
      </w:r>
      <w:r w:rsidR="006F6247" w:rsidRPr="00E92287">
        <w:t>E</w:t>
      </w:r>
      <w:r w:rsidRPr="00E92287">
        <w:t>veryone likes playing!’</w:t>
      </w:r>
    </w:p>
    <w:p w14:paraId="46091CE0" w14:textId="4837C2CD" w:rsidR="00ED1694" w:rsidRPr="00E92287" w:rsidRDefault="440BE535" w:rsidP="00E92287">
      <w:pPr>
        <w:pStyle w:val="ListNumber"/>
      </w:pPr>
      <w:r w:rsidRPr="00E92287">
        <w:t xml:space="preserve">Revise that Joe likes insects and Tim likes dinosaurs. Ask students about their interests and things they like to do. Model writing a list and </w:t>
      </w:r>
      <w:r w:rsidR="00253835">
        <w:t xml:space="preserve">creating </w:t>
      </w:r>
      <w:r w:rsidRPr="00E92287">
        <w:t xml:space="preserve">a simple written sentence using </w:t>
      </w:r>
      <w:r w:rsidR="006F6247" w:rsidRPr="00E92287">
        <w:t xml:space="preserve">the </w:t>
      </w:r>
      <w:r w:rsidRPr="00E92287">
        <w:t>list words, for example</w:t>
      </w:r>
      <w:r w:rsidR="006F6247" w:rsidRPr="00E92287">
        <w:t>, swim, play and run.</w:t>
      </w:r>
      <w:r w:rsidRPr="00E92287">
        <w:t xml:space="preserve"> ‘I like to</w:t>
      </w:r>
      <w:r w:rsidR="006F6247" w:rsidRPr="00E92287">
        <w:t xml:space="preserve"> swim in the ocean</w:t>
      </w:r>
      <w:r w:rsidRPr="00E92287">
        <w:t>, I like to play in the park, I like to run on the beach</w:t>
      </w:r>
      <w:r w:rsidR="00DD20CF">
        <w:t>’</w:t>
      </w:r>
      <w:r w:rsidRPr="00E92287">
        <w:t>.</w:t>
      </w:r>
    </w:p>
    <w:p w14:paraId="1BBC7B5F" w14:textId="7A835A4F" w:rsidR="00ED1694" w:rsidRPr="00E92287" w:rsidRDefault="5C398ACA" w:rsidP="00E92287">
      <w:pPr>
        <w:pStyle w:val="ListNumber"/>
      </w:pPr>
      <w:r w:rsidRPr="00E92287">
        <w:t xml:space="preserve">Revisit </w:t>
      </w:r>
      <w:r w:rsidR="006F6247" w:rsidRPr="00E92287">
        <w:t>Draw, Talk, Share, Write</w:t>
      </w:r>
      <w:r w:rsidRPr="00E92287">
        <w:t>.</w:t>
      </w:r>
    </w:p>
    <w:p w14:paraId="48489940" w14:textId="1E3913A8" w:rsidR="00ED1694" w:rsidRPr="00E92287" w:rsidRDefault="5C398ACA" w:rsidP="00E92287">
      <w:pPr>
        <w:pStyle w:val="ListNumber"/>
      </w:pPr>
      <w:r w:rsidRPr="00E92287">
        <w:t xml:space="preserve">Explain that students will draw things they like to do at school. Model drawing using </w:t>
      </w:r>
      <w:r w:rsidR="00253835">
        <w:t xml:space="preserve">the </w:t>
      </w:r>
      <w:r w:rsidRPr="00E92287">
        <w:t>think aloud</w:t>
      </w:r>
      <w:r w:rsidR="00253835">
        <w:t xml:space="preserve"> strategy</w:t>
      </w:r>
      <w:r w:rsidRPr="00E92287">
        <w:t xml:space="preserve"> to describe details in the drawing. For example, </w:t>
      </w:r>
      <w:r w:rsidR="00DD20CF">
        <w:t>‘A</w:t>
      </w:r>
      <w:r w:rsidRPr="00E92287">
        <w:t xml:space="preserve">t school l like to draw, at school I like to </w:t>
      </w:r>
      <w:bookmarkStart w:id="112" w:name="_Int_5899KtX2"/>
      <w:proofErr w:type="gramStart"/>
      <w:r w:rsidRPr="00E92287">
        <w:t>play,</w:t>
      </w:r>
      <w:bookmarkEnd w:id="112"/>
      <w:proofErr w:type="gramEnd"/>
      <w:r w:rsidRPr="00E92287">
        <w:t xml:space="preserve"> at school l like to dance</w:t>
      </w:r>
      <w:r w:rsidR="00DD20CF">
        <w:t>’</w:t>
      </w:r>
      <w:r w:rsidRPr="00E92287">
        <w:t>.</w:t>
      </w:r>
    </w:p>
    <w:p w14:paraId="45DA72FB" w14:textId="3FAB0ACC" w:rsidR="00ED1694" w:rsidRPr="00E92287" w:rsidRDefault="006F6247" w:rsidP="00E92287">
      <w:pPr>
        <w:pStyle w:val="ListNumber"/>
      </w:pPr>
      <w:r w:rsidRPr="00E92287">
        <w:t xml:space="preserve">With a </w:t>
      </w:r>
      <w:r w:rsidR="5C398ACA" w:rsidRPr="00E92287">
        <w:t>thinking partner</w:t>
      </w:r>
      <w:r w:rsidRPr="00E92287">
        <w:t>, s</w:t>
      </w:r>
      <w:r w:rsidR="5C398ACA" w:rsidRPr="00E92287">
        <w:t>tudents briefly describe what they want to draw.</w:t>
      </w:r>
    </w:p>
    <w:p w14:paraId="45A00EDB" w14:textId="705461EE" w:rsidR="00ED1694" w:rsidRPr="00E92287" w:rsidRDefault="5C398ACA" w:rsidP="00E92287">
      <w:pPr>
        <w:pStyle w:val="ListNumber"/>
      </w:pPr>
      <w:r w:rsidRPr="00E92287">
        <w:lastRenderedPageBreak/>
        <w:t xml:space="preserve">Students draw </w:t>
      </w:r>
      <w:r w:rsidR="006F6247" w:rsidRPr="00E92287">
        <w:t>what they like to do at school.</w:t>
      </w:r>
      <w:r w:rsidRPr="00E92287">
        <w:t xml:space="preserve"> Promote student talk about their drawings and encourage students to write a sentence. Students may write letters and personal vocabulary such as name, run or hop.</w:t>
      </w:r>
    </w:p>
    <w:p w14:paraId="09A0919C" w14:textId="70A17949" w:rsidR="3EE213C7" w:rsidRDefault="3EE213C7" w:rsidP="1B9CFD1D">
      <w:pPr>
        <w:pStyle w:val="FeatureBox2"/>
      </w:pPr>
      <w:r w:rsidRPr="20E017D5">
        <w:rPr>
          <w:rStyle w:val="Strong"/>
        </w:rPr>
        <w:t>Too hard?</w:t>
      </w:r>
      <w:r>
        <w:t xml:space="preserve"> Support students in a small group to draw one or two things that they like at school.</w:t>
      </w:r>
    </w:p>
    <w:p w14:paraId="7524A28A" w14:textId="4CF461E8" w:rsidR="1B9CFD1D" w:rsidRDefault="5E4D9203" w:rsidP="20E017D5">
      <w:pPr>
        <w:pStyle w:val="FeatureBox2"/>
        <w:rPr>
          <w:rStyle w:val="Strong"/>
          <w:b w:val="0"/>
        </w:rPr>
      </w:pPr>
      <w:r w:rsidRPr="20E017D5">
        <w:rPr>
          <w:rStyle w:val="Strong"/>
        </w:rPr>
        <w:t xml:space="preserve">Too easy? </w:t>
      </w:r>
      <w:r w:rsidRPr="20E017D5">
        <w:rPr>
          <w:rStyle w:val="Strong"/>
          <w:b w:val="0"/>
        </w:rPr>
        <w:t>Provide simple written sentence starter, for example, ‘At school l like...’</w:t>
      </w:r>
    </w:p>
    <w:p w14:paraId="6D4AC397" w14:textId="025A63AC" w:rsidR="00ED1694" w:rsidRPr="00E92287" w:rsidRDefault="5C398ACA" w:rsidP="00E92287">
      <w:pPr>
        <w:pStyle w:val="ListNumber"/>
      </w:pPr>
      <w:r w:rsidRPr="00E92287">
        <w:t xml:space="preserve">Students come back as a class </w:t>
      </w:r>
      <w:r w:rsidR="4EB7A04F" w:rsidRPr="00E92287">
        <w:t>group with the same thinking partner</w:t>
      </w:r>
      <w:r w:rsidRPr="00E92287">
        <w:t>. Invite 2 students to share their drawings</w:t>
      </w:r>
      <w:r w:rsidR="4EB7A04F" w:rsidRPr="00E92287">
        <w:t xml:space="preserve"> with the class</w:t>
      </w:r>
      <w:r w:rsidRPr="00E92287">
        <w:t>.</w:t>
      </w:r>
    </w:p>
    <w:p w14:paraId="1DCD2F52" w14:textId="5B244658" w:rsidR="00ED1694" w:rsidRPr="00E92287" w:rsidRDefault="05FD8BBC" w:rsidP="00E92287">
      <w:pPr>
        <w:pStyle w:val="ListNumber"/>
      </w:pPr>
      <w:r w:rsidRPr="00E92287">
        <w:t>Students turn to thinking partners and take turns to explain their drawings.</w:t>
      </w:r>
    </w:p>
    <w:p w14:paraId="0031B8C6" w14:textId="64CA1270" w:rsidR="4EB7A04F" w:rsidRPr="00E92287" w:rsidRDefault="5C398ACA" w:rsidP="00E92287">
      <w:pPr>
        <w:pStyle w:val="ListNumber"/>
      </w:pPr>
      <w:r w:rsidRPr="00E92287">
        <w:t xml:space="preserve">Students explore the best things about school through play-based learning opportunities such as writing, games, music, art, </w:t>
      </w:r>
      <w:r w:rsidR="00550A4E">
        <w:t xml:space="preserve">reading </w:t>
      </w:r>
      <w:r w:rsidRPr="00E92287">
        <w:t>books</w:t>
      </w:r>
      <w:r w:rsidR="00550A4E">
        <w:t>,</w:t>
      </w:r>
      <w:r w:rsidRPr="00E92287">
        <w:t xml:space="preserve"> and building.</w:t>
      </w:r>
    </w:p>
    <w:p w14:paraId="793E55B7" w14:textId="5205814F" w:rsidR="008B7D19" w:rsidRPr="00E92287" w:rsidRDefault="440BE535" w:rsidP="00E92287">
      <w:pPr>
        <w:pStyle w:val="ListNumber"/>
      </w:pPr>
      <w:r w:rsidRPr="00E92287">
        <w:t xml:space="preserve">Students watch </w:t>
      </w:r>
      <w:hyperlink r:id="rId30" w:history="1">
        <w:r w:rsidR="006F6247" w:rsidRPr="00E92287">
          <w:rPr>
            <w:rStyle w:val="Hyperlink"/>
          </w:rPr>
          <w:t xml:space="preserve">Who’s in </w:t>
        </w:r>
        <w:proofErr w:type="spellStart"/>
        <w:r w:rsidR="006F6247" w:rsidRPr="00E92287">
          <w:rPr>
            <w:rStyle w:val="Hyperlink"/>
          </w:rPr>
          <w:t>Jeongwoon’s</w:t>
        </w:r>
        <w:proofErr w:type="spellEnd"/>
        <w:r w:rsidR="006F6247" w:rsidRPr="00E92287">
          <w:rPr>
            <w:rStyle w:val="Hyperlink"/>
          </w:rPr>
          <w:t xml:space="preserve"> family (1:39)</w:t>
        </w:r>
        <w:r w:rsidR="006F6247" w:rsidRPr="008B0E79">
          <w:rPr>
            <w:rStyle w:val="Hyperlink"/>
            <w:u w:val="none"/>
          </w:rPr>
          <w:t>.</w:t>
        </w:r>
      </w:hyperlink>
      <w:r w:rsidR="025166F1" w:rsidRPr="00E92287">
        <w:t xml:space="preserve"> Discuss how </w:t>
      </w:r>
      <w:proofErr w:type="spellStart"/>
      <w:r w:rsidR="025166F1" w:rsidRPr="00E92287">
        <w:t>Jeongwoon</w:t>
      </w:r>
      <w:proofErr w:type="spellEnd"/>
      <w:r w:rsidR="025166F1" w:rsidRPr="00E92287">
        <w:t xml:space="preserve"> likes to go for bushwalks with his family and build towers out of blocks. His family also like to look at photos of their time together in Korea, when </w:t>
      </w:r>
      <w:proofErr w:type="spellStart"/>
      <w:r w:rsidR="025166F1" w:rsidRPr="00E92287">
        <w:t>Jeongwoon’s</w:t>
      </w:r>
      <w:proofErr w:type="spellEnd"/>
      <w:r w:rsidR="025166F1" w:rsidRPr="00E92287">
        <w:t xml:space="preserve"> family adopted him.</w:t>
      </w:r>
    </w:p>
    <w:p w14:paraId="1CDFF0BB" w14:textId="349B7FC3" w:rsidR="008B7D19" w:rsidRDefault="036C641C" w:rsidP="13AD4E25">
      <w:pPr>
        <w:pStyle w:val="Featurepink"/>
        <w:rPr>
          <w:rStyle w:val="Strong"/>
          <w:rFonts w:eastAsia="Calibri"/>
          <w:color w:val="3B3B3C"/>
        </w:rPr>
      </w:pPr>
      <w:r w:rsidRPr="20E017D5">
        <w:rPr>
          <w:b/>
          <w:bCs/>
        </w:rPr>
        <w:t>Early Stage 1 Assessment task 5</w:t>
      </w:r>
      <w:r>
        <w:t xml:space="preserve"> – </w:t>
      </w:r>
      <w:r w:rsidR="3EE213C7">
        <w:t xml:space="preserve">Observations and work samples from </w:t>
      </w:r>
      <w:r w:rsidR="0003600D">
        <w:t>this lesson</w:t>
      </w:r>
      <w:r>
        <w:t xml:space="preserve"> allow students to demonstrate achievement towards the following syllabus outcomes and content points</w:t>
      </w:r>
      <w:r w:rsidR="00560CDA">
        <w:t>:</w:t>
      </w:r>
    </w:p>
    <w:p w14:paraId="05D3BE05" w14:textId="0BA01BB9" w:rsidR="008B7D19" w:rsidRDefault="036C641C" w:rsidP="1B9CFD1D">
      <w:pPr>
        <w:pStyle w:val="Featurepink"/>
        <w:tabs>
          <w:tab w:val="left" w:pos="8543"/>
        </w:tabs>
        <w:rPr>
          <w:rStyle w:val="Strong"/>
          <w:b w:val="0"/>
        </w:rPr>
      </w:pPr>
      <w:r w:rsidRPr="20E017D5">
        <w:rPr>
          <w:rStyle w:val="Strong"/>
        </w:rPr>
        <w:t>ENE-CWT-01 –</w:t>
      </w:r>
      <w:r w:rsidRPr="20E017D5">
        <w:rPr>
          <w:rStyle w:val="Strong"/>
          <w:b w:val="0"/>
        </w:rPr>
        <w:t xml:space="preserve"> creates written texts that include at least two related ideas and correct simple sentences</w:t>
      </w:r>
    </w:p>
    <w:p w14:paraId="38381D64" w14:textId="13C3AEA8" w:rsidR="008B7D19" w:rsidRDefault="036C641C" w:rsidP="00642912">
      <w:pPr>
        <w:pStyle w:val="Featurepink"/>
        <w:numPr>
          <w:ilvl w:val="0"/>
          <w:numId w:val="19"/>
        </w:numPr>
        <w:ind w:left="567" w:hanging="567"/>
        <w:rPr>
          <w:rStyle w:val="Strong"/>
        </w:rPr>
      </w:pPr>
      <w:r w:rsidRPr="1B9CFD1D">
        <w:rPr>
          <w:lang w:val="en-US" w:eastAsia="en-AU"/>
        </w:rPr>
        <w:t xml:space="preserve">use </w:t>
      </w:r>
      <w:r w:rsidRPr="00642912">
        <w:t>drawing</w:t>
      </w:r>
      <w:r w:rsidRPr="1B9CFD1D">
        <w:rPr>
          <w:lang w:val="en-US" w:eastAsia="en-AU"/>
        </w:rPr>
        <w:t xml:space="preserve">, </w:t>
      </w:r>
      <w:proofErr w:type="gramStart"/>
      <w:r w:rsidRPr="1B9CFD1D">
        <w:rPr>
          <w:lang w:val="en-US" w:eastAsia="en-AU"/>
        </w:rPr>
        <w:t>images</w:t>
      </w:r>
      <w:proofErr w:type="gramEnd"/>
      <w:r w:rsidRPr="1B9CFD1D">
        <w:rPr>
          <w:lang w:val="en-US" w:eastAsia="en-AU"/>
        </w:rPr>
        <w:t xml:space="preserve"> or mind maps to support planning and writing</w:t>
      </w:r>
      <w:r w:rsidR="00560CDA" w:rsidRPr="00560CDA">
        <w:rPr>
          <w:rStyle w:val="Strong"/>
          <w:b w:val="0"/>
          <w:bCs/>
        </w:rPr>
        <w:t>.</w:t>
      </w:r>
    </w:p>
    <w:p w14:paraId="5BCC4DDB" w14:textId="51A52A3E" w:rsidR="008B7D19" w:rsidRDefault="036C641C" w:rsidP="2BE3FCDF">
      <w:pPr>
        <w:pStyle w:val="Featurepink"/>
        <w:rPr>
          <w:b/>
          <w:bCs/>
        </w:rPr>
      </w:pPr>
      <w:r w:rsidRPr="2BE3FCDF">
        <w:rPr>
          <w:rStyle w:val="Strong"/>
        </w:rPr>
        <w:t>ENE-VOCAB-01 –</w:t>
      </w:r>
      <w:r>
        <w:t xml:space="preserve"> understands and effectively uses Tier 1 and Tier 2 words in familiar contexts</w:t>
      </w:r>
    </w:p>
    <w:p w14:paraId="47D3C42B" w14:textId="683EA83D" w:rsidR="008B7D19" w:rsidRDefault="036C641C" w:rsidP="00642912">
      <w:pPr>
        <w:pStyle w:val="Featurepink"/>
        <w:numPr>
          <w:ilvl w:val="0"/>
          <w:numId w:val="19"/>
        </w:numPr>
        <w:ind w:left="567" w:hanging="567"/>
        <w:rPr>
          <w:b/>
          <w:bCs/>
        </w:rPr>
      </w:pPr>
      <w:r>
        <w:t>use vocabulary that is personal</w:t>
      </w:r>
      <w:r w:rsidR="00560CDA">
        <w:t>.</w:t>
      </w:r>
    </w:p>
    <w:p w14:paraId="74E4F587" w14:textId="47ECDDB9" w:rsidR="4EB7A04F" w:rsidRDefault="008B7D19" w:rsidP="008B7D19">
      <w:pPr>
        <w:pStyle w:val="ListNumber"/>
        <w:numPr>
          <w:ilvl w:val="0"/>
          <w:numId w:val="0"/>
        </w:numPr>
        <w:rPr>
          <w:rFonts w:eastAsia="Calibri"/>
        </w:rPr>
      </w:pPr>
      <w:r>
        <w:br w:type="page"/>
      </w:r>
    </w:p>
    <w:p w14:paraId="639D2671" w14:textId="77777777" w:rsidR="00ED1694" w:rsidRDefault="05C9EF6A" w:rsidP="00ED1694">
      <w:pPr>
        <w:pStyle w:val="Heading2"/>
      </w:pPr>
      <w:bookmarkStart w:id="113" w:name="_Toc112779448"/>
      <w:bookmarkStart w:id="114" w:name="_Toc1838295438"/>
      <w:bookmarkStart w:id="115" w:name="_Toc1283180159"/>
      <w:bookmarkStart w:id="116" w:name="_Toc1776131484"/>
      <w:bookmarkStart w:id="117" w:name="_Toc2147148452"/>
      <w:bookmarkStart w:id="118" w:name="_Toc846743325"/>
      <w:bookmarkStart w:id="119" w:name="_Toc134794757"/>
      <w:r>
        <w:lastRenderedPageBreak/>
        <w:t>Week 2</w:t>
      </w:r>
      <w:bookmarkEnd w:id="113"/>
      <w:bookmarkEnd w:id="114"/>
      <w:bookmarkEnd w:id="115"/>
      <w:bookmarkEnd w:id="116"/>
      <w:bookmarkEnd w:id="117"/>
      <w:bookmarkEnd w:id="118"/>
      <w:bookmarkEnd w:id="119"/>
    </w:p>
    <w:p w14:paraId="1ED8AC19" w14:textId="77777777" w:rsidR="00ED1694" w:rsidRDefault="05C9EF6A" w:rsidP="00ED1694">
      <w:pPr>
        <w:pStyle w:val="Heading3"/>
      </w:pPr>
      <w:bookmarkStart w:id="120" w:name="_Toc376361182"/>
      <w:bookmarkStart w:id="121" w:name="_Toc2043001360"/>
      <w:bookmarkStart w:id="122" w:name="_Toc1838627225"/>
      <w:bookmarkStart w:id="123" w:name="_Toc1780535259"/>
      <w:bookmarkStart w:id="124" w:name="_Toc1093323276"/>
      <w:bookmarkStart w:id="125" w:name="_Toc934566725"/>
      <w:bookmarkStart w:id="126" w:name="_Toc134794758"/>
      <w:r>
        <w:t>Component A teaching and learning</w:t>
      </w:r>
      <w:bookmarkEnd w:id="120"/>
      <w:bookmarkEnd w:id="121"/>
      <w:bookmarkEnd w:id="122"/>
      <w:bookmarkEnd w:id="123"/>
      <w:bookmarkEnd w:id="124"/>
      <w:bookmarkEnd w:id="125"/>
      <w:bookmarkEnd w:id="126"/>
    </w:p>
    <w:p w14:paraId="6777ED64" w14:textId="77777777" w:rsidR="00DD0299" w:rsidRDefault="00DD0299" w:rsidP="00DD0299">
      <w:bookmarkStart w:id="127" w:name="_Toc601579417"/>
      <w:bookmarkStart w:id="128" w:name="_Toc2044713783"/>
      <w:bookmarkStart w:id="129" w:name="_Toc915723137"/>
      <w:bookmarkStart w:id="130" w:name="_Toc310106983"/>
      <w:bookmarkStart w:id="131" w:name="_Toc1213618190"/>
      <w:bookmarkStart w:id="132" w:name="_Toc1263747820"/>
      <w:r>
        <w:t xml:space="preserve">The table below can be used to plan and document lessons that address Component A outcomes and content. Both the </w:t>
      </w:r>
      <w:hyperlink r:id="rId31" w:history="1">
        <w:r>
          <w:rPr>
            <w:rStyle w:val="Hyperlink"/>
          </w:rPr>
          <w:t>detailed example [DOC 529KB]</w:t>
        </w:r>
      </w:hyperlink>
      <w:r>
        <w:t xml:space="preserve"> of a two-week teaching and learning cycle and </w:t>
      </w:r>
      <w:hyperlink r:id="rId32"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DD0299" w14:paraId="44C61321"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7EDB0CD6" w14:textId="77777777" w:rsidR="00DD0299" w:rsidRDefault="00DD0299" w:rsidP="00B10EC0">
            <w:r w:rsidRPr="00267648">
              <w:t>Focus Areas</w:t>
            </w:r>
          </w:p>
        </w:tc>
        <w:tc>
          <w:tcPr>
            <w:tcW w:w="2296" w:type="dxa"/>
          </w:tcPr>
          <w:p w14:paraId="34886315" w14:textId="77777777" w:rsidR="00DD0299" w:rsidRDefault="00DD0299" w:rsidP="00B10EC0">
            <w:r w:rsidRPr="00267648">
              <w:t xml:space="preserve">Lesson </w:t>
            </w:r>
            <w:r>
              <w:t>6</w:t>
            </w:r>
          </w:p>
        </w:tc>
        <w:tc>
          <w:tcPr>
            <w:tcW w:w="2296" w:type="dxa"/>
          </w:tcPr>
          <w:p w14:paraId="6F4DE17C" w14:textId="77777777" w:rsidR="00DD0299" w:rsidRDefault="00DD0299" w:rsidP="00B10EC0">
            <w:r w:rsidRPr="00267648">
              <w:t xml:space="preserve">Lesson </w:t>
            </w:r>
            <w:r>
              <w:t>7</w:t>
            </w:r>
            <w:r w:rsidRPr="00267648">
              <w:t xml:space="preserve"> </w:t>
            </w:r>
          </w:p>
        </w:tc>
        <w:tc>
          <w:tcPr>
            <w:tcW w:w="2297" w:type="dxa"/>
          </w:tcPr>
          <w:p w14:paraId="19D04F7B" w14:textId="77777777" w:rsidR="00DD0299" w:rsidRDefault="00DD0299" w:rsidP="00B10EC0">
            <w:r w:rsidRPr="00267648">
              <w:t xml:space="preserve">Lesson </w:t>
            </w:r>
            <w:r>
              <w:t>8</w:t>
            </w:r>
            <w:r w:rsidRPr="00267648">
              <w:t xml:space="preserve"> </w:t>
            </w:r>
          </w:p>
        </w:tc>
        <w:tc>
          <w:tcPr>
            <w:tcW w:w="2296" w:type="dxa"/>
          </w:tcPr>
          <w:p w14:paraId="6785D7DB" w14:textId="77777777" w:rsidR="00DD0299" w:rsidRDefault="00DD0299" w:rsidP="00B10EC0">
            <w:r w:rsidRPr="00267648">
              <w:t xml:space="preserve">Lesson </w:t>
            </w:r>
            <w:r>
              <w:t>9</w:t>
            </w:r>
          </w:p>
        </w:tc>
        <w:tc>
          <w:tcPr>
            <w:tcW w:w="2297" w:type="dxa"/>
          </w:tcPr>
          <w:p w14:paraId="14B6D2EA" w14:textId="77777777" w:rsidR="00DD0299" w:rsidRDefault="00DD0299" w:rsidP="00B10EC0">
            <w:r w:rsidRPr="00267648">
              <w:t xml:space="preserve">Lesson </w:t>
            </w:r>
            <w:r>
              <w:t>10</w:t>
            </w:r>
          </w:p>
        </w:tc>
      </w:tr>
      <w:tr w:rsidR="00DD0299" w14:paraId="6D186720"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7DD8B4B2" w14:textId="77777777" w:rsidR="00DD0299" w:rsidRDefault="00000000" w:rsidP="00B10EC0">
            <w:hyperlink r:id="rId33" w:history="1">
              <w:r w:rsidR="00DD0299" w:rsidRPr="002C355E">
                <w:rPr>
                  <w:rStyle w:val="Hyperlink"/>
                  <w:b/>
                  <w:bCs/>
                </w:rPr>
                <w:t>Phonological awareness</w:t>
              </w:r>
            </w:hyperlink>
            <w:r w:rsidR="00DD0299">
              <w:t xml:space="preserve"> </w:t>
            </w:r>
            <w:r w:rsidR="00DD0299" w:rsidRPr="00DF47C3">
              <w:rPr>
                <w:b/>
                <w:bCs/>
              </w:rPr>
              <w:t>and</w:t>
            </w:r>
          </w:p>
          <w:p w14:paraId="7D991D73" w14:textId="77777777" w:rsidR="00DD0299" w:rsidRPr="002C355E" w:rsidRDefault="00000000" w:rsidP="00B10EC0">
            <w:pPr>
              <w:rPr>
                <w:b/>
                <w:bCs/>
              </w:rPr>
            </w:pPr>
            <w:hyperlink r:id="rId34" w:history="1">
              <w:r w:rsidR="00DD0299" w:rsidRPr="00B06B33">
                <w:rPr>
                  <w:rStyle w:val="Hyperlink"/>
                  <w:b/>
                  <w:bCs/>
                </w:rPr>
                <w:t>P</w:t>
              </w:r>
              <w:r w:rsidR="00DD0299" w:rsidRPr="002C355E">
                <w:rPr>
                  <w:rStyle w:val="Hyperlink"/>
                  <w:b/>
                  <w:bCs/>
                </w:rPr>
                <w:t>honic knowledge</w:t>
              </w:r>
            </w:hyperlink>
          </w:p>
          <w:p w14:paraId="760BD0AA" w14:textId="77777777" w:rsidR="00DD0299" w:rsidRDefault="00DD0299" w:rsidP="00B10EC0">
            <w:r>
              <w:t>15 minutes</w:t>
            </w:r>
          </w:p>
        </w:tc>
        <w:tc>
          <w:tcPr>
            <w:tcW w:w="2296" w:type="dxa"/>
          </w:tcPr>
          <w:p w14:paraId="3E510EC2" w14:textId="77777777" w:rsidR="00DD0299" w:rsidRDefault="00DD0299" w:rsidP="00B10EC0"/>
        </w:tc>
        <w:tc>
          <w:tcPr>
            <w:tcW w:w="2296" w:type="dxa"/>
          </w:tcPr>
          <w:p w14:paraId="46AFEBD6" w14:textId="77777777" w:rsidR="00DD0299" w:rsidRDefault="00DD0299" w:rsidP="00B10EC0"/>
        </w:tc>
        <w:tc>
          <w:tcPr>
            <w:tcW w:w="2297" w:type="dxa"/>
          </w:tcPr>
          <w:p w14:paraId="65F755E5" w14:textId="77777777" w:rsidR="00DD0299" w:rsidRDefault="00DD0299" w:rsidP="00B10EC0"/>
        </w:tc>
        <w:tc>
          <w:tcPr>
            <w:tcW w:w="2296" w:type="dxa"/>
          </w:tcPr>
          <w:p w14:paraId="5CA71445" w14:textId="77777777" w:rsidR="00DD0299" w:rsidRDefault="00DD0299" w:rsidP="00B10EC0"/>
        </w:tc>
        <w:tc>
          <w:tcPr>
            <w:tcW w:w="2297" w:type="dxa"/>
          </w:tcPr>
          <w:p w14:paraId="10C1925B" w14:textId="77777777" w:rsidR="00DD0299" w:rsidRDefault="00DD0299" w:rsidP="00B10EC0"/>
        </w:tc>
      </w:tr>
      <w:tr w:rsidR="00DD0299" w14:paraId="188C911B"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5C392E0F" w14:textId="77777777" w:rsidR="00DD0299" w:rsidRPr="002C355E" w:rsidRDefault="00000000" w:rsidP="00B10EC0">
            <w:pPr>
              <w:rPr>
                <w:b/>
                <w:bCs/>
              </w:rPr>
            </w:pPr>
            <w:hyperlink r:id="rId35" w:history="1">
              <w:r w:rsidR="00DD0299" w:rsidRPr="002C355E">
                <w:rPr>
                  <w:rStyle w:val="Hyperlink"/>
                  <w:b/>
                  <w:bCs/>
                </w:rPr>
                <w:t>Spelling</w:t>
              </w:r>
            </w:hyperlink>
            <w:r w:rsidR="00DD0299" w:rsidRPr="002C355E">
              <w:rPr>
                <w:b/>
                <w:bCs/>
              </w:rPr>
              <w:t xml:space="preserve"> and </w:t>
            </w:r>
            <w:hyperlink r:id="rId36" w:history="1">
              <w:r w:rsidR="00DD0299">
                <w:rPr>
                  <w:rStyle w:val="Hyperlink"/>
                  <w:b/>
                  <w:bCs/>
                </w:rPr>
                <w:t>H</w:t>
              </w:r>
              <w:r w:rsidR="00DD0299" w:rsidRPr="002C355E">
                <w:rPr>
                  <w:rStyle w:val="Hyperlink"/>
                  <w:b/>
                  <w:bCs/>
                </w:rPr>
                <w:t>andwriting</w:t>
              </w:r>
            </w:hyperlink>
          </w:p>
          <w:p w14:paraId="18A8E3F9" w14:textId="77777777" w:rsidR="00DD0299" w:rsidRDefault="00DD0299" w:rsidP="00B10EC0">
            <w:r>
              <w:t>15 minutes</w:t>
            </w:r>
          </w:p>
        </w:tc>
        <w:tc>
          <w:tcPr>
            <w:tcW w:w="2296" w:type="dxa"/>
          </w:tcPr>
          <w:p w14:paraId="223E77DD" w14:textId="77777777" w:rsidR="00DD0299" w:rsidRDefault="00DD0299" w:rsidP="00B10EC0"/>
        </w:tc>
        <w:tc>
          <w:tcPr>
            <w:tcW w:w="2296" w:type="dxa"/>
          </w:tcPr>
          <w:p w14:paraId="518919CC" w14:textId="77777777" w:rsidR="00DD0299" w:rsidRDefault="00DD0299" w:rsidP="00B10EC0"/>
        </w:tc>
        <w:tc>
          <w:tcPr>
            <w:tcW w:w="2297" w:type="dxa"/>
          </w:tcPr>
          <w:p w14:paraId="13AF9003" w14:textId="77777777" w:rsidR="00DD0299" w:rsidRDefault="00DD0299" w:rsidP="00B10EC0"/>
        </w:tc>
        <w:tc>
          <w:tcPr>
            <w:tcW w:w="2296" w:type="dxa"/>
          </w:tcPr>
          <w:p w14:paraId="513481F4" w14:textId="77777777" w:rsidR="00DD0299" w:rsidRDefault="00DD0299" w:rsidP="00B10EC0"/>
        </w:tc>
        <w:tc>
          <w:tcPr>
            <w:tcW w:w="2297" w:type="dxa"/>
          </w:tcPr>
          <w:p w14:paraId="666A56B0" w14:textId="77777777" w:rsidR="00DD0299" w:rsidRDefault="00DD0299" w:rsidP="00B10EC0"/>
        </w:tc>
      </w:tr>
      <w:tr w:rsidR="00DD0299" w14:paraId="3DC1301A"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63A77340" w14:textId="77777777" w:rsidR="00DD0299" w:rsidRDefault="00000000" w:rsidP="00B10EC0">
            <w:hyperlink r:id="rId37" w:history="1">
              <w:r w:rsidR="00DD0299" w:rsidRPr="00E07D69">
                <w:rPr>
                  <w:rStyle w:val="Hyperlink"/>
                  <w:b/>
                  <w:bCs/>
                </w:rPr>
                <w:t>Print conventions</w:t>
              </w:r>
            </w:hyperlink>
            <w:r w:rsidR="00DD0299">
              <w:t xml:space="preserve">, </w:t>
            </w:r>
          </w:p>
          <w:p w14:paraId="29FD522A" w14:textId="77777777" w:rsidR="00DD0299" w:rsidRPr="002C355E" w:rsidRDefault="00000000" w:rsidP="00B10EC0">
            <w:pPr>
              <w:rPr>
                <w:b/>
                <w:bCs/>
              </w:rPr>
            </w:pPr>
            <w:hyperlink r:id="rId38" w:history="1">
              <w:r w:rsidR="00DD0299">
                <w:rPr>
                  <w:rStyle w:val="Hyperlink"/>
                  <w:b/>
                  <w:bCs/>
                </w:rPr>
                <w:t>R</w:t>
              </w:r>
              <w:r w:rsidR="00DD0299" w:rsidRPr="002C355E">
                <w:rPr>
                  <w:rStyle w:val="Hyperlink"/>
                  <w:b/>
                  <w:bCs/>
                </w:rPr>
                <w:t>eading comprehension</w:t>
              </w:r>
            </w:hyperlink>
            <w:r w:rsidR="00DD0299" w:rsidRPr="002C355E">
              <w:rPr>
                <w:b/>
                <w:bCs/>
              </w:rPr>
              <w:t xml:space="preserve"> and </w:t>
            </w:r>
            <w:hyperlink r:id="rId39" w:history="1">
              <w:r w:rsidR="00DD0299">
                <w:rPr>
                  <w:rStyle w:val="Hyperlink"/>
                  <w:b/>
                  <w:bCs/>
                </w:rPr>
                <w:t>R</w:t>
              </w:r>
              <w:r w:rsidR="00DD0299" w:rsidRPr="002C355E">
                <w:rPr>
                  <w:rStyle w:val="Hyperlink"/>
                  <w:b/>
                  <w:bCs/>
                </w:rPr>
                <w:t>eading fluency</w:t>
              </w:r>
            </w:hyperlink>
          </w:p>
          <w:p w14:paraId="7645EF05" w14:textId="77777777" w:rsidR="00DD0299" w:rsidRDefault="00DD0299" w:rsidP="00B10EC0">
            <w:r>
              <w:t>30 minutes</w:t>
            </w:r>
          </w:p>
        </w:tc>
        <w:tc>
          <w:tcPr>
            <w:tcW w:w="2296" w:type="dxa"/>
          </w:tcPr>
          <w:p w14:paraId="73EF83E1" w14:textId="77777777" w:rsidR="00DD0299" w:rsidRDefault="00DD0299" w:rsidP="00B10EC0"/>
        </w:tc>
        <w:tc>
          <w:tcPr>
            <w:tcW w:w="2296" w:type="dxa"/>
          </w:tcPr>
          <w:p w14:paraId="46A352B0" w14:textId="77777777" w:rsidR="00DD0299" w:rsidRDefault="00DD0299" w:rsidP="00B10EC0"/>
        </w:tc>
        <w:tc>
          <w:tcPr>
            <w:tcW w:w="2297" w:type="dxa"/>
          </w:tcPr>
          <w:p w14:paraId="02A7FED6" w14:textId="77777777" w:rsidR="00DD0299" w:rsidRDefault="00DD0299" w:rsidP="00B10EC0"/>
        </w:tc>
        <w:tc>
          <w:tcPr>
            <w:tcW w:w="2296" w:type="dxa"/>
          </w:tcPr>
          <w:p w14:paraId="01E80381" w14:textId="77777777" w:rsidR="00DD0299" w:rsidRDefault="00DD0299" w:rsidP="00B10EC0"/>
        </w:tc>
        <w:tc>
          <w:tcPr>
            <w:tcW w:w="2297" w:type="dxa"/>
          </w:tcPr>
          <w:p w14:paraId="3CDB2257" w14:textId="77777777" w:rsidR="00DD0299" w:rsidRDefault="00DD0299" w:rsidP="00B10EC0"/>
        </w:tc>
      </w:tr>
    </w:tbl>
    <w:p w14:paraId="079125B9" w14:textId="1A682FAE" w:rsidR="00ED1694" w:rsidRDefault="05C9EF6A" w:rsidP="00ED1694">
      <w:pPr>
        <w:pStyle w:val="Heading3"/>
      </w:pPr>
      <w:bookmarkStart w:id="133" w:name="_Toc134794759"/>
      <w:r>
        <w:lastRenderedPageBreak/>
        <w:t>Component B teaching and learning</w:t>
      </w:r>
      <w:bookmarkEnd w:id="127"/>
      <w:bookmarkEnd w:id="128"/>
      <w:bookmarkEnd w:id="129"/>
      <w:bookmarkEnd w:id="130"/>
      <w:bookmarkEnd w:id="131"/>
      <w:bookmarkEnd w:id="132"/>
      <w:bookmarkEnd w:id="133"/>
    </w:p>
    <w:p w14:paraId="6660CFBE"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2B0EAC4D" w14:textId="77777777" w:rsidR="00ED1694" w:rsidRDefault="00ED1694" w:rsidP="00ED1694">
      <w:pPr>
        <w:pStyle w:val="Heading4"/>
      </w:pPr>
      <w:bookmarkStart w:id="134" w:name="_Toc1492507458"/>
      <w:bookmarkStart w:id="135" w:name="_Toc569344865"/>
      <w:bookmarkStart w:id="136" w:name="_Toc1255475746"/>
      <w:bookmarkStart w:id="137" w:name="_Toc1428325984"/>
      <w:bookmarkStart w:id="138" w:name="_Toc767399122"/>
      <w:bookmarkStart w:id="139" w:name="_Toc987928332"/>
      <w:r>
        <w:t>Learning intention and success criteria</w:t>
      </w:r>
      <w:bookmarkEnd w:id="134"/>
      <w:bookmarkEnd w:id="135"/>
      <w:bookmarkEnd w:id="136"/>
      <w:bookmarkEnd w:id="137"/>
      <w:bookmarkEnd w:id="138"/>
      <w:bookmarkEnd w:id="139"/>
    </w:p>
    <w:p w14:paraId="6CF4DE9C" w14:textId="0EB3DE10" w:rsidR="00B06B33" w:rsidRDefault="00ED1694" w:rsidP="00ED1694">
      <w:r>
        <w:t>Learning intentions and success criteria are best co-constructed with students.</w:t>
      </w:r>
    </w:p>
    <w:p w14:paraId="090D024F" w14:textId="77777777" w:rsidR="00B06B33" w:rsidRDefault="5367690C" w:rsidP="00B06B33">
      <w:pPr>
        <w:pStyle w:val="Heading4"/>
      </w:pPr>
      <w:bookmarkStart w:id="140" w:name="_Toc1116407213"/>
      <w:bookmarkStart w:id="141" w:name="_Toc1702925925"/>
      <w:bookmarkStart w:id="142" w:name="_Toc1114649331"/>
      <w:bookmarkStart w:id="143" w:name="_Toc129359254"/>
      <w:bookmarkStart w:id="144" w:name="_Toc728603665"/>
      <w:bookmarkStart w:id="145" w:name="_Toc1050287591"/>
      <w:r>
        <w:t>Learning intention</w:t>
      </w:r>
      <w:bookmarkEnd w:id="140"/>
      <w:bookmarkEnd w:id="141"/>
      <w:bookmarkEnd w:id="142"/>
      <w:bookmarkEnd w:id="143"/>
      <w:bookmarkEnd w:id="144"/>
      <w:bookmarkEnd w:id="145"/>
    </w:p>
    <w:p w14:paraId="596A6F74" w14:textId="5C7D6C9C" w:rsidR="2BE3FCDF" w:rsidRPr="00E92287" w:rsidRDefault="2BE3FCDF" w:rsidP="00E92287">
      <w:r w:rsidRPr="00E92287">
        <w:t>Students are learning to identify and makes connections to aspects of their own world represented in texts.</w:t>
      </w:r>
    </w:p>
    <w:p w14:paraId="4980D729" w14:textId="77777777" w:rsidR="00B06B33" w:rsidRDefault="00B06B33" w:rsidP="00B06B33">
      <w:pPr>
        <w:pStyle w:val="Heading4"/>
      </w:pPr>
      <w:bookmarkStart w:id="146" w:name="_Toc632389639"/>
      <w:bookmarkStart w:id="147" w:name="_Toc1451772616"/>
      <w:bookmarkStart w:id="148" w:name="_Toc480232539"/>
      <w:bookmarkStart w:id="149" w:name="_Toc323876474"/>
      <w:bookmarkStart w:id="150" w:name="_Toc1910224165"/>
      <w:bookmarkStart w:id="151" w:name="_Toc1050274762"/>
      <w:r>
        <w:t>Success criteria</w:t>
      </w:r>
      <w:bookmarkEnd w:id="146"/>
      <w:bookmarkEnd w:id="147"/>
      <w:bookmarkEnd w:id="148"/>
      <w:bookmarkEnd w:id="149"/>
      <w:bookmarkEnd w:id="150"/>
      <w:bookmarkEnd w:id="151"/>
    </w:p>
    <w:p w14:paraId="6ECB1563" w14:textId="77777777" w:rsidR="00B06B33" w:rsidRDefault="5367690C" w:rsidP="00B06B33">
      <w:r>
        <w:t>Students can:</w:t>
      </w:r>
    </w:p>
    <w:p w14:paraId="368FB6F8" w14:textId="6AA1DC18" w:rsidR="5367690C" w:rsidRPr="00E92287" w:rsidRDefault="5367690C" w:rsidP="00E92287">
      <w:pPr>
        <w:pStyle w:val="ListBullet"/>
      </w:pPr>
      <w:r w:rsidRPr="00E92287">
        <w:t>contribute to partner and whole-class discussions</w:t>
      </w:r>
    </w:p>
    <w:p w14:paraId="13A52076" w14:textId="719FDB8A" w:rsidR="00B06B33" w:rsidRPr="00E92287" w:rsidRDefault="5367690C" w:rsidP="00E92287">
      <w:pPr>
        <w:pStyle w:val="ListBullet"/>
      </w:pPr>
      <w:r w:rsidRPr="00E92287">
        <w:t>recognise</w:t>
      </w:r>
      <w:r w:rsidR="004B091A" w:rsidRPr="00E92287">
        <w:t xml:space="preserve"> that</w:t>
      </w:r>
      <w:r w:rsidRPr="00E92287">
        <w:t xml:space="preserve"> different languages are used by families</w:t>
      </w:r>
    </w:p>
    <w:p w14:paraId="38D3A45B" w14:textId="763D9401" w:rsidR="00B06B33" w:rsidRPr="00E92287" w:rsidRDefault="004B091A" w:rsidP="00E92287">
      <w:pPr>
        <w:pStyle w:val="ListBullet"/>
      </w:pPr>
      <w:r w:rsidRPr="00E92287">
        <w:t>discuss connections</w:t>
      </w:r>
      <w:r w:rsidR="5367690C" w:rsidRPr="00E92287">
        <w:t xml:space="preserve"> </w:t>
      </w:r>
      <w:r w:rsidRPr="00E92287">
        <w:t xml:space="preserve">between </w:t>
      </w:r>
      <w:r w:rsidR="5367690C" w:rsidRPr="00E92287">
        <w:t>text</w:t>
      </w:r>
      <w:r w:rsidRPr="00E92287">
        <w:t>s</w:t>
      </w:r>
      <w:r w:rsidR="5367690C" w:rsidRPr="00E92287">
        <w:t xml:space="preserve"> and their world</w:t>
      </w:r>
    </w:p>
    <w:p w14:paraId="00005A79" w14:textId="1AD3614C" w:rsidR="00B06B33" w:rsidRPr="00E92287" w:rsidRDefault="5367690C" w:rsidP="00E92287">
      <w:pPr>
        <w:pStyle w:val="ListBullet"/>
      </w:pPr>
      <w:r w:rsidRPr="00E92287">
        <w:t xml:space="preserve">draw an image that represents their connection to </w:t>
      </w:r>
      <w:r w:rsidR="004B091A" w:rsidRPr="00E92287">
        <w:t xml:space="preserve">a </w:t>
      </w:r>
      <w:r w:rsidRPr="00E92287">
        <w:t>text</w:t>
      </w:r>
      <w:r w:rsidR="00E92287">
        <w:t>.</w:t>
      </w:r>
    </w:p>
    <w:p w14:paraId="72E97083" w14:textId="77777777" w:rsidR="00ED1694" w:rsidRDefault="672BEC13" w:rsidP="00ED1694">
      <w:pPr>
        <w:pStyle w:val="Heading4"/>
      </w:pPr>
      <w:bookmarkStart w:id="152" w:name="_Toc149734517"/>
      <w:bookmarkStart w:id="153" w:name="_Toc2081790703"/>
      <w:bookmarkStart w:id="154" w:name="_Toc1131932611"/>
      <w:bookmarkStart w:id="155" w:name="_Toc2133667661"/>
      <w:bookmarkStart w:id="156" w:name="_Toc1053979569"/>
      <w:bookmarkStart w:id="157" w:name="_Toc441520725"/>
      <w:r>
        <w:t>Resources</w:t>
      </w:r>
      <w:bookmarkEnd w:id="152"/>
      <w:bookmarkEnd w:id="153"/>
      <w:bookmarkEnd w:id="154"/>
      <w:bookmarkEnd w:id="155"/>
      <w:bookmarkEnd w:id="156"/>
      <w:bookmarkEnd w:id="157"/>
    </w:p>
    <w:p w14:paraId="14725385" w14:textId="310DAEC8" w:rsidR="7350F8A5" w:rsidRPr="00E92287" w:rsidRDefault="194946CC" w:rsidP="00E92287">
      <w:pPr>
        <w:pStyle w:val="ListBullet"/>
      </w:pPr>
      <w:r w:rsidRPr="00E92287">
        <w:t xml:space="preserve">Godwin J (2022) </w:t>
      </w:r>
      <w:r w:rsidRPr="00145E37">
        <w:rPr>
          <w:i/>
          <w:iCs/>
        </w:rPr>
        <w:t>Families</w:t>
      </w:r>
      <w:r w:rsidR="00645192">
        <w:rPr>
          <w:i/>
          <w:iCs/>
        </w:rPr>
        <w:t xml:space="preserve"> </w:t>
      </w:r>
      <w:r w:rsidR="00645192" w:rsidRPr="00645192">
        <w:t>(</w:t>
      </w:r>
      <w:r w:rsidR="00645192" w:rsidRPr="00E92287">
        <w:t>Frankel Y</w:t>
      </w:r>
      <w:r w:rsidR="00645192">
        <w:t>, illus.)</w:t>
      </w:r>
      <w:r w:rsidRPr="00E92287">
        <w:t>, Hardie Grant Children’s Publishing</w:t>
      </w:r>
      <w:r w:rsidR="00645192">
        <w:t>, Australia</w:t>
      </w:r>
      <w:r w:rsidRPr="00E92287">
        <w:t xml:space="preserve">. ISBN: </w:t>
      </w:r>
      <w:r w:rsidR="00645192" w:rsidRPr="00645192">
        <w:t>9781760508678</w:t>
      </w:r>
    </w:p>
    <w:p w14:paraId="6F9CB7CA" w14:textId="6BEF1905" w:rsidR="003E2019" w:rsidRPr="00E92287" w:rsidRDefault="4D0749F9" w:rsidP="00E92287">
      <w:pPr>
        <w:pStyle w:val="ListBullet"/>
      </w:pPr>
      <w:r w:rsidRPr="00E92287">
        <w:t>Recycled materials for collage</w:t>
      </w:r>
    </w:p>
    <w:p w14:paraId="45C844A4" w14:textId="219DCB96" w:rsidR="0F214766" w:rsidRPr="00E92287" w:rsidRDefault="0F214766" w:rsidP="00E92287">
      <w:pPr>
        <w:pStyle w:val="ListBullet"/>
      </w:pPr>
      <w:r w:rsidRPr="00E92287">
        <w:lastRenderedPageBreak/>
        <w:t xml:space="preserve">Video: </w:t>
      </w:r>
      <w:hyperlink r:id="rId40" w:history="1">
        <w:r w:rsidR="008B0E79">
          <w:rPr>
            <w:rStyle w:val="Hyperlink"/>
          </w:rPr>
          <w:t>Play School: Introducing Emily’s family (1:47)</w:t>
        </w:r>
      </w:hyperlink>
    </w:p>
    <w:p w14:paraId="587D3EA4" w14:textId="5EA6E969" w:rsidR="00145E37" w:rsidRDefault="0F214766" w:rsidP="00E92287">
      <w:pPr>
        <w:pStyle w:val="ListBullet"/>
      </w:pPr>
      <w:r w:rsidRPr="00E92287">
        <w:t xml:space="preserve">Video: </w:t>
      </w:r>
      <w:hyperlink r:id="rId41" w:history="1">
        <w:r w:rsidR="008D7999">
          <w:rPr>
            <w:rStyle w:val="Hyperlink"/>
          </w:rPr>
          <w:t>Play School: Azra and Wednesday’s Family (1:58)</w:t>
        </w:r>
      </w:hyperlink>
    </w:p>
    <w:p w14:paraId="283E7414" w14:textId="05E12B7A" w:rsidR="0F214766" w:rsidRPr="00E92287" w:rsidRDefault="00000000" w:rsidP="00E92287">
      <w:pPr>
        <w:pStyle w:val="ListBullet"/>
      </w:pPr>
      <w:hyperlink r:id="rId42" w:history="1"/>
      <w:r w:rsidR="0F214766" w:rsidRPr="00E92287">
        <w:t xml:space="preserve">Video: </w:t>
      </w:r>
      <w:hyperlink r:id="rId43"/>
      <w:hyperlink r:id="rId44" w:history="1"/>
      <w:hyperlink r:id="rId45" w:history="1">
        <w:r w:rsidR="008D7999">
          <w:rPr>
            <w:rStyle w:val="Hyperlink"/>
          </w:rPr>
          <w:t>Pets | Play School: Through The Windows | ABC Kids (2:57)</w:t>
        </w:r>
      </w:hyperlink>
      <w:r w:rsidR="13AD4E25" w:rsidRPr="00E92287">
        <w:t xml:space="preserve"> </w:t>
      </w:r>
      <w:r w:rsidR="3371F4B6" w:rsidRPr="00E92287">
        <w:t xml:space="preserve">Play School: Through </w:t>
      </w:r>
      <w:bookmarkStart w:id="158" w:name="_Int_KF3R97oX"/>
      <w:r w:rsidR="3371F4B6" w:rsidRPr="00E92287">
        <w:t>The</w:t>
      </w:r>
      <w:bookmarkEnd w:id="158"/>
      <w:r w:rsidR="3371F4B6" w:rsidRPr="00E92287">
        <w:t xml:space="preserve"> Windows</w:t>
      </w:r>
    </w:p>
    <w:p w14:paraId="5283D9AF" w14:textId="781759D3" w:rsidR="0F214766" w:rsidRPr="00E92287" w:rsidRDefault="0F214766" w:rsidP="00E92287">
      <w:pPr>
        <w:pStyle w:val="ListBullet"/>
      </w:pPr>
      <w:r w:rsidRPr="00E92287">
        <w:t xml:space="preserve">Video: </w:t>
      </w:r>
      <w:hyperlink r:id="rId46" w:history="1">
        <w:r w:rsidR="008D7999">
          <w:rPr>
            <w:rStyle w:val="Hyperlink"/>
          </w:rPr>
          <w:t>Play School: Meet Molly’s Family (2:11)</w:t>
        </w:r>
      </w:hyperlink>
      <w:hyperlink r:id="rId47"/>
    </w:p>
    <w:p w14:paraId="25A1B2DA" w14:textId="2E0FFEBA" w:rsidR="0F214766" w:rsidRPr="00E92287" w:rsidRDefault="0F214766" w:rsidP="00E92287">
      <w:pPr>
        <w:pStyle w:val="ListBullet"/>
      </w:pPr>
      <w:r w:rsidRPr="00E92287">
        <w:t xml:space="preserve">Video: </w:t>
      </w:r>
      <w:hyperlink r:id="rId48" w:history="1">
        <w:r w:rsidR="008D7999">
          <w:rPr>
            <w:rStyle w:val="Hyperlink"/>
          </w:rPr>
          <w:t>Play School: Meet Jonas and his family (2:30)</w:t>
        </w:r>
      </w:hyperlink>
      <w:hyperlink r:id="rId49"/>
    </w:p>
    <w:p w14:paraId="0D9401A3" w14:textId="48ADDA12" w:rsidR="00F92D35" w:rsidRDefault="2659E5BB" w:rsidP="4EB7A04F">
      <w:pPr>
        <w:pStyle w:val="Heading3"/>
      </w:pPr>
      <w:bookmarkStart w:id="159" w:name="_Toc1349977255"/>
      <w:bookmarkStart w:id="160" w:name="_Toc1987325733"/>
      <w:bookmarkStart w:id="161" w:name="_Toc383897749"/>
      <w:bookmarkStart w:id="162" w:name="_Toc1412535816"/>
      <w:bookmarkStart w:id="163" w:name="_Toc755065947"/>
      <w:bookmarkStart w:id="164" w:name="_Toc134794760"/>
      <w:r>
        <w:t xml:space="preserve">Lesson </w:t>
      </w:r>
      <w:r w:rsidR="531B426A">
        <w:t>6</w:t>
      </w:r>
      <w:r w:rsidR="3712B424">
        <w:t>:</w:t>
      </w:r>
      <w:r>
        <w:t xml:space="preserve"> Who lives at your place?</w:t>
      </w:r>
      <w:bookmarkEnd w:id="159"/>
      <w:bookmarkEnd w:id="160"/>
      <w:bookmarkEnd w:id="161"/>
      <w:bookmarkEnd w:id="162"/>
      <w:bookmarkEnd w:id="163"/>
      <w:bookmarkEnd w:id="164"/>
    </w:p>
    <w:p w14:paraId="4AA52F32" w14:textId="0F8C4DED" w:rsidR="00F92D35" w:rsidRPr="00E92287" w:rsidRDefault="467F9A6F" w:rsidP="00AB2B9C">
      <w:pPr>
        <w:pStyle w:val="ListNumber"/>
        <w:numPr>
          <w:ilvl w:val="0"/>
          <w:numId w:val="12"/>
        </w:numPr>
      </w:pPr>
      <w:r w:rsidRPr="00E92287">
        <w:t xml:space="preserve">Introduce the text </w:t>
      </w:r>
      <w:r w:rsidRPr="00145E37">
        <w:rPr>
          <w:i/>
          <w:iCs/>
        </w:rPr>
        <w:t>Families</w:t>
      </w:r>
      <w:r w:rsidRPr="00E92287">
        <w:t xml:space="preserve"> by Jane Godwin and illustrated by Yael Frankel. Discuss the word, ‘family’. Read</w:t>
      </w:r>
      <w:r w:rsidR="00550A4E">
        <w:t xml:space="preserve"> whilst</w:t>
      </w:r>
      <w:r w:rsidRPr="00E92287">
        <w:t xml:space="preserve"> </w:t>
      </w:r>
      <w:r w:rsidR="000F364C">
        <w:t>emphasising</w:t>
      </w:r>
      <w:r w:rsidR="004B091A" w:rsidRPr="00E92287">
        <w:t xml:space="preserve"> the text, </w:t>
      </w:r>
      <w:r w:rsidRPr="00E92287">
        <w:t>‘So many families, some big and some small. Each one is different, let’s look at them all!’</w:t>
      </w:r>
      <w:r w:rsidR="508B815F" w:rsidRPr="00E92287">
        <w:t>.</w:t>
      </w:r>
      <w:r w:rsidRPr="00E92287">
        <w:t xml:space="preserve"> Look at </w:t>
      </w:r>
      <w:r w:rsidR="00001A84">
        <w:t xml:space="preserve">the </w:t>
      </w:r>
      <w:r w:rsidRPr="00E92287">
        <w:t>front cover and guide students to make predictions about the text.</w:t>
      </w:r>
    </w:p>
    <w:p w14:paraId="4A015396" w14:textId="6785D43B" w:rsidR="00F92D35" w:rsidRPr="00E92287" w:rsidRDefault="650E9FAF" w:rsidP="00E92287">
      <w:pPr>
        <w:pStyle w:val="ListNumber"/>
      </w:pPr>
      <w:r w:rsidRPr="00E92287">
        <w:t xml:space="preserve">Read </w:t>
      </w:r>
      <w:r w:rsidRPr="00145E37">
        <w:rPr>
          <w:i/>
          <w:iCs/>
        </w:rPr>
        <w:t>Families</w:t>
      </w:r>
      <w:r w:rsidRPr="00E92287">
        <w:t>. Revisit the text predictions and provide opportunities for students to make text-to-self connections.</w:t>
      </w:r>
    </w:p>
    <w:p w14:paraId="7D4A4FC3" w14:textId="14962B2E" w:rsidR="00F92D35" w:rsidRPr="00E92287" w:rsidRDefault="3FD93875" w:rsidP="00E92287">
      <w:pPr>
        <w:pStyle w:val="ListNumber"/>
      </w:pPr>
      <w:r w:rsidRPr="00E92287">
        <w:t xml:space="preserve">Explain that all families are different and ask students who lives at their place. Encourage students to contribute to the conversation. Model writing </w:t>
      </w:r>
      <w:r w:rsidR="003A2F74">
        <w:t xml:space="preserve">a </w:t>
      </w:r>
      <w:r w:rsidRPr="00E92287">
        <w:t xml:space="preserve">list of Tier 1 words </w:t>
      </w:r>
      <w:r w:rsidR="64288E5C" w:rsidRPr="00E92287">
        <w:t xml:space="preserve">on the </w:t>
      </w:r>
      <w:r w:rsidRPr="00E92287">
        <w:t>word</w:t>
      </w:r>
      <w:r w:rsidR="64288E5C" w:rsidRPr="00E92287">
        <w:t xml:space="preserve"> </w:t>
      </w:r>
      <w:r w:rsidRPr="00E92287">
        <w:t>wall</w:t>
      </w:r>
      <w:r w:rsidR="64288E5C" w:rsidRPr="00E92287">
        <w:t xml:space="preserve">: </w:t>
      </w:r>
      <w:r w:rsidRPr="00E92287">
        <w:t xml:space="preserve">mum, dad, brother, sister, baby, aunt, uncle, nan, pop. Discuss how some families speak different languages. Think aloud, ‘I wonder if we have different names for our grandparents? Encourage the students to share names from other languages and cultures such as, </w:t>
      </w:r>
      <w:proofErr w:type="spellStart"/>
      <w:r w:rsidRPr="000F364C">
        <w:t>oma</w:t>
      </w:r>
      <w:proofErr w:type="spellEnd"/>
      <w:r w:rsidRPr="000F364C">
        <w:t xml:space="preserve">, </w:t>
      </w:r>
      <w:proofErr w:type="spellStart"/>
      <w:r w:rsidRPr="000F364C">
        <w:t>opa</w:t>
      </w:r>
      <w:proofErr w:type="spellEnd"/>
      <w:r w:rsidRPr="00E92287">
        <w:t xml:space="preserve"> (German), </w:t>
      </w:r>
      <w:r w:rsidRPr="000F364C">
        <w:t xml:space="preserve">yaya, </w:t>
      </w:r>
      <w:proofErr w:type="spellStart"/>
      <w:r w:rsidRPr="000F364C">
        <w:t>papou</w:t>
      </w:r>
      <w:proofErr w:type="spellEnd"/>
      <w:r w:rsidRPr="00E92287">
        <w:t xml:space="preserve"> (Greek</w:t>
      </w:r>
      <w:r w:rsidRPr="000F364C">
        <w:t xml:space="preserve">), </w:t>
      </w:r>
      <w:proofErr w:type="spellStart"/>
      <w:r w:rsidRPr="000F364C">
        <w:t>nonna</w:t>
      </w:r>
      <w:proofErr w:type="spellEnd"/>
      <w:r w:rsidRPr="000F364C">
        <w:t xml:space="preserve">, </w:t>
      </w:r>
      <w:proofErr w:type="spellStart"/>
      <w:r w:rsidRPr="000F364C">
        <w:t>nonno</w:t>
      </w:r>
      <w:proofErr w:type="spellEnd"/>
      <w:r w:rsidRPr="00E92287">
        <w:t xml:space="preserve"> (Italian</w:t>
      </w:r>
      <w:r w:rsidRPr="000F364C">
        <w:t xml:space="preserve">), </w:t>
      </w:r>
      <w:proofErr w:type="spellStart"/>
      <w:r w:rsidRPr="000F364C">
        <w:t>nenek</w:t>
      </w:r>
      <w:proofErr w:type="spellEnd"/>
      <w:r w:rsidRPr="000F364C">
        <w:t xml:space="preserve">, </w:t>
      </w:r>
      <w:proofErr w:type="spellStart"/>
      <w:r w:rsidRPr="000F364C">
        <w:t>datuk</w:t>
      </w:r>
      <w:proofErr w:type="spellEnd"/>
      <w:r w:rsidRPr="00E92287">
        <w:t xml:space="preserve"> (Malay), </w:t>
      </w:r>
      <w:r w:rsidRPr="000F364C">
        <w:t>grand-mere, grand-</w:t>
      </w:r>
      <w:proofErr w:type="spellStart"/>
      <w:r w:rsidRPr="000F364C">
        <w:t>pere</w:t>
      </w:r>
      <w:proofErr w:type="spellEnd"/>
      <w:r w:rsidRPr="00E92287">
        <w:t xml:space="preserve"> (French), </w:t>
      </w:r>
      <w:r w:rsidRPr="000F364C">
        <w:t xml:space="preserve">situ, </w:t>
      </w:r>
      <w:proofErr w:type="spellStart"/>
      <w:r w:rsidRPr="000F364C">
        <w:t>jidu</w:t>
      </w:r>
      <w:proofErr w:type="spellEnd"/>
      <w:r w:rsidRPr="00E92287">
        <w:t xml:space="preserve"> (Lebanese), </w:t>
      </w:r>
      <w:proofErr w:type="spellStart"/>
      <w:r w:rsidRPr="000F364C">
        <w:t>maadar</w:t>
      </w:r>
      <w:proofErr w:type="spellEnd"/>
      <w:r w:rsidRPr="000F364C">
        <w:t xml:space="preserve">-e </w:t>
      </w:r>
      <w:proofErr w:type="spellStart"/>
      <w:r w:rsidRPr="000F364C">
        <w:t>bozorg</w:t>
      </w:r>
      <w:proofErr w:type="spellEnd"/>
      <w:r w:rsidRPr="000F364C">
        <w:t xml:space="preserve">, </w:t>
      </w:r>
      <w:proofErr w:type="spellStart"/>
      <w:r w:rsidRPr="000F364C">
        <w:t>pedar</w:t>
      </w:r>
      <w:proofErr w:type="spellEnd"/>
      <w:r w:rsidRPr="000F364C">
        <w:t xml:space="preserve">-e </w:t>
      </w:r>
      <w:proofErr w:type="spellStart"/>
      <w:r w:rsidRPr="000F364C">
        <w:t>bozorg</w:t>
      </w:r>
      <w:proofErr w:type="spellEnd"/>
      <w:r w:rsidRPr="00E92287">
        <w:t xml:space="preserve"> (Fa</w:t>
      </w:r>
      <w:r w:rsidR="000F364C">
        <w:t>r</w:t>
      </w:r>
      <w:r w:rsidRPr="00E92287">
        <w:t>si).</w:t>
      </w:r>
    </w:p>
    <w:p w14:paraId="524E431F" w14:textId="325970C7" w:rsidR="00F92D35" w:rsidRPr="00E92287" w:rsidRDefault="467F9A6F" w:rsidP="00E92287">
      <w:pPr>
        <w:pStyle w:val="ListNumber"/>
      </w:pPr>
      <w:r w:rsidRPr="00E92287">
        <w:t xml:space="preserve">Revisit </w:t>
      </w:r>
      <w:r w:rsidR="009E2DC4" w:rsidRPr="00E92287">
        <w:t>Draw, Talk, Share, Write</w:t>
      </w:r>
      <w:r w:rsidRPr="00E92287">
        <w:t xml:space="preserve">. </w:t>
      </w:r>
      <w:r w:rsidR="009E2DC4" w:rsidRPr="00E92287">
        <w:t>Model</w:t>
      </w:r>
      <w:r w:rsidR="5C398ACA" w:rsidRPr="00E92287">
        <w:t xml:space="preserve"> drawing </w:t>
      </w:r>
      <w:r w:rsidR="009E2DC4" w:rsidRPr="00E92287">
        <w:t xml:space="preserve">the people who live at your place </w:t>
      </w:r>
      <w:r w:rsidR="5C398ACA" w:rsidRPr="00E92287">
        <w:t xml:space="preserve">using </w:t>
      </w:r>
      <w:r w:rsidR="003A2F74">
        <w:t xml:space="preserve">the </w:t>
      </w:r>
      <w:r w:rsidR="5C398ACA" w:rsidRPr="00E92287">
        <w:t>think aloud</w:t>
      </w:r>
      <w:r w:rsidR="003A2F74">
        <w:t xml:space="preserve"> strategy</w:t>
      </w:r>
      <w:r w:rsidR="5C398ACA" w:rsidRPr="00E92287">
        <w:t xml:space="preserve"> to describe details.</w:t>
      </w:r>
    </w:p>
    <w:p w14:paraId="1FF0E707" w14:textId="44F1BF67" w:rsidR="00F92D35" w:rsidRPr="00E92287" w:rsidRDefault="5C398ACA" w:rsidP="00E92287">
      <w:pPr>
        <w:pStyle w:val="ListNumber"/>
      </w:pPr>
      <w:r w:rsidRPr="00E92287">
        <w:t xml:space="preserve"> Model spoken sentences such as ‘This is my mum, this is my dad, this is my brother, this is my </w:t>
      </w:r>
      <w:proofErr w:type="spellStart"/>
      <w:r w:rsidRPr="00B20A9F">
        <w:rPr>
          <w:i/>
          <w:iCs/>
        </w:rPr>
        <w:t>nonna</w:t>
      </w:r>
      <w:proofErr w:type="spellEnd"/>
      <w:r w:rsidRPr="00E92287">
        <w:t xml:space="preserve">’. Model writing the sentence ‘This is my family’. </w:t>
      </w:r>
      <w:r w:rsidR="3FD93875" w:rsidRPr="00E92287">
        <w:t>Students count the number of words in the sentence to develop word awareness.</w:t>
      </w:r>
    </w:p>
    <w:p w14:paraId="2377A78A" w14:textId="4530C4B3" w:rsidR="00F92D35" w:rsidRPr="00E92287" w:rsidRDefault="5C398ACA" w:rsidP="00E92287">
      <w:pPr>
        <w:pStyle w:val="ListNumber"/>
      </w:pPr>
      <w:r w:rsidRPr="00E92287">
        <w:t>Students sit in a circle on the floor and turn to a</w:t>
      </w:r>
      <w:r w:rsidR="009E2DC4" w:rsidRPr="00E92287">
        <w:t xml:space="preserve"> thinking</w:t>
      </w:r>
      <w:r w:rsidRPr="00E92287">
        <w:t xml:space="preserve"> partner </w:t>
      </w:r>
      <w:r w:rsidR="009E2DC4" w:rsidRPr="00E92287">
        <w:t>to describe who lives at their place</w:t>
      </w:r>
      <w:r w:rsidR="00145E37">
        <w:t xml:space="preserve"> and </w:t>
      </w:r>
      <w:r w:rsidR="009E2DC4" w:rsidRPr="00E92287">
        <w:t>what they will be drawing.</w:t>
      </w:r>
    </w:p>
    <w:p w14:paraId="1ABE83B0" w14:textId="31CE847C" w:rsidR="3EE213C7" w:rsidRDefault="3EE213C7" w:rsidP="1B9CFD1D">
      <w:pPr>
        <w:pStyle w:val="FeatureBox2"/>
        <w:rPr>
          <w:rFonts w:eastAsia="Calibri"/>
        </w:rPr>
      </w:pPr>
      <w:r w:rsidRPr="1B9CFD1D">
        <w:rPr>
          <w:rStyle w:val="Strong"/>
        </w:rPr>
        <w:lastRenderedPageBreak/>
        <w:t>Too hard?</w:t>
      </w:r>
      <w:r>
        <w:t xml:space="preserve"> Support students in a small group using directed drawing.</w:t>
      </w:r>
    </w:p>
    <w:p w14:paraId="2216989B" w14:textId="6B48BFE3" w:rsidR="1B9CFD1D" w:rsidRDefault="3EE213C7" w:rsidP="20E017D5">
      <w:pPr>
        <w:pStyle w:val="FeatureBox2"/>
      </w:pPr>
      <w:r w:rsidRPr="20E017D5">
        <w:rPr>
          <w:rStyle w:val="Strong"/>
        </w:rPr>
        <w:t>Too easy?</w:t>
      </w:r>
      <w:r>
        <w:t xml:space="preserve"> Students write a sentence to match their drawing, using the sentence starter ‘My family is …’</w:t>
      </w:r>
    </w:p>
    <w:p w14:paraId="5B4ACE3A" w14:textId="442FB7D6" w:rsidR="00F92D35" w:rsidRPr="00E92287" w:rsidRDefault="5C398ACA" w:rsidP="00E92287">
      <w:pPr>
        <w:pStyle w:val="ListNumber"/>
      </w:pPr>
      <w:r w:rsidRPr="00E92287">
        <w:t>Students draw</w:t>
      </w:r>
      <w:r w:rsidR="009E2DC4" w:rsidRPr="00E92287">
        <w:t xml:space="preserve"> who lives at their place</w:t>
      </w:r>
      <w:r w:rsidRPr="00E92287">
        <w:t>. Promote student talk about their drawings and encourage students to write a sentence. Students may write letters; use personal vocabulary such as names or mum, dad</w:t>
      </w:r>
      <w:r w:rsidR="003A2F74">
        <w:t>,</w:t>
      </w:r>
      <w:r w:rsidR="00566F74">
        <w:t xml:space="preserve"> </w:t>
      </w:r>
      <w:r w:rsidRPr="00E92287">
        <w:t xml:space="preserve">and words from </w:t>
      </w:r>
      <w:r w:rsidR="009E2DC4" w:rsidRPr="00E92287">
        <w:t xml:space="preserve">the </w:t>
      </w:r>
      <w:r w:rsidRPr="00E92287">
        <w:t>word wall.</w:t>
      </w:r>
    </w:p>
    <w:p w14:paraId="148C1860" w14:textId="526F45F0" w:rsidR="00F92D35" w:rsidRPr="00E92287" w:rsidRDefault="5C398ACA" w:rsidP="00E92287">
      <w:pPr>
        <w:pStyle w:val="ListNumber"/>
      </w:pPr>
      <w:r w:rsidRPr="00E92287">
        <w:t>Students return to the floor, sitting next to their thinking partners. Invite 2 students to share their drawings</w:t>
      </w:r>
      <w:r w:rsidR="5588140C" w:rsidRPr="00E92287">
        <w:t xml:space="preserve"> with the class</w:t>
      </w:r>
      <w:r w:rsidRPr="00E92287">
        <w:t>.</w:t>
      </w:r>
    </w:p>
    <w:p w14:paraId="631D3B06" w14:textId="75AC727E" w:rsidR="00F92D35" w:rsidRPr="00E92287" w:rsidRDefault="05FD8BBC" w:rsidP="00E92287">
      <w:pPr>
        <w:pStyle w:val="ListNumber"/>
      </w:pPr>
      <w:r w:rsidRPr="00E92287">
        <w:t xml:space="preserve">Students turn to their thinking partners and take turns </w:t>
      </w:r>
      <w:r w:rsidR="003A2F74">
        <w:t>explaining</w:t>
      </w:r>
      <w:r w:rsidRPr="00E92287">
        <w:t xml:space="preserve"> their drawings.</w:t>
      </w:r>
    </w:p>
    <w:p w14:paraId="348CD641" w14:textId="4440DE19" w:rsidR="00272A83" w:rsidRPr="00E92287" w:rsidRDefault="184D2A52" w:rsidP="00E92287">
      <w:pPr>
        <w:pStyle w:val="ListNumber"/>
      </w:pPr>
      <w:r w:rsidRPr="00E92287">
        <w:t xml:space="preserve">Students watch </w:t>
      </w:r>
      <w:hyperlink r:id="rId50" w:history="1">
        <w:r w:rsidR="13AD4E25" w:rsidRPr="00145E37">
          <w:rPr>
            <w:rStyle w:val="Hyperlink"/>
          </w:rPr>
          <w:t>Azra and Wednesday’s family (1:58)</w:t>
        </w:r>
      </w:hyperlink>
      <w:r w:rsidR="00145E37">
        <w:t>.</w:t>
      </w:r>
    </w:p>
    <w:p w14:paraId="2A1C227F" w14:textId="73B13F3C" w:rsidR="4EB7A04F" w:rsidRPr="00E92287" w:rsidRDefault="3FD93875" w:rsidP="00E92287">
      <w:pPr>
        <w:pStyle w:val="ListNumber"/>
      </w:pPr>
      <w:r w:rsidRPr="00E92287">
        <w:t>Draw students' attention back to the text. Read the passage ‘</w:t>
      </w:r>
      <w:r w:rsidR="00583C03">
        <w:t>F</w:t>
      </w:r>
      <w:r w:rsidRPr="00E92287">
        <w:t>amilies are a place where we should feel loved and a place we belong. For all our families, the same thing is true – there's someone to love and someone loves you.’ Emily’s favourite thing about her family is she always has someone to play with her</w:t>
      </w:r>
      <w:r w:rsidR="003A2F74">
        <w:t xml:space="preserve">. </w:t>
      </w:r>
      <w:r w:rsidRPr="00E92287">
        <w:t>Azra and Wednesday love reading with their dads.</w:t>
      </w:r>
      <w:hyperlink r:id="rId51" w:history="1"/>
    </w:p>
    <w:p w14:paraId="787B4A00" w14:textId="7BFC614F" w:rsidR="036C641C" w:rsidRDefault="036C641C" w:rsidP="20E017D5">
      <w:pPr>
        <w:pStyle w:val="Featurepink"/>
        <w:rPr>
          <w:rStyle w:val="Strong"/>
        </w:rPr>
      </w:pPr>
      <w:r w:rsidRPr="20E017D5">
        <w:rPr>
          <w:rStyle w:val="Strong"/>
        </w:rPr>
        <w:t>Early Stage 1 Assessment task 6 –</w:t>
      </w:r>
      <w:r>
        <w:t xml:space="preserve"> Observations from </w:t>
      </w:r>
      <w:r w:rsidR="00566F74">
        <w:t>this lesson</w:t>
      </w:r>
      <w:r>
        <w:t xml:space="preserve"> allow students to demonstrate achievement towards the following syllabus outcomes and content points</w:t>
      </w:r>
      <w:r w:rsidR="00583C03">
        <w:t>:</w:t>
      </w:r>
    </w:p>
    <w:p w14:paraId="41942818" w14:textId="197D7B24" w:rsidR="036C641C" w:rsidRDefault="036C641C" w:rsidP="2BE3FCDF">
      <w:pPr>
        <w:pStyle w:val="Featurepink"/>
        <w:tabs>
          <w:tab w:val="left" w:pos="8543"/>
        </w:tabs>
      </w:pPr>
      <w:r w:rsidRPr="2BE3FCDF">
        <w:rPr>
          <w:rStyle w:val="Strong"/>
        </w:rPr>
        <w:t>ENE-OLC-01 –</w:t>
      </w:r>
      <w:r w:rsidRPr="2BE3FCDF">
        <w:rPr>
          <w:rStyle w:val="Strong"/>
          <w:b w:val="0"/>
        </w:rPr>
        <w:t xml:space="preserve"> communicates effectively by using interpersonal conventions and language with familiar peers and adults</w:t>
      </w:r>
    </w:p>
    <w:p w14:paraId="6345DCE1" w14:textId="24DF296D" w:rsidR="12C97BF6" w:rsidRDefault="036C641C" w:rsidP="00642912">
      <w:pPr>
        <w:pStyle w:val="Featurepink"/>
        <w:numPr>
          <w:ilvl w:val="0"/>
          <w:numId w:val="19"/>
        </w:numPr>
        <w:ind w:left="567" w:hanging="567"/>
        <w:rPr>
          <w:rStyle w:val="Strong"/>
        </w:rPr>
      </w:pPr>
      <w:r w:rsidRPr="00642912">
        <w:t>understand</w:t>
      </w:r>
      <w:r w:rsidRPr="1B9CFD1D">
        <w:rPr>
          <w:lang w:val="en-US" w:eastAsia="en-AU"/>
        </w:rPr>
        <w:t xml:space="preserve"> there are many languages that are used by family, </w:t>
      </w:r>
      <w:proofErr w:type="gramStart"/>
      <w:r w:rsidRPr="1B9CFD1D">
        <w:rPr>
          <w:lang w:val="en-US" w:eastAsia="en-AU"/>
        </w:rPr>
        <w:t>peers</w:t>
      </w:r>
      <w:proofErr w:type="gramEnd"/>
      <w:r w:rsidRPr="1B9CFD1D">
        <w:rPr>
          <w:lang w:val="en-US" w:eastAsia="en-AU"/>
        </w:rPr>
        <w:t xml:space="preserve"> and community</w:t>
      </w:r>
      <w:r w:rsidR="00583C03">
        <w:rPr>
          <w:lang w:eastAsia="en-AU"/>
        </w:rPr>
        <w:t>.</w:t>
      </w:r>
    </w:p>
    <w:p w14:paraId="2F3F27BD" w14:textId="4AD87BD8" w:rsidR="036C641C" w:rsidRDefault="036C641C" w:rsidP="2BE3FCDF">
      <w:pPr>
        <w:pStyle w:val="Featurepink"/>
        <w:rPr>
          <w:b/>
          <w:bCs/>
        </w:rPr>
      </w:pPr>
      <w:r w:rsidRPr="2BE3FCDF">
        <w:rPr>
          <w:rStyle w:val="Strong"/>
        </w:rPr>
        <w:t>ENE-VOCAB-01 –</w:t>
      </w:r>
      <w:r>
        <w:t xml:space="preserve"> understands and effectively uses Tier 1 and Tier 2 words in familiar contexts</w:t>
      </w:r>
    </w:p>
    <w:p w14:paraId="27BDE27A" w14:textId="68EF0109" w:rsidR="036C641C" w:rsidRDefault="036C641C" w:rsidP="00642912">
      <w:pPr>
        <w:pStyle w:val="Featurepink"/>
        <w:numPr>
          <w:ilvl w:val="0"/>
          <w:numId w:val="19"/>
        </w:numPr>
        <w:ind w:left="567" w:hanging="567"/>
        <w:rPr>
          <w:b/>
          <w:bCs/>
        </w:rPr>
      </w:pPr>
      <w:r>
        <w:t>use vocabulary that is personal</w:t>
      </w:r>
      <w:r w:rsidR="00583C03">
        <w:t>.</w:t>
      </w:r>
    </w:p>
    <w:p w14:paraId="6955D337" w14:textId="179D3E6D" w:rsidR="00ED1694" w:rsidRDefault="531B426A" w:rsidP="00ED1694">
      <w:pPr>
        <w:pStyle w:val="Heading3"/>
      </w:pPr>
      <w:bookmarkStart w:id="165" w:name="_Toc1367261201"/>
      <w:bookmarkStart w:id="166" w:name="_Toc907755972"/>
      <w:bookmarkStart w:id="167" w:name="_Toc402540842"/>
      <w:bookmarkStart w:id="168" w:name="_Toc1059664937"/>
      <w:bookmarkStart w:id="169" w:name="_Toc1495081030"/>
      <w:bookmarkStart w:id="170" w:name="_Toc134794761"/>
      <w:r>
        <w:lastRenderedPageBreak/>
        <w:t>Lesson 7</w:t>
      </w:r>
      <w:r w:rsidR="3712B424">
        <w:t>:</w:t>
      </w:r>
      <w:r>
        <w:t xml:space="preserve"> Family pets</w:t>
      </w:r>
      <w:bookmarkEnd w:id="165"/>
      <w:bookmarkEnd w:id="166"/>
      <w:bookmarkEnd w:id="167"/>
      <w:bookmarkEnd w:id="168"/>
      <w:bookmarkEnd w:id="169"/>
      <w:bookmarkEnd w:id="170"/>
    </w:p>
    <w:p w14:paraId="3619CEF6" w14:textId="3D0D6881" w:rsidR="00EB1DAD" w:rsidRPr="00E92287" w:rsidRDefault="3FD93875" w:rsidP="00AB2B9C">
      <w:pPr>
        <w:pStyle w:val="ListNumber"/>
        <w:numPr>
          <w:ilvl w:val="0"/>
          <w:numId w:val="13"/>
        </w:numPr>
      </w:pPr>
      <w:r w:rsidRPr="00E92287">
        <w:t>Explain that people, pets</w:t>
      </w:r>
      <w:r w:rsidR="00B20A9F">
        <w:t>,</w:t>
      </w:r>
      <w:r w:rsidRPr="00E92287">
        <w:t xml:space="preserve"> and even bugs have families. </w:t>
      </w:r>
      <w:r w:rsidR="091AFD7E" w:rsidRPr="00E92287">
        <w:t>Re</w:t>
      </w:r>
      <w:r w:rsidR="0091010E">
        <w:t>-</w:t>
      </w:r>
      <w:r w:rsidR="091AFD7E" w:rsidRPr="00E92287">
        <w:t xml:space="preserve">read the text, </w:t>
      </w:r>
      <w:r w:rsidR="091AFD7E" w:rsidRPr="00583C03">
        <w:rPr>
          <w:i/>
          <w:iCs/>
        </w:rPr>
        <w:t>Families</w:t>
      </w:r>
      <w:r w:rsidR="091AFD7E" w:rsidRPr="00E92287">
        <w:t>, drawing attention to the sentence: ‘</w:t>
      </w:r>
      <w:r w:rsidRPr="00E92287">
        <w:t>There are families of bugs and families of bees, families of birds and families of trees.’ Explain that you can hear rhyming words, for example, bee and tree</w:t>
      </w:r>
      <w:r w:rsidR="00EB1DAD" w:rsidRPr="00E92287" w:rsidDel="3FD93875">
        <w:t xml:space="preserve"> sound the same, </w:t>
      </w:r>
      <w:r w:rsidR="003A2F74">
        <w:t xml:space="preserve">therefore </w:t>
      </w:r>
      <w:r w:rsidR="00EB1DAD" w:rsidRPr="00E92287" w:rsidDel="3FD93875">
        <w:t>bee and tree are rhyming words</w:t>
      </w:r>
      <w:r w:rsidRPr="00E92287">
        <w:t xml:space="preserve">. Engage students in a simple singing </w:t>
      </w:r>
      <w:r w:rsidR="0003600D">
        <w:t xml:space="preserve">or </w:t>
      </w:r>
      <w:r w:rsidR="467F9A6F" w:rsidRPr="00E92287">
        <w:t>rhyming chant: ‘bee, bee, bee, bee, tree, tree, tree, tree, bee, tree, bee, tree, bee, tree, bee!’ Repeat the rhyming chant,</w:t>
      </w:r>
      <w:r w:rsidR="00D7506B">
        <w:t xml:space="preserve"> with</w:t>
      </w:r>
      <w:r w:rsidR="467F9A6F" w:rsidRPr="00E92287">
        <w:t xml:space="preserve"> students sing</w:t>
      </w:r>
      <w:r w:rsidR="00D7506B">
        <w:t>ing</w:t>
      </w:r>
      <w:r w:rsidR="467F9A6F" w:rsidRPr="00E92287">
        <w:t xml:space="preserve"> the chant </w:t>
      </w:r>
      <w:r w:rsidR="00D7506B">
        <w:t xml:space="preserve">whilst </w:t>
      </w:r>
      <w:r w:rsidR="467F9A6F" w:rsidRPr="00E92287">
        <w:t xml:space="preserve">tapping </w:t>
      </w:r>
      <w:r w:rsidR="00D7506B">
        <w:t xml:space="preserve">their </w:t>
      </w:r>
      <w:r w:rsidR="467F9A6F" w:rsidRPr="00E92287">
        <w:t xml:space="preserve">knees for bee and clapping </w:t>
      </w:r>
      <w:r w:rsidR="00D7506B">
        <w:t xml:space="preserve">their </w:t>
      </w:r>
      <w:r w:rsidR="467F9A6F" w:rsidRPr="00E92287">
        <w:t>hands for tree.</w:t>
      </w:r>
    </w:p>
    <w:p w14:paraId="64F0EC53" w14:textId="6F7D4434" w:rsidR="00EB1DAD" w:rsidRPr="00E92287" w:rsidRDefault="3FD93875" w:rsidP="00E92287">
      <w:pPr>
        <w:pStyle w:val="ListNumber"/>
      </w:pPr>
      <w:r w:rsidRPr="00E92287">
        <w:t xml:space="preserve">Revisit the passage: ‘Some families have pets that are part of their crew. Some families’ houses look more like a zoo!’ </w:t>
      </w:r>
      <w:r w:rsidR="650E9FAF" w:rsidRPr="00E92287">
        <w:t>Explain that some families call themselves a crew, a mob, the fam</w:t>
      </w:r>
      <w:r w:rsidR="003D1E41">
        <w:t>,</w:t>
      </w:r>
      <w:r w:rsidR="650E9FAF" w:rsidRPr="00E92287">
        <w:t xml:space="preserve"> or relatives. There are many ways of saying we are a family. Ask students what they think the author means by ‘looks more like a zoo’. Explain that sometimes families have lots of pets and they are loud and noisy</w:t>
      </w:r>
      <w:r w:rsidR="0054375B">
        <w:t>,</w:t>
      </w:r>
      <w:r w:rsidR="650E9FAF" w:rsidRPr="00E92287">
        <w:t xml:space="preserve"> just like a zoo. Recall the </w:t>
      </w:r>
      <w:r w:rsidR="091AFD7E" w:rsidRPr="00E92287">
        <w:t>pets from the text. Model writing a list as students recall the animals, for example, bird, dog, goats, cat. Model describing the different pets. For example, little grey bird, fluffy orange cat, big spotty dog</w:t>
      </w:r>
      <w:r w:rsidR="003D1E41">
        <w:t>,</w:t>
      </w:r>
      <w:r w:rsidR="091AFD7E" w:rsidRPr="00E92287">
        <w:t xml:space="preserve"> and white furry goats.</w:t>
      </w:r>
    </w:p>
    <w:p w14:paraId="5DA064B1" w14:textId="342F4CDA" w:rsidR="00EB1DAD" w:rsidRPr="00E92287" w:rsidRDefault="3FD93875" w:rsidP="00E92287">
      <w:pPr>
        <w:pStyle w:val="ListNumber"/>
      </w:pPr>
      <w:r w:rsidRPr="00E92287">
        <w:t xml:space="preserve">Revisit </w:t>
      </w:r>
      <w:r w:rsidR="009E4D77" w:rsidRPr="00E92287">
        <w:t>Draw, Talk, Share, Write</w:t>
      </w:r>
      <w:r w:rsidRPr="00E92287">
        <w:t xml:space="preserve">. Explain that students will use their imagination to draw their family's special pet. The special pet may be real, like a guinea pig or rabbit, or imaginary, like a rainbow unicorn, a dog with wings, or a rock. </w:t>
      </w:r>
      <w:r w:rsidR="5C398ACA" w:rsidRPr="00E92287">
        <w:t xml:space="preserve">Model drawing using </w:t>
      </w:r>
      <w:r w:rsidR="003D1E41">
        <w:t xml:space="preserve">the </w:t>
      </w:r>
      <w:r w:rsidR="5C398ACA" w:rsidRPr="00E92287">
        <w:t>think aloud</w:t>
      </w:r>
      <w:r w:rsidR="003D1E41">
        <w:t xml:space="preserve"> strategy</w:t>
      </w:r>
      <w:r w:rsidR="5C398ACA" w:rsidRPr="00E92287">
        <w:t xml:space="preserve"> to describe details in the drawing. Model writing </w:t>
      </w:r>
      <w:r w:rsidR="00583C03">
        <w:t xml:space="preserve">the </w:t>
      </w:r>
      <w:r w:rsidR="5C398ACA" w:rsidRPr="00E92287">
        <w:t xml:space="preserve">sentence ‘This is my pet’. </w:t>
      </w:r>
      <w:r w:rsidRPr="00E92287">
        <w:t>Students count the number of words in the sentence to develop word awareness.</w:t>
      </w:r>
    </w:p>
    <w:p w14:paraId="2A43BD2A" w14:textId="13E668E1" w:rsidR="00EB1DAD" w:rsidRPr="00E92287" w:rsidRDefault="00434CBF" w:rsidP="00E92287">
      <w:pPr>
        <w:pStyle w:val="ListNumber"/>
      </w:pPr>
      <w:r w:rsidRPr="00E92287">
        <w:t>With a thinking</w:t>
      </w:r>
      <w:r w:rsidR="5C398ACA" w:rsidRPr="00E92287">
        <w:t xml:space="preserve"> partner</w:t>
      </w:r>
      <w:r w:rsidRPr="00E92287">
        <w:t>, students</w:t>
      </w:r>
      <w:r w:rsidR="5C398ACA" w:rsidRPr="00E92287">
        <w:t xml:space="preserve"> briefly describe </w:t>
      </w:r>
      <w:r w:rsidR="006E2F8E" w:rsidRPr="00E92287">
        <w:t xml:space="preserve">the </w:t>
      </w:r>
      <w:r w:rsidRPr="00E92287">
        <w:t xml:space="preserve">special </w:t>
      </w:r>
      <w:r w:rsidR="006E2F8E" w:rsidRPr="00E92287">
        <w:t>pet they are going to</w:t>
      </w:r>
      <w:r w:rsidR="5C398ACA" w:rsidRPr="00E92287">
        <w:t xml:space="preserve"> draw.</w:t>
      </w:r>
    </w:p>
    <w:p w14:paraId="66C513BF" w14:textId="7087F18B" w:rsidR="00EB1DAD" w:rsidRDefault="5C398ACA" w:rsidP="00E92287">
      <w:pPr>
        <w:pStyle w:val="ListNumber"/>
        <w:rPr>
          <w:rFonts w:asciiTheme="minorHAnsi" w:eastAsiaTheme="minorEastAsia" w:hAnsiTheme="minorHAnsi" w:cstheme="minorBidi"/>
        </w:rPr>
      </w:pPr>
      <w:r w:rsidRPr="00E92287">
        <w:t xml:space="preserve">Students draw </w:t>
      </w:r>
      <w:r w:rsidR="00434CBF" w:rsidRPr="00E92287">
        <w:t>their special pet</w:t>
      </w:r>
      <w:r w:rsidRPr="00E92287">
        <w:t>. Promote student talk about their drawings and encourage students to write a sentence. Students may write letters or use personal vocabulary and words from word walls</w:t>
      </w:r>
      <w:r w:rsidRPr="20E017D5">
        <w:t>.</w:t>
      </w:r>
    </w:p>
    <w:p w14:paraId="6CDEAE81" w14:textId="65400DB2" w:rsidR="3EE213C7" w:rsidRDefault="3EE213C7" w:rsidP="025166F1">
      <w:pPr>
        <w:pStyle w:val="FeatureBox2"/>
        <w:rPr>
          <w:rFonts w:eastAsia="Calibri"/>
        </w:rPr>
      </w:pPr>
      <w:r w:rsidRPr="13AD4E25">
        <w:rPr>
          <w:rStyle w:val="Strong"/>
        </w:rPr>
        <w:t>Too hard?</w:t>
      </w:r>
      <w:r>
        <w:t xml:space="preserve"> Support students in a small group using directed drawing</w:t>
      </w:r>
      <w:r w:rsidR="00C56AF8">
        <w:t>.</w:t>
      </w:r>
    </w:p>
    <w:p w14:paraId="10BFFCC0" w14:textId="672A8B37" w:rsidR="025166F1" w:rsidRDefault="5E4D9203" w:rsidP="20E017D5">
      <w:pPr>
        <w:pStyle w:val="FeatureBox2"/>
        <w:rPr>
          <w:rFonts w:eastAsia="Calibri"/>
        </w:rPr>
      </w:pPr>
      <w:r w:rsidRPr="20E017D5">
        <w:rPr>
          <w:rStyle w:val="Strong"/>
        </w:rPr>
        <w:lastRenderedPageBreak/>
        <w:t>Too easy?</w:t>
      </w:r>
      <w:r>
        <w:t xml:space="preserve"> </w:t>
      </w:r>
      <w:r w:rsidR="68449884">
        <w:t>Students write a sentence to match their drawing</w:t>
      </w:r>
      <w:r>
        <w:t xml:space="preserve">, </w:t>
      </w:r>
      <w:r w:rsidR="68449884">
        <w:t xml:space="preserve">using the sentence starter </w:t>
      </w:r>
      <w:r>
        <w:t>‘My special pet has...’</w:t>
      </w:r>
    </w:p>
    <w:p w14:paraId="744EC921" w14:textId="03686B97" w:rsidR="00EB1DAD" w:rsidRPr="00E92287" w:rsidRDefault="5C398ACA" w:rsidP="00E92287">
      <w:pPr>
        <w:pStyle w:val="ListNumber"/>
      </w:pPr>
      <w:r w:rsidRPr="00E92287">
        <w:t>Students come back as a class group with the same thinking partner. Invite 2 students to share their drawings</w:t>
      </w:r>
      <w:r w:rsidR="00EB1DAD" w:rsidRPr="00E92287">
        <w:t xml:space="preserve"> with the class.</w:t>
      </w:r>
    </w:p>
    <w:p w14:paraId="2D526C28" w14:textId="466EE924" w:rsidR="00EB1DAD" w:rsidRPr="00E92287" w:rsidRDefault="5C398ACA" w:rsidP="00E92287">
      <w:pPr>
        <w:pStyle w:val="ListNumber"/>
      </w:pPr>
      <w:r w:rsidRPr="00E92287">
        <w:t xml:space="preserve">Students turn to </w:t>
      </w:r>
      <w:r w:rsidR="0054375B">
        <w:t xml:space="preserve">their </w:t>
      </w:r>
      <w:r w:rsidRPr="00E92287">
        <w:t xml:space="preserve">thinking partners and take turns </w:t>
      </w:r>
      <w:r w:rsidR="0054375B">
        <w:t>explaining</w:t>
      </w:r>
      <w:r w:rsidRPr="00E92287">
        <w:t xml:space="preserve"> their drawings.</w:t>
      </w:r>
    </w:p>
    <w:p w14:paraId="2C852600" w14:textId="57F18818" w:rsidR="00EB1DAD" w:rsidRPr="00E92287" w:rsidRDefault="650E9FAF" w:rsidP="00E92287">
      <w:pPr>
        <w:pStyle w:val="ListNumber"/>
      </w:pPr>
      <w:r w:rsidRPr="00E92287">
        <w:t xml:space="preserve">Revisit the simple singing rhyming chant </w:t>
      </w:r>
      <w:r w:rsidR="467F9A6F" w:rsidRPr="00E92287">
        <w:t>‘bee, bee, bee, bee, tree, tree, tree, tree, bee, tree, bee, tree, bee, tree, bee.’ Explore simple rhyming chants using words from mentor text, crew/zoo, round/ground, small/all, mountain/fountain. Students move around the room stamping to the rhythm of the rhyming chant ‘crew, crew, crew, crew, zoo, zoo, zoo, zoo, crew, zoo, crew, zoo, crew, zoo, crew, zoo, crew.’</w:t>
      </w:r>
    </w:p>
    <w:p w14:paraId="1A1E3A4A" w14:textId="49E8F895" w:rsidR="7350F8A5" w:rsidRPr="00E92287" w:rsidRDefault="440BE535" w:rsidP="00E92287">
      <w:pPr>
        <w:pStyle w:val="ListNumber"/>
      </w:pPr>
      <w:r w:rsidRPr="00E92287">
        <w:t xml:space="preserve">Students watch </w:t>
      </w:r>
      <w:hyperlink r:id="rId52" w:history="1">
        <w:r w:rsidR="00942028">
          <w:rPr>
            <w:rStyle w:val="Hyperlink"/>
          </w:rPr>
          <w:t xml:space="preserve">Pets | Play School: Through </w:t>
        </w:r>
        <w:proofErr w:type="gramStart"/>
        <w:r w:rsidR="00942028">
          <w:rPr>
            <w:rStyle w:val="Hyperlink"/>
          </w:rPr>
          <w:t>The</w:t>
        </w:r>
        <w:proofErr w:type="gramEnd"/>
        <w:r w:rsidR="00942028">
          <w:rPr>
            <w:rStyle w:val="Hyperlink"/>
          </w:rPr>
          <w:t xml:space="preserve"> Windows | ABC Kids (2:57)</w:t>
        </w:r>
      </w:hyperlink>
      <w:r w:rsidR="68449884" w:rsidRPr="00E92287">
        <w:t>. Discuss</w:t>
      </w:r>
      <w:r w:rsidR="001D6BB3" w:rsidRPr="00E92287">
        <w:t xml:space="preserve"> the pets in the video and support students to make connections to their own lives</w:t>
      </w:r>
      <w:r w:rsidR="68449884" w:rsidRPr="00E92287">
        <w:t>.</w:t>
      </w:r>
    </w:p>
    <w:p w14:paraId="3E93BA91" w14:textId="38D2F437" w:rsidR="3EE213C7" w:rsidRDefault="3EE213C7" w:rsidP="025166F1">
      <w:pPr>
        <w:pStyle w:val="Featurepink"/>
        <w:rPr>
          <w:rStyle w:val="Strong"/>
        </w:rPr>
      </w:pPr>
      <w:r w:rsidRPr="20E017D5">
        <w:rPr>
          <w:rStyle w:val="Strong"/>
        </w:rPr>
        <w:t>Early Stage 1 Assessment task 7 –</w:t>
      </w:r>
      <w:r>
        <w:t xml:space="preserve"> Observations from </w:t>
      </w:r>
      <w:r w:rsidR="0003600D">
        <w:t>this lesson allow</w:t>
      </w:r>
      <w:r>
        <w:t xml:space="preserve"> students to demonstrate achievement towards the following syllabus outcomes and content points</w:t>
      </w:r>
      <w:r w:rsidR="00583C03">
        <w:t>:</w:t>
      </w:r>
    </w:p>
    <w:p w14:paraId="68D0B392" w14:textId="63609BC5" w:rsidR="3EE213C7" w:rsidRDefault="3EE213C7" w:rsidP="2BE3FCDF">
      <w:pPr>
        <w:pStyle w:val="Featurepink"/>
      </w:pPr>
      <w:r w:rsidRPr="2BE3FCDF">
        <w:rPr>
          <w:rStyle w:val="Strong"/>
        </w:rPr>
        <w:t>ENE- RECOM-01 –</w:t>
      </w:r>
      <w:r>
        <w:t xml:space="preserve"> </w:t>
      </w:r>
      <w:r w:rsidR="006D6921">
        <w:t>c</w:t>
      </w:r>
      <w:r>
        <w:t>omprehends independently read texts using background knowledge, word kn</w:t>
      </w:r>
      <w:r w:rsidR="2BE3FCDF">
        <w:t>owledge and understanding of how sentences connect</w:t>
      </w:r>
    </w:p>
    <w:p w14:paraId="48196586" w14:textId="19949976" w:rsidR="3EE213C7" w:rsidRDefault="3EE213C7" w:rsidP="00642912">
      <w:pPr>
        <w:pStyle w:val="Featurepink"/>
        <w:numPr>
          <w:ilvl w:val="0"/>
          <w:numId w:val="19"/>
        </w:numPr>
        <w:ind w:left="567" w:hanging="567"/>
      </w:pPr>
      <w:r>
        <w:t>recall key characters, events and/or information in text</w:t>
      </w:r>
      <w:r w:rsidR="00583C03">
        <w:t>.</w:t>
      </w:r>
    </w:p>
    <w:p w14:paraId="0D9E3BD9" w14:textId="06B522EF" w:rsidR="3EE213C7" w:rsidRDefault="3EE213C7" w:rsidP="2BE3FCDF">
      <w:pPr>
        <w:pStyle w:val="Featurepink"/>
        <w:tabs>
          <w:tab w:val="center" w:pos="6979"/>
          <w:tab w:val="left" w:pos="7385"/>
        </w:tabs>
      </w:pPr>
      <w:r w:rsidRPr="20E017D5">
        <w:rPr>
          <w:rStyle w:val="Strong"/>
        </w:rPr>
        <w:t>ENE-CWT-01 –</w:t>
      </w:r>
      <w:r>
        <w:t xml:space="preserve"> creates written texts that include at least 2 related ideas and correct simple sentences</w:t>
      </w:r>
    </w:p>
    <w:p w14:paraId="66891F72" w14:textId="328F2B50" w:rsidR="3EE213C7" w:rsidRDefault="3EE213C7" w:rsidP="00642912">
      <w:pPr>
        <w:pStyle w:val="Featurepink"/>
        <w:numPr>
          <w:ilvl w:val="0"/>
          <w:numId w:val="19"/>
        </w:numPr>
        <w:ind w:left="567" w:hanging="567"/>
      </w:pPr>
      <w:r>
        <w:t xml:space="preserve">use drawing, </w:t>
      </w:r>
      <w:proofErr w:type="gramStart"/>
      <w:r>
        <w:t>images</w:t>
      </w:r>
      <w:proofErr w:type="gramEnd"/>
      <w:r>
        <w:t xml:space="preserve"> and mind maps to support planning and writing</w:t>
      </w:r>
      <w:r w:rsidR="00583C03">
        <w:t>.</w:t>
      </w:r>
    </w:p>
    <w:p w14:paraId="58FAA642" w14:textId="628B2153" w:rsidR="00ED1694" w:rsidRDefault="531B426A" w:rsidP="4EB7A04F">
      <w:pPr>
        <w:pStyle w:val="Heading3"/>
      </w:pPr>
      <w:bookmarkStart w:id="171" w:name="_Toc1161277861"/>
      <w:bookmarkStart w:id="172" w:name="_Toc1588242207"/>
      <w:bookmarkStart w:id="173" w:name="_Toc1710919347"/>
      <w:bookmarkStart w:id="174" w:name="_Toc2023590912"/>
      <w:bookmarkStart w:id="175" w:name="_Toc736896196"/>
      <w:bookmarkStart w:id="176" w:name="_Toc134794762"/>
      <w:r>
        <w:lastRenderedPageBreak/>
        <w:t>Lesson 8</w:t>
      </w:r>
      <w:r w:rsidR="3712B424">
        <w:t>:</w:t>
      </w:r>
      <w:r>
        <w:t xml:space="preserve"> Our home</w:t>
      </w:r>
      <w:bookmarkEnd w:id="171"/>
      <w:bookmarkEnd w:id="172"/>
      <w:bookmarkEnd w:id="173"/>
      <w:bookmarkEnd w:id="174"/>
      <w:bookmarkEnd w:id="175"/>
      <w:bookmarkEnd w:id="176"/>
    </w:p>
    <w:p w14:paraId="64006D7C" w14:textId="0A363BCB" w:rsidR="091AFD7E" w:rsidRPr="00E92287" w:rsidRDefault="091AFD7E" w:rsidP="00AB2B9C">
      <w:pPr>
        <w:pStyle w:val="ListNumber"/>
        <w:numPr>
          <w:ilvl w:val="0"/>
          <w:numId w:val="14"/>
        </w:numPr>
      </w:pPr>
      <w:r w:rsidRPr="00E92287">
        <w:t>Re</w:t>
      </w:r>
      <w:r w:rsidR="0091010E">
        <w:t>-</w:t>
      </w:r>
      <w:r w:rsidRPr="00E92287">
        <w:t xml:space="preserve">read the text </w:t>
      </w:r>
      <w:r w:rsidRPr="00583C03">
        <w:rPr>
          <w:i/>
          <w:iCs/>
        </w:rPr>
        <w:t>Families</w:t>
      </w:r>
      <w:r w:rsidRPr="00E92287">
        <w:t>.</w:t>
      </w:r>
      <w:r w:rsidR="650E9FAF" w:rsidRPr="00E92287">
        <w:t xml:space="preserve"> </w:t>
      </w:r>
      <w:r w:rsidR="3FD93875" w:rsidRPr="00E92287">
        <w:t xml:space="preserve">Explain that some families live in different homes, houses, units, and apartments; some families live in a </w:t>
      </w:r>
      <w:proofErr w:type="spellStart"/>
      <w:r w:rsidR="3FD93875" w:rsidRPr="00E92287">
        <w:t>te</w:t>
      </w:r>
      <w:r w:rsidR="00583C03">
        <w:t>e</w:t>
      </w:r>
      <w:r w:rsidR="3FD93875" w:rsidRPr="00E92287">
        <w:t>pee</w:t>
      </w:r>
      <w:proofErr w:type="spellEnd"/>
      <w:r w:rsidR="3FD93875" w:rsidRPr="00E92287">
        <w:t>, motel or shed; and some families live in homes that move around,</w:t>
      </w:r>
      <w:r w:rsidR="00C03BBA" w:rsidRPr="00E92287">
        <w:t xml:space="preserve"> like a</w:t>
      </w:r>
      <w:r w:rsidR="3FD93875" w:rsidRPr="00E92287">
        <w:t xml:space="preserve"> bus, caravan, houseboat, tent</w:t>
      </w:r>
      <w:r w:rsidR="00AE7CE7">
        <w:t>,</w:t>
      </w:r>
      <w:r w:rsidR="3FD93875" w:rsidRPr="00E92287">
        <w:t xml:space="preserve"> </w:t>
      </w:r>
      <w:r w:rsidR="00C03BBA" w:rsidRPr="00E92287">
        <w:t xml:space="preserve">or </w:t>
      </w:r>
      <w:r w:rsidR="3FD93875" w:rsidRPr="00E92287">
        <w:t xml:space="preserve">van. </w:t>
      </w:r>
      <w:r w:rsidR="650E9FAF" w:rsidRPr="00E92287">
        <w:t>Ask students if they would like a home that moves on land or water</w:t>
      </w:r>
      <w:r w:rsidR="00C03BBA" w:rsidRPr="00E92287">
        <w:t>. D</w:t>
      </w:r>
      <w:r w:rsidR="650E9FAF" w:rsidRPr="00E92287">
        <w:t>iscuss why it would be so special to have a home that moves from one town to another.</w:t>
      </w:r>
    </w:p>
    <w:p w14:paraId="40082CC4" w14:textId="4604A92C" w:rsidR="463EDD15" w:rsidRPr="00E92287" w:rsidRDefault="3FD93875" w:rsidP="00E92287">
      <w:pPr>
        <w:pStyle w:val="ListNumber"/>
      </w:pPr>
      <w:r w:rsidRPr="00E92287">
        <w:t>Explain that students will design a house</w:t>
      </w:r>
      <w:r w:rsidR="00583C03">
        <w:t xml:space="preserve"> or </w:t>
      </w:r>
      <w:r w:rsidRPr="00E92287">
        <w:t xml:space="preserve">home. </w:t>
      </w:r>
      <w:r w:rsidR="5C398ACA" w:rsidRPr="00E92287">
        <w:t xml:space="preserve">Model drawing using </w:t>
      </w:r>
      <w:r w:rsidR="00AE7CE7">
        <w:t xml:space="preserve">the </w:t>
      </w:r>
      <w:r w:rsidR="5C398ACA" w:rsidRPr="00E92287">
        <w:t>think aloud</w:t>
      </w:r>
      <w:r w:rsidR="00AE7CE7">
        <w:t xml:space="preserve"> strategy</w:t>
      </w:r>
      <w:r w:rsidR="5C398ACA" w:rsidRPr="00E92287">
        <w:t xml:space="preserve"> to describe details in the drawing, including imaginary elements such as a cinema or a shark shaped pool. Model </w:t>
      </w:r>
      <w:r w:rsidR="00C03BBA" w:rsidRPr="00E92287">
        <w:t>describing your house</w:t>
      </w:r>
      <w:r w:rsidR="5C398ACA" w:rsidRPr="00E92287">
        <w:t>, for example, ‘My house has big wheels.’</w:t>
      </w:r>
    </w:p>
    <w:p w14:paraId="562B465E" w14:textId="79EE4327" w:rsidR="463EDD15" w:rsidRPr="00E92287" w:rsidRDefault="650E9FAF" w:rsidP="00E92287">
      <w:pPr>
        <w:pStyle w:val="ListNumber"/>
      </w:pPr>
      <w:r w:rsidRPr="00E92287">
        <w:t>Model writing ‘My house has a roof’. Students clap the number of words in the sentence to develop word awareness.</w:t>
      </w:r>
    </w:p>
    <w:p w14:paraId="24E2C565" w14:textId="25B3FEA8" w:rsidR="05FD8BBC" w:rsidRPr="00E92287" w:rsidRDefault="00C03BBA" w:rsidP="00E92287">
      <w:pPr>
        <w:pStyle w:val="ListNumber"/>
      </w:pPr>
      <w:r w:rsidRPr="00E92287">
        <w:t>With a thinking partner, students</w:t>
      </w:r>
      <w:r w:rsidR="5C398ACA" w:rsidRPr="00E92287">
        <w:t xml:space="preserve"> briefly describe </w:t>
      </w:r>
      <w:r w:rsidRPr="00E92287">
        <w:t xml:space="preserve">the house </w:t>
      </w:r>
      <w:r w:rsidR="5C398ACA" w:rsidRPr="00E92287">
        <w:t>they will draw.</w:t>
      </w:r>
    </w:p>
    <w:p w14:paraId="267D8B96" w14:textId="3BDAC657" w:rsidR="05FD8BBC" w:rsidRPr="00E92287" w:rsidRDefault="5C398ACA" w:rsidP="00E92287">
      <w:pPr>
        <w:pStyle w:val="ListNumber"/>
      </w:pPr>
      <w:r w:rsidRPr="00E92287">
        <w:t xml:space="preserve">Students draw </w:t>
      </w:r>
      <w:r w:rsidR="00C03BBA" w:rsidRPr="00E92287">
        <w:t>their house</w:t>
      </w:r>
      <w:r w:rsidRPr="00E92287">
        <w:t>. Promote student talk about their drawings and encourage students to write a sentence. Students may write letters; use personal vocabulary</w:t>
      </w:r>
      <w:r w:rsidR="00AE7CE7">
        <w:t>,</w:t>
      </w:r>
      <w:r w:rsidRPr="00E92287">
        <w:t xml:space="preserve"> and words from word walls.</w:t>
      </w:r>
    </w:p>
    <w:p w14:paraId="2B819E3A" w14:textId="5ACE6AB5" w:rsidR="3EE213C7" w:rsidRDefault="3EE213C7" w:rsidP="20E017D5">
      <w:pPr>
        <w:pStyle w:val="FeatureBox2"/>
        <w:rPr>
          <w:rFonts w:eastAsia="Calibri"/>
        </w:rPr>
      </w:pPr>
      <w:r w:rsidRPr="20E017D5">
        <w:rPr>
          <w:b/>
          <w:bCs/>
        </w:rPr>
        <w:t>Too hard?</w:t>
      </w:r>
      <w:r>
        <w:t xml:space="preserve"> Support students in a small group using directed drawing</w:t>
      </w:r>
      <w:r w:rsidR="00C03BBA">
        <w:t>.</w:t>
      </w:r>
    </w:p>
    <w:p w14:paraId="0450DFB0" w14:textId="2074E6B7" w:rsidR="025166F1" w:rsidRDefault="3EE213C7" w:rsidP="20E017D5">
      <w:pPr>
        <w:pStyle w:val="FeatureBox2"/>
        <w:rPr>
          <w:rStyle w:val="Strong"/>
          <w:b w:val="0"/>
        </w:rPr>
      </w:pPr>
      <w:r w:rsidRPr="20E017D5">
        <w:rPr>
          <w:rStyle w:val="Strong"/>
        </w:rPr>
        <w:t xml:space="preserve">Too easy? </w:t>
      </w:r>
      <w:r w:rsidRPr="20E017D5">
        <w:rPr>
          <w:rStyle w:val="Strong"/>
          <w:b w:val="0"/>
        </w:rPr>
        <w:t>Students draw and label a map of their home</w:t>
      </w:r>
      <w:r w:rsidR="00C03BBA" w:rsidRPr="20E017D5">
        <w:rPr>
          <w:rStyle w:val="Strong"/>
          <w:b w:val="0"/>
        </w:rPr>
        <w:t>.</w:t>
      </w:r>
    </w:p>
    <w:p w14:paraId="1314AEF7" w14:textId="0BAF2A3F" w:rsidR="05FD8BBC" w:rsidRPr="00E92287" w:rsidRDefault="5C398ACA" w:rsidP="00E92287">
      <w:pPr>
        <w:pStyle w:val="ListNumber"/>
      </w:pPr>
      <w:r w:rsidRPr="00E92287">
        <w:t>Students come back as a class group with the same thinking partner. Invite 2 students to share their drawings</w:t>
      </w:r>
      <w:r w:rsidR="05FD8BBC" w:rsidRPr="00E92287">
        <w:t xml:space="preserve"> with the class</w:t>
      </w:r>
      <w:r w:rsidRPr="00E92287">
        <w:t>.</w:t>
      </w:r>
    </w:p>
    <w:p w14:paraId="1A7BA475" w14:textId="0FEFC078" w:rsidR="05FD8BBC" w:rsidRPr="00E92287" w:rsidRDefault="5C398ACA" w:rsidP="00E92287">
      <w:pPr>
        <w:pStyle w:val="ListNumber"/>
      </w:pPr>
      <w:r w:rsidRPr="00E92287">
        <w:t xml:space="preserve">Students turn to </w:t>
      </w:r>
      <w:r w:rsidR="004E5CA4">
        <w:t xml:space="preserve">their </w:t>
      </w:r>
      <w:r w:rsidRPr="00E92287">
        <w:t xml:space="preserve">thinking partners and take turns </w:t>
      </w:r>
      <w:r w:rsidR="004E5CA4">
        <w:t>explaining</w:t>
      </w:r>
      <w:r w:rsidRPr="00E92287">
        <w:t xml:space="preserve"> their drawings.</w:t>
      </w:r>
    </w:p>
    <w:p w14:paraId="1D654F90" w14:textId="44931AFD" w:rsidR="2BE3FCDF" w:rsidRPr="00E92287" w:rsidRDefault="650E9FAF" w:rsidP="00E92287">
      <w:pPr>
        <w:pStyle w:val="ListNumber"/>
      </w:pPr>
      <w:r w:rsidRPr="00E92287">
        <w:t>Provide students with opportunities to construct a home using recycled materials and collage.</w:t>
      </w:r>
    </w:p>
    <w:p w14:paraId="3EAF3D67" w14:textId="46544208" w:rsidR="3EE213C7" w:rsidRDefault="3EE213C7" w:rsidP="13AD4E25">
      <w:pPr>
        <w:pStyle w:val="Featurepink"/>
        <w:rPr>
          <w:rStyle w:val="Strong"/>
        </w:rPr>
      </w:pPr>
      <w:r w:rsidRPr="317C46C0">
        <w:rPr>
          <w:rStyle w:val="Strong"/>
        </w:rPr>
        <w:lastRenderedPageBreak/>
        <w:t>Early Stage 1 Assessment task 8 –</w:t>
      </w:r>
      <w:r>
        <w:t xml:space="preserve"> Observations and work samples from </w:t>
      </w:r>
      <w:r w:rsidR="0003600D">
        <w:t>this lesson allow</w:t>
      </w:r>
      <w:r>
        <w:t xml:space="preserve"> students to demonstrate achievement towards the following syllabus outcomes and content points</w:t>
      </w:r>
      <w:r w:rsidR="00583C03">
        <w:t>:</w:t>
      </w:r>
    </w:p>
    <w:p w14:paraId="4C7A88EE" w14:textId="5A4E7E4F" w:rsidR="3EE213C7" w:rsidRDefault="3EE213C7" w:rsidP="2BE3FCDF">
      <w:pPr>
        <w:pStyle w:val="Featurepink"/>
      </w:pPr>
      <w:r w:rsidRPr="2BE3FCDF">
        <w:rPr>
          <w:rStyle w:val="Strong"/>
        </w:rPr>
        <w:t>ENE-RECOM-01 –</w:t>
      </w:r>
      <w:r>
        <w:t xml:space="preserve"> comprehends independently read texts using background knowledge, word kn</w:t>
      </w:r>
      <w:r w:rsidR="2BE3FCDF">
        <w:t>owledge and understanding how sentences connect</w:t>
      </w:r>
    </w:p>
    <w:p w14:paraId="46E7178A" w14:textId="2F082B94" w:rsidR="3EE213C7" w:rsidRDefault="3EE213C7" w:rsidP="00642912">
      <w:pPr>
        <w:pStyle w:val="Featurepink"/>
        <w:numPr>
          <w:ilvl w:val="0"/>
          <w:numId w:val="19"/>
        </w:numPr>
        <w:ind w:left="567" w:hanging="567"/>
      </w:pPr>
      <w:r>
        <w:t xml:space="preserve">use background knowledge when identifying connections between a text, own </w:t>
      </w:r>
      <w:proofErr w:type="gramStart"/>
      <w:r>
        <w:t>life</w:t>
      </w:r>
      <w:proofErr w:type="gramEnd"/>
      <w:r>
        <w:t xml:space="preserve"> and other texts and/or the world.</w:t>
      </w:r>
    </w:p>
    <w:p w14:paraId="682BF1AB" w14:textId="1FF63B16" w:rsidR="3EE213C7" w:rsidRDefault="3EE213C7" w:rsidP="2BE3FCDF">
      <w:pPr>
        <w:pStyle w:val="Featurepink"/>
        <w:tabs>
          <w:tab w:val="center" w:pos="6979"/>
          <w:tab w:val="left" w:pos="7385"/>
        </w:tabs>
      </w:pPr>
      <w:r w:rsidRPr="2BE3FCDF">
        <w:rPr>
          <w:rStyle w:val="Strong"/>
        </w:rPr>
        <w:t>ENE-UARL-01 –</w:t>
      </w:r>
      <w:r>
        <w:t xml:space="preserve"> </w:t>
      </w:r>
      <w:r w:rsidR="00583C03">
        <w:t>u</w:t>
      </w:r>
      <w:r>
        <w:t>nderstands and responds to literature read to them</w:t>
      </w:r>
    </w:p>
    <w:p w14:paraId="1C8BEF3A" w14:textId="4A268DC7" w:rsidR="3EE213C7" w:rsidRDefault="3EE213C7" w:rsidP="00642912">
      <w:pPr>
        <w:pStyle w:val="Featurepink"/>
        <w:numPr>
          <w:ilvl w:val="0"/>
          <w:numId w:val="19"/>
        </w:numPr>
        <w:ind w:left="567" w:hanging="567"/>
      </w:pPr>
      <w:r>
        <w:t>create imaginative and/or informative texts relating to their own experience, the world and/or other texts</w:t>
      </w:r>
      <w:r w:rsidR="00583C03">
        <w:t>.</w:t>
      </w:r>
    </w:p>
    <w:p w14:paraId="20B7326D" w14:textId="5EEF7775" w:rsidR="00ED1694" w:rsidRDefault="531B426A" w:rsidP="4EB7A04F">
      <w:pPr>
        <w:pStyle w:val="Heading3"/>
      </w:pPr>
      <w:bookmarkStart w:id="177" w:name="_Toc310051995"/>
      <w:bookmarkStart w:id="178" w:name="_Toc761616861"/>
      <w:bookmarkStart w:id="179" w:name="_Toc897804505"/>
      <w:bookmarkStart w:id="180" w:name="_Toc1604939665"/>
      <w:bookmarkStart w:id="181" w:name="_Toc1734443008"/>
      <w:bookmarkStart w:id="182" w:name="_Toc134794763"/>
      <w:r>
        <w:t>Lesson 9</w:t>
      </w:r>
      <w:r w:rsidR="3712B424">
        <w:t>:</w:t>
      </w:r>
      <w:r>
        <w:t xml:space="preserve"> Things we do with our family</w:t>
      </w:r>
      <w:bookmarkEnd w:id="177"/>
      <w:bookmarkEnd w:id="178"/>
      <w:bookmarkEnd w:id="179"/>
      <w:bookmarkEnd w:id="180"/>
      <w:bookmarkEnd w:id="181"/>
      <w:bookmarkEnd w:id="182"/>
    </w:p>
    <w:p w14:paraId="644A9ECA" w14:textId="29760DCA" w:rsidR="00ED1694" w:rsidRPr="00E92287" w:rsidRDefault="3FD93875" w:rsidP="00AB2B9C">
      <w:pPr>
        <w:pStyle w:val="ListNumber"/>
        <w:numPr>
          <w:ilvl w:val="0"/>
          <w:numId w:val="15"/>
        </w:numPr>
      </w:pPr>
      <w:r w:rsidRPr="00E92287">
        <w:t xml:space="preserve">Re-read </w:t>
      </w:r>
      <w:r w:rsidRPr="00583C03">
        <w:rPr>
          <w:i/>
          <w:iCs/>
        </w:rPr>
        <w:t>Families</w:t>
      </w:r>
      <w:r w:rsidRPr="00E92287">
        <w:t>, drawing attention to the passage: ‘Some families are crafty, always making new things. Some can play music on keyboard or strings. Some families play sport and go and see matches.’ Explain that families do lots of different things together. Students recall the activities the families do together in the text. For example, feeding birds in the park, driving in the car, walking, watching tv, reading, drawing, cuddling</w:t>
      </w:r>
      <w:r w:rsidR="009C6412">
        <w:t>,</w:t>
      </w:r>
      <w:r w:rsidRPr="00E92287">
        <w:t xml:space="preserve"> and picnics.</w:t>
      </w:r>
    </w:p>
    <w:p w14:paraId="2F164FB3" w14:textId="7D79C46A" w:rsidR="00ED1694" w:rsidRPr="00E92287" w:rsidRDefault="463EDD15" w:rsidP="00E92287">
      <w:pPr>
        <w:pStyle w:val="ListNumber"/>
      </w:pPr>
      <w:r w:rsidRPr="00E92287">
        <w:t xml:space="preserve">Use a mind map to record the different things the students do with their families. </w:t>
      </w:r>
      <w:r w:rsidR="05FD8BBC" w:rsidRPr="00E92287">
        <w:t xml:space="preserve">Model oral language sentences, </w:t>
      </w:r>
      <w:r w:rsidR="0089503F">
        <w:t xml:space="preserve">for example, </w:t>
      </w:r>
      <w:r w:rsidR="05FD8BBC" w:rsidRPr="00E92287">
        <w:t>‘My family likes to sing</w:t>
      </w:r>
      <w:r w:rsidR="001D6BB3" w:rsidRPr="00E92287">
        <w:t>.</w:t>
      </w:r>
      <w:r w:rsidR="05FD8BBC" w:rsidRPr="00E92287">
        <w:t xml:space="preserve"> </w:t>
      </w:r>
      <w:r w:rsidR="001D6BB3" w:rsidRPr="00E92287">
        <w:t xml:space="preserve">My </w:t>
      </w:r>
      <w:r w:rsidR="05FD8BBC" w:rsidRPr="00E92287">
        <w:t>family likes to swim</w:t>
      </w:r>
      <w:r w:rsidR="001D6BB3" w:rsidRPr="00E92287">
        <w:t>.</w:t>
      </w:r>
      <w:r w:rsidR="05FD8BBC" w:rsidRPr="00E92287">
        <w:t xml:space="preserve"> </w:t>
      </w:r>
      <w:r w:rsidR="001D6BB3" w:rsidRPr="00E92287">
        <w:t>M</w:t>
      </w:r>
      <w:r w:rsidR="05FD8BBC" w:rsidRPr="00E92287">
        <w:t>y family likes to cuddle</w:t>
      </w:r>
      <w:r w:rsidR="001D6BB3" w:rsidRPr="00E92287">
        <w:t>.</w:t>
      </w:r>
      <w:r w:rsidR="05FD8BBC" w:rsidRPr="00E92287">
        <w:t xml:space="preserve"> </w:t>
      </w:r>
      <w:r w:rsidR="001D6BB3" w:rsidRPr="00E92287">
        <w:t xml:space="preserve">My </w:t>
      </w:r>
      <w:r w:rsidR="05FD8BBC" w:rsidRPr="00E92287">
        <w:t>family likes to play</w:t>
      </w:r>
      <w:r w:rsidR="001D6BB3" w:rsidRPr="00E92287">
        <w:t>.</w:t>
      </w:r>
      <w:r w:rsidR="05FD8BBC" w:rsidRPr="00E92287">
        <w:t>’</w:t>
      </w:r>
    </w:p>
    <w:p w14:paraId="2C448396" w14:textId="43ED5400" w:rsidR="2BE3FCDF" w:rsidRPr="00E92287" w:rsidRDefault="650E9FAF" w:rsidP="00E92287">
      <w:pPr>
        <w:pStyle w:val="ListNumber"/>
      </w:pPr>
      <w:r w:rsidRPr="00E92287">
        <w:t xml:space="preserve">Explain that students will draw something they like to do with their families. </w:t>
      </w:r>
      <w:r w:rsidR="5C398ACA" w:rsidRPr="00E92287">
        <w:t xml:space="preserve">Model drawing using </w:t>
      </w:r>
      <w:r w:rsidR="009C6412">
        <w:t xml:space="preserve">the </w:t>
      </w:r>
      <w:r w:rsidR="5C398ACA" w:rsidRPr="00E92287">
        <w:t xml:space="preserve">think aloud </w:t>
      </w:r>
      <w:r w:rsidR="009C6412">
        <w:t xml:space="preserve">strategy </w:t>
      </w:r>
      <w:r w:rsidR="5C398ACA" w:rsidRPr="00E92287">
        <w:t>to describe details in the drawing. Model writing simple sentences such as ‘My family likes to camp.’ Students clap the number of words in the sentences to develop word awareness.</w:t>
      </w:r>
    </w:p>
    <w:p w14:paraId="4E121F0B" w14:textId="30FBD2E7" w:rsidR="05FD8BBC" w:rsidRPr="00E92287" w:rsidRDefault="001D6BB3" w:rsidP="00E92287">
      <w:pPr>
        <w:pStyle w:val="ListNumber"/>
      </w:pPr>
      <w:r w:rsidRPr="00E92287">
        <w:t>With a thinking partner, students</w:t>
      </w:r>
      <w:r w:rsidR="5C398ACA" w:rsidRPr="00E92287">
        <w:t xml:space="preserve"> briefly describe</w:t>
      </w:r>
      <w:r w:rsidRPr="00E92287">
        <w:t xml:space="preserve"> something they like to do with their families</w:t>
      </w:r>
      <w:r w:rsidR="009C6412">
        <w:t xml:space="preserve"> and </w:t>
      </w:r>
      <w:r w:rsidR="5C398ACA" w:rsidRPr="00E92287">
        <w:t>what they will draw.</w:t>
      </w:r>
    </w:p>
    <w:p w14:paraId="14D73903" w14:textId="47D6BD90" w:rsidR="05FD8BBC" w:rsidRPr="00E92287" w:rsidRDefault="5C398ACA" w:rsidP="00E92287">
      <w:pPr>
        <w:pStyle w:val="ListNumber"/>
      </w:pPr>
      <w:r w:rsidRPr="00E92287">
        <w:lastRenderedPageBreak/>
        <w:t xml:space="preserve">Students draw </w:t>
      </w:r>
      <w:r w:rsidR="001D6BB3" w:rsidRPr="00E92287">
        <w:t>what their family likes to do</w:t>
      </w:r>
      <w:r w:rsidRPr="00E92287">
        <w:t xml:space="preserve">. Promote student talk about their drawings and encourage students to write the modelled sentence or their own sentence. Students may write </w:t>
      </w:r>
      <w:r w:rsidR="05FD8BBC" w:rsidRPr="00E92287">
        <w:t>letters,</w:t>
      </w:r>
      <w:r w:rsidRPr="00E92287">
        <w:t xml:space="preserve"> use personal vocabulary such as names</w:t>
      </w:r>
      <w:r w:rsidR="00993225">
        <w:t>,</w:t>
      </w:r>
      <w:r w:rsidRPr="00E92287">
        <w:t xml:space="preserve"> or </w:t>
      </w:r>
      <w:r w:rsidR="006D6921" w:rsidRPr="00E92287">
        <w:t>CVC</w:t>
      </w:r>
      <w:r w:rsidRPr="00E92287">
        <w:t xml:space="preserve"> words </w:t>
      </w:r>
      <w:r w:rsidR="00993225">
        <w:t xml:space="preserve">such as </w:t>
      </w:r>
      <w:r w:rsidRPr="00E92287">
        <w:t xml:space="preserve">mum, </w:t>
      </w:r>
      <w:r w:rsidR="0089503F" w:rsidRPr="00E92287">
        <w:t>dad,</w:t>
      </w:r>
      <w:r w:rsidRPr="00E92287">
        <w:t xml:space="preserve"> and words from word walls.</w:t>
      </w:r>
    </w:p>
    <w:p w14:paraId="5D512831" w14:textId="1D1FB70D" w:rsidR="3EE213C7" w:rsidRDefault="3EE213C7" w:rsidP="20E017D5">
      <w:pPr>
        <w:pStyle w:val="FeatureBox2"/>
        <w:rPr>
          <w:rStyle w:val="Strong"/>
          <w:b w:val="0"/>
        </w:rPr>
      </w:pPr>
      <w:r w:rsidRPr="20E017D5">
        <w:rPr>
          <w:rStyle w:val="Strong"/>
        </w:rPr>
        <w:t xml:space="preserve">Too hard? </w:t>
      </w:r>
      <w:r w:rsidRPr="20E017D5">
        <w:rPr>
          <w:rStyle w:val="Strong"/>
          <w:b w:val="0"/>
        </w:rPr>
        <w:t>Support students in a small group.</w:t>
      </w:r>
    </w:p>
    <w:p w14:paraId="3876F600" w14:textId="5B150453" w:rsidR="5E4D9203" w:rsidRDefault="5E4D9203" w:rsidP="20E017D5">
      <w:pPr>
        <w:pStyle w:val="FeatureBox2"/>
      </w:pPr>
      <w:r w:rsidRPr="20E017D5">
        <w:rPr>
          <w:rStyle w:val="Strong"/>
        </w:rPr>
        <w:t>Too easy?</w:t>
      </w:r>
      <w:r>
        <w:t xml:space="preserve"> </w:t>
      </w:r>
      <w:r w:rsidR="00D8601D">
        <w:t xml:space="preserve">Students write a </w:t>
      </w:r>
      <w:r>
        <w:t>simple sentence</w:t>
      </w:r>
      <w:r w:rsidR="00D8601D">
        <w:t xml:space="preserve"> using a</w:t>
      </w:r>
      <w:r>
        <w:t xml:space="preserve"> starter such as ‘My family likes to...’</w:t>
      </w:r>
    </w:p>
    <w:p w14:paraId="4E8374F7" w14:textId="2A8FED71" w:rsidR="05FD8BBC" w:rsidRPr="00E92287" w:rsidRDefault="5C398ACA" w:rsidP="00E92287">
      <w:pPr>
        <w:pStyle w:val="ListNumber"/>
      </w:pPr>
      <w:r w:rsidRPr="00E92287">
        <w:t xml:space="preserve">Students come back as a class </w:t>
      </w:r>
      <w:r w:rsidR="05FD8BBC" w:rsidRPr="00E92287">
        <w:t>group with the same thinking partner</w:t>
      </w:r>
      <w:r w:rsidRPr="00E92287">
        <w:t>. Invite 2 students to share their drawings</w:t>
      </w:r>
      <w:r w:rsidR="05FD8BBC" w:rsidRPr="00E92287">
        <w:t xml:space="preserve"> with the class</w:t>
      </w:r>
      <w:r w:rsidRPr="00E92287">
        <w:t>.</w:t>
      </w:r>
    </w:p>
    <w:p w14:paraId="45070B5E" w14:textId="14330865" w:rsidR="2BE3FCDF" w:rsidRPr="00E92287" w:rsidRDefault="05FD8BBC" w:rsidP="00E92287">
      <w:pPr>
        <w:pStyle w:val="ListNumber"/>
      </w:pPr>
      <w:r w:rsidRPr="00E92287">
        <w:t xml:space="preserve">Students turn to </w:t>
      </w:r>
      <w:r w:rsidR="0089503F">
        <w:t xml:space="preserve">their </w:t>
      </w:r>
      <w:r w:rsidRPr="00E92287">
        <w:t xml:space="preserve">thinking partners and take turns </w:t>
      </w:r>
      <w:r w:rsidR="0089503F">
        <w:t xml:space="preserve">explaining </w:t>
      </w:r>
      <w:r w:rsidRPr="00E92287">
        <w:t>their drawing.</w:t>
      </w:r>
    </w:p>
    <w:p w14:paraId="2BE309A5" w14:textId="09954B97" w:rsidR="7350F8A5" w:rsidRPr="00E92287" w:rsidRDefault="43DE14D5" w:rsidP="00E92287">
      <w:pPr>
        <w:pStyle w:val="ListNumber"/>
      </w:pPr>
      <w:r w:rsidRPr="00E92287">
        <w:t xml:space="preserve">Students watch </w:t>
      </w:r>
      <w:hyperlink r:id="rId53" w:history="1">
        <w:r w:rsidR="7350F8A5" w:rsidRPr="006D6921">
          <w:rPr>
            <w:rStyle w:val="Hyperlink"/>
          </w:rPr>
          <w:t>Meet Molly’s family (2:11)</w:t>
        </w:r>
      </w:hyperlink>
      <w:r w:rsidR="7350F8A5" w:rsidRPr="00E92287">
        <w:t>. Discuss what Molly’s family likes to do together.</w:t>
      </w:r>
    </w:p>
    <w:p w14:paraId="281ABF5E" w14:textId="28AFAA06" w:rsidR="3EE213C7" w:rsidRDefault="3EE213C7" w:rsidP="20E017D5">
      <w:pPr>
        <w:pStyle w:val="Featurepink"/>
        <w:rPr>
          <w:rStyle w:val="Strong"/>
        </w:rPr>
      </w:pPr>
      <w:r w:rsidRPr="20E017D5">
        <w:rPr>
          <w:rStyle w:val="Strong"/>
        </w:rPr>
        <w:t>Early Stage 1 Assessment task 9 –</w:t>
      </w:r>
      <w:r>
        <w:t xml:space="preserve"> Observations from </w:t>
      </w:r>
      <w:r w:rsidR="0003600D">
        <w:t>this lesson allow</w:t>
      </w:r>
      <w:r>
        <w:t xml:space="preserve"> students to demonstrate achievement towards the following syllabus outcomes and content points</w:t>
      </w:r>
      <w:r w:rsidR="006D6921">
        <w:t>:</w:t>
      </w:r>
    </w:p>
    <w:p w14:paraId="2E237BA9" w14:textId="4364CC20" w:rsidR="3EE213C7" w:rsidRDefault="3EE213C7" w:rsidP="2BE3FCDF">
      <w:pPr>
        <w:pStyle w:val="Featurepink"/>
      </w:pPr>
      <w:r w:rsidRPr="2BE3FCDF">
        <w:rPr>
          <w:rStyle w:val="Strong"/>
        </w:rPr>
        <w:t>ENE-OLC-01 –</w:t>
      </w:r>
      <w:r>
        <w:t xml:space="preserve"> </w:t>
      </w:r>
      <w:r w:rsidR="006D6921">
        <w:t>c</w:t>
      </w:r>
      <w:r>
        <w:t>ommunicates effectively with familiar peers and adults</w:t>
      </w:r>
    </w:p>
    <w:p w14:paraId="39197434" w14:textId="3629BF31" w:rsidR="3EE213C7" w:rsidRDefault="3EE213C7" w:rsidP="00642912">
      <w:pPr>
        <w:pStyle w:val="Featurepink"/>
        <w:numPr>
          <w:ilvl w:val="0"/>
          <w:numId w:val="19"/>
        </w:numPr>
        <w:ind w:left="567" w:hanging="567"/>
      </w:pPr>
      <w:r>
        <w:t>contributes to group conversations</w:t>
      </w:r>
      <w:r w:rsidR="006D6921">
        <w:t>.</w:t>
      </w:r>
    </w:p>
    <w:p w14:paraId="040B371E" w14:textId="156FDECE" w:rsidR="3EE213C7" w:rsidRDefault="3EE213C7" w:rsidP="2BE3FCDF">
      <w:pPr>
        <w:pStyle w:val="Featurepink"/>
        <w:tabs>
          <w:tab w:val="center" w:pos="6979"/>
          <w:tab w:val="left" w:pos="7385"/>
        </w:tabs>
      </w:pPr>
      <w:r w:rsidRPr="2BE3FCDF">
        <w:rPr>
          <w:rStyle w:val="Strong"/>
        </w:rPr>
        <w:t>ENE-CWT-01 –</w:t>
      </w:r>
      <w:r>
        <w:t xml:space="preserve"> </w:t>
      </w:r>
      <w:r w:rsidR="006D6921">
        <w:t>c</w:t>
      </w:r>
      <w:r>
        <w:t>reates written texts that include at least 2 related ideas and correct simple sentences</w:t>
      </w:r>
    </w:p>
    <w:p w14:paraId="3C8887CC" w14:textId="010C380C" w:rsidR="3EE213C7" w:rsidRDefault="3EE213C7" w:rsidP="00642912">
      <w:pPr>
        <w:pStyle w:val="Featurepink"/>
        <w:numPr>
          <w:ilvl w:val="0"/>
          <w:numId w:val="19"/>
        </w:numPr>
        <w:ind w:left="567" w:hanging="567"/>
      </w:pPr>
      <w:r>
        <w:t xml:space="preserve">use drawing, </w:t>
      </w:r>
      <w:proofErr w:type="gramStart"/>
      <w:r>
        <w:t>images</w:t>
      </w:r>
      <w:proofErr w:type="gramEnd"/>
      <w:r>
        <w:t xml:space="preserve"> or mind maps to support planning and writing</w:t>
      </w:r>
      <w:r w:rsidR="006D6921">
        <w:t>.</w:t>
      </w:r>
    </w:p>
    <w:p w14:paraId="3936B007" w14:textId="42CD8310" w:rsidR="00ED1694" w:rsidRDefault="531B426A" w:rsidP="4EB7A04F">
      <w:pPr>
        <w:pStyle w:val="Heading3"/>
      </w:pPr>
      <w:bookmarkStart w:id="183" w:name="_Toc1754574397"/>
      <w:bookmarkStart w:id="184" w:name="_Toc307904609"/>
      <w:bookmarkStart w:id="185" w:name="_Toc1413022115"/>
      <w:bookmarkStart w:id="186" w:name="_Toc1759819360"/>
      <w:bookmarkStart w:id="187" w:name="_Toc865200210"/>
      <w:bookmarkStart w:id="188" w:name="_Toc1020454905"/>
      <w:bookmarkStart w:id="189" w:name="_Toc134794764"/>
      <w:r>
        <w:t>Lesson 10</w:t>
      </w:r>
      <w:r w:rsidR="3712B424">
        <w:t>:</w:t>
      </w:r>
      <w:r>
        <w:t xml:space="preserve"> Family foods</w:t>
      </w:r>
      <w:bookmarkEnd w:id="183"/>
      <w:bookmarkEnd w:id="184"/>
      <w:bookmarkEnd w:id="185"/>
      <w:bookmarkEnd w:id="186"/>
      <w:bookmarkEnd w:id="187"/>
      <w:bookmarkEnd w:id="188"/>
      <w:bookmarkEnd w:id="189"/>
    </w:p>
    <w:p w14:paraId="72A57070" w14:textId="7FC3450C" w:rsidR="00ED1694" w:rsidRPr="00E92287" w:rsidRDefault="3FD93875" w:rsidP="00AB2B9C">
      <w:pPr>
        <w:pStyle w:val="ListNumber"/>
        <w:numPr>
          <w:ilvl w:val="0"/>
          <w:numId w:val="16"/>
        </w:numPr>
      </w:pPr>
      <w:r w:rsidRPr="00E92287">
        <w:t xml:space="preserve">Re-read </w:t>
      </w:r>
      <w:r w:rsidRPr="006D6921">
        <w:rPr>
          <w:i/>
          <w:iCs/>
        </w:rPr>
        <w:t>Families</w:t>
      </w:r>
      <w:r w:rsidRPr="00E92287">
        <w:t>.</w:t>
      </w:r>
    </w:p>
    <w:p w14:paraId="06F57ED1" w14:textId="75BC5C24" w:rsidR="00ED1694" w:rsidRPr="00E92287" w:rsidRDefault="3FD93875" w:rsidP="00E92287">
      <w:pPr>
        <w:pStyle w:val="ListNumber"/>
      </w:pPr>
      <w:r w:rsidRPr="00E92287">
        <w:lastRenderedPageBreak/>
        <w:t>Draw attention to the passage: ‘S</w:t>
      </w:r>
      <w:r w:rsidR="091AFD7E" w:rsidRPr="00E92287">
        <w:t>ome families like cooking a cake or a curry. Some like to get takeaway when in a hurry.’ Explain that all families are different and different families cook and eat different foods.</w:t>
      </w:r>
      <w:r w:rsidRPr="00E92287">
        <w:t xml:space="preserve"> </w:t>
      </w:r>
      <w:r w:rsidR="091AFD7E" w:rsidRPr="00E92287">
        <w:t>Encourage students to share the foods they love and draw a list of the</w:t>
      </w:r>
      <w:r w:rsidR="00A54658">
        <w:t>ir</w:t>
      </w:r>
      <w:r w:rsidR="091AFD7E" w:rsidRPr="00E92287">
        <w:t xml:space="preserve"> favourite foods. Model oral language sentences using the list, for example, ‘I love to eat and munch</w:t>
      </w:r>
      <w:r w:rsidR="008B7C32" w:rsidRPr="00E92287">
        <w:t xml:space="preserve"> </w:t>
      </w:r>
      <w:r w:rsidR="091AFD7E" w:rsidRPr="00E92287">
        <w:t xml:space="preserve">apples, sausages, noodles, rice, pasta, </w:t>
      </w:r>
      <w:r w:rsidR="0003600D">
        <w:t xml:space="preserve">jelly </w:t>
      </w:r>
      <w:r w:rsidR="091AFD7E" w:rsidRPr="00E92287">
        <w:t>snakes</w:t>
      </w:r>
      <w:r w:rsidR="00993225">
        <w:t>,</w:t>
      </w:r>
      <w:r w:rsidR="091AFD7E" w:rsidRPr="00E92287">
        <w:t xml:space="preserve"> and fruit’. Students join in a chorus, ‘I love to eat and munch...’, working through the list. During the chorus, experiment with the oral sentences by emphasising different words, ‘I LOVE to eat and munch..., I love to EAT and munch..., I love to eat and MUNCH...’</w:t>
      </w:r>
    </w:p>
    <w:p w14:paraId="094BBE41" w14:textId="5627C750" w:rsidR="05FD8BBC" w:rsidRPr="00E92287" w:rsidRDefault="5C398ACA" w:rsidP="00E92287">
      <w:pPr>
        <w:pStyle w:val="ListNumber"/>
      </w:pPr>
      <w:r w:rsidRPr="00E92287">
        <w:t xml:space="preserve">Explain that students will draw their favourite food. Model drawing using think </w:t>
      </w:r>
      <w:proofErr w:type="spellStart"/>
      <w:r w:rsidRPr="00E92287">
        <w:t>aloud</w:t>
      </w:r>
      <w:r w:rsidR="008B7C32" w:rsidRPr="00E92287">
        <w:t>s</w:t>
      </w:r>
      <w:proofErr w:type="spellEnd"/>
      <w:r w:rsidRPr="00E92287">
        <w:t xml:space="preserve"> to describe details in the drawing. Model writing a sentence such as ‘My favourite food is cake’. Students clap the number of words in the sentence to develop word awareness.</w:t>
      </w:r>
    </w:p>
    <w:p w14:paraId="069EE672" w14:textId="131D1C59" w:rsidR="05FD8BBC" w:rsidRPr="00E92287" w:rsidRDefault="008B7C32" w:rsidP="00E92287">
      <w:pPr>
        <w:pStyle w:val="ListNumber"/>
      </w:pPr>
      <w:r w:rsidRPr="00E92287">
        <w:t>With a thinking partner,</w:t>
      </w:r>
      <w:r w:rsidR="5C398ACA" w:rsidRPr="00E92287">
        <w:t xml:space="preserve"> </w:t>
      </w:r>
      <w:r w:rsidRPr="00E92287">
        <w:t>s</w:t>
      </w:r>
      <w:r w:rsidR="5C398ACA" w:rsidRPr="00E92287">
        <w:t xml:space="preserve">tudents briefly describe </w:t>
      </w:r>
      <w:r w:rsidRPr="00E92287">
        <w:t>their favourite food</w:t>
      </w:r>
      <w:r w:rsidR="5C398ACA" w:rsidRPr="00E92287">
        <w:t>.</w:t>
      </w:r>
    </w:p>
    <w:p w14:paraId="1303E901" w14:textId="2D1FC59E" w:rsidR="05FD8BBC" w:rsidRPr="00E92287" w:rsidRDefault="5C398ACA" w:rsidP="00E92287">
      <w:pPr>
        <w:pStyle w:val="ListNumber"/>
      </w:pPr>
      <w:r w:rsidRPr="00E92287">
        <w:t xml:space="preserve">Students </w:t>
      </w:r>
      <w:r w:rsidR="008B7C32" w:rsidRPr="00E92287">
        <w:t>draw their favourite food</w:t>
      </w:r>
      <w:r w:rsidRPr="00E92287">
        <w:t>. Promote student talk about their drawings and encourage students to write a sentence. Students may write letters, use personal vocabulary</w:t>
      </w:r>
      <w:r w:rsidR="007D4CD8">
        <w:t>,</w:t>
      </w:r>
      <w:r w:rsidRPr="00E92287">
        <w:t xml:space="preserve"> and words from word walls.</w:t>
      </w:r>
    </w:p>
    <w:p w14:paraId="316EC0DE" w14:textId="2FB9A189" w:rsidR="3EE213C7" w:rsidRDefault="3EE213C7" w:rsidP="025166F1">
      <w:pPr>
        <w:pStyle w:val="FeatureBox2"/>
      </w:pPr>
      <w:r w:rsidRPr="025166F1">
        <w:rPr>
          <w:rStyle w:val="Strong"/>
        </w:rPr>
        <w:t>Too hard?</w:t>
      </w:r>
      <w:r>
        <w:t xml:space="preserve"> Support students in a small group to draw details.</w:t>
      </w:r>
    </w:p>
    <w:p w14:paraId="4443C68A" w14:textId="50462724" w:rsidR="025166F1" w:rsidRDefault="5E4D9203" w:rsidP="20E017D5">
      <w:pPr>
        <w:pStyle w:val="FeatureBox2"/>
      </w:pPr>
      <w:r w:rsidRPr="20E017D5">
        <w:rPr>
          <w:rStyle w:val="Strong"/>
        </w:rPr>
        <w:t>Too easy?</w:t>
      </w:r>
      <w:r>
        <w:t xml:space="preserve"> </w:t>
      </w:r>
      <w:r w:rsidR="00D8601D">
        <w:t xml:space="preserve">Students write a simple sentence using a starter such as </w:t>
      </w:r>
      <w:r>
        <w:t>‘My favourite foods are...’</w:t>
      </w:r>
    </w:p>
    <w:p w14:paraId="358D3D7F" w14:textId="0A8420CF" w:rsidR="05FD8BBC" w:rsidRPr="00E92287" w:rsidRDefault="5C398ACA" w:rsidP="00E92287">
      <w:pPr>
        <w:pStyle w:val="ListNumber"/>
      </w:pPr>
      <w:r w:rsidRPr="00E92287">
        <w:t>Students come back as a class group with the same thinking partner. Invite 2 students to share their drawings</w:t>
      </w:r>
      <w:r w:rsidR="05FD8BBC" w:rsidRPr="00E92287">
        <w:t xml:space="preserve"> with the class</w:t>
      </w:r>
      <w:r w:rsidRPr="00E92287">
        <w:t>.</w:t>
      </w:r>
    </w:p>
    <w:p w14:paraId="7967B58B" w14:textId="4F163A2D" w:rsidR="05FD8BBC" w:rsidRPr="00E92287" w:rsidRDefault="05FD8BBC" w:rsidP="00E92287">
      <w:pPr>
        <w:pStyle w:val="ListNumber"/>
      </w:pPr>
      <w:r w:rsidRPr="00E92287">
        <w:t>Students turn to</w:t>
      </w:r>
      <w:r w:rsidR="00A7594A">
        <w:t xml:space="preserve"> their</w:t>
      </w:r>
      <w:r w:rsidRPr="00E92287">
        <w:t xml:space="preserve"> thinking partners and take turns </w:t>
      </w:r>
      <w:r w:rsidR="00A7594A">
        <w:t>explaining</w:t>
      </w:r>
      <w:r w:rsidRPr="00E92287">
        <w:t xml:space="preserve"> their drawings.</w:t>
      </w:r>
    </w:p>
    <w:p w14:paraId="6C8C3F5A" w14:textId="27AB7DB2" w:rsidR="2BE3FCDF" w:rsidRPr="00E92287" w:rsidRDefault="7350F8A5" w:rsidP="00E92287">
      <w:pPr>
        <w:pStyle w:val="ListNumber"/>
      </w:pPr>
      <w:r w:rsidRPr="00E92287">
        <w:t xml:space="preserve">Students watch </w:t>
      </w:r>
      <w:hyperlink r:id="rId54" w:history="1">
        <w:r w:rsidRPr="006B49D5">
          <w:rPr>
            <w:rStyle w:val="Hyperlink"/>
          </w:rPr>
          <w:t>Meet Jonas and his family</w:t>
        </w:r>
        <w:r w:rsidR="00D8601D" w:rsidRPr="006B49D5">
          <w:rPr>
            <w:rStyle w:val="Hyperlink"/>
          </w:rPr>
          <w:t xml:space="preserve"> (2:30)</w:t>
        </w:r>
      </w:hyperlink>
      <w:r w:rsidR="00D8601D" w:rsidRPr="00E92287">
        <w:t xml:space="preserve">. Provide </w:t>
      </w:r>
      <w:r w:rsidR="00A7594A">
        <w:t xml:space="preserve">an </w:t>
      </w:r>
      <w:r w:rsidR="00D8601D" w:rsidRPr="00E92287">
        <w:t>opportunity for students to identify similarities and difference</w:t>
      </w:r>
      <w:r w:rsidR="00A7594A">
        <w:t>s</w:t>
      </w:r>
      <w:r w:rsidR="00D8601D" w:rsidRPr="00E92287">
        <w:t xml:space="preserve"> between Jonas’ family and their own.</w:t>
      </w:r>
    </w:p>
    <w:p w14:paraId="50AEAF41" w14:textId="164FE494" w:rsidR="3EE213C7" w:rsidRDefault="3EE213C7" w:rsidP="20E017D5">
      <w:pPr>
        <w:pStyle w:val="Featurepink"/>
        <w:rPr>
          <w:rStyle w:val="Strong"/>
        </w:rPr>
      </w:pPr>
      <w:r w:rsidRPr="20E017D5">
        <w:rPr>
          <w:rStyle w:val="Strong"/>
        </w:rPr>
        <w:lastRenderedPageBreak/>
        <w:t>Early Stage 1 Assessment task 10 –</w:t>
      </w:r>
      <w:r>
        <w:t xml:space="preserve"> Observations from </w:t>
      </w:r>
      <w:r w:rsidR="0003600D">
        <w:t>this lesson allow</w:t>
      </w:r>
      <w:r>
        <w:t xml:space="preserve"> students to demonstrate achievement towards the following syllabus outcomes and content points</w:t>
      </w:r>
      <w:r w:rsidR="006D6921">
        <w:t>:</w:t>
      </w:r>
    </w:p>
    <w:p w14:paraId="63A54EC8" w14:textId="4BA95528" w:rsidR="3EE213C7" w:rsidRDefault="3EE213C7" w:rsidP="2BE3FCDF">
      <w:pPr>
        <w:pStyle w:val="Featurepink"/>
      </w:pPr>
      <w:r w:rsidRPr="1B9CFD1D">
        <w:rPr>
          <w:rStyle w:val="Strong"/>
        </w:rPr>
        <w:t>ENE-RECOM-01–</w:t>
      </w:r>
      <w:r>
        <w:t xml:space="preserve"> </w:t>
      </w:r>
      <w:r w:rsidR="2BE3FCDF">
        <w:t>comprehends independently read texts using background knowledge, word knowledge and understanding how sentences connect</w:t>
      </w:r>
    </w:p>
    <w:p w14:paraId="5A4D3C61" w14:textId="406AE124" w:rsidR="3EE213C7" w:rsidRDefault="00D8601D" w:rsidP="00642912">
      <w:pPr>
        <w:pStyle w:val="Featurepink"/>
        <w:numPr>
          <w:ilvl w:val="0"/>
          <w:numId w:val="19"/>
        </w:numPr>
        <w:ind w:left="567" w:hanging="567"/>
      </w:pPr>
      <w:r>
        <w:t>u</w:t>
      </w:r>
      <w:r w:rsidR="3EE213C7">
        <w:t>se background knowledge when identi</w:t>
      </w:r>
      <w:r w:rsidR="2BE3FCDF">
        <w:t>fying connections between a text, own life, other texts and/or the world</w:t>
      </w:r>
      <w:r w:rsidR="006D6921">
        <w:t>.</w:t>
      </w:r>
    </w:p>
    <w:p w14:paraId="21625773" w14:textId="2E900CEF" w:rsidR="3EE213C7" w:rsidRDefault="3EE213C7" w:rsidP="2BE3FCDF">
      <w:pPr>
        <w:pStyle w:val="Featurepink"/>
        <w:tabs>
          <w:tab w:val="center" w:pos="6979"/>
          <w:tab w:val="left" w:pos="7385"/>
        </w:tabs>
      </w:pPr>
      <w:r w:rsidRPr="2BE3FCDF">
        <w:rPr>
          <w:rStyle w:val="Strong"/>
        </w:rPr>
        <w:t>ENE-UARL-01 –</w:t>
      </w:r>
      <w:r>
        <w:t xml:space="preserve"> </w:t>
      </w:r>
      <w:r w:rsidR="006D6921">
        <w:t>u</w:t>
      </w:r>
      <w:r>
        <w:t>nderstands and responds to literature read to them</w:t>
      </w:r>
    </w:p>
    <w:p w14:paraId="0278140E" w14:textId="25EB2ABB" w:rsidR="3EE213C7" w:rsidRDefault="3EE213C7" w:rsidP="00642912">
      <w:pPr>
        <w:pStyle w:val="Featurepink"/>
        <w:numPr>
          <w:ilvl w:val="0"/>
          <w:numId w:val="19"/>
        </w:numPr>
        <w:ind w:left="567" w:hanging="567"/>
      </w:pPr>
      <w:r>
        <w:t>create imaginative and/or informative texts relating to their own experience, the world and/or other text</w:t>
      </w:r>
      <w:r w:rsidR="006D6921">
        <w:t>.</w:t>
      </w:r>
    </w:p>
    <w:p w14:paraId="484ECA8F" w14:textId="70123988" w:rsidR="00C32560" w:rsidRPr="00C32560" w:rsidRDefault="00571DF7" w:rsidP="00C32560">
      <w:pPr>
        <w:pStyle w:val="Heading2"/>
      </w:pPr>
      <w:bookmarkStart w:id="190" w:name="_Resource_1:_Backpack"/>
      <w:bookmarkStart w:id="191" w:name="_￼Resource_1:_Backpack"/>
      <w:bookmarkStart w:id="192" w:name="_Toc577810818"/>
      <w:bookmarkStart w:id="193" w:name="_Toc289815893"/>
      <w:bookmarkStart w:id="194" w:name="_Toc354321910"/>
      <w:bookmarkStart w:id="195" w:name="_Toc1945735897"/>
      <w:bookmarkStart w:id="196" w:name="_Toc46062112"/>
      <w:bookmarkStart w:id="197" w:name="_Toc71443956"/>
      <w:bookmarkEnd w:id="190"/>
      <w:r>
        <w:br w:type="page"/>
      </w:r>
      <w:bookmarkStart w:id="198" w:name="_Toc134794765"/>
      <w:r w:rsidR="746CBC43">
        <w:lastRenderedPageBreak/>
        <w:t>Resource 1: Backpack cards</w:t>
      </w:r>
      <w:bookmarkEnd w:id="191"/>
      <w:bookmarkEnd w:id="192"/>
      <w:bookmarkEnd w:id="193"/>
      <w:bookmarkEnd w:id="194"/>
      <w:bookmarkEnd w:id="195"/>
      <w:bookmarkEnd w:id="196"/>
      <w:bookmarkEnd w:id="197"/>
      <w:bookmarkEnd w:id="198"/>
    </w:p>
    <w:p w14:paraId="34DE9A01" w14:textId="30E92D12" w:rsidR="004323FF" w:rsidRDefault="004323FF" w:rsidP="20E017D5">
      <w:pPr>
        <w:rPr>
          <w:rFonts w:eastAsia="Calibri"/>
        </w:rPr>
      </w:pPr>
      <w:r>
        <w:rPr>
          <w:rFonts w:eastAsia="Calibri"/>
          <w:noProof/>
        </w:rPr>
        <w:drawing>
          <wp:inline distT="0" distB="0" distL="0" distR="0" wp14:anchorId="79C9AC7E" wp14:editId="423BC385">
            <wp:extent cx="7117574" cy="4781550"/>
            <wp:effectExtent l="0" t="0" r="7620" b="0"/>
            <wp:docPr id="1" name="Picture 1" descr="Backpack cards containing images of a water bottle, a hat, a jacket, an apple, a pencil case and a tot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pack cards containing images of a water bottle, a hat, a jacket, an apple, a pencil case and a tote ba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78" t="3726" r="1370" b="3283"/>
                    <a:stretch/>
                  </pic:blipFill>
                  <pic:spPr bwMode="auto">
                    <a:xfrm>
                      <a:off x="0" y="0"/>
                      <a:ext cx="7168633" cy="4815851"/>
                    </a:xfrm>
                    <a:prstGeom prst="rect">
                      <a:avLst/>
                    </a:prstGeom>
                    <a:noFill/>
                    <a:ln>
                      <a:noFill/>
                    </a:ln>
                    <a:extLst>
                      <a:ext uri="{53640926-AAD7-44D8-BBD7-CCE9431645EC}">
                        <a14:shadowObscured xmlns:a14="http://schemas.microsoft.com/office/drawing/2010/main"/>
                      </a:ext>
                    </a:extLst>
                  </pic:spPr>
                </pic:pic>
              </a:graphicData>
            </a:graphic>
          </wp:inline>
        </w:drawing>
      </w:r>
    </w:p>
    <w:p w14:paraId="7C72E2AD" w14:textId="5E6F1090" w:rsidR="00493693" w:rsidRDefault="00493693" w:rsidP="20E017D5">
      <w:pPr>
        <w:rPr>
          <w:rFonts w:eastAsia="Calibri"/>
        </w:rPr>
      </w:pPr>
      <w:r w:rsidRPr="00E05F8F">
        <w:rPr>
          <w:rStyle w:val="SubtleReference"/>
        </w:rPr>
        <w:t xml:space="preserve">Images from </w:t>
      </w:r>
      <w:hyperlink r:id="rId56" w:history="1">
        <w:proofErr w:type="spellStart"/>
        <w:r w:rsidRPr="00E05F8F">
          <w:rPr>
            <w:rStyle w:val="Hyperlink"/>
            <w:sz w:val="22"/>
          </w:rPr>
          <w:t>Pixabay</w:t>
        </w:r>
        <w:proofErr w:type="spellEnd"/>
      </w:hyperlink>
      <w:r w:rsidRPr="00E05F8F">
        <w:rPr>
          <w:rStyle w:val="SubtleReference"/>
        </w:rPr>
        <w:t xml:space="preserve"> and are licensed under the </w:t>
      </w:r>
      <w:hyperlink r:id="rId57" w:history="1">
        <w:proofErr w:type="spellStart"/>
        <w:r w:rsidRPr="00E05F8F">
          <w:rPr>
            <w:rStyle w:val="Hyperlink"/>
            <w:sz w:val="22"/>
          </w:rPr>
          <w:t>Pixabay</w:t>
        </w:r>
        <w:proofErr w:type="spellEnd"/>
        <w:r w:rsidRPr="00E05F8F">
          <w:rPr>
            <w:rStyle w:val="Hyperlink"/>
            <w:sz w:val="22"/>
          </w:rPr>
          <w:t xml:space="preserve"> Licence</w:t>
        </w:r>
      </w:hyperlink>
      <w:r w:rsidRPr="00E05F8F">
        <w:rPr>
          <w:rStyle w:val="SubtleReference"/>
        </w:rPr>
        <w:t>.</w:t>
      </w:r>
    </w:p>
    <w:p w14:paraId="7F1234DA" w14:textId="7135318F" w:rsidR="004323FF" w:rsidRDefault="004323FF" w:rsidP="20E017D5">
      <w:pPr>
        <w:rPr>
          <w:rFonts w:eastAsia="Calibri"/>
        </w:rPr>
      </w:pPr>
      <w:r>
        <w:rPr>
          <w:rFonts w:eastAsia="Calibri"/>
          <w:noProof/>
        </w:rPr>
        <w:lastRenderedPageBreak/>
        <w:drawing>
          <wp:inline distT="0" distB="0" distL="0" distR="0" wp14:anchorId="5F00DDD3" wp14:editId="2E36BCEA">
            <wp:extent cx="7355257" cy="5194300"/>
            <wp:effectExtent l="0" t="0" r="0" b="6350"/>
            <wp:docPr id="2" name="Picture 2" descr="Backpack cards containing images of two mandarins, three seashells, a toy dinosaur, a teddybear, a pottery mug and a frying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pack cards containing images of two mandarins, three seashells, a toy dinosaur, a teddybear, a pottery mug and a frying p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63984" cy="5200463"/>
                    </a:xfrm>
                    <a:prstGeom prst="rect">
                      <a:avLst/>
                    </a:prstGeom>
                    <a:noFill/>
                    <a:ln>
                      <a:noFill/>
                    </a:ln>
                  </pic:spPr>
                </pic:pic>
              </a:graphicData>
            </a:graphic>
          </wp:inline>
        </w:drawing>
      </w:r>
    </w:p>
    <w:p w14:paraId="20BB23B4" w14:textId="766A2F15" w:rsidR="00511F6B" w:rsidRDefault="00986E1D" w:rsidP="20E017D5">
      <w:pPr>
        <w:rPr>
          <w:rFonts w:eastAsia="Calibri"/>
        </w:rPr>
      </w:pPr>
      <w:r w:rsidRPr="00E05F8F">
        <w:rPr>
          <w:rStyle w:val="SubtleReference"/>
        </w:rPr>
        <w:t xml:space="preserve">Images from </w:t>
      </w:r>
      <w:hyperlink r:id="rId59" w:history="1">
        <w:proofErr w:type="spellStart"/>
        <w:r w:rsidRPr="00E05F8F">
          <w:rPr>
            <w:rStyle w:val="Hyperlink"/>
            <w:sz w:val="22"/>
          </w:rPr>
          <w:t>Pixabay</w:t>
        </w:r>
        <w:proofErr w:type="spellEnd"/>
      </w:hyperlink>
      <w:r w:rsidRPr="00E05F8F">
        <w:rPr>
          <w:rStyle w:val="SubtleReference"/>
        </w:rPr>
        <w:t xml:space="preserve"> and are licensed under the </w:t>
      </w:r>
      <w:hyperlink r:id="rId60" w:history="1">
        <w:proofErr w:type="spellStart"/>
        <w:r w:rsidRPr="00E05F8F">
          <w:rPr>
            <w:rStyle w:val="Hyperlink"/>
            <w:sz w:val="22"/>
          </w:rPr>
          <w:t>Pixabay</w:t>
        </w:r>
        <w:proofErr w:type="spellEnd"/>
        <w:r w:rsidRPr="00E05F8F">
          <w:rPr>
            <w:rStyle w:val="Hyperlink"/>
            <w:sz w:val="22"/>
          </w:rPr>
          <w:t xml:space="preserve"> Licence</w:t>
        </w:r>
      </w:hyperlink>
      <w:r w:rsidRPr="00E05F8F">
        <w:rPr>
          <w:rStyle w:val="SubtleReference"/>
        </w:rPr>
        <w:t>.</w:t>
      </w:r>
    </w:p>
    <w:p w14:paraId="3C4E73DD" w14:textId="64ACCCA1" w:rsidR="004323FF" w:rsidRDefault="004323FF" w:rsidP="20E017D5">
      <w:pPr>
        <w:rPr>
          <w:rFonts w:eastAsia="Calibri"/>
        </w:rPr>
      </w:pPr>
      <w:r>
        <w:rPr>
          <w:rFonts w:eastAsia="Calibri"/>
          <w:noProof/>
        </w:rPr>
        <w:lastRenderedPageBreak/>
        <w:drawing>
          <wp:inline distT="0" distB="0" distL="0" distR="0" wp14:anchorId="5DA61E15" wp14:editId="121CD5D5">
            <wp:extent cx="7944218" cy="5610225"/>
            <wp:effectExtent l="0" t="0" r="0" b="0"/>
            <wp:docPr id="3" name="Picture 3" descr="Backpack cards containing images of a guitar, an aeroplane, building bricks, a lightbulb, a park bench and a motorbike with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pack cards containing images of a guitar, an aeroplane, building bricks, a lightbulb, a park bench and a motorbike with helm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53412" cy="5616718"/>
                    </a:xfrm>
                    <a:prstGeom prst="rect">
                      <a:avLst/>
                    </a:prstGeom>
                    <a:noFill/>
                    <a:ln>
                      <a:noFill/>
                    </a:ln>
                  </pic:spPr>
                </pic:pic>
              </a:graphicData>
            </a:graphic>
          </wp:inline>
        </w:drawing>
      </w:r>
    </w:p>
    <w:p w14:paraId="543317FA" w14:textId="28507CEB" w:rsidR="00511F6B" w:rsidRDefault="00986E1D" w:rsidP="20E017D5">
      <w:pPr>
        <w:rPr>
          <w:rFonts w:eastAsia="Calibri"/>
        </w:rPr>
      </w:pPr>
      <w:r w:rsidRPr="00E05F8F">
        <w:rPr>
          <w:rStyle w:val="SubtleReference"/>
        </w:rPr>
        <w:t xml:space="preserve">Images from </w:t>
      </w:r>
      <w:hyperlink r:id="rId62" w:history="1">
        <w:proofErr w:type="spellStart"/>
        <w:r w:rsidRPr="00E05F8F">
          <w:rPr>
            <w:rStyle w:val="Hyperlink"/>
            <w:sz w:val="22"/>
          </w:rPr>
          <w:t>Pixabay</w:t>
        </w:r>
        <w:proofErr w:type="spellEnd"/>
      </w:hyperlink>
      <w:r w:rsidRPr="00E05F8F">
        <w:rPr>
          <w:rStyle w:val="SubtleReference"/>
        </w:rPr>
        <w:t xml:space="preserve"> and are licensed under the </w:t>
      </w:r>
      <w:hyperlink r:id="rId63" w:history="1">
        <w:proofErr w:type="spellStart"/>
        <w:r w:rsidRPr="00E05F8F">
          <w:rPr>
            <w:rStyle w:val="Hyperlink"/>
            <w:sz w:val="22"/>
          </w:rPr>
          <w:t>Pixabay</w:t>
        </w:r>
        <w:proofErr w:type="spellEnd"/>
        <w:r w:rsidRPr="00E05F8F">
          <w:rPr>
            <w:rStyle w:val="Hyperlink"/>
            <w:sz w:val="22"/>
          </w:rPr>
          <w:t xml:space="preserve"> Licence</w:t>
        </w:r>
      </w:hyperlink>
      <w:r w:rsidRPr="00E05F8F">
        <w:rPr>
          <w:rStyle w:val="SubtleReference"/>
        </w:rPr>
        <w:t>.</w:t>
      </w:r>
    </w:p>
    <w:p w14:paraId="7C3D82A1" w14:textId="184676E7" w:rsidR="004323FF" w:rsidRDefault="004323FF" w:rsidP="20E017D5">
      <w:pPr>
        <w:rPr>
          <w:rFonts w:eastAsia="Calibri"/>
        </w:rPr>
      </w:pPr>
      <w:r>
        <w:rPr>
          <w:rFonts w:eastAsia="Calibri"/>
          <w:noProof/>
        </w:rPr>
        <w:lastRenderedPageBreak/>
        <w:drawing>
          <wp:inline distT="0" distB="0" distL="0" distR="0" wp14:anchorId="66F11DBE" wp14:editId="61137F50">
            <wp:extent cx="7418200" cy="5238750"/>
            <wp:effectExtent l="0" t="0" r="0" b="0"/>
            <wp:docPr id="4" name="Picture 4" descr="Backpack cards containing images of an elephant, a tennis racket, a goldfish, a plant, a soccer ball and two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pack cards containing images of an elephant, a tennis racket, a goldfish, a plant, a soccer ball and two pencil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8861" cy="5246279"/>
                    </a:xfrm>
                    <a:prstGeom prst="rect">
                      <a:avLst/>
                    </a:prstGeom>
                    <a:noFill/>
                    <a:ln>
                      <a:noFill/>
                    </a:ln>
                  </pic:spPr>
                </pic:pic>
              </a:graphicData>
            </a:graphic>
          </wp:inline>
        </w:drawing>
      </w:r>
    </w:p>
    <w:p w14:paraId="759FF146" w14:textId="0CA2D8F9" w:rsidR="2BE3FCDF" w:rsidRPr="002D3F80" w:rsidRDefault="00986E1D" w:rsidP="3371F4B6">
      <w:pPr>
        <w:rPr>
          <w:rFonts w:eastAsia="Calibri"/>
        </w:rPr>
      </w:pPr>
      <w:r w:rsidRPr="00E05F8F">
        <w:rPr>
          <w:rStyle w:val="SubtleReference"/>
        </w:rPr>
        <w:t xml:space="preserve">Images from </w:t>
      </w:r>
      <w:hyperlink r:id="rId65" w:history="1">
        <w:proofErr w:type="spellStart"/>
        <w:r w:rsidRPr="00E05F8F">
          <w:rPr>
            <w:rStyle w:val="Hyperlink"/>
            <w:sz w:val="22"/>
          </w:rPr>
          <w:t>Pixabay</w:t>
        </w:r>
        <w:proofErr w:type="spellEnd"/>
      </w:hyperlink>
      <w:r w:rsidRPr="00E05F8F">
        <w:rPr>
          <w:rStyle w:val="SubtleReference"/>
        </w:rPr>
        <w:t xml:space="preserve"> and are licensed under the </w:t>
      </w:r>
      <w:hyperlink r:id="rId66" w:history="1">
        <w:proofErr w:type="spellStart"/>
        <w:r w:rsidRPr="00E05F8F">
          <w:rPr>
            <w:rStyle w:val="Hyperlink"/>
            <w:sz w:val="22"/>
          </w:rPr>
          <w:t>Pixabay</w:t>
        </w:r>
        <w:proofErr w:type="spellEnd"/>
        <w:r w:rsidRPr="00E05F8F">
          <w:rPr>
            <w:rStyle w:val="Hyperlink"/>
            <w:sz w:val="22"/>
          </w:rPr>
          <w:t xml:space="preserve"> Licence</w:t>
        </w:r>
      </w:hyperlink>
      <w:r w:rsidRPr="00E05F8F">
        <w:rPr>
          <w:rStyle w:val="SubtleReference"/>
        </w:rPr>
        <w:t>.</w:t>
      </w:r>
      <w:r w:rsidR="2BE3FCDF">
        <w:br w:type="page"/>
      </w:r>
    </w:p>
    <w:p w14:paraId="07DA8A0A" w14:textId="44EE1315" w:rsidR="2BE3FCDF" w:rsidRPr="00AB2B9C" w:rsidRDefault="746CBC43" w:rsidP="00AB2B9C">
      <w:pPr>
        <w:pStyle w:val="Heading2"/>
      </w:pPr>
      <w:bookmarkStart w:id="199" w:name="_Resource_2:_Backpack_1"/>
      <w:bookmarkStart w:id="200" w:name="_Resource_2:_Backpack"/>
      <w:bookmarkStart w:id="201" w:name="_Toc134794766"/>
      <w:bookmarkEnd w:id="199"/>
      <w:r w:rsidRPr="00AB2B9C">
        <w:lastRenderedPageBreak/>
        <w:t>Resource 2: Backpack</w:t>
      </w:r>
      <w:bookmarkEnd w:id="200"/>
      <w:bookmarkEnd w:id="201"/>
    </w:p>
    <w:p w14:paraId="74DE780C" w14:textId="0683062A" w:rsidR="7350F8A5" w:rsidRDefault="440BE535" w:rsidP="7350F8A5">
      <w:pPr>
        <w:rPr>
          <w:rFonts w:eastAsia="Calibri"/>
        </w:rPr>
      </w:pPr>
      <w:r>
        <w:rPr>
          <w:noProof/>
        </w:rPr>
        <w:drawing>
          <wp:inline distT="0" distB="0" distL="0" distR="0" wp14:anchorId="43E39102" wp14:editId="2F2B8C6F">
            <wp:extent cx="4572000" cy="4391025"/>
            <wp:effectExtent l="0" t="0" r="0" b="0"/>
            <wp:docPr id="994806340" name="Picture 994806340" descr="Outline of a backpack for students to dec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06340" name="Picture 994806340" descr="Outline of a backpack for students to decorate."/>
                    <pic:cNvPicPr/>
                  </pic:nvPicPr>
                  <pic:blipFill>
                    <a:blip r:embed="rId67">
                      <a:extLst>
                        <a:ext uri="{28A0092B-C50C-407E-A947-70E740481C1C}">
                          <a14:useLocalDpi xmlns:a14="http://schemas.microsoft.com/office/drawing/2010/main" val="0"/>
                        </a:ext>
                      </a:extLst>
                    </a:blip>
                    <a:stretch>
                      <a:fillRect/>
                    </a:stretch>
                  </pic:blipFill>
                  <pic:spPr>
                    <a:xfrm>
                      <a:off x="0" y="0"/>
                      <a:ext cx="4572000" cy="4391025"/>
                    </a:xfrm>
                    <a:prstGeom prst="rect">
                      <a:avLst/>
                    </a:prstGeom>
                  </pic:spPr>
                </pic:pic>
              </a:graphicData>
            </a:graphic>
          </wp:inline>
        </w:drawing>
      </w:r>
    </w:p>
    <w:p w14:paraId="6B9034C0" w14:textId="07BA715E" w:rsidR="009211D0" w:rsidRDefault="00000000" w:rsidP="7350F8A5">
      <w:pPr>
        <w:rPr>
          <w:rFonts w:eastAsia="Calibri"/>
        </w:rPr>
      </w:pPr>
      <w:hyperlink r:id="rId68" w:history="1">
        <w:r w:rsidR="009211D0" w:rsidRPr="009211D0">
          <w:rPr>
            <w:rStyle w:val="Hyperlink"/>
            <w:rFonts w:eastAsia="Calibri"/>
          </w:rPr>
          <w:t>“Backpack”</w:t>
        </w:r>
      </w:hyperlink>
      <w:r w:rsidR="009211D0">
        <w:rPr>
          <w:rFonts w:eastAsia="Calibri"/>
        </w:rPr>
        <w:t xml:space="preserve"> by </w:t>
      </w:r>
      <w:hyperlink r:id="rId69" w:history="1">
        <w:proofErr w:type="spellStart"/>
        <w:r w:rsidR="009211D0" w:rsidRPr="009211D0">
          <w:rPr>
            <w:rStyle w:val="Hyperlink"/>
            <w:rFonts w:eastAsia="Calibri"/>
          </w:rPr>
          <w:t>OpenClipart</w:t>
        </w:r>
        <w:proofErr w:type="spellEnd"/>
        <w:r w:rsidR="009211D0" w:rsidRPr="009211D0">
          <w:rPr>
            <w:rStyle w:val="Hyperlink"/>
            <w:rFonts w:eastAsia="Calibri"/>
          </w:rPr>
          <w:t>-Vectors/27383</w:t>
        </w:r>
      </w:hyperlink>
      <w:r w:rsidR="009211D0">
        <w:rPr>
          <w:rFonts w:eastAsia="Calibri"/>
        </w:rPr>
        <w:t xml:space="preserve"> is used in accordance with the </w:t>
      </w:r>
      <w:hyperlink r:id="rId70" w:history="1">
        <w:proofErr w:type="spellStart"/>
        <w:r w:rsidR="009211D0" w:rsidRPr="00511F6B">
          <w:rPr>
            <w:rStyle w:val="Hyperlink"/>
            <w:rFonts w:eastAsia="Calibri"/>
          </w:rPr>
          <w:t>Pixabay</w:t>
        </w:r>
        <w:proofErr w:type="spellEnd"/>
        <w:r w:rsidR="009211D0" w:rsidRPr="00511F6B">
          <w:rPr>
            <w:rStyle w:val="Hyperlink"/>
            <w:rFonts w:eastAsia="Calibri"/>
          </w:rPr>
          <w:t xml:space="preserve"> Licen</w:t>
        </w:r>
        <w:r w:rsidR="00511F6B">
          <w:rPr>
            <w:rStyle w:val="Hyperlink"/>
            <w:rFonts w:eastAsia="Calibri"/>
          </w:rPr>
          <w:t>s</w:t>
        </w:r>
        <w:r w:rsidR="009211D0" w:rsidRPr="00511F6B">
          <w:rPr>
            <w:rStyle w:val="Hyperlink"/>
            <w:rFonts w:eastAsia="Calibri"/>
          </w:rPr>
          <w:t>e</w:t>
        </w:r>
      </w:hyperlink>
      <w:r w:rsidR="009211D0">
        <w:rPr>
          <w:rFonts w:eastAsia="Calibri"/>
        </w:rPr>
        <w:t>.</w:t>
      </w:r>
    </w:p>
    <w:p w14:paraId="2A977276" w14:textId="7DCA52DD" w:rsidR="00571DF7" w:rsidRDefault="00571DF7" w:rsidP="2BE3FCDF">
      <w:pPr>
        <w:tabs>
          <w:tab w:val="left" w:pos="11250"/>
        </w:tabs>
      </w:pPr>
      <w:r>
        <w:br w:type="page"/>
      </w:r>
    </w:p>
    <w:p w14:paraId="0F0EEEE3" w14:textId="77777777" w:rsidR="00571DF7" w:rsidRDefault="764AE34D" w:rsidP="00571DF7">
      <w:pPr>
        <w:pStyle w:val="Heading2"/>
      </w:pPr>
      <w:bookmarkStart w:id="202" w:name="_Toc1632921220"/>
      <w:bookmarkStart w:id="203" w:name="_Toc108259787"/>
      <w:bookmarkStart w:id="204" w:name="_Toc94592984"/>
      <w:bookmarkStart w:id="205" w:name="_Toc1489203887"/>
      <w:bookmarkStart w:id="206" w:name="_Toc957618544"/>
      <w:bookmarkStart w:id="207" w:name="_Toc134794767"/>
      <w:r>
        <w:lastRenderedPageBreak/>
        <w:t>References</w:t>
      </w:r>
      <w:bookmarkEnd w:id="202"/>
      <w:bookmarkEnd w:id="203"/>
      <w:bookmarkEnd w:id="204"/>
      <w:bookmarkEnd w:id="205"/>
      <w:bookmarkEnd w:id="206"/>
      <w:bookmarkEnd w:id="207"/>
    </w:p>
    <w:p w14:paraId="4AEF4205" w14:textId="77777777" w:rsidR="00571DF7" w:rsidRPr="00571DF7" w:rsidRDefault="00571DF7" w:rsidP="00571DF7">
      <w:pPr>
        <w:pStyle w:val="FeatureBox2"/>
        <w:rPr>
          <w:rStyle w:val="Strong"/>
        </w:rPr>
      </w:pPr>
      <w:r w:rsidRPr="00571DF7">
        <w:rPr>
          <w:rStyle w:val="Strong"/>
        </w:rPr>
        <w:t>Links to third-party material and websites</w:t>
      </w:r>
    </w:p>
    <w:p w14:paraId="57C4A590" w14:textId="706F47A4"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18262F">
        <w:t>publisher,</w:t>
      </w:r>
      <w:r>
        <w:t xml:space="preserve"> or book title. School principals and teachers are best placed to assess the suitability of resources that would complement the curriculum and reflect the needs and interests of their students.</w:t>
      </w:r>
    </w:p>
    <w:p w14:paraId="2E1066CC" w14:textId="42A5DF2B" w:rsidR="00571DF7" w:rsidRDefault="00571DF7" w:rsidP="00571DF7">
      <w:pPr>
        <w:pStyle w:val="FeatureBox2"/>
      </w:pPr>
      <w:r>
        <w:t>If you use the links provided in this document to access a third</w:t>
      </w:r>
      <w:r w:rsidR="0018262F">
        <w:t>-</w:t>
      </w:r>
      <w:r>
        <w:t>party's website, you acknowledge that the terms of use, including licence terms set out on the third</w:t>
      </w:r>
      <w:r w:rsidR="0018262F">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76CCF144" w14:textId="24D7E78E" w:rsidR="00DD0299" w:rsidRPr="00566011" w:rsidRDefault="00DD0299" w:rsidP="00DD0299">
      <w:r w:rsidRPr="00566011">
        <w:t xml:space="preserve">Except as otherwise noted, all material is </w:t>
      </w:r>
      <w:hyperlink r:id="rId71" w:history="1">
        <w:r w:rsidRPr="00DD0299">
          <w:rPr>
            <w:rStyle w:val="Hyperlink"/>
          </w:rPr>
          <w:t>© State of New South Wales (Department of Education), 2021</w:t>
        </w:r>
      </w:hyperlink>
      <w:r w:rsidRPr="00566011">
        <w:t xml:space="preserve"> and licensed under the </w:t>
      </w:r>
      <w:hyperlink r:id="rId7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2F50A9FA" w14:textId="77777777" w:rsidR="00DD0299" w:rsidRDefault="00DD0299" w:rsidP="00DD0299">
      <w:pPr>
        <w:tabs>
          <w:tab w:val="left" w:pos="11250"/>
        </w:tabs>
      </w:pPr>
      <w:r>
        <w:rPr>
          <w:noProof/>
        </w:rPr>
        <w:drawing>
          <wp:inline distT="0" distB="0" distL="0" distR="0" wp14:anchorId="3B5EC8FC" wp14:editId="3E514516">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495A16E" w14:textId="77777777" w:rsidR="00DD0299" w:rsidRDefault="00000000" w:rsidP="00DD0299">
      <w:pPr>
        <w:tabs>
          <w:tab w:val="left" w:pos="11250"/>
        </w:tabs>
      </w:pPr>
      <w:hyperlink r:id="rId74" w:history="1">
        <w:r w:rsidR="00DD0299">
          <w:rPr>
            <w:rStyle w:val="Hyperlink"/>
          </w:rPr>
          <w:t>English K–10 Syllabus</w:t>
        </w:r>
      </w:hyperlink>
      <w:r w:rsidR="00DD0299">
        <w:t xml:space="preserve"> © 2022 NSW Education Standards Authority (NESA) for and on behalf of the Crown in right of the State of New South Wales.</w:t>
      </w:r>
    </w:p>
    <w:p w14:paraId="477B52DA" w14:textId="1268FB98" w:rsidR="00156D2A" w:rsidRDefault="00000000" w:rsidP="00156D2A">
      <w:pPr>
        <w:tabs>
          <w:tab w:val="left" w:pos="11250"/>
        </w:tabs>
      </w:pPr>
      <w:hyperlink r:id="rId75" w:history="1">
        <w:r w:rsidR="00156D2A">
          <w:rPr>
            <w:rStyle w:val="Hyperlink"/>
          </w:rPr>
          <w:t>Creative Arts K</w:t>
        </w:r>
        <w:r w:rsidR="00DD0299">
          <w:rPr>
            <w:rStyle w:val="Hyperlink"/>
          </w:rPr>
          <w:t>–</w:t>
        </w:r>
        <w:r w:rsidR="00156D2A">
          <w:rPr>
            <w:rStyle w:val="Hyperlink"/>
          </w:rPr>
          <w:t>6 Syllabus</w:t>
        </w:r>
      </w:hyperlink>
      <w:r w:rsidR="00156D2A">
        <w:t xml:space="preserve"> </w:t>
      </w:r>
      <w:r w:rsidR="004813B7">
        <w:t xml:space="preserve">© 2006 </w:t>
      </w:r>
      <w:r w:rsidR="00156D2A">
        <w:t>NSW Education Standards Authority (NESA) for and on behalf of the Crown in right of the State of New South Wales.</w:t>
      </w:r>
    </w:p>
    <w:p w14:paraId="1BF6CFFC" w14:textId="76B4B9E4" w:rsidR="00156D2A" w:rsidRDefault="00000000" w:rsidP="00156D2A">
      <w:pPr>
        <w:tabs>
          <w:tab w:val="left" w:pos="11250"/>
        </w:tabs>
      </w:pPr>
      <w:hyperlink r:id="rId76" w:history="1">
        <w:r w:rsidR="00156D2A">
          <w:rPr>
            <w:rStyle w:val="Hyperlink"/>
          </w:rPr>
          <w:t>History K</w:t>
        </w:r>
        <w:r w:rsidR="00DD0299">
          <w:rPr>
            <w:rStyle w:val="Hyperlink"/>
          </w:rPr>
          <w:t>–</w:t>
        </w:r>
        <w:r w:rsidR="00156D2A">
          <w:rPr>
            <w:rStyle w:val="Hyperlink"/>
          </w:rPr>
          <w:t>10 Syllabus</w:t>
        </w:r>
      </w:hyperlink>
      <w:r w:rsidR="00156D2A">
        <w:t xml:space="preserve"> </w:t>
      </w:r>
      <w:r w:rsidR="004813B7">
        <w:t xml:space="preserve">© 2012 </w:t>
      </w:r>
      <w:r w:rsidR="00156D2A">
        <w:t>NSW Education Standards Authority (NESA) for and on behalf of the Crown in right of the State of New South Wales.</w:t>
      </w:r>
    </w:p>
    <w:p w14:paraId="4B5BF3BC" w14:textId="23E47B08" w:rsidR="00156D2A" w:rsidRDefault="00000000" w:rsidP="00C17FF6">
      <w:pPr>
        <w:tabs>
          <w:tab w:val="left" w:pos="11250"/>
        </w:tabs>
      </w:pPr>
      <w:hyperlink r:id="rId77" w:history="1">
        <w:r w:rsidR="00A45629">
          <w:rPr>
            <w:rStyle w:val="Hyperlink"/>
          </w:rPr>
          <w:t>PDHPE K</w:t>
        </w:r>
        <w:r w:rsidR="00DD0299">
          <w:rPr>
            <w:rStyle w:val="Hyperlink"/>
          </w:rPr>
          <w:t>–</w:t>
        </w:r>
        <w:r w:rsidR="00A45629">
          <w:rPr>
            <w:rStyle w:val="Hyperlink"/>
          </w:rPr>
          <w:t>10 Syllabus</w:t>
        </w:r>
      </w:hyperlink>
      <w:r w:rsidR="00156D2A">
        <w:t xml:space="preserve"> </w:t>
      </w:r>
      <w:r w:rsidR="004813B7">
        <w:t xml:space="preserve">© 2018 </w:t>
      </w:r>
      <w:r w:rsidR="00156D2A">
        <w:t>NSW Education Standards Authority (NESA) for and on behalf of the Crown in right of the State of New South Wales.</w:t>
      </w:r>
    </w:p>
    <w:p w14:paraId="1862840C" w14:textId="39A0F29B" w:rsidR="00C17FF6" w:rsidRDefault="00000000" w:rsidP="00C17FF6">
      <w:pPr>
        <w:tabs>
          <w:tab w:val="left" w:pos="11250"/>
        </w:tabs>
      </w:pPr>
      <w:hyperlink r:id="rId78" w:history="1">
        <w:r w:rsidR="00C17FF6" w:rsidRPr="00C17FF6">
          <w:rPr>
            <w:rStyle w:val="Hyperlink"/>
          </w:rPr>
          <w:t>© 2021 NSW Education Standards Authority</w:t>
        </w:r>
      </w:hyperlink>
      <w:r w:rsidR="00C17FF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98ED5C" w14:textId="77777777" w:rsidR="004813B7" w:rsidRDefault="004813B7" w:rsidP="004813B7">
      <w:r>
        <w:t xml:space="preserve">Please refer to the </w:t>
      </w:r>
      <w:hyperlink r:id="rId79" w:history="1">
        <w:r w:rsidRPr="00BE2514">
          <w:rPr>
            <w:rStyle w:val="Hyperlink"/>
          </w:rPr>
          <w:t>NESA Copyright Disclaimer</w:t>
        </w:r>
      </w:hyperlink>
      <w:r>
        <w:t xml:space="preserve"> for more information.</w:t>
      </w:r>
    </w:p>
    <w:p w14:paraId="67D6BEA8" w14:textId="77777777" w:rsidR="004813B7" w:rsidRDefault="004813B7" w:rsidP="004813B7">
      <w:r>
        <w:t xml:space="preserve">NESA holds the only official and up-to-date versions of the NSW Curriculum and syllabus documents. Please visit the </w:t>
      </w:r>
      <w:hyperlink r:id="rId80" w:history="1">
        <w:r w:rsidRPr="00BE2514">
          <w:rPr>
            <w:rStyle w:val="Hyperlink"/>
          </w:rPr>
          <w:t>NSW Education Standards Authority (NESA)</w:t>
        </w:r>
      </w:hyperlink>
      <w:r>
        <w:t xml:space="preserve"> website and the </w:t>
      </w:r>
      <w:hyperlink r:id="rId81" w:history="1">
        <w:r w:rsidRPr="00BE2514">
          <w:rPr>
            <w:rStyle w:val="Hyperlink"/>
          </w:rPr>
          <w:t>NSW Curriculum</w:t>
        </w:r>
      </w:hyperlink>
      <w:r>
        <w:t xml:space="preserve"> website.</w:t>
      </w:r>
    </w:p>
    <w:p w14:paraId="69092FE0" w14:textId="77777777" w:rsidR="004813B7" w:rsidRDefault="00000000" w:rsidP="004813B7">
      <w:pPr>
        <w:tabs>
          <w:tab w:val="left" w:pos="11250"/>
        </w:tabs>
      </w:pPr>
      <w:hyperlink r:id="rId82" w:history="1">
        <w:r w:rsidR="0F214766" w:rsidRPr="00EB6CD6">
          <w:rPr>
            <w:rStyle w:val="Hyperlink"/>
          </w:rPr>
          <w:t>National Literacy Learning Progression</w:t>
        </w:r>
      </w:hyperlink>
      <w:r w:rsidR="0F214766">
        <w:t xml:space="preserve"> © Australian Curriculum, Assessment and Reporting Authority (ACARA) 2010 to present, unless otherwise indicated. </w:t>
      </w:r>
      <w:r w:rsidR="004813B7">
        <w:t xml:space="preserve">This material was downloaded from the </w:t>
      </w:r>
      <w:hyperlink r:id="rId83" w:history="1">
        <w:r w:rsidR="004813B7" w:rsidRPr="005E07BE">
          <w:rPr>
            <w:rStyle w:val="Hyperlink"/>
          </w:rPr>
          <w:t>Australian Curriculum</w:t>
        </w:r>
      </w:hyperlink>
      <w:r w:rsidR="004813B7">
        <w:t xml:space="preserve"> website</w:t>
      </w:r>
      <w:r w:rsidR="0F214766">
        <w:t xml:space="preserve"> (National Literacy Learning Progression) (accessed </w:t>
      </w:r>
      <w:r w:rsidR="00323849">
        <w:t>19 July</w:t>
      </w:r>
      <w:r w:rsidR="0F214766">
        <w:t xml:space="preserve"> 2022) and was not modified. </w:t>
      </w:r>
      <w:r w:rsidR="004813B7">
        <w:t xml:space="preserve">The material is licensed under </w:t>
      </w:r>
      <w:hyperlink r:id="rId84" w:history="1">
        <w:r w:rsidR="004813B7" w:rsidRPr="005E07BE">
          <w:rPr>
            <w:rStyle w:val="Hyperlink"/>
          </w:rPr>
          <w:t>CC BY 4.0</w:t>
        </w:r>
      </w:hyperlink>
      <w:r w:rsidR="004813B7">
        <w:t xml:space="preserve">. Version updates are tracked in the ‘Curriculum version history’ section on the </w:t>
      </w:r>
      <w:hyperlink r:id="rId85" w:history="1">
        <w:r w:rsidR="004813B7" w:rsidRPr="005E07BE">
          <w:rPr>
            <w:rStyle w:val="Hyperlink"/>
          </w:rPr>
          <w:t>'About the Australian Curriculum'</w:t>
        </w:r>
      </w:hyperlink>
      <w:r w:rsidR="004813B7">
        <w:t xml:space="preserve"> page of the Australian Curriculum website.</w:t>
      </w:r>
    </w:p>
    <w:p w14:paraId="6963EAD6" w14:textId="207E9EF6" w:rsidR="00C17FF6" w:rsidRDefault="00C17FF6" w:rsidP="00C17FF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bookmarkStart w:id="208" w:name="_Int_DONfc2oB"/>
      <w:proofErr w:type="gramStart"/>
      <w:r>
        <w:t>taking into account</w:t>
      </w:r>
      <w:bookmarkEnd w:id="208"/>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277B47E" w14:textId="5B5A03B7" w:rsidR="00234BA5" w:rsidRPr="00C7688D" w:rsidRDefault="00234BA5" w:rsidP="00234BA5">
      <w:r>
        <w:lastRenderedPageBreak/>
        <w:t>ABC (25 May 2022) ‘</w:t>
      </w:r>
      <w:hyperlink r:id="rId86" w:history="1">
        <w:r w:rsidRPr="004F13A7">
          <w:rPr>
            <w:rStyle w:val="Hyperlink"/>
          </w:rPr>
          <w:t>Azra and Wednesday’s Family</w:t>
        </w:r>
      </w:hyperlink>
      <w:r>
        <w:t xml:space="preserve">’ [video], ABC Education, ABC website, accessed </w:t>
      </w:r>
      <w:r w:rsidR="005C564B">
        <w:t>20</w:t>
      </w:r>
      <w:r>
        <w:t xml:space="preserve"> July 2022.</w:t>
      </w:r>
    </w:p>
    <w:p w14:paraId="255424C9" w14:textId="2001BB5E" w:rsidR="00234BA5" w:rsidRDefault="00234BA5" w:rsidP="00234BA5">
      <w:r>
        <w:t>ABC (25 May 2022) ‘</w:t>
      </w:r>
      <w:hyperlink r:id="rId87" w:history="1">
        <w:r w:rsidRPr="004F13A7">
          <w:rPr>
            <w:rStyle w:val="Hyperlink"/>
          </w:rPr>
          <w:t>Introducing Emily’s Family</w:t>
        </w:r>
      </w:hyperlink>
      <w:r>
        <w:t xml:space="preserve">’ [video], ABC Education, ABC website, accessed </w:t>
      </w:r>
      <w:r w:rsidR="005C564B">
        <w:t>20</w:t>
      </w:r>
      <w:r>
        <w:t xml:space="preserve"> July 2022.</w:t>
      </w:r>
    </w:p>
    <w:p w14:paraId="2813F2C9" w14:textId="61AD8A83" w:rsidR="00234BA5" w:rsidRPr="00C7688D" w:rsidRDefault="00234BA5" w:rsidP="00234BA5">
      <w:r>
        <w:t>ABC (25 May 2022) ‘</w:t>
      </w:r>
      <w:hyperlink r:id="rId88" w:history="1">
        <w:r w:rsidRPr="00484B3A">
          <w:rPr>
            <w:rStyle w:val="Hyperlink"/>
          </w:rPr>
          <w:t>Meet Jonas and his family</w:t>
        </w:r>
      </w:hyperlink>
      <w:r>
        <w:t xml:space="preserve">’ [video], ABC Education, ABC website, accessed </w:t>
      </w:r>
      <w:r w:rsidR="005C564B">
        <w:t>20</w:t>
      </w:r>
      <w:r>
        <w:t xml:space="preserve"> July 2022.</w:t>
      </w:r>
    </w:p>
    <w:p w14:paraId="2055D29A" w14:textId="7988A67D" w:rsidR="00234BA5" w:rsidRPr="00C7688D" w:rsidRDefault="00234BA5" w:rsidP="00234BA5">
      <w:r>
        <w:t>ABC (25 May 2022) ‘</w:t>
      </w:r>
      <w:hyperlink r:id="rId89" w:history="1">
        <w:r w:rsidRPr="00484B3A">
          <w:rPr>
            <w:rStyle w:val="Hyperlink"/>
          </w:rPr>
          <w:t>Meet Molly's family</w:t>
        </w:r>
      </w:hyperlink>
      <w:r>
        <w:t xml:space="preserve">’ [video], ABC Education, ABC website, accessed </w:t>
      </w:r>
      <w:r w:rsidR="005C564B">
        <w:t>20</w:t>
      </w:r>
      <w:r>
        <w:t xml:space="preserve"> July 2022.</w:t>
      </w:r>
    </w:p>
    <w:p w14:paraId="177D1FA9" w14:textId="6097EF24" w:rsidR="00234BA5" w:rsidRDefault="00234BA5" w:rsidP="00234BA5">
      <w:r>
        <w:t>ABC Kids (12 April 2021) ‘</w:t>
      </w:r>
      <w:hyperlink r:id="rId90" w:history="1">
        <w:r w:rsidRPr="00484B3A">
          <w:rPr>
            <w:rStyle w:val="Hyperlink"/>
          </w:rPr>
          <w:t>Pets</w:t>
        </w:r>
      </w:hyperlink>
      <w:r>
        <w:t xml:space="preserve">’ [video], ABC Kids, </w:t>
      </w:r>
      <w:r w:rsidR="00230654">
        <w:t>YouTube</w:t>
      </w:r>
      <w:r>
        <w:t xml:space="preserve">, accessed </w:t>
      </w:r>
      <w:r w:rsidR="005C564B">
        <w:t>20</w:t>
      </w:r>
      <w:r>
        <w:t xml:space="preserve"> July 2022.</w:t>
      </w:r>
    </w:p>
    <w:p w14:paraId="36345556" w14:textId="461B63A2" w:rsidR="00234BA5" w:rsidRDefault="00234BA5" w:rsidP="00234BA5">
      <w:r>
        <w:t>ABC (25 May 2022) ‘</w:t>
      </w:r>
      <w:hyperlink r:id="rId91" w:history="1">
        <w:r>
          <w:rPr>
            <w:rStyle w:val="Hyperlink"/>
          </w:rPr>
          <w:t xml:space="preserve">Who's in </w:t>
        </w:r>
        <w:proofErr w:type="spellStart"/>
        <w:r>
          <w:rPr>
            <w:rStyle w:val="Hyperlink"/>
          </w:rPr>
          <w:t>Jeongwoon's</w:t>
        </w:r>
        <w:proofErr w:type="spellEnd"/>
        <w:r>
          <w:rPr>
            <w:rStyle w:val="Hyperlink"/>
          </w:rPr>
          <w:t xml:space="preserve"> family?</w:t>
        </w:r>
      </w:hyperlink>
      <w:r>
        <w:t xml:space="preserve">’ [video], ABC Education, ABC website, accessed </w:t>
      </w:r>
      <w:r w:rsidR="005C564B">
        <w:t>20</w:t>
      </w:r>
      <w:r>
        <w:t xml:space="preserve"> July 2022.</w:t>
      </w:r>
    </w:p>
    <w:p w14:paraId="10BA8DE6" w14:textId="193ED7FE" w:rsidR="00234BA5" w:rsidRPr="00C7688D" w:rsidRDefault="00234BA5" w:rsidP="00234BA5">
      <w:r w:rsidRPr="00BB2AD7">
        <w:t>ETA (English Teachers Association) and NSW Department of Education (201</w:t>
      </w:r>
      <w:r w:rsidR="003A07D0">
        <w:t>6</w:t>
      </w:r>
      <w:r w:rsidRPr="00BB2AD7">
        <w:t xml:space="preserve">) </w:t>
      </w:r>
      <w:hyperlink r:id="rId92" w:history="1">
        <w:r w:rsidRPr="00A70B71">
          <w:rPr>
            <w:rStyle w:val="Hyperlink"/>
            <w:i/>
            <w:iCs/>
          </w:rPr>
          <w:t>The Textual Concepts and Processes resource</w:t>
        </w:r>
      </w:hyperlink>
      <w:r w:rsidRPr="00BB2AD7">
        <w:t xml:space="preserve">, English Textual Concepts website, accessed </w:t>
      </w:r>
      <w:r w:rsidR="005C564B">
        <w:t>20</w:t>
      </w:r>
      <w:r>
        <w:t xml:space="preserve"> July 2022.</w:t>
      </w:r>
    </w:p>
    <w:p w14:paraId="5FE2793C" w14:textId="61537143" w:rsidR="00234BA5" w:rsidRDefault="00645192" w:rsidP="00234BA5">
      <w:r>
        <w:t xml:space="preserve">Godwin J (2013) </w:t>
      </w:r>
      <w:r w:rsidRPr="0091010E">
        <w:rPr>
          <w:i/>
          <w:iCs/>
        </w:rPr>
        <w:t>Starting School</w:t>
      </w:r>
      <w:r>
        <w:rPr>
          <w:i/>
          <w:iCs/>
        </w:rPr>
        <w:t xml:space="preserve"> </w:t>
      </w:r>
      <w:r>
        <w:t>(Walker A, illus.)</w:t>
      </w:r>
      <w:r w:rsidR="00234BA5">
        <w:t>, Penguin Australia Pty Ltd, Australia.</w:t>
      </w:r>
    </w:p>
    <w:p w14:paraId="0E51D3FB" w14:textId="65CAF2C8" w:rsidR="00234BA5" w:rsidRDefault="00645192" w:rsidP="00234BA5">
      <w:r w:rsidRPr="00E92287">
        <w:t xml:space="preserve">Godwin J (2022) </w:t>
      </w:r>
      <w:r w:rsidRPr="00145E37">
        <w:rPr>
          <w:i/>
          <w:iCs/>
        </w:rPr>
        <w:t>Families</w:t>
      </w:r>
      <w:r>
        <w:rPr>
          <w:i/>
          <w:iCs/>
        </w:rPr>
        <w:t xml:space="preserve"> </w:t>
      </w:r>
      <w:r w:rsidRPr="00645192">
        <w:t>(</w:t>
      </w:r>
      <w:r w:rsidRPr="00E92287">
        <w:t>Frankel Y</w:t>
      </w:r>
      <w:r>
        <w:t>, illus.)</w:t>
      </w:r>
      <w:r w:rsidR="00234BA5">
        <w:t>, Hardie Grant Children’s Publishing, Australia.</w:t>
      </w:r>
    </w:p>
    <w:p w14:paraId="2B2E5B84" w14:textId="688B5014" w:rsidR="20E017D5" w:rsidRPr="00234BA5" w:rsidRDefault="00234BA5" w:rsidP="00234BA5">
      <w:r>
        <w:t xml:space="preserve">Naitanui N (2019) </w:t>
      </w:r>
      <w:r>
        <w:rPr>
          <w:i/>
          <w:iCs/>
        </w:rPr>
        <w:t>Little Nic’s Big Day</w:t>
      </w:r>
      <w:r w:rsidR="00063BEE">
        <w:rPr>
          <w:i/>
          <w:iCs/>
        </w:rPr>
        <w:t xml:space="preserve"> </w:t>
      </w:r>
      <w:r w:rsidR="00063BEE">
        <w:t>(Anaya F, illus.)</w:t>
      </w:r>
      <w:r>
        <w:t>, A&amp;U Children’s, Australia.</w:t>
      </w:r>
    </w:p>
    <w:sectPr w:rsidR="20E017D5" w:rsidRPr="00234BA5" w:rsidSect="001C5CF4">
      <w:footerReference w:type="even" r:id="rId93"/>
      <w:footerReference w:type="default" r:id="rId94"/>
      <w:headerReference w:type="first" r:id="rId95"/>
      <w:footerReference w:type="first" r:id="rId9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D988B" w14:textId="77777777" w:rsidR="00F76167" w:rsidRDefault="00F76167" w:rsidP="00E51733">
      <w:r>
        <w:separator/>
      </w:r>
    </w:p>
  </w:endnote>
  <w:endnote w:type="continuationSeparator" w:id="0">
    <w:p w14:paraId="48F205E6" w14:textId="77777777" w:rsidR="00F76167" w:rsidRDefault="00F76167"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6648" w14:textId="68BF5684" w:rsidR="003B32D7" w:rsidRPr="00FF4C9D" w:rsidRDefault="003B32D7" w:rsidP="00FF4C9D">
    <w:pPr>
      <w:pStyle w:val="Footer"/>
    </w:pPr>
    <w:r w:rsidRPr="00FF4C9D">
      <w:t xml:space="preserve">© NSW Department of Education, </w:t>
    </w:r>
    <w:r w:rsidRPr="00FF4C9D">
      <w:fldChar w:fldCharType="begin"/>
    </w:r>
    <w:r w:rsidRPr="00FF4C9D">
      <w:instrText xml:space="preserve"> DATE  \@ "MMM-yy"  \* MERGEFORMAT </w:instrText>
    </w:r>
    <w:r w:rsidRPr="00FF4C9D">
      <w:fldChar w:fldCharType="separate"/>
    </w:r>
    <w:r w:rsidR="001D6A2D">
      <w:rPr>
        <w:noProof/>
      </w:rPr>
      <w:t>May-23</w:t>
    </w:r>
    <w:r w:rsidRPr="00FF4C9D">
      <w:fldChar w:fldCharType="end"/>
    </w:r>
    <w:r w:rsidRPr="00FF4C9D">
      <w:ptab w:relativeTo="margin" w:alignment="right" w:leader="none"/>
    </w:r>
    <w:r w:rsidRPr="00FF4C9D">
      <w:fldChar w:fldCharType="begin"/>
    </w:r>
    <w:r w:rsidRPr="00FF4C9D">
      <w:instrText xml:space="preserve"> PAGE  \* Arabic  \* MERGEFORMAT </w:instrText>
    </w:r>
    <w:r w:rsidRPr="00FF4C9D">
      <w:fldChar w:fldCharType="separate"/>
    </w:r>
    <w:r w:rsidRPr="00FF4C9D">
      <w:t>2</w:t>
    </w:r>
    <w:r w:rsidRPr="00FF4C9D">
      <w:fldChar w:fldCharType="end"/>
    </w:r>
    <w:r w:rsidRPr="00FF4C9D">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2D08" w14:textId="0A2CFED6" w:rsidR="003B32D7" w:rsidRPr="00FF4C9D" w:rsidRDefault="003B32D7" w:rsidP="00FF4C9D">
    <w:pPr>
      <w:pStyle w:val="Footer"/>
    </w:pPr>
    <w:r w:rsidRPr="00FF4C9D">
      <w:fldChar w:fldCharType="begin"/>
    </w:r>
    <w:r w:rsidRPr="00FF4C9D">
      <w:instrText xml:space="preserve"> PAGE   \* MERGEFORMAT </w:instrText>
    </w:r>
    <w:r w:rsidRPr="00FF4C9D">
      <w:fldChar w:fldCharType="separate"/>
    </w:r>
    <w:r w:rsidRPr="00FF4C9D">
      <w:t>3</w:t>
    </w:r>
    <w:r w:rsidRPr="00FF4C9D">
      <w:fldChar w:fldCharType="end"/>
    </w:r>
    <w:r w:rsidRPr="00FF4C9D">
      <w:ptab w:relativeTo="margin" w:alignment="right" w:leader="none"/>
    </w:r>
    <w:r w:rsidRPr="00FF4C9D">
      <w:t xml:space="preserve">English – Early Stage 1 – Unit </w:t>
    </w:r>
    <w:r w:rsidR="00FF4C9D">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76CF" w14:textId="77777777" w:rsidR="00783FA2" w:rsidRPr="009B05C3" w:rsidRDefault="00783FA2" w:rsidP="00783FA2">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6DA2B5B1" wp14:editId="162146FB">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EC361" w14:textId="77777777" w:rsidR="00F76167" w:rsidRDefault="00F76167" w:rsidP="00E51733">
      <w:r>
        <w:separator/>
      </w:r>
    </w:p>
  </w:footnote>
  <w:footnote w:type="continuationSeparator" w:id="0">
    <w:p w14:paraId="1374C3FA" w14:textId="77777777" w:rsidR="00F76167" w:rsidRDefault="00F76167"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16BD" w14:textId="2CAD5785" w:rsidR="003B32D7" w:rsidRPr="001C5CF4" w:rsidRDefault="001C5CF4" w:rsidP="001C5CF4">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92AF8E"/>
    <w:lvl w:ilvl="0">
      <w:start w:val="1"/>
      <w:numFmt w:val="decimal"/>
      <w:lvlText w:val="%1."/>
      <w:lvlJc w:val="left"/>
      <w:pPr>
        <w:tabs>
          <w:tab w:val="num" w:pos="360"/>
        </w:tabs>
        <w:ind w:left="360" w:hanging="360"/>
      </w:p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5A3661A"/>
    <w:multiLevelType w:val="hybridMultilevel"/>
    <w:tmpl w:val="5D70E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AAE2E1C"/>
    <w:multiLevelType w:val="hybridMultilevel"/>
    <w:tmpl w:val="B3F2EA4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96008901">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963883648">
    <w:abstractNumId w:val="1"/>
  </w:num>
  <w:num w:numId="3" w16cid:durableId="370228554">
    <w:abstractNumId w:val="6"/>
  </w:num>
  <w:num w:numId="4" w16cid:durableId="16466582">
    <w:abstractNumId w:val="2"/>
  </w:num>
  <w:num w:numId="5" w16cid:durableId="20322241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01633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44669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3440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01069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676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06154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49533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484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69673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74832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38184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758532">
    <w:abstractNumId w:val="0"/>
  </w:num>
  <w:num w:numId="18" w16cid:durableId="1645350803">
    <w:abstractNumId w:val="3"/>
  </w:num>
  <w:num w:numId="19" w16cid:durableId="1646272689">
    <w:abstractNumId w:val="5"/>
  </w:num>
  <w:num w:numId="20" w16cid:durableId="875235283">
    <w:abstractNumId w:val="4"/>
  </w:num>
  <w:num w:numId="21" w16cid:durableId="1873151200">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950017878">
    <w:abstractNumId w:val="1"/>
  </w:num>
  <w:num w:numId="23" w16cid:durableId="1619948922">
    <w:abstractNumId w:val="6"/>
  </w:num>
  <w:num w:numId="24" w16cid:durableId="13815545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32E"/>
    <w:rsid w:val="00001A84"/>
    <w:rsid w:val="00013FF2"/>
    <w:rsid w:val="0001D6DA"/>
    <w:rsid w:val="00020BDC"/>
    <w:rsid w:val="000252CB"/>
    <w:rsid w:val="00026837"/>
    <w:rsid w:val="0003600D"/>
    <w:rsid w:val="00045F0D"/>
    <w:rsid w:val="0004750C"/>
    <w:rsid w:val="00057171"/>
    <w:rsid w:val="00061D5B"/>
    <w:rsid w:val="00063BEE"/>
    <w:rsid w:val="00066FDE"/>
    <w:rsid w:val="00074F0F"/>
    <w:rsid w:val="0009328A"/>
    <w:rsid w:val="000C24ED"/>
    <w:rsid w:val="000D3BBE"/>
    <w:rsid w:val="000D7466"/>
    <w:rsid w:val="000F364C"/>
    <w:rsid w:val="000F660C"/>
    <w:rsid w:val="00112528"/>
    <w:rsid w:val="00132D0B"/>
    <w:rsid w:val="00145E37"/>
    <w:rsid w:val="00156D2A"/>
    <w:rsid w:val="00160FC5"/>
    <w:rsid w:val="00162BBF"/>
    <w:rsid w:val="00162FF0"/>
    <w:rsid w:val="001653EF"/>
    <w:rsid w:val="001752E4"/>
    <w:rsid w:val="0018262F"/>
    <w:rsid w:val="00190C6F"/>
    <w:rsid w:val="001A0642"/>
    <w:rsid w:val="001A2770"/>
    <w:rsid w:val="001A2D64"/>
    <w:rsid w:val="001A3009"/>
    <w:rsid w:val="001B6C19"/>
    <w:rsid w:val="001C5CF4"/>
    <w:rsid w:val="001C7E97"/>
    <w:rsid w:val="001D5230"/>
    <w:rsid w:val="001D6A2D"/>
    <w:rsid w:val="001D6BB3"/>
    <w:rsid w:val="001F49E9"/>
    <w:rsid w:val="002105AD"/>
    <w:rsid w:val="00230654"/>
    <w:rsid w:val="00234BA5"/>
    <w:rsid w:val="0024551E"/>
    <w:rsid w:val="002527FF"/>
    <w:rsid w:val="00253835"/>
    <w:rsid w:val="0026548C"/>
    <w:rsid w:val="00266207"/>
    <w:rsid w:val="002720AA"/>
    <w:rsid w:val="00272A83"/>
    <w:rsid w:val="0027370C"/>
    <w:rsid w:val="002920A1"/>
    <w:rsid w:val="002A28B4"/>
    <w:rsid w:val="002A2B8C"/>
    <w:rsid w:val="002A35CF"/>
    <w:rsid w:val="002A475D"/>
    <w:rsid w:val="002C355E"/>
    <w:rsid w:val="002C6B4A"/>
    <w:rsid w:val="002D3F80"/>
    <w:rsid w:val="002E39F2"/>
    <w:rsid w:val="002E40D7"/>
    <w:rsid w:val="002E65CD"/>
    <w:rsid w:val="002EE24D"/>
    <w:rsid w:val="002F5797"/>
    <w:rsid w:val="002F7CFE"/>
    <w:rsid w:val="002F9BA8"/>
    <w:rsid w:val="00306C23"/>
    <w:rsid w:val="0030740A"/>
    <w:rsid w:val="00323849"/>
    <w:rsid w:val="00340DD9"/>
    <w:rsid w:val="00341878"/>
    <w:rsid w:val="003436AC"/>
    <w:rsid w:val="0035CEC6"/>
    <w:rsid w:val="00360E17"/>
    <w:rsid w:val="00360E9F"/>
    <w:rsid w:val="0036209C"/>
    <w:rsid w:val="00373E62"/>
    <w:rsid w:val="00385DFB"/>
    <w:rsid w:val="00392C44"/>
    <w:rsid w:val="0039BCDA"/>
    <w:rsid w:val="003A0014"/>
    <w:rsid w:val="003A07D0"/>
    <w:rsid w:val="003A2F74"/>
    <w:rsid w:val="003A5190"/>
    <w:rsid w:val="003B240E"/>
    <w:rsid w:val="003B32D7"/>
    <w:rsid w:val="003C68D5"/>
    <w:rsid w:val="003D13EF"/>
    <w:rsid w:val="003D1E41"/>
    <w:rsid w:val="003E2019"/>
    <w:rsid w:val="003E3591"/>
    <w:rsid w:val="00401084"/>
    <w:rsid w:val="004026F7"/>
    <w:rsid w:val="004043DC"/>
    <w:rsid w:val="00407EF0"/>
    <w:rsid w:val="00412F2B"/>
    <w:rsid w:val="00416D17"/>
    <w:rsid w:val="004178B3"/>
    <w:rsid w:val="00430F12"/>
    <w:rsid w:val="004323FF"/>
    <w:rsid w:val="00434CBF"/>
    <w:rsid w:val="00435A54"/>
    <w:rsid w:val="00443B5A"/>
    <w:rsid w:val="00465426"/>
    <w:rsid w:val="004662AB"/>
    <w:rsid w:val="00471733"/>
    <w:rsid w:val="00480185"/>
    <w:rsid w:val="004813B7"/>
    <w:rsid w:val="0048642E"/>
    <w:rsid w:val="00493693"/>
    <w:rsid w:val="00495F69"/>
    <w:rsid w:val="004B091A"/>
    <w:rsid w:val="004B484F"/>
    <w:rsid w:val="004C1A9A"/>
    <w:rsid w:val="004C3ADA"/>
    <w:rsid w:val="004D0300"/>
    <w:rsid w:val="004E0086"/>
    <w:rsid w:val="004E5CA4"/>
    <w:rsid w:val="004F2F97"/>
    <w:rsid w:val="004F48DD"/>
    <w:rsid w:val="004F48FE"/>
    <w:rsid w:val="004F6AF2"/>
    <w:rsid w:val="00511863"/>
    <w:rsid w:val="00511F6B"/>
    <w:rsid w:val="00524486"/>
    <w:rsid w:val="005248C6"/>
    <w:rsid w:val="00526795"/>
    <w:rsid w:val="00541FBB"/>
    <w:rsid w:val="0054375B"/>
    <w:rsid w:val="00550A4E"/>
    <w:rsid w:val="00557228"/>
    <w:rsid w:val="00560CDA"/>
    <w:rsid w:val="005649D2"/>
    <w:rsid w:val="00566F74"/>
    <w:rsid w:val="00571DF7"/>
    <w:rsid w:val="0058102D"/>
    <w:rsid w:val="005814BD"/>
    <w:rsid w:val="00583731"/>
    <w:rsid w:val="00583C03"/>
    <w:rsid w:val="005934B4"/>
    <w:rsid w:val="005A67CA"/>
    <w:rsid w:val="005B184F"/>
    <w:rsid w:val="005B4814"/>
    <w:rsid w:val="005B77E0"/>
    <w:rsid w:val="005C14A7"/>
    <w:rsid w:val="005C564B"/>
    <w:rsid w:val="005D49EE"/>
    <w:rsid w:val="005D49FE"/>
    <w:rsid w:val="005E1F63"/>
    <w:rsid w:val="005E49E4"/>
    <w:rsid w:val="005F62B4"/>
    <w:rsid w:val="00626BBF"/>
    <w:rsid w:val="0064273E"/>
    <w:rsid w:val="00642912"/>
    <w:rsid w:val="00643CC4"/>
    <w:rsid w:val="00645192"/>
    <w:rsid w:val="006457CF"/>
    <w:rsid w:val="00646738"/>
    <w:rsid w:val="00675250"/>
    <w:rsid w:val="00677835"/>
    <w:rsid w:val="00680388"/>
    <w:rsid w:val="006827CA"/>
    <w:rsid w:val="00696410"/>
    <w:rsid w:val="006A1DA2"/>
    <w:rsid w:val="006A3884"/>
    <w:rsid w:val="006A641B"/>
    <w:rsid w:val="006B49D5"/>
    <w:rsid w:val="006B6BFE"/>
    <w:rsid w:val="006D00B0"/>
    <w:rsid w:val="006D1CF3"/>
    <w:rsid w:val="006D4FA8"/>
    <w:rsid w:val="006D5302"/>
    <w:rsid w:val="006D6921"/>
    <w:rsid w:val="006E2046"/>
    <w:rsid w:val="006E2F8E"/>
    <w:rsid w:val="006E54D3"/>
    <w:rsid w:val="006F6247"/>
    <w:rsid w:val="00716049"/>
    <w:rsid w:val="00717237"/>
    <w:rsid w:val="007268AF"/>
    <w:rsid w:val="00766D19"/>
    <w:rsid w:val="00771878"/>
    <w:rsid w:val="00772154"/>
    <w:rsid w:val="00783FA2"/>
    <w:rsid w:val="007978D6"/>
    <w:rsid w:val="007B020C"/>
    <w:rsid w:val="007B523A"/>
    <w:rsid w:val="007B6505"/>
    <w:rsid w:val="007C5E38"/>
    <w:rsid w:val="007C61E6"/>
    <w:rsid w:val="007D4CD8"/>
    <w:rsid w:val="007F066A"/>
    <w:rsid w:val="007F6BE6"/>
    <w:rsid w:val="0080248A"/>
    <w:rsid w:val="00804F58"/>
    <w:rsid w:val="008073B1"/>
    <w:rsid w:val="008559F3"/>
    <w:rsid w:val="00856CA3"/>
    <w:rsid w:val="00857D11"/>
    <w:rsid w:val="0086280B"/>
    <w:rsid w:val="00865BC1"/>
    <w:rsid w:val="0087496A"/>
    <w:rsid w:val="00890EEE"/>
    <w:rsid w:val="0089503F"/>
    <w:rsid w:val="00896EB2"/>
    <w:rsid w:val="008A4CF6"/>
    <w:rsid w:val="008B0E79"/>
    <w:rsid w:val="008B7C32"/>
    <w:rsid w:val="008B7D19"/>
    <w:rsid w:val="008D7999"/>
    <w:rsid w:val="008E3DE9"/>
    <w:rsid w:val="0091010E"/>
    <w:rsid w:val="009107ED"/>
    <w:rsid w:val="009138BF"/>
    <w:rsid w:val="009211D0"/>
    <w:rsid w:val="009314D6"/>
    <w:rsid w:val="0093679E"/>
    <w:rsid w:val="00942028"/>
    <w:rsid w:val="009507B1"/>
    <w:rsid w:val="00963030"/>
    <w:rsid w:val="009633D0"/>
    <w:rsid w:val="00964EDC"/>
    <w:rsid w:val="00966B12"/>
    <w:rsid w:val="0096F382"/>
    <w:rsid w:val="009739C8"/>
    <w:rsid w:val="0098078B"/>
    <w:rsid w:val="00982157"/>
    <w:rsid w:val="00985821"/>
    <w:rsid w:val="00986E1D"/>
    <w:rsid w:val="00992B36"/>
    <w:rsid w:val="00993225"/>
    <w:rsid w:val="009B1280"/>
    <w:rsid w:val="009B132E"/>
    <w:rsid w:val="009BC647"/>
    <w:rsid w:val="009C2DB5"/>
    <w:rsid w:val="009C5B0E"/>
    <w:rsid w:val="009C6412"/>
    <w:rsid w:val="009D3E29"/>
    <w:rsid w:val="009E2DC4"/>
    <w:rsid w:val="009E4D77"/>
    <w:rsid w:val="00A119B4"/>
    <w:rsid w:val="00A170A2"/>
    <w:rsid w:val="00A40C23"/>
    <w:rsid w:val="00A437BC"/>
    <w:rsid w:val="00A45629"/>
    <w:rsid w:val="00A534B8"/>
    <w:rsid w:val="00A54063"/>
    <w:rsid w:val="00A5409F"/>
    <w:rsid w:val="00A54658"/>
    <w:rsid w:val="00A57460"/>
    <w:rsid w:val="00A63054"/>
    <w:rsid w:val="00A7594A"/>
    <w:rsid w:val="00AB099B"/>
    <w:rsid w:val="00AB2B9C"/>
    <w:rsid w:val="00AC1067"/>
    <w:rsid w:val="00AC7D63"/>
    <w:rsid w:val="00AE3FCE"/>
    <w:rsid w:val="00AE7CE7"/>
    <w:rsid w:val="00B06B33"/>
    <w:rsid w:val="00B1043E"/>
    <w:rsid w:val="00B2036D"/>
    <w:rsid w:val="00B20A9F"/>
    <w:rsid w:val="00B26C50"/>
    <w:rsid w:val="00B330A7"/>
    <w:rsid w:val="00B4419B"/>
    <w:rsid w:val="00B45948"/>
    <w:rsid w:val="00B46033"/>
    <w:rsid w:val="00B55202"/>
    <w:rsid w:val="00B65452"/>
    <w:rsid w:val="00B72931"/>
    <w:rsid w:val="00B74988"/>
    <w:rsid w:val="00B77E29"/>
    <w:rsid w:val="00B80AAD"/>
    <w:rsid w:val="00B852A8"/>
    <w:rsid w:val="00B85C01"/>
    <w:rsid w:val="00B9795B"/>
    <w:rsid w:val="00BA7230"/>
    <w:rsid w:val="00BA7AAB"/>
    <w:rsid w:val="00BC6467"/>
    <w:rsid w:val="00BD1A47"/>
    <w:rsid w:val="00BD6222"/>
    <w:rsid w:val="00BE6EA4"/>
    <w:rsid w:val="00BF35D4"/>
    <w:rsid w:val="00BF732E"/>
    <w:rsid w:val="00C03BBA"/>
    <w:rsid w:val="00C17FF6"/>
    <w:rsid w:val="00C2483F"/>
    <w:rsid w:val="00C32560"/>
    <w:rsid w:val="00C330C3"/>
    <w:rsid w:val="00C436AB"/>
    <w:rsid w:val="00C56AF8"/>
    <w:rsid w:val="00C62B29"/>
    <w:rsid w:val="00C664FC"/>
    <w:rsid w:val="00CA0226"/>
    <w:rsid w:val="00CA60A0"/>
    <w:rsid w:val="00CB2145"/>
    <w:rsid w:val="00CB66B0"/>
    <w:rsid w:val="00CF73E9"/>
    <w:rsid w:val="00D056BD"/>
    <w:rsid w:val="00D136E3"/>
    <w:rsid w:val="00D15A52"/>
    <w:rsid w:val="00D31E35"/>
    <w:rsid w:val="00D60369"/>
    <w:rsid w:val="00D6172C"/>
    <w:rsid w:val="00D61CE0"/>
    <w:rsid w:val="00D678DB"/>
    <w:rsid w:val="00D7506B"/>
    <w:rsid w:val="00D80EAA"/>
    <w:rsid w:val="00D8601D"/>
    <w:rsid w:val="00DB1CB8"/>
    <w:rsid w:val="00DB7D97"/>
    <w:rsid w:val="00DC32F5"/>
    <w:rsid w:val="00DC74E1"/>
    <w:rsid w:val="00DD0299"/>
    <w:rsid w:val="00DD20CF"/>
    <w:rsid w:val="00DD2F4E"/>
    <w:rsid w:val="00DE07A5"/>
    <w:rsid w:val="00DE2CE3"/>
    <w:rsid w:val="00E04DAF"/>
    <w:rsid w:val="00E07D69"/>
    <w:rsid w:val="00E112C7"/>
    <w:rsid w:val="00E2765C"/>
    <w:rsid w:val="00E27E46"/>
    <w:rsid w:val="00E4272D"/>
    <w:rsid w:val="00E5058E"/>
    <w:rsid w:val="00E51000"/>
    <w:rsid w:val="00E51733"/>
    <w:rsid w:val="00E56264"/>
    <w:rsid w:val="00E604B6"/>
    <w:rsid w:val="00E66CA0"/>
    <w:rsid w:val="00E836F5"/>
    <w:rsid w:val="00E84F2F"/>
    <w:rsid w:val="00E92287"/>
    <w:rsid w:val="00EB1DAD"/>
    <w:rsid w:val="00EB6CD6"/>
    <w:rsid w:val="00EBFB70"/>
    <w:rsid w:val="00EC0175"/>
    <w:rsid w:val="00ED1694"/>
    <w:rsid w:val="00ED4A6A"/>
    <w:rsid w:val="00F000D4"/>
    <w:rsid w:val="00F14D7F"/>
    <w:rsid w:val="00F1BDB5"/>
    <w:rsid w:val="00F20AC8"/>
    <w:rsid w:val="00F23203"/>
    <w:rsid w:val="00F3454B"/>
    <w:rsid w:val="00F35C19"/>
    <w:rsid w:val="00F35CE9"/>
    <w:rsid w:val="00F44AF7"/>
    <w:rsid w:val="00F522E3"/>
    <w:rsid w:val="00F66145"/>
    <w:rsid w:val="00F67719"/>
    <w:rsid w:val="00F7033D"/>
    <w:rsid w:val="00F73FB2"/>
    <w:rsid w:val="00F75D56"/>
    <w:rsid w:val="00F76167"/>
    <w:rsid w:val="00F81980"/>
    <w:rsid w:val="00F92D35"/>
    <w:rsid w:val="00F9AB3B"/>
    <w:rsid w:val="00FA3555"/>
    <w:rsid w:val="00FB09C2"/>
    <w:rsid w:val="00FC6EC3"/>
    <w:rsid w:val="00FD0A93"/>
    <w:rsid w:val="00FD1759"/>
    <w:rsid w:val="00FE5E0D"/>
    <w:rsid w:val="00FF2A65"/>
    <w:rsid w:val="00FF382E"/>
    <w:rsid w:val="00FF4C9D"/>
    <w:rsid w:val="01151821"/>
    <w:rsid w:val="012E407E"/>
    <w:rsid w:val="0132544A"/>
    <w:rsid w:val="01498E4C"/>
    <w:rsid w:val="014BC13B"/>
    <w:rsid w:val="014F8401"/>
    <w:rsid w:val="0153C36E"/>
    <w:rsid w:val="0158C5A8"/>
    <w:rsid w:val="0160B268"/>
    <w:rsid w:val="0165A1D1"/>
    <w:rsid w:val="016F95DA"/>
    <w:rsid w:val="0177877D"/>
    <w:rsid w:val="0179063B"/>
    <w:rsid w:val="017AA685"/>
    <w:rsid w:val="0193CEE2"/>
    <w:rsid w:val="0195C4D8"/>
    <w:rsid w:val="019C8CE1"/>
    <w:rsid w:val="01B3FA50"/>
    <w:rsid w:val="01BEB806"/>
    <w:rsid w:val="01D15C52"/>
    <w:rsid w:val="01D177E9"/>
    <w:rsid w:val="01DCBE9D"/>
    <w:rsid w:val="01E65C8D"/>
    <w:rsid w:val="020184D9"/>
    <w:rsid w:val="020322B1"/>
    <w:rsid w:val="02073C5F"/>
    <w:rsid w:val="020B1CBB"/>
    <w:rsid w:val="021B98DC"/>
    <w:rsid w:val="023C34CA"/>
    <w:rsid w:val="02404556"/>
    <w:rsid w:val="0246234E"/>
    <w:rsid w:val="024CE5D7"/>
    <w:rsid w:val="025166F1"/>
    <w:rsid w:val="025B987F"/>
    <w:rsid w:val="026C271E"/>
    <w:rsid w:val="02871E2E"/>
    <w:rsid w:val="028B228D"/>
    <w:rsid w:val="0293BCBB"/>
    <w:rsid w:val="029F25E3"/>
    <w:rsid w:val="02A0ADBA"/>
    <w:rsid w:val="02AED530"/>
    <w:rsid w:val="02B492C1"/>
    <w:rsid w:val="02B64A2C"/>
    <w:rsid w:val="02B82E14"/>
    <w:rsid w:val="02BA56B1"/>
    <w:rsid w:val="02CE693F"/>
    <w:rsid w:val="02EB56BD"/>
    <w:rsid w:val="02ED1DD8"/>
    <w:rsid w:val="02EF2E2D"/>
    <w:rsid w:val="02F051A3"/>
    <w:rsid w:val="02F10CC2"/>
    <w:rsid w:val="02F6899F"/>
    <w:rsid w:val="02FA5126"/>
    <w:rsid w:val="02FD94FA"/>
    <w:rsid w:val="0309FFC3"/>
    <w:rsid w:val="030CC991"/>
    <w:rsid w:val="0314270D"/>
    <w:rsid w:val="032686D6"/>
    <w:rsid w:val="033549B7"/>
    <w:rsid w:val="035F34CB"/>
    <w:rsid w:val="0365BD23"/>
    <w:rsid w:val="036C641C"/>
    <w:rsid w:val="036CEA1E"/>
    <w:rsid w:val="0373B6F9"/>
    <w:rsid w:val="03817B71"/>
    <w:rsid w:val="039D4EBF"/>
    <w:rsid w:val="03AC833D"/>
    <w:rsid w:val="03BBC080"/>
    <w:rsid w:val="03BE5B81"/>
    <w:rsid w:val="03C0D161"/>
    <w:rsid w:val="03CA4F28"/>
    <w:rsid w:val="03CCA873"/>
    <w:rsid w:val="03DBFC7B"/>
    <w:rsid w:val="03DE5FB4"/>
    <w:rsid w:val="03E2A152"/>
    <w:rsid w:val="03ED5C67"/>
    <w:rsid w:val="043B30DF"/>
    <w:rsid w:val="044C7F27"/>
    <w:rsid w:val="04586026"/>
    <w:rsid w:val="045CBAE7"/>
    <w:rsid w:val="0464479B"/>
    <w:rsid w:val="04750C19"/>
    <w:rsid w:val="04803293"/>
    <w:rsid w:val="0487271E"/>
    <w:rsid w:val="0488EE39"/>
    <w:rsid w:val="04AFF76E"/>
    <w:rsid w:val="04B43D3D"/>
    <w:rsid w:val="04BB5235"/>
    <w:rsid w:val="04BB6348"/>
    <w:rsid w:val="04C2DC07"/>
    <w:rsid w:val="04C4F280"/>
    <w:rsid w:val="04CDE06C"/>
    <w:rsid w:val="04D4C386"/>
    <w:rsid w:val="04EDF810"/>
    <w:rsid w:val="05145F5F"/>
    <w:rsid w:val="0515DC34"/>
    <w:rsid w:val="053C7BC3"/>
    <w:rsid w:val="0545FAD6"/>
    <w:rsid w:val="05589C54"/>
    <w:rsid w:val="055CA1C2"/>
    <w:rsid w:val="0560DE08"/>
    <w:rsid w:val="056878D4"/>
    <w:rsid w:val="056CEB98"/>
    <w:rsid w:val="05711CC0"/>
    <w:rsid w:val="0574DB66"/>
    <w:rsid w:val="0577CCDC"/>
    <w:rsid w:val="057A10E4"/>
    <w:rsid w:val="05875AE3"/>
    <w:rsid w:val="058870DA"/>
    <w:rsid w:val="0588934B"/>
    <w:rsid w:val="058F4327"/>
    <w:rsid w:val="059360C2"/>
    <w:rsid w:val="05A3F4A3"/>
    <w:rsid w:val="05C9EF6A"/>
    <w:rsid w:val="05CB5D7D"/>
    <w:rsid w:val="05CC599C"/>
    <w:rsid w:val="05CD1C5E"/>
    <w:rsid w:val="05D5806A"/>
    <w:rsid w:val="05DB8A9F"/>
    <w:rsid w:val="05E88944"/>
    <w:rsid w:val="05EED515"/>
    <w:rsid w:val="05F18DFA"/>
    <w:rsid w:val="05F2EB99"/>
    <w:rsid w:val="05FD8BBC"/>
    <w:rsid w:val="05FE2639"/>
    <w:rsid w:val="061B21BC"/>
    <w:rsid w:val="0620D140"/>
    <w:rsid w:val="0622F77F"/>
    <w:rsid w:val="062974A3"/>
    <w:rsid w:val="063FA43B"/>
    <w:rsid w:val="0641A085"/>
    <w:rsid w:val="06440986"/>
    <w:rsid w:val="064DD22F"/>
    <w:rsid w:val="06531BD6"/>
    <w:rsid w:val="0663E1FF"/>
    <w:rsid w:val="06688699"/>
    <w:rsid w:val="066EB9E4"/>
    <w:rsid w:val="0686F735"/>
    <w:rsid w:val="0695ACEE"/>
    <w:rsid w:val="06965D03"/>
    <w:rsid w:val="069D825B"/>
    <w:rsid w:val="069DDA65"/>
    <w:rsid w:val="06B1AC95"/>
    <w:rsid w:val="06C9581D"/>
    <w:rsid w:val="06DAAD82"/>
    <w:rsid w:val="06E005F4"/>
    <w:rsid w:val="06EB5666"/>
    <w:rsid w:val="06F5964A"/>
    <w:rsid w:val="06F5FC43"/>
    <w:rsid w:val="0701B29A"/>
    <w:rsid w:val="07182DA0"/>
    <w:rsid w:val="07261806"/>
    <w:rsid w:val="0732C07B"/>
    <w:rsid w:val="073D931E"/>
    <w:rsid w:val="073F6F55"/>
    <w:rsid w:val="07431AB4"/>
    <w:rsid w:val="076147DC"/>
    <w:rsid w:val="076453B3"/>
    <w:rsid w:val="07657134"/>
    <w:rsid w:val="0773452C"/>
    <w:rsid w:val="07752E9F"/>
    <w:rsid w:val="07769074"/>
    <w:rsid w:val="07823C6E"/>
    <w:rsid w:val="078A42D4"/>
    <w:rsid w:val="078D5E5B"/>
    <w:rsid w:val="079F9A23"/>
    <w:rsid w:val="07AD7BAE"/>
    <w:rsid w:val="07BCA1A1"/>
    <w:rsid w:val="07DD5307"/>
    <w:rsid w:val="07E9A290"/>
    <w:rsid w:val="07EE67C3"/>
    <w:rsid w:val="07EE8532"/>
    <w:rsid w:val="07FB0650"/>
    <w:rsid w:val="081B8A3B"/>
    <w:rsid w:val="0822C796"/>
    <w:rsid w:val="082B44C2"/>
    <w:rsid w:val="08392E46"/>
    <w:rsid w:val="084801A0"/>
    <w:rsid w:val="084D6D19"/>
    <w:rsid w:val="085861CE"/>
    <w:rsid w:val="085DC42B"/>
    <w:rsid w:val="08686594"/>
    <w:rsid w:val="086E06BD"/>
    <w:rsid w:val="0878B3E3"/>
    <w:rsid w:val="087BD655"/>
    <w:rsid w:val="087CD072"/>
    <w:rsid w:val="087D9B98"/>
    <w:rsid w:val="088E529A"/>
    <w:rsid w:val="0895DB2E"/>
    <w:rsid w:val="089D82FB"/>
    <w:rsid w:val="089F8E64"/>
    <w:rsid w:val="08B1A9AF"/>
    <w:rsid w:val="08B3FE01"/>
    <w:rsid w:val="08B61275"/>
    <w:rsid w:val="08C870A9"/>
    <w:rsid w:val="08D4AB9E"/>
    <w:rsid w:val="08D4F293"/>
    <w:rsid w:val="09062B38"/>
    <w:rsid w:val="090BAD49"/>
    <w:rsid w:val="0912A919"/>
    <w:rsid w:val="091AFD7E"/>
    <w:rsid w:val="092675D7"/>
    <w:rsid w:val="09380025"/>
    <w:rsid w:val="09416D89"/>
    <w:rsid w:val="095937D2"/>
    <w:rsid w:val="095A95E6"/>
    <w:rsid w:val="09632CA7"/>
    <w:rsid w:val="09667508"/>
    <w:rsid w:val="0966A3E6"/>
    <w:rsid w:val="0968E173"/>
    <w:rsid w:val="0968E49A"/>
    <w:rsid w:val="097744FD"/>
    <w:rsid w:val="098572F1"/>
    <w:rsid w:val="0987CADC"/>
    <w:rsid w:val="098A873F"/>
    <w:rsid w:val="098EA93A"/>
    <w:rsid w:val="099BEC94"/>
    <w:rsid w:val="09B3FE15"/>
    <w:rsid w:val="09B6183B"/>
    <w:rsid w:val="09BC6C5F"/>
    <w:rsid w:val="09BC9C36"/>
    <w:rsid w:val="09C81079"/>
    <w:rsid w:val="09C9C9EB"/>
    <w:rsid w:val="09D4FEA7"/>
    <w:rsid w:val="09D57B27"/>
    <w:rsid w:val="09DD87C5"/>
    <w:rsid w:val="09E2999C"/>
    <w:rsid w:val="09E49EBC"/>
    <w:rsid w:val="09E89D13"/>
    <w:rsid w:val="09F5A7EA"/>
    <w:rsid w:val="09F6F6BB"/>
    <w:rsid w:val="0A0D51B3"/>
    <w:rsid w:val="0A18A0D3"/>
    <w:rsid w:val="0A329456"/>
    <w:rsid w:val="0A4C1E87"/>
    <w:rsid w:val="0A6C2CFB"/>
    <w:rsid w:val="0A6CEBDE"/>
    <w:rsid w:val="0A7D48A4"/>
    <w:rsid w:val="0A957956"/>
    <w:rsid w:val="0AAFF4FA"/>
    <w:rsid w:val="0AC15C11"/>
    <w:rsid w:val="0B16D824"/>
    <w:rsid w:val="0B177256"/>
    <w:rsid w:val="0B1C5AFE"/>
    <w:rsid w:val="0B2188CB"/>
    <w:rsid w:val="0B416051"/>
    <w:rsid w:val="0B498E35"/>
    <w:rsid w:val="0B4A12D6"/>
    <w:rsid w:val="0B50AFC7"/>
    <w:rsid w:val="0B56773D"/>
    <w:rsid w:val="0B5778F5"/>
    <w:rsid w:val="0B58CE9D"/>
    <w:rsid w:val="0B5E6884"/>
    <w:rsid w:val="0B70CF08"/>
    <w:rsid w:val="0B7B7530"/>
    <w:rsid w:val="0B933E3E"/>
    <w:rsid w:val="0B9A1E79"/>
    <w:rsid w:val="0B9A4EBA"/>
    <w:rsid w:val="0B9A9D0C"/>
    <w:rsid w:val="0BA00BEF"/>
    <w:rsid w:val="0BA84C67"/>
    <w:rsid w:val="0BADD61B"/>
    <w:rsid w:val="0BCD3E17"/>
    <w:rsid w:val="0BE193AF"/>
    <w:rsid w:val="0BE3938D"/>
    <w:rsid w:val="0BE41CEA"/>
    <w:rsid w:val="0BE42B19"/>
    <w:rsid w:val="0BF2153F"/>
    <w:rsid w:val="0BF2350C"/>
    <w:rsid w:val="0BFFC1C7"/>
    <w:rsid w:val="0C0D043F"/>
    <w:rsid w:val="0C103DE8"/>
    <w:rsid w:val="0C133627"/>
    <w:rsid w:val="0C1A00CE"/>
    <w:rsid w:val="0C23C374"/>
    <w:rsid w:val="0C2E64F1"/>
    <w:rsid w:val="0C3621A8"/>
    <w:rsid w:val="0C3B9B20"/>
    <w:rsid w:val="0C3CFA73"/>
    <w:rsid w:val="0C40102C"/>
    <w:rsid w:val="0C442AB6"/>
    <w:rsid w:val="0C4436FC"/>
    <w:rsid w:val="0C447531"/>
    <w:rsid w:val="0C481E9F"/>
    <w:rsid w:val="0C48D198"/>
    <w:rsid w:val="0C500C25"/>
    <w:rsid w:val="0C571002"/>
    <w:rsid w:val="0C5A26CD"/>
    <w:rsid w:val="0C6A23E9"/>
    <w:rsid w:val="0C6F12D1"/>
    <w:rsid w:val="0C6F8A79"/>
    <w:rsid w:val="0C738F05"/>
    <w:rsid w:val="0C7DAA92"/>
    <w:rsid w:val="0C8667E1"/>
    <w:rsid w:val="0C8A83D6"/>
    <w:rsid w:val="0C9645A2"/>
    <w:rsid w:val="0C9F6B88"/>
    <w:rsid w:val="0CB6D345"/>
    <w:rsid w:val="0CDD155B"/>
    <w:rsid w:val="0CEDA3FA"/>
    <w:rsid w:val="0CF1C5F5"/>
    <w:rsid w:val="0CFAEF8B"/>
    <w:rsid w:val="0D0AA0B3"/>
    <w:rsid w:val="0D11B7D7"/>
    <w:rsid w:val="0D145849"/>
    <w:rsid w:val="0D23BBA5"/>
    <w:rsid w:val="0D2E2D4E"/>
    <w:rsid w:val="0D3BE638"/>
    <w:rsid w:val="0D4524EA"/>
    <w:rsid w:val="0D494A5B"/>
    <w:rsid w:val="0D50B0D4"/>
    <w:rsid w:val="0D5A9DC6"/>
    <w:rsid w:val="0D5D72E1"/>
    <w:rsid w:val="0D724A33"/>
    <w:rsid w:val="0D83311F"/>
    <w:rsid w:val="0D898398"/>
    <w:rsid w:val="0D98E32E"/>
    <w:rsid w:val="0D9EDF34"/>
    <w:rsid w:val="0DB4CE55"/>
    <w:rsid w:val="0DBFF6A4"/>
    <w:rsid w:val="0DD2216D"/>
    <w:rsid w:val="0DD82E43"/>
    <w:rsid w:val="0DDAA705"/>
    <w:rsid w:val="0DDD3C43"/>
    <w:rsid w:val="0DDE603F"/>
    <w:rsid w:val="0DDF61CA"/>
    <w:rsid w:val="0DDFFB17"/>
    <w:rsid w:val="0DE9F2A1"/>
    <w:rsid w:val="0DF87819"/>
    <w:rsid w:val="0DF8FCD3"/>
    <w:rsid w:val="0E1BF642"/>
    <w:rsid w:val="0E21C580"/>
    <w:rsid w:val="0E299028"/>
    <w:rsid w:val="0E353CEE"/>
    <w:rsid w:val="0E472876"/>
    <w:rsid w:val="0E4BD6CB"/>
    <w:rsid w:val="0E580D2E"/>
    <w:rsid w:val="0E5FB65E"/>
    <w:rsid w:val="0E6C9551"/>
    <w:rsid w:val="0E81B398"/>
    <w:rsid w:val="0E9E47D0"/>
    <w:rsid w:val="0EB4DAAC"/>
    <w:rsid w:val="0EB744AA"/>
    <w:rsid w:val="0EC79A79"/>
    <w:rsid w:val="0ECA35AC"/>
    <w:rsid w:val="0ECADF00"/>
    <w:rsid w:val="0ED23336"/>
    <w:rsid w:val="0ED7B699"/>
    <w:rsid w:val="0EE576DD"/>
    <w:rsid w:val="0EE5881D"/>
    <w:rsid w:val="0EEB5B93"/>
    <w:rsid w:val="0EFB1D88"/>
    <w:rsid w:val="0F021E00"/>
    <w:rsid w:val="0F04DED9"/>
    <w:rsid w:val="0F0DB5ED"/>
    <w:rsid w:val="0F214766"/>
    <w:rsid w:val="0F23A34C"/>
    <w:rsid w:val="0F249702"/>
    <w:rsid w:val="0F304934"/>
    <w:rsid w:val="0F3158DD"/>
    <w:rsid w:val="0F3DFB60"/>
    <w:rsid w:val="0F4782F8"/>
    <w:rsid w:val="0F62AC7D"/>
    <w:rsid w:val="0F63EE71"/>
    <w:rsid w:val="0F682049"/>
    <w:rsid w:val="0F6BD2EC"/>
    <w:rsid w:val="0F73FEA4"/>
    <w:rsid w:val="0F76AF60"/>
    <w:rsid w:val="0F87ACE7"/>
    <w:rsid w:val="0FA5ABE1"/>
    <w:rsid w:val="0FC45824"/>
    <w:rsid w:val="0FCBBE7C"/>
    <w:rsid w:val="0FFB8341"/>
    <w:rsid w:val="1012A771"/>
    <w:rsid w:val="101B4023"/>
    <w:rsid w:val="101DBD5E"/>
    <w:rsid w:val="103AF07C"/>
    <w:rsid w:val="103DECEC"/>
    <w:rsid w:val="103EF7AC"/>
    <w:rsid w:val="1044402B"/>
    <w:rsid w:val="1049C8D3"/>
    <w:rsid w:val="105609FA"/>
    <w:rsid w:val="105C48C5"/>
    <w:rsid w:val="105E9572"/>
    <w:rsid w:val="10697E58"/>
    <w:rsid w:val="106EB9FA"/>
    <w:rsid w:val="108991B2"/>
    <w:rsid w:val="10903F1C"/>
    <w:rsid w:val="109154FD"/>
    <w:rsid w:val="1098261F"/>
    <w:rsid w:val="10A894E0"/>
    <w:rsid w:val="10BA7F83"/>
    <w:rsid w:val="10C93823"/>
    <w:rsid w:val="10CEFC72"/>
    <w:rsid w:val="10E28B41"/>
    <w:rsid w:val="110D6E14"/>
    <w:rsid w:val="113E42AF"/>
    <w:rsid w:val="11425381"/>
    <w:rsid w:val="11458318"/>
    <w:rsid w:val="114A7BCF"/>
    <w:rsid w:val="1157C420"/>
    <w:rsid w:val="115DA192"/>
    <w:rsid w:val="115EC006"/>
    <w:rsid w:val="11713E7C"/>
    <w:rsid w:val="11743D71"/>
    <w:rsid w:val="117B1E75"/>
    <w:rsid w:val="11902882"/>
    <w:rsid w:val="11933B17"/>
    <w:rsid w:val="11941C25"/>
    <w:rsid w:val="119D6CE5"/>
    <w:rsid w:val="11AD9CE6"/>
    <w:rsid w:val="11B5EF56"/>
    <w:rsid w:val="11C4DB74"/>
    <w:rsid w:val="11C4E979"/>
    <w:rsid w:val="11DDBFED"/>
    <w:rsid w:val="11FC0168"/>
    <w:rsid w:val="11FF52FB"/>
    <w:rsid w:val="120CE1D4"/>
    <w:rsid w:val="122F4996"/>
    <w:rsid w:val="124EE962"/>
    <w:rsid w:val="1257E7B4"/>
    <w:rsid w:val="125893EC"/>
    <w:rsid w:val="1278FCDF"/>
    <w:rsid w:val="127F23BA"/>
    <w:rsid w:val="12892D7C"/>
    <w:rsid w:val="12A373AE"/>
    <w:rsid w:val="12AB9F66"/>
    <w:rsid w:val="12AF51B0"/>
    <w:rsid w:val="12BAEC3E"/>
    <w:rsid w:val="12BD63C4"/>
    <w:rsid w:val="12C97BF6"/>
    <w:rsid w:val="12DCF3B9"/>
    <w:rsid w:val="12E64C30"/>
    <w:rsid w:val="12EDFC1B"/>
    <w:rsid w:val="12F3E111"/>
    <w:rsid w:val="12FAD464"/>
    <w:rsid w:val="13000164"/>
    <w:rsid w:val="1300FF32"/>
    <w:rsid w:val="131A1C69"/>
    <w:rsid w:val="132BF8E3"/>
    <w:rsid w:val="13310D47"/>
    <w:rsid w:val="133442BD"/>
    <w:rsid w:val="135762CB"/>
    <w:rsid w:val="1366D65D"/>
    <w:rsid w:val="1366E28A"/>
    <w:rsid w:val="13678308"/>
    <w:rsid w:val="1376986E"/>
    <w:rsid w:val="137BE0ED"/>
    <w:rsid w:val="137C5D6D"/>
    <w:rsid w:val="1381F795"/>
    <w:rsid w:val="139511A0"/>
    <w:rsid w:val="139A1439"/>
    <w:rsid w:val="139B0B9C"/>
    <w:rsid w:val="13A314A3"/>
    <w:rsid w:val="13A795AC"/>
    <w:rsid w:val="13AB1511"/>
    <w:rsid w:val="13AD4E25"/>
    <w:rsid w:val="13BB46BD"/>
    <w:rsid w:val="13BBC632"/>
    <w:rsid w:val="13C47BF7"/>
    <w:rsid w:val="13C7DFDE"/>
    <w:rsid w:val="13D84FFC"/>
    <w:rsid w:val="13E132CD"/>
    <w:rsid w:val="13E18BB7"/>
    <w:rsid w:val="13EAB9C3"/>
    <w:rsid w:val="13EEBE6B"/>
    <w:rsid w:val="13F06E33"/>
    <w:rsid w:val="13F48163"/>
    <w:rsid w:val="13F77D79"/>
    <w:rsid w:val="13F90FD7"/>
    <w:rsid w:val="14069D34"/>
    <w:rsid w:val="1422149E"/>
    <w:rsid w:val="142B610F"/>
    <w:rsid w:val="142E3A74"/>
    <w:rsid w:val="1430A818"/>
    <w:rsid w:val="1433624C"/>
    <w:rsid w:val="144EA34E"/>
    <w:rsid w:val="144EF6E2"/>
    <w:rsid w:val="145C7E8D"/>
    <w:rsid w:val="145C9366"/>
    <w:rsid w:val="1467395F"/>
    <w:rsid w:val="148392E3"/>
    <w:rsid w:val="1496A4C5"/>
    <w:rsid w:val="1497702E"/>
    <w:rsid w:val="14A2EE45"/>
    <w:rsid w:val="14A42F57"/>
    <w:rsid w:val="14A90FDE"/>
    <w:rsid w:val="14F3B1C7"/>
    <w:rsid w:val="14F5713F"/>
    <w:rsid w:val="14F5D560"/>
    <w:rsid w:val="14F6B0BC"/>
    <w:rsid w:val="1505B5EC"/>
    <w:rsid w:val="1518E609"/>
    <w:rsid w:val="151DCB60"/>
    <w:rsid w:val="1527D862"/>
    <w:rsid w:val="152DFF80"/>
    <w:rsid w:val="1530585E"/>
    <w:rsid w:val="15377332"/>
    <w:rsid w:val="1547C43B"/>
    <w:rsid w:val="15491E86"/>
    <w:rsid w:val="1549B0BC"/>
    <w:rsid w:val="1556AA0B"/>
    <w:rsid w:val="1557171E"/>
    <w:rsid w:val="15579693"/>
    <w:rsid w:val="1569D5F2"/>
    <w:rsid w:val="157A083D"/>
    <w:rsid w:val="157ACB10"/>
    <w:rsid w:val="157CE5BF"/>
    <w:rsid w:val="15862835"/>
    <w:rsid w:val="15A6A2ED"/>
    <w:rsid w:val="15A6ABB0"/>
    <w:rsid w:val="15A6B7DD"/>
    <w:rsid w:val="15B17D5D"/>
    <w:rsid w:val="15C559F5"/>
    <w:rsid w:val="15C69C40"/>
    <w:rsid w:val="15CD34EA"/>
    <w:rsid w:val="15DC41CB"/>
    <w:rsid w:val="15E87980"/>
    <w:rsid w:val="15F3871A"/>
    <w:rsid w:val="15FE8613"/>
    <w:rsid w:val="160604DB"/>
    <w:rsid w:val="1608F699"/>
    <w:rsid w:val="160CFDC9"/>
    <w:rsid w:val="161326A6"/>
    <w:rsid w:val="16133BA9"/>
    <w:rsid w:val="16181D29"/>
    <w:rsid w:val="161F6344"/>
    <w:rsid w:val="161F7797"/>
    <w:rsid w:val="162F5972"/>
    <w:rsid w:val="16323129"/>
    <w:rsid w:val="163C3634"/>
    <w:rsid w:val="165DB58B"/>
    <w:rsid w:val="16829421"/>
    <w:rsid w:val="1697B806"/>
    <w:rsid w:val="16A2E270"/>
    <w:rsid w:val="16A529E2"/>
    <w:rsid w:val="16B46E53"/>
    <w:rsid w:val="16B99857"/>
    <w:rsid w:val="16C2CB22"/>
    <w:rsid w:val="16D2DED3"/>
    <w:rsid w:val="16D34393"/>
    <w:rsid w:val="16DED3F6"/>
    <w:rsid w:val="16E2B5D3"/>
    <w:rsid w:val="16E8C779"/>
    <w:rsid w:val="170E98BB"/>
    <w:rsid w:val="171B920A"/>
    <w:rsid w:val="17265F2D"/>
    <w:rsid w:val="1728C7CF"/>
    <w:rsid w:val="1736F2F5"/>
    <w:rsid w:val="173E2933"/>
    <w:rsid w:val="173F1C79"/>
    <w:rsid w:val="1757FE65"/>
    <w:rsid w:val="1761D6BE"/>
    <w:rsid w:val="17626CA1"/>
    <w:rsid w:val="1768471B"/>
    <w:rsid w:val="17762BA3"/>
    <w:rsid w:val="177903B3"/>
    <w:rsid w:val="177CAF98"/>
    <w:rsid w:val="177F1089"/>
    <w:rsid w:val="17862B5D"/>
    <w:rsid w:val="178A59C8"/>
    <w:rsid w:val="1795CEAA"/>
    <w:rsid w:val="17A6EDD6"/>
    <w:rsid w:val="17B7FE2C"/>
    <w:rsid w:val="17BB33A5"/>
    <w:rsid w:val="17BBC34D"/>
    <w:rsid w:val="17CB6BE2"/>
    <w:rsid w:val="17D0C454"/>
    <w:rsid w:val="17D18865"/>
    <w:rsid w:val="17E9D319"/>
    <w:rsid w:val="17F179EB"/>
    <w:rsid w:val="1809EF4F"/>
    <w:rsid w:val="181917A0"/>
    <w:rsid w:val="1819AA00"/>
    <w:rsid w:val="183AF42B"/>
    <w:rsid w:val="18443759"/>
    <w:rsid w:val="184D2A52"/>
    <w:rsid w:val="184F0701"/>
    <w:rsid w:val="185BCBAA"/>
    <w:rsid w:val="18656D04"/>
    <w:rsid w:val="1871AA4B"/>
    <w:rsid w:val="187C7DC3"/>
    <w:rsid w:val="187E407B"/>
    <w:rsid w:val="188922F8"/>
    <w:rsid w:val="18A284A1"/>
    <w:rsid w:val="18A61681"/>
    <w:rsid w:val="18C22F8E"/>
    <w:rsid w:val="18C59168"/>
    <w:rsid w:val="18C6D96A"/>
    <w:rsid w:val="18C72938"/>
    <w:rsid w:val="18D2ECAF"/>
    <w:rsid w:val="18E474E2"/>
    <w:rsid w:val="18E8833A"/>
    <w:rsid w:val="18F85620"/>
    <w:rsid w:val="18F86F00"/>
    <w:rsid w:val="190563AC"/>
    <w:rsid w:val="190B0696"/>
    <w:rsid w:val="190FD770"/>
    <w:rsid w:val="191233E5"/>
    <w:rsid w:val="19187FF9"/>
    <w:rsid w:val="191EB7EA"/>
    <w:rsid w:val="192E8F2D"/>
    <w:rsid w:val="1940975B"/>
    <w:rsid w:val="19465C71"/>
    <w:rsid w:val="1947DF7B"/>
    <w:rsid w:val="194946CC"/>
    <w:rsid w:val="19595653"/>
    <w:rsid w:val="195BA04D"/>
    <w:rsid w:val="196D07FD"/>
    <w:rsid w:val="197726DE"/>
    <w:rsid w:val="1977ED7A"/>
    <w:rsid w:val="1977F7E5"/>
    <w:rsid w:val="197FDB97"/>
    <w:rsid w:val="1985A37A"/>
    <w:rsid w:val="198D4A4C"/>
    <w:rsid w:val="19911360"/>
    <w:rsid w:val="199B44BC"/>
    <w:rsid w:val="19A7C10F"/>
    <w:rsid w:val="19B0F26D"/>
    <w:rsid w:val="19B4E801"/>
    <w:rsid w:val="19B57A61"/>
    <w:rsid w:val="19B79EF5"/>
    <w:rsid w:val="19C6CA70"/>
    <w:rsid w:val="19CE9404"/>
    <w:rsid w:val="19D9AD74"/>
    <w:rsid w:val="19DC462D"/>
    <w:rsid w:val="19DEE30B"/>
    <w:rsid w:val="19EB2271"/>
    <w:rsid w:val="19ED8104"/>
    <w:rsid w:val="19EE8ED8"/>
    <w:rsid w:val="19F02989"/>
    <w:rsid w:val="19F13C83"/>
    <w:rsid w:val="19F5D85D"/>
    <w:rsid w:val="19FF25C7"/>
    <w:rsid w:val="1A07A580"/>
    <w:rsid w:val="1A13B558"/>
    <w:rsid w:val="1A15080B"/>
    <w:rsid w:val="1A184E24"/>
    <w:rsid w:val="1A1A5695"/>
    <w:rsid w:val="1A33F55F"/>
    <w:rsid w:val="1A4B485C"/>
    <w:rsid w:val="1A5DFFEF"/>
    <w:rsid w:val="1A6161C9"/>
    <w:rsid w:val="1A62A9CB"/>
    <w:rsid w:val="1A62F999"/>
    <w:rsid w:val="1A7BBE42"/>
    <w:rsid w:val="1A8AEC6F"/>
    <w:rsid w:val="1A8CAAF4"/>
    <w:rsid w:val="1AAC4098"/>
    <w:rsid w:val="1AAE0446"/>
    <w:rsid w:val="1AC1FA8A"/>
    <w:rsid w:val="1AC5E17D"/>
    <w:rsid w:val="1ACC8ACA"/>
    <w:rsid w:val="1ADA6633"/>
    <w:rsid w:val="1AED4209"/>
    <w:rsid w:val="1AF19A6F"/>
    <w:rsid w:val="1AF8BE5F"/>
    <w:rsid w:val="1B208597"/>
    <w:rsid w:val="1B20D9DE"/>
    <w:rsid w:val="1B26019A"/>
    <w:rsid w:val="1B2930D8"/>
    <w:rsid w:val="1B35C99D"/>
    <w:rsid w:val="1B4B0CC6"/>
    <w:rsid w:val="1B60031F"/>
    <w:rsid w:val="1B6BCBBF"/>
    <w:rsid w:val="1B6EFF30"/>
    <w:rsid w:val="1B757DD5"/>
    <w:rsid w:val="1B78464E"/>
    <w:rsid w:val="1B8A5F39"/>
    <w:rsid w:val="1B8EE058"/>
    <w:rsid w:val="1B9CFD1D"/>
    <w:rsid w:val="1BB54B17"/>
    <w:rsid w:val="1BD31098"/>
    <w:rsid w:val="1BEBF753"/>
    <w:rsid w:val="1BF1EE87"/>
    <w:rsid w:val="1BF846CB"/>
    <w:rsid w:val="1BFCD1BC"/>
    <w:rsid w:val="1BFEC9FA"/>
    <w:rsid w:val="1C00386E"/>
    <w:rsid w:val="1C022654"/>
    <w:rsid w:val="1C0CA6B2"/>
    <w:rsid w:val="1C15F961"/>
    <w:rsid w:val="1C2291A0"/>
    <w:rsid w:val="1C2D2683"/>
    <w:rsid w:val="1C2FF6E2"/>
    <w:rsid w:val="1C473BD5"/>
    <w:rsid w:val="1C4EC4C5"/>
    <w:rsid w:val="1C5F0FC0"/>
    <w:rsid w:val="1C61B1DE"/>
    <w:rsid w:val="1C685B2B"/>
    <w:rsid w:val="1C73B4E3"/>
    <w:rsid w:val="1C81CF8D"/>
    <w:rsid w:val="1C90F715"/>
    <w:rsid w:val="1C94D7CD"/>
    <w:rsid w:val="1C9AC357"/>
    <w:rsid w:val="1C9C18E9"/>
    <w:rsid w:val="1CA93420"/>
    <w:rsid w:val="1CB77C59"/>
    <w:rsid w:val="1CC0DDEC"/>
    <w:rsid w:val="1CC350CF"/>
    <w:rsid w:val="1CCCEB7C"/>
    <w:rsid w:val="1CD2E57E"/>
    <w:rsid w:val="1CE9474D"/>
    <w:rsid w:val="1CF1A575"/>
    <w:rsid w:val="1D03F487"/>
    <w:rsid w:val="1D099774"/>
    <w:rsid w:val="1D22C333"/>
    <w:rsid w:val="1D2B5D61"/>
    <w:rsid w:val="1D2E7CC5"/>
    <w:rsid w:val="1D36C689"/>
    <w:rsid w:val="1D3774AF"/>
    <w:rsid w:val="1D3F4642"/>
    <w:rsid w:val="1D4ABE4B"/>
    <w:rsid w:val="1D4C13DD"/>
    <w:rsid w:val="1D623047"/>
    <w:rsid w:val="1D7176D3"/>
    <w:rsid w:val="1D7A47EF"/>
    <w:rsid w:val="1D84CE58"/>
    <w:rsid w:val="1D904E9E"/>
    <w:rsid w:val="1DA791A5"/>
    <w:rsid w:val="1DB74ED0"/>
    <w:rsid w:val="1DC8B51B"/>
    <w:rsid w:val="1DD8D839"/>
    <w:rsid w:val="1DDE77B9"/>
    <w:rsid w:val="1DE9B17A"/>
    <w:rsid w:val="1DEC3AF5"/>
    <w:rsid w:val="1DF9F1DD"/>
    <w:rsid w:val="1DFABC7D"/>
    <w:rsid w:val="1E0171B1"/>
    <w:rsid w:val="1E01AB97"/>
    <w:rsid w:val="1E197385"/>
    <w:rsid w:val="1E23B233"/>
    <w:rsid w:val="1E3AAD66"/>
    <w:rsid w:val="1E4D1C7E"/>
    <w:rsid w:val="1E4FF224"/>
    <w:rsid w:val="1E55F324"/>
    <w:rsid w:val="1E761E7E"/>
    <w:rsid w:val="1E794649"/>
    <w:rsid w:val="1E7A1079"/>
    <w:rsid w:val="1E866FC8"/>
    <w:rsid w:val="1E8C582B"/>
    <w:rsid w:val="1E9445B1"/>
    <w:rsid w:val="1E9D9302"/>
    <w:rsid w:val="1E9E7453"/>
    <w:rsid w:val="1EA22C54"/>
    <w:rsid w:val="1EA31A98"/>
    <w:rsid w:val="1EAD58BD"/>
    <w:rsid w:val="1EB0115F"/>
    <w:rsid w:val="1EB3130E"/>
    <w:rsid w:val="1EB82042"/>
    <w:rsid w:val="1EB9C47F"/>
    <w:rsid w:val="1EBABD63"/>
    <w:rsid w:val="1EBE9394"/>
    <w:rsid w:val="1EC7E067"/>
    <w:rsid w:val="1EDD9D56"/>
    <w:rsid w:val="1EE6B58E"/>
    <w:rsid w:val="1F0D4734"/>
    <w:rsid w:val="1F1F1F78"/>
    <w:rsid w:val="1F28A955"/>
    <w:rsid w:val="1F346599"/>
    <w:rsid w:val="1F37D930"/>
    <w:rsid w:val="1F64C745"/>
    <w:rsid w:val="1F67B084"/>
    <w:rsid w:val="1F923746"/>
    <w:rsid w:val="1F935683"/>
    <w:rsid w:val="1FB861B2"/>
    <w:rsid w:val="1FBB263E"/>
    <w:rsid w:val="1FBDC40F"/>
    <w:rsid w:val="1FC371ED"/>
    <w:rsid w:val="1FCE6E9E"/>
    <w:rsid w:val="1FDC1848"/>
    <w:rsid w:val="1FEBC285"/>
    <w:rsid w:val="1FF14F44"/>
    <w:rsid w:val="1FF3C7DC"/>
    <w:rsid w:val="1FF44268"/>
    <w:rsid w:val="1FF6C3D9"/>
    <w:rsid w:val="2002D493"/>
    <w:rsid w:val="200FA2DE"/>
    <w:rsid w:val="202065C7"/>
    <w:rsid w:val="202BA6E5"/>
    <w:rsid w:val="202FC69B"/>
    <w:rsid w:val="203DD588"/>
    <w:rsid w:val="203DFCB5"/>
    <w:rsid w:val="20424E9D"/>
    <w:rsid w:val="204687D2"/>
    <w:rsid w:val="204EE36F"/>
    <w:rsid w:val="205C42A3"/>
    <w:rsid w:val="206351BA"/>
    <w:rsid w:val="2072962B"/>
    <w:rsid w:val="2083B49F"/>
    <w:rsid w:val="20980009"/>
    <w:rsid w:val="209E8FC1"/>
    <w:rsid w:val="209EFC08"/>
    <w:rsid w:val="20A410F0"/>
    <w:rsid w:val="20B7D2BD"/>
    <w:rsid w:val="20BC5F40"/>
    <w:rsid w:val="20C4ACDE"/>
    <w:rsid w:val="20D3A991"/>
    <w:rsid w:val="20D60081"/>
    <w:rsid w:val="20DF3267"/>
    <w:rsid w:val="20E017D5"/>
    <w:rsid w:val="20E04EC6"/>
    <w:rsid w:val="2109B2D9"/>
    <w:rsid w:val="210DBDB8"/>
    <w:rsid w:val="2129D004"/>
    <w:rsid w:val="212CF292"/>
    <w:rsid w:val="2140766D"/>
    <w:rsid w:val="21413BFA"/>
    <w:rsid w:val="214B884E"/>
    <w:rsid w:val="214DD003"/>
    <w:rsid w:val="216296C8"/>
    <w:rsid w:val="21666BC3"/>
    <w:rsid w:val="216848F0"/>
    <w:rsid w:val="216A3EFF"/>
    <w:rsid w:val="216D78AB"/>
    <w:rsid w:val="218078EF"/>
    <w:rsid w:val="2186AC69"/>
    <w:rsid w:val="218CDB7E"/>
    <w:rsid w:val="2198725C"/>
    <w:rsid w:val="21A5FDB7"/>
    <w:rsid w:val="21C2DA1D"/>
    <w:rsid w:val="21C6D1C9"/>
    <w:rsid w:val="21E25833"/>
    <w:rsid w:val="21EAB3D0"/>
    <w:rsid w:val="22075789"/>
    <w:rsid w:val="22088742"/>
    <w:rsid w:val="220AE5D2"/>
    <w:rsid w:val="2216073C"/>
    <w:rsid w:val="221B3F85"/>
    <w:rsid w:val="222FC640"/>
    <w:rsid w:val="223E0721"/>
    <w:rsid w:val="22400DBD"/>
    <w:rsid w:val="2245649D"/>
    <w:rsid w:val="224B0A15"/>
    <w:rsid w:val="22566886"/>
    <w:rsid w:val="2258A885"/>
    <w:rsid w:val="2272D511"/>
    <w:rsid w:val="2272F147"/>
    <w:rsid w:val="227C1F27"/>
    <w:rsid w:val="228319D4"/>
    <w:rsid w:val="2286D027"/>
    <w:rsid w:val="22960F13"/>
    <w:rsid w:val="22B8BBAC"/>
    <w:rsid w:val="22E36F1E"/>
    <w:rsid w:val="22FE8CD2"/>
    <w:rsid w:val="22FEA479"/>
    <w:rsid w:val="23028CFE"/>
    <w:rsid w:val="2307FDE6"/>
    <w:rsid w:val="2308B41C"/>
    <w:rsid w:val="230E1E89"/>
    <w:rsid w:val="23439371"/>
    <w:rsid w:val="23538BA4"/>
    <w:rsid w:val="2353FFE2"/>
    <w:rsid w:val="2367675D"/>
    <w:rsid w:val="2379EBDC"/>
    <w:rsid w:val="23941A96"/>
    <w:rsid w:val="23981EC9"/>
    <w:rsid w:val="2399F23D"/>
    <w:rsid w:val="239F0AAB"/>
    <w:rsid w:val="23A21AB8"/>
    <w:rsid w:val="23A50FB4"/>
    <w:rsid w:val="23AF9636"/>
    <w:rsid w:val="23B735EE"/>
    <w:rsid w:val="23BB8022"/>
    <w:rsid w:val="23C1F9D9"/>
    <w:rsid w:val="23CF12B5"/>
    <w:rsid w:val="23E5731C"/>
    <w:rsid w:val="2401E17C"/>
    <w:rsid w:val="2421F639"/>
    <w:rsid w:val="2458A35A"/>
    <w:rsid w:val="245BCC60"/>
    <w:rsid w:val="24633FEE"/>
    <w:rsid w:val="246C6A26"/>
    <w:rsid w:val="246E1171"/>
    <w:rsid w:val="2478DCBC"/>
    <w:rsid w:val="24DD9E79"/>
    <w:rsid w:val="24E16EB8"/>
    <w:rsid w:val="24E6538E"/>
    <w:rsid w:val="24F4202C"/>
    <w:rsid w:val="24F45932"/>
    <w:rsid w:val="250B571A"/>
    <w:rsid w:val="250BA970"/>
    <w:rsid w:val="2510C9AA"/>
    <w:rsid w:val="2514CE39"/>
    <w:rsid w:val="251DC233"/>
    <w:rsid w:val="25290943"/>
    <w:rsid w:val="2532C361"/>
    <w:rsid w:val="253E6023"/>
    <w:rsid w:val="253FFE52"/>
    <w:rsid w:val="25430500"/>
    <w:rsid w:val="2558FCB7"/>
    <w:rsid w:val="2560ABAC"/>
    <w:rsid w:val="2586D740"/>
    <w:rsid w:val="2586EDC2"/>
    <w:rsid w:val="2588705C"/>
    <w:rsid w:val="258DF257"/>
    <w:rsid w:val="25ACB24E"/>
    <w:rsid w:val="25B4E5E4"/>
    <w:rsid w:val="25BDA92B"/>
    <w:rsid w:val="25C70642"/>
    <w:rsid w:val="25CA3057"/>
    <w:rsid w:val="25D1CEEC"/>
    <w:rsid w:val="25DA4262"/>
    <w:rsid w:val="25E51EEA"/>
    <w:rsid w:val="25F9ED79"/>
    <w:rsid w:val="2601A100"/>
    <w:rsid w:val="26021C6F"/>
    <w:rsid w:val="26061F7C"/>
    <w:rsid w:val="2608F9C6"/>
    <w:rsid w:val="261CE2CC"/>
    <w:rsid w:val="261E13A7"/>
    <w:rsid w:val="2632FEB5"/>
    <w:rsid w:val="263D807B"/>
    <w:rsid w:val="263F9EA8"/>
    <w:rsid w:val="264B5B77"/>
    <w:rsid w:val="264CDD00"/>
    <w:rsid w:val="26578CF4"/>
    <w:rsid w:val="2659E5BB"/>
    <w:rsid w:val="2664DEBD"/>
    <w:rsid w:val="266FB14F"/>
    <w:rsid w:val="26793455"/>
    <w:rsid w:val="2691BD87"/>
    <w:rsid w:val="269DFB44"/>
    <w:rsid w:val="269E856A"/>
    <w:rsid w:val="26AA489E"/>
    <w:rsid w:val="26ACA6EB"/>
    <w:rsid w:val="26CB18EF"/>
    <w:rsid w:val="26CBBF35"/>
    <w:rsid w:val="26CF42CD"/>
    <w:rsid w:val="26D192FF"/>
    <w:rsid w:val="26D9CC20"/>
    <w:rsid w:val="26DEB88E"/>
    <w:rsid w:val="26E3A4FF"/>
    <w:rsid w:val="26E7ACCB"/>
    <w:rsid w:val="26F0BDAE"/>
    <w:rsid w:val="26F2F623"/>
    <w:rsid w:val="26F6D12C"/>
    <w:rsid w:val="26FF30BC"/>
    <w:rsid w:val="270A16BC"/>
    <w:rsid w:val="270F7972"/>
    <w:rsid w:val="2721DD58"/>
    <w:rsid w:val="2729D9A9"/>
    <w:rsid w:val="273B24A0"/>
    <w:rsid w:val="27534171"/>
    <w:rsid w:val="2754C7FC"/>
    <w:rsid w:val="2760F490"/>
    <w:rsid w:val="279192C3"/>
    <w:rsid w:val="2796237C"/>
    <w:rsid w:val="279EF790"/>
    <w:rsid w:val="27C030EB"/>
    <w:rsid w:val="27C4E952"/>
    <w:rsid w:val="27C65D19"/>
    <w:rsid w:val="27CFA59D"/>
    <w:rsid w:val="27D2E012"/>
    <w:rsid w:val="27DCC590"/>
    <w:rsid w:val="27E18FAC"/>
    <w:rsid w:val="27E26903"/>
    <w:rsid w:val="27EAF466"/>
    <w:rsid w:val="27EED5D1"/>
    <w:rsid w:val="2801D5BE"/>
    <w:rsid w:val="2819D996"/>
    <w:rsid w:val="281CC36F"/>
    <w:rsid w:val="281D719B"/>
    <w:rsid w:val="2821436C"/>
    <w:rsid w:val="282D520E"/>
    <w:rsid w:val="28333A71"/>
    <w:rsid w:val="283B6E63"/>
    <w:rsid w:val="283C2EAE"/>
    <w:rsid w:val="283F0F70"/>
    <w:rsid w:val="28412A89"/>
    <w:rsid w:val="28490647"/>
    <w:rsid w:val="284A73C0"/>
    <w:rsid w:val="285ED72D"/>
    <w:rsid w:val="2869C213"/>
    <w:rsid w:val="28738133"/>
    <w:rsid w:val="287600E5"/>
    <w:rsid w:val="28801260"/>
    <w:rsid w:val="28B174CB"/>
    <w:rsid w:val="28B74667"/>
    <w:rsid w:val="28BC4B5E"/>
    <w:rsid w:val="28C7EA09"/>
    <w:rsid w:val="28D13E60"/>
    <w:rsid w:val="28D5230E"/>
    <w:rsid w:val="28DB1E59"/>
    <w:rsid w:val="28FDD781"/>
    <w:rsid w:val="2906FE5D"/>
    <w:rsid w:val="291B33F8"/>
    <w:rsid w:val="29282DE9"/>
    <w:rsid w:val="292B8A9A"/>
    <w:rsid w:val="292FE0B8"/>
    <w:rsid w:val="296DCF3B"/>
    <w:rsid w:val="297D600D"/>
    <w:rsid w:val="297ED8EC"/>
    <w:rsid w:val="297FF5B5"/>
    <w:rsid w:val="2998318A"/>
    <w:rsid w:val="29A1D3D7"/>
    <w:rsid w:val="29ACEB40"/>
    <w:rsid w:val="29BC37A8"/>
    <w:rsid w:val="29D7FF0F"/>
    <w:rsid w:val="29ED6A18"/>
    <w:rsid w:val="29F1B5D9"/>
    <w:rsid w:val="2A017294"/>
    <w:rsid w:val="2A056310"/>
    <w:rsid w:val="2A062530"/>
    <w:rsid w:val="2A0B9F4A"/>
    <w:rsid w:val="2A0F4A69"/>
    <w:rsid w:val="2A1BE63C"/>
    <w:rsid w:val="2A1EFAEF"/>
    <w:rsid w:val="2A233EEE"/>
    <w:rsid w:val="2A2E71EE"/>
    <w:rsid w:val="2A32B373"/>
    <w:rsid w:val="2A4BA2C7"/>
    <w:rsid w:val="2A4D452C"/>
    <w:rsid w:val="2A515AFD"/>
    <w:rsid w:val="2A6D3F61"/>
    <w:rsid w:val="2A71225E"/>
    <w:rsid w:val="2A72D321"/>
    <w:rsid w:val="2A757396"/>
    <w:rsid w:val="2A8C409B"/>
    <w:rsid w:val="2A9137BD"/>
    <w:rsid w:val="2A92C9BF"/>
    <w:rsid w:val="2A9442A1"/>
    <w:rsid w:val="2AA2CEBE"/>
    <w:rsid w:val="2AAA4817"/>
    <w:rsid w:val="2AB55E04"/>
    <w:rsid w:val="2AB92322"/>
    <w:rsid w:val="2ABC1C14"/>
    <w:rsid w:val="2ACE4BAD"/>
    <w:rsid w:val="2AD58D92"/>
    <w:rsid w:val="2ADC2A3D"/>
    <w:rsid w:val="2AF5B9CC"/>
    <w:rsid w:val="2B065AA0"/>
    <w:rsid w:val="2B0A59D9"/>
    <w:rsid w:val="2B0A8B3F"/>
    <w:rsid w:val="2B1859CE"/>
    <w:rsid w:val="2B2F42C6"/>
    <w:rsid w:val="2B50DD02"/>
    <w:rsid w:val="2B5429AF"/>
    <w:rsid w:val="2B55266D"/>
    <w:rsid w:val="2B59C11F"/>
    <w:rsid w:val="2B669D18"/>
    <w:rsid w:val="2B8E3A58"/>
    <w:rsid w:val="2B940440"/>
    <w:rsid w:val="2B9AC44F"/>
    <w:rsid w:val="2BCD261C"/>
    <w:rsid w:val="2BDED50A"/>
    <w:rsid w:val="2BE3FCDF"/>
    <w:rsid w:val="2C0A08A3"/>
    <w:rsid w:val="2C0A911E"/>
    <w:rsid w:val="2C19E635"/>
    <w:rsid w:val="2C21E50E"/>
    <w:rsid w:val="2C2F3736"/>
    <w:rsid w:val="2C3962F7"/>
    <w:rsid w:val="2C40C314"/>
    <w:rsid w:val="2C508BCF"/>
    <w:rsid w:val="2C54F383"/>
    <w:rsid w:val="2C804F56"/>
    <w:rsid w:val="2C8DFF64"/>
    <w:rsid w:val="2C977316"/>
    <w:rsid w:val="2CA1BBC2"/>
    <w:rsid w:val="2CB30EB0"/>
    <w:rsid w:val="2CB4794A"/>
    <w:rsid w:val="2CBA641F"/>
    <w:rsid w:val="2CBE0542"/>
    <w:rsid w:val="2CC0CEB1"/>
    <w:rsid w:val="2CCBFEF3"/>
    <w:rsid w:val="2CCC72F7"/>
    <w:rsid w:val="2CCE691D"/>
    <w:rsid w:val="2CE1ADFD"/>
    <w:rsid w:val="2CE62819"/>
    <w:rsid w:val="2CEA1934"/>
    <w:rsid w:val="2CF5A672"/>
    <w:rsid w:val="2D006B53"/>
    <w:rsid w:val="2D0718E7"/>
    <w:rsid w:val="2D250ADA"/>
    <w:rsid w:val="2D25D008"/>
    <w:rsid w:val="2D3DC5F2"/>
    <w:rsid w:val="2D51F7B6"/>
    <w:rsid w:val="2D6456B3"/>
    <w:rsid w:val="2D68F67D"/>
    <w:rsid w:val="2D73268A"/>
    <w:rsid w:val="2D83E014"/>
    <w:rsid w:val="2D8DE35B"/>
    <w:rsid w:val="2D911299"/>
    <w:rsid w:val="2D9B10A3"/>
    <w:rsid w:val="2DA5A29F"/>
    <w:rsid w:val="2DB587B8"/>
    <w:rsid w:val="2DCEE7F6"/>
    <w:rsid w:val="2DD36FEA"/>
    <w:rsid w:val="2DEA474C"/>
    <w:rsid w:val="2DF2967C"/>
    <w:rsid w:val="2E04D50F"/>
    <w:rsid w:val="2E0D2E54"/>
    <w:rsid w:val="2E1C3BAA"/>
    <w:rsid w:val="2E3D44FF"/>
    <w:rsid w:val="2E3E926A"/>
    <w:rsid w:val="2E42B5B7"/>
    <w:rsid w:val="2E644531"/>
    <w:rsid w:val="2E887DC4"/>
    <w:rsid w:val="2EB1CCA9"/>
    <w:rsid w:val="2EBB1CFA"/>
    <w:rsid w:val="2EC0DB3B"/>
    <w:rsid w:val="2ECBF83A"/>
    <w:rsid w:val="2ED90397"/>
    <w:rsid w:val="2EF23011"/>
    <w:rsid w:val="2F002714"/>
    <w:rsid w:val="2F07CC83"/>
    <w:rsid w:val="2F27C1F6"/>
    <w:rsid w:val="2F3B78A5"/>
    <w:rsid w:val="2F428F19"/>
    <w:rsid w:val="2F6D8969"/>
    <w:rsid w:val="2F82639F"/>
    <w:rsid w:val="2FA7D5A3"/>
    <w:rsid w:val="2FA9ABA5"/>
    <w:rsid w:val="2FBD2394"/>
    <w:rsid w:val="2FBECBA0"/>
    <w:rsid w:val="2FC6BD08"/>
    <w:rsid w:val="2FC966F5"/>
    <w:rsid w:val="2FD067D7"/>
    <w:rsid w:val="2FD7783D"/>
    <w:rsid w:val="2FD915FF"/>
    <w:rsid w:val="2FD95C84"/>
    <w:rsid w:val="2FDC7DA7"/>
    <w:rsid w:val="2FFA2998"/>
    <w:rsid w:val="2FFEC4A6"/>
    <w:rsid w:val="2FFF1A66"/>
    <w:rsid w:val="300109A1"/>
    <w:rsid w:val="3002B3E9"/>
    <w:rsid w:val="300609DF"/>
    <w:rsid w:val="3007D97E"/>
    <w:rsid w:val="301156E4"/>
    <w:rsid w:val="3016937C"/>
    <w:rsid w:val="30289790"/>
    <w:rsid w:val="30322898"/>
    <w:rsid w:val="30475787"/>
    <w:rsid w:val="3055C4A0"/>
    <w:rsid w:val="307233C9"/>
    <w:rsid w:val="3081BC1E"/>
    <w:rsid w:val="30899878"/>
    <w:rsid w:val="308B27C0"/>
    <w:rsid w:val="30B49133"/>
    <w:rsid w:val="30C32279"/>
    <w:rsid w:val="30C4FAD9"/>
    <w:rsid w:val="30E4B51A"/>
    <w:rsid w:val="30F55631"/>
    <w:rsid w:val="311B9050"/>
    <w:rsid w:val="3126CA54"/>
    <w:rsid w:val="312A7F12"/>
    <w:rsid w:val="313CCA88"/>
    <w:rsid w:val="3147CB99"/>
    <w:rsid w:val="31480F7D"/>
    <w:rsid w:val="314F4D5E"/>
    <w:rsid w:val="3160F3F6"/>
    <w:rsid w:val="3174CEFC"/>
    <w:rsid w:val="317C46C0"/>
    <w:rsid w:val="3195F9F9"/>
    <w:rsid w:val="31A547DA"/>
    <w:rsid w:val="31B683AC"/>
    <w:rsid w:val="31BB7395"/>
    <w:rsid w:val="31C3A5B5"/>
    <w:rsid w:val="31D5D798"/>
    <w:rsid w:val="31F19501"/>
    <w:rsid w:val="31F8AC81"/>
    <w:rsid w:val="3200A5F1"/>
    <w:rsid w:val="3208F5A7"/>
    <w:rsid w:val="3237F849"/>
    <w:rsid w:val="323A8319"/>
    <w:rsid w:val="323EA312"/>
    <w:rsid w:val="323EF2F6"/>
    <w:rsid w:val="325D1894"/>
    <w:rsid w:val="32632DA4"/>
    <w:rsid w:val="3267DBE3"/>
    <w:rsid w:val="326EF835"/>
    <w:rsid w:val="32715AB9"/>
    <w:rsid w:val="32732134"/>
    <w:rsid w:val="32785146"/>
    <w:rsid w:val="329C4978"/>
    <w:rsid w:val="329E40EA"/>
    <w:rsid w:val="329F99FF"/>
    <w:rsid w:val="32B524A0"/>
    <w:rsid w:val="32C6B36A"/>
    <w:rsid w:val="32D0B886"/>
    <w:rsid w:val="32E90895"/>
    <w:rsid w:val="32F692A1"/>
    <w:rsid w:val="32F9309F"/>
    <w:rsid w:val="33046C4E"/>
    <w:rsid w:val="3319C94A"/>
    <w:rsid w:val="33236BB3"/>
    <w:rsid w:val="33296BBD"/>
    <w:rsid w:val="334C4496"/>
    <w:rsid w:val="335EECD2"/>
    <w:rsid w:val="3371F4B6"/>
    <w:rsid w:val="3375F945"/>
    <w:rsid w:val="338E3DB0"/>
    <w:rsid w:val="33AD089E"/>
    <w:rsid w:val="33C15F3F"/>
    <w:rsid w:val="33C5A134"/>
    <w:rsid w:val="33D405FD"/>
    <w:rsid w:val="33DB3DA6"/>
    <w:rsid w:val="33E794E5"/>
    <w:rsid w:val="33F5C16B"/>
    <w:rsid w:val="33F82A3F"/>
    <w:rsid w:val="33FD24DF"/>
    <w:rsid w:val="340841A3"/>
    <w:rsid w:val="340EF195"/>
    <w:rsid w:val="341486D1"/>
    <w:rsid w:val="341A22A7"/>
    <w:rsid w:val="341D4420"/>
    <w:rsid w:val="344C88A7"/>
    <w:rsid w:val="344EB006"/>
    <w:rsid w:val="348D1C26"/>
    <w:rsid w:val="349D8278"/>
    <w:rsid w:val="34A284FB"/>
    <w:rsid w:val="34A910D9"/>
    <w:rsid w:val="34B2B839"/>
    <w:rsid w:val="34C052A5"/>
    <w:rsid w:val="34DE178C"/>
    <w:rsid w:val="34E81458"/>
    <w:rsid w:val="350A6056"/>
    <w:rsid w:val="350CEE5E"/>
    <w:rsid w:val="350DE193"/>
    <w:rsid w:val="3513C29C"/>
    <w:rsid w:val="351AA530"/>
    <w:rsid w:val="352DD74F"/>
    <w:rsid w:val="3530BF55"/>
    <w:rsid w:val="353FE39A"/>
    <w:rsid w:val="35409669"/>
    <w:rsid w:val="3545A4EC"/>
    <w:rsid w:val="354793B7"/>
    <w:rsid w:val="3548D8FF"/>
    <w:rsid w:val="35491A07"/>
    <w:rsid w:val="355D099B"/>
    <w:rsid w:val="35740862"/>
    <w:rsid w:val="357FF2D7"/>
    <w:rsid w:val="358975F6"/>
    <w:rsid w:val="358C0E85"/>
    <w:rsid w:val="35AABA29"/>
    <w:rsid w:val="35AFF208"/>
    <w:rsid w:val="35B1CB71"/>
    <w:rsid w:val="35C36E43"/>
    <w:rsid w:val="35C8C754"/>
    <w:rsid w:val="35CBCA55"/>
    <w:rsid w:val="35D73AC1"/>
    <w:rsid w:val="35E42D25"/>
    <w:rsid w:val="35EB1350"/>
    <w:rsid w:val="35ED6EEB"/>
    <w:rsid w:val="35F2E781"/>
    <w:rsid w:val="35FA885E"/>
    <w:rsid w:val="361CF8B6"/>
    <w:rsid w:val="362F75AB"/>
    <w:rsid w:val="36487912"/>
    <w:rsid w:val="364A8388"/>
    <w:rsid w:val="36516A0C"/>
    <w:rsid w:val="36574F34"/>
    <w:rsid w:val="365C2306"/>
    <w:rsid w:val="365FECFC"/>
    <w:rsid w:val="366300CA"/>
    <w:rsid w:val="36666643"/>
    <w:rsid w:val="3667B0F7"/>
    <w:rsid w:val="367A66F2"/>
    <w:rsid w:val="367B0287"/>
    <w:rsid w:val="369105E5"/>
    <w:rsid w:val="3696EE8B"/>
    <w:rsid w:val="36A7D23A"/>
    <w:rsid w:val="36AF2F49"/>
    <w:rsid w:val="36BFB228"/>
    <w:rsid w:val="36E4A838"/>
    <w:rsid w:val="36EC0302"/>
    <w:rsid w:val="36F9B60B"/>
    <w:rsid w:val="37056B7D"/>
    <w:rsid w:val="370EFFAF"/>
    <w:rsid w:val="3712B424"/>
    <w:rsid w:val="371A5CD4"/>
    <w:rsid w:val="372371D1"/>
    <w:rsid w:val="372D622D"/>
    <w:rsid w:val="374100D9"/>
    <w:rsid w:val="374AB8CB"/>
    <w:rsid w:val="3756C3BD"/>
    <w:rsid w:val="375943AF"/>
    <w:rsid w:val="37778ADC"/>
    <w:rsid w:val="37A24E81"/>
    <w:rsid w:val="37B16999"/>
    <w:rsid w:val="37BD77B2"/>
    <w:rsid w:val="37C8E643"/>
    <w:rsid w:val="37D8B97D"/>
    <w:rsid w:val="37DA25BD"/>
    <w:rsid w:val="37F9CEBE"/>
    <w:rsid w:val="38004F92"/>
    <w:rsid w:val="38101035"/>
    <w:rsid w:val="38148716"/>
    <w:rsid w:val="38232C6F"/>
    <w:rsid w:val="38325DF5"/>
    <w:rsid w:val="3851B2F0"/>
    <w:rsid w:val="387806A4"/>
    <w:rsid w:val="3883A85D"/>
    <w:rsid w:val="388D1D77"/>
    <w:rsid w:val="389058FB"/>
    <w:rsid w:val="38919283"/>
    <w:rsid w:val="3893AF77"/>
    <w:rsid w:val="3896B59C"/>
    <w:rsid w:val="389BCC32"/>
    <w:rsid w:val="389D3561"/>
    <w:rsid w:val="38A13BDE"/>
    <w:rsid w:val="38A27E69"/>
    <w:rsid w:val="38ABA924"/>
    <w:rsid w:val="38B251D5"/>
    <w:rsid w:val="38C5115C"/>
    <w:rsid w:val="38CA90A2"/>
    <w:rsid w:val="38D3DD16"/>
    <w:rsid w:val="38D69EA2"/>
    <w:rsid w:val="38DB3394"/>
    <w:rsid w:val="38E2FF43"/>
    <w:rsid w:val="38E73FB9"/>
    <w:rsid w:val="38E7C7F9"/>
    <w:rsid w:val="391C0436"/>
    <w:rsid w:val="391FF9CA"/>
    <w:rsid w:val="39250FAD"/>
    <w:rsid w:val="39486CB7"/>
    <w:rsid w:val="395A8073"/>
    <w:rsid w:val="395F8A53"/>
    <w:rsid w:val="396D1273"/>
    <w:rsid w:val="396E5042"/>
    <w:rsid w:val="3977FABB"/>
    <w:rsid w:val="39890ACE"/>
    <w:rsid w:val="398ED945"/>
    <w:rsid w:val="39916C25"/>
    <w:rsid w:val="399550BA"/>
    <w:rsid w:val="399FDD04"/>
    <w:rsid w:val="39ABE096"/>
    <w:rsid w:val="39B05777"/>
    <w:rsid w:val="39B207B4"/>
    <w:rsid w:val="39B6C01E"/>
    <w:rsid w:val="39BB6E17"/>
    <w:rsid w:val="39BD7CC3"/>
    <w:rsid w:val="39CE0B62"/>
    <w:rsid w:val="39D2AF06"/>
    <w:rsid w:val="39E5595D"/>
    <w:rsid w:val="39FB1477"/>
    <w:rsid w:val="3A003330"/>
    <w:rsid w:val="3A107B47"/>
    <w:rsid w:val="3A1D2281"/>
    <w:rsid w:val="3A2C295C"/>
    <w:rsid w:val="3A307804"/>
    <w:rsid w:val="3A3B74F8"/>
    <w:rsid w:val="3A4488C2"/>
    <w:rsid w:val="3A44A81A"/>
    <w:rsid w:val="3A491CB0"/>
    <w:rsid w:val="3A639887"/>
    <w:rsid w:val="3A7ECFA4"/>
    <w:rsid w:val="3A84E487"/>
    <w:rsid w:val="3A913E0E"/>
    <w:rsid w:val="3A92D5AE"/>
    <w:rsid w:val="3AA1F1A3"/>
    <w:rsid w:val="3AA42EC0"/>
    <w:rsid w:val="3AB4843D"/>
    <w:rsid w:val="3AB4DCB7"/>
    <w:rsid w:val="3AB88A4A"/>
    <w:rsid w:val="3ABFC932"/>
    <w:rsid w:val="3AC0E00E"/>
    <w:rsid w:val="3AD185B2"/>
    <w:rsid w:val="3AE5E046"/>
    <w:rsid w:val="3AE63C41"/>
    <w:rsid w:val="3AF69B65"/>
    <w:rsid w:val="3B0361A0"/>
    <w:rsid w:val="3B0A36D1"/>
    <w:rsid w:val="3B1735D2"/>
    <w:rsid w:val="3B185B60"/>
    <w:rsid w:val="3B1ABF5F"/>
    <w:rsid w:val="3B1BD1EF"/>
    <w:rsid w:val="3B2D3C86"/>
    <w:rsid w:val="3B36B8B5"/>
    <w:rsid w:val="3B40B83B"/>
    <w:rsid w:val="3B4A839E"/>
    <w:rsid w:val="3B4C27D8"/>
    <w:rsid w:val="3B506398"/>
    <w:rsid w:val="3B594DC3"/>
    <w:rsid w:val="3B5DADF3"/>
    <w:rsid w:val="3B6560F6"/>
    <w:rsid w:val="3B6D4E32"/>
    <w:rsid w:val="3B70C3F2"/>
    <w:rsid w:val="3B71195E"/>
    <w:rsid w:val="3B76D30D"/>
    <w:rsid w:val="3B9B64FF"/>
    <w:rsid w:val="3BA45E22"/>
    <w:rsid w:val="3BAD0B97"/>
    <w:rsid w:val="3BAFBC6C"/>
    <w:rsid w:val="3BB8195B"/>
    <w:rsid w:val="3BBD5543"/>
    <w:rsid w:val="3BC20570"/>
    <w:rsid w:val="3BE9F297"/>
    <w:rsid w:val="3BEE65B2"/>
    <w:rsid w:val="3BF5166D"/>
    <w:rsid w:val="3BF6D54E"/>
    <w:rsid w:val="3BF742F8"/>
    <w:rsid w:val="3C01B86A"/>
    <w:rsid w:val="3C20B4E8"/>
    <w:rsid w:val="3C23AE01"/>
    <w:rsid w:val="3C27821F"/>
    <w:rsid w:val="3C2BB39E"/>
    <w:rsid w:val="3C45F5A5"/>
    <w:rsid w:val="3C4A95AA"/>
    <w:rsid w:val="3C52B23B"/>
    <w:rsid w:val="3C54A792"/>
    <w:rsid w:val="3C555952"/>
    <w:rsid w:val="3C62F678"/>
    <w:rsid w:val="3C689E32"/>
    <w:rsid w:val="3C6F7B9D"/>
    <w:rsid w:val="3C716569"/>
    <w:rsid w:val="3C7AE90E"/>
    <w:rsid w:val="3C7EF8B8"/>
    <w:rsid w:val="3C8487AB"/>
    <w:rsid w:val="3C89C0F5"/>
    <w:rsid w:val="3C8F6F43"/>
    <w:rsid w:val="3C982E0B"/>
    <w:rsid w:val="3C9DFBA3"/>
    <w:rsid w:val="3CB58466"/>
    <w:rsid w:val="3CBF4234"/>
    <w:rsid w:val="3CC4C4E1"/>
    <w:rsid w:val="3CFB6D4C"/>
    <w:rsid w:val="3CFC5585"/>
    <w:rsid w:val="3CFF5423"/>
    <w:rsid w:val="3D40DDA2"/>
    <w:rsid w:val="3D418646"/>
    <w:rsid w:val="3D608E9A"/>
    <w:rsid w:val="3D6818C6"/>
    <w:rsid w:val="3D71984E"/>
    <w:rsid w:val="3D7F9939"/>
    <w:rsid w:val="3D8E1189"/>
    <w:rsid w:val="3D93B165"/>
    <w:rsid w:val="3D976990"/>
    <w:rsid w:val="3DA4F1AB"/>
    <w:rsid w:val="3DAAA73D"/>
    <w:rsid w:val="3DBC8549"/>
    <w:rsid w:val="3DC383D0"/>
    <w:rsid w:val="3DCE2877"/>
    <w:rsid w:val="3DCFB133"/>
    <w:rsid w:val="3DE13047"/>
    <w:rsid w:val="3DE553C1"/>
    <w:rsid w:val="3E10B98F"/>
    <w:rsid w:val="3E3428D4"/>
    <w:rsid w:val="3E3A29A7"/>
    <w:rsid w:val="3E4B6BDE"/>
    <w:rsid w:val="3E584FCB"/>
    <w:rsid w:val="3E599A7F"/>
    <w:rsid w:val="3E5B564F"/>
    <w:rsid w:val="3E5C56FB"/>
    <w:rsid w:val="3E6A16A0"/>
    <w:rsid w:val="3E7CFC8B"/>
    <w:rsid w:val="3E954EB5"/>
    <w:rsid w:val="3EA3FAE5"/>
    <w:rsid w:val="3EA5089D"/>
    <w:rsid w:val="3EA98F01"/>
    <w:rsid w:val="3EDA1EBD"/>
    <w:rsid w:val="3EDB9FC5"/>
    <w:rsid w:val="3EE213C7"/>
    <w:rsid w:val="3EEAC384"/>
    <w:rsid w:val="3EEB9944"/>
    <w:rsid w:val="3EECBE36"/>
    <w:rsid w:val="3EEE51CD"/>
    <w:rsid w:val="3EEFBA1D"/>
    <w:rsid w:val="3EF07661"/>
    <w:rsid w:val="3F057DCD"/>
    <w:rsid w:val="3F20D4B7"/>
    <w:rsid w:val="3F2F81C6"/>
    <w:rsid w:val="3F304150"/>
    <w:rsid w:val="3F32F0CB"/>
    <w:rsid w:val="3F40E1D9"/>
    <w:rsid w:val="3F550653"/>
    <w:rsid w:val="3F59E14D"/>
    <w:rsid w:val="3F7B28D4"/>
    <w:rsid w:val="3F826CD1"/>
    <w:rsid w:val="3F871627"/>
    <w:rsid w:val="3F8E59A4"/>
    <w:rsid w:val="3FB9429E"/>
    <w:rsid w:val="3FCFF935"/>
    <w:rsid w:val="3FD0CFAB"/>
    <w:rsid w:val="3FD93875"/>
    <w:rsid w:val="3FF011FE"/>
    <w:rsid w:val="4005FCBC"/>
    <w:rsid w:val="40114F30"/>
    <w:rsid w:val="40311F16"/>
    <w:rsid w:val="403EFADB"/>
    <w:rsid w:val="405C175B"/>
    <w:rsid w:val="405C5DA6"/>
    <w:rsid w:val="405C69D3"/>
    <w:rsid w:val="4066946E"/>
    <w:rsid w:val="4066FE41"/>
    <w:rsid w:val="40679CBA"/>
    <w:rsid w:val="407396F5"/>
    <w:rsid w:val="4086B9EA"/>
    <w:rsid w:val="408AFBDF"/>
    <w:rsid w:val="40937804"/>
    <w:rsid w:val="4094DB98"/>
    <w:rsid w:val="4096912D"/>
    <w:rsid w:val="40982F5C"/>
    <w:rsid w:val="40992355"/>
    <w:rsid w:val="40A18278"/>
    <w:rsid w:val="40B2F658"/>
    <w:rsid w:val="40B625D9"/>
    <w:rsid w:val="40B8EDA2"/>
    <w:rsid w:val="40C5B24B"/>
    <w:rsid w:val="40CDCF1F"/>
    <w:rsid w:val="40CF960D"/>
    <w:rsid w:val="40D6AD47"/>
    <w:rsid w:val="40D872B4"/>
    <w:rsid w:val="40D8FA95"/>
    <w:rsid w:val="40E48AF8"/>
    <w:rsid w:val="40F47E18"/>
    <w:rsid w:val="40FE7532"/>
    <w:rsid w:val="41046509"/>
    <w:rsid w:val="4134D53D"/>
    <w:rsid w:val="413B1538"/>
    <w:rsid w:val="4147D854"/>
    <w:rsid w:val="41485A51"/>
    <w:rsid w:val="41643DBF"/>
    <w:rsid w:val="4173A76C"/>
    <w:rsid w:val="418E71D2"/>
    <w:rsid w:val="41A1CD1D"/>
    <w:rsid w:val="41AD6FA2"/>
    <w:rsid w:val="41B11E6E"/>
    <w:rsid w:val="41C586EE"/>
    <w:rsid w:val="41C9657A"/>
    <w:rsid w:val="41D2C546"/>
    <w:rsid w:val="41D91D47"/>
    <w:rsid w:val="41EA4B41"/>
    <w:rsid w:val="41F245A4"/>
    <w:rsid w:val="4200D2CD"/>
    <w:rsid w:val="420DB05B"/>
    <w:rsid w:val="42114113"/>
    <w:rsid w:val="42181E97"/>
    <w:rsid w:val="42254790"/>
    <w:rsid w:val="4230ABF9"/>
    <w:rsid w:val="4232618E"/>
    <w:rsid w:val="4248C9AC"/>
    <w:rsid w:val="424F0D14"/>
    <w:rsid w:val="4255820F"/>
    <w:rsid w:val="425EBBC5"/>
    <w:rsid w:val="42633961"/>
    <w:rsid w:val="42666FBC"/>
    <w:rsid w:val="426746FB"/>
    <w:rsid w:val="428EB4AA"/>
    <w:rsid w:val="42961848"/>
    <w:rsid w:val="429930EB"/>
    <w:rsid w:val="42A217AC"/>
    <w:rsid w:val="42D54A0E"/>
    <w:rsid w:val="42DE47D4"/>
    <w:rsid w:val="42E9DCF3"/>
    <w:rsid w:val="43050406"/>
    <w:rsid w:val="430B0658"/>
    <w:rsid w:val="4310BD98"/>
    <w:rsid w:val="4312D5A6"/>
    <w:rsid w:val="431AE1BB"/>
    <w:rsid w:val="431B76BC"/>
    <w:rsid w:val="431C2AB0"/>
    <w:rsid w:val="431D48E1"/>
    <w:rsid w:val="43272110"/>
    <w:rsid w:val="4330564D"/>
    <w:rsid w:val="43331E6A"/>
    <w:rsid w:val="434D9F10"/>
    <w:rsid w:val="434F5EA4"/>
    <w:rsid w:val="43596F64"/>
    <w:rsid w:val="4368BFD8"/>
    <w:rsid w:val="436A0887"/>
    <w:rsid w:val="436A9102"/>
    <w:rsid w:val="43787D43"/>
    <w:rsid w:val="43901828"/>
    <w:rsid w:val="43B7C51B"/>
    <w:rsid w:val="43BC9391"/>
    <w:rsid w:val="43C5D8C4"/>
    <w:rsid w:val="43C7D96B"/>
    <w:rsid w:val="43CB18C6"/>
    <w:rsid w:val="43CB74AE"/>
    <w:rsid w:val="43D9233A"/>
    <w:rsid w:val="43DE14D5"/>
    <w:rsid w:val="43F27077"/>
    <w:rsid w:val="44038E7E"/>
    <w:rsid w:val="440BE535"/>
    <w:rsid w:val="440DAB9D"/>
    <w:rsid w:val="443164D4"/>
    <w:rsid w:val="4433B453"/>
    <w:rsid w:val="444AFCB0"/>
    <w:rsid w:val="444FAD34"/>
    <w:rsid w:val="44513431"/>
    <w:rsid w:val="44516557"/>
    <w:rsid w:val="44535DBE"/>
    <w:rsid w:val="44597EBE"/>
    <w:rsid w:val="44695F74"/>
    <w:rsid w:val="446E3D87"/>
    <w:rsid w:val="44760ED4"/>
    <w:rsid w:val="4488288A"/>
    <w:rsid w:val="448D34B2"/>
    <w:rsid w:val="4493B368"/>
    <w:rsid w:val="449A8128"/>
    <w:rsid w:val="44A0D467"/>
    <w:rsid w:val="44A971EC"/>
    <w:rsid w:val="44CC195C"/>
    <w:rsid w:val="44E15A40"/>
    <w:rsid w:val="44E24C34"/>
    <w:rsid w:val="44E96F71"/>
    <w:rsid w:val="44EB2F05"/>
    <w:rsid w:val="44F38225"/>
    <w:rsid w:val="44F83E3C"/>
    <w:rsid w:val="44FC423F"/>
    <w:rsid w:val="4530C8FA"/>
    <w:rsid w:val="453AEBCF"/>
    <w:rsid w:val="453C7335"/>
    <w:rsid w:val="4547841D"/>
    <w:rsid w:val="454E5E93"/>
    <w:rsid w:val="45532DEE"/>
    <w:rsid w:val="45566F64"/>
    <w:rsid w:val="455A0508"/>
    <w:rsid w:val="456564E4"/>
    <w:rsid w:val="4578A578"/>
    <w:rsid w:val="458DE7AE"/>
    <w:rsid w:val="458E40D8"/>
    <w:rsid w:val="45A10D71"/>
    <w:rsid w:val="45A76935"/>
    <w:rsid w:val="45AC026E"/>
    <w:rsid w:val="45CD37BD"/>
    <w:rsid w:val="45D0D1AD"/>
    <w:rsid w:val="45D9B86E"/>
    <w:rsid w:val="45F9EFC6"/>
    <w:rsid w:val="45FAEBA2"/>
    <w:rsid w:val="460924A0"/>
    <w:rsid w:val="460F8078"/>
    <w:rsid w:val="461A109F"/>
    <w:rsid w:val="46377FC1"/>
    <w:rsid w:val="463EDD15"/>
    <w:rsid w:val="46459975"/>
    <w:rsid w:val="464A69F5"/>
    <w:rsid w:val="464DC02E"/>
    <w:rsid w:val="4651936D"/>
    <w:rsid w:val="4654E9A3"/>
    <w:rsid w:val="4660837E"/>
    <w:rsid w:val="46626ABD"/>
    <w:rsid w:val="4668B68E"/>
    <w:rsid w:val="466A69AF"/>
    <w:rsid w:val="466DB2AF"/>
    <w:rsid w:val="467F9A6F"/>
    <w:rsid w:val="46853FD2"/>
    <w:rsid w:val="46892A5C"/>
    <w:rsid w:val="468EEED5"/>
    <w:rsid w:val="469F299A"/>
    <w:rsid w:val="46A3E650"/>
    <w:rsid w:val="46D11522"/>
    <w:rsid w:val="46D841D7"/>
    <w:rsid w:val="46DB3EC7"/>
    <w:rsid w:val="46FF5237"/>
    <w:rsid w:val="47103E7C"/>
    <w:rsid w:val="47114D59"/>
    <w:rsid w:val="47216B4E"/>
    <w:rsid w:val="4723798D"/>
    <w:rsid w:val="4729DF90"/>
    <w:rsid w:val="472EA9D4"/>
    <w:rsid w:val="472FFB1B"/>
    <w:rsid w:val="473ED533"/>
    <w:rsid w:val="4747D2CF"/>
    <w:rsid w:val="474ED0FA"/>
    <w:rsid w:val="47563F1C"/>
    <w:rsid w:val="475C4293"/>
    <w:rsid w:val="475D6B1C"/>
    <w:rsid w:val="476BC0E7"/>
    <w:rsid w:val="4770277E"/>
    <w:rsid w:val="47708E6D"/>
    <w:rsid w:val="477635BA"/>
    <w:rsid w:val="478124D6"/>
    <w:rsid w:val="47832CC4"/>
    <w:rsid w:val="47970BBD"/>
    <w:rsid w:val="47BAC802"/>
    <w:rsid w:val="47C08187"/>
    <w:rsid w:val="47C08AA6"/>
    <w:rsid w:val="47E9985C"/>
    <w:rsid w:val="47F54753"/>
    <w:rsid w:val="47FF524E"/>
    <w:rsid w:val="48098310"/>
    <w:rsid w:val="4824FABD"/>
    <w:rsid w:val="48321ADD"/>
    <w:rsid w:val="483AF9FB"/>
    <w:rsid w:val="483D79AA"/>
    <w:rsid w:val="484987AD"/>
    <w:rsid w:val="4857525F"/>
    <w:rsid w:val="4859BC96"/>
    <w:rsid w:val="485B9CC0"/>
    <w:rsid w:val="485DAE7D"/>
    <w:rsid w:val="486FC440"/>
    <w:rsid w:val="4874D068"/>
    <w:rsid w:val="48838961"/>
    <w:rsid w:val="48887AB5"/>
    <w:rsid w:val="489B41F8"/>
    <w:rsid w:val="48AB43B7"/>
    <w:rsid w:val="48CECE0D"/>
    <w:rsid w:val="48DD5382"/>
    <w:rsid w:val="48E61991"/>
    <w:rsid w:val="49294F17"/>
    <w:rsid w:val="492B6335"/>
    <w:rsid w:val="492FC26F"/>
    <w:rsid w:val="4931A6DD"/>
    <w:rsid w:val="493A1C9B"/>
    <w:rsid w:val="493E9D7A"/>
    <w:rsid w:val="49489993"/>
    <w:rsid w:val="49574C3E"/>
    <w:rsid w:val="495B99AD"/>
    <w:rsid w:val="495FAEDF"/>
    <w:rsid w:val="4965C355"/>
    <w:rsid w:val="4968F58B"/>
    <w:rsid w:val="4977A459"/>
    <w:rsid w:val="498250E3"/>
    <w:rsid w:val="498A1104"/>
    <w:rsid w:val="498A233F"/>
    <w:rsid w:val="498B301A"/>
    <w:rsid w:val="4990C899"/>
    <w:rsid w:val="499D9634"/>
    <w:rsid w:val="49A1E347"/>
    <w:rsid w:val="49ADD5DF"/>
    <w:rsid w:val="49C32D88"/>
    <w:rsid w:val="49C9F603"/>
    <w:rsid w:val="49CFB362"/>
    <w:rsid w:val="49D5137A"/>
    <w:rsid w:val="49D84C17"/>
    <w:rsid w:val="49E61F2D"/>
    <w:rsid w:val="49EA84E2"/>
    <w:rsid w:val="49F913FC"/>
    <w:rsid w:val="4A0E0FEB"/>
    <w:rsid w:val="4A1007FF"/>
    <w:rsid w:val="4A12DF89"/>
    <w:rsid w:val="4A13409C"/>
    <w:rsid w:val="4A269F11"/>
    <w:rsid w:val="4A2EFD52"/>
    <w:rsid w:val="4A35F8DF"/>
    <w:rsid w:val="4A4BF9B2"/>
    <w:rsid w:val="4A50D3D7"/>
    <w:rsid w:val="4A646730"/>
    <w:rsid w:val="4A6C92B9"/>
    <w:rsid w:val="4A7177FC"/>
    <w:rsid w:val="4A73287C"/>
    <w:rsid w:val="4A86D788"/>
    <w:rsid w:val="4A8EC565"/>
    <w:rsid w:val="4A9F1FE1"/>
    <w:rsid w:val="4AC982EB"/>
    <w:rsid w:val="4AED9DDF"/>
    <w:rsid w:val="4AF44C42"/>
    <w:rsid w:val="4B0EF628"/>
    <w:rsid w:val="4B138252"/>
    <w:rsid w:val="4B19ADE6"/>
    <w:rsid w:val="4B25A118"/>
    <w:rsid w:val="4B27007B"/>
    <w:rsid w:val="4B324B0C"/>
    <w:rsid w:val="4B351682"/>
    <w:rsid w:val="4B395C94"/>
    <w:rsid w:val="4B400B0D"/>
    <w:rsid w:val="4B535C9D"/>
    <w:rsid w:val="4B571F63"/>
    <w:rsid w:val="4B6FC65A"/>
    <w:rsid w:val="4B75A2E7"/>
    <w:rsid w:val="4B79941B"/>
    <w:rsid w:val="4B7E57B9"/>
    <w:rsid w:val="4B865543"/>
    <w:rsid w:val="4B8D4E1E"/>
    <w:rsid w:val="4B8EF321"/>
    <w:rsid w:val="4BA92C74"/>
    <w:rsid w:val="4BB492A1"/>
    <w:rsid w:val="4BBC402E"/>
    <w:rsid w:val="4BBC8C7B"/>
    <w:rsid w:val="4BBE04BE"/>
    <w:rsid w:val="4BC75B1A"/>
    <w:rsid w:val="4BC9973C"/>
    <w:rsid w:val="4BCA0383"/>
    <w:rsid w:val="4BCD0C76"/>
    <w:rsid w:val="4BCD366E"/>
    <w:rsid w:val="4BD16538"/>
    <w:rsid w:val="4BD5EE94"/>
    <w:rsid w:val="4BE3AF9F"/>
    <w:rsid w:val="4BEAD4F7"/>
    <w:rsid w:val="4C08631A"/>
    <w:rsid w:val="4C0CCD8B"/>
    <w:rsid w:val="4C0D158C"/>
    <w:rsid w:val="4C10FD48"/>
    <w:rsid w:val="4C1EF25A"/>
    <w:rsid w:val="4C29B03F"/>
    <w:rsid w:val="4C2D5890"/>
    <w:rsid w:val="4C354643"/>
    <w:rsid w:val="4C40548D"/>
    <w:rsid w:val="4C49A6DD"/>
    <w:rsid w:val="4C4AF514"/>
    <w:rsid w:val="4C4C73E8"/>
    <w:rsid w:val="4C4E2452"/>
    <w:rsid w:val="4C6EBE68"/>
    <w:rsid w:val="4C85EAEB"/>
    <w:rsid w:val="4C93CD71"/>
    <w:rsid w:val="4C98D801"/>
    <w:rsid w:val="4C9AF710"/>
    <w:rsid w:val="4CACC91C"/>
    <w:rsid w:val="4CBE237D"/>
    <w:rsid w:val="4CD98409"/>
    <w:rsid w:val="4CD9AB33"/>
    <w:rsid w:val="4CDA90BA"/>
    <w:rsid w:val="4CF9FF77"/>
    <w:rsid w:val="4D058C00"/>
    <w:rsid w:val="4D0749F9"/>
    <w:rsid w:val="4D0ABA0D"/>
    <w:rsid w:val="4D117348"/>
    <w:rsid w:val="4D22F32B"/>
    <w:rsid w:val="4D2782D8"/>
    <w:rsid w:val="4D31D11D"/>
    <w:rsid w:val="4D3BDADF"/>
    <w:rsid w:val="4D45A8A0"/>
    <w:rsid w:val="4D562111"/>
    <w:rsid w:val="4D56FA84"/>
    <w:rsid w:val="4D58FA33"/>
    <w:rsid w:val="4D5E3FD3"/>
    <w:rsid w:val="4D5E5410"/>
    <w:rsid w:val="4D5FC4B0"/>
    <w:rsid w:val="4D69B99E"/>
    <w:rsid w:val="4D716C6D"/>
    <w:rsid w:val="4D72D493"/>
    <w:rsid w:val="4D7992B4"/>
    <w:rsid w:val="4D862A16"/>
    <w:rsid w:val="4D9B6586"/>
    <w:rsid w:val="4DA4C1AD"/>
    <w:rsid w:val="4DB70BD1"/>
    <w:rsid w:val="4DB8CCF4"/>
    <w:rsid w:val="4DBB5959"/>
    <w:rsid w:val="4DC66627"/>
    <w:rsid w:val="4DCD9A90"/>
    <w:rsid w:val="4DCDABFF"/>
    <w:rsid w:val="4DDA66D6"/>
    <w:rsid w:val="4DF68D78"/>
    <w:rsid w:val="4DFBA140"/>
    <w:rsid w:val="4DFCC03A"/>
    <w:rsid w:val="4E0E2026"/>
    <w:rsid w:val="4E11AB9F"/>
    <w:rsid w:val="4E1DAF36"/>
    <w:rsid w:val="4E2F9DD2"/>
    <w:rsid w:val="4E741A99"/>
    <w:rsid w:val="4E8EC025"/>
    <w:rsid w:val="4EA9C1D2"/>
    <w:rsid w:val="4EB7A04F"/>
    <w:rsid w:val="4EBDF605"/>
    <w:rsid w:val="4ECF986A"/>
    <w:rsid w:val="4ED4C201"/>
    <w:rsid w:val="4ED89B32"/>
    <w:rsid w:val="4EDF05C4"/>
    <w:rsid w:val="4EF2CAE5"/>
    <w:rsid w:val="4F06879A"/>
    <w:rsid w:val="4F0DCB6D"/>
    <w:rsid w:val="4F1B5061"/>
    <w:rsid w:val="4F229AAF"/>
    <w:rsid w:val="4F2C12DA"/>
    <w:rsid w:val="4F2F1AC1"/>
    <w:rsid w:val="4F3E0F91"/>
    <w:rsid w:val="4F46999F"/>
    <w:rsid w:val="4F697C60"/>
    <w:rsid w:val="4F76767B"/>
    <w:rsid w:val="4F7A725D"/>
    <w:rsid w:val="4F7F30A0"/>
    <w:rsid w:val="4F81A545"/>
    <w:rsid w:val="4F87FC0D"/>
    <w:rsid w:val="4F8C21FB"/>
    <w:rsid w:val="4F923AE5"/>
    <w:rsid w:val="4FA60198"/>
    <w:rsid w:val="4FB97F97"/>
    <w:rsid w:val="4FC462B3"/>
    <w:rsid w:val="4FC80E12"/>
    <w:rsid w:val="4FE9A120"/>
    <w:rsid w:val="4FF7A734"/>
    <w:rsid w:val="5009C481"/>
    <w:rsid w:val="50165DA2"/>
    <w:rsid w:val="50249AD1"/>
    <w:rsid w:val="502A178C"/>
    <w:rsid w:val="502B79A1"/>
    <w:rsid w:val="50393787"/>
    <w:rsid w:val="5039542D"/>
    <w:rsid w:val="503F93E8"/>
    <w:rsid w:val="5062E875"/>
    <w:rsid w:val="50737BA1"/>
    <w:rsid w:val="507B6927"/>
    <w:rsid w:val="508B815F"/>
    <w:rsid w:val="509738AF"/>
    <w:rsid w:val="50B2CBDF"/>
    <w:rsid w:val="50CF0A2A"/>
    <w:rsid w:val="50D6F31C"/>
    <w:rsid w:val="50EC9FFF"/>
    <w:rsid w:val="50EEE397"/>
    <w:rsid w:val="50F19BB0"/>
    <w:rsid w:val="50FEE2B5"/>
    <w:rsid w:val="5102330F"/>
    <w:rsid w:val="5105FF90"/>
    <w:rsid w:val="51120798"/>
    <w:rsid w:val="5127B4B0"/>
    <w:rsid w:val="5136A504"/>
    <w:rsid w:val="513B91B8"/>
    <w:rsid w:val="5141D1F9"/>
    <w:rsid w:val="51455941"/>
    <w:rsid w:val="514733A3"/>
    <w:rsid w:val="51486DB1"/>
    <w:rsid w:val="5157828E"/>
    <w:rsid w:val="5175E400"/>
    <w:rsid w:val="518759F4"/>
    <w:rsid w:val="51B853B6"/>
    <w:rsid w:val="51BCDD15"/>
    <w:rsid w:val="51CC141B"/>
    <w:rsid w:val="51D7830B"/>
    <w:rsid w:val="51DBC67E"/>
    <w:rsid w:val="51E16294"/>
    <w:rsid w:val="51EAFD84"/>
    <w:rsid w:val="520C62C3"/>
    <w:rsid w:val="520D7A0C"/>
    <w:rsid w:val="521D05DF"/>
    <w:rsid w:val="522D40D6"/>
    <w:rsid w:val="522FA6D4"/>
    <w:rsid w:val="5247976B"/>
    <w:rsid w:val="524A7546"/>
    <w:rsid w:val="524B6FD0"/>
    <w:rsid w:val="5266BB83"/>
    <w:rsid w:val="527A9B48"/>
    <w:rsid w:val="52877DFF"/>
    <w:rsid w:val="52887060"/>
    <w:rsid w:val="5299F787"/>
    <w:rsid w:val="52A134C6"/>
    <w:rsid w:val="52BAA9CA"/>
    <w:rsid w:val="52C914B7"/>
    <w:rsid w:val="52CFC40A"/>
    <w:rsid w:val="52D27565"/>
    <w:rsid w:val="52E2AC26"/>
    <w:rsid w:val="52E50627"/>
    <w:rsid w:val="52F81CF2"/>
    <w:rsid w:val="531B27D0"/>
    <w:rsid w:val="531B426A"/>
    <w:rsid w:val="531C8D2B"/>
    <w:rsid w:val="534270B6"/>
    <w:rsid w:val="5367690C"/>
    <w:rsid w:val="536940FB"/>
    <w:rsid w:val="53878203"/>
    <w:rsid w:val="538B03F3"/>
    <w:rsid w:val="538DEEAE"/>
    <w:rsid w:val="53B55936"/>
    <w:rsid w:val="53B78C55"/>
    <w:rsid w:val="53F079E7"/>
    <w:rsid w:val="53F56B9A"/>
    <w:rsid w:val="53FF2F33"/>
    <w:rsid w:val="54089441"/>
    <w:rsid w:val="540D2D7A"/>
    <w:rsid w:val="5411564C"/>
    <w:rsid w:val="5411B342"/>
    <w:rsid w:val="5425048F"/>
    <w:rsid w:val="542F2E64"/>
    <w:rsid w:val="5449A85A"/>
    <w:rsid w:val="54555ABE"/>
    <w:rsid w:val="5455CDC3"/>
    <w:rsid w:val="54671A7C"/>
    <w:rsid w:val="5486D7A1"/>
    <w:rsid w:val="5488194F"/>
    <w:rsid w:val="548DB105"/>
    <w:rsid w:val="54953146"/>
    <w:rsid w:val="54A2D6EC"/>
    <w:rsid w:val="54A3BF3E"/>
    <w:rsid w:val="54B3584F"/>
    <w:rsid w:val="54C1D316"/>
    <w:rsid w:val="54C9AD50"/>
    <w:rsid w:val="54D67F4D"/>
    <w:rsid w:val="54DA8C2C"/>
    <w:rsid w:val="54DE4117"/>
    <w:rsid w:val="54E0D1F2"/>
    <w:rsid w:val="54E5A95D"/>
    <w:rsid w:val="54FD8043"/>
    <w:rsid w:val="550321B4"/>
    <w:rsid w:val="5505115C"/>
    <w:rsid w:val="55060D7B"/>
    <w:rsid w:val="5518EEAA"/>
    <w:rsid w:val="5519B80E"/>
    <w:rsid w:val="5534AB76"/>
    <w:rsid w:val="5539B8ED"/>
    <w:rsid w:val="553F5857"/>
    <w:rsid w:val="55424C8A"/>
    <w:rsid w:val="5546ECC4"/>
    <w:rsid w:val="556A51F4"/>
    <w:rsid w:val="5573C4F6"/>
    <w:rsid w:val="5575C91E"/>
    <w:rsid w:val="557FD9FA"/>
    <w:rsid w:val="5588140C"/>
    <w:rsid w:val="558CB91A"/>
    <w:rsid w:val="55A5961D"/>
    <w:rsid w:val="55AB3421"/>
    <w:rsid w:val="55AB6BC2"/>
    <w:rsid w:val="55B5BA07"/>
    <w:rsid w:val="55F43D74"/>
    <w:rsid w:val="56017C69"/>
    <w:rsid w:val="560764CC"/>
    <w:rsid w:val="56189BE2"/>
    <w:rsid w:val="561BFA99"/>
    <w:rsid w:val="561F6E59"/>
    <w:rsid w:val="5621875A"/>
    <w:rsid w:val="56282B38"/>
    <w:rsid w:val="562AC3F1"/>
    <w:rsid w:val="563305A5"/>
    <w:rsid w:val="56428DFA"/>
    <w:rsid w:val="5643F944"/>
    <w:rsid w:val="564F28B0"/>
    <w:rsid w:val="5667DBA7"/>
    <w:rsid w:val="5667F87A"/>
    <w:rsid w:val="5677F9C9"/>
    <w:rsid w:val="567CE2CA"/>
    <w:rsid w:val="5681B46D"/>
    <w:rsid w:val="56913C7F"/>
    <w:rsid w:val="569302E7"/>
    <w:rsid w:val="5699D20A"/>
    <w:rsid w:val="56AAF42E"/>
    <w:rsid w:val="56B2E5D1"/>
    <w:rsid w:val="56B623F0"/>
    <w:rsid w:val="56C8948C"/>
    <w:rsid w:val="56C9F34D"/>
    <w:rsid w:val="56DB28B8"/>
    <w:rsid w:val="56EF3B32"/>
    <w:rsid w:val="570D43E7"/>
    <w:rsid w:val="571D6387"/>
    <w:rsid w:val="57214644"/>
    <w:rsid w:val="57327B96"/>
    <w:rsid w:val="57403503"/>
    <w:rsid w:val="5740492C"/>
    <w:rsid w:val="5745825A"/>
    <w:rsid w:val="574D7629"/>
    <w:rsid w:val="574E0C6B"/>
    <w:rsid w:val="575F3BF2"/>
    <w:rsid w:val="57817D82"/>
    <w:rsid w:val="57A5E688"/>
    <w:rsid w:val="57A6B386"/>
    <w:rsid w:val="57AB59A1"/>
    <w:rsid w:val="57B21C22"/>
    <w:rsid w:val="57D396D9"/>
    <w:rsid w:val="57DB8AA8"/>
    <w:rsid w:val="57DE5E5B"/>
    <w:rsid w:val="57FCA44C"/>
    <w:rsid w:val="58079FB6"/>
    <w:rsid w:val="580C11A6"/>
    <w:rsid w:val="58352971"/>
    <w:rsid w:val="58376BE1"/>
    <w:rsid w:val="584308E6"/>
    <w:rsid w:val="5851F451"/>
    <w:rsid w:val="5869CFDD"/>
    <w:rsid w:val="5875A9BF"/>
    <w:rsid w:val="58786C46"/>
    <w:rsid w:val="5888CA59"/>
    <w:rsid w:val="5896EAA4"/>
    <w:rsid w:val="5896FD8F"/>
    <w:rsid w:val="58A43A95"/>
    <w:rsid w:val="58A7FF33"/>
    <w:rsid w:val="58AA2FC7"/>
    <w:rsid w:val="58AFB71A"/>
    <w:rsid w:val="58B4ADB3"/>
    <w:rsid w:val="58B76AF8"/>
    <w:rsid w:val="58B7F8B2"/>
    <w:rsid w:val="58D825D1"/>
    <w:rsid w:val="58E324F4"/>
    <w:rsid w:val="58E43F4B"/>
    <w:rsid w:val="58E9468A"/>
    <w:rsid w:val="58F0673F"/>
    <w:rsid w:val="590478F0"/>
    <w:rsid w:val="590CD5B5"/>
    <w:rsid w:val="59149D31"/>
    <w:rsid w:val="59157470"/>
    <w:rsid w:val="5917E729"/>
    <w:rsid w:val="591A482B"/>
    <w:rsid w:val="591BE147"/>
    <w:rsid w:val="5923590E"/>
    <w:rsid w:val="59500CE1"/>
    <w:rsid w:val="5976DC30"/>
    <w:rsid w:val="599A4C28"/>
    <w:rsid w:val="599C6896"/>
    <w:rsid w:val="59B7086A"/>
    <w:rsid w:val="59C3360D"/>
    <w:rsid w:val="59C66FA0"/>
    <w:rsid w:val="59C7226C"/>
    <w:rsid w:val="59D172CC"/>
    <w:rsid w:val="59E3B364"/>
    <w:rsid w:val="59EDE1B2"/>
    <w:rsid w:val="59F1D10E"/>
    <w:rsid w:val="5A03BC96"/>
    <w:rsid w:val="5A336B30"/>
    <w:rsid w:val="5A49DCD7"/>
    <w:rsid w:val="5A65F08E"/>
    <w:rsid w:val="5A80F4C6"/>
    <w:rsid w:val="5A93AE58"/>
    <w:rsid w:val="5AA04951"/>
    <w:rsid w:val="5AAC77A7"/>
    <w:rsid w:val="5ABF296F"/>
    <w:rsid w:val="5AC49C42"/>
    <w:rsid w:val="5ACD1445"/>
    <w:rsid w:val="5ACF0C83"/>
    <w:rsid w:val="5AD5C891"/>
    <w:rsid w:val="5ADA001B"/>
    <w:rsid w:val="5ADD874A"/>
    <w:rsid w:val="5AE273FE"/>
    <w:rsid w:val="5AE8CE44"/>
    <w:rsid w:val="5AEED29A"/>
    <w:rsid w:val="5B0110AD"/>
    <w:rsid w:val="5B03037C"/>
    <w:rsid w:val="5B15FF1D"/>
    <w:rsid w:val="5B27ADDE"/>
    <w:rsid w:val="5B2A85EE"/>
    <w:rsid w:val="5B3838F7"/>
    <w:rsid w:val="5B3BDC03"/>
    <w:rsid w:val="5B4D9856"/>
    <w:rsid w:val="5B685F52"/>
    <w:rsid w:val="5B8AD0E3"/>
    <w:rsid w:val="5B8F32EB"/>
    <w:rsid w:val="5B9076B4"/>
    <w:rsid w:val="5BA38715"/>
    <w:rsid w:val="5BA64417"/>
    <w:rsid w:val="5BAE6AE9"/>
    <w:rsid w:val="5BB742D7"/>
    <w:rsid w:val="5BB97B94"/>
    <w:rsid w:val="5BC0F825"/>
    <w:rsid w:val="5BC36E4B"/>
    <w:rsid w:val="5BC7C238"/>
    <w:rsid w:val="5BC9DE1D"/>
    <w:rsid w:val="5BEC7666"/>
    <w:rsid w:val="5BEF9974"/>
    <w:rsid w:val="5BF4B090"/>
    <w:rsid w:val="5C17BEDB"/>
    <w:rsid w:val="5C1DB7A1"/>
    <w:rsid w:val="5C242E07"/>
    <w:rsid w:val="5C2BFBEA"/>
    <w:rsid w:val="5C31E232"/>
    <w:rsid w:val="5C398ACA"/>
    <w:rsid w:val="5C3C19B2"/>
    <w:rsid w:val="5C3CD042"/>
    <w:rsid w:val="5C415A24"/>
    <w:rsid w:val="5C438738"/>
    <w:rsid w:val="5C49F1CA"/>
    <w:rsid w:val="5C4C00A3"/>
    <w:rsid w:val="5C5AF9D0"/>
    <w:rsid w:val="5C797F2C"/>
    <w:rsid w:val="5C7F1A65"/>
    <w:rsid w:val="5C8BD64B"/>
    <w:rsid w:val="5C9036EB"/>
    <w:rsid w:val="5CAE6D02"/>
    <w:rsid w:val="5CB0546D"/>
    <w:rsid w:val="5CBCD69D"/>
    <w:rsid w:val="5CCBFD9C"/>
    <w:rsid w:val="5CE2C62A"/>
    <w:rsid w:val="5D0915E9"/>
    <w:rsid w:val="5D16B918"/>
    <w:rsid w:val="5D279712"/>
    <w:rsid w:val="5D327DB1"/>
    <w:rsid w:val="5D35E1EC"/>
    <w:rsid w:val="5D4CCFA3"/>
    <w:rsid w:val="5D4D77A8"/>
    <w:rsid w:val="5D5A1E4D"/>
    <w:rsid w:val="5D5B3B40"/>
    <w:rsid w:val="5D7C856B"/>
    <w:rsid w:val="5D817D99"/>
    <w:rsid w:val="5D975599"/>
    <w:rsid w:val="5DA61179"/>
    <w:rsid w:val="5DADC012"/>
    <w:rsid w:val="5DAF8AB0"/>
    <w:rsid w:val="5DB0A802"/>
    <w:rsid w:val="5DB4E987"/>
    <w:rsid w:val="5DBEC1B6"/>
    <w:rsid w:val="5DC1A543"/>
    <w:rsid w:val="5DC98300"/>
    <w:rsid w:val="5DCA6993"/>
    <w:rsid w:val="5DED0F5B"/>
    <w:rsid w:val="5DF913BB"/>
    <w:rsid w:val="5E065283"/>
    <w:rsid w:val="5E0CBB11"/>
    <w:rsid w:val="5E11A0DD"/>
    <w:rsid w:val="5E15280C"/>
    <w:rsid w:val="5E178C33"/>
    <w:rsid w:val="5E1CDD39"/>
    <w:rsid w:val="5E47F5EE"/>
    <w:rsid w:val="5E4D9203"/>
    <w:rsid w:val="5E6A9BA5"/>
    <w:rsid w:val="5E8A58C7"/>
    <w:rsid w:val="5E95F047"/>
    <w:rsid w:val="5E97F3A3"/>
    <w:rsid w:val="5EB7954A"/>
    <w:rsid w:val="5EBEB16A"/>
    <w:rsid w:val="5EC152D5"/>
    <w:rsid w:val="5EC3C6DD"/>
    <w:rsid w:val="5EC772D6"/>
    <w:rsid w:val="5ECB54F9"/>
    <w:rsid w:val="5ECF3B79"/>
    <w:rsid w:val="5ECFD49D"/>
    <w:rsid w:val="5ED6DA81"/>
    <w:rsid w:val="5ED792BC"/>
    <w:rsid w:val="5EE1A29E"/>
    <w:rsid w:val="5EF11C56"/>
    <w:rsid w:val="5EF70BA1"/>
    <w:rsid w:val="5F176BB8"/>
    <w:rsid w:val="5F205C32"/>
    <w:rsid w:val="5F27BEC6"/>
    <w:rsid w:val="5F3961B1"/>
    <w:rsid w:val="5F49101C"/>
    <w:rsid w:val="5F4C7863"/>
    <w:rsid w:val="5F4F5F9D"/>
    <w:rsid w:val="5F53346E"/>
    <w:rsid w:val="5F55119B"/>
    <w:rsid w:val="5F7AE413"/>
    <w:rsid w:val="5F864DBA"/>
    <w:rsid w:val="5F93E2E5"/>
    <w:rsid w:val="5FA0B2B4"/>
    <w:rsid w:val="5FB41199"/>
    <w:rsid w:val="5FC1B3CF"/>
    <w:rsid w:val="5FC95992"/>
    <w:rsid w:val="5FD413DB"/>
    <w:rsid w:val="5FDBB6A6"/>
    <w:rsid w:val="5FE60DC4"/>
    <w:rsid w:val="5FEAD3A7"/>
    <w:rsid w:val="5FFD6BC6"/>
    <w:rsid w:val="600D2E17"/>
    <w:rsid w:val="601E0821"/>
    <w:rsid w:val="6025E4C1"/>
    <w:rsid w:val="602DC188"/>
    <w:rsid w:val="60352CAD"/>
    <w:rsid w:val="604C4B01"/>
    <w:rsid w:val="6052F4E8"/>
    <w:rsid w:val="6068B3AF"/>
    <w:rsid w:val="606C1D45"/>
    <w:rsid w:val="607073FD"/>
    <w:rsid w:val="6073795C"/>
    <w:rsid w:val="6091906C"/>
    <w:rsid w:val="6095C9A1"/>
    <w:rsid w:val="60AC9ADC"/>
    <w:rsid w:val="60B1B145"/>
    <w:rsid w:val="60B91E5B"/>
    <w:rsid w:val="60B99054"/>
    <w:rsid w:val="60BFE789"/>
    <w:rsid w:val="60EC8A49"/>
    <w:rsid w:val="61020A55"/>
    <w:rsid w:val="6103FF42"/>
    <w:rsid w:val="610BF089"/>
    <w:rsid w:val="610E7F06"/>
    <w:rsid w:val="6112719A"/>
    <w:rsid w:val="61133E2B"/>
    <w:rsid w:val="61384BFB"/>
    <w:rsid w:val="6151CCBC"/>
    <w:rsid w:val="61675DB1"/>
    <w:rsid w:val="616D7698"/>
    <w:rsid w:val="61833060"/>
    <w:rsid w:val="618E78BF"/>
    <w:rsid w:val="618FF9F4"/>
    <w:rsid w:val="619E4A80"/>
    <w:rsid w:val="61A29564"/>
    <w:rsid w:val="61AF6801"/>
    <w:rsid w:val="61B8003E"/>
    <w:rsid w:val="61C2E35A"/>
    <w:rsid w:val="61E36B7B"/>
    <w:rsid w:val="6208F95C"/>
    <w:rsid w:val="621FDF30"/>
    <w:rsid w:val="6224A1D8"/>
    <w:rsid w:val="62293870"/>
    <w:rsid w:val="624F3FFE"/>
    <w:rsid w:val="624FF68E"/>
    <w:rsid w:val="625EDAF8"/>
    <w:rsid w:val="6260162E"/>
    <w:rsid w:val="62605A3F"/>
    <w:rsid w:val="62635854"/>
    <w:rsid w:val="6275CCB3"/>
    <w:rsid w:val="6276AF56"/>
    <w:rsid w:val="627CA3BC"/>
    <w:rsid w:val="627DDAFC"/>
    <w:rsid w:val="62813135"/>
    <w:rsid w:val="629201E0"/>
    <w:rsid w:val="629D4182"/>
    <w:rsid w:val="62B48321"/>
    <w:rsid w:val="62C74A8E"/>
    <w:rsid w:val="62EBB25B"/>
    <w:rsid w:val="62ED85E3"/>
    <w:rsid w:val="62FCF80A"/>
    <w:rsid w:val="630946F9"/>
    <w:rsid w:val="631C85FA"/>
    <w:rsid w:val="631F00C1"/>
    <w:rsid w:val="63228393"/>
    <w:rsid w:val="632C612E"/>
    <w:rsid w:val="63362A8F"/>
    <w:rsid w:val="633BA4A9"/>
    <w:rsid w:val="63495F39"/>
    <w:rsid w:val="635B6E41"/>
    <w:rsid w:val="635EC559"/>
    <w:rsid w:val="63715836"/>
    <w:rsid w:val="637F8AF7"/>
    <w:rsid w:val="63962AC9"/>
    <w:rsid w:val="639CF1AF"/>
    <w:rsid w:val="63A345C0"/>
    <w:rsid w:val="63A578F5"/>
    <w:rsid w:val="63A851BB"/>
    <w:rsid w:val="63BBAF91"/>
    <w:rsid w:val="63C333C5"/>
    <w:rsid w:val="63C92DB3"/>
    <w:rsid w:val="63D88BF7"/>
    <w:rsid w:val="63DECE23"/>
    <w:rsid w:val="63E373E5"/>
    <w:rsid w:val="63FAAB59"/>
    <w:rsid w:val="64077FB2"/>
    <w:rsid w:val="640A0CE0"/>
    <w:rsid w:val="64171B24"/>
    <w:rsid w:val="64242B0B"/>
    <w:rsid w:val="6426A591"/>
    <w:rsid w:val="64288E5C"/>
    <w:rsid w:val="643BA004"/>
    <w:rsid w:val="6447491A"/>
    <w:rsid w:val="644ADEED"/>
    <w:rsid w:val="64500E09"/>
    <w:rsid w:val="6455D795"/>
    <w:rsid w:val="646339DA"/>
    <w:rsid w:val="646EE50B"/>
    <w:rsid w:val="6470EAB1"/>
    <w:rsid w:val="648A130E"/>
    <w:rsid w:val="6490BD65"/>
    <w:rsid w:val="649108E9"/>
    <w:rsid w:val="64A3C849"/>
    <w:rsid w:val="64AE3C7A"/>
    <w:rsid w:val="64B567C7"/>
    <w:rsid w:val="64B6FA68"/>
    <w:rsid w:val="64C0829A"/>
    <w:rsid w:val="64C9B982"/>
    <w:rsid w:val="64D16C51"/>
    <w:rsid w:val="64D587ED"/>
    <w:rsid w:val="64DE9FCE"/>
    <w:rsid w:val="64E04A00"/>
    <w:rsid w:val="64ECEF0B"/>
    <w:rsid w:val="64F400C0"/>
    <w:rsid w:val="64FA31F0"/>
    <w:rsid w:val="650D2897"/>
    <w:rsid w:val="650E9FAF"/>
    <w:rsid w:val="65146B02"/>
    <w:rsid w:val="65162590"/>
    <w:rsid w:val="6519CB2B"/>
    <w:rsid w:val="651E65F6"/>
    <w:rsid w:val="651FB6B5"/>
    <w:rsid w:val="65309459"/>
    <w:rsid w:val="653A967D"/>
    <w:rsid w:val="653AA5FE"/>
    <w:rsid w:val="6562C2E5"/>
    <w:rsid w:val="65693AC4"/>
    <w:rsid w:val="656979DB"/>
    <w:rsid w:val="6573B612"/>
    <w:rsid w:val="657E8E93"/>
    <w:rsid w:val="65853E85"/>
    <w:rsid w:val="658B2824"/>
    <w:rsid w:val="6597FB01"/>
    <w:rsid w:val="65A696CE"/>
    <w:rsid w:val="65B2EB85"/>
    <w:rsid w:val="65BA6B9C"/>
    <w:rsid w:val="65BE118F"/>
    <w:rsid w:val="65C30C45"/>
    <w:rsid w:val="65C439A0"/>
    <w:rsid w:val="65C698E3"/>
    <w:rsid w:val="65CAAFD9"/>
    <w:rsid w:val="65CCC1C0"/>
    <w:rsid w:val="65DD41D4"/>
    <w:rsid w:val="65EC4EA4"/>
    <w:rsid w:val="65ED8A8A"/>
    <w:rsid w:val="65F0897F"/>
    <w:rsid w:val="65F1638C"/>
    <w:rsid w:val="65F438A7"/>
    <w:rsid w:val="65FC8AFE"/>
    <w:rsid w:val="660425A0"/>
    <w:rsid w:val="6606655C"/>
    <w:rsid w:val="6607D3D0"/>
    <w:rsid w:val="6628FB5D"/>
    <w:rsid w:val="66385262"/>
    <w:rsid w:val="664B16E8"/>
    <w:rsid w:val="66636B17"/>
    <w:rsid w:val="6671DA21"/>
    <w:rsid w:val="66771C6B"/>
    <w:rsid w:val="667E8EAA"/>
    <w:rsid w:val="6682D924"/>
    <w:rsid w:val="668CF74F"/>
    <w:rsid w:val="66947B00"/>
    <w:rsid w:val="66960251"/>
    <w:rsid w:val="66A9E0C4"/>
    <w:rsid w:val="66C6BE79"/>
    <w:rsid w:val="66C89AF3"/>
    <w:rsid w:val="66DA768B"/>
    <w:rsid w:val="66E7971D"/>
    <w:rsid w:val="66FACC90"/>
    <w:rsid w:val="66FAD487"/>
    <w:rsid w:val="6703F544"/>
    <w:rsid w:val="670C0FA1"/>
    <w:rsid w:val="6711131F"/>
    <w:rsid w:val="6719987E"/>
    <w:rsid w:val="6720327E"/>
    <w:rsid w:val="67267B84"/>
    <w:rsid w:val="672BEC13"/>
    <w:rsid w:val="672FE73D"/>
    <w:rsid w:val="6749A104"/>
    <w:rsid w:val="67689221"/>
    <w:rsid w:val="67753639"/>
    <w:rsid w:val="679101A4"/>
    <w:rsid w:val="67A88B73"/>
    <w:rsid w:val="67ACA07B"/>
    <w:rsid w:val="67C6CE13"/>
    <w:rsid w:val="67CB76CA"/>
    <w:rsid w:val="67D1A98F"/>
    <w:rsid w:val="67D422C3"/>
    <w:rsid w:val="67D9FCAF"/>
    <w:rsid w:val="67E4DC61"/>
    <w:rsid w:val="67E831E7"/>
    <w:rsid w:val="67ED0889"/>
    <w:rsid w:val="67F38C7E"/>
    <w:rsid w:val="67F97150"/>
    <w:rsid w:val="6807DD70"/>
    <w:rsid w:val="680A2595"/>
    <w:rsid w:val="681849E1"/>
    <w:rsid w:val="6818BDB5"/>
    <w:rsid w:val="681CD290"/>
    <w:rsid w:val="681F93AC"/>
    <w:rsid w:val="682BA182"/>
    <w:rsid w:val="682C8F00"/>
    <w:rsid w:val="68379351"/>
    <w:rsid w:val="6840F8DB"/>
    <w:rsid w:val="68449884"/>
    <w:rsid w:val="684FDF9A"/>
    <w:rsid w:val="686B4C29"/>
    <w:rsid w:val="689B919C"/>
    <w:rsid w:val="689C9ED6"/>
    <w:rsid w:val="68A11A9D"/>
    <w:rsid w:val="68A5274F"/>
    <w:rsid w:val="68B223AD"/>
    <w:rsid w:val="68B78272"/>
    <w:rsid w:val="68BCF9A8"/>
    <w:rsid w:val="68C72598"/>
    <w:rsid w:val="68CE1C7C"/>
    <w:rsid w:val="68CF57B2"/>
    <w:rsid w:val="68D60A02"/>
    <w:rsid w:val="68DC49EA"/>
    <w:rsid w:val="68DC7D28"/>
    <w:rsid w:val="68E1B5E6"/>
    <w:rsid w:val="68E6D839"/>
    <w:rsid w:val="68F79C2E"/>
    <w:rsid w:val="69086284"/>
    <w:rsid w:val="690A9C48"/>
    <w:rsid w:val="690E01C1"/>
    <w:rsid w:val="6910C48B"/>
    <w:rsid w:val="692241B4"/>
    <w:rsid w:val="692948B8"/>
    <w:rsid w:val="69362EB7"/>
    <w:rsid w:val="693BC662"/>
    <w:rsid w:val="694265DB"/>
    <w:rsid w:val="69439822"/>
    <w:rsid w:val="69469FDC"/>
    <w:rsid w:val="695BD21F"/>
    <w:rsid w:val="696C62A7"/>
    <w:rsid w:val="696D79F0"/>
    <w:rsid w:val="6975AF18"/>
    <w:rsid w:val="69807603"/>
    <w:rsid w:val="69814761"/>
    <w:rsid w:val="69925FF9"/>
    <w:rsid w:val="69956C59"/>
    <w:rsid w:val="699B0BD9"/>
    <w:rsid w:val="69B9CC16"/>
    <w:rsid w:val="69CDF53F"/>
    <w:rsid w:val="69D294DC"/>
    <w:rsid w:val="69E1342A"/>
    <w:rsid w:val="69E40D1C"/>
    <w:rsid w:val="69EFEC70"/>
    <w:rsid w:val="69F9D72E"/>
    <w:rsid w:val="69FE5F3B"/>
    <w:rsid w:val="6A0F2E27"/>
    <w:rsid w:val="6A0F95F5"/>
    <w:rsid w:val="6A125F21"/>
    <w:rsid w:val="6A148B9B"/>
    <w:rsid w:val="6A1FAACE"/>
    <w:rsid w:val="6A26E7B4"/>
    <w:rsid w:val="6A31A891"/>
    <w:rsid w:val="6A3DFFD0"/>
    <w:rsid w:val="6A58CA09"/>
    <w:rsid w:val="6A62F5F9"/>
    <w:rsid w:val="6A6B14CF"/>
    <w:rsid w:val="6A717804"/>
    <w:rsid w:val="6A719F42"/>
    <w:rsid w:val="6A784D89"/>
    <w:rsid w:val="6A82A89A"/>
    <w:rsid w:val="6A8ADCA2"/>
    <w:rsid w:val="6A9359EA"/>
    <w:rsid w:val="6A9430A0"/>
    <w:rsid w:val="6A9B5A15"/>
    <w:rsid w:val="6AB06D7E"/>
    <w:rsid w:val="6AB5614C"/>
    <w:rsid w:val="6AB822C7"/>
    <w:rsid w:val="6ABE6E66"/>
    <w:rsid w:val="6AC786F2"/>
    <w:rsid w:val="6AC9DB54"/>
    <w:rsid w:val="6ACA3170"/>
    <w:rsid w:val="6AD35F93"/>
    <w:rsid w:val="6AD4CD68"/>
    <w:rsid w:val="6AD6FB2E"/>
    <w:rsid w:val="6AF0D033"/>
    <w:rsid w:val="6AF95492"/>
    <w:rsid w:val="6AF9E70B"/>
    <w:rsid w:val="6B0E943B"/>
    <w:rsid w:val="6B1A4428"/>
    <w:rsid w:val="6B28153F"/>
    <w:rsid w:val="6B2D8E31"/>
    <w:rsid w:val="6B3AA4C5"/>
    <w:rsid w:val="6B4F129E"/>
    <w:rsid w:val="6B507350"/>
    <w:rsid w:val="6B50E89D"/>
    <w:rsid w:val="6B564A47"/>
    <w:rsid w:val="6B5D7B2A"/>
    <w:rsid w:val="6B6B93EB"/>
    <w:rsid w:val="6B7CEFF5"/>
    <w:rsid w:val="6B86843D"/>
    <w:rsid w:val="6B87805C"/>
    <w:rsid w:val="6B8BBCD1"/>
    <w:rsid w:val="6B97627D"/>
    <w:rsid w:val="6B9BEA71"/>
    <w:rsid w:val="6BA80394"/>
    <w:rsid w:val="6BB63188"/>
    <w:rsid w:val="6BBADB21"/>
    <w:rsid w:val="6BC989D6"/>
    <w:rsid w:val="6BD43F98"/>
    <w:rsid w:val="6BDDD8AD"/>
    <w:rsid w:val="6BDF49AC"/>
    <w:rsid w:val="6BDFDBFB"/>
    <w:rsid w:val="6BE4BCAC"/>
    <w:rsid w:val="6BE6C1CF"/>
    <w:rsid w:val="6BE6D785"/>
    <w:rsid w:val="6BF810DD"/>
    <w:rsid w:val="6BF89EB6"/>
    <w:rsid w:val="6BFA8882"/>
    <w:rsid w:val="6C0989A6"/>
    <w:rsid w:val="6C0D4865"/>
    <w:rsid w:val="6C3F9901"/>
    <w:rsid w:val="6C4CE85B"/>
    <w:rsid w:val="6C53BE12"/>
    <w:rsid w:val="6C7A5373"/>
    <w:rsid w:val="6C829E2A"/>
    <w:rsid w:val="6CBB5A3D"/>
    <w:rsid w:val="6CBBA30A"/>
    <w:rsid w:val="6CC22500"/>
    <w:rsid w:val="6CC4BDFF"/>
    <w:rsid w:val="6CCB0FDE"/>
    <w:rsid w:val="6CDD8DF8"/>
    <w:rsid w:val="6CEA9BC7"/>
    <w:rsid w:val="6CEAA5AC"/>
    <w:rsid w:val="6CFD9A09"/>
    <w:rsid w:val="6D0CC108"/>
    <w:rsid w:val="6D123BEE"/>
    <w:rsid w:val="6D1310CF"/>
    <w:rsid w:val="6D146DBB"/>
    <w:rsid w:val="6D25F334"/>
    <w:rsid w:val="6D2CD812"/>
    <w:rsid w:val="6D45A862"/>
    <w:rsid w:val="6D46B6FF"/>
    <w:rsid w:val="6D543D58"/>
    <w:rsid w:val="6D55E760"/>
    <w:rsid w:val="6D5C1FBB"/>
    <w:rsid w:val="6D5F7015"/>
    <w:rsid w:val="6D600992"/>
    <w:rsid w:val="6D6209B0"/>
    <w:rsid w:val="6D6F02BF"/>
    <w:rsid w:val="6DAA71A9"/>
    <w:rsid w:val="6DBBB63B"/>
    <w:rsid w:val="6DC19B31"/>
    <w:rsid w:val="6DCB0D51"/>
    <w:rsid w:val="6DCEB952"/>
    <w:rsid w:val="6DD2FAD7"/>
    <w:rsid w:val="6DD4E580"/>
    <w:rsid w:val="6DF1CD60"/>
    <w:rsid w:val="6DF9D1EE"/>
    <w:rsid w:val="6E099DFA"/>
    <w:rsid w:val="6E10B85E"/>
    <w:rsid w:val="6E39D942"/>
    <w:rsid w:val="6E58E480"/>
    <w:rsid w:val="6E608E60"/>
    <w:rsid w:val="6E6341D6"/>
    <w:rsid w:val="6E66E03F"/>
    <w:rsid w:val="6E78DD36"/>
    <w:rsid w:val="6E8B2AE0"/>
    <w:rsid w:val="6E90D3E9"/>
    <w:rsid w:val="6EA034E7"/>
    <w:rsid w:val="6EA86ECE"/>
    <w:rsid w:val="6EBAEF06"/>
    <w:rsid w:val="6EC49206"/>
    <w:rsid w:val="6EC9DC09"/>
    <w:rsid w:val="6EC9E525"/>
    <w:rsid w:val="6ECB497F"/>
    <w:rsid w:val="6EDD8709"/>
    <w:rsid w:val="6EE178C3"/>
    <w:rsid w:val="6EECFB64"/>
    <w:rsid w:val="6EF31BF1"/>
    <w:rsid w:val="6EF4A4AD"/>
    <w:rsid w:val="6EFE27B3"/>
    <w:rsid w:val="6F161157"/>
    <w:rsid w:val="6F2FCA2B"/>
    <w:rsid w:val="6F36671C"/>
    <w:rsid w:val="6F43A1C4"/>
    <w:rsid w:val="6F454B86"/>
    <w:rsid w:val="6F46CACD"/>
    <w:rsid w:val="6F482D95"/>
    <w:rsid w:val="6F49CD02"/>
    <w:rsid w:val="6F4C468A"/>
    <w:rsid w:val="6F4CBF1A"/>
    <w:rsid w:val="6F536D7A"/>
    <w:rsid w:val="6F547A3C"/>
    <w:rsid w:val="6F59F2C4"/>
    <w:rsid w:val="6F5F7B0A"/>
    <w:rsid w:val="6F6D2A0C"/>
    <w:rsid w:val="6F7EA857"/>
    <w:rsid w:val="6F816D4B"/>
    <w:rsid w:val="6F81D8A4"/>
    <w:rsid w:val="6F8D9DC1"/>
    <w:rsid w:val="6FAD6A96"/>
    <w:rsid w:val="6FB47064"/>
    <w:rsid w:val="6FC4959D"/>
    <w:rsid w:val="6FCCC5B5"/>
    <w:rsid w:val="6FD5A9A3"/>
    <w:rsid w:val="6FDBA42B"/>
    <w:rsid w:val="6FE483A5"/>
    <w:rsid w:val="6FE67AF0"/>
    <w:rsid w:val="6FEFB787"/>
    <w:rsid w:val="6FFC9218"/>
    <w:rsid w:val="70152EBA"/>
    <w:rsid w:val="70176ADC"/>
    <w:rsid w:val="7026B5C5"/>
    <w:rsid w:val="7027E475"/>
    <w:rsid w:val="70297FD6"/>
    <w:rsid w:val="70316C8E"/>
    <w:rsid w:val="70417848"/>
    <w:rsid w:val="704A4005"/>
    <w:rsid w:val="7056BF67"/>
    <w:rsid w:val="70609EF0"/>
    <w:rsid w:val="706478D4"/>
    <w:rsid w:val="706BA273"/>
    <w:rsid w:val="70710F11"/>
    <w:rsid w:val="707D4924"/>
    <w:rsid w:val="7082DACE"/>
    <w:rsid w:val="708EEC52"/>
    <w:rsid w:val="70A466EF"/>
    <w:rsid w:val="70A6A381"/>
    <w:rsid w:val="70A73964"/>
    <w:rsid w:val="70A7B85F"/>
    <w:rsid w:val="70BFBFDE"/>
    <w:rsid w:val="70C6C7DD"/>
    <w:rsid w:val="70CFB4FE"/>
    <w:rsid w:val="70D22D7F"/>
    <w:rsid w:val="70D2377D"/>
    <w:rsid w:val="70F3B433"/>
    <w:rsid w:val="70F64172"/>
    <w:rsid w:val="70FA9185"/>
    <w:rsid w:val="70FB9D97"/>
    <w:rsid w:val="70FC64A0"/>
    <w:rsid w:val="710379F1"/>
    <w:rsid w:val="710A8201"/>
    <w:rsid w:val="7126169A"/>
    <w:rsid w:val="71340189"/>
    <w:rsid w:val="714F6DB9"/>
    <w:rsid w:val="715AE866"/>
    <w:rsid w:val="716210CF"/>
    <w:rsid w:val="716709F3"/>
    <w:rsid w:val="71710C17"/>
    <w:rsid w:val="71729A6C"/>
    <w:rsid w:val="71789D41"/>
    <w:rsid w:val="717B3FD1"/>
    <w:rsid w:val="7182CADF"/>
    <w:rsid w:val="718755E1"/>
    <w:rsid w:val="71A02756"/>
    <w:rsid w:val="71B5042D"/>
    <w:rsid w:val="71BF6F5B"/>
    <w:rsid w:val="71C55037"/>
    <w:rsid w:val="71CD3AC0"/>
    <w:rsid w:val="71E45591"/>
    <w:rsid w:val="71EF7563"/>
    <w:rsid w:val="71F6B517"/>
    <w:rsid w:val="7207CAE1"/>
    <w:rsid w:val="720A78D2"/>
    <w:rsid w:val="72249C26"/>
    <w:rsid w:val="7225730C"/>
    <w:rsid w:val="723B4326"/>
    <w:rsid w:val="724378F7"/>
    <w:rsid w:val="724E15CD"/>
    <w:rsid w:val="726F10B0"/>
    <w:rsid w:val="72731F21"/>
    <w:rsid w:val="727CEC48"/>
    <w:rsid w:val="727E6B8F"/>
    <w:rsid w:val="7285D88C"/>
    <w:rsid w:val="728A85D2"/>
    <w:rsid w:val="728DD03A"/>
    <w:rsid w:val="72942971"/>
    <w:rsid w:val="72971BCC"/>
    <w:rsid w:val="72B05C40"/>
    <w:rsid w:val="72BBC4DC"/>
    <w:rsid w:val="72EBEE72"/>
    <w:rsid w:val="72F40C28"/>
    <w:rsid w:val="72FBB0DF"/>
    <w:rsid w:val="72FDF84E"/>
    <w:rsid w:val="730C2D16"/>
    <w:rsid w:val="731907D1"/>
    <w:rsid w:val="7328C5C2"/>
    <w:rsid w:val="732CC11E"/>
    <w:rsid w:val="732E8B4A"/>
    <w:rsid w:val="733FD39D"/>
    <w:rsid w:val="73406605"/>
    <w:rsid w:val="734CE47F"/>
    <w:rsid w:val="7350F8A5"/>
    <w:rsid w:val="735A80F0"/>
    <w:rsid w:val="735E83FD"/>
    <w:rsid w:val="7371EF95"/>
    <w:rsid w:val="7384FB6F"/>
    <w:rsid w:val="7385D4C6"/>
    <w:rsid w:val="73868A79"/>
    <w:rsid w:val="73A34335"/>
    <w:rsid w:val="73B381ED"/>
    <w:rsid w:val="73D2A72D"/>
    <w:rsid w:val="73DC07B1"/>
    <w:rsid w:val="73DCFB67"/>
    <w:rsid w:val="73DF3669"/>
    <w:rsid w:val="73EBD62F"/>
    <w:rsid w:val="73F8CEB8"/>
    <w:rsid w:val="740AF77C"/>
    <w:rsid w:val="740E4B6A"/>
    <w:rsid w:val="740E7CD6"/>
    <w:rsid w:val="74133AAC"/>
    <w:rsid w:val="741D98A1"/>
    <w:rsid w:val="7421A8ED"/>
    <w:rsid w:val="742A9140"/>
    <w:rsid w:val="742FF9D2"/>
    <w:rsid w:val="74301553"/>
    <w:rsid w:val="7446249D"/>
    <w:rsid w:val="746CBC43"/>
    <w:rsid w:val="746E19A3"/>
    <w:rsid w:val="7480B8C5"/>
    <w:rsid w:val="7481FFA2"/>
    <w:rsid w:val="74870E7B"/>
    <w:rsid w:val="74B3AB8F"/>
    <w:rsid w:val="74B9EC13"/>
    <w:rsid w:val="74BA00E9"/>
    <w:rsid w:val="74C2748C"/>
    <w:rsid w:val="74CA5BAB"/>
    <w:rsid w:val="74DB9B3B"/>
    <w:rsid w:val="74E0FE8B"/>
    <w:rsid w:val="74E4EE57"/>
    <w:rsid w:val="74EB356F"/>
    <w:rsid w:val="74ECE900"/>
    <w:rsid w:val="74EFB9A2"/>
    <w:rsid w:val="750010F7"/>
    <w:rsid w:val="7511082D"/>
    <w:rsid w:val="751763F1"/>
    <w:rsid w:val="7521A527"/>
    <w:rsid w:val="75254677"/>
    <w:rsid w:val="752982E4"/>
    <w:rsid w:val="75497862"/>
    <w:rsid w:val="754C043E"/>
    <w:rsid w:val="756F820E"/>
    <w:rsid w:val="75747BB8"/>
    <w:rsid w:val="7578411C"/>
    <w:rsid w:val="757A2BDE"/>
    <w:rsid w:val="758C245C"/>
    <w:rsid w:val="759A5314"/>
    <w:rsid w:val="759FE629"/>
    <w:rsid w:val="75AA4F52"/>
    <w:rsid w:val="75AD9FC3"/>
    <w:rsid w:val="75BA20D0"/>
    <w:rsid w:val="75BB4CED"/>
    <w:rsid w:val="75E7FD02"/>
    <w:rsid w:val="75EBBBEB"/>
    <w:rsid w:val="75EC84C9"/>
    <w:rsid w:val="75EF95E5"/>
    <w:rsid w:val="75F10CD6"/>
    <w:rsid w:val="7617952E"/>
    <w:rsid w:val="7623C6C1"/>
    <w:rsid w:val="76298070"/>
    <w:rsid w:val="763207B6"/>
    <w:rsid w:val="763C0115"/>
    <w:rsid w:val="764AE34D"/>
    <w:rsid w:val="7655BC74"/>
    <w:rsid w:val="765D5D4E"/>
    <w:rsid w:val="765F9242"/>
    <w:rsid w:val="76617EC3"/>
    <w:rsid w:val="7671F224"/>
    <w:rsid w:val="7683B113"/>
    <w:rsid w:val="768D2567"/>
    <w:rsid w:val="769BE158"/>
    <w:rsid w:val="76A227A4"/>
    <w:rsid w:val="76BA566A"/>
    <w:rsid w:val="76BC9C31"/>
    <w:rsid w:val="76C1C59B"/>
    <w:rsid w:val="76CE205D"/>
    <w:rsid w:val="76D53D09"/>
    <w:rsid w:val="76D9CE75"/>
    <w:rsid w:val="76DA1FBC"/>
    <w:rsid w:val="76DF6235"/>
    <w:rsid w:val="76E8092F"/>
    <w:rsid w:val="76FD430D"/>
    <w:rsid w:val="76FDC6D1"/>
    <w:rsid w:val="7702094C"/>
    <w:rsid w:val="7706EBD8"/>
    <w:rsid w:val="7708F7F9"/>
    <w:rsid w:val="770EB449"/>
    <w:rsid w:val="77194403"/>
    <w:rsid w:val="7737350E"/>
    <w:rsid w:val="774509D5"/>
    <w:rsid w:val="774ADB6E"/>
    <w:rsid w:val="7758B495"/>
    <w:rsid w:val="775E8AD9"/>
    <w:rsid w:val="77679A94"/>
    <w:rsid w:val="7767DACB"/>
    <w:rsid w:val="77700A5D"/>
    <w:rsid w:val="7780F566"/>
    <w:rsid w:val="7781095D"/>
    <w:rsid w:val="7783CD63"/>
    <w:rsid w:val="7785553A"/>
    <w:rsid w:val="779757E3"/>
    <w:rsid w:val="77A1DBDD"/>
    <w:rsid w:val="77AA6B30"/>
    <w:rsid w:val="77BE35A4"/>
    <w:rsid w:val="77BE83F6"/>
    <w:rsid w:val="77BF8FC5"/>
    <w:rsid w:val="77CB1672"/>
    <w:rsid w:val="77E1A10F"/>
    <w:rsid w:val="77F18CD5"/>
    <w:rsid w:val="77F38B05"/>
    <w:rsid w:val="77FB5A96"/>
    <w:rsid w:val="77FD4F24"/>
    <w:rsid w:val="77FFFF70"/>
    <w:rsid w:val="781E00B7"/>
    <w:rsid w:val="7821ABFD"/>
    <w:rsid w:val="78221C9A"/>
    <w:rsid w:val="78230A7B"/>
    <w:rsid w:val="7825C31D"/>
    <w:rsid w:val="7858AE2E"/>
    <w:rsid w:val="785E4FE2"/>
    <w:rsid w:val="785F9799"/>
    <w:rsid w:val="7874B695"/>
    <w:rsid w:val="7874CB2B"/>
    <w:rsid w:val="7878B2A4"/>
    <w:rsid w:val="788DE17A"/>
    <w:rsid w:val="789E77B9"/>
    <w:rsid w:val="78A29DD4"/>
    <w:rsid w:val="78AC3F6E"/>
    <w:rsid w:val="78B71BF6"/>
    <w:rsid w:val="78B81B58"/>
    <w:rsid w:val="78BFC224"/>
    <w:rsid w:val="78C5365D"/>
    <w:rsid w:val="78C8769D"/>
    <w:rsid w:val="78DC6811"/>
    <w:rsid w:val="78E24190"/>
    <w:rsid w:val="78E57501"/>
    <w:rsid w:val="78E69ED9"/>
    <w:rsid w:val="78ECDE6A"/>
    <w:rsid w:val="78EDAD13"/>
    <w:rsid w:val="78F53C3B"/>
    <w:rsid w:val="78F8D5CF"/>
    <w:rsid w:val="7921259B"/>
    <w:rsid w:val="792B0660"/>
    <w:rsid w:val="7938C1CF"/>
    <w:rsid w:val="793ADA20"/>
    <w:rsid w:val="793FAE1E"/>
    <w:rsid w:val="79431407"/>
    <w:rsid w:val="79484BE6"/>
    <w:rsid w:val="79498669"/>
    <w:rsid w:val="7958F37B"/>
    <w:rsid w:val="795FED75"/>
    <w:rsid w:val="79877FAB"/>
    <w:rsid w:val="79878C10"/>
    <w:rsid w:val="798B9298"/>
    <w:rsid w:val="79942FA7"/>
    <w:rsid w:val="799C02A2"/>
    <w:rsid w:val="799F0ACF"/>
    <w:rsid w:val="79A57859"/>
    <w:rsid w:val="79BEDADC"/>
    <w:rsid w:val="79D1A4C3"/>
    <w:rsid w:val="79E0C6ED"/>
    <w:rsid w:val="79E13119"/>
    <w:rsid w:val="79EC068F"/>
    <w:rsid w:val="79F66375"/>
    <w:rsid w:val="79FA8F82"/>
    <w:rsid w:val="7A0182EB"/>
    <w:rsid w:val="7A18B0BD"/>
    <w:rsid w:val="7A234844"/>
    <w:rsid w:val="7A2842FA"/>
    <w:rsid w:val="7A38535A"/>
    <w:rsid w:val="7A3D0BC1"/>
    <w:rsid w:val="7A4B4935"/>
    <w:rsid w:val="7A4C907F"/>
    <w:rsid w:val="7A6446FE"/>
    <w:rsid w:val="7A7A3CDD"/>
    <w:rsid w:val="7A8110E6"/>
    <w:rsid w:val="7A94A630"/>
    <w:rsid w:val="7A9BA48D"/>
    <w:rsid w:val="7AA4F296"/>
    <w:rsid w:val="7ABDF71A"/>
    <w:rsid w:val="7AD85751"/>
    <w:rsid w:val="7AE32A69"/>
    <w:rsid w:val="7AFCF193"/>
    <w:rsid w:val="7B005455"/>
    <w:rsid w:val="7B05FA26"/>
    <w:rsid w:val="7B0D54C1"/>
    <w:rsid w:val="7B27E2CA"/>
    <w:rsid w:val="7B2A1D89"/>
    <w:rsid w:val="7B37A032"/>
    <w:rsid w:val="7B383416"/>
    <w:rsid w:val="7B38874E"/>
    <w:rsid w:val="7B3ECE07"/>
    <w:rsid w:val="7B52BA55"/>
    <w:rsid w:val="7B7D9531"/>
    <w:rsid w:val="7B87D6F0"/>
    <w:rsid w:val="7B97FADA"/>
    <w:rsid w:val="7B981BF6"/>
    <w:rsid w:val="7B9CF3FB"/>
    <w:rsid w:val="7BB80F97"/>
    <w:rsid w:val="7BD0B2F7"/>
    <w:rsid w:val="7BE860E0"/>
    <w:rsid w:val="7BEEBCB8"/>
    <w:rsid w:val="7BF1BFD2"/>
    <w:rsid w:val="7C129159"/>
    <w:rsid w:val="7C247E8D"/>
    <w:rsid w:val="7C350965"/>
    <w:rsid w:val="7C485920"/>
    <w:rsid w:val="7C62144D"/>
    <w:rsid w:val="7C6E8EC6"/>
    <w:rsid w:val="7C6F2CA3"/>
    <w:rsid w:val="7C77429D"/>
    <w:rsid w:val="7C8EAF19"/>
    <w:rsid w:val="7C91B30D"/>
    <w:rsid w:val="7C922060"/>
    <w:rsid w:val="7CA11A5C"/>
    <w:rsid w:val="7CB64E31"/>
    <w:rsid w:val="7CBFB464"/>
    <w:rsid w:val="7CC768B5"/>
    <w:rsid w:val="7CCA3617"/>
    <w:rsid w:val="7CCD8671"/>
    <w:rsid w:val="7CDD191B"/>
    <w:rsid w:val="7CEEF6FD"/>
    <w:rsid w:val="7CF90DF5"/>
    <w:rsid w:val="7D0F375B"/>
    <w:rsid w:val="7D277859"/>
    <w:rsid w:val="7D321331"/>
    <w:rsid w:val="7D3393F1"/>
    <w:rsid w:val="7D3F51B6"/>
    <w:rsid w:val="7D42FBDC"/>
    <w:rsid w:val="7D4F10F9"/>
    <w:rsid w:val="7D5D2135"/>
    <w:rsid w:val="7D76E50E"/>
    <w:rsid w:val="7D78063F"/>
    <w:rsid w:val="7D9A3214"/>
    <w:rsid w:val="7DC8D49C"/>
    <w:rsid w:val="7DD1DA05"/>
    <w:rsid w:val="7DD23CD4"/>
    <w:rsid w:val="7DD3454F"/>
    <w:rsid w:val="7DDDAB97"/>
    <w:rsid w:val="7DE1FA3F"/>
    <w:rsid w:val="7DF665FF"/>
    <w:rsid w:val="7DFA206F"/>
    <w:rsid w:val="7E069967"/>
    <w:rsid w:val="7E09D60D"/>
    <w:rsid w:val="7E23F13E"/>
    <w:rsid w:val="7E2541D3"/>
    <w:rsid w:val="7E2D214F"/>
    <w:rsid w:val="7E343CDB"/>
    <w:rsid w:val="7E3A7225"/>
    <w:rsid w:val="7E46A5C0"/>
    <w:rsid w:val="7E4D35B3"/>
    <w:rsid w:val="7E60B47E"/>
    <w:rsid w:val="7E61749C"/>
    <w:rsid w:val="7E658201"/>
    <w:rsid w:val="7E697362"/>
    <w:rsid w:val="7E6A727E"/>
    <w:rsid w:val="7E8A61BC"/>
    <w:rsid w:val="7E8B9334"/>
    <w:rsid w:val="7E8FAAB3"/>
    <w:rsid w:val="7EA1AD86"/>
    <w:rsid w:val="7EA59CB5"/>
    <w:rsid w:val="7EAC355A"/>
    <w:rsid w:val="7EBA7166"/>
    <w:rsid w:val="7EC6D776"/>
    <w:rsid w:val="7ECD9166"/>
    <w:rsid w:val="7ED340AA"/>
    <w:rsid w:val="7EDEBEC1"/>
    <w:rsid w:val="7EE04CD3"/>
    <w:rsid w:val="7F088B57"/>
    <w:rsid w:val="7F154514"/>
    <w:rsid w:val="7F19EB43"/>
    <w:rsid w:val="7F2E2E5A"/>
    <w:rsid w:val="7F3A671B"/>
    <w:rsid w:val="7F5381CA"/>
    <w:rsid w:val="7F5C1F4F"/>
    <w:rsid w:val="7F719870"/>
    <w:rsid w:val="7F7343AE"/>
    <w:rsid w:val="7F76DB86"/>
    <w:rsid w:val="7F7EE864"/>
    <w:rsid w:val="7F82B5EE"/>
    <w:rsid w:val="7F84EF02"/>
    <w:rsid w:val="7F92014A"/>
    <w:rsid w:val="7F92E79A"/>
    <w:rsid w:val="7F94883D"/>
    <w:rsid w:val="7F956DAB"/>
    <w:rsid w:val="7FA4C93D"/>
    <w:rsid w:val="7FA62F88"/>
    <w:rsid w:val="7FB70BAD"/>
    <w:rsid w:val="7FC10D35"/>
    <w:rsid w:val="7FC19559"/>
    <w:rsid w:val="7FD187C1"/>
    <w:rsid w:val="7FD23723"/>
    <w:rsid w:val="7FD25F00"/>
    <w:rsid w:val="7FDE65FF"/>
    <w:rsid w:val="7FDFE4D3"/>
    <w:rsid w:val="7FE27C2C"/>
    <w:rsid w:val="7FF1815C"/>
    <w:rsid w:val="7FFA09E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8FE34"/>
  <w15:chartTrackingRefBased/>
  <w15:docId w15:val="{593CB938-18D4-4FA0-9648-7A09AE4B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C5CF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C5CF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C5CF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C5CF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C5CF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C5CF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C5CF4"/>
    <w:pPr>
      <w:keepNext/>
      <w:spacing w:after="200" w:line="240" w:lineRule="auto"/>
    </w:pPr>
    <w:rPr>
      <w:b/>
      <w:iCs/>
      <w:szCs w:val="18"/>
    </w:rPr>
  </w:style>
  <w:style w:type="table" w:customStyle="1" w:styleId="Tableheader">
    <w:name w:val="ŠTable header"/>
    <w:basedOn w:val="TableNormal"/>
    <w:uiPriority w:val="99"/>
    <w:rsid w:val="001C5CF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C5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C5CF4"/>
    <w:pPr>
      <w:numPr>
        <w:numId w:val="24"/>
      </w:numPr>
    </w:pPr>
  </w:style>
  <w:style w:type="paragraph" w:styleId="ListNumber2">
    <w:name w:val="List Number 2"/>
    <w:aliases w:val="ŠList Number 2"/>
    <w:basedOn w:val="Normal"/>
    <w:uiPriority w:val="9"/>
    <w:qFormat/>
    <w:rsid w:val="001C5CF4"/>
    <w:pPr>
      <w:numPr>
        <w:numId w:val="23"/>
      </w:numPr>
    </w:pPr>
  </w:style>
  <w:style w:type="paragraph" w:styleId="ListBullet">
    <w:name w:val="List Bullet"/>
    <w:aliases w:val="ŠList Bullet"/>
    <w:basedOn w:val="Normal"/>
    <w:uiPriority w:val="10"/>
    <w:qFormat/>
    <w:rsid w:val="001C5CF4"/>
    <w:pPr>
      <w:numPr>
        <w:numId w:val="22"/>
      </w:numPr>
    </w:pPr>
  </w:style>
  <w:style w:type="paragraph" w:styleId="ListBullet2">
    <w:name w:val="List Bullet 2"/>
    <w:aliases w:val="ŠList Bullet 2"/>
    <w:basedOn w:val="Normal"/>
    <w:uiPriority w:val="11"/>
    <w:qFormat/>
    <w:rsid w:val="001C5CF4"/>
    <w:pPr>
      <w:numPr>
        <w:numId w:val="21"/>
      </w:numPr>
      <w:contextualSpacing/>
    </w:pPr>
  </w:style>
  <w:style w:type="character" w:styleId="SubtleReference">
    <w:name w:val="Subtle Reference"/>
    <w:aliases w:val="ŠSubtle Reference"/>
    <w:uiPriority w:val="31"/>
    <w:qFormat/>
    <w:rsid w:val="001C5CF4"/>
    <w:rPr>
      <w:rFonts w:ascii="Arial" w:hAnsi="Arial"/>
      <w:sz w:val="22"/>
    </w:rPr>
  </w:style>
  <w:style w:type="paragraph" w:styleId="Quote">
    <w:name w:val="Quote"/>
    <w:aliases w:val="ŠQuote"/>
    <w:basedOn w:val="Normal"/>
    <w:next w:val="Normal"/>
    <w:link w:val="QuoteChar"/>
    <w:uiPriority w:val="29"/>
    <w:qFormat/>
    <w:rsid w:val="001C5CF4"/>
    <w:pPr>
      <w:keepNext/>
      <w:spacing w:before="200" w:after="200" w:line="240" w:lineRule="atLeast"/>
      <w:ind w:left="567" w:right="567"/>
    </w:pPr>
  </w:style>
  <w:style w:type="paragraph" w:styleId="Date">
    <w:name w:val="Date"/>
    <w:aliases w:val="ŠDate"/>
    <w:basedOn w:val="Normal"/>
    <w:next w:val="Normal"/>
    <w:link w:val="DateChar"/>
    <w:uiPriority w:val="99"/>
    <w:rsid w:val="001C5CF4"/>
    <w:pPr>
      <w:spacing w:before="0" w:after="0" w:line="720" w:lineRule="atLeast"/>
    </w:pPr>
  </w:style>
  <w:style w:type="character" w:customStyle="1" w:styleId="DateChar">
    <w:name w:val="Date Char"/>
    <w:aliases w:val="ŠDate Char"/>
    <w:basedOn w:val="DefaultParagraphFont"/>
    <w:link w:val="Date"/>
    <w:uiPriority w:val="99"/>
    <w:rsid w:val="001C5CF4"/>
    <w:rPr>
      <w:rFonts w:ascii="Arial" w:hAnsi="Arial" w:cs="Arial"/>
      <w:sz w:val="24"/>
      <w:szCs w:val="24"/>
    </w:rPr>
  </w:style>
  <w:style w:type="paragraph" w:styleId="Signature">
    <w:name w:val="Signature"/>
    <w:aliases w:val="ŠSignature"/>
    <w:basedOn w:val="Normal"/>
    <w:link w:val="SignatureChar"/>
    <w:uiPriority w:val="99"/>
    <w:rsid w:val="001C5CF4"/>
    <w:pPr>
      <w:spacing w:before="0" w:after="0" w:line="720" w:lineRule="atLeast"/>
    </w:pPr>
  </w:style>
  <w:style w:type="character" w:customStyle="1" w:styleId="SignatureChar">
    <w:name w:val="Signature Char"/>
    <w:aliases w:val="ŠSignature Char"/>
    <w:basedOn w:val="DefaultParagraphFont"/>
    <w:link w:val="Signature"/>
    <w:uiPriority w:val="99"/>
    <w:rsid w:val="001C5CF4"/>
    <w:rPr>
      <w:rFonts w:ascii="Arial" w:hAnsi="Arial" w:cs="Arial"/>
      <w:sz w:val="24"/>
      <w:szCs w:val="24"/>
    </w:rPr>
  </w:style>
  <w:style w:type="character" w:styleId="Strong">
    <w:name w:val="Strong"/>
    <w:aliases w:val="ŠStrong"/>
    <w:uiPriority w:val="1"/>
    <w:qFormat/>
    <w:rsid w:val="001C5CF4"/>
    <w:rPr>
      <w:b/>
    </w:rPr>
  </w:style>
  <w:style w:type="character" w:customStyle="1" w:styleId="QuoteChar">
    <w:name w:val="Quote Char"/>
    <w:aliases w:val="ŠQuote Char"/>
    <w:basedOn w:val="DefaultParagraphFont"/>
    <w:link w:val="Quote"/>
    <w:uiPriority w:val="29"/>
    <w:rsid w:val="001C5CF4"/>
    <w:rPr>
      <w:rFonts w:ascii="Arial" w:hAnsi="Arial" w:cs="Arial"/>
      <w:sz w:val="24"/>
      <w:szCs w:val="24"/>
    </w:rPr>
  </w:style>
  <w:style w:type="paragraph" w:customStyle="1" w:styleId="FeatureBox2">
    <w:name w:val="ŠFeature Box 2"/>
    <w:basedOn w:val="Normal"/>
    <w:next w:val="Normal"/>
    <w:uiPriority w:val="12"/>
    <w:qFormat/>
    <w:rsid w:val="001C5CF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C5CF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C5CF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C5CF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C5CF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C5CF4"/>
    <w:rPr>
      <w:color w:val="2F5496" w:themeColor="accent1" w:themeShade="BF"/>
      <w:u w:val="single"/>
    </w:rPr>
  </w:style>
  <w:style w:type="paragraph" w:customStyle="1" w:styleId="Logo">
    <w:name w:val="ŠLogo"/>
    <w:basedOn w:val="Normal"/>
    <w:uiPriority w:val="22"/>
    <w:qFormat/>
    <w:rsid w:val="001C5CF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1C5CF4"/>
    <w:pPr>
      <w:tabs>
        <w:tab w:val="right" w:leader="dot" w:pos="14570"/>
      </w:tabs>
      <w:spacing w:before="0" w:after="0"/>
    </w:pPr>
    <w:rPr>
      <w:b/>
      <w:noProof/>
    </w:rPr>
  </w:style>
  <w:style w:type="paragraph" w:styleId="TOC2">
    <w:name w:val="toc 2"/>
    <w:aliases w:val="ŠTOC 2"/>
    <w:basedOn w:val="Normal"/>
    <w:next w:val="Normal"/>
    <w:uiPriority w:val="39"/>
    <w:unhideWhenUsed/>
    <w:rsid w:val="001C5CF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C5CF4"/>
    <w:pPr>
      <w:spacing w:before="0" w:after="0"/>
      <w:ind w:left="482"/>
    </w:pPr>
  </w:style>
  <w:style w:type="paragraph" w:styleId="Title">
    <w:name w:val="Title"/>
    <w:aliases w:val="ŠTitle"/>
    <w:basedOn w:val="Normal"/>
    <w:next w:val="Normal"/>
    <w:link w:val="TitleChar"/>
    <w:uiPriority w:val="2"/>
    <w:qFormat/>
    <w:rsid w:val="001C5CF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C5CF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C5CF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C5CF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C5CF4"/>
    <w:pPr>
      <w:outlineLvl w:val="9"/>
    </w:pPr>
    <w:rPr>
      <w:sz w:val="40"/>
      <w:szCs w:val="40"/>
    </w:rPr>
  </w:style>
  <w:style w:type="paragraph" w:styleId="Footer">
    <w:name w:val="footer"/>
    <w:aliases w:val="ŠFooter"/>
    <w:basedOn w:val="Normal"/>
    <w:link w:val="FooterChar"/>
    <w:uiPriority w:val="99"/>
    <w:rsid w:val="001C5CF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1C5CF4"/>
    <w:rPr>
      <w:rFonts w:ascii="Arial" w:hAnsi="Arial" w:cs="Arial"/>
      <w:sz w:val="18"/>
      <w:szCs w:val="18"/>
    </w:rPr>
  </w:style>
  <w:style w:type="paragraph" w:styleId="Header">
    <w:name w:val="header"/>
    <w:aliases w:val="ŠHeader"/>
    <w:basedOn w:val="Normal"/>
    <w:link w:val="HeaderChar"/>
    <w:uiPriority w:val="24"/>
    <w:unhideWhenUsed/>
    <w:rsid w:val="001C5CF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1C5CF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C5CF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C5CF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C5CF4"/>
    <w:rPr>
      <w:rFonts w:ascii="Arial" w:hAnsi="Arial" w:cs="Arial"/>
      <w:color w:val="002664"/>
      <w:sz w:val="32"/>
      <w:szCs w:val="32"/>
    </w:rPr>
  </w:style>
  <w:style w:type="character" w:styleId="UnresolvedMention">
    <w:name w:val="Unresolved Mention"/>
    <w:basedOn w:val="DefaultParagraphFont"/>
    <w:uiPriority w:val="99"/>
    <w:semiHidden/>
    <w:unhideWhenUsed/>
    <w:rsid w:val="001C5CF4"/>
    <w:rPr>
      <w:color w:val="605E5C"/>
      <w:shd w:val="clear" w:color="auto" w:fill="E1DFDD"/>
    </w:rPr>
  </w:style>
  <w:style w:type="character" w:styleId="Emphasis">
    <w:name w:val="Emphasis"/>
    <w:aliases w:val="ŠLanguage or scientific"/>
    <w:uiPriority w:val="20"/>
    <w:qFormat/>
    <w:rsid w:val="001C5CF4"/>
    <w:rPr>
      <w:i/>
      <w:iCs/>
    </w:rPr>
  </w:style>
  <w:style w:type="character" w:styleId="SubtleEmphasis">
    <w:name w:val="Subtle Emphasis"/>
    <w:basedOn w:val="DefaultParagraphFont"/>
    <w:uiPriority w:val="19"/>
    <w:semiHidden/>
    <w:qFormat/>
    <w:rsid w:val="001C5CF4"/>
    <w:rPr>
      <w:i/>
      <w:iCs/>
      <w:color w:val="404040" w:themeColor="text1" w:themeTint="BF"/>
    </w:rPr>
  </w:style>
  <w:style w:type="paragraph" w:styleId="TOC4">
    <w:name w:val="toc 4"/>
    <w:aliases w:val="ŠTOC 4"/>
    <w:basedOn w:val="Normal"/>
    <w:next w:val="Normal"/>
    <w:autoRedefine/>
    <w:uiPriority w:val="39"/>
    <w:unhideWhenUsed/>
    <w:rsid w:val="001C5CF4"/>
    <w:pPr>
      <w:spacing w:before="0" w:after="0"/>
      <w:ind w:left="720"/>
    </w:pPr>
  </w:style>
  <w:style w:type="character" w:styleId="CommentReference">
    <w:name w:val="annotation reference"/>
    <w:basedOn w:val="DefaultParagraphFont"/>
    <w:uiPriority w:val="99"/>
    <w:semiHidden/>
    <w:unhideWhenUsed/>
    <w:rsid w:val="001C5CF4"/>
    <w:rPr>
      <w:sz w:val="16"/>
      <w:szCs w:val="16"/>
    </w:rPr>
  </w:style>
  <w:style w:type="paragraph" w:styleId="CommentSubject">
    <w:name w:val="annotation subject"/>
    <w:basedOn w:val="Normal"/>
    <w:next w:val="Normal"/>
    <w:link w:val="CommentSubjectChar"/>
    <w:uiPriority w:val="99"/>
    <w:semiHidden/>
    <w:unhideWhenUsed/>
    <w:rsid w:val="006A1DA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A1DA2"/>
    <w:rPr>
      <w:rFonts w:ascii="Arial" w:hAnsi="Arial" w:cs="Arial"/>
      <w:b/>
      <w:bCs/>
      <w:sz w:val="20"/>
      <w:szCs w:val="20"/>
    </w:rPr>
  </w:style>
  <w:style w:type="paragraph" w:styleId="BalloonText">
    <w:name w:val="Balloon Text"/>
    <w:basedOn w:val="Normal"/>
    <w:link w:val="BalloonTextChar"/>
    <w:uiPriority w:val="99"/>
    <w:semiHidden/>
    <w:unhideWhenUsed/>
    <w:rsid w:val="006F624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247"/>
    <w:rPr>
      <w:rFonts w:ascii="Segoe UI" w:hAnsi="Segoe UI" w:cs="Segoe UI"/>
      <w:sz w:val="18"/>
      <w:szCs w:val="18"/>
    </w:rPr>
  </w:style>
  <w:style w:type="character" w:styleId="FollowedHyperlink">
    <w:name w:val="FollowedHyperlink"/>
    <w:basedOn w:val="DefaultParagraphFont"/>
    <w:uiPriority w:val="99"/>
    <w:semiHidden/>
    <w:unhideWhenUsed/>
    <w:rsid w:val="001C5CF4"/>
    <w:rPr>
      <w:color w:val="954F72" w:themeColor="followedHyperlink"/>
      <w:u w:val="single"/>
    </w:rPr>
  </w:style>
  <w:style w:type="paragraph" w:styleId="Revision">
    <w:name w:val="Revision"/>
    <w:hidden/>
    <w:uiPriority w:val="99"/>
    <w:semiHidden/>
    <w:rsid w:val="00C330C3"/>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2" Type="http://schemas.openxmlformats.org/officeDocument/2006/relationships/hyperlink" Target="https://www.youtube.com/watch?v=UEpYyT7dcic" TargetMode="External"/><Relationship Id="rId47" Type="http://schemas.openxmlformats.org/officeDocument/2006/relationships/hyperlink" Target="https://www.abc.net.au/education/play-school-meet-mollys-family-video/13898712" TargetMode="External"/><Relationship Id="rId63" Type="http://schemas.openxmlformats.org/officeDocument/2006/relationships/hyperlink" Target="https://pixabay.com/service/license-summary/" TargetMode="External"/><Relationship Id="rId68" Type="http://schemas.openxmlformats.org/officeDocument/2006/relationships/hyperlink" Target="https://pixabay.com/vectors/backpack-bag-luggage-travel-trip-151058/" TargetMode="External"/><Relationship Id="rId84" Type="http://schemas.openxmlformats.org/officeDocument/2006/relationships/hyperlink" Target="https://creativecommons.org/licenses/by/4.0" TargetMode="External"/><Relationship Id="rId89" Type="http://schemas.openxmlformats.org/officeDocument/2006/relationships/hyperlink" Target="https://www.abc.net.au/education/play-school-meet-mollys-family-video/13898712" TargetMode="External"/><Relationship Id="rId16" Type="http://schemas.openxmlformats.org/officeDocument/2006/relationships/hyperlink" Target="https://educationstandards.nsw.edu.au/wps/portal/nesa/k-10/learning-areas/creative-arts/creative-arts-k-6-syllabus"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www.abc.net.au/education/play-school-meet-mollys-family-video/13898712" TargetMode="External"/><Relationship Id="rId58" Type="http://schemas.openxmlformats.org/officeDocument/2006/relationships/image" Target="media/image3.png"/><Relationship Id="rId74" Type="http://schemas.openxmlformats.org/officeDocument/2006/relationships/hyperlink" Target="https://curriculum.nsw.edu.au/learning-areas/english/english-k-10" TargetMode="External"/><Relationship Id="rId79" Type="http://schemas.openxmlformats.org/officeDocument/2006/relationships/hyperlink" Target="https://educationstandards.nsw.edu.au/wps/portal/nesa/mini-footer/copyright" TargetMode="External"/><Relationship Id="rId5" Type="http://schemas.openxmlformats.org/officeDocument/2006/relationships/footnotes" Target="footnotes.xml"/><Relationship Id="rId90" Type="http://schemas.openxmlformats.org/officeDocument/2006/relationships/hyperlink" Target="https://www.youtube.com/watch?v=UEpYyT7dcic" TargetMode="External"/><Relationship Id="rId95" Type="http://schemas.openxmlformats.org/officeDocument/2006/relationships/header" Target="header1.xm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www.youtube.com/watch?v=UEpYyT7dcic" TargetMode="External"/><Relationship Id="rId48" Type="http://schemas.openxmlformats.org/officeDocument/2006/relationships/hyperlink" Target="https://www.abc.net.au/education/play-school-meet-jonas-and-his-family/13898742" TargetMode="External"/><Relationship Id="rId64" Type="http://schemas.openxmlformats.org/officeDocument/2006/relationships/image" Target="media/image5.png"/><Relationship Id="rId69" Type="http://schemas.openxmlformats.org/officeDocument/2006/relationships/hyperlink" Target="https://pixabay.com/users/openclipart-vectors-30363/" TargetMode="External"/><Relationship Id="rId80" Type="http://schemas.openxmlformats.org/officeDocument/2006/relationships/hyperlink" Target="https://educationstandards.nsw.edu.au/" TargetMode="External"/><Relationship Id="rId85" Type="http://schemas.openxmlformats.org/officeDocument/2006/relationships/hyperlink" Target="http://australiancurriculum.edu.au/about-the-australian-curriculum/" TargetMode="Externa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standards.nsw.edu.au/wps/portal/nesa/k-10/learning-areas/hsie/history-k-10"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www.abc.net.au/education/play-school-meet-mollys-family-video/13898712" TargetMode="External"/><Relationship Id="rId59" Type="http://schemas.openxmlformats.org/officeDocument/2006/relationships/hyperlink" Target="https://pixabay.com/" TargetMode="External"/><Relationship Id="rId67" Type="http://schemas.openxmlformats.org/officeDocument/2006/relationships/image" Target="media/image6.png"/><Relationship Id="rId20"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1" Type="http://schemas.openxmlformats.org/officeDocument/2006/relationships/hyperlink" Target="https://www.abc.net.au/education/play-school-azra-and-wednesdays-family/13898736" TargetMode="External"/><Relationship Id="rId54" Type="http://schemas.openxmlformats.org/officeDocument/2006/relationships/hyperlink" Target="https://www.abc.net.au/education/play-school-meet-jonas-and-his-family/13898742" TargetMode="External"/><Relationship Id="rId62" Type="http://schemas.openxmlformats.org/officeDocument/2006/relationships/hyperlink" Target="https://pixabay.com/" TargetMode="External"/><Relationship Id="rId70" Type="http://schemas.openxmlformats.org/officeDocument/2006/relationships/hyperlink" Target="https://pixabay.com/service/license/" TargetMode="External"/><Relationship Id="rId75" Type="http://schemas.openxmlformats.org/officeDocument/2006/relationships/hyperlink" Target="https://educationstandards.nsw.edu.au/wps/portal/nesa/k-10/learning-areas/creative-arts/creative-arts-k-6-syllabus" TargetMode="External"/><Relationship Id="rId83" Type="http://schemas.openxmlformats.org/officeDocument/2006/relationships/hyperlink" Target="http://www.australiancurriculum.edu.au/" TargetMode="External"/><Relationship Id="rId88" Type="http://schemas.openxmlformats.org/officeDocument/2006/relationships/hyperlink" Target="https://www.abc.net.au/education/play-school-meet-jonas-and-his-family/13898742" TargetMode="External"/><Relationship Id="rId91" Type="http://schemas.openxmlformats.org/officeDocument/2006/relationships/hyperlink" Target="https://www.abc.net.au/education/play-school-whos-in-jeongwoons-family/13898728" TargetMode="Externa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curriculum-support/glossary"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www.abc.net.au/education/play-school-meet-jonas-and-his-family/13898742" TargetMode="External"/><Relationship Id="rId57" Type="http://schemas.openxmlformats.org/officeDocument/2006/relationships/hyperlink" Target="https://pixabay.com/service/license-summary/"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4" Type="http://schemas.openxmlformats.org/officeDocument/2006/relationships/hyperlink" Target="https://www.youtube.com/watch?v=UEpYyT7dcic" TargetMode="External"/><Relationship Id="rId52" Type="http://schemas.openxmlformats.org/officeDocument/2006/relationships/hyperlink" Target="https://www.youtube.com/watch?v=UEpYyT7dcic" TargetMode="External"/><Relationship Id="rId60" Type="http://schemas.openxmlformats.org/officeDocument/2006/relationships/hyperlink" Target="https://pixabay.com/service/license-summary/" TargetMode="External"/><Relationship Id="rId65" Type="http://schemas.openxmlformats.org/officeDocument/2006/relationships/hyperlink" Target="https://pixabay.com/" TargetMode="External"/><Relationship Id="rId73" Type="http://schemas.openxmlformats.org/officeDocument/2006/relationships/image" Target="media/image7.jpeg"/><Relationship Id="rId78" Type="http://schemas.openxmlformats.org/officeDocument/2006/relationships/hyperlink" Target="https://educationstandards.nsw.edu.au/wps/portal/nesa/mini-footer/copyright" TargetMode="External"/><Relationship Id="rId81" Type="http://schemas.openxmlformats.org/officeDocument/2006/relationships/hyperlink" Target="https://curriculum.nsw.edu.au/home" TargetMode="External"/><Relationship Id="rId86" Type="http://schemas.openxmlformats.org/officeDocument/2006/relationships/hyperlink" Target="https://www.abc.net.au/education/play-school-azra-and-wednesdays-family/13898736" TargetMode="External"/><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standards.nsw.edu.au/wps/portal/nesa/k-10/learning-areas/pdhpe/pdhpe-k-10-2018"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www.abc.net.au/education/play-school-azra-and-wednesdays-family/13898736" TargetMode="External"/><Relationship Id="rId55" Type="http://schemas.openxmlformats.org/officeDocument/2006/relationships/image" Target="media/image2.png"/><Relationship Id="rId76" Type="http://schemas.openxmlformats.org/officeDocument/2006/relationships/hyperlink" Target="https://educationstandards.nsw.edu.au/wps/portal/nesa/k-10/learning-areas/hsie/history-k-10"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education.nsw.gov.au/about-us/copyright" TargetMode="External"/><Relationship Id="rId92" Type="http://schemas.openxmlformats.org/officeDocument/2006/relationships/hyperlink" Target="http://englishtextualconcepts.nsw.edu.au/content/textual-concepts-and-processes-resource" TargetMode="External"/><Relationship Id="rId2" Type="http://schemas.openxmlformats.org/officeDocument/2006/relationships/styles" Target="styles.xml"/><Relationship Id="rId29" Type="http://schemas.openxmlformats.org/officeDocument/2006/relationships/hyperlink" Target="https://www.abc.net.au/education/play-school-whos-in-jeongwoons-family/13898728"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www.abc.net.au/education/play-school-introducing-emilys-family/13898724" TargetMode="External"/><Relationship Id="rId45" Type="http://schemas.openxmlformats.org/officeDocument/2006/relationships/hyperlink" Target="https://www.youtube.com/watch?v=UEpYyT7dcic" TargetMode="External"/><Relationship Id="rId66" Type="http://schemas.openxmlformats.org/officeDocument/2006/relationships/hyperlink" Target="https://pixabay.com/service/license-summary/" TargetMode="External"/><Relationship Id="rId87" Type="http://schemas.openxmlformats.org/officeDocument/2006/relationships/hyperlink" Target="https://www.abc.net.au/education/play-school-introducing-emilys-family/13898724" TargetMode="External"/><Relationship Id="rId61" Type="http://schemas.openxmlformats.org/officeDocument/2006/relationships/image" Target="media/image4.png"/><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noellamackenzie.com/2019/10/22/draw-talk-write/" TargetMode="External"/><Relationship Id="rId30" Type="http://schemas.openxmlformats.org/officeDocument/2006/relationships/hyperlink" Target="https://www.abc.net.au/education/play-school-whos-in-jeongwoons-family/13898728"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56" Type="http://schemas.openxmlformats.org/officeDocument/2006/relationships/hyperlink" Target="https://pixabay.com/" TargetMode="External"/><Relationship Id="rId77" Type="http://schemas.openxmlformats.org/officeDocument/2006/relationships/hyperlink" Target="https://educationstandards.nsw.edu.au/wps/portal/nesa/k-10/learning-areas/pdhpe/pdhpe-k-10-2018"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abc.net.au/education/play-school-azra-and-wednesdays-family/13898736" TargetMode="External"/><Relationship Id="rId72" Type="http://schemas.openxmlformats.org/officeDocument/2006/relationships/hyperlink" Target="https://creativecommons.org/licenses/by/4.0/" TargetMode="External"/><Relationship Id="rId93" Type="http://schemas.openxmlformats.org/officeDocument/2006/relationships/footer" Target="footer1.xml"/><Relationship Id="rId9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8350</Words>
  <Characters>47596</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Early Stage 1 – Unit 1</dc:title>
  <dc:subject/>
  <dc:creator>NSW Department of Education</dc:creator>
  <cp:keywords/>
  <dc:description/>
  <dcterms:created xsi:type="dcterms:W3CDTF">2023-05-15T05:02:00Z</dcterms:created>
  <dcterms:modified xsi:type="dcterms:W3CDTF">2023-05-15T05:02:00Z</dcterms:modified>
</cp:coreProperties>
</file>