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35D1" w14:textId="1B200595" w:rsidR="00CD6723" w:rsidRDefault="00C44D07" w:rsidP="001C4388">
      <w:pPr>
        <w:pStyle w:val="Heading1"/>
      </w:pPr>
      <w:r>
        <w:t>Big History</w:t>
      </w:r>
      <w:r w:rsidR="00A1057C" w:rsidRPr="00A1057C">
        <w:t xml:space="preserve"> </w:t>
      </w:r>
      <w:r w:rsidR="0056228C">
        <w:t xml:space="preserve">– </w:t>
      </w:r>
      <w:r w:rsidR="005F12DC">
        <w:t>Core</w:t>
      </w:r>
      <w:r w:rsidR="0056228C">
        <w:t xml:space="preserve"> </w:t>
      </w:r>
      <w:r w:rsidR="00FC45C1">
        <w:t>8</w:t>
      </w:r>
      <w:r w:rsidR="0056228C">
        <w:t xml:space="preserve">: </w:t>
      </w:r>
      <w:r w:rsidR="00FC45C1">
        <w:t>Agriculture and civilisations</w:t>
      </w:r>
    </w:p>
    <w:p w14:paraId="30E57DDA" w14:textId="77777777" w:rsidR="0025178D" w:rsidRPr="0025178D" w:rsidRDefault="0025178D" w:rsidP="0025178D">
      <w:pPr>
        <w:jc w:val="center"/>
      </w:pPr>
      <w:r>
        <w:rPr>
          <w:noProof/>
        </w:rPr>
        <w:drawing>
          <wp:inline distT="0" distB="0" distL="0" distR="0" wp14:anchorId="34249DD9" wp14:editId="041F6EDB">
            <wp:extent cx="6195695" cy="676338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695" cy="6763385"/>
                    </a:xfrm>
                    <a:prstGeom prst="rect">
                      <a:avLst/>
                    </a:prstGeom>
                    <a:noFill/>
                    <a:ln>
                      <a:noFill/>
                    </a:ln>
                  </pic:spPr>
                </pic:pic>
              </a:graphicData>
            </a:graphic>
          </wp:inline>
        </w:drawing>
      </w:r>
    </w:p>
    <w:p w14:paraId="6F19CF63" w14:textId="77777777" w:rsidR="0025178D" w:rsidRDefault="0025178D" w:rsidP="0025178D">
      <w:r>
        <w:br w:type="page"/>
      </w:r>
    </w:p>
    <w:sdt>
      <w:sdtPr>
        <w:rPr>
          <w:rFonts w:eastAsiaTheme="minorHAnsi"/>
          <w:b w:val="0"/>
          <w:bCs w:val="0"/>
          <w:noProof/>
          <w:color w:val="auto"/>
          <w:sz w:val="24"/>
          <w:szCs w:val="24"/>
        </w:rPr>
        <w:id w:val="1738586122"/>
        <w:docPartObj>
          <w:docPartGallery w:val="Table of Contents"/>
          <w:docPartUnique/>
        </w:docPartObj>
      </w:sdtPr>
      <w:sdtEndPr/>
      <w:sdtContent>
        <w:p w14:paraId="4C35F5D6" w14:textId="77777777" w:rsidR="000E55FE" w:rsidRDefault="000E55FE">
          <w:pPr>
            <w:pStyle w:val="TOCHeading"/>
          </w:pPr>
          <w:r>
            <w:t>Contents</w:t>
          </w:r>
        </w:p>
        <w:p w14:paraId="26B91535" w14:textId="5B1AE034" w:rsidR="00856278" w:rsidRDefault="0018479B">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0271627" w:history="1">
            <w:r w:rsidR="00856278" w:rsidRPr="0008340A">
              <w:rPr>
                <w:rStyle w:val="Hyperlink"/>
              </w:rPr>
              <w:t>Focus</w:t>
            </w:r>
            <w:r w:rsidR="00856278">
              <w:rPr>
                <w:webHidden/>
              </w:rPr>
              <w:tab/>
            </w:r>
            <w:r w:rsidR="00856278">
              <w:rPr>
                <w:webHidden/>
              </w:rPr>
              <w:fldChar w:fldCharType="begin"/>
            </w:r>
            <w:r w:rsidR="00856278">
              <w:rPr>
                <w:webHidden/>
              </w:rPr>
              <w:instrText xml:space="preserve"> PAGEREF _Toc120271627 \h </w:instrText>
            </w:r>
            <w:r w:rsidR="00856278">
              <w:rPr>
                <w:webHidden/>
              </w:rPr>
            </w:r>
            <w:r w:rsidR="00856278">
              <w:rPr>
                <w:webHidden/>
              </w:rPr>
              <w:fldChar w:fldCharType="separate"/>
            </w:r>
            <w:r w:rsidR="00856278">
              <w:rPr>
                <w:webHidden/>
              </w:rPr>
              <w:t>3</w:t>
            </w:r>
            <w:r w:rsidR="00856278">
              <w:rPr>
                <w:webHidden/>
              </w:rPr>
              <w:fldChar w:fldCharType="end"/>
            </w:r>
          </w:hyperlink>
        </w:p>
        <w:p w14:paraId="256F4DE6" w14:textId="45E8D34A"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28" w:history="1">
            <w:r w:rsidR="00856278" w:rsidRPr="0008340A">
              <w:rPr>
                <w:rStyle w:val="Hyperlink"/>
                <w:noProof/>
              </w:rPr>
              <w:t>Outcomes</w:t>
            </w:r>
            <w:r w:rsidR="00856278">
              <w:rPr>
                <w:noProof/>
                <w:webHidden/>
              </w:rPr>
              <w:tab/>
            </w:r>
            <w:r w:rsidR="00856278">
              <w:rPr>
                <w:noProof/>
                <w:webHidden/>
              </w:rPr>
              <w:fldChar w:fldCharType="begin"/>
            </w:r>
            <w:r w:rsidR="00856278">
              <w:rPr>
                <w:noProof/>
                <w:webHidden/>
              </w:rPr>
              <w:instrText xml:space="preserve"> PAGEREF _Toc120271628 \h </w:instrText>
            </w:r>
            <w:r w:rsidR="00856278">
              <w:rPr>
                <w:noProof/>
                <w:webHidden/>
              </w:rPr>
            </w:r>
            <w:r w:rsidR="00856278">
              <w:rPr>
                <w:noProof/>
                <w:webHidden/>
              </w:rPr>
              <w:fldChar w:fldCharType="separate"/>
            </w:r>
            <w:r w:rsidR="00856278">
              <w:rPr>
                <w:noProof/>
                <w:webHidden/>
              </w:rPr>
              <w:t>3</w:t>
            </w:r>
            <w:r w:rsidR="00856278">
              <w:rPr>
                <w:noProof/>
                <w:webHidden/>
              </w:rPr>
              <w:fldChar w:fldCharType="end"/>
            </w:r>
          </w:hyperlink>
        </w:p>
        <w:p w14:paraId="3A0C3A82" w14:textId="52FB427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29" w:history="1">
            <w:r w:rsidR="00856278" w:rsidRPr="0008340A">
              <w:rPr>
                <w:rStyle w:val="Hyperlink"/>
                <w:noProof/>
              </w:rPr>
              <w:t>Rationale</w:t>
            </w:r>
            <w:r w:rsidR="00856278">
              <w:rPr>
                <w:noProof/>
                <w:webHidden/>
              </w:rPr>
              <w:tab/>
            </w:r>
            <w:r w:rsidR="00856278">
              <w:rPr>
                <w:noProof/>
                <w:webHidden/>
              </w:rPr>
              <w:fldChar w:fldCharType="begin"/>
            </w:r>
            <w:r w:rsidR="00856278">
              <w:rPr>
                <w:noProof/>
                <w:webHidden/>
              </w:rPr>
              <w:instrText xml:space="preserve"> PAGEREF _Toc120271629 \h </w:instrText>
            </w:r>
            <w:r w:rsidR="00856278">
              <w:rPr>
                <w:noProof/>
                <w:webHidden/>
              </w:rPr>
            </w:r>
            <w:r w:rsidR="00856278">
              <w:rPr>
                <w:noProof/>
                <w:webHidden/>
              </w:rPr>
              <w:fldChar w:fldCharType="separate"/>
            </w:r>
            <w:r w:rsidR="00856278">
              <w:rPr>
                <w:noProof/>
                <w:webHidden/>
              </w:rPr>
              <w:t>4</w:t>
            </w:r>
            <w:r w:rsidR="00856278">
              <w:rPr>
                <w:noProof/>
                <w:webHidden/>
              </w:rPr>
              <w:fldChar w:fldCharType="end"/>
            </w:r>
          </w:hyperlink>
        </w:p>
        <w:p w14:paraId="022D71C9" w14:textId="428F3519"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0" w:history="1">
            <w:r w:rsidR="00856278" w:rsidRPr="0008340A">
              <w:rPr>
                <w:rStyle w:val="Hyperlink"/>
                <w:noProof/>
              </w:rPr>
              <w:t>Aim</w:t>
            </w:r>
            <w:r w:rsidR="00856278">
              <w:rPr>
                <w:noProof/>
                <w:webHidden/>
              </w:rPr>
              <w:tab/>
            </w:r>
            <w:r w:rsidR="00856278">
              <w:rPr>
                <w:noProof/>
                <w:webHidden/>
              </w:rPr>
              <w:fldChar w:fldCharType="begin"/>
            </w:r>
            <w:r w:rsidR="00856278">
              <w:rPr>
                <w:noProof/>
                <w:webHidden/>
              </w:rPr>
              <w:instrText xml:space="preserve"> PAGEREF _Toc120271630 \h </w:instrText>
            </w:r>
            <w:r w:rsidR="00856278">
              <w:rPr>
                <w:noProof/>
                <w:webHidden/>
              </w:rPr>
            </w:r>
            <w:r w:rsidR="00856278">
              <w:rPr>
                <w:noProof/>
                <w:webHidden/>
              </w:rPr>
              <w:fldChar w:fldCharType="separate"/>
            </w:r>
            <w:r w:rsidR="00856278">
              <w:rPr>
                <w:noProof/>
                <w:webHidden/>
              </w:rPr>
              <w:t>4</w:t>
            </w:r>
            <w:r w:rsidR="00856278">
              <w:rPr>
                <w:noProof/>
                <w:webHidden/>
              </w:rPr>
              <w:fldChar w:fldCharType="end"/>
            </w:r>
          </w:hyperlink>
        </w:p>
        <w:p w14:paraId="2472D65B" w14:textId="106F96C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1" w:history="1">
            <w:r w:rsidR="00856278" w:rsidRPr="0008340A">
              <w:rPr>
                <w:rStyle w:val="Hyperlink"/>
                <w:noProof/>
              </w:rPr>
              <w:t>Purpose and audience</w:t>
            </w:r>
            <w:r w:rsidR="00856278">
              <w:rPr>
                <w:noProof/>
                <w:webHidden/>
              </w:rPr>
              <w:tab/>
            </w:r>
            <w:r w:rsidR="00856278">
              <w:rPr>
                <w:noProof/>
                <w:webHidden/>
              </w:rPr>
              <w:fldChar w:fldCharType="begin"/>
            </w:r>
            <w:r w:rsidR="00856278">
              <w:rPr>
                <w:noProof/>
                <w:webHidden/>
              </w:rPr>
              <w:instrText xml:space="preserve"> PAGEREF _Toc120271631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64962C96" w14:textId="2310CF85"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2" w:history="1">
            <w:r w:rsidR="00856278" w:rsidRPr="0008340A">
              <w:rPr>
                <w:rStyle w:val="Hyperlink"/>
                <w:noProof/>
              </w:rPr>
              <w:t>When and how to use this document</w:t>
            </w:r>
            <w:r w:rsidR="00856278">
              <w:rPr>
                <w:noProof/>
                <w:webHidden/>
              </w:rPr>
              <w:tab/>
            </w:r>
            <w:r w:rsidR="00856278">
              <w:rPr>
                <w:noProof/>
                <w:webHidden/>
              </w:rPr>
              <w:fldChar w:fldCharType="begin"/>
            </w:r>
            <w:r w:rsidR="00856278">
              <w:rPr>
                <w:noProof/>
                <w:webHidden/>
              </w:rPr>
              <w:instrText xml:space="preserve"> PAGEREF _Toc120271632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70396AEE" w14:textId="39AC27D6"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3" w:history="1">
            <w:r w:rsidR="00856278" w:rsidRPr="0008340A">
              <w:rPr>
                <w:rStyle w:val="Hyperlink"/>
                <w:noProof/>
              </w:rPr>
              <w:t>Teacher note</w:t>
            </w:r>
            <w:r w:rsidR="00856278">
              <w:rPr>
                <w:noProof/>
                <w:webHidden/>
              </w:rPr>
              <w:tab/>
            </w:r>
            <w:r w:rsidR="00856278">
              <w:rPr>
                <w:noProof/>
                <w:webHidden/>
              </w:rPr>
              <w:fldChar w:fldCharType="begin"/>
            </w:r>
            <w:r w:rsidR="00856278">
              <w:rPr>
                <w:noProof/>
                <w:webHidden/>
              </w:rPr>
              <w:instrText xml:space="preserve"> PAGEREF _Toc120271633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65C810A3" w14:textId="17B45C57" w:rsidR="00856278" w:rsidRDefault="006B1BC8">
          <w:pPr>
            <w:pStyle w:val="TOC2"/>
            <w:rPr>
              <w:rFonts w:asciiTheme="minorHAnsi" w:eastAsiaTheme="minorEastAsia" w:hAnsiTheme="minorHAnsi" w:cstheme="minorBidi"/>
              <w:sz w:val="22"/>
              <w:szCs w:val="22"/>
              <w:lang w:eastAsia="en-AU"/>
            </w:rPr>
          </w:pPr>
          <w:hyperlink w:anchor="_Toc120271634" w:history="1">
            <w:r w:rsidR="00856278" w:rsidRPr="0008340A">
              <w:rPr>
                <w:rStyle w:val="Hyperlink"/>
              </w:rPr>
              <w:t>Learning sequence 1: Agriculture</w:t>
            </w:r>
            <w:r w:rsidR="00856278">
              <w:rPr>
                <w:webHidden/>
              </w:rPr>
              <w:tab/>
            </w:r>
            <w:r w:rsidR="00856278">
              <w:rPr>
                <w:webHidden/>
              </w:rPr>
              <w:fldChar w:fldCharType="begin"/>
            </w:r>
            <w:r w:rsidR="00856278">
              <w:rPr>
                <w:webHidden/>
              </w:rPr>
              <w:instrText xml:space="preserve"> PAGEREF _Toc120271634 \h </w:instrText>
            </w:r>
            <w:r w:rsidR="00856278">
              <w:rPr>
                <w:webHidden/>
              </w:rPr>
            </w:r>
            <w:r w:rsidR="00856278">
              <w:rPr>
                <w:webHidden/>
              </w:rPr>
              <w:fldChar w:fldCharType="separate"/>
            </w:r>
            <w:r w:rsidR="00856278">
              <w:rPr>
                <w:webHidden/>
              </w:rPr>
              <w:t>6</w:t>
            </w:r>
            <w:r w:rsidR="00856278">
              <w:rPr>
                <w:webHidden/>
              </w:rPr>
              <w:fldChar w:fldCharType="end"/>
            </w:r>
          </w:hyperlink>
        </w:p>
        <w:p w14:paraId="473337DF" w14:textId="7B029683"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5" w:history="1">
            <w:r w:rsidR="00856278" w:rsidRPr="0008340A">
              <w:rPr>
                <w:rStyle w:val="Hyperlink"/>
                <w:noProof/>
              </w:rPr>
              <w:t>Importance of agriculture</w:t>
            </w:r>
            <w:r w:rsidR="00856278">
              <w:rPr>
                <w:noProof/>
                <w:webHidden/>
              </w:rPr>
              <w:tab/>
            </w:r>
            <w:r w:rsidR="00856278">
              <w:rPr>
                <w:noProof/>
                <w:webHidden/>
              </w:rPr>
              <w:fldChar w:fldCharType="begin"/>
            </w:r>
            <w:r w:rsidR="00856278">
              <w:rPr>
                <w:noProof/>
                <w:webHidden/>
              </w:rPr>
              <w:instrText xml:space="preserve"> PAGEREF _Toc120271635 \h </w:instrText>
            </w:r>
            <w:r w:rsidR="00856278">
              <w:rPr>
                <w:noProof/>
                <w:webHidden/>
              </w:rPr>
            </w:r>
            <w:r w:rsidR="00856278">
              <w:rPr>
                <w:noProof/>
                <w:webHidden/>
              </w:rPr>
              <w:fldChar w:fldCharType="separate"/>
            </w:r>
            <w:r w:rsidR="00856278">
              <w:rPr>
                <w:noProof/>
                <w:webHidden/>
              </w:rPr>
              <w:t>6</w:t>
            </w:r>
            <w:r w:rsidR="00856278">
              <w:rPr>
                <w:noProof/>
                <w:webHidden/>
              </w:rPr>
              <w:fldChar w:fldCharType="end"/>
            </w:r>
          </w:hyperlink>
        </w:p>
        <w:p w14:paraId="12F34D1E" w14:textId="7B22452F" w:rsidR="00856278" w:rsidRDefault="006B1BC8">
          <w:pPr>
            <w:pStyle w:val="TOC2"/>
            <w:rPr>
              <w:rFonts w:asciiTheme="minorHAnsi" w:eastAsiaTheme="minorEastAsia" w:hAnsiTheme="minorHAnsi" w:cstheme="minorBidi"/>
              <w:sz w:val="22"/>
              <w:szCs w:val="22"/>
              <w:lang w:eastAsia="en-AU"/>
            </w:rPr>
          </w:pPr>
          <w:hyperlink w:anchor="_Toc120271636" w:history="1">
            <w:r w:rsidR="00856278" w:rsidRPr="0008340A">
              <w:rPr>
                <w:rStyle w:val="Hyperlink"/>
              </w:rPr>
              <w:t>Learning sequence 2: Agrarian civilisations</w:t>
            </w:r>
            <w:r w:rsidR="00856278">
              <w:rPr>
                <w:webHidden/>
              </w:rPr>
              <w:tab/>
            </w:r>
            <w:r w:rsidR="00856278">
              <w:rPr>
                <w:webHidden/>
              </w:rPr>
              <w:fldChar w:fldCharType="begin"/>
            </w:r>
            <w:r w:rsidR="00856278">
              <w:rPr>
                <w:webHidden/>
              </w:rPr>
              <w:instrText xml:space="preserve"> PAGEREF _Toc120271636 \h </w:instrText>
            </w:r>
            <w:r w:rsidR="00856278">
              <w:rPr>
                <w:webHidden/>
              </w:rPr>
            </w:r>
            <w:r w:rsidR="00856278">
              <w:rPr>
                <w:webHidden/>
              </w:rPr>
              <w:fldChar w:fldCharType="separate"/>
            </w:r>
            <w:r w:rsidR="00856278">
              <w:rPr>
                <w:webHidden/>
              </w:rPr>
              <w:t>8</w:t>
            </w:r>
            <w:r w:rsidR="00856278">
              <w:rPr>
                <w:webHidden/>
              </w:rPr>
              <w:fldChar w:fldCharType="end"/>
            </w:r>
          </w:hyperlink>
        </w:p>
        <w:p w14:paraId="1AE228FB" w14:textId="1EE4B302"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7" w:history="1">
            <w:r w:rsidR="00856278" w:rsidRPr="0008340A">
              <w:rPr>
                <w:rStyle w:val="Hyperlink"/>
                <w:noProof/>
              </w:rPr>
              <w:t>Early cities and states</w:t>
            </w:r>
            <w:r w:rsidR="00856278">
              <w:rPr>
                <w:noProof/>
                <w:webHidden/>
              </w:rPr>
              <w:tab/>
            </w:r>
            <w:r w:rsidR="00856278">
              <w:rPr>
                <w:noProof/>
                <w:webHidden/>
              </w:rPr>
              <w:fldChar w:fldCharType="begin"/>
            </w:r>
            <w:r w:rsidR="00856278">
              <w:rPr>
                <w:noProof/>
                <w:webHidden/>
              </w:rPr>
              <w:instrText xml:space="preserve"> PAGEREF _Toc120271637 \h </w:instrText>
            </w:r>
            <w:r w:rsidR="00856278">
              <w:rPr>
                <w:noProof/>
                <w:webHidden/>
              </w:rPr>
            </w:r>
            <w:r w:rsidR="00856278">
              <w:rPr>
                <w:noProof/>
                <w:webHidden/>
              </w:rPr>
              <w:fldChar w:fldCharType="separate"/>
            </w:r>
            <w:r w:rsidR="00856278">
              <w:rPr>
                <w:noProof/>
                <w:webHidden/>
              </w:rPr>
              <w:t>8</w:t>
            </w:r>
            <w:r w:rsidR="00856278">
              <w:rPr>
                <w:noProof/>
                <w:webHidden/>
              </w:rPr>
              <w:fldChar w:fldCharType="end"/>
            </w:r>
          </w:hyperlink>
        </w:p>
        <w:p w14:paraId="714AD7AF" w14:textId="4F4ABB2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8" w:history="1">
            <w:r w:rsidR="00856278" w:rsidRPr="0008340A">
              <w:rPr>
                <w:rStyle w:val="Hyperlink"/>
                <w:noProof/>
              </w:rPr>
              <w:t>Burial practices</w:t>
            </w:r>
            <w:r w:rsidR="00856278">
              <w:rPr>
                <w:noProof/>
                <w:webHidden/>
              </w:rPr>
              <w:tab/>
            </w:r>
            <w:r w:rsidR="00856278">
              <w:rPr>
                <w:noProof/>
                <w:webHidden/>
              </w:rPr>
              <w:fldChar w:fldCharType="begin"/>
            </w:r>
            <w:r w:rsidR="00856278">
              <w:rPr>
                <w:noProof/>
                <w:webHidden/>
              </w:rPr>
              <w:instrText xml:space="preserve"> PAGEREF _Toc120271638 \h </w:instrText>
            </w:r>
            <w:r w:rsidR="00856278">
              <w:rPr>
                <w:noProof/>
                <w:webHidden/>
              </w:rPr>
            </w:r>
            <w:r w:rsidR="00856278">
              <w:rPr>
                <w:noProof/>
                <w:webHidden/>
              </w:rPr>
              <w:fldChar w:fldCharType="separate"/>
            </w:r>
            <w:r w:rsidR="00856278">
              <w:rPr>
                <w:noProof/>
                <w:webHidden/>
              </w:rPr>
              <w:t>9</w:t>
            </w:r>
            <w:r w:rsidR="00856278">
              <w:rPr>
                <w:noProof/>
                <w:webHidden/>
              </w:rPr>
              <w:fldChar w:fldCharType="end"/>
            </w:r>
          </w:hyperlink>
        </w:p>
        <w:p w14:paraId="5F413EBF" w14:textId="2450246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9" w:history="1">
            <w:r w:rsidR="00856278" w:rsidRPr="0008340A">
              <w:rPr>
                <w:rStyle w:val="Hyperlink"/>
                <w:noProof/>
              </w:rPr>
              <w:t>Record keeping and collective learning</w:t>
            </w:r>
            <w:r w:rsidR="00856278">
              <w:rPr>
                <w:noProof/>
                <w:webHidden/>
              </w:rPr>
              <w:tab/>
            </w:r>
            <w:r w:rsidR="00856278">
              <w:rPr>
                <w:noProof/>
                <w:webHidden/>
              </w:rPr>
              <w:fldChar w:fldCharType="begin"/>
            </w:r>
            <w:r w:rsidR="00856278">
              <w:rPr>
                <w:noProof/>
                <w:webHidden/>
              </w:rPr>
              <w:instrText xml:space="preserve"> PAGEREF _Toc120271639 \h </w:instrText>
            </w:r>
            <w:r w:rsidR="00856278">
              <w:rPr>
                <w:noProof/>
                <w:webHidden/>
              </w:rPr>
            </w:r>
            <w:r w:rsidR="00856278">
              <w:rPr>
                <w:noProof/>
                <w:webHidden/>
              </w:rPr>
              <w:fldChar w:fldCharType="separate"/>
            </w:r>
            <w:r w:rsidR="00856278">
              <w:rPr>
                <w:noProof/>
                <w:webHidden/>
              </w:rPr>
              <w:t>9</w:t>
            </w:r>
            <w:r w:rsidR="00856278">
              <w:rPr>
                <w:noProof/>
                <w:webHidden/>
              </w:rPr>
              <w:fldChar w:fldCharType="end"/>
            </w:r>
          </w:hyperlink>
        </w:p>
        <w:p w14:paraId="65110E0F" w14:textId="3A738E3E" w:rsidR="00856278" w:rsidRDefault="006B1BC8">
          <w:pPr>
            <w:pStyle w:val="TOC2"/>
            <w:rPr>
              <w:rFonts w:asciiTheme="minorHAnsi" w:eastAsiaTheme="minorEastAsia" w:hAnsiTheme="minorHAnsi" w:cstheme="minorBidi"/>
              <w:sz w:val="22"/>
              <w:szCs w:val="22"/>
              <w:lang w:eastAsia="en-AU"/>
            </w:rPr>
          </w:pPr>
          <w:hyperlink w:anchor="_Toc120271640" w:history="1">
            <w:r w:rsidR="00856278" w:rsidRPr="0008340A">
              <w:rPr>
                <w:rStyle w:val="Hyperlink"/>
              </w:rPr>
              <w:t>Learning sequence 3: News</w:t>
            </w:r>
            <w:r w:rsidR="00856278">
              <w:rPr>
                <w:webHidden/>
              </w:rPr>
              <w:tab/>
            </w:r>
            <w:r w:rsidR="00856278">
              <w:rPr>
                <w:webHidden/>
              </w:rPr>
              <w:fldChar w:fldCharType="begin"/>
            </w:r>
            <w:r w:rsidR="00856278">
              <w:rPr>
                <w:webHidden/>
              </w:rPr>
              <w:instrText xml:space="preserve"> PAGEREF _Toc120271640 \h </w:instrText>
            </w:r>
            <w:r w:rsidR="00856278">
              <w:rPr>
                <w:webHidden/>
              </w:rPr>
            </w:r>
            <w:r w:rsidR="00856278">
              <w:rPr>
                <w:webHidden/>
              </w:rPr>
              <w:fldChar w:fldCharType="separate"/>
            </w:r>
            <w:r w:rsidR="00856278">
              <w:rPr>
                <w:webHidden/>
              </w:rPr>
              <w:t>13</w:t>
            </w:r>
            <w:r w:rsidR="00856278">
              <w:rPr>
                <w:webHidden/>
              </w:rPr>
              <w:fldChar w:fldCharType="end"/>
            </w:r>
          </w:hyperlink>
        </w:p>
        <w:p w14:paraId="5A554C22" w14:textId="3CF1F87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1" w:history="1">
            <w:r w:rsidR="00856278" w:rsidRPr="0008340A">
              <w:rPr>
                <w:rStyle w:val="Hyperlink"/>
                <w:noProof/>
              </w:rPr>
              <w:t>Using news sources</w:t>
            </w:r>
            <w:r w:rsidR="00856278">
              <w:rPr>
                <w:noProof/>
                <w:webHidden/>
              </w:rPr>
              <w:tab/>
            </w:r>
            <w:r w:rsidR="00856278">
              <w:rPr>
                <w:noProof/>
                <w:webHidden/>
              </w:rPr>
              <w:fldChar w:fldCharType="begin"/>
            </w:r>
            <w:r w:rsidR="00856278">
              <w:rPr>
                <w:noProof/>
                <w:webHidden/>
              </w:rPr>
              <w:instrText xml:space="preserve"> PAGEREF _Toc120271641 \h </w:instrText>
            </w:r>
            <w:r w:rsidR="00856278">
              <w:rPr>
                <w:noProof/>
                <w:webHidden/>
              </w:rPr>
            </w:r>
            <w:r w:rsidR="00856278">
              <w:rPr>
                <w:noProof/>
                <w:webHidden/>
              </w:rPr>
              <w:fldChar w:fldCharType="separate"/>
            </w:r>
            <w:r w:rsidR="00856278">
              <w:rPr>
                <w:noProof/>
                <w:webHidden/>
              </w:rPr>
              <w:t>13</w:t>
            </w:r>
            <w:r w:rsidR="00856278">
              <w:rPr>
                <w:noProof/>
                <w:webHidden/>
              </w:rPr>
              <w:fldChar w:fldCharType="end"/>
            </w:r>
          </w:hyperlink>
        </w:p>
        <w:p w14:paraId="1556A9C4" w14:textId="08BA41E0" w:rsidR="00856278" w:rsidRDefault="006B1BC8">
          <w:pPr>
            <w:pStyle w:val="TOC2"/>
            <w:rPr>
              <w:rFonts w:asciiTheme="minorHAnsi" w:eastAsiaTheme="minorEastAsia" w:hAnsiTheme="minorHAnsi" w:cstheme="minorBidi"/>
              <w:sz w:val="22"/>
              <w:szCs w:val="22"/>
              <w:lang w:eastAsia="en-AU"/>
            </w:rPr>
          </w:pPr>
          <w:hyperlink w:anchor="_Toc120271642" w:history="1">
            <w:r w:rsidR="00856278" w:rsidRPr="0008340A">
              <w:rPr>
                <w:rStyle w:val="Hyperlink"/>
              </w:rPr>
              <w:t>Learning sequence 4: Zones of the agrarian world</w:t>
            </w:r>
            <w:r w:rsidR="00856278">
              <w:rPr>
                <w:webHidden/>
              </w:rPr>
              <w:tab/>
            </w:r>
            <w:r w:rsidR="00856278">
              <w:rPr>
                <w:webHidden/>
              </w:rPr>
              <w:fldChar w:fldCharType="begin"/>
            </w:r>
            <w:r w:rsidR="00856278">
              <w:rPr>
                <w:webHidden/>
              </w:rPr>
              <w:instrText xml:space="preserve"> PAGEREF _Toc120271642 \h </w:instrText>
            </w:r>
            <w:r w:rsidR="00856278">
              <w:rPr>
                <w:webHidden/>
              </w:rPr>
            </w:r>
            <w:r w:rsidR="00856278">
              <w:rPr>
                <w:webHidden/>
              </w:rPr>
              <w:fldChar w:fldCharType="separate"/>
            </w:r>
            <w:r w:rsidR="00856278">
              <w:rPr>
                <w:webHidden/>
              </w:rPr>
              <w:t>15</w:t>
            </w:r>
            <w:r w:rsidR="00856278">
              <w:rPr>
                <w:webHidden/>
              </w:rPr>
              <w:fldChar w:fldCharType="end"/>
            </w:r>
          </w:hyperlink>
        </w:p>
        <w:p w14:paraId="38BB8FE2" w14:textId="6EFDCBAD"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3" w:history="1">
            <w:r w:rsidR="00856278" w:rsidRPr="0008340A">
              <w:rPr>
                <w:rStyle w:val="Hyperlink"/>
                <w:noProof/>
              </w:rPr>
              <w:t>Features</w:t>
            </w:r>
            <w:r w:rsidR="00856278">
              <w:rPr>
                <w:noProof/>
                <w:webHidden/>
              </w:rPr>
              <w:tab/>
            </w:r>
            <w:r w:rsidR="00856278">
              <w:rPr>
                <w:noProof/>
                <w:webHidden/>
              </w:rPr>
              <w:fldChar w:fldCharType="begin"/>
            </w:r>
            <w:r w:rsidR="00856278">
              <w:rPr>
                <w:noProof/>
                <w:webHidden/>
              </w:rPr>
              <w:instrText xml:space="preserve"> PAGEREF _Toc120271643 \h </w:instrText>
            </w:r>
            <w:r w:rsidR="00856278">
              <w:rPr>
                <w:noProof/>
                <w:webHidden/>
              </w:rPr>
            </w:r>
            <w:r w:rsidR="00856278">
              <w:rPr>
                <w:noProof/>
                <w:webHidden/>
              </w:rPr>
              <w:fldChar w:fldCharType="separate"/>
            </w:r>
            <w:r w:rsidR="00856278">
              <w:rPr>
                <w:noProof/>
                <w:webHidden/>
              </w:rPr>
              <w:t>15</w:t>
            </w:r>
            <w:r w:rsidR="00856278">
              <w:rPr>
                <w:noProof/>
                <w:webHidden/>
              </w:rPr>
              <w:fldChar w:fldCharType="end"/>
            </w:r>
          </w:hyperlink>
        </w:p>
        <w:p w14:paraId="0E8B961D" w14:textId="10E79E6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4" w:history="1">
            <w:r w:rsidR="00856278" w:rsidRPr="0008340A">
              <w:rPr>
                <w:rStyle w:val="Hyperlink"/>
                <w:noProof/>
              </w:rPr>
              <w:t>Silk Road</w:t>
            </w:r>
            <w:r w:rsidR="00856278">
              <w:rPr>
                <w:noProof/>
                <w:webHidden/>
              </w:rPr>
              <w:tab/>
            </w:r>
            <w:r w:rsidR="00856278">
              <w:rPr>
                <w:noProof/>
                <w:webHidden/>
              </w:rPr>
              <w:fldChar w:fldCharType="begin"/>
            </w:r>
            <w:r w:rsidR="00856278">
              <w:rPr>
                <w:noProof/>
                <w:webHidden/>
              </w:rPr>
              <w:instrText xml:space="preserve"> PAGEREF _Toc120271644 \h </w:instrText>
            </w:r>
            <w:r w:rsidR="00856278">
              <w:rPr>
                <w:noProof/>
                <w:webHidden/>
              </w:rPr>
            </w:r>
            <w:r w:rsidR="00856278">
              <w:rPr>
                <w:noProof/>
                <w:webHidden/>
              </w:rPr>
              <w:fldChar w:fldCharType="separate"/>
            </w:r>
            <w:r w:rsidR="00856278">
              <w:rPr>
                <w:noProof/>
                <w:webHidden/>
              </w:rPr>
              <w:t>15</w:t>
            </w:r>
            <w:r w:rsidR="00856278">
              <w:rPr>
                <w:noProof/>
                <w:webHidden/>
              </w:rPr>
              <w:fldChar w:fldCharType="end"/>
            </w:r>
          </w:hyperlink>
        </w:p>
        <w:p w14:paraId="1C0A952D" w14:textId="23B46067"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5" w:history="1">
            <w:r w:rsidR="00856278" w:rsidRPr="0008340A">
              <w:rPr>
                <w:rStyle w:val="Hyperlink"/>
                <w:noProof/>
              </w:rPr>
              <w:t>Song dynasty China</w:t>
            </w:r>
            <w:r w:rsidR="00856278">
              <w:rPr>
                <w:noProof/>
                <w:webHidden/>
              </w:rPr>
              <w:tab/>
            </w:r>
            <w:r w:rsidR="00856278">
              <w:rPr>
                <w:noProof/>
                <w:webHidden/>
              </w:rPr>
              <w:fldChar w:fldCharType="begin"/>
            </w:r>
            <w:r w:rsidR="00856278">
              <w:rPr>
                <w:noProof/>
                <w:webHidden/>
              </w:rPr>
              <w:instrText xml:space="preserve"> PAGEREF _Toc120271645 \h </w:instrText>
            </w:r>
            <w:r w:rsidR="00856278">
              <w:rPr>
                <w:noProof/>
                <w:webHidden/>
              </w:rPr>
            </w:r>
            <w:r w:rsidR="00856278">
              <w:rPr>
                <w:noProof/>
                <w:webHidden/>
              </w:rPr>
              <w:fldChar w:fldCharType="separate"/>
            </w:r>
            <w:r w:rsidR="00856278">
              <w:rPr>
                <w:noProof/>
                <w:webHidden/>
              </w:rPr>
              <w:t>16</w:t>
            </w:r>
            <w:r w:rsidR="00856278">
              <w:rPr>
                <w:noProof/>
                <w:webHidden/>
              </w:rPr>
              <w:fldChar w:fldCharType="end"/>
            </w:r>
          </w:hyperlink>
        </w:p>
        <w:p w14:paraId="5D09B37E" w14:textId="0A74EFD6" w:rsidR="00856278" w:rsidRDefault="006B1BC8">
          <w:pPr>
            <w:pStyle w:val="TOC2"/>
            <w:rPr>
              <w:rFonts w:asciiTheme="minorHAnsi" w:eastAsiaTheme="minorEastAsia" w:hAnsiTheme="minorHAnsi" w:cstheme="minorBidi"/>
              <w:sz w:val="22"/>
              <w:szCs w:val="22"/>
              <w:lang w:eastAsia="en-AU"/>
            </w:rPr>
          </w:pPr>
          <w:hyperlink w:anchor="_Toc120271646" w:history="1">
            <w:r w:rsidR="00856278" w:rsidRPr="0008340A">
              <w:rPr>
                <w:rStyle w:val="Hyperlink"/>
              </w:rPr>
              <w:t>Learning sequence 5: Exploration and trade</w:t>
            </w:r>
            <w:r w:rsidR="00856278">
              <w:rPr>
                <w:webHidden/>
              </w:rPr>
              <w:tab/>
            </w:r>
            <w:r w:rsidR="00856278">
              <w:rPr>
                <w:webHidden/>
              </w:rPr>
              <w:fldChar w:fldCharType="begin"/>
            </w:r>
            <w:r w:rsidR="00856278">
              <w:rPr>
                <w:webHidden/>
              </w:rPr>
              <w:instrText xml:space="preserve"> PAGEREF _Toc120271646 \h </w:instrText>
            </w:r>
            <w:r w:rsidR="00856278">
              <w:rPr>
                <w:webHidden/>
              </w:rPr>
            </w:r>
            <w:r w:rsidR="00856278">
              <w:rPr>
                <w:webHidden/>
              </w:rPr>
              <w:fldChar w:fldCharType="separate"/>
            </w:r>
            <w:r w:rsidR="00856278">
              <w:rPr>
                <w:webHidden/>
              </w:rPr>
              <w:t>17</w:t>
            </w:r>
            <w:r w:rsidR="00856278">
              <w:rPr>
                <w:webHidden/>
              </w:rPr>
              <w:fldChar w:fldCharType="end"/>
            </w:r>
          </w:hyperlink>
        </w:p>
        <w:p w14:paraId="5837C1F0" w14:textId="7CE671B2"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7" w:history="1">
            <w:r w:rsidR="00856278" w:rsidRPr="0008340A">
              <w:rPr>
                <w:rStyle w:val="Hyperlink"/>
                <w:noProof/>
              </w:rPr>
              <w:t>Explorers</w:t>
            </w:r>
            <w:r w:rsidR="00856278">
              <w:rPr>
                <w:noProof/>
                <w:webHidden/>
              </w:rPr>
              <w:tab/>
            </w:r>
            <w:r w:rsidR="00856278">
              <w:rPr>
                <w:noProof/>
                <w:webHidden/>
              </w:rPr>
              <w:fldChar w:fldCharType="begin"/>
            </w:r>
            <w:r w:rsidR="00856278">
              <w:rPr>
                <w:noProof/>
                <w:webHidden/>
              </w:rPr>
              <w:instrText xml:space="preserve"> PAGEREF _Toc120271647 \h </w:instrText>
            </w:r>
            <w:r w:rsidR="00856278">
              <w:rPr>
                <w:noProof/>
                <w:webHidden/>
              </w:rPr>
            </w:r>
            <w:r w:rsidR="00856278">
              <w:rPr>
                <w:noProof/>
                <w:webHidden/>
              </w:rPr>
              <w:fldChar w:fldCharType="separate"/>
            </w:r>
            <w:r w:rsidR="00856278">
              <w:rPr>
                <w:noProof/>
                <w:webHidden/>
              </w:rPr>
              <w:t>17</w:t>
            </w:r>
            <w:r w:rsidR="00856278">
              <w:rPr>
                <w:noProof/>
                <w:webHidden/>
              </w:rPr>
              <w:fldChar w:fldCharType="end"/>
            </w:r>
          </w:hyperlink>
        </w:p>
        <w:p w14:paraId="6E17F3DE" w14:textId="2A3E1C15"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8" w:history="1">
            <w:r w:rsidR="00856278" w:rsidRPr="0008340A">
              <w:rPr>
                <w:rStyle w:val="Hyperlink"/>
                <w:noProof/>
              </w:rPr>
              <w:t>Exchanging culture, traditions and goods</w:t>
            </w:r>
            <w:r w:rsidR="00856278">
              <w:rPr>
                <w:noProof/>
                <w:webHidden/>
              </w:rPr>
              <w:tab/>
            </w:r>
            <w:r w:rsidR="00856278">
              <w:rPr>
                <w:noProof/>
                <w:webHidden/>
              </w:rPr>
              <w:fldChar w:fldCharType="begin"/>
            </w:r>
            <w:r w:rsidR="00856278">
              <w:rPr>
                <w:noProof/>
                <w:webHidden/>
              </w:rPr>
              <w:instrText xml:space="preserve"> PAGEREF _Toc120271648 \h </w:instrText>
            </w:r>
            <w:r w:rsidR="00856278">
              <w:rPr>
                <w:noProof/>
                <w:webHidden/>
              </w:rPr>
            </w:r>
            <w:r w:rsidR="00856278">
              <w:rPr>
                <w:noProof/>
                <w:webHidden/>
              </w:rPr>
              <w:fldChar w:fldCharType="separate"/>
            </w:r>
            <w:r w:rsidR="00856278">
              <w:rPr>
                <w:noProof/>
                <w:webHidden/>
              </w:rPr>
              <w:t>18</w:t>
            </w:r>
            <w:r w:rsidR="00856278">
              <w:rPr>
                <w:noProof/>
                <w:webHidden/>
              </w:rPr>
              <w:fldChar w:fldCharType="end"/>
            </w:r>
          </w:hyperlink>
        </w:p>
        <w:p w14:paraId="27F38A21" w14:textId="7A91547A" w:rsidR="00856278" w:rsidRDefault="006B1BC8">
          <w:pPr>
            <w:pStyle w:val="TOC2"/>
            <w:rPr>
              <w:rFonts w:asciiTheme="minorHAnsi" w:eastAsiaTheme="minorEastAsia" w:hAnsiTheme="minorHAnsi" w:cstheme="minorBidi"/>
              <w:sz w:val="22"/>
              <w:szCs w:val="22"/>
              <w:lang w:eastAsia="en-AU"/>
            </w:rPr>
          </w:pPr>
          <w:hyperlink w:anchor="_Toc120271649" w:history="1">
            <w:r w:rsidR="00856278" w:rsidRPr="0008340A">
              <w:rPr>
                <w:rStyle w:val="Hyperlink"/>
              </w:rPr>
              <w:t>Learning sequence 6: Development of agriculture and civilisation</w:t>
            </w:r>
            <w:r w:rsidR="00856278">
              <w:rPr>
                <w:webHidden/>
              </w:rPr>
              <w:tab/>
            </w:r>
            <w:r w:rsidR="00856278">
              <w:rPr>
                <w:webHidden/>
              </w:rPr>
              <w:fldChar w:fldCharType="begin"/>
            </w:r>
            <w:r w:rsidR="00856278">
              <w:rPr>
                <w:webHidden/>
              </w:rPr>
              <w:instrText xml:space="preserve"> PAGEREF _Toc120271649 \h </w:instrText>
            </w:r>
            <w:r w:rsidR="00856278">
              <w:rPr>
                <w:webHidden/>
              </w:rPr>
            </w:r>
            <w:r w:rsidR="00856278">
              <w:rPr>
                <w:webHidden/>
              </w:rPr>
              <w:fldChar w:fldCharType="separate"/>
            </w:r>
            <w:r w:rsidR="00856278">
              <w:rPr>
                <w:webHidden/>
              </w:rPr>
              <w:t>19</w:t>
            </w:r>
            <w:r w:rsidR="00856278">
              <w:rPr>
                <w:webHidden/>
              </w:rPr>
              <w:fldChar w:fldCharType="end"/>
            </w:r>
          </w:hyperlink>
        </w:p>
        <w:p w14:paraId="4506DED7" w14:textId="56C5E607" w:rsidR="00856278" w:rsidRDefault="006B1BC8">
          <w:pPr>
            <w:pStyle w:val="TOC2"/>
            <w:rPr>
              <w:rFonts w:asciiTheme="minorHAnsi" w:eastAsiaTheme="minorEastAsia" w:hAnsiTheme="minorHAnsi" w:cstheme="minorBidi"/>
              <w:sz w:val="22"/>
              <w:szCs w:val="22"/>
              <w:lang w:eastAsia="en-AU"/>
            </w:rPr>
          </w:pPr>
          <w:hyperlink w:anchor="_Toc120271650" w:history="1">
            <w:r w:rsidR="00856278" w:rsidRPr="0008340A">
              <w:rPr>
                <w:rStyle w:val="Hyperlink"/>
              </w:rPr>
              <w:t>Assessment task</w:t>
            </w:r>
            <w:r w:rsidR="00856278">
              <w:rPr>
                <w:webHidden/>
              </w:rPr>
              <w:tab/>
            </w:r>
            <w:r w:rsidR="00856278">
              <w:rPr>
                <w:webHidden/>
              </w:rPr>
              <w:fldChar w:fldCharType="begin"/>
            </w:r>
            <w:r w:rsidR="00856278">
              <w:rPr>
                <w:webHidden/>
              </w:rPr>
              <w:instrText xml:space="preserve"> PAGEREF _Toc120271650 \h </w:instrText>
            </w:r>
            <w:r w:rsidR="00856278">
              <w:rPr>
                <w:webHidden/>
              </w:rPr>
            </w:r>
            <w:r w:rsidR="00856278">
              <w:rPr>
                <w:webHidden/>
              </w:rPr>
              <w:fldChar w:fldCharType="separate"/>
            </w:r>
            <w:r w:rsidR="00856278">
              <w:rPr>
                <w:webHidden/>
              </w:rPr>
              <w:t>20</w:t>
            </w:r>
            <w:r w:rsidR="00856278">
              <w:rPr>
                <w:webHidden/>
              </w:rPr>
              <w:fldChar w:fldCharType="end"/>
            </w:r>
          </w:hyperlink>
        </w:p>
        <w:p w14:paraId="339FC98E" w14:textId="762617C1"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1" w:history="1">
            <w:r w:rsidR="00856278" w:rsidRPr="0008340A">
              <w:rPr>
                <w:rStyle w:val="Hyperlink"/>
                <w:noProof/>
              </w:rPr>
              <w:t>Outcomes</w:t>
            </w:r>
            <w:r w:rsidR="00856278">
              <w:rPr>
                <w:noProof/>
                <w:webHidden/>
              </w:rPr>
              <w:tab/>
            </w:r>
            <w:r w:rsidR="00856278">
              <w:rPr>
                <w:noProof/>
                <w:webHidden/>
              </w:rPr>
              <w:fldChar w:fldCharType="begin"/>
            </w:r>
            <w:r w:rsidR="00856278">
              <w:rPr>
                <w:noProof/>
                <w:webHidden/>
              </w:rPr>
              <w:instrText xml:space="preserve"> PAGEREF _Toc120271651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14041233" w14:textId="71D55E7A"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2" w:history="1">
            <w:r w:rsidR="00856278" w:rsidRPr="0008340A">
              <w:rPr>
                <w:rStyle w:val="Hyperlink"/>
                <w:noProof/>
              </w:rPr>
              <w:t>Content</w:t>
            </w:r>
            <w:r w:rsidR="00856278">
              <w:rPr>
                <w:noProof/>
                <w:webHidden/>
              </w:rPr>
              <w:tab/>
            </w:r>
            <w:r w:rsidR="00856278">
              <w:rPr>
                <w:noProof/>
                <w:webHidden/>
              </w:rPr>
              <w:fldChar w:fldCharType="begin"/>
            </w:r>
            <w:r w:rsidR="00856278">
              <w:rPr>
                <w:noProof/>
                <w:webHidden/>
              </w:rPr>
              <w:instrText xml:space="preserve"> PAGEREF _Toc120271652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7B3AD82F" w14:textId="68E25FBB"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3" w:history="1">
            <w:r w:rsidR="00856278" w:rsidRPr="0008340A">
              <w:rPr>
                <w:rStyle w:val="Hyperlink"/>
                <w:noProof/>
              </w:rPr>
              <w:t>Task</w:t>
            </w:r>
            <w:r w:rsidR="00856278">
              <w:rPr>
                <w:noProof/>
                <w:webHidden/>
              </w:rPr>
              <w:tab/>
            </w:r>
            <w:r w:rsidR="00856278">
              <w:rPr>
                <w:noProof/>
                <w:webHidden/>
              </w:rPr>
              <w:fldChar w:fldCharType="begin"/>
            </w:r>
            <w:r w:rsidR="00856278">
              <w:rPr>
                <w:noProof/>
                <w:webHidden/>
              </w:rPr>
              <w:instrText xml:space="preserve"> PAGEREF _Toc120271653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1B8482FB" w14:textId="57DD33A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4" w:history="1">
            <w:r w:rsidR="00856278" w:rsidRPr="0008340A">
              <w:rPr>
                <w:rStyle w:val="Hyperlink"/>
                <w:noProof/>
              </w:rPr>
              <w:t>Sources</w:t>
            </w:r>
            <w:r w:rsidR="00856278">
              <w:rPr>
                <w:noProof/>
                <w:webHidden/>
              </w:rPr>
              <w:tab/>
            </w:r>
            <w:r w:rsidR="00856278">
              <w:rPr>
                <w:noProof/>
                <w:webHidden/>
              </w:rPr>
              <w:fldChar w:fldCharType="begin"/>
            </w:r>
            <w:r w:rsidR="00856278">
              <w:rPr>
                <w:noProof/>
                <w:webHidden/>
              </w:rPr>
              <w:instrText xml:space="preserve"> PAGEREF _Toc120271654 \h </w:instrText>
            </w:r>
            <w:r w:rsidR="00856278">
              <w:rPr>
                <w:noProof/>
                <w:webHidden/>
              </w:rPr>
            </w:r>
            <w:r w:rsidR="00856278">
              <w:rPr>
                <w:noProof/>
                <w:webHidden/>
              </w:rPr>
              <w:fldChar w:fldCharType="separate"/>
            </w:r>
            <w:r w:rsidR="00856278">
              <w:rPr>
                <w:noProof/>
                <w:webHidden/>
              </w:rPr>
              <w:t>23</w:t>
            </w:r>
            <w:r w:rsidR="00856278">
              <w:rPr>
                <w:noProof/>
                <w:webHidden/>
              </w:rPr>
              <w:fldChar w:fldCharType="end"/>
            </w:r>
          </w:hyperlink>
        </w:p>
        <w:p w14:paraId="45A18D0F" w14:textId="70C06A67"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5" w:history="1">
            <w:r w:rsidR="00856278" w:rsidRPr="0008340A">
              <w:rPr>
                <w:rStyle w:val="Hyperlink"/>
                <w:noProof/>
              </w:rPr>
              <w:t>Marking criteria</w:t>
            </w:r>
            <w:r w:rsidR="00856278">
              <w:rPr>
                <w:noProof/>
                <w:webHidden/>
              </w:rPr>
              <w:tab/>
            </w:r>
            <w:r w:rsidR="00856278">
              <w:rPr>
                <w:noProof/>
                <w:webHidden/>
              </w:rPr>
              <w:fldChar w:fldCharType="begin"/>
            </w:r>
            <w:r w:rsidR="00856278">
              <w:rPr>
                <w:noProof/>
                <w:webHidden/>
              </w:rPr>
              <w:instrText xml:space="preserve"> PAGEREF _Toc120271655 \h </w:instrText>
            </w:r>
            <w:r w:rsidR="00856278">
              <w:rPr>
                <w:noProof/>
                <w:webHidden/>
              </w:rPr>
            </w:r>
            <w:r w:rsidR="00856278">
              <w:rPr>
                <w:noProof/>
                <w:webHidden/>
              </w:rPr>
              <w:fldChar w:fldCharType="separate"/>
            </w:r>
            <w:r w:rsidR="00856278">
              <w:rPr>
                <w:noProof/>
                <w:webHidden/>
              </w:rPr>
              <w:t>27</w:t>
            </w:r>
            <w:r w:rsidR="00856278">
              <w:rPr>
                <w:noProof/>
                <w:webHidden/>
              </w:rPr>
              <w:fldChar w:fldCharType="end"/>
            </w:r>
          </w:hyperlink>
        </w:p>
        <w:p w14:paraId="61AD42ED" w14:textId="3FFCB157" w:rsidR="00856278" w:rsidRDefault="006B1BC8">
          <w:pPr>
            <w:pStyle w:val="TOC2"/>
            <w:rPr>
              <w:rFonts w:asciiTheme="minorHAnsi" w:eastAsiaTheme="minorEastAsia" w:hAnsiTheme="minorHAnsi" w:cstheme="minorBidi"/>
              <w:sz w:val="22"/>
              <w:szCs w:val="22"/>
              <w:lang w:eastAsia="en-AU"/>
            </w:rPr>
          </w:pPr>
          <w:hyperlink w:anchor="_Toc120271656" w:history="1">
            <w:r w:rsidR="00856278" w:rsidRPr="0008340A">
              <w:rPr>
                <w:rStyle w:val="Hyperlink"/>
              </w:rPr>
              <w:t>Additional information</w:t>
            </w:r>
            <w:r w:rsidR="00856278">
              <w:rPr>
                <w:webHidden/>
              </w:rPr>
              <w:tab/>
            </w:r>
            <w:r w:rsidR="00856278">
              <w:rPr>
                <w:webHidden/>
              </w:rPr>
              <w:fldChar w:fldCharType="begin"/>
            </w:r>
            <w:r w:rsidR="00856278">
              <w:rPr>
                <w:webHidden/>
              </w:rPr>
              <w:instrText xml:space="preserve"> PAGEREF _Toc120271656 \h </w:instrText>
            </w:r>
            <w:r w:rsidR="00856278">
              <w:rPr>
                <w:webHidden/>
              </w:rPr>
            </w:r>
            <w:r w:rsidR="00856278">
              <w:rPr>
                <w:webHidden/>
              </w:rPr>
              <w:fldChar w:fldCharType="separate"/>
            </w:r>
            <w:r w:rsidR="00856278">
              <w:rPr>
                <w:webHidden/>
              </w:rPr>
              <w:t>28</w:t>
            </w:r>
            <w:r w:rsidR="00856278">
              <w:rPr>
                <w:webHidden/>
              </w:rPr>
              <w:fldChar w:fldCharType="end"/>
            </w:r>
          </w:hyperlink>
        </w:p>
        <w:p w14:paraId="4EED6D11" w14:textId="4DD873BC"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7" w:history="1">
            <w:r w:rsidR="00856278" w:rsidRPr="0008340A">
              <w:rPr>
                <w:rStyle w:val="Hyperlink"/>
                <w:noProof/>
              </w:rPr>
              <w:t>Assessment for learning</w:t>
            </w:r>
            <w:r w:rsidR="00856278">
              <w:rPr>
                <w:noProof/>
                <w:webHidden/>
              </w:rPr>
              <w:tab/>
            </w:r>
            <w:r w:rsidR="00856278">
              <w:rPr>
                <w:noProof/>
                <w:webHidden/>
              </w:rPr>
              <w:fldChar w:fldCharType="begin"/>
            </w:r>
            <w:r w:rsidR="00856278">
              <w:rPr>
                <w:noProof/>
                <w:webHidden/>
              </w:rPr>
              <w:instrText xml:space="preserve"> PAGEREF _Toc120271657 \h </w:instrText>
            </w:r>
            <w:r w:rsidR="00856278">
              <w:rPr>
                <w:noProof/>
                <w:webHidden/>
              </w:rPr>
            </w:r>
            <w:r w:rsidR="00856278">
              <w:rPr>
                <w:noProof/>
                <w:webHidden/>
              </w:rPr>
              <w:fldChar w:fldCharType="separate"/>
            </w:r>
            <w:r w:rsidR="00856278">
              <w:rPr>
                <w:noProof/>
                <w:webHidden/>
              </w:rPr>
              <w:t>28</w:t>
            </w:r>
            <w:r w:rsidR="00856278">
              <w:rPr>
                <w:noProof/>
                <w:webHidden/>
              </w:rPr>
              <w:fldChar w:fldCharType="end"/>
            </w:r>
          </w:hyperlink>
        </w:p>
        <w:p w14:paraId="057DFF65" w14:textId="0B5CC86B"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8" w:history="1">
            <w:r w:rsidR="00856278" w:rsidRPr="0008340A">
              <w:rPr>
                <w:rStyle w:val="Hyperlink"/>
                <w:noProof/>
              </w:rPr>
              <w:t>Differentiation</w:t>
            </w:r>
            <w:r w:rsidR="00856278">
              <w:rPr>
                <w:noProof/>
                <w:webHidden/>
              </w:rPr>
              <w:tab/>
            </w:r>
            <w:r w:rsidR="00856278">
              <w:rPr>
                <w:noProof/>
                <w:webHidden/>
              </w:rPr>
              <w:fldChar w:fldCharType="begin"/>
            </w:r>
            <w:r w:rsidR="00856278">
              <w:rPr>
                <w:noProof/>
                <w:webHidden/>
              </w:rPr>
              <w:instrText xml:space="preserve"> PAGEREF _Toc120271658 \h </w:instrText>
            </w:r>
            <w:r w:rsidR="00856278">
              <w:rPr>
                <w:noProof/>
                <w:webHidden/>
              </w:rPr>
            </w:r>
            <w:r w:rsidR="00856278">
              <w:rPr>
                <w:noProof/>
                <w:webHidden/>
              </w:rPr>
              <w:fldChar w:fldCharType="separate"/>
            </w:r>
            <w:r w:rsidR="00856278">
              <w:rPr>
                <w:noProof/>
                <w:webHidden/>
              </w:rPr>
              <w:t>29</w:t>
            </w:r>
            <w:r w:rsidR="00856278">
              <w:rPr>
                <w:noProof/>
                <w:webHidden/>
              </w:rPr>
              <w:fldChar w:fldCharType="end"/>
            </w:r>
          </w:hyperlink>
        </w:p>
        <w:p w14:paraId="4DBB6D7A" w14:textId="6CCDEF3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9" w:history="1">
            <w:r w:rsidR="00856278" w:rsidRPr="0008340A">
              <w:rPr>
                <w:rStyle w:val="Hyperlink"/>
                <w:noProof/>
              </w:rPr>
              <w:t>About this resource</w:t>
            </w:r>
            <w:r w:rsidR="00856278">
              <w:rPr>
                <w:noProof/>
                <w:webHidden/>
              </w:rPr>
              <w:tab/>
            </w:r>
            <w:r w:rsidR="00856278">
              <w:rPr>
                <w:noProof/>
                <w:webHidden/>
              </w:rPr>
              <w:fldChar w:fldCharType="begin"/>
            </w:r>
            <w:r w:rsidR="00856278">
              <w:rPr>
                <w:noProof/>
                <w:webHidden/>
              </w:rPr>
              <w:instrText xml:space="preserve"> PAGEREF _Toc120271659 \h </w:instrText>
            </w:r>
            <w:r w:rsidR="00856278">
              <w:rPr>
                <w:noProof/>
                <w:webHidden/>
              </w:rPr>
            </w:r>
            <w:r w:rsidR="00856278">
              <w:rPr>
                <w:noProof/>
                <w:webHidden/>
              </w:rPr>
              <w:fldChar w:fldCharType="separate"/>
            </w:r>
            <w:r w:rsidR="00856278">
              <w:rPr>
                <w:noProof/>
                <w:webHidden/>
              </w:rPr>
              <w:t>30</w:t>
            </w:r>
            <w:r w:rsidR="00856278">
              <w:rPr>
                <w:noProof/>
                <w:webHidden/>
              </w:rPr>
              <w:fldChar w:fldCharType="end"/>
            </w:r>
          </w:hyperlink>
        </w:p>
        <w:p w14:paraId="2A63CC78" w14:textId="38D88BD4" w:rsidR="00856278" w:rsidRDefault="006B1BC8">
          <w:pPr>
            <w:pStyle w:val="TOC2"/>
            <w:rPr>
              <w:rFonts w:asciiTheme="minorHAnsi" w:eastAsiaTheme="minorEastAsia" w:hAnsiTheme="minorHAnsi" w:cstheme="minorBidi"/>
              <w:sz w:val="22"/>
              <w:szCs w:val="22"/>
              <w:lang w:eastAsia="en-AU"/>
            </w:rPr>
          </w:pPr>
          <w:hyperlink w:anchor="_Toc120271660" w:history="1">
            <w:r w:rsidR="00856278" w:rsidRPr="0008340A">
              <w:rPr>
                <w:rStyle w:val="Hyperlink"/>
              </w:rPr>
              <w:t>References</w:t>
            </w:r>
            <w:r w:rsidR="00856278">
              <w:rPr>
                <w:webHidden/>
              </w:rPr>
              <w:tab/>
            </w:r>
            <w:r w:rsidR="00856278">
              <w:rPr>
                <w:webHidden/>
              </w:rPr>
              <w:fldChar w:fldCharType="begin"/>
            </w:r>
            <w:r w:rsidR="00856278">
              <w:rPr>
                <w:webHidden/>
              </w:rPr>
              <w:instrText xml:space="preserve"> PAGEREF _Toc120271660 \h </w:instrText>
            </w:r>
            <w:r w:rsidR="00856278">
              <w:rPr>
                <w:webHidden/>
              </w:rPr>
            </w:r>
            <w:r w:rsidR="00856278">
              <w:rPr>
                <w:webHidden/>
              </w:rPr>
              <w:fldChar w:fldCharType="separate"/>
            </w:r>
            <w:r w:rsidR="00856278">
              <w:rPr>
                <w:webHidden/>
              </w:rPr>
              <w:t>33</w:t>
            </w:r>
            <w:r w:rsidR="00856278">
              <w:rPr>
                <w:webHidden/>
              </w:rPr>
              <w:fldChar w:fldCharType="end"/>
            </w:r>
          </w:hyperlink>
        </w:p>
        <w:p w14:paraId="5B788ACB" w14:textId="51A7E7B1" w:rsidR="000E55FE" w:rsidRDefault="0018479B" w:rsidP="00FD0202">
          <w:pPr>
            <w:pStyle w:val="TOC2"/>
          </w:pPr>
          <w:r>
            <w:fldChar w:fldCharType="end"/>
          </w:r>
        </w:p>
      </w:sdtContent>
    </w:sdt>
    <w:p w14:paraId="3A716B55" w14:textId="77777777" w:rsidR="005A6AAA" w:rsidRDefault="005A6AAA" w:rsidP="001C4388">
      <w:pPr>
        <w:rPr>
          <w:b/>
          <w:noProof/>
        </w:rPr>
      </w:pPr>
      <w:r>
        <w:rPr>
          <w:b/>
          <w:noProof/>
        </w:rPr>
        <w:br w:type="page"/>
      </w:r>
    </w:p>
    <w:p w14:paraId="2C2F70B3" w14:textId="77777777" w:rsidR="00A1057C" w:rsidRDefault="008A5FD8" w:rsidP="00A1057C">
      <w:pPr>
        <w:pStyle w:val="Heading2"/>
      </w:pPr>
      <w:bookmarkStart w:id="0" w:name="_Toc104382521"/>
      <w:bookmarkStart w:id="1" w:name="_Toc120271627"/>
      <w:r>
        <w:lastRenderedPageBreak/>
        <w:t>Focus</w:t>
      </w:r>
      <w:bookmarkEnd w:id="0"/>
      <w:bookmarkEnd w:id="1"/>
    </w:p>
    <w:p w14:paraId="33034E2E" w14:textId="77777777" w:rsidR="00FC45C1" w:rsidRPr="00DC615B" w:rsidRDefault="00FC45C1" w:rsidP="00FC45C1">
      <w:bookmarkStart w:id="2" w:name="_Toc104382522"/>
      <w:r w:rsidRPr="00DC615B">
        <w:t>This unit will investigate how humans harnessed the power of the sun with agriculture 12,000 years ago. By domesticating and cultivating our crops, collective learning and increasing complexity accelerated. Students will explore the development of the earliest agrarian civilisations, which signal the start of conventional history approximately 5000 years ago. From powerful emperors to brave warriors, to intrepid explorers, to rapacious adventurers, they will discover how these new hubs of collective learning spread across the earth and gradually united the globe into a single complex system.</w:t>
      </w:r>
    </w:p>
    <w:p w14:paraId="20DB1BAC" w14:textId="77777777" w:rsidR="008A5FD8" w:rsidRDefault="008A5FD8" w:rsidP="008A5FD8">
      <w:pPr>
        <w:pStyle w:val="Heading3"/>
      </w:pPr>
      <w:bookmarkStart w:id="3" w:name="_Toc120271628"/>
      <w:r>
        <w:t>Outcomes</w:t>
      </w:r>
      <w:bookmarkEnd w:id="2"/>
      <w:bookmarkEnd w:id="3"/>
    </w:p>
    <w:p w14:paraId="10C14A9D" w14:textId="77777777" w:rsidR="00C44D07" w:rsidRDefault="00C44D07" w:rsidP="00C44D07">
      <w:r w:rsidRPr="00585D50">
        <w:t>A student:</w:t>
      </w:r>
    </w:p>
    <w:p w14:paraId="08ADB8E3" w14:textId="77777777" w:rsidR="007B778F" w:rsidRDefault="007B778F" w:rsidP="007B778F">
      <w:pPr>
        <w:pStyle w:val="ListBullet"/>
        <w:numPr>
          <w:ilvl w:val="0"/>
          <w:numId w:val="19"/>
        </w:numPr>
      </w:pPr>
      <w:r w:rsidRPr="003D3AED">
        <w:rPr>
          <w:rStyle w:val="Strong"/>
        </w:rPr>
        <w:t>BH5-2</w:t>
      </w:r>
      <w:r>
        <w:t xml:space="preserve"> evaluates a range of differing claims of knowledge and perspectives</w:t>
      </w:r>
    </w:p>
    <w:p w14:paraId="0B9A9C15" w14:textId="77777777" w:rsidR="007B778F" w:rsidRDefault="007B778F" w:rsidP="007B778F">
      <w:pPr>
        <w:pStyle w:val="ListBullet"/>
        <w:numPr>
          <w:ilvl w:val="0"/>
          <w:numId w:val="19"/>
        </w:numPr>
      </w:pPr>
      <w:r w:rsidRPr="003D3AED">
        <w:rPr>
          <w:rStyle w:val="Strong"/>
        </w:rPr>
        <w:t>BH5-3</w:t>
      </w:r>
      <w:r>
        <w:t xml:space="preserve"> identifies types of evidence and interdisciplinary claims of knowledge of the universe used in addressing essential questions</w:t>
      </w:r>
    </w:p>
    <w:p w14:paraId="45628D46" w14:textId="77777777" w:rsidR="007B778F" w:rsidRDefault="007B778F" w:rsidP="007B778F">
      <w:pPr>
        <w:pStyle w:val="ListBullet"/>
        <w:numPr>
          <w:ilvl w:val="0"/>
          <w:numId w:val="19"/>
        </w:numPr>
      </w:pPr>
      <w:r w:rsidRPr="003D3AED">
        <w:rPr>
          <w:rStyle w:val="Strong"/>
        </w:rPr>
        <w:t>BH5-4</w:t>
      </w:r>
      <w:r>
        <w:t xml:space="preserve"> explains and assesses the role of evidence and interdisciplinary claims of knowledge of the universe used in addressing essential questions</w:t>
      </w:r>
    </w:p>
    <w:p w14:paraId="70D28062" w14:textId="77777777" w:rsidR="007B778F" w:rsidRDefault="007B778F" w:rsidP="007B778F">
      <w:pPr>
        <w:pStyle w:val="ListBullet"/>
        <w:numPr>
          <w:ilvl w:val="0"/>
          <w:numId w:val="19"/>
        </w:numPr>
      </w:pPr>
      <w:r w:rsidRPr="003D3AED">
        <w:rPr>
          <w:rStyle w:val="Strong"/>
        </w:rPr>
        <w:t>BH5-5</w:t>
      </w:r>
      <w:r>
        <w:t xml:space="preserve"> describes appropriate concepts to address relevant questions, cases, problems and claims of knowledge</w:t>
      </w:r>
    </w:p>
    <w:p w14:paraId="09D61362" w14:textId="77777777" w:rsidR="007B778F" w:rsidRDefault="007B778F" w:rsidP="007B778F">
      <w:pPr>
        <w:pStyle w:val="ListBullet"/>
        <w:numPr>
          <w:ilvl w:val="0"/>
          <w:numId w:val="19"/>
        </w:numPr>
      </w:pPr>
      <w:r w:rsidRPr="003D3AED">
        <w:rPr>
          <w:rStyle w:val="Strong"/>
        </w:rPr>
        <w:t>BH5-7</w:t>
      </w:r>
      <w:r>
        <w:t xml:space="preserve"> locates and uses relevant sources of information and evidence from across a range of disciplines </w:t>
      </w:r>
    </w:p>
    <w:p w14:paraId="74B249B3" w14:textId="77777777" w:rsidR="007B778F" w:rsidRDefault="007B778F" w:rsidP="007B778F">
      <w:pPr>
        <w:pStyle w:val="ListBullet"/>
        <w:numPr>
          <w:ilvl w:val="0"/>
          <w:numId w:val="19"/>
        </w:numPr>
      </w:pPr>
      <w:r w:rsidRPr="003D3AED">
        <w:rPr>
          <w:rStyle w:val="Strong"/>
        </w:rPr>
        <w:t>BH5-8</w:t>
      </w:r>
      <w:r>
        <w:t xml:space="preserve"> evaluates the usefulness of sources and evidence across a range of disciplines to respond to essential questions</w:t>
      </w:r>
    </w:p>
    <w:p w14:paraId="76C25395" w14:textId="77777777" w:rsidR="007B778F" w:rsidRDefault="007B778F" w:rsidP="007B778F">
      <w:pPr>
        <w:pStyle w:val="ListBullet"/>
        <w:numPr>
          <w:ilvl w:val="0"/>
          <w:numId w:val="19"/>
        </w:numPr>
      </w:pPr>
      <w:r w:rsidRPr="003D3AED">
        <w:rPr>
          <w:rStyle w:val="Strong"/>
        </w:rPr>
        <w:t>BH5-9</w:t>
      </w:r>
      <w:r>
        <w:t xml:space="preserve"> assesses claims of knowledge across a range of disciplines</w:t>
      </w:r>
    </w:p>
    <w:p w14:paraId="4CAAF6B0" w14:textId="77777777" w:rsidR="00C44D07" w:rsidRPr="005B0B15" w:rsidRDefault="00C44D07" w:rsidP="00292764">
      <w:pPr>
        <w:pStyle w:val="FeatureBox2"/>
      </w:pPr>
      <w:r w:rsidRPr="009625DE">
        <w:t xml:space="preserve">Outcomes referred to in this document are from the </w:t>
      </w:r>
      <w:hyperlink r:id="rId12" w:anchor="/asset2" w:history="1">
        <w:r w:rsidRPr="009253C4">
          <w:rPr>
            <w:rStyle w:val="Hyperlink"/>
          </w:rPr>
          <w:t>Big History Course Document</w:t>
        </w:r>
      </w:hyperlink>
      <w:r w:rsidRPr="009625DE">
        <w:t xml:space="preserve"> © NSW Department of Education for and on behalf of the crown in the State of New South Wales (2021).</w:t>
      </w:r>
    </w:p>
    <w:p w14:paraId="55C69740" w14:textId="77777777" w:rsidR="004C731C" w:rsidRDefault="004C731C" w:rsidP="004C731C">
      <w:pPr>
        <w:pStyle w:val="Heading3"/>
      </w:pPr>
      <w:bookmarkStart w:id="4" w:name="_Toc120271629"/>
      <w:bookmarkStart w:id="5" w:name="_Toc104382523"/>
      <w:r>
        <w:lastRenderedPageBreak/>
        <w:t>Rationale</w:t>
      </w:r>
      <w:bookmarkEnd w:id="4"/>
    </w:p>
    <w:p w14:paraId="07C76DF1" w14:textId="77777777" w:rsidR="00BF0A1A" w:rsidRPr="00037DA8" w:rsidRDefault="00BF0A1A" w:rsidP="00BF0A1A">
      <w:r w:rsidRPr="00037DA8">
        <w:t xml:space="preserve">This course is designed for students curious about seeking answers to big questions regarding the history and development of our universe, including the origin of our species. It promotes reasoned predictions of future events. Collaboration amongst students, teachers, </w:t>
      </w:r>
      <w:proofErr w:type="gramStart"/>
      <w:r w:rsidRPr="00037DA8">
        <w:t>scholars</w:t>
      </w:r>
      <w:proofErr w:type="gramEnd"/>
      <w:r w:rsidRPr="00037DA8">
        <w:t xml:space="preserve"> and scientists is the foundation of </w:t>
      </w:r>
      <w:r>
        <w:t>B</w:t>
      </w:r>
      <w:r w:rsidRPr="00037DA8">
        <w:t xml:space="preserve">ig </w:t>
      </w:r>
      <w:r>
        <w:t>H</w:t>
      </w:r>
      <w:r w:rsidRPr="00037DA8">
        <w:t>istory. It places human history in the broader context of the universe’s history.</w:t>
      </w:r>
    </w:p>
    <w:p w14:paraId="08D16A8E" w14:textId="77777777" w:rsidR="00BF0A1A" w:rsidRPr="00037DA8" w:rsidRDefault="00BF0A1A" w:rsidP="00BF0A1A">
      <w:r w:rsidRPr="00037DA8">
        <w:t>Throughout history, humans have collaborated in creative endeavours leading to a dynamic body of knowledge which is continually refined and contested as evidence evolves. This knowledge provides explanations for various phenomena and enables sense to be made of the development of human society.</w:t>
      </w:r>
    </w:p>
    <w:p w14:paraId="64F17F4F" w14:textId="77777777" w:rsidR="00BF0A1A" w:rsidRPr="00037DA8" w:rsidRDefault="00BF0A1A" w:rsidP="00BF0A1A">
      <w:r w:rsidRPr="00037DA8">
        <w:t xml:space="preserve">In </w:t>
      </w:r>
      <w:r>
        <w:t>B</w:t>
      </w:r>
      <w:r w:rsidRPr="00037DA8">
        <w:t xml:space="preserve">ig </w:t>
      </w:r>
      <w:r>
        <w:t>H</w:t>
      </w:r>
      <w:r w:rsidRPr="00037DA8">
        <w:t>istory, students will develop deep knowledge, understanding and skills that will allow them to create new ideas and translate their ideas into practical applications. Through engaging with varying sources and perspectives, students will develop problem-solving, research and critical thinking skills, and demonstrate respect for differing viewpoints. Through the integrated study of the cosmos, life and humanity, students will use empirical evidence to develop a deeper appreciation of the evolution of knowledge systems and the complex relationship between evidence and ideas.</w:t>
      </w:r>
    </w:p>
    <w:p w14:paraId="1FADDC9B" w14:textId="77777777" w:rsidR="00BF0A1A" w:rsidRPr="00037DA8" w:rsidRDefault="00BF0A1A" w:rsidP="00BF0A1A">
      <w:r w:rsidRPr="00037DA8">
        <w:t xml:space="preserve">Big </w:t>
      </w:r>
      <w:r>
        <w:t>H</w:t>
      </w:r>
      <w:r w:rsidRPr="00037DA8">
        <w:t xml:space="preserve">istory addresses the need for students to use interdisciplinary understanding to solve problems and develop critical thinking skills to assess the validity of claims of knowledge. The course will build upon the learning across the curriculum content, including the general capabilities priorities from the NSW syllabus documents, that encompass the knowledge, skills, </w:t>
      </w:r>
      <w:proofErr w:type="gramStart"/>
      <w:r w:rsidRPr="00037DA8">
        <w:t>attitudes</w:t>
      </w:r>
      <w:proofErr w:type="gramEnd"/>
      <w:r w:rsidRPr="00037DA8">
        <w:t xml:space="preserve"> and behaviours to assist students to live and work successfully in the 21st century.</w:t>
      </w:r>
    </w:p>
    <w:p w14:paraId="5322C7E4" w14:textId="77777777" w:rsidR="004C731C" w:rsidRDefault="004C731C" w:rsidP="004C731C">
      <w:pPr>
        <w:pStyle w:val="Heading3"/>
      </w:pPr>
      <w:bookmarkStart w:id="6" w:name="_Toc120271630"/>
      <w:r>
        <w:t>Aim</w:t>
      </w:r>
      <w:bookmarkEnd w:id="6"/>
    </w:p>
    <w:p w14:paraId="7B39E398" w14:textId="77777777" w:rsidR="00FB6C1A" w:rsidRDefault="00FB6C1A" w:rsidP="00FB6C1A">
      <w:r>
        <w:t xml:space="preserve">This course aims to develop students’ understanding of the history of the universe from the ‘Big Bang’ to the modern day and beyond, through an exploration of the themes and patterns that can help us better understand the world we live in. Big History will develop students’ ability to synthesise complex information, hypothesise and develop arguments, develop key critical thinking </w:t>
      </w:r>
      <w:proofErr w:type="gramStart"/>
      <w:r>
        <w:t>skills</w:t>
      </w:r>
      <w:proofErr w:type="gramEnd"/>
      <w:r>
        <w:t xml:space="preserve"> and enhance their reading, writing, and research skills in a multidisciplinary way.</w:t>
      </w:r>
    </w:p>
    <w:p w14:paraId="61234F44" w14:textId="77777777" w:rsidR="004C731C" w:rsidRDefault="004C731C" w:rsidP="004C731C">
      <w:pPr>
        <w:pStyle w:val="Heading3"/>
      </w:pPr>
      <w:bookmarkStart w:id="7" w:name="_Toc120271631"/>
      <w:r>
        <w:lastRenderedPageBreak/>
        <w:t>Purpose and audience</w:t>
      </w:r>
      <w:bookmarkEnd w:id="7"/>
    </w:p>
    <w:p w14:paraId="22A4D812" w14:textId="77777777" w:rsidR="004C731C" w:rsidRDefault="004C731C" w:rsidP="004C731C">
      <w:r>
        <w:t>This teaching resource is for teachers delivering or planning to deliver the course. The learning sequence demonstrates how a combination of outcomes can be used to develop teaching and learning activities. It also suggests a range of resources to support teachers when planning and/or teaching the course.</w:t>
      </w:r>
    </w:p>
    <w:p w14:paraId="2901E163" w14:textId="77777777" w:rsidR="004C731C" w:rsidRDefault="004C731C" w:rsidP="004C731C">
      <w:pPr>
        <w:pStyle w:val="Heading3"/>
      </w:pPr>
      <w:bookmarkStart w:id="8" w:name="_Toc120271632"/>
      <w:r>
        <w:t>When and how to use this document</w:t>
      </w:r>
      <w:bookmarkEnd w:id="8"/>
    </w:p>
    <w:p w14:paraId="48306B4E" w14:textId="6CDE8686" w:rsidR="004C731C" w:rsidRDefault="004C731C" w:rsidP="009E06F5">
      <w:r>
        <w:t>Use this resource when designing learning activities that align with the course outcomes and content. The activities and resources can be used directly or may be adapted based on teacher judgment and knowledge of their students. Core modules must precede options in the delivery of the course</w:t>
      </w:r>
      <w:r w:rsidR="00E74561">
        <w:t>. C</w:t>
      </w:r>
      <w:r>
        <w:t>onsult the course document for further details on timing of core and options.</w:t>
      </w:r>
    </w:p>
    <w:p w14:paraId="04916F19" w14:textId="77777777" w:rsidR="003E47E4" w:rsidRDefault="003E47E4" w:rsidP="003E47E4">
      <w:pPr>
        <w:pStyle w:val="Heading3"/>
      </w:pPr>
      <w:bookmarkStart w:id="9" w:name="_Toc120271633"/>
      <w:r>
        <w:t xml:space="preserve">Teacher </w:t>
      </w:r>
      <w:proofErr w:type="gramStart"/>
      <w:r w:rsidR="00FA606B">
        <w:t>n</w:t>
      </w:r>
      <w:r>
        <w:t>ote</w:t>
      </w:r>
      <w:bookmarkEnd w:id="5"/>
      <w:bookmarkEnd w:id="9"/>
      <w:proofErr w:type="gramEnd"/>
    </w:p>
    <w:p w14:paraId="5A5FCACD" w14:textId="77777777" w:rsidR="00941C04" w:rsidRDefault="00A52147" w:rsidP="00C44D07">
      <w:pPr>
        <w:rPr>
          <w:bCs/>
          <w:noProof/>
        </w:rPr>
      </w:pPr>
      <w:r w:rsidRPr="00A52147">
        <w:t>This resource provides some suggested teaching strategies that could be used in your classroom.</w:t>
      </w:r>
    </w:p>
    <w:p w14:paraId="27F40792" w14:textId="77777777" w:rsidR="00941C04" w:rsidRDefault="00941C04" w:rsidP="00941C04">
      <w:pPr>
        <w:rPr>
          <w:bCs/>
          <w:noProof/>
        </w:rPr>
      </w:pPr>
      <w:r w:rsidRPr="002D4D48">
        <w:rPr>
          <w:bCs/>
          <w:noProof/>
        </w:rPr>
        <w:t>The course supports the opportunity to explore a range of areas within the scope of</w:t>
      </w:r>
      <w:r w:rsidR="00C44D07">
        <w:rPr>
          <w:bCs/>
          <w:noProof/>
        </w:rPr>
        <w:t xml:space="preserve"> Big History</w:t>
      </w:r>
      <w:r w:rsidRPr="002D4D48">
        <w:rPr>
          <w:bCs/>
          <w:noProof/>
        </w:rPr>
        <w:t xml:space="preserve">. It is recommended that teachers should refer to the </w:t>
      </w:r>
      <w:hyperlink r:id="rId13" w:history="1">
        <w:r w:rsidRPr="002D4D48">
          <w:rPr>
            <w:rStyle w:val="Hyperlink"/>
            <w:bCs/>
            <w:noProof/>
          </w:rPr>
          <w:t>Controversial Issues in Schools</w:t>
        </w:r>
      </w:hyperlink>
      <w:r w:rsidRPr="002D4D48">
        <w:rPr>
          <w:bCs/>
          <w:noProof/>
        </w:rPr>
        <w:t xml:space="preserve"> policy.</w:t>
      </w:r>
    </w:p>
    <w:p w14:paraId="57D3317F" w14:textId="518742FB" w:rsidR="00C44D07" w:rsidRDefault="006F3FF0" w:rsidP="00292764">
      <w:pPr>
        <w:pStyle w:val="FeatureBox2"/>
      </w:pPr>
      <w:r w:rsidRPr="00292764">
        <w:rPr>
          <w:rStyle w:val="Strong"/>
        </w:rPr>
        <w:t>Note:</w:t>
      </w:r>
      <w:r>
        <w:t xml:space="preserve"> </w:t>
      </w:r>
      <w:r w:rsidR="00C44D07">
        <w:t xml:space="preserve">The following </w:t>
      </w:r>
      <w:r>
        <w:t xml:space="preserve">learning </w:t>
      </w:r>
      <w:r w:rsidR="00C44D07">
        <w:t xml:space="preserve">sequences are designed to supplement the materials and activities available through the </w:t>
      </w:r>
      <w:hyperlink r:id="rId14" w:history="1">
        <w:r w:rsidR="00C44D07">
          <w:rPr>
            <w:rStyle w:val="Hyperlink"/>
          </w:rPr>
          <w:t>Big History School</w:t>
        </w:r>
      </w:hyperlink>
      <w:r w:rsidR="00C44D07">
        <w:t xml:space="preserve"> </w:t>
      </w:r>
      <w:r w:rsidR="00F9157E">
        <w:t xml:space="preserve">and </w:t>
      </w:r>
      <w:hyperlink r:id="rId15" w:history="1">
        <w:r w:rsidR="00F9157E" w:rsidRPr="00F9157E">
          <w:rPr>
            <w:rStyle w:val="Hyperlink"/>
          </w:rPr>
          <w:t>OER Project</w:t>
        </w:r>
      </w:hyperlink>
      <w:r w:rsidR="00F9157E">
        <w:t xml:space="preserve"> </w:t>
      </w:r>
      <w:r w:rsidR="00C44D07">
        <w:t>website</w:t>
      </w:r>
      <w:r w:rsidR="00F9157E">
        <w:t>s</w:t>
      </w:r>
      <w:r w:rsidR="00C44D07">
        <w:t>. There is no requirement to use all (or any) of the following activities, as they are suggestions only. These sequences are not intended to be used as a complete teaching and learning program.</w:t>
      </w:r>
    </w:p>
    <w:p w14:paraId="5C1EBD96" w14:textId="77777777" w:rsidR="00C44D07" w:rsidRDefault="00C44D07" w:rsidP="00292764">
      <w:pPr>
        <w:pStyle w:val="FeatureBox2"/>
      </w:pPr>
      <w:r>
        <w:t>It is strongly recommended that science trained teachers support the delivery of this unit.</w:t>
      </w:r>
    </w:p>
    <w:p w14:paraId="225C0547" w14:textId="77777777" w:rsidR="004C731C" w:rsidRDefault="00A1057C" w:rsidP="008A5FD8">
      <w:r>
        <w:br w:type="page"/>
      </w:r>
    </w:p>
    <w:p w14:paraId="3F4329D8" w14:textId="20C8F3A6" w:rsidR="00A1057C" w:rsidRDefault="003E47E4" w:rsidP="00A1057C">
      <w:pPr>
        <w:pStyle w:val="Heading2"/>
      </w:pPr>
      <w:bookmarkStart w:id="10" w:name="_Toc104382524"/>
      <w:bookmarkStart w:id="11" w:name="_Toc120271634"/>
      <w:r>
        <w:lastRenderedPageBreak/>
        <w:t>Learning sequence 1</w:t>
      </w:r>
      <w:bookmarkEnd w:id="10"/>
      <w:r w:rsidR="00F30E20">
        <w:t>:</w:t>
      </w:r>
      <w:r w:rsidR="00FC45C1">
        <w:t xml:space="preserve"> Agriculture</w:t>
      </w:r>
      <w:bookmarkEnd w:id="11"/>
    </w:p>
    <w:p w14:paraId="35AEB884" w14:textId="4A427E43" w:rsidR="00A65BA3" w:rsidRDefault="00FC45C1" w:rsidP="00FC45C1">
      <w:pPr>
        <w:rPr>
          <w:lang w:eastAsia="zh-CN"/>
        </w:rPr>
      </w:pPr>
      <w:r>
        <w:rPr>
          <w:lang w:eastAsia="zh-CN"/>
        </w:rPr>
        <w:t>Students</w:t>
      </w:r>
      <w:r w:rsidR="00197E82">
        <w:rPr>
          <w:lang w:eastAsia="zh-CN"/>
        </w:rPr>
        <w:t>:</w:t>
      </w:r>
    </w:p>
    <w:p w14:paraId="0EA90E07" w14:textId="4D218733" w:rsidR="00FC45C1" w:rsidRPr="008257CB" w:rsidRDefault="00FC45C1" w:rsidP="00197E82">
      <w:pPr>
        <w:pStyle w:val="ListBullet"/>
      </w:pPr>
      <w:r w:rsidRPr="008257CB">
        <w:t>explain the appearance of agriculture and civilisation as the seventh threshold of increasing complexity, including</w:t>
      </w:r>
    </w:p>
    <w:p w14:paraId="068BCBC2" w14:textId="77777777" w:rsidR="00FC45C1" w:rsidRPr="008257CB" w:rsidRDefault="00FC45C1" w:rsidP="00197E82">
      <w:pPr>
        <w:pStyle w:val="ListBullet2"/>
      </w:pPr>
      <w:r w:rsidRPr="008257CB">
        <w:t>agriculture as an important turning point in human history</w:t>
      </w:r>
    </w:p>
    <w:p w14:paraId="3C148135" w14:textId="77777777" w:rsidR="00FC45C1" w:rsidRPr="008257CB" w:rsidRDefault="00FC45C1" w:rsidP="00197E82">
      <w:pPr>
        <w:pStyle w:val="ListBullet2"/>
      </w:pPr>
      <w:r w:rsidRPr="008257CB">
        <w:t>the impact of domestication of crops over time</w:t>
      </w:r>
    </w:p>
    <w:p w14:paraId="79AD9CC7" w14:textId="77777777" w:rsidR="00FC45C1" w:rsidRPr="008257CB" w:rsidRDefault="00FC45C1" w:rsidP="00197E82">
      <w:pPr>
        <w:pStyle w:val="ListBullet2"/>
      </w:pPr>
      <w:r w:rsidRPr="008257CB">
        <w:t>factors that affect the quality of life of both farmers and foragers.</w:t>
      </w:r>
    </w:p>
    <w:p w14:paraId="146465EC" w14:textId="77777777" w:rsidR="00FC45C1" w:rsidRPr="00AF354E" w:rsidRDefault="00FC45C1" w:rsidP="00FC45C1">
      <w:pPr>
        <w:pStyle w:val="Heading3"/>
      </w:pPr>
      <w:bookmarkStart w:id="12" w:name="_Toc109910964"/>
      <w:bookmarkStart w:id="13" w:name="_Toc120271635"/>
      <w:r w:rsidRPr="00AF354E">
        <w:t>Importance of agriculture</w:t>
      </w:r>
      <w:bookmarkEnd w:id="12"/>
      <w:bookmarkEnd w:id="13"/>
    </w:p>
    <w:p w14:paraId="6AA6CA4D" w14:textId="77777777" w:rsidR="00FC45C1" w:rsidRPr="008257CB" w:rsidRDefault="00FC45C1" w:rsidP="00292764">
      <w:r w:rsidRPr="008257CB">
        <w:t>Big History uses specific vocabulary, with some words and phrases being used differently to everyday speech or in other subjects. As you work through each learning sequence</w:t>
      </w:r>
      <w:r>
        <w:t>,</w:t>
      </w:r>
      <w:r w:rsidRPr="008257CB">
        <w:t xml:space="preserve"> complete a vocabulary tracker with the key words and phrases you encounter.</w:t>
      </w:r>
    </w:p>
    <w:p w14:paraId="1BABD553" w14:textId="70D4DAE6" w:rsidR="00FC45C1" w:rsidRDefault="00FC45C1" w:rsidP="00FC45C1">
      <w:pPr>
        <w:pStyle w:val="Caption"/>
      </w:pPr>
      <w:bookmarkStart w:id="14" w:name="_Toc87432130"/>
      <w:bookmarkStart w:id="15" w:name="_Toc87946734"/>
      <w:r>
        <w:t xml:space="preserve">Table </w:t>
      </w:r>
      <w:r w:rsidR="007B5AC5">
        <w:fldChar w:fldCharType="begin"/>
      </w:r>
      <w:r w:rsidR="007B5AC5">
        <w:instrText xml:space="preserve"> SEQ Table \* ARABIC </w:instrText>
      </w:r>
      <w:r w:rsidR="007B5AC5">
        <w:fldChar w:fldCharType="separate"/>
      </w:r>
      <w:r w:rsidR="00552EA8">
        <w:rPr>
          <w:noProof/>
        </w:rPr>
        <w:t>1</w:t>
      </w:r>
      <w:r w:rsidR="007B5AC5">
        <w:rPr>
          <w:noProof/>
        </w:rPr>
        <w:fldChar w:fldCharType="end"/>
      </w:r>
      <w:r w:rsidRPr="00AF354E">
        <w:t xml:space="preserve"> </w:t>
      </w:r>
      <w:r>
        <w:t xml:space="preserve">– </w:t>
      </w:r>
      <w:r w:rsidRPr="00AF354E">
        <w:t>Vocabulary tracker</w:t>
      </w:r>
    </w:p>
    <w:tbl>
      <w:tblPr>
        <w:tblStyle w:val="Tableheader"/>
        <w:tblW w:w="5000" w:type="pct"/>
        <w:tblLayout w:type="fixed"/>
        <w:tblLook w:val="04A0" w:firstRow="1" w:lastRow="0" w:firstColumn="1" w:lastColumn="0" w:noHBand="0" w:noVBand="1"/>
        <w:tblDescription w:val="A vocabulary tracker for students to fill in as they work through each learning sequence. An example for 'Agriculture' has already been filled in."/>
      </w:tblPr>
      <w:tblGrid>
        <w:gridCol w:w="1925"/>
        <w:gridCol w:w="1925"/>
        <w:gridCol w:w="1926"/>
        <w:gridCol w:w="1926"/>
        <w:gridCol w:w="1926"/>
      </w:tblGrid>
      <w:tr w:rsidR="00FC45C1" w14:paraId="7B29B987" w14:textId="77777777" w:rsidTr="004E5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bookmarkEnd w:id="14"/>
          <w:bookmarkEnd w:id="15"/>
          <w:p w14:paraId="2A239377" w14:textId="77777777" w:rsidR="00FC45C1" w:rsidRDefault="00FC45C1" w:rsidP="00D64E4A">
            <w:r>
              <w:t>Word/phrase</w:t>
            </w:r>
          </w:p>
        </w:tc>
        <w:tc>
          <w:tcPr>
            <w:tcW w:w="1000" w:type="pct"/>
          </w:tcPr>
          <w:p w14:paraId="31DD0C8E"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Definition</w:t>
            </w:r>
          </w:p>
        </w:tc>
        <w:tc>
          <w:tcPr>
            <w:tcW w:w="1000" w:type="pct"/>
          </w:tcPr>
          <w:p w14:paraId="083772A4"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Synonyms</w:t>
            </w:r>
          </w:p>
        </w:tc>
        <w:tc>
          <w:tcPr>
            <w:tcW w:w="1000" w:type="pct"/>
          </w:tcPr>
          <w:p w14:paraId="5235A2E4"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Antonyms</w:t>
            </w:r>
          </w:p>
        </w:tc>
        <w:tc>
          <w:tcPr>
            <w:tcW w:w="1000" w:type="pct"/>
          </w:tcPr>
          <w:p w14:paraId="6EB6F033"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Use in a sentence</w:t>
            </w:r>
          </w:p>
        </w:tc>
      </w:tr>
      <w:tr w:rsidR="00FC45C1" w14:paraId="15A8F198" w14:textId="77777777" w:rsidTr="004E5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ABF6A8E" w14:textId="77777777" w:rsidR="00FC45C1" w:rsidRDefault="00FC45C1" w:rsidP="00D64E4A">
            <w:r>
              <w:t>Agriculture</w:t>
            </w:r>
          </w:p>
        </w:tc>
        <w:tc>
          <w:tcPr>
            <w:tcW w:w="1000" w:type="pct"/>
          </w:tcPr>
          <w:p w14:paraId="6C677C76"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The practice of cultivating land or raising livestock</w:t>
            </w:r>
          </w:p>
        </w:tc>
        <w:tc>
          <w:tcPr>
            <w:tcW w:w="1000" w:type="pct"/>
          </w:tcPr>
          <w:p w14:paraId="591EA185"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Farming, agrarian, pastoral</w:t>
            </w:r>
          </w:p>
        </w:tc>
        <w:tc>
          <w:tcPr>
            <w:tcW w:w="1000" w:type="pct"/>
          </w:tcPr>
          <w:p w14:paraId="07273F77"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Industry, Non-agricultural</w:t>
            </w:r>
          </w:p>
        </w:tc>
        <w:tc>
          <w:tcPr>
            <w:tcW w:w="1000" w:type="pct"/>
          </w:tcPr>
          <w:p w14:paraId="07BA6B09"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Ever since we've had agriculture, people have been employing technology to make it better.</w:t>
            </w:r>
          </w:p>
        </w:tc>
      </w:tr>
      <w:tr w:rsidR="00FC45C1" w14:paraId="376DA9D1" w14:textId="77777777" w:rsidTr="004E5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D4905F9" w14:textId="4590D710" w:rsidR="00FC45C1" w:rsidRDefault="00FC45C1" w:rsidP="00D64E4A">
            <w:pPr>
              <w:pStyle w:val="ListBullet"/>
              <w:numPr>
                <w:ilvl w:val="0"/>
                <w:numId w:val="0"/>
              </w:numPr>
            </w:pPr>
          </w:p>
        </w:tc>
        <w:tc>
          <w:tcPr>
            <w:tcW w:w="1000" w:type="pct"/>
          </w:tcPr>
          <w:p w14:paraId="4576EC4F" w14:textId="1A6D54D6"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E547E25" w14:textId="4D28345B"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0A783D6B" w14:textId="46D0A3C9"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41D8DB9B" w14:textId="6EEE4B6E"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05188EF8" w14:textId="77777777" w:rsidR="00FC45C1" w:rsidRPr="00615519" w:rsidRDefault="00FC45C1" w:rsidP="00F30E20">
      <w:r w:rsidRPr="00615519">
        <w:t xml:space="preserve">Use the </w:t>
      </w:r>
      <w:hyperlink r:id="rId16" w:history="1">
        <w:r w:rsidRPr="00615519">
          <w:rPr>
            <w:rStyle w:val="Hyperlink"/>
          </w:rPr>
          <w:t>Agriculture Timeline</w:t>
        </w:r>
      </w:hyperlink>
      <w:r w:rsidRPr="00615519">
        <w:t xml:space="preserve">, </w:t>
      </w:r>
      <w:hyperlink r:id="rId17" w:history="1">
        <w:r w:rsidRPr="00615519">
          <w:rPr>
            <w:rStyle w:val="Hyperlink"/>
          </w:rPr>
          <w:t>The Development of Agriculture</w:t>
        </w:r>
      </w:hyperlink>
      <w:r>
        <w:t xml:space="preserve">, </w:t>
      </w:r>
      <w:r w:rsidRPr="00615519">
        <w:t xml:space="preserve">and a </w:t>
      </w:r>
      <w:hyperlink r:id="rId18" w:history="1">
        <w:r w:rsidRPr="00615519">
          <w:rPr>
            <w:rStyle w:val="Hyperlink"/>
          </w:rPr>
          <w:t>world map</w:t>
        </w:r>
      </w:hyperlink>
      <w:r w:rsidRPr="00615519">
        <w:t xml:space="preserve"> to show the spread of agriculture over time.</w:t>
      </w:r>
    </w:p>
    <w:p w14:paraId="78A0FD63" w14:textId="5B5CA7C4" w:rsidR="00FC45C1" w:rsidRPr="00615519" w:rsidRDefault="00FC45C1" w:rsidP="00F30E20">
      <w:r w:rsidRPr="00615519">
        <w:t xml:space="preserve">Read </w:t>
      </w:r>
      <w:hyperlink r:id="rId19" w:history="1">
        <w:r w:rsidRPr="00615519">
          <w:rPr>
            <w:rStyle w:val="Hyperlink"/>
          </w:rPr>
          <w:t>Was agriculture the greatest blunder in human history?</w:t>
        </w:r>
      </w:hyperlink>
      <w:r w:rsidRPr="00615519">
        <w:t xml:space="preserve">, </w:t>
      </w:r>
      <w:hyperlink r:id="rId20" w:history="1">
        <w:r w:rsidRPr="004537FF">
          <w:rPr>
            <w:rStyle w:val="Hyperlink"/>
          </w:rPr>
          <w:t>Why is farming better than foraging?</w:t>
        </w:r>
      </w:hyperlink>
      <w:r w:rsidRPr="00615519">
        <w:t xml:space="preserve"> and </w:t>
      </w:r>
      <w:hyperlink r:id="rId21" w:history="1">
        <w:r w:rsidRPr="00615519">
          <w:rPr>
            <w:rStyle w:val="Hyperlink"/>
          </w:rPr>
          <w:t>Farmers have less leisure time than hunter-gatherers</w:t>
        </w:r>
      </w:hyperlink>
      <w:r w:rsidRPr="00615519">
        <w:t xml:space="preserve"> and make a summary of the positive and negative impacts of agriculture on quality of life.</w:t>
      </w:r>
      <w:r w:rsidR="00340DE6">
        <w:t xml:space="preserve"> </w:t>
      </w:r>
      <w:r w:rsidRPr="00615519">
        <w:t xml:space="preserve">Create </w:t>
      </w:r>
      <w:r>
        <w:t>2</w:t>
      </w:r>
      <w:r w:rsidRPr="00615519">
        <w:t xml:space="preserve"> persuasive posters</w:t>
      </w:r>
      <w:r w:rsidR="00B9778D">
        <w:t>:</w:t>
      </w:r>
    </w:p>
    <w:p w14:paraId="5325AA90" w14:textId="77777777" w:rsidR="00FC45C1" w:rsidRPr="00615519" w:rsidRDefault="00FC45C1" w:rsidP="00F30E20">
      <w:pPr>
        <w:pStyle w:val="ListBullet"/>
      </w:pPr>
      <w:r w:rsidRPr="00615519">
        <w:t>one from the perspective of farmers urging hunter-gather</w:t>
      </w:r>
      <w:r>
        <w:t>er</w:t>
      </w:r>
      <w:r w:rsidRPr="00615519">
        <w:t>s to turn to agriculture</w:t>
      </w:r>
    </w:p>
    <w:p w14:paraId="670D29DB" w14:textId="77777777" w:rsidR="00FC45C1" w:rsidRPr="00615519" w:rsidRDefault="00FC45C1" w:rsidP="00F30E20">
      <w:pPr>
        <w:pStyle w:val="ListBullet"/>
      </w:pPr>
      <w:r w:rsidRPr="00615519">
        <w:lastRenderedPageBreak/>
        <w:t xml:space="preserve">one from the perspective of foragers urging farmers to return to the ‘old </w:t>
      </w:r>
      <w:proofErr w:type="gramStart"/>
      <w:r w:rsidRPr="00615519">
        <w:t>ways’</w:t>
      </w:r>
      <w:proofErr w:type="gramEnd"/>
      <w:r>
        <w:t>.</w:t>
      </w:r>
    </w:p>
    <w:p w14:paraId="7F0BA4B3" w14:textId="77777777" w:rsidR="00FC45C1" w:rsidRPr="00615519" w:rsidRDefault="00FC45C1" w:rsidP="00F30E20">
      <w:r w:rsidRPr="00615519">
        <w:t>As a class, discuss the usefulness of attempting to define groups of people in history as either hunter-gatherers or farmers. What values and judgements does it require us to make, and are these valid?</w:t>
      </w:r>
    </w:p>
    <w:p w14:paraId="7CBA67AD" w14:textId="77777777" w:rsidR="00FC45C1" w:rsidRPr="00615519" w:rsidRDefault="00FC45C1" w:rsidP="00F30E20">
      <w:r w:rsidRPr="00615519">
        <w:t xml:space="preserve">Divide the class into </w:t>
      </w:r>
      <w:r>
        <w:t>2</w:t>
      </w:r>
      <w:r w:rsidRPr="00615519">
        <w:t xml:space="preserve"> groups and research and debate whether farming is superior to foraging.</w:t>
      </w:r>
    </w:p>
    <w:p w14:paraId="16285368" w14:textId="77777777" w:rsidR="00FC45C1" w:rsidRPr="008257CB" w:rsidRDefault="00FC45C1" w:rsidP="00FC45C1">
      <w:r w:rsidRPr="008257CB">
        <w:br w:type="page"/>
      </w:r>
    </w:p>
    <w:p w14:paraId="2414847D" w14:textId="0A6BE360" w:rsidR="00FC45C1" w:rsidRPr="001236D4" w:rsidRDefault="00FC45C1" w:rsidP="00FC45C1">
      <w:pPr>
        <w:pStyle w:val="Heading2"/>
      </w:pPr>
      <w:bookmarkStart w:id="16" w:name="_Toc109910965"/>
      <w:bookmarkStart w:id="17" w:name="_Toc120271636"/>
      <w:r w:rsidRPr="001236D4">
        <w:lastRenderedPageBreak/>
        <w:t>Learning sequence 2</w:t>
      </w:r>
      <w:r w:rsidR="00F30E20">
        <w:t>:</w:t>
      </w:r>
      <w:r>
        <w:t xml:space="preserve"> A</w:t>
      </w:r>
      <w:r w:rsidRPr="001236D4">
        <w:t>grarian civilisations</w:t>
      </w:r>
      <w:bookmarkEnd w:id="16"/>
      <w:bookmarkEnd w:id="17"/>
    </w:p>
    <w:p w14:paraId="239C7EE0" w14:textId="77777777" w:rsidR="00A65BA3" w:rsidRDefault="00FC45C1" w:rsidP="00FC45C1">
      <w:r w:rsidRPr="00615519">
        <w:t>Students</w:t>
      </w:r>
      <w:r w:rsidR="00A65BA3">
        <w:t>:</w:t>
      </w:r>
    </w:p>
    <w:p w14:paraId="422B82BB" w14:textId="6101A1DE" w:rsidR="00FC45C1" w:rsidRPr="00615519" w:rsidRDefault="00FC45C1" w:rsidP="00A65BA3">
      <w:pPr>
        <w:pStyle w:val="ListBullet"/>
      </w:pPr>
      <w:r w:rsidRPr="00615519">
        <w:t>investigate the establishment of cities in areas that have agriculture, including</w:t>
      </w:r>
    </w:p>
    <w:p w14:paraId="1A43192D" w14:textId="77777777" w:rsidR="00FC45C1" w:rsidRPr="00615519" w:rsidRDefault="00FC45C1" w:rsidP="00A65BA3">
      <w:pPr>
        <w:pStyle w:val="ListBullet2"/>
      </w:pPr>
      <w:r w:rsidRPr="00615519">
        <w:t>where and when the first cities and states appeared</w:t>
      </w:r>
    </w:p>
    <w:p w14:paraId="1B2993A4" w14:textId="77777777" w:rsidR="00FC45C1" w:rsidRPr="00615519" w:rsidRDefault="00FC45C1" w:rsidP="00A65BA3">
      <w:pPr>
        <w:pStyle w:val="ListBullet2"/>
      </w:pPr>
      <w:r w:rsidRPr="00615519">
        <w:t>the conditions that allowed cities and states to appear in some places and not others</w:t>
      </w:r>
    </w:p>
    <w:p w14:paraId="2511A836" w14:textId="77777777" w:rsidR="00FC45C1" w:rsidRPr="00615519" w:rsidRDefault="00FC45C1" w:rsidP="00A65BA3">
      <w:pPr>
        <w:pStyle w:val="ListBullet2"/>
      </w:pPr>
      <w:r w:rsidRPr="00615519">
        <w:t>common features of agrarian civilisations</w:t>
      </w:r>
    </w:p>
    <w:p w14:paraId="316EEAD9" w14:textId="77777777" w:rsidR="00FC45C1" w:rsidRPr="00615519" w:rsidRDefault="00FC45C1" w:rsidP="00A65BA3">
      <w:pPr>
        <w:pStyle w:val="ListBullet2"/>
      </w:pPr>
      <w:r w:rsidRPr="00615519">
        <w:t>different sources about burial practices in agrarian civilisations</w:t>
      </w:r>
    </w:p>
    <w:p w14:paraId="07344866" w14:textId="77777777" w:rsidR="00FC45C1" w:rsidRPr="00615519" w:rsidRDefault="00FC45C1" w:rsidP="00A65BA3">
      <w:pPr>
        <w:pStyle w:val="ListBullet2"/>
      </w:pPr>
      <w:r w:rsidRPr="00615519">
        <w:t>burial practices and social status</w:t>
      </w:r>
      <w:r>
        <w:t>,</w:t>
      </w:r>
      <w:r w:rsidRPr="00615519">
        <w:t xml:space="preserve"> and power in agrarian civilisations</w:t>
      </w:r>
    </w:p>
    <w:p w14:paraId="7BCA220E" w14:textId="77777777" w:rsidR="00FC45C1" w:rsidRPr="00615519" w:rsidRDefault="00FC45C1" w:rsidP="00A65BA3">
      <w:pPr>
        <w:pStyle w:val="ListBullet2"/>
      </w:pPr>
      <w:r w:rsidRPr="00615519">
        <w:t>the relationship between record-keeping and collective learning</w:t>
      </w:r>
    </w:p>
    <w:p w14:paraId="14896B59" w14:textId="77777777" w:rsidR="00FC45C1" w:rsidRPr="00615519" w:rsidRDefault="00FC45C1" w:rsidP="00A65BA3">
      <w:pPr>
        <w:pStyle w:val="ListBullet2"/>
      </w:pPr>
      <w:r w:rsidRPr="00615519">
        <w:t>the similarities and differences of civilisations.</w:t>
      </w:r>
    </w:p>
    <w:p w14:paraId="76E7FD56" w14:textId="77777777" w:rsidR="00FC45C1" w:rsidRPr="001236D4" w:rsidRDefault="00FC45C1" w:rsidP="00FC45C1">
      <w:pPr>
        <w:pStyle w:val="Heading3"/>
      </w:pPr>
      <w:bookmarkStart w:id="18" w:name="_Toc109910966"/>
      <w:bookmarkStart w:id="19" w:name="_Toc120271637"/>
      <w:r w:rsidRPr="001236D4">
        <w:t>Early cities and states</w:t>
      </w:r>
      <w:bookmarkEnd w:id="18"/>
      <w:bookmarkEnd w:id="19"/>
    </w:p>
    <w:p w14:paraId="3CEEBB70" w14:textId="5C3D0E4F" w:rsidR="00FC45C1" w:rsidRPr="00615519" w:rsidRDefault="00FC45C1" w:rsidP="00F30E20">
      <w:r w:rsidRPr="00615519">
        <w:t xml:space="preserve">Watch </w:t>
      </w:r>
      <w:hyperlink r:id="rId22" w:history="1">
        <w:proofErr w:type="spellStart"/>
        <w:r>
          <w:rPr>
            <w:rStyle w:val="Hyperlink"/>
          </w:rPr>
          <w:t>Çatalhöyük</w:t>
        </w:r>
        <w:proofErr w:type="spellEnd"/>
        <w:r>
          <w:rPr>
            <w:rStyle w:val="Hyperlink"/>
          </w:rPr>
          <w:t xml:space="preserve"> (</w:t>
        </w:r>
        <w:proofErr w:type="spellStart"/>
        <w:r>
          <w:rPr>
            <w:rStyle w:val="Hyperlink"/>
          </w:rPr>
          <w:t>Catal</w:t>
        </w:r>
        <w:proofErr w:type="spellEnd"/>
        <w:r>
          <w:rPr>
            <w:rStyle w:val="Hyperlink"/>
          </w:rPr>
          <w:t xml:space="preserve"> Huyuk) and the Dawn of Civilization (6:28)</w:t>
        </w:r>
      </w:hyperlink>
      <w:r w:rsidRPr="00615519">
        <w:t xml:space="preserve"> and complete </w:t>
      </w:r>
      <w:r w:rsidR="00031C2E">
        <w:fldChar w:fldCharType="begin"/>
      </w:r>
      <w:r w:rsidR="00031C2E">
        <w:instrText xml:space="preserve"> REF _Ref120271489 \h </w:instrText>
      </w:r>
      <w:r w:rsidR="00031C2E">
        <w:fldChar w:fldCharType="separate"/>
      </w:r>
      <w:r w:rsidR="00031C2E" w:rsidRPr="001236D4">
        <w:t xml:space="preserve">Table </w:t>
      </w:r>
      <w:r w:rsidR="00031C2E">
        <w:rPr>
          <w:noProof/>
        </w:rPr>
        <w:t>2</w:t>
      </w:r>
      <w:r w:rsidR="00031C2E">
        <w:fldChar w:fldCharType="end"/>
      </w:r>
      <w:r w:rsidR="00031C2E">
        <w:t xml:space="preserve"> below</w:t>
      </w:r>
      <w:r w:rsidRPr="00615519">
        <w:t>.</w:t>
      </w:r>
    </w:p>
    <w:p w14:paraId="2D998072" w14:textId="7BE3F45C" w:rsidR="00FC45C1" w:rsidRPr="001236D4" w:rsidRDefault="00FC45C1" w:rsidP="00FC45C1">
      <w:pPr>
        <w:pStyle w:val="Caption"/>
      </w:pPr>
      <w:bookmarkStart w:id="20" w:name="_Ref120271489"/>
      <w:bookmarkStart w:id="21" w:name="_Toc87946735"/>
      <w:r w:rsidRPr="001236D4">
        <w:t xml:space="preserve">Table </w:t>
      </w:r>
      <w:r w:rsidR="007B5AC5">
        <w:fldChar w:fldCharType="begin"/>
      </w:r>
      <w:r w:rsidR="007B5AC5">
        <w:instrText xml:space="preserve"> SEQ Table \* ARABIC </w:instrText>
      </w:r>
      <w:r w:rsidR="007B5AC5">
        <w:fldChar w:fldCharType="separate"/>
      </w:r>
      <w:r w:rsidR="00552EA8">
        <w:rPr>
          <w:noProof/>
        </w:rPr>
        <w:t>2</w:t>
      </w:r>
      <w:r w:rsidR="007B5AC5">
        <w:rPr>
          <w:noProof/>
        </w:rPr>
        <w:fldChar w:fldCharType="end"/>
      </w:r>
      <w:bookmarkEnd w:id="20"/>
      <w:r>
        <w:t xml:space="preserve"> –</w:t>
      </w:r>
      <w:r w:rsidRPr="001236D4">
        <w:t xml:space="preserve"> Video analysis</w:t>
      </w:r>
      <w:bookmarkEnd w:id="21"/>
    </w:p>
    <w:tbl>
      <w:tblPr>
        <w:tblStyle w:val="Tableheader"/>
        <w:tblW w:w="5000" w:type="pct"/>
        <w:tblLayout w:type="fixed"/>
        <w:tblLook w:val="0420" w:firstRow="1" w:lastRow="0" w:firstColumn="0" w:lastColumn="0" w:noHBand="0" w:noVBand="1"/>
        <w:tblDescription w:val="Students to complete table containing a fact or opinion from the video, evidence that supports it, and questions that it raises. An example for 'There was no leader' has been completed."/>
      </w:tblPr>
      <w:tblGrid>
        <w:gridCol w:w="3209"/>
        <w:gridCol w:w="3209"/>
        <w:gridCol w:w="3210"/>
      </w:tblGrid>
      <w:tr w:rsidR="00FC45C1" w14:paraId="59647EA7" w14:textId="77777777" w:rsidTr="00197E82">
        <w:trPr>
          <w:cnfStyle w:val="100000000000" w:firstRow="1" w:lastRow="0" w:firstColumn="0" w:lastColumn="0" w:oddVBand="0" w:evenVBand="0" w:oddHBand="0" w:evenHBand="0" w:firstRowFirstColumn="0" w:firstRowLastColumn="0" w:lastRowFirstColumn="0" w:lastRowLastColumn="0"/>
        </w:trPr>
        <w:tc>
          <w:tcPr>
            <w:tcW w:w="1666" w:type="pct"/>
          </w:tcPr>
          <w:p w14:paraId="74E15733" w14:textId="77777777" w:rsidR="00FC45C1" w:rsidRDefault="00FC45C1" w:rsidP="00D64E4A">
            <w:pPr>
              <w:rPr>
                <w:lang w:eastAsia="zh-CN"/>
              </w:rPr>
            </w:pPr>
            <w:r>
              <w:rPr>
                <w:lang w:eastAsia="zh-CN"/>
              </w:rPr>
              <w:t>Fact or opinion from video</w:t>
            </w:r>
          </w:p>
        </w:tc>
        <w:tc>
          <w:tcPr>
            <w:tcW w:w="1666" w:type="pct"/>
          </w:tcPr>
          <w:p w14:paraId="03DB2BCD" w14:textId="77777777" w:rsidR="00FC45C1" w:rsidRDefault="00FC45C1" w:rsidP="00D64E4A">
            <w:pPr>
              <w:rPr>
                <w:lang w:eastAsia="zh-CN"/>
              </w:rPr>
            </w:pPr>
            <w:r>
              <w:rPr>
                <w:lang w:eastAsia="zh-CN"/>
              </w:rPr>
              <w:t>Evidence that supports it</w:t>
            </w:r>
          </w:p>
        </w:tc>
        <w:tc>
          <w:tcPr>
            <w:tcW w:w="1667" w:type="pct"/>
          </w:tcPr>
          <w:p w14:paraId="0A2C1D16" w14:textId="77777777" w:rsidR="00FC45C1" w:rsidRDefault="00FC45C1" w:rsidP="00D64E4A">
            <w:pPr>
              <w:rPr>
                <w:lang w:eastAsia="zh-CN"/>
              </w:rPr>
            </w:pPr>
            <w:r>
              <w:rPr>
                <w:lang w:eastAsia="zh-CN"/>
              </w:rPr>
              <w:t>Questions it raises</w:t>
            </w:r>
          </w:p>
        </w:tc>
      </w:tr>
      <w:tr w:rsidR="00FC45C1" w14:paraId="35078B25" w14:textId="77777777" w:rsidTr="00197E82">
        <w:trPr>
          <w:cnfStyle w:val="000000100000" w:firstRow="0" w:lastRow="0" w:firstColumn="0" w:lastColumn="0" w:oddVBand="0" w:evenVBand="0" w:oddHBand="1" w:evenHBand="0" w:firstRowFirstColumn="0" w:firstRowLastColumn="0" w:lastRowFirstColumn="0" w:lastRowLastColumn="0"/>
        </w:trPr>
        <w:tc>
          <w:tcPr>
            <w:tcW w:w="1666" w:type="pct"/>
          </w:tcPr>
          <w:p w14:paraId="7F5BA634" w14:textId="77777777" w:rsidR="00FC45C1" w:rsidRDefault="00FC45C1" w:rsidP="00D64E4A">
            <w:pPr>
              <w:rPr>
                <w:lang w:eastAsia="zh-CN"/>
              </w:rPr>
            </w:pPr>
            <w:r>
              <w:rPr>
                <w:lang w:eastAsia="zh-CN"/>
              </w:rPr>
              <w:t>There was no leader</w:t>
            </w:r>
          </w:p>
        </w:tc>
        <w:tc>
          <w:tcPr>
            <w:tcW w:w="1666" w:type="pct"/>
          </w:tcPr>
          <w:p w14:paraId="7A041B6A" w14:textId="77777777" w:rsidR="00FC45C1" w:rsidRDefault="00FC45C1" w:rsidP="00D64E4A">
            <w:pPr>
              <w:rPr>
                <w:lang w:eastAsia="zh-CN"/>
              </w:rPr>
            </w:pPr>
            <w:r>
              <w:rPr>
                <w:lang w:eastAsia="zh-CN"/>
              </w:rPr>
              <w:t>All the houses were roughly the same size</w:t>
            </w:r>
          </w:p>
        </w:tc>
        <w:tc>
          <w:tcPr>
            <w:tcW w:w="1667" w:type="pct"/>
          </w:tcPr>
          <w:p w14:paraId="0A9C9B89" w14:textId="77777777" w:rsidR="00FC45C1" w:rsidRDefault="00FC45C1" w:rsidP="00D64E4A">
            <w:pPr>
              <w:rPr>
                <w:lang w:eastAsia="zh-CN"/>
              </w:rPr>
            </w:pPr>
            <w:r>
              <w:rPr>
                <w:lang w:eastAsia="zh-CN"/>
              </w:rPr>
              <w:t>How did they resolve conflict in the community?</w:t>
            </w:r>
          </w:p>
        </w:tc>
      </w:tr>
      <w:tr w:rsidR="00FC45C1" w14:paraId="13087D6F" w14:textId="77777777" w:rsidTr="00197E82">
        <w:trPr>
          <w:cnfStyle w:val="000000010000" w:firstRow="0" w:lastRow="0" w:firstColumn="0" w:lastColumn="0" w:oddVBand="0" w:evenVBand="0" w:oddHBand="0" w:evenHBand="1" w:firstRowFirstColumn="0" w:firstRowLastColumn="0" w:lastRowFirstColumn="0" w:lastRowLastColumn="0"/>
        </w:trPr>
        <w:tc>
          <w:tcPr>
            <w:tcW w:w="1666" w:type="pct"/>
          </w:tcPr>
          <w:p w14:paraId="7D71E301" w14:textId="27397172" w:rsidR="00FC45C1" w:rsidRDefault="00FC45C1" w:rsidP="00D64E4A">
            <w:pPr>
              <w:pStyle w:val="ListBullet"/>
              <w:numPr>
                <w:ilvl w:val="0"/>
                <w:numId w:val="0"/>
              </w:numPr>
              <w:rPr>
                <w:lang w:eastAsia="zh-CN"/>
              </w:rPr>
            </w:pPr>
          </w:p>
        </w:tc>
        <w:tc>
          <w:tcPr>
            <w:tcW w:w="1666" w:type="pct"/>
          </w:tcPr>
          <w:p w14:paraId="151E9208" w14:textId="40736D6B" w:rsidR="00FC45C1" w:rsidRDefault="00FC45C1" w:rsidP="00D64E4A">
            <w:pPr>
              <w:pStyle w:val="ListBullet"/>
              <w:numPr>
                <w:ilvl w:val="0"/>
                <w:numId w:val="0"/>
              </w:numPr>
              <w:rPr>
                <w:lang w:eastAsia="zh-CN"/>
              </w:rPr>
            </w:pPr>
          </w:p>
        </w:tc>
        <w:tc>
          <w:tcPr>
            <w:tcW w:w="1667" w:type="pct"/>
          </w:tcPr>
          <w:p w14:paraId="50D4E957" w14:textId="310FA681" w:rsidR="00FC45C1" w:rsidRDefault="00FC45C1" w:rsidP="00D64E4A">
            <w:pPr>
              <w:pStyle w:val="ListBullet"/>
              <w:numPr>
                <w:ilvl w:val="0"/>
                <w:numId w:val="0"/>
              </w:numPr>
              <w:rPr>
                <w:lang w:eastAsia="zh-CN"/>
              </w:rPr>
            </w:pPr>
          </w:p>
        </w:tc>
      </w:tr>
    </w:tbl>
    <w:p w14:paraId="47C0C219" w14:textId="72D0A48E" w:rsidR="00FC45C1" w:rsidRPr="001236D4" w:rsidRDefault="00FC45C1" w:rsidP="00662466">
      <w:r w:rsidRPr="001236D4">
        <w:t xml:space="preserve">Use </w:t>
      </w:r>
      <w:hyperlink r:id="rId23" w:history="1">
        <w:r w:rsidRPr="001236D4">
          <w:rPr>
            <w:rStyle w:val="Hyperlink"/>
          </w:rPr>
          <w:t>The History of Cities</w:t>
        </w:r>
      </w:hyperlink>
      <w:r w:rsidRPr="001236D4">
        <w:t xml:space="preserve"> and your own research to write 2</w:t>
      </w:r>
      <w:r w:rsidR="005E2858">
        <w:t>-</w:t>
      </w:r>
      <w:r w:rsidRPr="001236D4">
        <w:t>3 paragraphs explaining the link between the establishment of cities and agricultural practices.</w:t>
      </w:r>
    </w:p>
    <w:p w14:paraId="48E30A74" w14:textId="1BE1DBD7" w:rsidR="00FC45C1" w:rsidRPr="00CC77AF" w:rsidRDefault="00FC45C1" w:rsidP="00FC45C1">
      <w:pPr>
        <w:pStyle w:val="FeatureBox"/>
        <w:rPr>
          <w:b/>
          <w:bCs/>
        </w:rPr>
      </w:pPr>
      <w:r w:rsidRPr="00CC77AF">
        <w:rPr>
          <w:b/>
          <w:bCs/>
        </w:rPr>
        <w:t xml:space="preserve">Source </w:t>
      </w:r>
      <w:r w:rsidRPr="00CC77AF">
        <w:rPr>
          <w:b/>
          <w:bCs/>
        </w:rPr>
        <w:fldChar w:fldCharType="begin"/>
      </w:r>
      <w:r w:rsidRPr="00CC77AF">
        <w:rPr>
          <w:b/>
          <w:bCs/>
        </w:rPr>
        <w:instrText xml:space="preserve"> SEQ Source \* ARABIC </w:instrText>
      </w:r>
      <w:r w:rsidRPr="00CC77AF">
        <w:rPr>
          <w:b/>
          <w:bCs/>
        </w:rPr>
        <w:fldChar w:fldCharType="separate"/>
      </w:r>
      <w:r w:rsidR="00680FDC">
        <w:rPr>
          <w:b/>
          <w:bCs/>
          <w:noProof/>
        </w:rPr>
        <w:t>1</w:t>
      </w:r>
      <w:r w:rsidRPr="00CC77AF">
        <w:rPr>
          <w:b/>
          <w:bCs/>
        </w:rPr>
        <w:fldChar w:fldCharType="end"/>
      </w:r>
      <w:r w:rsidRPr="00CC77AF">
        <w:rPr>
          <w:b/>
          <w:bCs/>
        </w:rPr>
        <w:t xml:space="preserve">: Captain James Cook describing Aboriginal society, </w:t>
      </w:r>
      <w:r w:rsidR="00346107" w:rsidRPr="00B60971">
        <w:rPr>
          <w:b/>
          <w:bCs/>
          <w:i/>
          <w:iCs/>
        </w:rPr>
        <w:t xml:space="preserve">Cook’s Descriptions of Places, </w:t>
      </w:r>
      <w:hyperlink r:id="rId24" w:history="1">
        <w:r w:rsidR="00346107" w:rsidRPr="00B60971">
          <w:rPr>
            <w:rStyle w:val="Hyperlink"/>
            <w:b/>
            <w:bCs/>
            <w:i/>
            <w:iCs/>
          </w:rPr>
          <w:t>New Holland</w:t>
        </w:r>
      </w:hyperlink>
      <w:r w:rsidR="00346107">
        <w:rPr>
          <w:b/>
          <w:bCs/>
        </w:rPr>
        <w:t>, p</w:t>
      </w:r>
      <w:r w:rsidR="00B60971">
        <w:rPr>
          <w:b/>
          <w:bCs/>
        </w:rPr>
        <w:t>.</w:t>
      </w:r>
      <w:r w:rsidR="00346107">
        <w:rPr>
          <w:b/>
          <w:bCs/>
        </w:rPr>
        <w:t xml:space="preserve">92. </w:t>
      </w:r>
    </w:p>
    <w:p w14:paraId="4914E805" w14:textId="77777777" w:rsidR="00FC45C1" w:rsidRPr="00457D6B" w:rsidRDefault="00FC45C1" w:rsidP="00FC45C1">
      <w:pPr>
        <w:pStyle w:val="FeatureBox"/>
      </w:pPr>
      <w:r>
        <w:t>…t</w:t>
      </w:r>
      <w:r w:rsidRPr="00457D6B">
        <w:t xml:space="preserve">hey (Aboriginals) may appear to some to be the most wretched people upon Earth, but in reality, they are far </w:t>
      </w:r>
      <w:proofErr w:type="gramStart"/>
      <w:r w:rsidRPr="00457D6B">
        <w:t>more happier</w:t>
      </w:r>
      <w:proofErr w:type="gramEnd"/>
      <w:r w:rsidRPr="00457D6B">
        <w:t xml:space="preserve"> than we Europeans; being </w:t>
      </w:r>
      <w:proofErr w:type="spellStart"/>
      <w:r w:rsidRPr="00457D6B">
        <w:t>wholy</w:t>
      </w:r>
      <w:proofErr w:type="spellEnd"/>
      <w:r w:rsidRPr="00457D6B">
        <w:t xml:space="preserve"> unacquainted not </w:t>
      </w:r>
      <w:r w:rsidRPr="00457D6B">
        <w:lastRenderedPageBreak/>
        <w:t xml:space="preserve">only with the superfluous (unnecessary) but the necessary conveniences so much sought after in Europe, they are happy in not knowing the use of them. They live in a </w:t>
      </w:r>
      <w:r>
        <w:t>T</w:t>
      </w:r>
      <w:r w:rsidRPr="00457D6B">
        <w:t xml:space="preserve">ranquillity which is not </w:t>
      </w:r>
      <w:proofErr w:type="spellStart"/>
      <w:r w:rsidRPr="00457D6B">
        <w:t>disturb</w:t>
      </w:r>
      <w:r>
        <w:t>’</w:t>
      </w:r>
      <w:r w:rsidRPr="00457D6B">
        <w:t>d</w:t>
      </w:r>
      <w:proofErr w:type="spellEnd"/>
      <w:r w:rsidRPr="00457D6B">
        <w:t xml:space="preserve"> by the </w:t>
      </w:r>
      <w:r>
        <w:t>I</w:t>
      </w:r>
      <w:r w:rsidRPr="00457D6B">
        <w:t xml:space="preserve">nequality of </w:t>
      </w:r>
      <w:r>
        <w:t>C</w:t>
      </w:r>
      <w:r w:rsidRPr="00457D6B">
        <w:t xml:space="preserve">ondition: </w:t>
      </w:r>
      <w:r>
        <w:t>T</w:t>
      </w:r>
      <w:r w:rsidRPr="00457D6B">
        <w:t xml:space="preserve">he </w:t>
      </w:r>
      <w:r>
        <w:t>E</w:t>
      </w:r>
      <w:r w:rsidRPr="00457D6B">
        <w:t xml:space="preserve">arth and sea … furnishes them with all things necessary for life; they covet not </w:t>
      </w:r>
      <w:r>
        <w:t>M</w:t>
      </w:r>
      <w:r w:rsidRPr="00457D6B">
        <w:t xml:space="preserve">agnificent </w:t>
      </w:r>
      <w:r>
        <w:t>H</w:t>
      </w:r>
      <w:r w:rsidRPr="00457D6B">
        <w:t xml:space="preserve">ouses, </w:t>
      </w:r>
      <w:r>
        <w:t>H</w:t>
      </w:r>
      <w:r w:rsidRPr="00457D6B">
        <w:t xml:space="preserve">ousehold-stuff, etc. </w:t>
      </w:r>
      <w:r>
        <w:t>t</w:t>
      </w:r>
      <w:r w:rsidRPr="00457D6B">
        <w:t xml:space="preserve">hey live in a warm and fine Climate and enjoy a very </w:t>
      </w:r>
      <w:proofErr w:type="spellStart"/>
      <w:r w:rsidRPr="00457D6B">
        <w:t>wholsome</w:t>
      </w:r>
      <w:proofErr w:type="spellEnd"/>
      <w:r w:rsidRPr="00457D6B">
        <w:t xml:space="preserve"> Air, so that they have very little need of Clothing … this, in my opinion argues that they think themselves provided with all the </w:t>
      </w:r>
      <w:proofErr w:type="spellStart"/>
      <w:r>
        <w:t>necessarys</w:t>
      </w:r>
      <w:proofErr w:type="spellEnd"/>
      <w:r>
        <w:t xml:space="preserve"> </w:t>
      </w:r>
      <w:r w:rsidRPr="00457D6B">
        <w:t>of Life</w:t>
      </w:r>
      <w:r>
        <w:t xml:space="preserve"> …</w:t>
      </w:r>
    </w:p>
    <w:p w14:paraId="4215E687" w14:textId="159DBD9D" w:rsidR="00FC45C1" w:rsidRPr="00457D6B" w:rsidRDefault="00FC45C1" w:rsidP="00662466">
      <w:r w:rsidRPr="00457D6B">
        <w:t xml:space="preserve">Using the source above and </w:t>
      </w:r>
      <w:hyperlink r:id="rId25" w:history="1">
        <w:r w:rsidRPr="00457D6B">
          <w:rPr>
            <w:rStyle w:val="Hyperlink"/>
          </w:rPr>
          <w:t>Aboriginal inventions</w:t>
        </w:r>
      </w:hyperlink>
      <w:r w:rsidRPr="00CB4685">
        <w:t>,</w:t>
      </w:r>
      <w:r w:rsidRPr="00457D6B">
        <w:t xml:space="preserve"> </w:t>
      </w:r>
      <w:r>
        <w:t>discuss as a class the</w:t>
      </w:r>
      <w:r w:rsidRPr="00457D6B">
        <w:t xml:space="preserve"> possible reasons Australian First Nations civilisations do not appear to have established cities.</w:t>
      </w:r>
    </w:p>
    <w:p w14:paraId="5D39934C" w14:textId="77777777" w:rsidR="00FC45C1" w:rsidRPr="00457D6B" w:rsidRDefault="00FC45C1" w:rsidP="00662466">
      <w:r w:rsidRPr="00457D6B">
        <w:t xml:space="preserve">In groups, discuss the key features of agrarian societies. List the various roles </w:t>
      </w:r>
      <w:r>
        <w:t>an agrarian</w:t>
      </w:r>
      <w:r w:rsidRPr="00457D6B">
        <w:t xml:space="preserve"> society would require and what rules would be needed to ensure the society was successful.</w:t>
      </w:r>
    </w:p>
    <w:p w14:paraId="04D4A4AD" w14:textId="77777777" w:rsidR="00FC45C1" w:rsidRPr="00457D6B" w:rsidRDefault="00FC45C1" w:rsidP="00662466">
      <w:r w:rsidRPr="00457D6B">
        <w:t>How useful is the concept of ‘civili</w:t>
      </w:r>
      <w:r>
        <w:t>s</w:t>
      </w:r>
      <w:r w:rsidRPr="00457D6B">
        <w:t>ation’ when assessing the success of a society? What are the potential problems relating to bias and perspective when investigating foreign or ancient societies?</w:t>
      </w:r>
    </w:p>
    <w:p w14:paraId="6CBE410F" w14:textId="77777777" w:rsidR="00FC45C1" w:rsidRPr="00457D6B" w:rsidRDefault="00FC45C1" w:rsidP="00FC45C1">
      <w:pPr>
        <w:pStyle w:val="Heading3"/>
      </w:pPr>
      <w:bookmarkStart w:id="22" w:name="_Toc109910967"/>
      <w:bookmarkStart w:id="23" w:name="_Toc120271638"/>
      <w:r w:rsidRPr="00457D6B">
        <w:t>Burial practices</w:t>
      </w:r>
      <w:bookmarkEnd w:id="22"/>
      <w:bookmarkEnd w:id="23"/>
    </w:p>
    <w:p w14:paraId="59D2CFD6" w14:textId="77777777" w:rsidR="00FC45C1" w:rsidRPr="003F6E64" w:rsidRDefault="00FC45C1" w:rsidP="00662466">
      <w:r w:rsidRPr="003F6E64">
        <w:t xml:space="preserve">Watch </w:t>
      </w:r>
      <w:hyperlink r:id="rId26" w:history="1">
        <w:r>
          <w:rPr>
            <w:rStyle w:val="Hyperlink"/>
          </w:rPr>
          <w:t>The fascinating history of cemeteries (5:18)</w:t>
        </w:r>
      </w:hyperlink>
      <w:r w:rsidRPr="003F6E64">
        <w:t xml:space="preserve"> and complete the following:</w:t>
      </w:r>
    </w:p>
    <w:p w14:paraId="077C3A75" w14:textId="77777777" w:rsidR="00FC45C1" w:rsidRPr="003F6E64" w:rsidRDefault="00FC45C1" w:rsidP="00662466">
      <w:pPr>
        <w:pStyle w:val="ListBullet"/>
      </w:pPr>
      <w:r w:rsidRPr="003F6E64">
        <w:t>Other than burying the dead, what other ways have humans dealt with human remains?</w:t>
      </w:r>
    </w:p>
    <w:p w14:paraId="43DB5BB1" w14:textId="77777777" w:rsidR="00FC45C1" w:rsidRPr="003F6E64" w:rsidRDefault="00FC45C1" w:rsidP="00662466">
      <w:pPr>
        <w:pStyle w:val="ListBullet"/>
      </w:pPr>
      <w:r w:rsidRPr="003F6E64">
        <w:t>What were some of the original reasons for burying the dead?</w:t>
      </w:r>
    </w:p>
    <w:p w14:paraId="51597030" w14:textId="77777777" w:rsidR="00FC45C1" w:rsidRPr="003F6E64" w:rsidRDefault="00FC45C1" w:rsidP="00662466">
      <w:pPr>
        <w:pStyle w:val="ListBullet"/>
      </w:pPr>
      <w:r w:rsidRPr="003F6E64">
        <w:t>Outline some of the theories about why burial became more widespread.</w:t>
      </w:r>
    </w:p>
    <w:p w14:paraId="6F31C7F0" w14:textId="77777777" w:rsidR="00FC45C1" w:rsidRPr="003F6E64" w:rsidRDefault="00FC45C1" w:rsidP="00662466">
      <w:pPr>
        <w:pStyle w:val="ListBullet"/>
      </w:pPr>
      <w:r w:rsidRPr="003F6E64">
        <w:t>Explain why burial traditions can be useful for historians to study.</w:t>
      </w:r>
    </w:p>
    <w:p w14:paraId="63D02E9B" w14:textId="77777777" w:rsidR="00FC45C1" w:rsidRPr="005C2675" w:rsidRDefault="00FC45C1" w:rsidP="00FC45C1">
      <w:pPr>
        <w:pStyle w:val="Heading3"/>
      </w:pPr>
      <w:bookmarkStart w:id="24" w:name="_Toc109910968"/>
      <w:bookmarkStart w:id="25" w:name="_Toc120271639"/>
      <w:r w:rsidRPr="005C2675">
        <w:t>Record keeping and collective learning</w:t>
      </w:r>
      <w:bookmarkEnd w:id="24"/>
      <w:bookmarkEnd w:id="25"/>
    </w:p>
    <w:p w14:paraId="4498EA38" w14:textId="52E55FF6" w:rsidR="00FC45C1" w:rsidRPr="005C2675" w:rsidRDefault="00FC45C1" w:rsidP="00662466">
      <w:r w:rsidRPr="005C2675">
        <w:t xml:space="preserve">Use </w:t>
      </w:r>
      <w:hyperlink r:id="rId27" w:history="1">
        <w:r w:rsidR="00C351F7">
          <w:rPr>
            <w:rStyle w:val="Hyperlink"/>
          </w:rPr>
          <w:t>8 Oldest Recorded History in the World</w:t>
        </w:r>
      </w:hyperlink>
      <w:r w:rsidRPr="005C2675">
        <w:t xml:space="preserve"> to complete </w:t>
      </w:r>
      <w:r w:rsidR="00031C2E">
        <w:fldChar w:fldCharType="begin"/>
      </w:r>
      <w:r w:rsidR="00031C2E">
        <w:instrText xml:space="preserve"> REF _Ref120271508 \h </w:instrText>
      </w:r>
      <w:r w:rsidR="00031C2E">
        <w:fldChar w:fldCharType="separate"/>
      </w:r>
      <w:r w:rsidR="00031C2E" w:rsidRPr="005C2675">
        <w:t xml:space="preserve">Table </w:t>
      </w:r>
      <w:r w:rsidR="00031C2E">
        <w:rPr>
          <w:noProof/>
        </w:rPr>
        <w:t>3</w:t>
      </w:r>
      <w:r w:rsidR="00031C2E">
        <w:fldChar w:fldCharType="end"/>
      </w:r>
      <w:r w:rsidR="00031C2E">
        <w:t xml:space="preserve"> below</w:t>
      </w:r>
      <w:r>
        <w:t>.</w:t>
      </w:r>
    </w:p>
    <w:p w14:paraId="395E2E20" w14:textId="38A919BC" w:rsidR="00FC45C1" w:rsidRPr="005C2675" w:rsidRDefault="00FC45C1" w:rsidP="00FC45C1">
      <w:pPr>
        <w:pStyle w:val="Caption"/>
      </w:pPr>
      <w:bookmarkStart w:id="26" w:name="_Ref120271508"/>
      <w:r w:rsidRPr="005C2675">
        <w:lastRenderedPageBreak/>
        <w:t xml:space="preserve">Table </w:t>
      </w:r>
      <w:r w:rsidR="007B5AC5">
        <w:fldChar w:fldCharType="begin"/>
      </w:r>
      <w:r w:rsidR="007B5AC5">
        <w:instrText xml:space="preserve"> SEQ Table \* ARABIC </w:instrText>
      </w:r>
      <w:r w:rsidR="007B5AC5">
        <w:fldChar w:fldCharType="separate"/>
      </w:r>
      <w:r w:rsidR="00552EA8">
        <w:rPr>
          <w:noProof/>
        </w:rPr>
        <w:t>3</w:t>
      </w:r>
      <w:r w:rsidR="007B5AC5">
        <w:rPr>
          <w:noProof/>
        </w:rPr>
        <w:fldChar w:fldCharType="end"/>
      </w:r>
      <w:bookmarkEnd w:id="26"/>
      <w:r>
        <w:t xml:space="preserve"> –</w:t>
      </w:r>
      <w:r w:rsidRPr="005C2675">
        <w:t xml:space="preserve"> Source analysis</w:t>
      </w:r>
    </w:p>
    <w:tbl>
      <w:tblPr>
        <w:tblStyle w:val="Tableheader"/>
        <w:tblW w:w="5000" w:type="pct"/>
        <w:tblLayout w:type="fixed"/>
        <w:tblLook w:val="0420" w:firstRow="1" w:lastRow="0" w:firstColumn="0" w:lastColumn="0" w:noHBand="0" w:noVBand="1"/>
        <w:tblDescription w:val="A table showing a list of sources in column one with the 'purpose', 'what we can infer about the society' and 'questions it raises' to be filled in. An example for Chinese oracle bones has been completed."/>
      </w:tblPr>
      <w:tblGrid>
        <w:gridCol w:w="2972"/>
        <w:gridCol w:w="2219"/>
        <w:gridCol w:w="2219"/>
        <w:gridCol w:w="2218"/>
      </w:tblGrid>
      <w:tr w:rsidR="00FC45C1" w14:paraId="176FC7F0" w14:textId="77777777" w:rsidTr="00CE5734">
        <w:trPr>
          <w:cnfStyle w:val="100000000000" w:firstRow="1" w:lastRow="0" w:firstColumn="0" w:lastColumn="0" w:oddVBand="0" w:evenVBand="0" w:oddHBand="0" w:evenHBand="0" w:firstRowFirstColumn="0" w:firstRowLastColumn="0" w:lastRowFirstColumn="0" w:lastRowLastColumn="0"/>
        </w:trPr>
        <w:tc>
          <w:tcPr>
            <w:tcW w:w="1543" w:type="pct"/>
          </w:tcPr>
          <w:p w14:paraId="6D1C5BE9" w14:textId="77777777" w:rsidR="00FC45C1" w:rsidRDefault="00FC45C1" w:rsidP="00D64E4A">
            <w:pPr>
              <w:rPr>
                <w:lang w:eastAsia="zh-CN"/>
              </w:rPr>
            </w:pPr>
            <w:r>
              <w:rPr>
                <w:lang w:eastAsia="zh-CN"/>
              </w:rPr>
              <w:t>Source</w:t>
            </w:r>
          </w:p>
        </w:tc>
        <w:tc>
          <w:tcPr>
            <w:tcW w:w="1152" w:type="pct"/>
          </w:tcPr>
          <w:p w14:paraId="73FEF520" w14:textId="77777777" w:rsidR="00FC45C1" w:rsidRDefault="00FC45C1" w:rsidP="00D64E4A">
            <w:pPr>
              <w:rPr>
                <w:lang w:eastAsia="zh-CN"/>
              </w:rPr>
            </w:pPr>
            <w:r>
              <w:rPr>
                <w:lang w:eastAsia="zh-CN"/>
              </w:rPr>
              <w:t>Purpose</w:t>
            </w:r>
          </w:p>
        </w:tc>
        <w:tc>
          <w:tcPr>
            <w:tcW w:w="1152" w:type="pct"/>
          </w:tcPr>
          <w:p w14:paraId="170EB3A7" w14:textId="77777777" w:rsidR="00FC45C1" w:rsidRDefault="00FC45C1" w:rsidP="00D64E4A">
            <w:pPr>
              <w:rPr>
                <w:lang w:eastAsia="zh-CN"/>
              </w:rPr>
            </w:pPr>
            <w:r>
              <w:rPr>
                <w:lang w:eastAsia="zh-CN"/>
              </w:rPr>
              <w:t>What we can infer about the society</w:t>
            </w:r>
          </w:p>
        </w:tc>
        <w:tc>
          <w:tcPr>
            <w:tcW w:w="1152" w:type="pct"/>
          </w:tcPr>
          <w:p w14:paraId="2A0EDE38" w14:textId="77777777" w:rsidR="00FC45C1" w:rsidRDefault="00FC45C1" w:rsidP="00D64E4A">
            <w:pPr>
              <w:rPr>
                <w:lang w:eastAsia="zh-CN"/>
              </w:rPr>
            </w:pPr>
            <w:r>
              <w:rPr>
                <w:lang w:eastAsia="zh-CN"/>
              </w:rPr>
              <w:t>Questions it raises</w:t>
            </w:r>
          </w:p>
        </w:tc>
      </w:tr>
      <w:tr w:rsidR="00FC45C1" w14:paraId="23DE30CA"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36560181" w14:textId="77777777" w:rsidR="00FC45C1" w:rsidRDefault="00FC45C1" w:rsidP="00D64E4A">
            <w:pPr>
              <w:rPr>
                <w:lang w:eastAsia="zh-CN"/>
              </w:rPr>
            </w:pPr>
            <w:r>
              <w:rPr>
                <w:lang w:eastAsia="zh-CN"/>
              </w:rPr>
              <w:t>Chinese oracle bones</w:t>
            </w:r>
          </w:p>
        </w:tc>
        <w:tc>
          <w:tcPr>
            <w:tcW w:w="1152" w:type="pct"/>
          </w:tcPr>
          <w:p w14:paraId="1C847800" w14:textId="77777777" w:rsidR="00FC45C1" w:rsidRDefault="00FC45C1" w:rsidP="00D64E4A">
            <w:pPr>
              <w:rPr>
                <w:lang w:eastAsia="zh-CN"/>
              </w:rPr>
            </w:pPr>
            <w:r>
              <w:rPr>
                <w:lang w:eastAsia="zh-CN"/>
              </w:rPr>
              <w:t>Predicting the future</w:t>
            </w:r>
          </w:p>
        </w:tc>
        <w:tc>
          <w:tcPr>
            <w:tcW w:w="1152" w:type="pct"/>
          </w:tcPr>
          <w:p w14:paraId="20FC4C14" w14:textId="77777777" w:rsidR="00FC45C1" w:rsidRDefault="00FC45C1" w:rsidP="00D64E4A">
            <w:pPr>
              <w:rPr>
                <w:lang w:eastAsia="zh-CN"/>
              </w:rPr>
            </w:pPr>
            <w:r>
              <w:rPr>
                <w:lang w:eastAsia="zh-CN"/>
              </w:rPr>
              <w:t>Religious, made long term plans</w:t>
            </w:r>
          </w:p>
        </w:tc>
        <w:tc>
          <w:tcPr>
            <w:tcW w:w="1152" w:type="pct"/>
          </w:tcPr>
          <w:p w14:paraId="09FF57F6" w14:textId="77777777" w:rsidR="00FC45C1" w:rsidRDefault="00FC45C1" w:rsidP="00D64E4A">
            <w:pPr>
              <w:rPr>
                <w:lang w:eastAsia="zh-CN"/>
              </w:rPr>
            </w:pPr>
            <w:r>
              <w:rPr>
                <w:lang w:eastAsia="zh-CN"/>
              </w:rPr>
              <w:t>Did you pay to have your fortune told? What happened if the prediction didn’t come true?</w:t>
            </w:r>
          </w:p>
        </w:tc>
      </w:tr>
      <w:tr w:rsidR="00FC45C1" w14:paraId="096A6BCD"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1E02869C" w14:textId="77777777" w:rsidR="00FC45C1" w:rsidRDefault="00FC45C1" w:rsidP="00D64E4A">
            <w:pPr>
              <w:rPr>
                <w:lang w:eastAsia="zh-CN"/>
              </w:rPr>
            </w:pPr>
            <w:r>
              <w:rPr>
                <w:lang w:eastAsia="zh-CN"/>
              </w:rPr>
              <w:t xml:space="preserve">Reforms of </w:t>
            </w:r>
            <w:proofErr w:type="spellStart"/>
            <w:r>
              <w:rPr>
                <w:lang w:eastAsia="zh-CN"/>
              </w:rPr>
              <w:t>Urukagina</w:t>
            </w:r>
            <w:proofErr w:type="spellEnd"/>
          </w:p>
        </w:tc>
        <w:tc>
          <w:tcPr>
            <w:tcW w:w="1152" w:type="pct"/>
          </w:tcPr>
          <w:p w14:paraId="61F2BE40" w14:textId="621B8ACB" w:rsidR="00FC45C1" w:rsidRDefault="00FC45C1" w:rsidP="00D64E4A">
            <w:pPr>
              <w:rPr>
                <w:lang w:eastAsia="zh-CN"/>
              </w:rPr>
            </w:pPr>
          </w:p>
        </w:tc>
        <w:tc>
          <w:tcPr>
            <w:tcW w:w="1152" w:type="pct"/>
          </w:tcPr>
          <w:p w14:paraId="38798434" w14:textId="5BF1B0E1" w:rsidR="00FC45C1" w:rsidRDefault="00FC45C1" w:rsidP="00D64E4A">
            <w:pPr>
              <w:rPr>
                <w:lang w:eastAsia="zh-CN"/>
              </w:rPr>
            </w:pPr>
          </w:p>
        </w:tc>
        <w:tc>
          <w:tcPr>
            <w:tcW w:w="1152" w:type="pct"/>
          </w:tcPr>
          <w:p w14:paraId="28D18866" w14:textId="4471C725" w:rsidR="00FC45C1" w:rsidRDefault="00FC45C1" w:rsidP="00D64E4A">
            <w:pPr>
              <w:rPr>
                <w:lang w:eastAsia="zh-CN"/>
              </w:rPr>
            </w:pPr>
          </w:p>
        </w:tc>
      </w:tr>
      <w:tr w:rsidR="00FC45C1" w14:paraId="01DE40D7"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52B65A88" w14:textId="77777777" w:rsidR="00FC45C1" w:rsidRDefault="00FC45C1" w:rsidP="00D64E4A">
            <w:pPr>
              <w:rPr>
                <w:lang w:eastAsia="zh-CN"/>
              </w:rPr>
            </w:pPr>
            <w:r>
              <w:rPr>
                <w:lang w:eastAsia="zh-CN"/>
              </w:rPr>
              <w:t>Kesh temple hymn</w:t>
            </w:r>
          </w:p>
        </w:tc>
        <w:tc>
          <w:tcPr>
            <w:tcW w:w="1152" w:type="pct"/>
          </w:tcPr>
          <w:p w14:paraId="38BC030D" w14:textId="1098EC6F" w:rsidR="00FC45C1" w:rsidRDefault="00FC45C1" w:rsidP="00D64E4A">
            <w:pPr>
              <w:rPr>
                <w:lang w:eastAsia="zh-CN"/>
              </w:rPr>
            </w:pPr>
          </w:p>
        </w:tc>
        <w:tc>
          <w:tcPr>
            <w:tcW w:w="1152" w:type="pct"/>
          </w:tcPr>
          <w:p w14:paraId="1FCDD5ED" w14:textId="39586EA1" w:rsidR="00FC45C1" w:rsidRDefault="00FC45C1" w:rsidP="00D64E4A">
            <w:pPr>
              <w:rPr>
                <w:lang w:eastAsia="zh-CN"/>
              </w:rPr>
            </w:pPr>
          </w:p>
        </w:tc>
        <w:tc>
          <w:tcPr>
            <w:tcW w:w="1152" w:type="pct"/>
          </w:tcPr>
          <w:p w14:paraId="3694B486" w14:textId="55A86C88" w:rsidR="00FC45C1" w:rsidRDefault="00FC45C1" w:rsidP="00D64E4A">
            <w:pPr>
              <w:rPr>
                <w:lang w:eastAsia="zh-CN"/>
              </w:rPr>
            </w:pPr>
          </w:p>
        </w:tc>
      </w:tr>
      <w:tr w:rsidR="00FC45C1" w14:paraId="385C3485"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466A2882" w14:textId="77777777" w:rsidR="00FC45C1" w:rsidRDefault="00FC45C1" w:rsidP="00D64E4A">
            <w:pPr>
              <w:rPr>
                <w:lang w:eastAsia="zh-CN"/>
              </w:rPr>
            </w:pPr>
            <w:r>
              <w:rPr>
                <w:lang w:eastAsia="zh-CN"/>
              </w:rPr>
              <w:t>Seal of Seth-</w:t>
            </w:r>
            <w:proofErr w:type="spellStart"/>
            <w:r>
              <w:rPr>
                <w:lang w:eastAsia="zh-CN"/>
              </w:rPr>
              <w:t>Peribsen</w:t>
            </w:r>
            <w:proofErr w:type="spellEnd"/>
          </w:p>
        </w:tc>
        <w:tc>
          <w:tcPr>
            <w:tcW w:w="1152" w:type="pct"/>
          </w:tcPr>
          <w:p w14:paraId="71A0EA1A" w14:textId="7EA742B2" w:rsidR="00FC45C1" w:rsidRDefault="00FC45C1" w:rsidP="00D64E4A">
            <w:pPr>
              <w:rPr>
                <w:lang w:eastAsia="zh-CN"/>
              </w:rPr>
            </w:pPr>
          </w:p>
        </w:tc>
        <w:tc>
          <w:tcPr>
            <w:tcW w:w="1152" w:type="pct"/>
          </w:tcPr>
          <w:p w14:paraId="4541E759" w14:textId="53B5C083" w:rsidR="00FC45C1" w:rsidRDefault="00FC45C1" w:rsidP="00D64E4A">
            <w:pPr>
              <w:rPr>
                <w:lang w:eastAsia="zh-CN"/>
              </w:rPr>
            </w:pPr>
          </w:p>
        </w:tc>
        <w:tc>
          <w:tcPr>
            <w:tcW w:w="1152" w:type="pct"/>
          </w:tcPr>
          <w:p w14:paraId="0C551D92" w14:textId="55B31EE9" w:rsidR="00FC45C1" w:rsidRDefault="00FC45C1" w:rsidP="00D64E4A">
            <w:pPr>
              <w:rPr>
                <w:lang w:eastAsia="zh-CN"/>
              </w:rPr>
            </w:pPr>
          </w:p>
        </w:tc>
      </w:tr>
      <w:tr w:rsidR="00FC45C1" w14:paraId="16AD545C"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44579AEC" w14:textId="77777777" w:rsidR="00FC45C1" w:rsidRDefault="00FC45C1" w:rsidP="00D64E4A">
            <w:pPr>
              <w:rPr>
                <w:lang w:eastAsia="zh-CN"/>
              </w:rPr>
            </w:pPr>
            <w:r>
              <w:rPr>
                <w:lang w:eastAsia="zh-CN"/>
              </w:rPr>
              <w:t>Beer payslip</w:t>
            </w:r>
          </w:p>
        </w:tc>
        <w:tc>
          <w:tcPr>
            <w:tcW w:w="1152" w:type="pct"/>
          </w:tcPr>
          <w:p w14:paraId="6FDF29F2" w14:textId="5976985C" w:rsidR="00FC45C1" w:rsidRDefault="00FC45C1" w:rsidP="00D64E4A">
            <w:pPr>
              <w:rPr>
                <w:lang w:eastAsia="zh-CN"/>
              </w:rPr>
            </w:pPr>
          </w:p>
        </w:tc>
        <w:tc>
          <w:tcPr>
            <w:tcW w:w="1152" w:type="pct"/>
          </w:tcPr>
          <w:p w14:paraId="5F591D6D" w14:textId="03C28BB7" w:rsidR="00FC45C1" w:rsidRDefault="00FC45C1" w:rsidP="00D64E4A">
            <w:pPr>
              <w:rPr>
                <w:lang w:eastAsia="zh-CN"/>
              </w:rPr>
            </w:pPr>
          </w:p>
        </w:tc>
        <w:tc>
          <w:tcPr>
            <w:tcW w:w="1152" w:type="pct"/>
          </w:tcPr>
          <w:p w14:paraId="78CAC9D1" w14:textId="71B69016" w:rsidR="00FC45C1" w:rsidRDefault="00FC45C1" w:rsidP="00D64E4A">
            <w:pPr>
              <w:rPr>
                <w:lang w:eastAsia="zh-CN"/>
              </w:rPr>
            </w:pPr>
          </w:p>
        </w:tc>
      </w:tr>
      <w:tr w:rsidR="00FC45C1" w14:paraId="57B9DDC1"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128A0399" w14:textId="77777777" w:rsidR="00FC45C1" w:rsidRDefault="00FC45C1" w:rsidP="00D64E4A">
            <w:pPr>
              <w:rPr>
                <w:lang w:eastAsia="zh-CN"/>
              </w:rPr>
            </w:pPr>
            <w:r>
              <w:rPr>
                <w:lang w:eastAsia="zh-CN"/>
              </w:rPr>
              <w:t>Narmer palette</w:t>
            </w:r>
          </w:p>
        </w:tc>
        <w:tc>
          <w:tcPr>
            <w:tcW w:w="1152" w:type="pct"/>
          </w:tcPr>
          <w:p w14:paraId="53B8C492" w14:textId="1F612C8B" w:rsidR="00FC45C1" w:rsidRDefault="00FC45C1" w:rsidP="00D64E4A">
            <w:pPr>
              <w:rPr>
                <w:lang w:eastAsia="zh-CN"/>
              </w:rPr>
            </w:pPr>
          </w:p>
        </w:tc>
        <w:tc>
          <w:tcPr>
            <w:tcW w:w="1152" w:type="pct"/>
          </w:tcPr>
          <w:p w14:paraId="7259F385" w14:textId="20E8D5DC" w:rsidR="00FC45C1" w:rsidRDefault="00FC45C1" w:rsidP="00D64E4A">
            <w:pPr>
              <w:rPr>
                <w:lang w:eastAsia="zh-CN"/>
              </w:rPr>
            </w:pPr>
          </w:p>
        </w:tc>
        <w:tc>
          <w:tcPr>
            <w:tcW w:w="1152" w:type="pct"/>
          </w:tcPr>
          <w:p w14:paraId="7FE03763" w14:textId="35BFFA0F" w:rsidR="00FC45C1" w:rsidRDefault="00FC45C1" w:rsidP="00D64E4A">
            <w:pPr>
              <w:rPr>
                <w:lang w:eastAsia="zh-CN"/>
              </w:rPr>
            </w:pPr>
          </w:p>
        </w:tc>
      </w:tr>
      <w:tr w:rsidR="00FC45C1" w14:paraId="29F4ED77"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107D1AA5" w14:textId="77777777" w:rsidR="00FC45C1" w:rsidRDefault="00FC45C1" w:rsidP="00D64E4A">
            <w:pPr>
              <w:rPr>
                <w:lang w:eastAsia="zh-CN"/>
              </w:rPr>
            </w:pPr>
            <w:r>
              <w:rPr>
                <w:lang w:eastAsia="zh-CN"/>
              </w:rPr>
              <w:t>Hieroglyphic billboard</w:t>
            </w:r>
          </w:p>
        </w:tc>
        <w:tc>
          <w:tcPr>
            <w:tcW w:w="1152" w:type="pct"/>
          </w:tcPr>
          <w:p w14:paraId="2A73E424" w14:textId="4BB690BB" w:rsidR="00FC45C1" w:rsidRDefault="00FC45C1" w:rsidP="00D64E4A">
            <w:pPr>
              <w:rPr>
                <w:lang w:eastAsia="zh-CN"/>
              </w:rPr>
            </w:pPr>
          </w:p>
        </w:tc>
        <w:tc>
          <w:tcPr>
            <w:tcW w:w="1152" w:type="pct"/>
          </w:tcPr>
          <w:p w14:paraId="3B03F565" w14:textId="29480A0E" w:rsidR="00FC45C1" w:rsidRDefault="00FC45C1" w:rsidP="00D64E4A">
            <w:pPr>
              <w:rPr>
                <w:lang w:eastAsia="zh-CN"/>
              </w:rPr>
            </w:pPr>
          </w:p>
        </w:tc>
        <w:tc>
          <w:tcPr>
            <w:tcW w:w="1152" w:type="pct"/>
          </w:tcPr>
          <w:p w14:paraId="21EA0600" w14:textId="6DF69F3E" w:rsidR="00FC45C1" w:rsidRDefault="00FC45C1" w:rsidP="00D64E4A">
            <w:pPr>
              <w:rPr>
                <w:lang w:eastAsia="zh-CN"/>
              </w:rPr>
            </w:pPr>
          </w:p>
        </w:tc>
      </w:tr>
      <w:tr w:rsidR="00FC45C1" w14:paraId="057C1BFC"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3446C24D" w14:textId="77777777" w:rsidR="00FC45C1" w:rsidRDefault="00FC45C1" w:rsidP="00D64E4A">
            <w:pPr>
              <w:rPr>
                <w:lang w:eastAsia="zh-CN"/>
              </w:rPr>
            </w:pPr>
            <w:r>
              <w:rPr>
                <w:lang w:eastAsia="zh-CN"/>
              </w:rPr>
              <w:t>Scorpion I’s tomb hieroglyphs</w:t>
            </w:r>
          </w:p>
        </w:tc>
        <w:tc>
          <w:tcPr>
            <w:tcW w:w="1152" w:type="pct"/>
          </w:tcPr>
          <w:p w14:paraId="1998D62C" w14:textId="17BCC0E0" w:rsidR="00FC45C1" w:rsidRDefault="00FC45C1" w:rsidP="00D64E4A">
            <w:pPr>
              <w:rPr>
                <w:lang w:eastAsia="zh-CN"/>
              </w:rPr>
            </w:pPr>
          </w:p>
        </w:tc>
        <w:tc>
          <w:tcPr>
            <w:tcW w:w="1152" w:type="pct"/>
          </w:tcPr>
          <w:p w14:paraId="175D136E" w14:textId="328E4A14" w:rsidR="00FC45C1" w:rsidRDefault="00FC45C1" w:rsidP="00D64E4A">
            <w:pPr>
              <w:rPr>
                <w:lang w:eastAsia="zh-CN"/>
              </w:rPr>
            </w:pPr>
          </w:p>
        </w:tc>
        <w:tc>
          <w:tcPr>
            <w:tcW w:w="1152" w:type="pct"/>
          </w:tcPr>
          <w:p w14:paraId="68BF1456" w14:textId="35DB2103" w:rsidR="00FC45C1" w:rsidRDefault="00FC45C1" w:rsidP="00D64E4A">
            <w:pPr>
              <w:rPr>
                <w:lang w:eastAsia="zh-CN"/>
              </w:rPr>
            </w:pPr>
          </w:p>
        </w:tc>
      </w:tr>
    </w:tbl>
    <w:p w14:paraId="054A45E0" w14:textId="33257E32" w:rsidR="00FC45C1" w:rsidRPr="005C2675" w:rsidRDefault="00FC45C1" w:rsidP="00662466">
      <w:r w:rsidRPr="005C2675">
        <w:t xml:space="preserve">Read </w:t>
      </w:r>
      <w:hyperlink r:id="rId28" w:history="1">
        <w:r w:rsidRPr="005C2675">
          <w:rPr>
            <w:rStyle w:val="Hyperlink"/>
          </w:rPr>
          <w:t>The biggest estate on earth</w:t>
        </w:r>
      </w:hyperlink>
      <w:r w:rsidRPr="005C2675">
        <w:t xml:space="preserve"> and </w:t>
      </w:r>
      <w:hyperlink r:id="rId29" w:history="1">
        <w:r w:rsidR="002F1324">
          <w:rPr>
            <w:rStyle w:val="Hyperlink"/>
          </w:rPr>
          <w:t>How to Revive a Lost Language</w:t>
        </w:r>
      </w:hyperlink>
      <w:r w:rsidRPr="005C2675">
        <w:t>.</w:t>
      </w:r>
      <w:r>
        <w:t xml:space="preserve"> A</w:t>
      </w:r>
      <w:r w:rsidRPr="005C2675">
        <w:t>s a class</w:t>
      </w:r>
      <w:r>
        <w:t>, discuss</w:t>
      </w:r>
      <w:r w:rsidRPr="005C2675">
        <w:t xml:space="preserve"> the difficulties faced when investigating civilisations that did not keep written records or whose languages have been lost. To what extent can the loss of a language equate with the loss of collective knowledge?</w:t>
      </w:r>
    </w:p>
    <w:p w14:paraId="0D67661D" w14:textId="77777777" w:rsidR="00FC45C1" w:rsidRPr="008A4263" w:rsidRDefault="00FC45C1" w:rsidP="00FC45C1">
      <w:pPr>
        <w:pStyle w:val="FeatureBox2"/>
      </w:pPr>
      <w:r>
        <w:rPr>
          <w:rStyle w:val="Strong"/>
        </w:rPr>
        <w:t>N</w:t>
      </w:r>
      <w:r w:rsidRPr="008A4263">
        <w:rPr>
          <w:rStyle w:val="Strong"/>
        </w:rPr>
        <w:t>ote:</w:t>
      </w:r>
      <w:r w:rsidRPr="008A4263">
        <w:t xml:space="preserve"> This activity is designed to give students an idea of how collective learning and record keeping are linked, and how they allow civilisations to grow</w:t>
      </w:r>
      <w:r>
        <w:t>,</w:t>
      </w:r>
      <w:r w:rsidRPr="008A4263">
        <w:t xml:space="preserve"> and human knowledge to develop faster. You will need one pack of playing cards for each group.</w:t>
      </w:r>
    </w:p>
    <w:p w14:paraId="52C521CD" w14:textId="77777777" w:rsidR="00FC45C1" w:rsidRPr="008A4263" w:rsidRDefault="00FC45C1" w:rsidP="00662466">
      <w:r w:rsidRPr="008A4263">
        <w:t>In groups of 3</w:t>
      </w:r>
      <w:r>
        <w:t>,</w:t>
      </w:r>
      <w:r w:rsidRPr="008A4263">
        <w:t xml:space="preserve"> students (labelled A, B and C) complete the following practical activities</w:t>
      </w:r>
    </w:p>
    <w:p w14:paraId="7E4F120B" w14:textId="77777777" w:rsidR="00F95FE2" w:rsidRDefault="00F95FE2" w:rsidP="00FC45C1">
      <w:pPr>
        <w:rPr>
          <w:rStyle w:val="Strong"/>
        </w:rPr>
      </w:pPr>
      <w:r>
        <w:rPr>
          <w:rStyle w:val="Strong"/>
        </w:rPr>
        <w:br w:type="page"/>
      </w:r>
    </w:p>
    <w:p w14:paraId="6FAEA94F" w14:textId="58F65CB3" w:rsidR="00FC45C1" w:rsidRPr="00571007" w:rsidRDefault="00FC45C1" w:rsidP="00FC45C1">
      <w:pPr>
        <w:rPr>
          <w:rStyle w:val="Strong"/>
        </w:rPr>
      </w:pPr>
      <w:r w:rsidRPr="00571007">
        <w:rPr>
          <w:rStyle w:val="Strong"/>
        </w:rPr>
        <w:lastRenderedPageBreak/>
        <w:t>Task 1</w:t>
      </w:r>
    </w:p>
    <w:p w14:paraId="1AA234DC" w14:textId="77777777" w:rsidR="00FC45C1" w:rsidRPr="00571007" w:rsidRDefault="00FC45C1" w:rsidP="00D00C59">
      <w:pPr>
        <w:pStyle w:val="ListBullet"/>
      </w:pPr>
      <w:r>
        <w:t>S</w:t>
      </w:r>
      <w:r w:rsidRPr="00571007">
        <w:t xml:space="preserve">tudent A shuffles a deck of cards and places it </w:t>
      </w:r>
      <w:proofErr w:type="gramStart"/>
      <w:r w:rsidRPr="00571007">
        <w:t>face</w:t>
      </w:r>
      <w:proofErr w:type="gramEnd"/>
      <w:r w:rsidRPr="00571007">
        <w:t xml:space="preserve"> down.</w:t>
      </w:r>
    </w:p>
    <w:p w14:paraId="5BD2AAD2" w14:textId="77777777" w:rsidR="00FC45C1" w:rsidRPr="00571007" w:rsidRDefault="00FC45C1" w:rsidP="00D00C59">
      <w:pPr>
        <w:pStyle w:val="ListBullet"/>
      </w:pPr>
      <w:r>
        <w:t>St</w:t>
      </w:r>
      <w:r w:rsidRPr="00571007">
        <w:t>udent B turns over the first 5 cards in order, without showing them to the other students, and places them face down on a separate pile. They then verbally tell Student C the order of the 5 cards.</w:t>
      </w:r>
    </w:p>
    <w:p w14:paraId="3BF01E65" w14:textId="77777777" w:rsidR="00FC45C1" w:rsidRPr="00571007" w:rsidRDefault="00FC45C1" w:rsidP="00D00C59">
      <w:pPr>
        <w:pStyle w:val="ListBullet"/>
      </w:pPr>
      <w:r>
        <w:t>St</w:t>
      </w:r>
      <w:r w:rsidRPr="00571007">
        <w:t>udent C announces what each card is, then turns it face up to check the result. Student A keeps a tally of how many are correct.</w:t>
      </w:r>
    </w:p>
    <w:p w14:paraId="05CAD5F2" w14:textId="77777777" w:rsidR="00FC45C1" w:rsidRPr="00571007" w:rsidRDefault="00FC45C1" w:rsidP="00FC45C1">
      <w:pPr>
        <w:rPr>
          <w:rStyle w:val="Strong"/>
        </w:rPr>
      </w:pPr>
      <w:r w:rsidRPr="00571007">
        <w:rPr>
          <w:rStyle w:val="Strong"/>
        </w:rPr>
        <w:t>Task 2</w:t>
      </w:r>
    </w:p>
    <w:p w14:paraId="517E62CE" w14:textId="77777777" w:rsidR="00FC45C1" w:rsidRPr="00571007" w:rsidRDefault="00FC45C1" w:rsidP="00D00C59">
      <w:pPr>
        <w:pStyle w:val="ListBullet"/>
      </w:pPr>
      <w:r w:rsidRPr="00571007">
        <w:t xml:space="preserve">Student A shuffles a deck of cards and places it </w:t>
      </w:r>
      <w:proofErr w:type="gramStart"/>
      <w:r w:rsidRPr="00571007">
        <w:t>face</w:t>
      </w:r>
      <w:proofErr w:type="gramEnd"/>
      <w:r w:rsidRPr="00571007">
        <w:t xml:space="preserve"> down.</w:t>
      </w:r>
    </w:p>
    <w:p w14:paraId="78A15405" w14:textId="680C294C" w:rsidR="00FC45C1" w:rsidRDefault="00FC45C1" w:rsidP="00D00C59">
      <w:pPr>
        <w:pStyle w:val="ListBullet"/>
      </w:pPr>
      <w:r w:rsidRPr="00571007">
        <w:t>Student B turns over the first 5 cards in order, without showing them to the other students. As they turn the cards</w:t>
      </w:r>
      <w:r>
        <w:t>,</w:t>
      </w:r>
      <w:r w:rsidRPr="00571007">
        <w:t xml:space="preserve"> the</w:t>
      </w:r>
      <w:r>
        <w:t>y</w:t>
      </w:r>
      <w:r w:rsidRPr="00571007">
        <w:t xml:space="preserve"> record R</w:t>
      </w:r>
      <w:r>
        <w:t xml:space="preserve"> (red)</w:t>
      </w:r>
      <w:r w:rsidRPr="00571007">
        <w:t xml:space="preserve"> or B</w:t>
      </w:r>
      <w:r>
        <w:t xml:space="preserve"> (black)</w:t>
      </w:r>
      <w:r w:rsidRPr="00571007">
        <w:t xml:space="preserve"> for the colour of each card in </w:t>
      </w:r>
      <w:r w:rsidR="00031C2E">
        <w:fldChar w:fldCharType="begin"/>
      </w:r>
      <w:r w:rsidR="00031C2E">
        <w:instrText xml:space="preserve"> REF _Ref120271515 \h </w:instrText>
      </w:r>
      <w:r w:rsidR="00031C2E">
        <w:fldChar w:fldCharType="separate"/>
      </w:r>
      <w:r w:rsidR="00031C2E" w:rsidRPr="00571007">
        <w:t xml:space="preserve">Table </w:t>
      </w:r>
      <w:r w:rsidR="00031C2E">
        <w:rPr>
          <w:noProof/>
        </w:rPr>
        <w:t>4</w:t>
      </w:r>
      <w:r w:rsidR="00031C2E">
        <w:fldChar w:fldCharType="end"/>
      </w:r>
      <w:r w:rsidRPr="00571007">
        <w:t xml:space="preserve"> below and place them face down </w:t>
      </w:r>
      <w:r>
        <w:t>i</w:t>
      </w:r>
      <w:r w:rsidRPr="00571007">
        <w:t>n a separate pile. They then verbally tell Student C what each card is.</w:t>
      </w:r>
    </w:p>
    <w:p w14:paraId="60214631" w14:textId="77777777" w:rsidR="00FC45C1" w:rsidRPr="00571007" w:rsidRDefault="00FC45C1" w:rsidP="00D00C59">
      <w:pPr>
        <w:pStyle w:val="ListBullet"/>
      </w:pPr>
      <w:r w:rsidRPr="00571007">
        <w:t>Student C announces what each card is, then turns it face up to check the result. Student A keeps a tally of how many are correct.</w:t>
      </w:r>
    </w:p>
    <w:p w14:paraId="778EA1BC" w14:textId="777219B2" w:rsidR="00FC45C1" w:rsidRPr="00571007" w:rsidRDefault="00FC45C1" w:rsidP="00FC45C1">
      <w:pPr>
        <w:pStyle w:val="Caption"/>
      </w:pPr>
      <w:bookmarkStart w:id="27" w:name="_Ref120271515"/>
      <w:r w:rsidRPr="00571007">
        <w:t xml:space="preserve">Table </w:t>
      </w:r>
      <w:r w:rsidR="007B5AC5">
        <w:fldChar w:fldCharType="begin"/>
      </w:r>
      <w:r w:rsidR="007B5AC5">
        <w:instrText xml:space="preserve"> SEQ Table \* ARABIC </w:instrText>
      </w:r>
      <w:r w:rsidR="007B5AC5">
        <w:fldChar w:fldCharType="separate"/>
      </w:r>
      <w:r w:rsidR="00552EA8">
        <w:rPr>
          <w:noProof/>
        </w:rPr>
        <w:t>4</w:t>
      </w:r>
      <w:r w:rsidR="007B5AC5">
        <w:rPr>
          <w:noProof/>
        </w:rPr>
        <w:fldChar w:fldCharType="end"/>
      </w:r>
      <w:bookmarkEnd w:id="27"/>
      <w:r w:rsidRPr="00571007">
        <w:t xml:space="preserve"> </w:t>
      </w:r>
      <w:r>
        <w:t>–</w:t>
      </w:r>
      <w:r w:rsidRPr="00571007">
        <w:t xml:space="preserve"> </w:t>
      </w:r>
      <w:r>
        <w:t xml:space="preserve">Student table (Task </w:t>
      </w:r>
      <w:r w:rsidRPr="00571007">
        <w:t>2</w:t>
      </w:r>
      <w:r>
        <w:t>)</w:t>
      </w:r>
    </w:p>
    <w:tbl>
      <w:tblPr>
        <w:tblStyle w:val="Tableheader"/>
        <w:tblW w:w="5000" w:type="pct"/>
        <w:tblLook w:val="04A0" w:firstRow="1" w:lastRow="0" w:firstColumn="1" w:lastColumn="0" w:noHBand="0" w:noVBand="1"/>
        <w:tblDescription w:val="A table with Card 1 to 5 listed in the first column. The second column has been left blank for students to note the colour of the cards turned over in Task 2."/>
      </w:tblPr>
      <w:tblGrid>
        <w:gridCol w:w="4814"/>
        <w:gridCol w:w="4814"/>
      </w:tblGrid>
      <w:tr w:rsidR="00FC45C1" w14:paraId="3938FF39" w14:textId="77777777" w:rsidTr="00D00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DFA4A1" w14:textId="77777777" w:rsidR="00FC45C1" w:rsidRDefault="00FC45C1" w:rsidP="00D64E4A">
            <w:r>
              <w:t>Card</w:t>
            </w:r>
          </w:p>
        </w:tc>
        <w:tc>
          <w:tcPr>
            <w:tcW w:w="2500" w:type="pct"/>
          </w:tcPr>
          <w:p w14:paraId="5FBB8DBA"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Colour</w:t>
            </w:r>
          </w:p>
        </w:tc>
      </w:tr>
      <w:tr w:rsidR="00FC45C1" w14:paraId="5E309253"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A401B3" w14:textId="77777777" w:rsidR="00FC45C1" w:rsidRDefault="00FC45C1" w:rsidP="00D64E4A">
            <w:r>
              <w:t>1</w:t>
            </w:r>
          </w:p>
        </w:tc>
        <w:tc>
          <w:tcPr>
            <w:tcW w:w="2500" w:type="pct"/>
          </w:tcPr>
          <w:p w14:paraId="60E2219E" w14:textId="6961B134"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5AC15EE9" w14:textId="77777777" w:rsidTr="00D0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6A5186" w14:textId="77777777" w:rsidR="00FC45C1" w:rsidRDefault="00FC45C1" w:rsidP="00D64E4A">
            <w:r>
              <w:t>2</w:t>
            </w:r>
          </w:p>
        </w:tc>
        <w:tc>
          <w:tcPr>
            <w:tcW w:w="2500" w:type="pct"/>
          </w:tcPr>
          <w:p w14:paraId="71C62D36" w14:textId="63D7F9AC"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7CEF9F3D"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762F8DF" w14:textId="77777777" w:rsidR="00FC45C1" w:rsidRDefault="00FC45C1" w:rsidP="00D64E4A">
            <w:r>
              <w:t>3</w:t>
            </w:r>
          </w:p>
        </w:tc>
        <w:tc>
          <w:tcPr>
            <w:tcW w:w="2500" w:type="pct"/>
          </w:tcPr>
          <w:p w14:paraId="3AF24FE4" w14:textId="6F9216E5"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411C47D7" w14:textId="77777777" w:rsidTr="00D0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BCD6F5" w14:textId="77777777" w:rsidR="00FC45C1" w:rsidRDefault="00FC45C1" w:rsidP="00D64E4A">
            <w:r>
              <w:t>4</w:t>
            </w:r>
          </w:p>
        </w:tc>
        <w:tc>
          <w:tcPr>
            <w:tcW w:w="2500" w:type="pct"/>
          </w:tcPr>
          <w:p w14:paraId="5A8F28C7" w14:textId="5285401C"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17E13598"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FCCC02" w14:textId="77777777" w:rsidR="00FC45C1" w:rsidRDefault="00FC45C1" w:rsidP="00D64E4A">
            <w:r>
              <w:t>5</w:t>
            </w:r>
          </w:p>
        </w:tc>
        <w:tc>
          <w:tcPr>
            <w:tcW w:w="2500" w:type="pct"/>
          </w:tcPr>
          <w:p w14:paraId="212B5ED1" w14:textId="5CF941D2"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bl>
    <w:p w14:paraId="35D1CE81" w14:textId="77777777" w:rsidR="00FC45C1" w:rsidRPr="00571007" w:rsidRDefault="00FC45C1" w:rsidP="00FC45C1">
      <w:pPr>
        <w:rPr>
          <w:rStyle w:val="Strong"/>
        </w:rPr>
      </w:pPr>
      <w:r w:rsidRPr="00571007">
        <w:rPr>
          <w:rStyle w:val="Strong"/>
        </w:rPr>
        <w:t>Task 3</w:t>
      </w:r>
    </w:p>
    <w:p w14:paraId="4CEBECE0" w14:textId="77777777" w:rsidR="00FC45C1" w:rsidRDefault="00FC45C1" w:rsidP="0062785B">
      <w:pPr>
        <w:pStyle w:val="ListBullet"/>
      </w:pPr>
      <w:r>
        <w:t xml:space="preserve">Student A shuffles a deck of cards and places it </w:t>
      </w:r>
      <w:proofErr w:type="gramStart"/>
      <w:r>
        <w:t>face</w:t>
      </w:r>
      <w:proofErr w:type="gramEnd"/>
      <w:r>
        <w:t xml:space="preserve"> down. Student C leaves the room.</w:t>
      </w:r>
    </w:p>
    <w:p w14:paraId="11EB2831" w14:textId="06C0BBFE" w:rsidR="00FC45C1" w:rsidRDefault="00FC45C1" w:rsidP="0062785B">
      <w:pPr>
        <w:pStyle w:val="ListBullet"/>
      </w:pPr>
      <w:r>
        <w:t xml:space="preserve">Student B turns over the first 5 cards in order, without showing them to the other students, and places them face down in a separate pile. They then complete </w:t>
      </w:r>
      <w:r w:rsidR="00031C2E">
        <w:fldChar w:fldCharType="begin"/>
      </w:r>
      <w:r w:rsidR="00031C2E">
        <w:instrText xml:space="preserve"> REF _Ref120271522 \h </w:instrText>
      </w:r>
      <w:r w:rsidR="00031C2E">
        <w:fldChar w:fldCharType="separate"/>
      </w:r>
      <w:r w:rsidR="00031C2E">
        <w:t xml:space="preserve">Table </w:t>
      </w:r>
      <w:r w:rsidR="00031C2E">
        <w:rPr>
          <w:noProof/>
        </w:rPr>
        <w:t>5</w:t>
      </w:r>
      <w:r w:rsidR="00031C2E">
        <w:fldChar w:fldCharType="end"/>
      </w:r>
      <w:r>
        <w:t xml:space="preserve"> </w:t>
      </w:r>
      <w:r>
        <w:lastRenderedPageBreak/>
        <w:t>below, recording S, D, C, H for the suit of each card and 1</w:t>
      </w:r>
      <w:r w:rsidR="00582EA5">
        <w:t>-</w:t>
      </w:r>
      <w:r>
        <w:t>10, J, Q, K, A indicating the value of the card. They then leave the room.</w:t>
      </w:r>
    </w:p>
    <w:p w14:paraId="057198FA" w14:textId="77777777" w:rsidR="00FC45C1" w:rsidRDefault="00FC45C1" w:rsidP="0062785B">
      <w:pPr>
        <w:pStyle w:val="ListBullet"/>
      </w:pPr>
      <w:r>
        <w:t>Student C enters the room and reads the table. They announce what each card is, then turns it face up to check the result. Student A keeps a tally of how many are correct.</w:t>
      </w:r>
    </w:p>
    <w:p w14:paraId="720652A2" w14:textId="539BD081" w:rsidR="00FC45C1" w:rsidRDefault="00FC45C1" w:rsidP="00FC45C1">
      <w:pPr>
        <w:pStyle w:val="Caption"/>
        <w:spacing w:line="360" w:lineRule="auto"/>
      </w:pPr>
      <w:bookmarkStart w:id="28" w:name="_Ref120271522"/>
      <w:r>
        <w:t xml:space="preserve">Table </w:t>
      </w:r>
      <w:r w:rsidR="007B5AC5">
        <w:fldChar w:fldCharType="begin"/>
      </w:r>
      <w:r w:rsidR="007B5AC5">
        <w:instrText xml:space="preserve"> SEQ Table \* ARABIC </w:instrText>
      </w:r>
      <w:r w:rsidR="007B5AC5">
        <w:fldChar w:fldCharType="separate"/>
      </w:r>
      <w:r w:rsidR="00552EA8">
        <w:rPr>
          <w:noProof/>
        </w:rPr>
        <w:t>5</w:t>
      </w:r>
      <w:r w:rsidR="007B5AC5">
        <w:rPr>
          <w:noProof/>
        </w:rPr>
        <w:fldChar w:fldCharType="end"/>
      </w:r>
      <w:bookmarkEnd w:id="28"/>
      <w:r>
        <w:t xml:space="preserve"> – Student table (Task 3)</w:t>
      </w:r>
    </w:p>
    <w:tbl>
      <w:tblPr>
        <w:tblStyle w:val="Tableheader"/>
        <w:tblW w:w="5000" w:type="pct"/>
        <w:tblLook w:val="04A0" w:firstRow="1" w:lastRow="0" w:firstColumn="1" w:lastColumn="0" w:noHBand="0" w:noVBand="1"/>
        <w:tblDescription w:val="A table with Card 1 to 5 listed in the first column. The second column has been left blank for students to note the suit and value of the cards turned over in Task 3."/>
      </w:tblPr>
      <w:tblGrid>
        <w:gridCol w:w="2548"/>
        <w:gridCol w:w="7080"/>
      </w:tblGrid>
      <w:tr w:rsidR="00FC45C1" w14:paraId="7071ECA6" w14:textId="77777777" w:rsidTr="00F95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779D0A4F" w14:textId="77777777" w:rsidR="00FC45C1" w:rsidRDefault="00FC45C1" w:rsidP="00D64E4A">
            <w:r>
              <w:t>Card</w:t>
            </w:r>
          </w:p>
        </w:tc>
        <w:tc>
          <w:tcPr>
            <w:tcW w:w="3677" w:type="pct"/>
          </w:tcPr>
          <w:p w14:paraId="5EA16378"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Notes</w:t>
            </w:r>
          </w:p>
        </w:tc>
      </w:tr>
      <w:tr w:rsidR="00FC45C1" w14:paraId="2DC8A8F6"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5D909862" w14:textId="77777777" w:rsidR="00FC45C1" w:rsidRDefault="00FC45C1" w:rsidP="00D64E4A">
            <w:r>
              <w:t>1</w:t>
            </w:r>
          </w:p>
        </w:tc>
        <w:tc>
          <w:tcPr>
            <w:tcW w:w="3677" w:type="pct"/>
          </w:tcPr>
          <w:p w14:paraId="0F32E004" w14:textId="20C29162"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038FF182" w14:textId="77777777" w:rsidTr="00F95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6069EFE" w14:textId="77777777" w:rsidR="00FC45C1" w:rsidRDefault="00FC45C1" w:rsidP="00D64E4A">
            <w:r>
              <w:t>2</w:t>
            </w:r>
          </w:p>
        </w:tc>
        <w:tc>
          <w:tcPr>
            <w:tcW w:w="3677" w:type="pct"/>
          </w:tcPr>
          <w:p w14:paraId="470E1D89" w14:textId="635016BE"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3547834D"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4430A872" w14:textId="77777777" w:rsidR="00FC45C1" w:rsidRDefault="00FC45C1" w:rsidP="00D64E4A">
            <w:r>
              <w:t>3</w:t>
            </w:r>
          </w:p>
        </w:tc>
        <w:tc>
          <w:tcPr>
            <w:tcW w:w="3677" w:type="pct"/>
          </w:tcPr>
          <w:p w14:paraId="19BAFB4D" w14:textId="1285756E"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6200BFB0" w14:textId="77777777" w:rsidTr="00F95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13850202" w14:textId="77777777" w:rsidR="00FC45C1" w:rsidRDefault="00FC45C1" w:rsidP="00D64E4A">
            <w:r>
              <w:t>4</w:t>
            </w:r>
          </w:p>
        </w:tc>
        <w:tc>
          <w:tcPr>
            <w:tcW w:w="3677" w:type="pct"/>
          </w:tcPr>
          <w:p w14:paraId="70AAC2D1" w14:textId="24F6C0D9"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75A86879"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51C6B534" w14:textId="77777777" w:rsidR="00FC45C1" w:rsidRDefault="00FC45C1" w:rsidP="00D64E4A">
            <w:r>
              <w:t>5</w:t>
            </w:r>
          </w:p>
        </w:tc>
        <w:tc>
          <w:tcPr>
            <w:tcW w:w="3677" w:type="pct"/>
          </w:tcPr>
          <w:p w14:paraId="4F2265CE" w14:textId="29510E0A"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bl>
    <w:p w14:paraId="58BCE596" w14:textId="4B2560DF" w:rsidR="00FC45C1" w:rsidRDefault="00FC45C1" w:rsidP="00662466">
      <w:r>
        <w:t>At the end of the 3 tasks, discuss as a group how record-keeping and collective learning impacted the process of remembering the sequence of cards. Write 2</w:t>
      </w:r>
      <w:r w:rsidR="00186279">
        <w:t>-</w:t>
      </w:r>
      <w:r>
        <w:t>3 paragraphs explaining how this can be applied to the increasing complexity of written records and advances in civilisations.</w:t>
      </w:r>
    </w:p>
    <w:p w14:paraId="61C0A09A" w14:textId="77777777" w:rsidR="00FC45C1" w:rsidRPr="008773A7" w:rsidRDefault="00FC45C1" w:rsidP="00FC45C1">
      <w:pPr>
        <w:pStyle w:val="FeatureBox2"/>
      </w:pPr>
      <w:r>
        <w:rPr>
          <w:rStyle w:val="Strong"/>
        </w:rPr>
        <w:t>N</w:t>
      </w:r>
      <w:r w:rsidRPr="008773A7">
        <w:rPr>
          <w:rStyle w:val="Strong"/>
        </w:rPr>
        <w:t>ote:</w:t>
      </w:r>
      <w:r w:rsidRPr="008773A7">
        <w:t xml:space="preserve"> </w:t>
      </w:r>
      <w:r>
        <w:t>T</w:t>
      </w:r>
      <w:r w:rsidRPr="008773A7">
        <w:t>his activity could also be spread across multiple days to show the ability for written records and collective learning to transmit information across generations.</w:t>
      </w:r>
    </w:p>
    <w:p w14:paraId="35DE307A" w14:textId="77777777" w:rsidR="00FC45C1" w:rsidRDefault="00FC45C1" w:rsidP="00662466">
      <w:pPr>
        <w:rPr>
          <w:lang w:eastAsia="zh-CN"/>
        </w:rPr>
      </w:pPr>
      <w:r>
        <w:rPr>
          <w:lang w:eastAsia="zh-CN"/>
        </w:rPr>
        <w:t xml:space="preserve">Complete a </w:t>
      </w:r>
      <w:hyperlink r:id="rId30" w:anchor=".YtnzlRCJtLs.link" w:history="1">
        <w:r w:rsidRPr="0063472A">
          <w:rPr>
            <w:rStyle w:val="Hyperlink"/>
            <w:lang w:eastAsia="zh-CN"/>
          </w:rPr>
          <w:t>SWOT analysis</w:t>
        </w:r>
      </w:hyperlink>
      <w:r>
        <w:rPr>
          <w:lang w:eastAsia="zh-CN"/>
        </w:rPr>
        <w:t xml:space="preserve"> of agrarian and hunter-gatherer civilisations.</w:t>
      </w:r>
    </w:p>
    <w:p w14:paraId="27F68DD1" w14:textId="77777777" w:rsidR="00FC45C1" w:rsidRDefault="00FC45C1" w:rsidP="00FC45C1">
      <w:pPr>
        <w:rPr>
          <w:lang w:eastAsia="zh-CN"/>
        </w:rPr>
      </w:pPr>
      <w:r>
        <w:br w:type="page"/>
      </w:r>
    </w:p>
    <w:p w14:paraId="38AB4811" w14:textId="4F7695F9" w:rsidR="00FC45C1" w:rsidRPr="006D0813" w:rsidRDefault="00FC45C1" w:rsidP="00FC45C1">
      <w:pPr>
        <w:pStyle w:val="Heading2"/>
      </w:pPr>
      <w:bookmarkStart w:id="29" w:name="_Toc109910969"/>
      <w:bookmarkStart w:id="30" w:name="_Toc120271640"/>
      <w:r w:rsidRPr="006D0813">
        <w:lastRenderedPageBreak/>
        <w:t>Learning sequence 3</w:t>
      </w:r>
      <w:r w:rsidR="00B60971">
        <w:t>:</w:t>
      </w:r>
      <w:r>
        <w:t xml:space="preserve"> N</w:t>
      </w:r>
      <w:r w:rsidRPr="006D0813">
        <w:t>ews</w:t>
      </w:r>
      <w:bookmarkEnd w:id="29"/>
      <w:bookmarkEnd w:id="30"/>
    </w:p>
    <w:p w14:paraId="1DF89669" w14:textId="15A6DF54" w:rsidR="00FC45C1" w:rsidRPr="006D0813" w:rsidRDefault="00FC45C1" w:rsidP="00FC45C1">
      <w:r>
        <w:rPr>
          <w:lang w:eastAsia="zh-CN"/>
        </w:rPr>
        <w:t xml:space="preserve">Students </w:t>
      </w:r>
      <w:r w:rsidRPr="006D0813">
        <w:t>investigate the role of current news as source of information about agricultural civilisations</w:t>
      </w:r>
      <w:r>
        <w:t>.</w:t>
      </w:r>
    </w:p>
    <w:p w14:paraId="64AEF2A3" w14:textId="77777777" w:rsidR="00FC45C1" w:rsidRPr="00845F48" w:rsidRDefault="00FC45C1" w:rsidP="00FC45C1">
      <w:pPr>
        <w:pStyle w:val="Heading3"/>
      </w:pPr>
      <w:bookmarkStart w:id="31" w:name="_Toc109910970"/>
      <w:bookmarkStart w:id="32" w:name="_Toc120271641"/>
      <w:r w:rsidRPr="006D0813">
        <w:t xml:space="preserve">Using </w:t>
      </w:r>
      <w:r w:rsidRPr="00845F48">
        <w:t>news</w:t>
      </w:r>
      <w:r w:rsidRPr="006D0813">
        <w:t xml:space="preserve"> sources</w:t>
      </w:r>
      <w:bookmarkEnd w:id="31"/>
      <w:bookmarkEnd w:id="32"/>
    </w:p>
    <w:p w14:paraId="269F55C5" w14:textId="77777777" w:rsidR="00FC45C1" w:rsidRPr="006D0813" w:rsidRDefault="00FC45C1" w:rsidP="00FC45C1">
      <w:pPr>
        <w:pStyle w:val="FeatureBox2"/>
      </w:pPr>
      <w:r>
        <w:rPr>
          <w:rStyle w:val="Strong"/>
        </w:rPr>
        <w:t>N</w:t>
      </w:r>
      <w:r w:rsidRPr="006D0813">
        <w:rPr>
          <w:rStyle w:val="Strong"/>
        </w:rPr>
        <w:t>ote:</w:t>
      </w:r>
      <w:r w:rsidRPr="006D0813">
        <w:t xml:space="preserve"> Unpack the concept of ‘interdisciplinary study’ with students prior to completing the following task.</w:t>
      </w:r>
    </w:p>
    <w:p w14:paraId="49AA3863" w14:textId="2631C67B" w:rsidR="00FC45C1" w:rsidRPr="009E3165" w:rsidRDefault="00FC45C1" w:rsidP="00B60971">
      <w:r w:rsidRPr="009E3165">
        <w:t xml:space="preserve">Conduct a </w:t>
      </w:r>
      <w:hyperlink r:id="rId31" w:history="1">
        <w:r w:rsidRPr="009E3165">
          <w:rPr>
            <w:rStyle w:val="Hyperlink"/>
          </w:rPr>
          <w:t>Google news search</w:t>
        </w:r>
      </w:hyperlink>
      <w:r w:rsidRPr="009E3165">
        <w:t xml:space="preserve"> for ‘prehistoric agriculture’ and complete </w:t>
      </w:r>
      <w:r w:rsidR="00031C2E">
        <w:fldChar w:fldCharType="begin"/>
      </w:r>
      <w:r w:rsidR="00031C2E">
        <w:instrText xml:space="preserve"> REF _Ref120271540 \h </w:instrText>
      </w:r>
      <w:r w:rsidR="00031C2E">
        <w:fldChar w:fldCharType="separate"/>
      </w:r>
      <w:r w:rsidR="00031C2E" w:rsidRPr="009E3165">
        <w:t xml:space="preserve">Table </w:t>
      </w:r>
      <w:r w:rsidR="00031C2E">
        <w:rPr>
          <w:noProof/>
        </w:rPr>
        <w:t>6</w:t>
      </w:r>
      <w:r w:rsidR="00031C2E">
        <w:fldChar w:fldCharType="end"/>
      </w:r>
      <w:r w:rsidRPr="009E3165">
        <w:t xml:space="preserve"> for 3 of the news articles you find.</w:t>
      </w:r>
    </w:p>
    <w:p w14:paraId="2242154B" w14:textId="21955110" w:rsidR="00FC45C1" w:rsidRPr="009E3165" w:rsidRDefault="00FC45C1" w:rsidP="00FC45C1">
      <w:pPr>
        <w:pStyle w:val="Caption"/>
      </w:pPr>
      <w:bookmarkStart w:id="33" w:name="_Ref120271540"/>
      <w:r w:rsidRPr="009E3165">
        <w:t xml:space="preserve">Table </w:t>
      </w:r>
      <w:r w:rsidR="007B5AC5">
        <w:fldChar w:fldCharType="begin"/>
      </w:r>
      <w:r w:rsidR="007B5AC5">
        <w:instrText xml:space="preserve"> SEQ Table \* ARABIC </w:instrText>
      </w:r>
      <w:r w:rsidR="007B5AC5">
        <w:fldChar w:fldCharType="separate"/>
      </w:r>
      <w:r w:rsidR="00552EA8">
        <w:rPr>
          <w:noProof/>
        </w:rPr>
        <w:t>6</w:t>
      </w:r>
      <w:r w:rsidR="007B5AC5">
        <w:rPr>
          <w:noProof/>
        </w:rPr>
        <w:fldChar w:fldCharType="end"/>
      </w:r>
      <w:bookmarkEnd w:id="33"/>
      <w:r>
        <w:t xml:space="preserve"> – U</w:t>
      </w:r>
      <w:r w:rsidRPr="009E3165">
        <w:t>sing news sources</w:t>
      </w:r>
    </w:p>
    <w:tbl>
      <w:tblPr>
        <w:tblStyle w:val="Tableheader"/>
        <w:tblW w:w="5001" w:type="pct"/>
        <w:tblLayout w:type="fixed"/>
        <w:tblLook w:val="0420" w:firstRow="1" w:lastRow="0" w:firstColumn="0" w:lastColumn="0" w:noHBand="0" w:noVBand="1"/>
        <w:tblDescription w:val="A table for students to populate after conducting a Google news search. An example has been given in the first row."/>
      </w:tblPr>
      <w:tblGrid>
        <w:gridCol w:w="2123"/>
        <w:gridCol w:w="1701"/>
        <w:gridCol w:w="2902"/>
        <w:gridCol w:w="2904"/>
      </w:tblGrid>
      <w:tr w:rsidR="00AC41B6" w14:paraId="162381E1" w14:textId="77777777" w:rsidTr="0044340B">
        <w:trPr>
          <w:cnfStyle w:val="100000000000" w:firstRow="1" w:lastRow="0" w:firstColumn="0" w:lastColumn="0" w:oddVBand="0" w:evenVBand="0" w:oddHBand="0" w:evenHBand="0" w:firstRowFirstColumn="0" w:firstRowLastColumn="0" w:lastRowFirstColumn="0" w:lastRowLastColumn="0"/>
        </w:trPr>
        <w:tc>
          <w:tcPr>
            <w:tcW w:w="1102" w:type="pct"/>
          </w:tcPr>
          <w:p w14:paraId="5C37A43A" w14:textId="77777777" w:rsidR="00FC45C1" w:rsidRDefault="00FC45C1" w:rsidP="00D64E4A">
            <w:pPr>
              <w:rPr>
                <w:lang w:eastAsia="zh-CN"/>
              </w:rPr>
            </w:pPr>
            <w:r>
              <w:rPr>
                <w:lang w:eastAsia="zh-CN"/>
              </w:rPr>
              <w:t>Title of article and link</w:t>
            </w:r>
          </w:p>
        </w:tc>
        <w:tc>
          <w:tcPr>
            <w:tcW w:w="883" w:type="pct"/>
          </w:tcPr>
          <w:p w14:paraId="5DA437EF" w14:textId="77777777" w:rsidR="00FC45C1" w:rsidRDefault="00FC45C1" w:rsidP="00D64E4A">
            <w:pPr>
              <w:rPr>
                <w:lang w:eastAsia="zh-CN"/>
              </w:rPr>
            </w:pPr>
            <w:r>
              <w:rPr>
                <w:lang w:eastAsia="zh-CN"/>
              </w:rPr>
              <w:t>Date of publication</w:t>
            </w:r>
          </w:p>
        </w:tc>
        <w:tc>
          <w:tcPr>
            <w:tcW w:w="1507" w:type="pct"/>
          </w:tcPr>
          <w:p w14:paraId="0002B720" w14:textId="77777777" w:rsidR="00FC45C1" w:rsidRDefault="00FC45C1" w:rsidP="00D64E4A">
            <w:pPr>
              <w:rPr>
                <w:lang w:eastAsia="zh-CN"/>
              </w:rPr>
            </w:pPr>
            <w:r>
              <w:rPr>
                <w:lang w:eastAsia="zh-CN"/>
              </w:rPr>
              <w:t>Key facts</w:t>
            </w:r>
          </w:p>
        </w:tc>
        <w:tc>
          <w:tcPr>
            <w:tcW w:w="1508" w:type="pct"/>
          </w:tcPr>
          <w:p w14:paraId="0337FE4D" w14:textId="77777777" w:rsidR="00FC45C1" w:rsidRDefault="00FC45C1" w:rsidP="00D64E4A">
            <w:pPr>
              <w:rPr>
                <w:lang w:eastAsia="zh-CN"/>
              </w:rPr>
            </w:pPr>
            <w:r>
              <w:rPr>
                <w:lang w:eastAsia="zh-CN"/>
              </w:rPr>
              <w:t>How it adds to or changes our understanding of the development and spread of agriculture</w:t>
            </w:r>
          </w:p>
        </w:tc>
      </w:tr>
      <w:tr w:rsidR="00AC41B6" w:rsidRPr="00DB4A5B" w14:paraId="50AEA341" w14:textId="77777777" w:rsidTr="0044340B">
        <w:trPr>
          <w:cnfStyle w:val="000000100000" w:firstRow="0" w:lastRow="0" w:firstColumn="0" w:lastColumn="0" w:oddVBand="0" w:evenVBand="0" w:oddHBand="1" w:evenHBand="0" w:firstRowFirstColumn="0" w:firstRowLastColumn="0" w:lastRowFirstColumn="0" w:lastRowLastColumn="0"/>
        </w:trPr>
        <w:tc>
          <w:tcPr>
            <w:tcW w:w="1102" w:type="pct"/>
          </w:tcPr>
          <w:p w14:paraId="6B3A5500" w14:textId="77777777" w:rsidR="00FC45C1" w:rsidRPr="00DB4A5B" w:rsidRDefault="006B1BC8" w:rsidP="00D64E4A">
            <w:pPr>
              <w:rPr>
                <w:lang w:eastAsia="zh-CN"/>
              </w:rPr>
            </w:pPr>
            <w:hyperlink r:id="rId32" w:history="1">
              <w:r w:rsidR="00FC45C1" w:rsidRPr="00DB4A5B">
                <w:rPr>
                  <w:rStyle w:val="Hyperlink"/>
                  <w:lang w:eastAsia="zh-CN"/>
                </w:rPr>
                <w:t xml:space="preserve">How ancient people fell in love with bread, </w:t>
              </w:r>
              <w:proofErr w:type="gramStart"/>
              <w:r w:rsidR="00FC45C1" w:rsidRPr="00DB4A5B">
                <w:rPr>
                  <w:rStyle w:val="Hyperlink"/>
                  <w:lang w:eastAsia="zh-CN"/>
                </w:rPr>
                <w:t>beer</w:t>
              </w:r>
              <w:proofErr w:type="gramEnd"/>
              <w:r w:rsidR="00FC45C1" w:rsidRPr="00DB4A5B">
                <w:rPr>
                  <w:rStyle w:val="Hyperlink"/>
                  <w:lang w:eastAsia="zh-CN"/>
                </w:rPr>
                <w:t xml:space="preserve"> and other carbs</w:t>
              </w:r>
            </w:hyperlink>
          </w:p>
        </w:tc>
        <w:tc>
          <w:tcPr>
            <w:tcW w:w="883" w:type="pct"/>
          </w:tcPr>
          <w:p w14:paraId="37DBC495" w14:textId="77777777" w:rsidR="00FC45C1" w:rsidRPr="00DB4A5B" w:rsidRDefault="00FC45C1" w:rsidP="00D64E4A">
            <w:pPr>
              <w:rPr>
                <w:lang w:eastAsia="zh-CN"/>
              </w:rPr>
            </w:pPr>
            <w:r w:rsidRPr="00DB4A5B">
              <w:rPr>
                <w:lang w:eastAsia="zh-CN"/>
              </w:rPr>
              <w:t>22 June 2021</w:t>
            </w:r>
          </w:p>
        </w:tc>
        <w:tc>
          <w:tcPr>
            <w:tcW w:w="1507" w:type="pct"/>
          </w:tcPr>
          <w:p w14:paraId="05114B0B" w14:textId="77777777" w:rsidR="00FC45C1" w:rsidRPr="00DB4A5B" w:rsidRDefault="00FC45C1" w:rsidP="00D64E4A">
            <w:pPr>
              <w:rPr>
                <w:lang w:eastAsia="zh-CN"/>
              </w:rPr>
            </w:pPr>
            <w:r w:rsidRPr="00DB4A5B">
              <w:rPr>
                <w:lang w:eastAsia="zh-CN"/>
              </w:rPr>
              <w:t>New research has discovered early evidence of grinding grains for food and drinks in prehistoric Turkey.</w:t>
            </w:r>
          </w:p>
        </w:tc>
        <w:tc>
          <w:tcPr>
            <w:tcW w:w="1508" w:type="pct"/>
          </w:tcPr>
          <w:p w14:paraId="0378A058" w14:textId="30A6C559" w:rsidR="00FC45C1" w:rsidRPr="00DB4A5B" w:rsidRDefault="00FC45C1" w:rsidP="00D64E4A">
            <w:pPr>
              <w:rPr>
                <w:lang w:eastAsia="zh-CN"/>
              </w:rPr>
            </w:pPr>
            <w:r w:rsidRPr="00DB4A5B">
              <w:rPr>
                <w:lang w:eastAsia="zh-CN"/>
              </w:rPr>
              <w:t>People relied on grains in their diet even before these crops were domesticated.</w:t>
            </w:r>
          </w:p>
          <w:p w14:paraId="45ABFE0D" w14:textId="77777777" w:rsidR="00FC45C1" w:rsidRPr="00DB4A5B" w:rsidRDefault="00FC45C1" w:rsidP="00D64E4A">
            <w:pPr>
              <w:rPr>
                <w:lang w:eastAsia="zh-CN"/>
              </w:rPr>
            </w:pPr>
            <w:r w:rsidRPr="00DB4A5B">
              <w:rPr>
                <w:lang w:eastAsia="zh-CN"/>
              </w:rPr>
              <w:t>Bread may have been first made 5000 years before wheat was farmed.</w:t>
            </w:r>
          </w:p>
          <w:p w14:paraId="723E0765" w14:textId="77777777" w:rsidR="00FC45C1" w:rsidRPr="00DB4A5B" w:rsidRDefault="00FC45C1" w:rsidP="00D64E4A">
            <w:pPr>
              <w:rPr>
                <w:lang w:eastAsia="zh-CN"/>
              </w:rPr>
            </w:pPr>
            <w:r w:rsidRPr="00DB4A5B">
              <w:rPr>
                <w:lang w:eastAsia="zh-CN"/>
              </w:rPr>
              <w:t>Electron microscopes are being used to re-examine samples of cooking utensils and pots.</w:t>
            </w:r>
          </w:p>
        </w:tc>
      </w:tr>
      <w:tr w:rsidR="00AC41B6" w14:paraId="0B54D8AB" w14:textId="77777777" w:rsidTr="0044340B">
        <w:trPr>
          <w:cnfStyle w:val="000000010000" w:firstRow="0" w:lastRow="0" w:firstColumn="0" w:lastColumn="0" w:oddVBand="0" w:evenVBand="0" w:oddHBand="0" w:evenHBand="1" w:firstRowFirstColumn="0" w:firstRowLastColumn="0" w:lastRowFirstColumn="0" w:lastRowLastColumn="0"/>
        </w:trPr>
        <w:tc>
          <w:tcPr>
            <w:tcW w:w="1102" w:type="pct"/>
          </w:tcPr>
          <w:p w14:paraId="56B9CE4D" w14:textId="725C0945" w:rsidR="00FC45C1" w:rsidRDefault="00FC45C1" w:rsidP="00D64E4A">
            <w:pPr>
              <w:rPr>
                <w:lang w:eastAsia="zh-CN"/>
              </w:rPr>
            </w:pPr>
          </w:p>
        </w:tc>
        <w:tc>
          <w:tcPr>
            <w:tcW w:w="883" w:type="pct"/>
          </w:tcPr>
          <w:p w14:paraId="312C4A13" w14:textId="7C44B18B" w:rsidR="00FC45C1" w:rsidRDefault="00FC45C1" w:rsidP="00D64E4A">
            <w:pPr>
              <w:rPr>
                <w:lang w:eastAsia="zh-CN"/>
              </w:rPr>
            </w:pPr>
          </w:p>
        </w:tc>
        <w:tc>
          <w:tcPr>
            <w:tcW w:w="1507" w:type="pct"/>
          </w:tcPr>
          <w:p w14:paraId="0B22762D" w14:textId="363076A7" w:rsidR="00FC45C1" w:rsidRDefault="00FC45C1" w:rsidP="00D64E4A">
            <w:pPr>
              <w:rPr>
                <w:lang w:eastAsia="zh-CN"/>
              </w:rPr>
            </w:pPr>
          </w:p>
        </w:tc>
        <w:tc>
          <w:tcPr>
            <w:tcW w:w="1508" w:type="pct"/>
          </w:tcPr>
          <w:p w14:paraId="441C4376" w14:textId="2FC86752" w:rsidR="00FC45C1" w:rsidRDefault="00FC45C1" w:rsidP="00D64E4A">
            <w:pPr>
              <w:rPr>
                <w:lang w:eastAsia="zh-CN"/>
              </w:rPr>
            </w:pPr>
          </w:p>
        </w:tc>
      </w:tr>
    </w:tbl>
    <w:p w14:paraId="5108C095" w14:textId="4D03836F" w:rsidR="00FC45C1" w:rsidRPr="000B48EF" w:rsidRDefault="00FC45C1" w:rsidP="00B60971">
      <w:r w:rsidRPr="000B48EF">
        <w:lastRenderedPageBreak/>
        <w:t>Use one of the articles and write 2</w:t>
      </w:r>
      <w:r w:rsidR="00080BED">
        <w:t>-</w:t>
      </w:r>
      <w:r w:rsidRPr="000B48EF">
        <w:t>3 paragraphs discussing how interdisciplinary approaches and collaborations are increasingly important and valuable when investigating the past.</w:t>
      </w:r>
    </w:p>
    <w:p w14:paraId="57D0F143" w14:textId="77777777" w:rsidR="00FC45C1" w:rsidRDefault="00FC45C1" w:rsidP="00FC45C1">
      <w:pPr>
        <w:rPr>
          <w:lang w:eastAsia="zh-CN"/>
        </w:rPr>
      </w:pPr>
      <w:r>
        <w:rPr>
          <w:lang w:eastAsia="zh-CN"/>
        </w:rPr>
        <w:br w:type="page"/>
      </w:r>
    </w:p>
    <w:p w14:paraId="05C48F14" w14:textId="139A9E61" w:rsidR="00FC45C1" w:rsidRPr="000B48EF" w:rsidRDefault="00FC45C1" w:rsidP="00FC45C1">
      <w:pPr>
        <w:pStyle w:val="Heading2"/>
      </w:pPr>
      <w:bookmarkStart w:id="34" w:name="_Toc109910971"/>
      <w:bookmarkStart w:id="35" w:name="_Toc120271642"/>
      <w:r w:rsidRPr="000B48EF">
        <w:lastRenderedPageBreak/>
        <w:t>Learning sequence 4</w:t>
      </w:r>
      <w:r w:rsidR="00B60971">
        <w:t>:</w:t>
      </w:r>
      <w:r>
        <w:t xml:space="preserve"> Z</w:t>
      </w:r>
      <w:r w:rsidRPr="000B48EF">
        <w:t>ones of the agrarian world</w:t>
      </w:r>
      <w:bookmarkEnd w:id="34"/>
      <w:bookmarkEnd w:id="35"/>
    </w:p>
    <w:p w14:paraId="0A56F569" w14:textId="77777777" w:rsidR="00A94075" w:rsidRDefault="00FC45C1" w:rsidP="00FC45C1">
      <w:r w:rsidRPr="000B48EF">
        <w:t>Students</w:t>
      </w:r>
      <w:r w:rsidR="00A94075">
        <w:t>:</w:t>
      </w:r>
    </w:p>
    <w:p w14:paraId="60B1AFC8" w14:textId="10F57AE9" w:rsidR="00FC45C1" w:rsidRPr="000B48EF" w:rsidRDefault="00FC45C1" w:rsidP="008302D3">
      <w:pPr>
        <w:pStyle w:val="ListBullet"/>
      </w:pPr>
      <w:r w:rsidRPr="000B48EF">
        <w:t>explore the 4 zones of the agrarian world, including</w:t>
      </w:r>
    </w:p>
    <w:p w14:paraId="1BB16A5E" w14:textId="77777777" w:rsidR="00FC45C1" w:rsidRPr="000B48EF" w:rsidRDefault="00FC45C1" w:rsidP="008302D3">
      <w:pPr>
        <w:pStyle w:val="ListBullet2"/>
      </w:pPr>
      <w:r w:rsidRPr="000B48EF">
        <w:t>the key features of a society within one of the world zones</w:t>
      </w:r>
    </w:p>
    <w:p w14:paraId="004A6268" w14:textId="77777777" w:rsidR="00FC45C1" w:rsidRPr="000B48EF" w:rsidRDefault="00FC45C1" w:rsidP="008302D3">
      <w:pPr>
        <w:pStyle w:val="ListBullet2"/>
      </w:pPr>
      <w:r w:rsidRPr="000B48EF">
        <w:t>the challenges of governing growing agrarian civilisations</w:t>
      </w:r>
    </w:p>
    <w:p w14:paraId="40ADE37B" w14:textId="77777777" w:rsidR="00FC45C1" w:rsidRPr="000B48EF" w:rsidRDefault="00FC45C1" w:rsidP="008302D3">
      <w:pPr>
        <w:pStyle w:val="ListBullet2"/>
      </w:pPr>
      <w:r w:rsidRPr="000B48EF">
        <w:t>the importance of collective learning in the development of agrarian civilisations</w:t>
      </w:r>
    </w:p>
    <w:p w14:paraId="69FCCC42" w14:textId="77777777" w:rsidR="00FC45C1" w:rsidRPr="000B48EF" w:rsidRDefault="00FC45C1" w:rsidP="008302D3">
      <w:pPr>
        <w:pStyle w:val="ListBullet2"/>
      </w:pPr>
      <w:r w:rsidRPr="000B48EF">
        <w:t>the importance of the Silk Road and the network of exchanges it created</w:t>
      </w:r>
    </w:p>
    <w:p w14:paraId="223501C1" w14:textId="77777777" w:rsidR="00FC45C1" w:rsidRPr="000B48EF" w:rsidRDefault="00FC45C1" w:rsidP="008302D3">
      <w:pPr>
        <w:pStyle w:val="ListBullet2"/>
      </w:pPr>
      <w:r w:rsidRPr="000B48EF">
        <w:t>collective learning and the process of innovation in Song dynasty China.</w:t>
      </w:r>
    </w:p>
    <w:p w14:paraId="669113AA" w14:textId="77777777" w:rsidR="00FC45C1" w:rsidRPr="000B48EF" w:rsidRDefault="00FC45C1" w:rsidP="00FC45C1">
      <w:pPr>
        <w:pStyle w:val="Heading3"/>
      </w:pPr>
      <w:bookmarkStart w:id="36" w:name="_Toc109910972"/>
      <w:bookmarkStart w:id="37" w:name="_Toc120271643"/>
      <w:r w:rsidRPr="000B48EF">
        <w:t>Features</w:t>
      </w:r>
      <w:bookmarkEnd w:id="36"/>
      <w:bookmarkEnd w:id="37"/>
    </w:p>
    <w:p w14:paraId="66AC56B1" w14:textId="77777777" w:rsidR="00FC45C1" w:rsidRPr="000B48EF" w:rsidRDefault="00FC45C1" w:rsidP="00FC45C1">
      <w:pPr>
        <w:pStyle w:val="FeatureBox2"/>
      </w:pPr>
      <w:r>
        <w:rPr>
          <w:rStyle w:val="Strong"/>
        </w:rPr>
        <w:t>N</w:t>
      </w:r>
      <w:r w:rsidRPr="00EB64AB">
        <w:rPr>
          <w:rStyle w:val="Strong"/>
        </w:rPr>
        <w:t>ote:</w:t>
      </w:r>
      <w:r>
        <w:t xml:space="preserve"> T</w:t>
      </w:r>
      <w:r w:rsidRPr="000B48EF">
        <w:t xml:space="preserve">his content is covered </w:t>
      </w:r>
      <w:r>
        <w:t>within</w:t>
      </w:r>
      <w:r w:rsidRPr="000B48EF">
        <w:t xml:space="preserve"> the </w:t>
      </w:r>
      <w:hyperlink r:id="rId33" w:history="1">
        <w:r w:rsidRPr="00EB64AB">
          <w:rPr>
            <w:rStyle w:val="Hyperlink"/>
          </w:rPr>
          <w:t>Big History School website</w:t>
        </w:r>
      </w:hyperlink>
      <w:r w:rsidRPr="003613AE">
        <w:t>.</w:t>
      </w:r>
    </w:p>
    <w:p w14:paraId="7C86C0C1" w14:textId="77777777" w:rsidR="00FC45C1" w:rsidRPr="00EB64AB" w:rsidRDefault="00FC45C1" w:rsidP="00FC45C1">
      <w:pPr>
        <w:pStyle w:val="Heading3"/>
      </w:pPr>
      <w:bookmarkStart w:id="38" w:name="_Toc109910973"/>
      <w:bookmarkStart w:id="39" w:name="_Toc120271644"/>
      <w:r w:rsidRPr="00EB64AB">
        <w:t>Silk Road</w:t>
      </w:r>
      <w:bookmarkEnd w:id="38"/>
      <w:bookmarkEnd w:id="39"/>
    </w:p>
    <w:p w14:paraId="589DA100" w14:textId="77777777" w:rsidR="00FC45C1" w:rsidRPr="00E337EF" w:rsidRDefault="00FC45C1" w:rsidP="00B60971">
      <w:r w:rsidRPr="00E337EF">
        <w:t xml:space="preserve">Read the following extract from Peter </w:t>
      </w:r>
      <w:proofErr w:type="spellStart"/>
      <w:r w:rsidRPr="00E337EF">
        <w:t>Frankopan’s</w:t>
      </w:r>
      <w:proofErr w:type="spellEnd"/>
      <w:r w:rsidRPr="00E337EF">
        <w:t>,</w:t>
      </w:r>
      <w:r>
        <w:t xml:space="preserve"> </w:t>
      </w:r>
      <w:r w:rsidRPr="00E337EF">
        <w:rPr>
          <w:rStyle w:val="Emphasis"/>
        </w:rPr>
        <w:t>The Silk Roads: A New History of the Worl</w:t>
      </w:r>
      <w:r>
        <w:rPr>
          <w:rStyle w:val="Emphasis"/>
        </w:rPr>
        <w:t>d</w:t>
      </w:r>
      <w:r w:rsidRPr="00E337EF">
        <w:t xml:space="preserve"> and write a response explaining what it tells us about trade and contact between different societies via the Silk Road.</w:t>
      </w:r>
    </w:p>
    <w:p w14:paraId="323664A1" w14:textId="77777777" w:rsidR="00FC45C1" w:rsidRPr="00CC77AF" w:rsidRDefault="00FC45C1" w:rsidP="00FC45C1">
      <w:pPr>
        <w:pStyle w:val="FeatureBox"/>
        <w:rPr>
          <w:b/>
          <w:bCs/>
        </w:rPr>
      </w:pPr>
      <w:r w:rsidRPr="00CC77AF">
        <w:rPr>
          <w:b/>
          <w:bCs/>
        </w:rPr>
        <w:t xml:space="preserve">Source </w:t>
      </w:r>
      <w:r w:rsidRPr="00CC77AF">
        <w:rPr>
          <w:b/>
          <w:bCs/>
        </w:rPr>
        <w:fldChar w:fldCharType="begin"/>
      </w:r>
      <w:r w:rsidRPr="00CC77AF">
        <w:rPr>
          <w:b/>
          <w:bCs/>
        </w:rPr>
        <w:instrText xml:space="preserve"> SEQ Source \* ARABIC </w:instrText>
      </w:r>
      <w:r w:rsidRPr="00CC77AF">
        <w:rPr>
          <w:b/>
          <w:bCs/>
        </w:rPr>
        <w:fldChar w:fldCharType="separate"/>
      </w:r>
      <w:r w:rsidR="00680FDC">
        <w:rPr>
          <w:b/>
          <w:bCs/>
          <w:noProof/>
        </w:rPr>
        <w:t>2</w:t>
      </w:r>
      <w:r w:rsidRPr="00CC77AF">
        <w:rPr>
          <w:b/>
          <w:bCs/>
        </w:rPr>
        <w:fldChar w:fldCharType="end"/>
      </w:r>
      <w:r w:rsidRPr="00CC77AF">
        <w:rPr>
          <w:b/>
          <w:bCs/>
        </w:rPr>
        <w:t xml:space="preserve">: Peter </w:t>
      </w:r>
      <w:proofErr w:type="spellStart"/>
      <w:r w:rsidRPr="00CC77AF">
        <w:rPr>
          <w:b/>
          <w:bCs/>
        </w:rPr>
        <w:t>Frankopan</w:t>
      </w:r>
      <w:proofErr w:type="spellEnd"/>
      <w:r w:rsidRPr="00CC77AF">
        <w:rPr>
          <w:b/>
          <w:bCs/>
        </w:rPr>
        <w:t xml:space="preserve">, ‘The Silk Roads: A New History of the World’ (Copyright </w:t>
      </w:r>
      <w:hyperlink r:id="rId34" w:history="1">
        <w:r w:rsidRPr="00CC77AF">
          <w:rPr>
            <w:rStyle w:val="Hyperlink"/>
            <w:b/>
            <w:bCs/>
          </w:rPr>
          <w:t xml:space="preserve">Peter </w:t>
        </w:r>
        <w:proofErr w:type="spellStart"/>
        <w:r w:rsidRPr="00CC77AF">
          <w:rPr>
            <w:rStyle w:val="Hyperlink"/>
            <w:b/>
            <w:bCs/>
          </w:rPr>
          <w:t>Frankopan</w:t>
        </w:r>
        <w:proofErr w:type="spellEnd"/>
      </w:hyperlink>
      <w:r w:rsidRPr="00CC77AF">
        <w:rPr>
          <w:b/>
          <w:bCs/>
        </w:rPr>
        <w:t>, 2015, Bloomsbury Publishing p.25)</w:t>
      </w:r>
    </w:p>
    <w:p w14:paraId="6BBF2FFB" w14:textId="77777777" w:rsidR="00FC45C1" w:rsidRPr="00EB64AB" w:rsidRDefault="00FC45C1" w:rsidP="00FC45C1">
      <w:pPr>
        <w:pStyle w:val="FeatureBox"/>
      </w:pPr>
      <w:r w:rsidRPr="00EB64AB">
        <w:t xml:space="preserve">We can imagine the life of a gold coin two millennia ago, struck perhaps in a provincial mint and used by a young soldier as part of his pay to buy goods on the northern frontier in England and finding its way back to Rome in the coffers of an imperial official sent to collect taxes, before passing into the hands of a trader heading east, and then being used to pay for produce bought from traders who had come to sell their provisions at </w:t>
      </w:r>
      <w:proofErr w:type="spellStart"/>
      <w:r w:rsidRPr="00EB64AB">
        <w:t>Barygaza</w:t>
      </w:r>
      <w:proofErr w:type="spellEnd"/>
      <w:r w:rsidRPr="00EB64AB">
        <w:t xml:space="preserve">. There it was admired and presented to leaders in the Hindu Kush, who marvelled at its design, shape and size and then gave it over to be copied by an engraver – himself perhaps from Rome, perhaps from Persia, or from India or China, or perhaps even </w:t>
      </w:r>
      <w:r w:rsidRPr="00EB64AB">
        <w:lastRenderedPageBreak/>
        <w:t>someone local who had been taught the skills of striking. This was a world that was connected, complex and hungry for exchange.</w:t>
      </w:r>
    </w:p>
    <w:p w14:paraId="20A09291" w14:textId="77777777" w:rsidR="00FC45C1" w:rsidRPr="00EB64AB" w:rsidRDefault="00FC45C1" w:rsidP="00B60971">
      <w:r w:rsidRPr="00EB64AB">
        <w:t xml:space="preserve">Use </w:t>
      </w:r>
      <w:hyperlink r:id="rId35" w:history="1">
        <w:r w:rsidRPr="00EB64AB">
          <w:rPr>
            <w:rStyle w:val="Hyperlink"/>
          </w:rPr>
          <w:t>A Fascinating Map of Medieval Trade Routes</w:t>
        </w:r>
      </w:hyperlink>
      <w:r w:rsidRPr="00EB64AB">
        <w:t xml:space="preserve"> and the source above to create a </w:t>
      </w:r>
      <w:hyperlink r:id="rId36" w:anchor=".Ygxuyn5tCAE.link" w:history="1">
        <w:r w:rsidRPr="00EB64AB">
          <w:rPr>
            <w:rStyle w:val="Hyperlink"/>
          </w:rPr>
          <w:t>cartoon strip</w:t>
        </w:r>
      </w:hyperlink>
      <w:r w:rsidRPr="00EB64AB">
        <w:t xml:space="preserve"> telling the story of the journey from England to the Far East, from the coin’s perspective.</w:t>
      </w:r>
    </w:p>
    <w:p w14:paraId="4B238B2F" w14:textId="77777777" w:rsidR="00FC45C1" w:rsidRPr="00EB64AB" w:rsidRDefault="00FC45C1" w:rsidP="00FC45C1">
      <w:pPr>
        <w:pStyle w:val="Heading3"/>
      </w:pPr>
      <w:bookmarkStart w:id="40" w:name="_Toc109910974"/>
      <w:bookmarkStart w:id="41" w:name="_Toc120271645"/>
      <w:r w:rsidRPr="00EB64AB">
        <w:t>Song dynasty China</w:t>
      </w:r>
      <w:bookmarkEnd w:id="40"/>
      <w:bookmarkEnd w:id="41"/>
    </w:p>
    <w:p w14:paraId="2D9F60FE" w14:textId="79612C14" w:rsidR="00FC45C1" w:rsidRPr="00EB64AB" w:rsidRDefault="00FC45C1" w:rsidP="00B60971">
      <w:r w:rsidRPr="00EB64AB">
        <w:t xml:space="preserve">Read </w:t>
      </w:r>
      <w:hyperlink r:id="rId37" w:history="1">
        <w:r w:rsidRPr="00EB64AB">
          <w:rPr>
            <w:rStyle w:val="Hyperlink"/>
          </w:rPr>
          <w:t>China’s Age of Invention</w:t>
        </w:r>
      </w:hyperlink>
      <w:r w:rsidRPr="00EB64AB">
        <w:t xml:space="preserve">, watch </w:t>
      </w:r>
      <w:hyperlink r:id="rId38" w:history="1">
        <w:r>
          <w:rPr>
            <w:rStyle w:val="Hyperlink"/>
          </w:rPr>
          <w:t>Discovering China – The Song Dynasty (6:20)</w:t>
        </w:r>
      </w:hyperlink>
      <w:r w:rsidRPr="00EB64AB">
        <w:t xml:space="preserve"> and in small groups complete </w:t>
      </w:r>
      <w:r w:rsidR="00031C2E">
        <w:fldChar w:fldCharType="begin"/>
      </w:r>
      <w:r w:rsidR="00031C2E">
        <w:instrText xml:space="preserve"> REF _Ref120271559 \h </w:instrText>
      </w:r>
      <w:r w:rsidR="00031C2E">
        <w:fldChar w:fldCharType="separate"/>
      </w:r>
      <w:r w:rsidR="00031C2E" w:rsidRPr="00EB64AB">
        <w:t xml:space="preserve">Table </w:t>
      </w:r>
      <w:r w:rsidR="00031C2E">
        <w:rPr>
          <w:noProof/>
        </w:rPr>
        <w:t>7</w:t>
      </w:r>
      <w:r w:rsidR="00031C2E">
        <w:fldChar w:fldCharType="end"/>
      </w:r>
      <w:r w:rsidR="00031C2E">
        <w:t xml:space="preserve"> below</w:t>
      </w:r>
      <w:r>
        <w:t>.</w:t>
      </w:r>
    </w:p>
    <w:p w14:paraId="5658BEB9" w14:textId="2F479B74" w:rsidR="00FC45C1" w:rsidRPr="00EB64AB" w:rsidRDefault="00FC45C1" w:rsidP="00FC45C1">
      <w:pPr>
        <w:pStyle w:val="Caption"/>
      </w:pPr>
      <w:bookmarkStart w:id="42" w:name="_Ref120271559"/>
      <w:r w:rsidRPr="00EB64AB">
        <w:t xml:space="preserve">Table </w:t>
      </w:r>
      <w:r w:rsidR="007B5AC5">
        <w:fldChar w:fldCharType="begin"/>
      </w:r>
      <w:r w:rsidR="007B5AC5">
        <w:instrText xml:space="preserve"> SEQ Table \* ARABIC </w:instrText>
      </w:r>
      <w:r w:rsidR="007B5AC5">
        <w:fldChar w:fldCharType="separate"/>
      </w:r>
      <w:r w:rsidR="00552EA8">
        <w:rPr>
          <w:noProof/>
        </w:rPr>
        <w:t>7</w:t>
      </w:r>
      <w:r w:rsidR="007B5AC5">
        <w:rPr>
          <w:noProof/>
        </w:rPr>
        <w:fldChar w:fldCharType="end"/>
      </w:r>
      <w:bookmarkEnd w:id="42"/>
      <w:r>
        <w:t xml:space="preserve"> –</w:t>
      </w:r>
      <w:r w:rsidRPr="00EB64AB">
        <w:t xml:space="preserve"> Song China inventions</w:t>
      </w:r>
    </w:p>
    <w:tbl>
      <w:tblPr>
        <w:tblStyle w:val="Tableheader"/>
        <w:tblW w:w="5000" w:type="pct"/>
        <w:tblLook w:val="0420" w:firstRow="1" w:lastRow="0" w:firstColumn="0" w:lastColumn="0" w:noHBand="0" w:noVBand="1"/>
        <w:tblDescription w:val="A table for students to note Invention or discovery, connection or influence from prior discoveries, Iinfluence on Chinese society, and the impact on the world today."/>
      </w:tblPr>
      <w:tblGrid>
        <w:gridCol w:w="2407"/>
        <w:gridCol w:w="2407"/>
        <w:gridCol w:w="2407"/>
        <w:gridCol w:w="2407"/>
      </w:tblGrid>
      <w:tr w:rsidR="00FC45C1" w14:paraId="41FAA413" w14:textId="77777777" w:rsidTr="00CA46D1">
        <w:trPr>
          <w:cnfStyle w:val="100000000000" w:firstRow="1" w:lastRow="0" w:firstColumn="0" w:lastColumn="0" w:oddVBand="0" w:evenVBand="0" w:oddHBand="0" w:evenHBand="0" w:firstRowFirstColumn="0" w:firstRowLastColumn="0" w:lastRowFirstColumn="0" w:lastRowLastColumn="0"/>
        </w:trPr>
        <w:tc>
          <w:tcPr>
            <w:tcW w:w="1250" w:type="pct"/>
          </w:tcPr>
          <w:p w14:paraId="25999FDE" w14:textId="77777777" w:rsidR="00FC45C1" w:rsidRPr="00EB64AB" w:rsidRDefault="00FC45C1" w:rsidP="00D64E4A">
            <w:r w:rsidRPr="00EB64AB">
              <w:t>Invention or discovery</w:t>
            </w:r>
          </w:p>
        </w:tc>
        <w:tc>
          <w:tcPr>
            <w:tcW w:w="1250" w:type="pct"/>
          </w:tcPr>
          <w:p w14:paraId="1196C744" w14:textId="77777777" w:rsidR="00FC45C1" w:rsidRPr="00EB64AB" w:rsidRDefault="00FC45C1" w:rsidP="00D64E4A">
            <w:r w:rsidRPr="00EB64AB">
              <w:t>Connection or influence from prior discoveries</w:t>
            </w:r>
          </w:p>
        </w:tc>
        <w:tc>
          <w:tcPr>
            <w:tcW w:w="1250" w:type="pct"/>
          </w:tcPr>
          <w:p w14:paraId="60673758" w14:textId="77777777" w:rsidR="00FC45C1" w:rsidRPr="00EB64AB" w:rsidRDefault="00FC45C1" w:rsidP="00D64E4A">
            <w:r w:rsidRPr="00EB64AB">
              <w:t>Influence on Chinese society</w:t>
            </w:r>
          </w:p>
        </w:tc>
        <w:tc>
          <w:tcPr>
            <w:tcW w:w="1250" w:type="pct"/>
          </w:tcPr>
          <w:p w14:paraId="72C31B49" w14:textId="77777777" w:rsidR="00FC45C1" w:rsidRPr="00EB64AB" w:rsidRDefault="00FC45C1" w:rsidP="00D64E4A">
            <w:r w:rsidRPr="00EB64AB">
              <w:t>Impact on world today</w:t>
            </w:r>
          </w:p>
        </w:tc>
      </w:tr>
      <w:tr w:rsidR="00FC45C1" w14:paraId="11E76D69" w14:textId="77777777" w:rsidTr="00CA46D1">
        <w:trPr>
          <w:cnfStyle w:val="000000100000" w:firstRow="0" w:lastRow="0" w:firstColumn="0" w:lastColumn="0" w:oddVBand="0" w:evenVBand="0" w:oddHBand="1" w:evenHBand="0" w:firstRowFirstColumn="0" w:firstRowLastColumn="0" w:lastRowFirstColumn="0" w:lastRowLastColumn="0"/>
        </w:trPr>
        <w:tc>
          <w:tcPr>
            <w:tcW w:w="1250" w:type="pct"/>
          </w:tcPr>
          <w:p w14:paraId="47753DC0" w14:textId="4EBD67FF" w:rsidR="00FC45C1" w:rsidRDefault="00FC45C1" w:rsidP="00D64E4A">
            <w:pPr>
              <w:pStyle w:val="ListBullet"/>
              <w:numPr>
                <w:ilvl w:val="0"/>
                <w:numId w:val="0"/>
              </w:numPr>
              <w:rPr>
                <w:lang w:eastAsia="zh-CN"/>
              </w:rPr>
            </w:pPr>
          </w:p>
        </w:tc>
        <w:tc>
          <w:tcPr>
            <w:tcW w:w="1250" w:type="pct"/>
          </w:tcPr>
          <w:p w14:paraId="77CEC836" w14:textId="5DBDA059" w:rsidR="00FC45C1" w:rsidRDefault="00FC45C1" w:rsidP="00D64E4A">
            <w:pPr>
              <w:pStyle w:val="ListBullet"/>
              <w:numPr>
                <w:ilvl w:val="0"/>
                <w:numId w:val="0"/>
              </w:numPr>
              <w:rPr>
                <w:lang w:eastAsia="zh-CN"/>
              </w:rPr>
            </w:pPr>
          </w:p>
        </w:tc>
        <w:tc>
          <w:tcPr>
            <w:tcW w:w="1250" w:type="pct"/>
          </w:tcPr>
          <w:p w14:paraId="52E3BB2C" w14:textId="33C31306" w:rsidR="00FC45C1" w:rsidRDefault="00FC45C1" w:rsidP="00D64E4A">
            <w:pPr>
              <w:pStyle w:val="ListBullet"/>
              <w:numPr>
                <w:ilvl w:val="0"/>
                <w:numId w:val="0"/>
              </w:numPr>
              <w:rPr>
                <w:lang w:eastAsia="zh-CN"/>
              </w:rPr>
            </w:pPr>
          </w:p>
        </w:tc>
        <w:tc>
          <w:tcPr>
            <w:tcW w:w="1250" w:type="pct"/>
          </w:tcPr>
          <w:p w14:paraId="0590750F" w14:textId="34581FA7" w:rsidR="00FC45C1" w:rsidRDefault="00FC45C1" w:rsidP="00D64E4A">
            <w:pPr>
              <w:pStyle w:val="ListBullet"/>
              <w:numPr>
                <w:ilvl w:val="0"/>
                <w:numId w:val="0"/>
              </w:numPr>
              <w:rPr>
                <w:lang w:eastAsia="zh-CN"/>
              </w:rPr>
            </w:pPr>
          </w:p>
        </w:tc>
      </w:tr>
      <w:tr w:rsidR="00FC45C1" w14:paraId="23A66A56" w14:textId="77777777" w:rsidTr="00CA46D1">
        <w:trPr>
          <w:cnfStyle w:val="000000010000" w:firstRow="0" w:lastRow="0" w:firstColumn="0" w:lastColumn="0" w:oddVBand="0" w:evenVBand="0" w:oddHBand="0" w:evenHBand="1" w:firstRowFirstColumn="0" w:firstRowLastColumn="0" w:lastRowFirstColumn="0" w:lastRowLastColumn="0"/>
        </w:trPr>
        <w:tc>
          <w:tcPr>
            <w:tcW w:w="1250" w:type="pct"/>
          </w:tcPr>
          <w:p w14:paraId="765D0805" w14:textId="0B6FFDF7" w:rsidR="00FC45C1" w:rsidRDefault="00FC45C1" w:rsidP="00D64E4A">
            <w:pPr>
              <w:pStyle w:val="ListBullet"/>
              <w:numPr>
                <w:ilvl w:val="0"/>
                <w:numId w:val="0"/>
              </w:numPr>
              <w:rPr>
                <w:lang w:eastAsia="zh-CN"/>
              </w:rPr>
            </w:pPr>
          </w:p>
        </w:tc>
        <w:tc>
          <w:tcPr>
            <w:tcW w:w="1250" w:type="pct"/>
          </w:tcPr>
          <w:p w14:paraId="6A098E77" w14:textId="0391CCF1" w:rsidR="00FC45C1" w:rsidRDefault="00FC45C1" w:rsidP="00D64E4A">
            <w:pPr>
              <w:pStyle w:val="ListBullet"/>
              <w:numPr>
                <w:ilvl w:val="0"/>
                <w:numId w:val="0"/>
              </w:numPr>
              <w:rPr>
                <w:lang w:eastAsia="zh-CN"/>
              </w:rPr>
            </w:pPr>
          </w:p>
        </w:tc>
        <w:tc>
          <w:tcPr>
            <w:tcW w:w="1250" w:type="pct"/>
          </w:tcPr>
          <w:p w14:paraId="0BAB65BE" w14:textId="14F484A8" w:rsidR="00FC45C1" w:rsidRDefault="00FC45C1" w:rsidP="00D64E4A">
            <w:pPr>
              <w:pStyle w:val="ListBullet"/>
              <w:numPr>
                <w:ilvl w:val="0"/>
                <w:numId w:val="0"/>
              </w:numPr>
              <w:rPr>
                <w:lang w:eastAsia="zh-CN"/>
              </w:rPr>
            </w:pPr>
          </w:p>
        </w:tc>
        <w:tc>
          <w:tcPr>
            <w:tcW w:w="1250" w:type="pct"/>
          </w:tcPr>
          <w:p w14:paraId="496ADCD3" w14:textId="534B9088" w:rsidR="00FC45C1" w:rsidRDefault="00FC45C1" w:rsidP="00D64E4A">
            <w:pPr>
              <w:pStyle w:val="ListBullet"/>
              <w:numPr>
                <w:ilvl w:val="0"/>
                <w:numId w:val="0"/>
              </w:numPr>
              <w:rPr>
                <w:lang w:eastAsia="zh-CN"/>
              </w:rPr>
            </w:pPr>
          </w:p>
        </w:tc>
      </w:tr>
    </w:tbl>
    <w:p w14:paraId="424A3D5C" w14:textId="77777777" w:rsidR="00FC45C1" w:rsidRPr="00EB64AB" w:rsidRDefault="00FC45C1" w:rsidP="00FC45C1">
      <w:r w:rsidRPr="00EB64AB">
        <w:br w:type="page"/>
      </w:r>
    </w:p>
    <w:p w14:paraId="3520BD47" w14:textId="1AAE2291" w:rsidR="00FC45C1" w:rsidRPr="00EB64AB" w:rsidRDefault="00FC45C1" w:rsidP="00FC45C1">
      <w:pPr>
        <w:pStyle w:val="Heading2"/>
      </w:pPr>
      <w:bookmarkStart w:id="43" w:name="_Toc109910975"/>
      <w:bookmarkStart w:id="44" w:name="_Toc120271646"/>
      <w:r w:rsidRPr="00EB64AB">
        <w:lastRenderedPageBreak/>
        <w:t>Learning sequence 5</w:t>
      </w:r>
      <w:r w:rsidR="00B60971">
        <w:t>:</w:t>
      </w:r>
      <w:r w:rsidRPr="00EB64AB">
        <w:t xml:space="preserve"> Exploration and trade</w:t>
      </w:r>
      <w:bookmarkEnd w:id="43"/>
      <w:bookmarkEnd w:id="44"/>
    </w:p>
    <w:p w14:paraId="440A11E0" w14:textId="77777777" w:rsidR="00FC45C1" w:rsidRPr="00EB64AB" w:rsidRDefault="00FC45C1" w:rsidP="00FC45C1">
      <w:r w:rsidRPr="00EB64AB">
        <w:t>Students:</w:t>
      </w:r>
    </w:p>
    <w:p w14:paraId="515CAA59" w14:textId="77777777" w:rsidR="00FC45C1" w:rsidRPr="00EB64AB" w:rsidRDefault="00FC45C1" w:rsidP="00FC45C1">
      <w:pPr>
        <w:pStyle w:val="ListBullet"/>
      </w:pPr>
      <w:r w:rsidRPr="00EB64AB">
        <w:t>draw comparisons between the similarities and differences of explorers</w:t>
      </w:r>
    </w:p>
    <w:p w14:paraId="6AFFE85A" w14:textId="77777777" w:rsidR="00FC45C1" w:rsidRPr="00EB64AB" w:rsidRDefault="00FC45C1" w:rsidP="00FC45C1">
      <w:pPr>
        <w:pStyle w:val="ListBullet"/>
      </w:pPr>
      <w:r w:rsidRPr="00EB64AB">
        <w:t>investigate the exchange of culture, traditions and goods through trade and conquest.</w:t>
      </w:r>
    </w:p>
    <w:p w14:paraId="7681C498" w14:textId="77777777" w:rsidR="00FC45C1" w:rsidRPr="00EB64AB" w:rsidRDefault="00FC45C1" w:rsidP="00FC45C1">
      <w:pPr>
        <w:pStyle w:val="Heading3"/>
      </w:pPr>
      <w:bookmarkStart w:id="45" w:name="_Toc109910976"/>
      <w:bookmarkStart w:id="46" w:name="_Toc120271647"/>
      <w:r w:rsidRPr="00EB64AB">
        <w:t>Explorers</w:t>
      </w:r>
      <w:bookmarkEnd w:id="45"/>
      <w:bookmarkEnd w:id="46"/>
    </w:p>
    <w:p w14:paraId="6B5FFDD1" w14:textId="77777777" w:rsidR="00FC45C1" w:rsidRPr="00CE4B8A" w:rsidRDefault="00FC45C1" w:rsidP="00B60971">
      <w:r w:rsidRPr="00CE4B8A">
        <w:t xml:space="preserve">Watch </w:t>
      </w:r>
      <w:hyperlink r:id="rId39">
        <w:r>
          <w:rPr>
            <w:rStyle w:val="Hyperlink"/>
          </w:rPr>
          <w:t>The Age of Exploration: Crash Course European History (15:39)</w:t>
        </w:r>
      </w:hyperlink>
      <w:r w:rsidRPr="00CE4B8A">
        <w:t xml:space="preserve"> and then divide the class into 3 groups</w:t>
      </w:r>
      <w:r>
        <w:t>:</w:t>
      </w:r>
      <w:r w:rsidRPr="00CE4B8A">
        <w:t xml:space="preserve"> positives, minus, interesting. Students in each group use sticky notes to complete a collaborative </w:t>
      </w:r>
      <w:hyperlink r:id="rId40" w:anchor=".Ygx4laQ9axs.link">
        <w:r w:rsidRPr="00CE4B8A">
          <w:rPr>
            <w:rStyle w:val="Hyperlink"/>
          </w:rPr>
          <w:t>PMI chart</w:t>
        </w:r>
      </w:hyperlink>
      <w:r w:rsidRPr="00CE4B8A">
        <w:t>. At the end of the video students place their sticky notes on a large PMI chart on the board. This is then used to lead a class discussion on the age of exploration.</w:t>
      </w:r>
    </w:p>
    <w:p w14:paraId="5C992BD7" w14:textId="53C8492F" w:rsidR="00FC45C1" w:rsidRPr="00CE4B8A" w:rsidRDefault="00FC45C1" w:rsidP="00B60971">
      <w:r w:rsidRPr="00CE4B8A">
        <w:t xml:space="preserve">Using </w:t>
      </w:r>
      <w:hyperlink r:id="rId41" w:history="1">
        <w:r w:rsidRPr="00CE4B8A">
          <w:rPr>
            <w:rStyle w:val="Hyperlink"/>
          </w:rPr>
          <w:t>15 Famous Explorers Who Changed the World</w:t>
        </w:r>
      </w:hyperlink>
      <w:r w:rsidRPr="00CE4B8A">
        <w:t xml:space="preserve">, complete </w:t>
      </w:r>
      <w:r w:rsidR="00031C2E">
        <w:fldChar w:fldCharType="begin"/>
      </w:r>
      <w:r w:rsidR="00031C2E">
        <w:instrText xml:space="preserve"> REF _Ref120271579 \h </w:instrText>
      </w:r>
      <w:r w:rsidR="00031C2E">
        <w:fldChar w:fldCharType="separate"/>
      </w:r>
      <w:r w:rsidR="00031C2E" w:rsidRPr="00CE4B8A">
        <w:t xml:space="preserve">Table </w:t>
      </w:r>
      <w:r w:rsidR="00031C2E">
        <w:rPr>
          <w:noProof/>
        </w:rPr>
        <w:t>8</w:t>
      </w:r>
      <w:r w:rsidR="00031C2E">
        <w:fldChar w:fldCharType="end"/>
      </w:r>
      <w:r w:rsidR="00031C2E">
        <w:t>,</w:t>
      </w:r>
      <w:r w:rsidRPr="00CE4B8A">
        <w:t xml:space="preserve"> identifying the main motivations of different explorers.</w:t>
      </w:r>
    </w:p>
    <w:p w14:paraId="7B33CD1D" w14:textId="74524B3D" w:rsidR="00FC45C1" w:rsidRPr="00CE4B8A" w:rsidRDefault="00FC45C1" w:rsidP="00FC45C1">
      <w:pPr>
        <w:pStyle w:val="Caption"/>
      </w:pPr>
      <w:bookmarkStart w:id="47" w:name="_Ref120271579"/>
      <w:r w:rsidRPr="00CE4B8A">
        <w:t xml:space="preserve">Table </w:t>
      </w:r>
      <w:r w:rsidR="007B5AC5">
        <w:fldChar w:fldCharType="begin"/>
      </w:r>
      <w:r w:rsidR="007B5AC5">
        <w:instrText xml:space="preserve"> SEQ Table \* ARABIC </w:instrText>
      </w:r>
      <w:r w:rsidR="007B5AC5">
        <w:fldChar w:fldCharType="separate"/>
      </w:r>
      <w:r w:rsidR="00552EA8">
        <w:rPr>
          <w:noProof/>
        </w:rPr>
        <w:t>8</w:t>
      </w:r>
      <w:r w:rsidR="007B5AC5">
        <w:rPr>
          <w:noProof/>
        </w:rPr>
        <w:fldChar w:fldCharType="end"/>
      </w:r>
      <w:bookmarkEnd w:id="47"/>
      <w:r>
        <w:t xml:space="preserve"> – E</w:t>
      </w:r>
      <w:r w:rsidRPr="00CE4B8A">
        <w:t>xplorers</w:t>
      </w:r>
    </w:p>
    <w:tbl>
      <w:tblPr>
        <w:tblStyle w:val="Tableheader"/>
        <w:tblW w:w="5000" w:type="pct"/>
        <w:tblLayout w:type="fixed"/>
        <w:tblLook w:val="04A0" w:firstRow="1" w:lastRow="0" w:firstColumn="1" w:lastColumn="0" w:noHBand="0" w:noVBand="1"/>
        <w:tblDescription w:val="A table for students to fill in with explorers and whether their main motivations were trade, fame, religion, money or adventure."/>
      </w:tblPr>
      <w:tblGrid>
        <w:gridCol w:w="1604"/>
        <w:gridCol w:w="1606"/>
        <w:gridCol w:w="1606"/>
        <w:gridCol w:w="1604"/>
        <w:gridCol w:w="1606"/>
        <w:gridCol w:w="1602"/>
      </w:tblGrid>
      <w:tr w:rsidR="00FC45C1" w:rsidRPr="007D726C" w14:paraId="7A3380A2" w14:textId="77777777" w:rsidTr="00623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D50D4F6" w14:textId="77777777" w:rsidR="00FC45C1" w:rsidRPr="00CE4B8A" w:rsidRDefault="00FC45C1" w:rsidP="00D64E4A">
            <w:r w:rsidRPr="00CE4B8A">
              <w:t>Explorer</w:t>
            </w:r>
          </w:p>
        </w:tc>
        <w:tc>
          <w:tcPr>
            <w:tcW w:w="834" w:type="pct"/>
          </w:tcPr>
          <w:p w14:paraId="7106ABEB"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Trade</w:t>
            </w:r>
          </w:p>
        </w:tc>
        <w:tc>
          <w:tcPr>
            <w:tcW w:w="834" w:type="pct"/>
          </w:tcPr>
          <w:p w14:paraId="27FE4C4F"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Fame</w:t>
            </w:r>
          </w:p>
        </w:tc>
        <w:tc>
          <w:tcPr>
            <w:tcW w:w="833" w:type="pct"/>
          </w:tcPr>
          <w:p w14:paraId="61C248F1"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Religion</w:t>
            </w:r>
          </w:p>
        </w:tc>
        <w:tc>
          <w:tcPr>
            <w:tcW w:w="834" w:type="pct"/>
          </w:tcPr>
          <w:p w14:paraId="75752202"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Money</w:t>
            </w:r>
          </w:p>
        </w:tc>
        <w:tc>
          <w:tcPr>
            <w:tcW w:w="834" w:type="pct"/>
          </w:tcPr>
          <w:p w14:paraId="29A6AC7A"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Adventure</w:t>
            </w:r>
          </w:p>
        </w:tc>
      </w:tr>
      <w:tr w:rsidR="00FC45C1" w:rsidRPr="007D726C" w14:paraId="73F34A78" w14:textId="77777777" w:rsidTr="00623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DACF86" w14:textId="77777777" w:rsidR="00FC45C1" w:rsidRPr="00CE4B8A" w:rsidRDefault="00FC45C1" w:rsidP="00D64E4A">
            <w:r w:rsidRPr="00CE4B8A">
              <w:t>Marco Polo</w:t>
            </w:r>
          </w:p>
        </w:tc>
        <w:tc>
          <w:tcPr>
            <w:tcW w:w="834" w:type="pct"/>
          </w:tcPr>
          <w:p w14:paraId="79580724"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c>
          <w:tcPr>
            <w:tcW w:w="834" w:type="pct"/>
          </w:tcPr>
          <w:p w14:paraId="4116EA83"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c>
          <w:tcPr>
            <w:tcW w:w="833" w:type="pct"/>
          </w:tcPr>
          <w:p w14:paraId="272F75F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No</w:t>
            </w:r>
          </w:p>
        </w:tc>
        <w:tc>
          <w:tcPr>
            <w:tcW w:w="834" w:type="pct"/>
          </w:tcPr>
          <w:p w14:paraId="62CC439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No</w:t>
            </w:r>
          </w:p>
        </w:tc>
        <w:tc>
          <w:tcPr>
            <w:tcW w:w="834" w:type="pct"/>
          </w:tcPr>
          <w:p w14:paraId="5148E12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r>
      <w:tr w:rsidR="00FC45C1" w:rsidRPr="007D726C" w14:paraId="1D6D45A7" w14:textId="77777777" w:rsidTr="00623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77CD69A" w14:textId="77777777" w:rsidR="00FC45C1" w:rsidRDefault="00FC45C1" w:rsidP="00D64E4A">
            <w:r>
              <w:t>(Add explorer)</w:t>
            </w:r>
          </w:p>
        </w:tc>
        <w:tc>
          <w:tcPr>
            <w:tcW w:w="834" w:type="pct"/>
          </w:tcPr>
          <w:p w14:paraId="6B41B945"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t>Yes/No</w:t>
            </w:r>
          </w:p>
        </w:tc>
        <w:tc>
          <w:tcPr>
            <w:tcW w:w="834" w:type="pct"/>
          </w:tcPr>
          <w:p w14:paraId="536D7869"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3" w:type="pct"/>
          </w:tcPr>
          <w:p w14:paraId="29B14729"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4" w:type="pct"/>
          </w:tcPr>
          <w:p w14:paraId="1103C2C5"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4" w:type="pct"/>
          </w:tcPr>
          <w:p w14:paraId="5853AEFF"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r>
      <w:tr w:rsidR="00FC45C1" w:rsidRPr="007D726C" w14:paraId="09FA2D43" w14:textId="77777777" w:rsidTr="00623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415E96B" w14:textId="77777777" w:rsidR="00FC45C1" w:rsidRDefault="00FC45C1" w:rsidP="00D64E4A">
            <w:r>
              <w:t>(Add explorer)</w:t>
            </w:r>
          </w:p>
        </w:tc>
        <w:tc>
          <w:tcPr>
            <w:tcW w:w="834" w:type="pct"/>
          </w:tcPr>
          <w:p w14:paraId="57A867D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72A579C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3" w:type="pct"/>
          </w:tcPr>
          <w:p w14:paraId="513CAD3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1FCEEBFB"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603FC875"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r>
    </w:tbl>
    <w:p w14:paraId="5DA72760" w14:textId="12F37A78" w:rsidR="00FC45C1" w:rsidRPr="00CE4B8A" w:rsidRDefault="00FC45C1" w:rsidP="00D1462A">
      <w:r w:rsidRPr="00CE4B8A">
        <w:t xml:space="preserve">Write a response to the following </w:t>
      </w:r>
      <w:r w:rsidR="00727A45">
        <w:t>statement</w:t>
      </w:r>
      <w:r w:rsidRPr="00CE4B8A">
        <w:t xml:space="preserve">: </w:t>
      </w:r>
      <w:r>
        <w:t>‘</w:t>
      </w:r>
      <w:r w:rsidRPr="00CE4B8A">
        <w:t>The age of exploration was shaped more by accident than skill</w:t>
      </w:r>
      <w:r>
        <w:t>’</w:t>
      </w:r>
      <w:r w:rsidRPr="00CE4B8A">
        <w:t>. Discuss.</w:t>
      </w:r>
    </w:p>
    <w:p w14:paraId="709E6504" w14:textId="77777777" w:rsidR="00FC45C1" w:rsidRPr="00CE4B8A" w:rsidRDefault="00FC45C1" w:rsidP="00FC45C1">
      <w:pPr>
        <w:pStyle w:val="Heading3"/>
      </w:pPr>
      <w:bookmarkStart w:id="48" w:name="_Toc109910977"/>
      <w:bookmarkStart w:id="49" w:name="_Toc120271648"/>
      <w:r w:rsidRPr="00CE4B8A">
        <w:lastRenderedPageBreak/>
        <w:t xml:space="preserve">Exchanging culture, </w:t>
      </w:r>
      <w:proofErr w:type="gramStart"/>
      <w:r w:rsidRPr="00CE4B8A">
        <w:t>traditions</w:t>
      </w:r>
      <w:proofErr w:type="gramEnd"/>
      <w:r w:rsidRPr="00CE4B8A">
        <w:t xml:space="preserve"> and goods</w:t>
      </w:r>
      <w:bookmarkEnd w:id="48"/>
      <w:bookmarkEnd w:id="49"/>
    </w:p>
    <w:p w14:paraId="07962DD0" w14:textId="1E1AF979" w:rsidR="00FC45C1" w:rsidRPr="00CE4B8A" w:rsidRDefault="00254153" w:rsidP="00292764">
      <w:pPr>
        <w:pStyle w:val="FeatureBox2"/>
      </w:pPr>
      <w:r>
        <w:rPr>
          <w:rStyle w:val="Strong"/>
        </w:rPr>
        <w:t>N</w:t>
      </w:r>
      <w:r w:rsidRPr="00CE4B8A">
        <w:rPr>
          <w:rStyle w:val="Strong"/>
        </w:rPr>
        <w:t>ote:</w:t>
      </w:r>
      <w:r>
        <w:t xml:space="preserve"> </w:t>
      </w:r>
      <w:r w:rsidR="00FC45C1">
        <w:t>P</w:t>
      </w:r>
      <w:r w:rsidR="00FC45C1" w:rsidRPr="00CE4B8A">
        <w:t xml:space="preserve">roject a </w:t>
      </w:r>
      <w:hyperlink r:id="rId42" w:anchor=".Ytn2g1H3L1E.link">
        <w:r w:rsidR="00FC45C1" w:rsidRPr="00CE4B8A">
          <w:rPr>
            <w:rStyle w:val="Hyperlink"/>
          </w:rPr>
          <w:t>blank world map</w:t>
        </w:r>
      </w:hyperlink>
      <w:r w:rsidR="00FC45C1" w:rsidRPr="00CE4B8A">
        <w:t xml:space="preserve"> for the class to view. Provide students with sticky notes with the names of the following foodstuffs: coffee, chocolate, corn, mango, rice, pasta, pepper,</w:t>
      </w:r>
      <w:r w:rsidR="00FC45C1">
        <w:t xml:space="preserve"> and </w:t>
      </w:r>
      <w:r w:rsidR="00FC45C1" w:rsidRPr="00CE4B8A">
        <w:t xml:space="preserve">potato. Get students to place the sticky notes on the countries where they think the food originated. Then give other students the chance to discuss and move the sticky notes to other locations. Finally, have students research where each item </w:t>
      </w:r>
      <w:proofErr w:type="gramStart"/>
      <w:r w:rsidR="00FC45C1" w:rsidRPr="00CE4B8A">
        <w:t>actually comes</w:t>
      </w:r>
      <w:proofErr w:type="gramEnd"/>
      <w:r w:rsidR="00FC45C1" w:rsidRPr="00CE4B8A">
        <w:t xml:space="preserve"> from and discuss as a class.</w:t>
      </w:r>
    </w:p>
    <w:p w14:paraId="276832A5" w14:textId="77777777" w:rsidR="00FC45C1" w:rsidRPr="00CE4B8A" w:rsidRDefault="00FC45C1" w:rsidP="00B60971">
      <w:r w:rsidRPr="00CE4B8A">
        <w:t xml:space="preserve">Read </w:t>
      </w:r>
      <w:hyperlink r:id="rId43" w:history="1">
        <w:r w:rsidRPr="00CE4B8A">
          <w:rPr>
            <w:rStyle w:val="Hyperlink"/>
          </w:rPr>
          <w:t>12 Important Columbian Exchange Pros and Cons</w:t>
        </w:r>
      </w:hyperlink>
      <w:r w:rsidRPr="00CE4B8A">
        <w:t xml:space="preserve">. In pairs, summarise the unintended consequences of the trade between Europe, </w:t>
      </w:r>
      <w:proofErr w:type="gramStart"/>
      <w:r w:rsidRPr="00CE4B8A">
        <w:t>Africa</w:t>
      </w:r>
      <w:proofErr w:type="gramEnd"/>
      <w:r w:rsidRPr="00CE4B8A">
        <w:t xml:space="preserve"> and the Americas.</w:t>
      </w:r>
    </w:p>
    <w:p w14:paraId="636BB29D" w14:textId="71C89C71" w:rsidR="00FC45C1" w:rsidRPr="00CE4B8A" w:rsidRDefault="00FC45C1" w:rsidP="00FC45C1">
      <w:pPr>
        <w:pStyle w:val="FeatureBox2"/>
      </w:pPr>
      <w:r>
        <w:rPr>
          <w:rStyle w:val="Strong"/>
        </w:rPr>
        <w:t>N</w:t>
      </w:r>
      <w:r w:rsidRPr="00CE4B8A">
        <w:rPr>
          <w:rStyle w:val="Strong"/>
        </w:rPr>
        <w:t>ote:</w:t>
      </w:r>
      <w:r>
        <w:t xml:space="preserve"> D</w:t>
      </w:r>
      <w:r w:rsidRPr="00CE4B8A">
        <w:t xml:space="preserve">uring this part of the learning sequence students will use a visible thinking routine, </w:t>
      </w:r>
      <w:hyperlink r:id="rId44" w:history="1">
        <w:r w:rsidRPr="00CE4B8A">
          <w:rPr>
            <w:rStyle w:val="Hyperlink"/>
          </w:rPr>
          <w:t>Ways Things Can Be Complex</w:t>
        </w:r>
      </w:hyperlink>
      <w:r w:rsidRPr="00CE4B8A">
        <w:t>, designed to encourage deep thinking of the complexity of the exchange of culture, traditions</w:t>
      </w:r>
      <w:r>
        <w:t>,</w:t>
      </w:r>
      <w:r w:rsidRPr="00CE4B8A">
        <w:t xml:space="preserve"> and goods. Facilitate a class discussion for each of the steps in the thinking routine and encourage students to disagree and defend their ideas.</w:t>
      </w:r>
    </w:p>
    <w:p w14:paraId="35B02699" w14:textId="77777777" w:rsidR="00FC45C1" w:rsidRPr="00CE4B8A" w:rsidRDefault="00FC45C1" w:rsidP="00B60971">
      <w:r w:rsidRPr="00CE4B8A">
        <w:t xml:space="preserve">Use the </w:t>
      </w:r>
      <w:hyperlink r:id="rId45" w:history="1">
        <w:r w:rsidRPr="00CE4B8A">
          <w:rPr>
            <w:rStyle w:val="Hyperlink"/>
          </w:rPr>
          <w:t>Ways Things Can Be Complex</w:t>
        </w:r>
      </w:hyperlink>
      <w:r w:rsidRPr="00CE4B8A">
        <w:t xml:space="preserve"> to investigate the exchange of culture, traditions</w:t>
      </w:r>
      <w:r>
        <w:t>,</w:t>
      </w:r>
      <w:r w:rsidRPr="00CE4B8A">
        <w:t xml:space="preserve"> and goods through trade and conquest.</w:t>
      </w:r>
    </w:p>
    <w:p w14:paraId="41C59532" w14:textId="77777777" w:rsidR="00FC45C1" w:rsidRPr="00CE4B8A" w:rsidRDefault="00FC45C1" w:rsidP="00FC45C1">
      <w:r w:rsidRPr="00CE4B8A">
        <w:br w:type="page"/>
      </w:r>
    </w:p>
    <w:p w14:paraId="53F9824B" w14:textId="5DD16B8A" w:rsidR="00FC45C1" w:rsidRPr="00CE4B8A" w:rsidRDefault="00FC45C1" w:rsidP="00FC45C1">
      <w:pPr>
        <w:pStyle w:val="Heading2"/>
      </w:pPr>
      <w:bookmarkStart w:id="50" w:name="_Toc109910978"/>
      <w:bookmarkStart w:id="51" w:name="_Toc120271649"/>
      <w:r w:rsidRPr="00CE4B8A">
        <w:lastRenderedPageBreak/>
        <w:t>Learning sequence 6</w:t>
      </w:r>
      <w:r w:rsidR="00552EA8">
        <w:t>:</w:t>
      </w:r>
      <w:r w:rsidRPr="00CE4B8A">
        <w:t xml:space="preserve"> Development of agriculture and civilisation</w:t>
      </w:r>
      <w:bookmarkEnd w:id="50"/>
      <w:bookmarkEnd w:id="51"/>
    </w:p>
    <w:p w14:paraId="3A2AEF3E" w14:textId="77777777" w:rsidR="00146A36" w:rsidRDefault="00FC45C1" w:rsidP="00FC45C1">
      <w:pPr>
        <w:rPr>
          <w:lang w:eastAsia="zh-CN"/>
        </w:rPr>
      </w:pPr>
      <w:r>
        <w:rPr>
          <w:lang w:eastAsia="zh-CN"/>
        </w:rPr>
        <w:t>Students</w:t>
      </w:r>
      <w:r w:rsidR="00146A36">
        <w:rPr>
          <w:lang w:eastAsia="zh-CN"/>
        </w:rPr>
        <w:t>:</w:t>
      </w:r>
    </w:p>
    <w:p w14:paraId="26085D00" w14:textId="5EC3E449" w:rsidR="00FC45C1" w:rsidRPr="00CE4B8A" w:rsidRDefault="00FC45C1" w:rsidP="00946983">
      <w:pPr>
        <w:pStyle w:val="ListBullet"/>
      </w:pPr>
      <w:r w:rsidRPr="00CE4B8A">
        <w:t>explain the development of agriculture and civilisation, for example</w:t>
      </w:r>
    </w:p>
    <w:p w14:paraId="29E4961A" w14:textId="77777777" w:rsidR="00FC45C1" w:rsidRPr="00CE4B8A" w:rsidRDefault="00FC45C1" w:rsidP="00946983">
      <w:pPr>
        <w:pStyle w:val="ListBullet2"/>
      </w:pPr>
      <w:r w:rsidRPr="00CE4B8A">
        <w:t>claims testing the concept of agriculture and civilisation as the seventh threshold of increasing complexity</w:t>
      </w:r>
    </w:p>
    <w:p w14:paraId="415F39C3" w14:textId="77777777" w:rsidR="00FC45C1" w:rsidRPr="00CE4B8A" w:rsidRDefault="00FC45C1" w:rsidP="00946983">
      <w:pPr>
        <w:pStyle w:val="ListBullet2"/>
      </w:pPr>
      <w:r w:rsidRPr="00CE4B8A">
        <w:t>the role of a data scientists in the study of history</w:t>
      </w:r>
    </w:p>
    <w:p w14:paraId="7D37D144" w14:textId="77777777" w:rsidR="00FC45C1" w:rsidRPr="00CE4B8A" w:rsidRDefault="00FC45C1" w:rsidP="00946983">
      <w:pPr>
        <w:pStyle w:val="ListBullet2"/>
      </w:pPr>
      <w:r w:rsidRPr="00CE4B8A">
        <w:t>the role of an ancient historian</w:t>
      </w:r>
    </w:p>
    <w:p w14:paraId="61641F54" w14:textId="77777777" w:rsidR="00FC45C1" w:rsidRPr="00CE4B8A" w:rsidRDefault="00FC45C1" w:rsidP="00946983">
      <w:pPr>
        <w:pStyle w:val="ListBullet2"/>
      </w:pPr>
      <w:r w:rsidRPr="00CE4B8A">
        <w:t>the importance of different disciplinary thinking, for example, a data scientist and an ancient historian, to understand why agriculture was so important.</w:t>
      </w:r>
    </w:p>
    <w:p w14:paraId="5912BCA5" w14:textId="77777777" w:rsidR="00FC45C1" w:rsidRPr="00CE4B8A" w:rsidRDefault="00FC45C1" w:rsidP="00FC45C1">
      <w:pPr>
        <w:pStyle w:val="FeatureBox2"/>
      </w:pPr>
      <w:r>
        <w:rPr>
          <w:rStyle w:val="Strong"/>
        </w:rPr>
        <w:t>N</w:t>
      </w:r>
      <w:r w:rsidRPr="00CE4B8A">
        <w:rPr>
          <w:rStyle w:val="Strong"/>
        </w:rPr>
        <w:t>ote:</w:t>
      </w:r>
      <w:r>
        <w:t xml:space="preserve"> T</w:t>
      </w:r>
      <w:r w:rsidRPr="00CE4B8A">
        <w:t xml:space="preserve">his content is covered </w:t>
      </w:r>
      <w:r>
        <w:t>within</w:t>
      </w:r>
      <w:r w:rsidRPr="00CE4B8A">
        <w:t xml:space="preserve"> the </w:t>
      </w:r>
      <w:hyperlink r:id="rId46" w:history="1">
        <w:r w:rsidRPr="00CE4B8A">
          <w:rPr>
            <w:rStyle w:val="Hyperlink"/>
          </w:rPr>
          <w:t>Big History School website</w:t>
        </w:r>
      </w:hyperlink>
      <w:r w:rsidRPr="00CE4B8A">
        <w:t>.</w:t>
      </w:r>
    </w:p>
    <w:p w14:paraId="3EDBEBB2" w14:textId="77777777" w:rsidR="00FC45C1" w:rsidRDefault="00FC45C1">
      <w:pPr>
        <w:spacing w:before="0" w:after="160" w:line="259" w:lineRule="auto"/>
      </w:pPr>
      <w:r>
        <w:br w:type="page"/>
      </w:r>
    </w:p>
    <w:p w14:paraId="15EDD8C5" w14:textId="77777777" w:rsidR="00FC45C1" w:rsidRPr="00CE4B8A" w:rsidRDefault="00FC45C1" w:rsidP="00FC45C1">
      <w:pPr>
        <w:pStyle w:val="Heading2"/>
      </w:pPr>
      <w:bookmarkStart w:id="52" w:name="_Toc109910979"/>
      <w:bookmarkStart w:id="53" w:name="_Toc120271650"/>
      <w:r w:rsidRPr="00CE4B8A">
        <w:lastRenderedPageBreak/>
        <w:t>Assessment task</w:t>
      </w:r>
      <w:bookmarkEnd w:id="52"/>
      <w:bookmarkEnd w:id="53"/>
    </w:p>
    <w:p w14:paraId="60A1AD85" w14:textId="77777777" w:rsidR="00FC45C1" w:rsidRPr="00CE4B8A" w:rsidRDefault="00FC45C1" w:rsidP="00FC45C1">
      <w:pPr>
        <w:pStyle w:val="FeatureBox2"/>
      </w:pPr>
      <w:r>
        <w:rPr>
          <w:rStyle w:val="Strong"/>
        </w:rPr>
        <w:t>N</w:t>
      </w:r>
      <w:r w:rsidRPr="00CE4B8A">
        <w:rPr>
          <w:rStyle w:val="Strong"/>
        </w:rPr>
        <w:t>ote:</w:t>
      </w:r>
      <w:r>
        <w:t xml:space="preserve"> W</w:t>
      </w:r>
      <w:r w:rsidRPr="00CE4B8A">
        <w:t>hen using this task, ensure it is placed on the school template and follows all assessment requirements.</w:t>
      </w:r>
    </w:p>
    <w:p w14:paraId="358AAABF" w14:textId="77777777" w:rsidR="00FC45C1" w:rsidRPr="00CE4B8A" w:rsidRDefault="00FC45C1" w:rsidP="00FC45C1">
      <w:pPr>
        <w:pStyle w:val="FeatureBox2"/>
      </w:pPr>
      <w:r w:rsidRPr="00CE4B8A">
        <w:t xml:space="preserve">This task has been adapted from Worksheet 7.4.4 from the </w:t>
      </w:r>
      <w:hyperlink r:id="rId47" w:history="1">
        <w:r w:rsidRPr="00CE4B8A">
          <w:rPr>
            <w:rStyle w:val="Hyperlink"/>
          </w:rPr>
          <w:t>Big History School website</w:t>
        </w:r>
      </w:hyperlink>
      <w:r w:rsidRPr="00CE4B8A">
        <w:t>.</w:t>
      </w:r>
    </w:p>
    <w:p w14:paraId="23C53CA7" w14:textId="77777777" w:rsidR="00FC45C1" w:rsidRPr="00CE4B8A" w:rsidRDefault="00FC45C1" w:rsidP="00FC45C1">
      <w:pPr>
        <w:pStyle w:val="FeatureBox2"/>
      </w:pPr>
      <w:r w:rsidRPr="00CE4B8A">
        <w:t>The ‘sources’ for the assessment task are made-up artefacts from a fake ancient civilisation. When providing the sources to students, remove the hyperlink so that students are not confused by the actual origin of the source.</w:t>
      </w:r>
    </w:p>
    <w:p w14:paraId="60B48F49" w14:textId="77777777" w:rsidR="00FC45C1" w:rsidRPr="00CE4B8A" w:rsidRDefault="00FC45C1" w:rsidP="00FC45C1">
      <w:pPr>
        <w:pStyle w:val="Heading3"/>
      </w:pPr>
      <w:bookmarkStart w:id="54" w:name="_Toc109910980"/>
      <w:bookmarkStart w:id="55" w:name="_Toc120271651"/>
      <w:r w:rsidRPr="00CE4B8A">
        <w:t>Outcomes</w:t>
      </w:r>
      <w:bookmarkEnd w:id="54"/>
      <w:bookmarkEnd w:id="55"/>
    </w:p>
    <w:p w14:paraId="5A536095" w14:textId="223B3CEE" w:rsidR="00D110CA" w:rsidRPr="00AF6AF8" w:rsidRDefault="00AF6AF8" w:rsidP="00AF6AF8">
      <w:pPr>
        <w:pStyle w:val="ListBullet"/>
        <w:rPr>
          <w:rStyle w:val="Strong"/>
          <w:b w:val="0"/>
        </w:rPr>
      </w:pPr>
      <w:bookmarkStart w:id="56" w:name="_Hlk120107701"/>
      <w:bookmarkStart w:id="57" w:name="_Toc109910981"/>
      <w:r w:rsidRPr="0070198C">
        <w:rPr>
          <w:rStyle w:val="Strong"/>
        </w:rPr>
        <w:t>BH5-7</w:t>
      </w:r>
      <w:r>
        <w:t xml:space="preserve"> </w:t>
      </w:r>
      <w:r w:rsidRPr="0070198C">
        <w:t>locates and uses relevant sources of information and evidence from across a range of disciplines</w:t>
      </w:r>
      <w:bookmarkEnd w:id="56"/>
    </w:p>
    <w:p w14:paraId="2A45A7D2" w14:textId="46177548" w:rsidR="009A2C8C" w:rsidRPr="0070198C" w:rsidRDefault="009A2C8C" w:rsidP="009A2C8C">
      <w:pPr>
        <w:pStyle w:val="ListBullet"/>
      </w:pPr>
      <w:r w:rsidRPr="0070198C">
        <w:rPr>
          <w:rStyle w:val="Strong"/>
        </w:rPr>
        <w:t>BH5-9</w:t>
      </w:r>
      <w:r w:rsidRPr="0070198C">
        <w:t xml:space="preserve"> assesses claims of knowledge across a range of disciplines</w:t>
      </w:r>
      <w:r w:rsidR="00552EA8">
        <w:t>.</w:t>
      </w:r>
    </w:p>
    <w:p w14:paraId="215DFB10" w14:textId="77777777" w:rsidR="00FC45C1" w:rsidRPr="00CE4B8A" w:rsidRDefault="00FC45C1" w:rsidP="00FC45C1">
      <w:pPr>
        <w:pStyle w:val="Heading3"/>
      </w:pPr>
      <w:bookmarkStart w:id="58" w:name="_Toc120271652"/>
      <w:r>
        <w:t>C</w:t>
      </w:r>
      <w:r w:rsidRPr="00CE4B8A">
        <w:t>ontent</w:t>
      </w:r>
      <w:bookmarkEnd w:id="57"/>
      <w:bookmarkEnd w:id="58"/>
    </w:p>
    <w:p w14:paraId="2D7558EC" w14:textId="77777777" w:rsidR="00FC45C1" w:rsidRPr="0001432A" w:rsidRDefault="00FC45C1" w:rsidP="00552EA8">
      <w:r w:rsidRPr="0001432A">
        <w:t>Students</w:t>
      </w:r>
      <w:r>
        <w:t xml:space="preserve"> </w:t>
      </w:r>
      <w:r w:rsidRPr="0001432A">
        <w:t xml:space="preserve">explain the development of agriculture and civilisation, </w:t>
      </w:r>
      <w:r>
        <w:t xml:space="preserve">such as </w:t>
      </w:r>
      <w:r w:rsidRPr="0001432A">
        <w:t>the importance of different disciplinary thinking, for example, a data scientist and an ancient historian, to understand why agriculture was so important.</w:t>
      </w:r>
    </w:p>
    <w:p w14:paraId="09E133D9" w14:textId="77777777" w:rsidR="00FC45C1" w:rsidRPr="0001432A" w:rsidRDefault="00FC45C1" w:rsidP="00FC45C1">
      <w:pPr>
        <w:pStyle w:val="Heading3"/>
      </w:pPr>
      <w:bookmarkStart w:id="59" w:name="_Toc109910982"/>
      <w:bookmarkStart w:id="60" w:name="_Toc120271653"/>
      <w:r w:rsidRPr="0001432A">
        <w:t>Task</w:t>
      </w:r>
      <w:bookmarkEnd w:id="59"/>
      <w:bookmarkEnd w:id="60"/>
    </w:p>
    <w:p w14:paraId="1F8EC4B4" w14:textId="77777777" w:rsidR="00FC45C1" w:rsidRPr="0001432A" w:rsidRDefault="00FC45C1" w:rsidP="00FC45C1">
      <w:pPr>
        <w:pStyle w:val="FeatureBox"/>
        <w:rPr>
          <w:rStyle w:val="Strong"/>
        </w:rPr>
      </w:pPr>
      <w:r w:rsidRPr="0001432A">
        <w:rPr>
          <w:rStyle w:val="Strong"/>
        </w:rPr>
        <w:t>Scenario</w:t>
      </w:r>
    </w:p>
    <w:p w14:paraId="431D020F" w14:textId="77777777" w:rsidR="00FC45C1" w:rsidRPr="0001432A" w:rsidRDefault="00FC45C1" w:rsidP="00FC45C1">
      <w:pPr>
        <w:pStyle w:val="FeatureBox"/>
      </w:pPr>
      <w:r w:rsidRPr="0001432A">
        <w:t>You are the head of a team working in Northern Africa that have located human remains and other material that have been dated to approximately 7500 years old. This predates existing knowledge of societies in this area by about 3000 years.</w:t>
      </w:r>
    </w:p>
    <w:p w14:paraId="4AE4DD07" w14:textId="77777777" w:rsidR="00FC45C1" w:rsidRPr="0001432A" w:rsidRDefault="00FC45C1" w:rsidP="00FC45C1">
      <w:pPr>
        <w:pStyle w:val="FeatureBox"/>
      </w:pPr>
      <w:r w:rsidRPr="0001432A">
        <w:t>It is your job to assemble a team of specialists to help investigate the site and analyse the artefacts that are found to determine who lived there and what their society and way of life was like. Use the sources</w:t>
      </w:r>
      <w:r>
        <w:t xml:space="preserve"> </w:t>
      </w:r>
      <w:r w:rsidRPr="0001432A">
        <w:t xml:space="preserve">provided </w:t>
      </w:r>
      <w:r>
        <w:t>at the end of the assessment task</w:t>
      </w:r>
      <w:r w:rsidRPr="0001432A">
        <w:t xml:space="preserve"> to help determine what disciplinary experts will be most useful.</w:t>
      </w:r>
    </w:p>
    <w:p w14:paraId="49003EBE" w14:textId="77777777" w:rsidR="00FC45C1" w:rsidRDefault="00FC45C1" w:rsidP="00FC45C1">
      <w:pPr>
        <w:pStyle w:val="Heading4"/>
      </w:pPr>
      <w:r>
        <w:lastRenderedPageBreak/>
        <w:t>Part 1</w:t>
      </w:r>
    </w:p>
    <w:p w14:paraId="2973D9C3" w14:textId="1569B2E2" w:rsidR="00FC45C1" w:rsidRPr="0001432A" w:rsidRDefault="00FC45C1" w:rsidP="00FC45C1">
      <w:pPr>
        <w:pStyle w:val="Caption"/>
      </w:pPr>
      <w:r w:rsidRPr="0001432A">
        <w:t xml:space="preserve">Table </w:t>
      </w:r>
      <w:r w:rsidR="007B5AC5">
        <w:fldChar w:fldCharType="begin"/>
      </w:r>
      <w:r w:rsidR="007B5AC5">
        <w:instrText xml:space="preserve"> SEQ Table \* ARABIC </w:instrText>
      </w:r>
      <w:r w:rsidR="007B5AC5">
        <w:fldChar w:fldCharType="separate"/>
      </w:r>
      <w:r w:rsidR="00552EA8">
        <w:rPr>
          <w:noProof/>
        </w:rPr>
        <w:t>9</w:t>
      </w:r>
      <w:r w:rsidR="007B5AC5">
        <w:rPr>
          <w:noProof/>
        </w:rPr>
        <w:fldChar w:fldCharType="end"/>
      </w:r>
      <w:r>
        <w:t xml:space="preserve"> –</w:t>
      </w:r>
      <w:r w:rsidRPr="0001432A">
        <w:t xml:space="preserve"> </w:t>
      </w:r>
      <w:r>
        <w:t>D</w:t>
      </w:r>
      <w:r w:rsidRPr="0001432A">
        <w:t>isciplinary experts</w:t>
      </w:r>
    </w:p>
    <w:tbl>
      <w:tblPr>
        <w:tblStyle w:val="Tableheader"/>
        <w:tblW w:w="5000" w:type="pct"/>
        <w:tblLayout w:type="fixed"/>
        <w:tblLook w:val="0420" w:firstRow="1" w:lastRow="0" w:firstColumn="0" w:lastColumn="0" w:noHBand="0" w:noVBand="1"/>
        <w:tblDescription w:val="A table setting out disciplinary experts, what specialist knowledge and skills they have, and what questions they would ask about a discovery to better understand it."/>
      </w:tblPr>
      <w:tblGrid>
        <w:gridCol w:w="2122"/>
        <w:gridCol w:w="3403"/>
        <w:gridCol w:w="4103"/>
      </w:tblGrid>
      <w:tr w:rsidR="00FC45C1" w14:paraId="25D35E8E" w14:textId="77777777" w:rsidTr="00D06A4B">
        <w:trPr>
          <w:cnfStyle w:val="100000000000" w:firstRow="1" w:lastRow="0" w:firstColumn="0" w:lastColumn="0" w:oddVBand="0" w:evenVBand="0" w:oddHBand="0" w:evenHBand="0" w:firstRowFirstColumn="0" w:firstRowLastColumn="0" w:lastRowFirstColumn="0" w:lastRowLastColumn="0"/>
        </w:trPr>
        <w:tc>
          <w:tcPr>
            <w:tcW w:w="1102" w:type="pct"/>
          </w:tcPr>
          <w:p w14:paraId="5C75E667" w14:textId="77777777" w:rsidR="00FC45C1" w:rsidRPr="0001432A" w:rsidRDefault="00FC45C1" w:rsidP="00D64E4A">
            <w:r w:rsidRPr="0001432A">
              <w:t>Discipline</w:t>
            </w:r>
          </w:p>
        </w:tc>
        <w:tc>
          <w:tcPr>
            <w:tcW w:w="1767" w:type="pct"/>
          </w:tcPr>
          <w:p w14:paraId="3214F215" w14:textId="77777777" w:rsidR="00FC45C1" w:rsidRPr="0001432A" w:rsidRDefault="00FC45C1" w:rsidP="00D64E4A">
            <w:r w:rsidRPr="0001432A">
              <w:t>What specialist knowledge and skills do they have?</w:t>
            </w:r>
          </w:p>
        </w:tc>
        <w:tc>
          <w:tcPr>
            <w:tcW w:w="2131" w:type="pct"/>
          </w:tcPr>
          <w:p w14:paraId="6897E259" w14:textId="77777777" w:rsidR="00FC45C1" w:rsidRPr="0001432A" w:rsidRDefault="00FC45C1" w:rsidP="00D64E4A">
            <w:r w:rsidRPr="0001432A">
              <w:t>Based on the specialist knowledge what questions would they ask about the discovery to better understand it?</w:t>
            </w:r>
          </w:p>
        </w:tc>
      </w:tr>
      <w:tr w:rsidR="00FC45C1" w14:paraId="0B1064FD"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38DF287B" w14:textId="77777777" w:rsidR="00FC45C1" w:rsidRPr="0001432A" w:rsidRDefault="00FC45C1" w:rsidP="00D64E4A">
            <w:proofErr w:type="spellStart"/>
            <w:r w:rsidRPr="0001432A">
              <w:t>Archaeobotanist</w:t>
            </w:r>
            <w:proofErr w:type="spellEnd"/>
          </w:p>
        </w:tc>
        <w:tc>
          <w:tcPr>
            <w:tcW w:w="1767" w:type="pct"/>
          </w:tcPr>
          <w:p w14:paraId="6420C7AE" w14:textId="57BA6570" w:rsidR="00FC45C1" w:rsidRPr="0001432A" w:rsidRDefault="00FC45C1" w:rsidP="00D64E4A">
            <w:r w:rsidRPr="0001432A">
              <w:t>Ancient plants and interactions with humans through the analysis of plant remains</w:t>
            </w:r>
          </w:p>
        </w:tc>
        <w:tc>
          <w:tcPr>
            <w:tcW w:w="2131" w:type="pct"/>
          </w:tcPr>
          <w:p w14:paraId="5899459C" w14:textId="77777777" w:rsidR="00FC45C1" w:rsidRPr="0001432A" w:rsidRDefault="00FC45C1" w:rsidP="00D64E4A">
            <w:r w:rsidRPr="0001432A">
              <w:t>Where is the site located? Where are the plants natively found? Is there evidence the plants were farmed? What season were the plants collected in?</w:t>
            </w:r>
          </w:p>
        </w:tc>
      </w:tr>
      <w:tr w:rsidR="00FC45C1" w14:paraId="7E81B31A"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0EFF064B" w14:textId="77777777" w:rsidR="00FC45C1" w:rsidRPr="0001432A" w:rsidRDefault="00FC45C1" w:rsidP="00D64E4A">
            <w:r w:rsidRPr="0001432A">
              <w:t>Metallurgist</w:t>
            </w:r>
          </w:p>
        </w:tc>
        <w:tc>
          <w:tcPr>
            <w:tcW w:w="1767" w:type="pct"/>
          </w:tcPr>
          <w:p w14:paraId="68A1308D" w14:textId="24D25A0C" w:rsidR="00FC45C1" w:rsidRPr="0001432A" w:rsidRDefault="00FC45C1" w:rsidP="00D64E4A">
            <w:r w:rsidRPr="0001432A">
              <w:t>Study of past use and production of metals from humans</w:t>
            </w:r>
          </w:p>
        </w:tc>
        <w:tc>
          <w:tcPr>
            <w:tcW w:w="2131" w:type="pct"/>
          </w:tcPr>
          <w:p w14:paraId="0AD0921A" w14:textId="77777777" w:rsidR="00FC45C1" w:rsidRPr="0001432A" w:rsidRDefault="00FC45C1" w:rsidP="00D64E4A">
            <w:r w:rsidRPr="0001432A">
              <w:t>What metals is it made of? Where did the ore for the metal come from? How was it made? How old is it? How was it used?</w:t>
            </w:r>
          </w:p>
        </w:tc>
      </w:tr>
      <w:tr w:rsidR="00FC45C1" w14:paraId="7879D0DA"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50C0ED79" w14:textId="77777777" w:rsidR="00FC45C1" w:rsidRPr="0001432A" w:rsidRDefault="00FC45C1" w:rsidP="00D64E4A">
            <w:r w:rsidRPr="0001432A">
              <w:t>Pottery specialist</w:t>
            </w:r>
          </w:p>
        </w:tc>
        <w:tc>
          <w:tcPr>
            <w:tcW w:w="1767" w:type="pct"/>
          </w:tcPr>
          <w:p w14:paraId="14630CB5" w14:textId="34D54877" w:rsidR="00FC45C1" w:rsidRPr="0001432A" w:rsidRDefault="00FC45C1" w:rsidP="00D64E4A">
            <w:r w:rsidRPr="0001432A">
              <w:t>Manufacture and dating of pottery</w:t>
            </w:r>
          </w:p>
        </w:tc>
        <w:tc>
          <w:tcPr>
            <w:tcW w:w="2131" w:type="pct"/>
          </w:tcPr>
          <w:p w14:paraId="36EB35C0" w14:textId="77777777" w:rsidR="00FC45C1" w:rsidRPr="0001432A" w:rsidRDefault="00FC45C1" w:rsidP="00D64E4A">
            <w:r w:rsidRPr="0001432A">
              <w:t xml:space="preserve">How was it made? What design elements are </w:t>
            </w:r>
            <w:proofErr w:type="gramStart"/>
            <w:r w:rsidRPr="0001432A">
              <w:t>similar to</w:t>
            </w:r>
            <w:proofErr w:type="gramEnd"/>
            <w:r w:rsidRPr="0001432A">
              <w:t xml:space="preserve"> other civilisations? What was it used for? What residues are inside the pots? Are there signs of decoration?</w:t>
            </w:r>
          </w:p>
        </w:tc>
      </w:tr>
      <w:tr w:rsidR="00FC45C1" w14:paraId="1BA39F6F"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744E2DAF" w14:textId="77777777" w:rsidR="00FC45C1" w:rsidRPr="0001432A" w:rsidRDefault="00FC45C1" w:rsidP="00D64E4A">
            <w:r w:rsidRPr="0001432A">
              <w:t>Bioarchaeologist</w:t>
            </w:r>
          </w:p>
        </w:tc>
        <w:tc>
          <w:tcPr>
            <w:tcW w:w="1767" w:type="pct"/>
          </w:tcPr>
          <w:p w14:paraId="763B8164" w14:textId="77777777" w:rsidR="00FC45C1" w:rsidRPr="0001432A" w:rsidRDefault="00FC45C1" w:rsidP="00D64E4A">
            <w:r w:rsidRPr="0001432A">
              <w:t>Study of human remains</w:t>
            </w:r>
          </w:p>
        </w:tc>
        <w:tc>
          <w:tcPr>
            <w:tcW w:w="2131" w:type="pct"/>
          </w:tcPr>
          <w:p w14:paraId="63DFCC0B" w14:textId="77777777" w:rsidR="00FC45C1" w:rsidRPr="0001432A" w:rsidRDefault="00FC45C1" w:rsidP="00D64E4A">
            <w:r w:rsidRPr="0001432A">
              <w:t xml:space="preserve">Gender? Height? Age? Clues about health or diseases? Evidence of lifestyle, for instance wear on </w:t>
            </w:r>
            <w:proofErr w:type="gramStart"/>
            <w:r w:rsidRPr="0001432A">
              <w:t>particular bones</w:t>
            </w:r>
            <w:proofErr w:type="gramEnd"/>
            <w:r w:rsidRPr="0001432A">
              <w:t>?</w:t>
            </w:r>
          </w:p>
        </w:tc>
      </w:tr>
      <w:tr w:rsidR="00FC45C1" w14:paraId="3884E411"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6F282C34" w14:textId="77777777" w:rsidR="00FC45C1" w:rsidRPr="0001432A" w:rsidRDefault="00FC45C1" w:rsidP="00D64E4A">
            <w:r w:rsidRPr="0001432A">
              <w:t>Ethnographer</w:t>
            </w:r>
          </w:p>
        </w:tc>
        <w:tc>
          <w:tcPr>
            <w:tcW w:w="1767" w:type="pct"/>
          </w:tcPr>
          <w:p w14:paraId="7334C0A5" w14:textId="77777777" w:rsidR="00FC45C1" w:rsidRPr="0001432A" w:rsidRDefault="00FC45C1" w:rsidP="00D64E4A">
            <w:r w:rsidRPr="0001432A">
              <w:t>Study of ancient artworks and the culture of a civilisation</w:t>
            </w:r>
          </w:p>
        </w:tc>
        <w:tc>
          <w:tcPr>
            <w:tcW w:w="2131" w:type="pct"/>
          </w:tcPr>
          <w:p w14:paraId="49CF8096" w14:textId="77777777" w:rsidR="00FC45C1" w:rsidRPr="0001432A" w:rsidRDefault="00FC45C1" w:rsidP="00D64E4A">
            <w:r w:rsidRPr="0001432A">
              <w:t>How was the artwork made? What paints or materials were used and where did they come from? What symbolism is present? What can be inferred about beliefs and culture? What is the purpose of the artwork?</w:t>
            </w:r>
          </w:p>
        </w:tc>
      </w:tr>
      <w:tr w:rsidR="00FC45C1" w14:paraId="53448695"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5D2E3764" w14:textId="77777777" w:rsidR="00FC45C1" w:rsidRPr="0001432A" w:rsidRDefault="00FC45C1" w:rsidP="00D64E4A">
            <w:r w:rsidRPr="0001432A">
              <w:lastRenderedPageBreak/>
              <w:t>Archaeologist</w:t>
            </w:r>
          </w:p>
        </w:tc>
        <w:tc>
          <w:tcPr>
            <w:tcW w:w="1767" w:type="pct"/>
          </w:tcPr>
          <w:p w14:paraId="510FE1A7" w14:textId="77777777" w:rsidR="00FC45C1" w:rsidRPr="0001432A" w:rsidRDefault="00FC45C1" w:rsidP="00D64E4A">
            <w:r w:rsidRPr="0001432A">
              <w:t>Study of the past by looking at material remains, including buildings and tools</w:t>
            </w:r>
          </w:p>
        </w:tc>
        <w:tc>
          <w:tcPr>
            <w:tcW w:w="2131" w:type="pct"/>
          </w:tcPr>
          <w:p w14:paraId="695093D7" w14:textId="77777777" w:rsidR="00FC45C1" w:rsidRPr="0001432A" w:rsidRDefault="00FC45C1" w:rsidP="00D64E4A">
            <w:r w:rsidRPr="0001432A">
              <w:t>How was the item made? What was it used for? What does it tell us about the society?</w:t>
            </w:r>
          </w:p>
        </w:tc>
      </w:tr>
    </w:tbl>
    <w:p w14:paraId="06EBD60D" w14:textId="78E63E51" w:rsidR="00FC45C1" w:rsidRPr="00F75FED" w:rsidRDefault="00FC45C1" w:rsidP="00552EA8">
      <w:r w:rsidRPr="00F75FED">
        <w:t xml:space="preserve">Using the information above and individual research, complete </w:t>
      </w:r>
      <w:r w:rsidR="00031C2E">
        <w:fldChar w:fldCharType="begin"/>
      </w:r>
      <w:r w:rsidR="00031C2E">
        <w:instrText xml:space="preserve"> REF _Ref120271603 \h </w:instrText>
      </w:r>
      <w:r w:rsidR="00031C2E">
        <w:fldChar w:fldCharType="separate"/>
      </w:r>
      <w:r w:rsidR="00031C2E" w:rsidRPr="00F75FED">
        <w:t xml:space="preserve">Table </w:t>
      </w:r>
      <w:r w:rsidR="00031C2E">
        <w:rPr>
          <w:noProof/>
        </w:rPr>
        <w:t>10</w:t>
      </w:r>
      <w:r w:rsidR="00031C2E">
        <w:fldChar w:fldCharType="end"/>
      </w:r>
      <w:r w:rsidRPr="00F75FED">
        <w:t xml:space="preserve"> below</w:t>
      </w:r>
      <w:r>
        <w:t>.</w:t>
      </w:r>
    </w:p>
    <w:p w14:paraId="207F74FC" w14:textId="0DD07FCC" w:rsidR="00FC45C1" w:rsidRPr="00F75FED" w:rsidRDefault="00FC45C1" w:rsidP="00FC45C1">
      <w:pPr>
        <w:pStyle w:val="Caption"/>
      </w:pPr>
      <w:bookmarkStart w:id="61" w:name="_Ref120271603"/>
      <w:r w:rsidRPr="00F75FED">
        <w:t xml:space="preserve">Table </w:t>
      </w:r>
      <w:r w:rsidR="007B5AC5">
        <w:fldChar w:fldCharType="begin"/>
      </w:r>
      <w:r w:rsidR="007B5AC5">
        <w:instrText xml:space="preserve"> SEQ Table \* ARABIC </w:instrText>
      </w:r>
      <w:r w:rsidR="007B5AC5">
        <w:fldChar w:fldCharType="separate"/>
      </w:r>
      <w:r w:rsidR="00552EA8">
        <w:rPr>
          <w:noProof/>
        </w:rPr>
        <w:t>10</w:t>
      </w:r>
      <w:r w:rsidR="007B5AC5">
        <w:rPr>
          <w:noProof/>
        </w:rPr>
        <w:fldChar w:fldCharType="end"/>
      </w:r>
      <w:bookmarkEnd w:id="61"/>
      <w:r>
        <w:t xml:space="preserve"> –</w:t>
      </w:r>
      <w:r w:rsidRPr="00F75FED">
        <w:t xml:space="preserve"> </w:t>
      </w:r>
      <w:r>
        <w:t>E</w:t>
      </w:r>
      <w:r w:rsidRPr="00F75FED">
        <w:t>xperts source analysis</w:t>
      </w:r>
    </w:p>
    <w:tbl>
      <w:tblPr>
        <w:tblStyle w:val="Tableheader"/>
        <w:tblW w:w="5000" w:type="pct"/>
        <w:tblLayout w:type="fixed"/>
        <w:tblLook w:val="0420" w:firstRow="1" w:lastRow="0" w:firstColumn="0" w:lastColumn="0" w:noHBand="0" w:noVBand="1"/>
        <w:tblDescription w:val="A table for students to fill in using the information gathered in table 9 regarding different research disciplines and what they could tell us about the sources listed in column one."/>
      </w:tblPr>
      <w:tblGrid>
        <w:gridCol w:w="2407"/>
        <w:gridCol w:w="1983"/>
        <w:gridCol w:w="2619"/>
        <w:gridCol w:w="2619"/>
      </w:tblGrid>
      <w:tr w:rsidR="00FC45C1" w14:paraId="6805B743" w14:textId="77777777" w:rsidTr="00520443">
        <w:trPr>
          <w:cnfStyle w:val="100000000000" w:firstRow="1" w:lastRow="0" w:firstColumn="0" w:lastColumn="0" w:oddVBand="0" w:evenVBand="0" w:oddHBand="0" w:evenHBand="0" w:firstRowFirstColumn="0" w:firstRowLastColumn="0" w:lastRowFirstColumn="0" w:lastRowLastColumn="0"/>
        </w:trPr>
        <w:tc>
          <w:tcPr>
            <w:tcW w:w="1250" w:type="pct"/>
          </w:tcPr>
          <w:p w14:paraId="54B7AD3B" w14:textId="77777777" w:rsidR="00FC45C1" w:rsidRPr="00F75FED" w:rsidRDefault="00FC45C1" w:rsidP="00D64E4A">
            <w:r w:rsidRPr="00F75FED">
              <w:t>Source</w:t>
            </w:r>
          </w:p>
        </w:tc>
        <w:tc>
          <w:tcPr>
            <w:tcW w:w="1030" w:type="pct"/>
          </w:tcPr>
          <w:p w14:paraId="257D876D" w14:textId="77777777" w:rsidR="00FC45C1" w:rsidRPr="00F75FED" w:rsidRDefault="00FC45C1" w:rsidP="00D64E4A">
            <w:r w:rsidRPr="00F75FED">
              <w:t>Discipline</w:t>
            </w:r>
          </w:p>
        </w:tc>
        <w:tc>
          <w:tcPr>
            <w:tcW w:w="1360" w:type="pct"/>
          </w:tcPr>
          <w:p w14:paraId="5BC13604" w14:textId="77777777" w:rsidR="00FC45C1" w:rsidRPr="00F75FED" w:rsidRDefault="00FC45C1" w:rsidP="00D64E4A">
            <w:r w:rsidRPr="00F75FED">
              <w:t>What they would tell us about the source</w:t>
            </w:r>
          </w:p>
        </w:tc>
        <w:tc>
          <w:tcPr>
            <w:tcW w:w="1360" w:type="pct"/>
          </w:tcPr>
          <w:p w14:paraId="1E4213FE" w14:textId="77777777" w:rsidR="00FC45C1" w:rsidRPr="00F75FED" w:rsidRDefault="00FC45C1" w:rsidP="00D64E4A">
            <w:r w:rsidRPr="00F75FED">
              <w:t>How useful is this information in judging the importance of agriculture to the development of civilisations?</w:t>
            </w:r>
          </w:p>
        </w:tc>
      </w:tr>
      <w:tr w:rsidR="00FC45C1" w14:paraId="5D35AE21"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3E5463D3" w14:textId="77777777" w:rsidR="00FC45C1" w:rsidRPr="00F75FED" w:rsidRDefault="00FC45C1" w:rsidP="00D64E4A">
            <w:r w:rsidRPr="00F75FED">
              <w:t>Grains</w:t>
            </w:r>
          </w:p>
        </w:tc>
        <w:tc>
          <w:tcPr>
            <w:tcW w:w="1030" w:type="pct"/>
          </w:tcPr>
          <w:p w14:paraId="4686715D" w14:textId="27861F4E" w:rsidR="00FC45C1" w:rsidRPr="00F75FED" w:rsidRDefault="00FC45C1" w:rsidP="00D64E4A"/>
        </w:tc>
        <w:tc>
          <w:tcPr>
            <w:tcW w:w="1360" w:type="pct"/>
          </w:tcPr>
          <w:p w14:paraId="2EB7E337" w14:textId="5E777310" w:rsidR="00FC45C1" w:rsidRPr="00F75FED" w:rsidRDefault="00FC45C1" w:rsidP="00D64E4A"/>
        </w:tc>
        <w:tc>
          <w:tcPr>
            <w:tcW w:w="1360" w:type="pct"/>
          </w:tcPr>
          <w:p w14:paraId="5F947412" w14:textId="5B26116D" w:rsidR="00FC45C1" w:rsidRPr="00F75FED" w:rsidRDefault="00FC45C1" w:rsidP="00D64E4A"/>
        </w:tc>
      </w:tr>
      <w:tr w:rsidR="00FC45C1" w14:paraId="0AD00D82"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6F660ECA" w14:textId="77777777" w:rsidR="00FC45C1" w:rsidRPr="00F75FED" w:rsidRDefault="00FC45C1" w:rsidP="00D64E4A">
            <w:r w:rsidRPr="00F75FED">
              <w:t>Pottery urns</w:t>
            </w:r>
          </w:p>
        </w:tc>
        <w:tc>
          <w:tcPr>
            <w:tcW w:w="1030" w:type="pct"/>
          </w:tcPr>
          <w:p w14:paraId="39523D51" w14:textId="5DB5E792" w:rsidR="00FC45C1" w:rsidRPr="00F75FED" w:rsidRDefault="00FC45C1" w:rsidP="00D64E4A"/>
        </w:tc>
        <w:tc>
          <w:tcPr>
            <w:tcW w:w="1360" w:type="pct"/>
          </w:tcPr>
          <w:p w14:paraId="23070F7D" w14:textId="43102706" w:rsidR="00FC45C1" w:rsidRPr="00F75FED" w:rsidRDefault="00FC45C1" w:rsidP="00D64E4A"/>
        </w:tc>
        <w:tc>
          <w:tcPr>
            <w:tcW w:w="1360" w:type="pct"/>
          </w:tcPr>
          <w:p w14:paraId="60E9F7B0" w14:textId="5F6BBBCA" w:rsidR="00FC45C1" w:rsidRPr="00F75FED" w:rsidRDefault="00FC45C1" w:rsidP="00D64E4A"/>
        </w:tc>
      </w:tr>
      <w:tr w:rsidR="00FC45C1" w14:paraId="51B7F45C"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6AA2DD49" w14:textId="77777777" w:rsidR="00FC45C1" w:rsidRPr="00F75FED" w:rsidRDefault="00FC45C1" w:rsidP="00D64E4A">
            <w:r w:rsidRPr="00F75FED">
              <w:t>Human remains</w:t>
            </w:r>
          </w:p>
        </w:tc>
        <w:tc>
          <w:tcPr>
            <w:tcW w:w="1030" w:type="pct"/>
          </w:tcPr>
          <w:p w14:paraId="0510280B" w14:textId="23BF515F" w:rsidR="00FC45C1" w:rsidRPr="00F75FED" w:rsidRDefault="00FC45C1" w:rsidP="00D64E4A"/>
        </w:tc>
        <w:tc>
          <w:tcPr>
            <w:tcW w:w="1360" w:type="pct"/>
          </w:tcPr>
          <w:p w14:paraId="57DCDE66" w14:textId="5940BDD4" w:rsidR="00FC45C1" w:rsidRPr="00F75FED" w:rsidRDefault="00FC45C1" w:rsidP="00D64E4A"/>
        </w:tc>
        <w:tc>
          <w:tcPr>
            <w:tcW w:w="1360" w:type="pct"/>
          </w:tcPr>
          <w:p w14:paraId="4F4CD5EE" w14:textId="2681B670" w:rsidR="00FC45C1" w:rsidRPr="00F75FED" w:rsidRDefault="00FC45C1" w:rsidP="00D64E4A"/>
        </w:tc>
      </w:tr>
      <w:tr w:rsidR="00FC45C1" w14:paraId="50A3315B"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192652A7" w14:textId="77777777" w:rsidR="00FC45C1" w:rsidRPr="00F75FED" w:rsidRDefault="00FC45C1" w:rsidP="00D64E4A">
            <w:r w:rsidRPr="00F75FED">
              <w:t>Copper axe</w:t>
            </w:r>
          </w:p>
        </w:tc>
        <w:tc>
          <w:tcPr>
            <w:tcW w:w="1030" w:type="pct"/>
          </w:tcPr>
          <w:p w14:paraId="6E3D935A" w14:textId="196984A2" w:rsidR="00FC45C1" w:rsidRPr="00F75FED" w:rsidRDefault="00FC45C1" w:rsidP="00D64E4A"/>
        </w:tc>
        <w:tc>
          <w:tcPr>
            <w:tcW w:w="1360" w:type="pct"/>
          </w:tcPr>
          <w:p w14:paraId="4B4AD6DC" w14:textId="37642EF0" w:rsidR="00FC45C1" w:rsidRPr="00F75FED" w:rsidRDefault="00FC45C1" w:rsidP="00D64E4A"/>
        </w:tc>
        <w:tc>
          <w:tcPr>
            <w:tcW w:w="1360" w:type="pct"/>
          </w:tcPr>
          <w:p w14:paraId="112196CF" w14:textId="7DA17DCD" w:rsidR="00FC45C1" w:rsidRPr="00F75FED" w:rsidRDefault="00FC45C1" w:rsidP="00D64E4A"/>
        </w:tc>
      </w:tr>
      <w:tr w:rsidR="00FC45C1" w14:paraId="62D610CE"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1FA945B4" w14:textId="63B197E8" w:rsidR="00FC45C1" w:rsidRPr="00F75FED" w:rsidRDefault="00FC45C1" w:rsidP="00D64E4A">
            <w:r w:rsidRPr="00F75FED">
              <w:t xml:space="preserve">Human </w:t>
            </w:r>
            <w:r w:rsidR="00031C2E" w:rsidRPr="00F75FED">
              <w:t>palaeofaeces</w:t>
            </w:r>
          </w:p>
        </w:tc>
        <w:tc>
          <w:tcPr>
            <w:tcW w:w="1030" w:type="pct"/>
          </w:tcPr>
          <w:p w14:paraId="3BE3D578" w14:textId="7BF5503F" w:rsidR="00FC45C1" w:rsidRPr="00F75FED" w:rsidRDefault="00FC45C1" w:rsidP="00D64E4A"/>
        </w:tc>
        <w:tc>
          <w:tcPr>
            <w:tcW w:w="1360" w:type="pct"/>
          </w:tcPr>
          <w:p w14:paraId="2E813696" w14:textId="4ACB7FDE" w:rsidR="00FC45C1" w:rsidRPr="00F75FED" w:rsidRDefault="00FC45C1" w:rsidP="00D64E4A"/>
        </w:tc>
        <w:tc>
          <w:tcPr>
            <w:tcW w:w="1360" w:type="pct"/>
          </w:tcPr>
          <w:p w14:paraId="2E17D1BD" w14:textId="0011ED5C" w:rsidR="00FC45C1" w:rsidRPr="00F75FED" w:rsidRDefault="00FC45C1" w:rsidP="00D64E4A"/>
        </w:tc>
      </w:tr>
      <w:tr w:rsidR="00FC45C1" w14:paraId="1EF53F5C"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494FA42C" w14:textId="77777777" w:rsidR="00FC45C1" w:rsidRPr="00F75FED" w:rsidRDefault="00FC45C1" w:rsidP="00D64E4A">
            <w:r w:rsidRPr="00F75FED">
              <w:t>Rock art</w:t>
            </w:r>
          </w:p>
        </w:tc>
        <w:tc>
          <w:tcPr>
            <w:tcW w:w="1030" w:type="pct"/>
          </w:tcPr>
          <w:p w14:paraId="0F5A170F" w14:textId="22F40AF6" w:rsidR="00FC45C1" w:rsidRPr="00F75FED" w:rsidRDefault="00FC45C1" w:rsidP="00D64E4A"/>
        </w:tc>
        <w:tc>
          <w:tcPr>
            <w:tcW w:w="1360" w:type="pct"/>
          </w:tcPr>
          <w:p w14:paraId="0E336395" w14:textId="663BE604" w:rsidR="00FC45C1" w:rsidRPr="00F75FED" w:rsidRDefault="00FC45C1" w:rsidP="00D64E4A"/>
        </w:tc>
        <w:tc>
          <w:tcPr>
            <w:tcW w:w="1360" w:type="pct"/>
          </w:tcPr>
          <w:p w14:paraId="64800964" w14:textId="0D147E3F" w:rsidR="00FC45C1" w:rsidRPr="00F75FED" w:rsidRDefault="00FC45C1" w:rsidP="00D64E4A"/>
        </w:tc>
      </w:tr>
      <w:tr w:rsidR="00FC45C1" w14:paraId="0163EBA1"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418C73D4" w14:textId="77777777" w:rsidR="00FC45C1" w:rsidRPr="00F75FED" w:rsidRDefault="00FC45C1" w:rsidP="00D64E4A">
            <w:r w:rsidRPr="00F75FED">
              <w:t>Rock wall and steps</w:t>
            </w:r>
          </w:p>
        </w:tc>
        <w:tc>
          <w:tcPr>
            <w:tcW w:w="1030" w:type="pct"/>
          </w:tcPr>
          <w:p w14:paraId="444469D3" w14:textId="64394438" w:rsidR="00FC45C1" w:rsidRPr="00F75FED" w:rsidRDefault="00FC45C1" w:rsidP="00D64E4A"/>
        </w:tc>
        <w:tc>
          <w:tcPr>
            <w:tcW w:w="1360" w:type="pct"/>
          </w:tcPr>
          <w:p w14:paraId="0F9CAD61" w14:textId="6BCE4BA7" w:rsidR="00FC45C1" w:rsidRPr="00F75FED" w:rsidRDefault="00FC45C1" w:rsidP="00D64E4A"/>
        </w:tc>
        <w:tc>
          <w:tcPr>
            <w:tcW w:w="1360" w:type="pct"/>
          </w:tcPr>
          <w:p w14:paraId="08B42108" w14:textId="07553B3D" w:rsidR="00FC45C1" w:rsidRPr="00F75FED" w:rsidRDefault="00FC45C1" w:rsidP="00D64E4A"/>
        </w:tc>
      </w:tr>
      <w:tr w:rsidR="00FC45C1" w14:paraId="51004B7E"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71532A0B" w14:textId="77777777" w:rsidR="00FC45C1" w:rsidRPr="00F75FED" w:rsidRDefault="00FC45C1" w:rsidP="00D64E4A">
            <w:r w:rsidRPr="00F75FED">
              <w:t>Stone grinding tool</w:t>
            </w:r>
          </w:p>
        </w:tc>
        <w:tc>
          <w:tcPr>
            <w:tcW w:w="1030" w:type="pct"/>
          </w:tcPr>
          <w:p w14:paraId="1E80EECC" w14:textId="3A665663" w:rsidR="00FC45C1" w:rsidRPr="00F75FED" w:rsidRDefault="00FC45C1" w:rsidP="00D64E4A"/>
        </w:tc>
        <w:tc>
          <w:tcPr>
            <w:tcW w:w="1360" w:type="pct"/>
          </w:tcPr>
          <w:p w14:paraId="5355BE6E" w14:textId="51B8D23D" w:rsidR="00FC45C1" w:rsidRPr="00F75FED" w:rsidRDefault="00FC45C1" w:rsidP="00D64E4A"/>
        </w:tc>
        <w:tc>
          <w:tcPr>
            <w:tcW w:w="1360" w:type="pct"/>
          </w:tcPr>
          <w:p w14:paraId="1B777641" w14:textId="03FB109C" w:rsidR="00FC45C1" w:rsidRPr="00F75FED" w:rsidRDefault="00FC45C1" w:rsidP="00D64E4A"/>
        </w:tc>
      </w:tr>
    </w:tbl>
    <w:p w14:paraId="135CFD3D" w14:textId="28945D34" w:rsidR="00FC45C1" w:rsidRPr="00F75FED" w:rsidRDefault="00FC45C1" w:rsidP="00552EA8">
      <w:r w:rsidRPr="00F75FED">
        <w:t>Identify which 3 experts</w:t>
      </w:r>
      <w:r>
        <w:t>’</w:t>
      </w:r>
      <w:r w:rsidRPr="00F75FED">
        <w:t xml:space="preserve"> comments from </w:t>
      </w:r>
      <w:r w:rsidR="00031C2E">
        <w:t>T</w:t>
      </w:r>
      <w:r w:rsidRPr="00F75FED">
        <w:t xml:space="preserve">able </w:t>
      </w:r>
      <w:r w:rsidR="00031C2E">
        <w:t xml:space="preserve">10 </w:t>
      </w:r>
      <w:r w:rsidRPr="00F75FED">
        <w:t>above are most useful in assessing why agriculture was so important in the development of this civilisation. Write 3 paragraphs justifying your choices.</w:t>
      </w:r>
    </w:p>
    <w:p w14:paraId="716BC62E" w14:textId="77777777" w:rsidR="00FC45C1" w:rsidRDefault="00FC45C1" w:rsidP="00FC45C1">
      <w:pPr>
        <w:pStyle w:val="Heading4"/>
      </w:pPr>
      <w:r>
        <w:lastRenderedPageBreak/>
        <w:t>Part 2</w:t>
      </w:r>
    </w:p>
    <w:p w14:paraId="4E9EB551" w14:textId="510D6D06" w:rsidR="00FC45C1" w:rsidRDefault="00FC45C1" w:rsidP="00552EA8">
      <w:r w:rsidRPr="00F75FED">
        <w:t>Create a podcast episode of 3</w:t>
      </w:r>
      <w:r w:rsidR="002232A0">
        <w:t>-</w:t>
      </w:r>
      <w:r w:rsidRPr="00F75FED">
        <w:t>5 minutes</w:t>
      </w:r>
      <w:r>
        <w:t>,</w:t>
      </w:r>
      <w:r w:rsidRPr="00F75FED">
        <w:t xml:space="preserve"> assessing the importance of using information from a variety of disciplines to give a more complete picture of the past.</w:t>
      </w:r>
    </w:p>
    <w:p w14:paraId="399EBFC4" w14:textId="158D7337" w:rsidR="00FC45C1" w:rsidRDefault="00FC45C1" w:rsidP="00FC45C1">
      <w:pPr>
        <w:pStyle w:val="Heading3"/>
      </w:pPr>
      <w:bookmarkStart w:id="62" w:name="_Toc109910983"/>
      <w:bookmarkStart w:id="63" w:name="_Toc120271654"/>
      <w:r w:rsidRPr="0001432A">
        <w:t>Sources</w:t>
      </w:r>
      <w:bookmarkEnd w:id="62"/>
      <w:bookmarkEnd w:id="63"/>
    </w:p>
    <w:p w14:paraId="6E89B096" w14:textId="17424488" w:rsidR="00D1462A" w:rsidRPr="00D1462A" w:rsidRDefault="00D1462A" w:rsidP="00D1462A">
      <w:pPr>
        <w:pStyle w:val="Caption"/>
      </w:pPr>
      <w:r w:rsidRPr="00D1462A">
        <w:t xml:space="preserve">Source </w:t>
      </w:r>
      <w:r>
        <w:t>1</w:t>
      </w:r>
      <w:r w:rsidRPr="00D1462A">
        <w:t xml:space="preserve"> – Aztec Pumpkin Seeds</w:t>
      </w:r>
    </w:p>
    <w:p w14:paraId="2C2C6A14" w14:textId="77777777" w:rsidR="00FC45C1" w:rsidRDefault="00FC45C1" w:rsidP="00FC45C1">
      <w:pPr>
        <w:pStyle w:val="Caption"/>
        <w:rPr>
          <w:lang w:eastAsia="zh-CN"/>
        </w:rPr>
      </w:pPr>
      <w:r>
        <w:rPr>
          <w:noProof/>
          <w:color w:val="2B579A"/>
          <w:shd w:val="clear" w:color="auto" w:fill="E6E6E6"/>
        </w:rPr>
        <w:drawing>
          <wp:inline distT="0" distB="0" distL="0" distR="0" wp14:anchorId="4F4A052B" wp14:editId="28936AD5">
            <wp:extent cx="2505415" cy="2949100"/>
            <wp:effectExtent l="0" t="0" r="9525" b="3810"/>
            <wp:docPr id="3" name="Picture 3" descr="Aztec Pumpki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ztec Pumpkin Seed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535455" cy="2984460"/>
                    </a:xfrm>
                    <a:prstGeom prst="rect">
                      <a:avLst/>
                    </a:prstGeom>
                    <a:noFill/>
                    <a:ln>
                      <a:noFill/>
                    </a:ln>
                    <a:extLst>
                      <a:ext uri="{53640926-AAD7-44D8-BBD7-CCE9431645EC}">
                        <a14:shadowObscured xmlns:a14="http://schemas.microsoft.com/office/drawing/2010/main"/>
                      </a:ext>
                    </a:extLst>
                  </pic:spPr>
                </pic:pic>
              </a:graphicData>
            </a:graphic>
          </wp:inline>
        </w:drawing>
      </w:r>
    </w:p>
    <w:p w14:paraId="3EEE56FC" w14:textId="77777777" w:rsidR="00FC45C1" w:rsidRPr="00E665F1" w:rsidRDefault="006B1BC8" w:rsidP="00FC45C1">
      <w:pPr>
        <w:rPr>
          <w:sz w:val="22"/>
          <w:szCs w:val="22"/>
          <w:lang w:eastAsia="zh-CN"/>
        </w:rPr>
      </w:pPr>
      <w:hyperlink r:id="rId49" w:tgtFrame="_blank" w:history="1">
        <w:r w:rsidR="00FC45C1" w:rsidRPr="00E665F1">
          <w:rPr>
            <w:rStyle w:val="Hyperlink"/>
            <w:sz w:val="22"/>
            <w:szCs w:val="22"/>
          </w:rPr>
          <w:t>"Aztec Pumpkin Seeds"</w:t>
        </w:r>
      </w:hyperlink>
      <w:r w:rsidR="00FC45C1" w:rsidRPr="00E665F1">
        <w:rPr>
          <w:sz w:val="22"/>
          <w:szCs w:val="22"/>
        </w:rPr>
        <w:t xml:space="preserve"> by </w:t>
      </w:r>
      <w:hyperlink r:id="rId50" w:tgtFrame="_blank" w:history="1">
        <w:r w:rsidR="00FC45C1" w:rsidRPr="00E665F1">
          <w:rPr>
            <w:rStyle w:val="Hyperlink"/>
            <w:sz w:val="22"/>
            <w:szCs w:val="22"/>
          </w:rPr>
          <w:t>Gary Todd</w:t>
        </w:r>
      </w:hyperlink>
      <w:r w:rsidR="00FC45C1" w:rsidRPr="00E665F1">
        <w:rPr>
          <w:sz w:val="22"/>
          <w:szCs w:val="22"/>
        </w:rPr>
        <w:t xml:space="preserve"> is in the </w:t>
      </w:r>
      <w:hyperlink r:id="rId51" w:tgtFrame="_blank" w:history="1">
        <w:r w:rsidR="00FC45C1" w:rsidRPr="00E665F1">
          <w:rPr>
            <w:rStyle w:val="Hyperlink"/>
            <w:sz w:val="22"/>
            <w:szCs w:val="22"/>
          </w:rPr>
          <w:t>Public Domain, CC0</w:t>
        </w:r>
      </w:hyperlink>
    </w:p>
    <w:p w14:paraId="588BD398" w14:textId="4D0CB941" w:rsidR="00FC45C1" w:rsidRPr="00E665F1" w:rsidRDefault="00FC45C1" w:rsidP="00FC45C1">
      <w:pPr>
        <w:pStyle w:val="Caption"/>
      </w:pPr>
      <w:r w:rsidRPr="00E665F1">
        <w:t xml:space="preserve">Source </w:t>
      </w:r>
      <w:r w:rsidR="00D1462A">
        <w:t>2 –</w:t>
      </w:r>
      <w:r w:rsidRPr="00E665F1">
        <w:t xml:space="preserve"> Late Roman pots, Boscombe Down, Amesbury</w:t>
      </w:r>
    </w:p>
    <w:p w14:paraId="07414417" w14:textId="77777777" w:rsidR="00FC45C1" w:rsidRDefault="00FC45C1" w:rsidP="00FC45C1">
      <w:pPr>
        <w:pStyle w:val="Caption"/>
        <w:rPr>
          <w:lang w:eastAsia="zh-CN"/>
        </w:rPr>
      </w:pPr>
      <w:r>
        <w:rPr>
          <w:noProof/>
          <w:color w:val="2B579A"/>
          <w:shd w:val="clear" w:color="auto" w:fill="E6E6E6"/>
        </w:rPr>
        <w:drawing>
          <wp:inline distT="0" distB="0" distL="0" distR="0" wp14:anchorId="71761C80" wp14:editId="52EC9462">
            <wp:extent cx="3771479" cy="2933700"/>
            <wp:effectExtent l="0" t="0" r="635" b="0"/>
            <wp:docPr id="5" name="Picture 5" descr="Two late Roman pots, Boscombe Down, Ame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late Roman pots, Boscombe Down, Amesbu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2596" cy="2942347"/>
                    </a:xfrm>
                    <a:prstGeom prst="rect">
                      <a:avLst/>
                    </a:prstGeom>
                    <a:noFill/>
                    <a:ln>
                      <a:noFill/>
                    </a:ln>
                  </pic:spPr>
                </pic:pic>
              </a:graphicData>
            </a:graphic>
          </wp:inline>
        </w:drawing>
      </w:r>
    </w:p>
    <w:p w14:paraId="6DDDDFF9" w14:textId="2110A138" w:rsidR="00FC45C1" w:rsidRPr="00565800" w:rsidRDefault="006B1BC8" w:rsidP="00FC45C1">
      <w:pPr>
        <w:rPr>
          <w:sz w:val="20"/>
          <w:szCs w:val="20"/>
          <w:lang w:eastAsia="zh-CN"/>
        </w:rPr>
      </w:pPr>
      <w:hyperlink r:id="rId53" w:tgtFrame="_blank" w:history="1">
        <w:r w:rsidR="00FC45C1" w:rsidRPr="00E665F1">
          <w:rPr>
            <w:rStyle w:val="Hyperlink"/>
            <w:sz w:val="22"/>
            <w:szCs w:val="22"/>
          </w:rPr>
          <w:t>"Late Roman pots, Boscombe Down, Amesbury"</w:t>
        </w:r>
      </w:hyperlink>
      <w:r w:rsidR="00FC45C1" w:rsidRPr="00E665F1">
        <w:rPr>
          <w:sz w:val="22"/>
          <w:szCs w:val="22"/>
        </w:rPr>
        <w:t xml:space="preserve"> by </w:t>
      </w:r>
      <w:hyperlink r:id="rId54" w:tgtFrame="_blank" w:history="1">
        <w:r w:rsidR="00FC45C1" w:rsidRPr="00E665F1">
          <w:rPr>
            <w:rStyle w:val="Hyperlink"/>
            <w:sz w:val="22"/>
            <w:szCs w:val="22"/>
          </w:rPr>
          <w:t>Wessex Archaeology</w:t>
        </w:r>
      </w:hyperlink>
      <w:r w:rsidR="00FC45C1" w:rsidRPr="00E665F1">
        <w:rPr>
          <w:sz w:val="22"/>
          <w:szCs w:val="22"/>
        </w:rPr>
        <w:t xml:space="preserve"> is licensed under </w:t>
      </w:r>
      <w:hyperlink r:id="rId55" w:tgtFrame="_blank" w:history="1">
        <w:r w:rsidR="00A64689" w:rsidRPr="00565800">
          <w:rPr>
            <w:rStyle w:val="Hyperlink"/>
            <w:sz w:val="22"/>
            <w:szCs w:val="22"/>
          </w:rPr>
          <w:t>CC BY-NC-SA 2.0</w:t>
        </w:r>
      </w:hyperlink>
    </w:p>
    <w:p w14:paraId="73E64771" w14:textId="3538A7DE" w:rsidR="00FC45C1" w:rsidRPr="006E45B8" w:rsidRDefault="00FC45C1" w:rsidP="00FC45C1">
      <w:pPr>
        <w:pStyle w:val="Caption"/>
      </w:pPr>
      <w:r w:rsidRPr="006E45B8">
        <w:lastRenderedPageBreak/>
        <w:t xml:space="preserve">Source </w:t>
      </w:r>
      <w:r w:rsidR="00D1462A">
        <w:t>3 –</w:t>
      </w:r>
      <w:r w:rsidRPr="006E45B8">
        <w:t xml:space="preserve"> </w:t>
      </w:r>
      <w:r w:rsidRPr="00E665F1">
        <w:t>Recovering Soldier Conducting Archaeological Dig with Operation Nightingale</w:t>
      </w:r>
    </w:p>
    <w:p w14:paraId="644FC125" w14:textId="77777777" w:rsidR="00FC45C1" w:rsidRDefault="00FC45C1" w:rsidP="00FC45C1">
      <w:pPr>
        <w:rPr>
          <w:lang w:eastAsia="zh-CN"/>
        </w:rPr>
      </w:pPr>
      <w:r>
        <w:rPr>
          <w:noProof/>
          <w:color w:val="2B579A"/>
          <w:shd w:val="clear" w:color="auto" w:fill="E6E6E6"/>
        </w:rPr>
        <w:drawing>
          <wp:inline distT="0" distB="0" distL="0" distR="0" wp14:anchorId="672BD31F" wp14:editId="174F36AA">
            <wp:extent cx="2934346" cy="3891847"/>
            <wp:effectExtent l="0" t="0" r="0" b="0"/>
            <wp:docPr id="6" name="Picture 6" descr="Soldier conducting an archaeological dig on human re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oldier conducting an archaeological dig on human remains."/>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2953117" cy="3916744"/>
                    </a:xfrm>
                    <a:prstGeom prst="rect">
                      <a:avLst/>
                    </a:prstGeom>
                    <a:noFill/>
                    <a:ln>
                      <a:noFill/>
                    </a:ln>
                    <a:extLst>
                      <a:ext uri="{53640926-AAD7-44D8-BBD7-CCE9431645EC}">
                        <a14:shadowObscured xmlns:a14="http://schemas.microsoft.com/office/drawing/2010/main"/>
                      </a:ext>
                    </a:extLst>
                  </pic:spPr>
                </pic:pic>
              </a:graphicData>
            </a:graphic>
          </wp:inline>
        </w:drawing>
      </w:r>
    </w:p>
    <w:p w14:paraId="62B19576" w14:textId="079466D9" w:rsidR="00FC45C1" w:rsidRPr="00E665F1" w:rsidRDefault="006B1BC8" w:rsidP="00FC45C1">
      <w:hyperlink r:id="rId57" w:tgtFrame="_blank" w:history="1">
        <w:r w:rsidR="00FC45C1" w:rsidRPr="00E665F1">
          <w:rPr>
            <w:rStyle w:val="Hyperlink"/>
            <w:sz w:val="22"/>
            <w:szCs w:val="22"/>
          </w:rPr>
          <w:t>"Recovering Soldier Conducting Archaeological Dig with Operation Nightingale"</w:t>
        </w:r>
      </w:hyperlink>
      <w:r w:rsidR="00FC45C1" w:rsidRPr="00E665F1">
        <w:rPr>
          <w:sz w:val="22"/>
          <w:szCs w:val="22"/>
        </w:rPr>
        <w:t xml:space="preserve"> by </w:t>
      </w:r>
      <w:hyperlink r:id="rId58" w:tgtFrame="_blank" w:history="1">
        <w:r w:rsidR="00FC45C1" w:rsidRPr="00E665F1">
          <w:rPr>
            <w:rStyle w:val="Hyperlink"/>
            <w:sz w:val="22"/>
            <w:szCs w:val="22"/>
          </w:rPr>
          <w:t>Defence Imagery</w:t>
        </w:r>
      </w:hyperlink>
      <w:r w:rsidR="00FC45C1" w:rsidRPr="00E665F1">
        <w:rPr>
          <w:sz w:val="22"/>
          <w:szCs w:val="22"/>
        </w:rPr>
        <w:t xml:space="preserve"> is licensed under </w:t>
      </w:r>
      <w:hyperlink r:id="rId59" w:tgtFrame="_blank" w:history="1">
        <w:r w:rsidR="00565800" w:rsidRPr="00565800">
          <w:rPr>
            <w:rStyle w:val="Hyperlink"/>
            <w:sz w:val="22"/>
            <w:szCs w:val="22"/>
          </w:rPr>
          <w:t>CC BY-NC-ND 2.0</w:t>
        </w:r>
      </w:hyperlink>
    </w:p>
    <w:p w14:paraId="51BFB4B8" w14:textId="08EC9428" w:rsidR="00FC45C1" w:rsidRPr="004C476A" w:rsidRDefault="00FC45C1" w:rsidP="00FC45C1">
      <w:pPr>
        <w:pStyle w:val="Caption"/>
      </w:pPr>
      <w:r w:rsidRPr="006E45B8">
        <w:t xml:space="preserve">Source </w:t>
      </w:r>
      <w:r w:rsidR="00D1462A">
        <w:t>4 –</w:t>
      </w:r>
      <w:r w:rsidRPr="006E45B8">
        <w:t xml:space="preserve"> </w:t>
      </w:r>
      <w:r w:rsidRPr="00240237">
        <w:t>Small Late Bronze Age hoard, Axe 3</w:t>
      </w:r>
    </w:p>
    <w:p w14:paraId="4284E36A" w14:textId="77777777" w:rsidR="00FC45C1" w:rsidRDefault="00FC45C1" w:rsidP="00FC45C1">
      <w:pPr>
        <w:pStyle w:val="Caption"/>
        <w:rPr>
          <w:lang w:eastAsia="zh-CN"/>
        </w:rPr>
      </w:pPr>
      <w:r>
        <w:rPr>
          <w:noProof/>
          <w:color w:val="2B579A"/>
          <w:shd w:val="clear" w:color="auto" w:fill="E6E6E6"/>
        </w:rPr>
        <w:drawing>
          <wp:inline distT="0" distB="0" distL="0" distR="0" wp14:anchorId="54F0C889" wp14:editId="3631E40D">
            <wp:extent cx="6116320" cy="3061984"/>
            <wp:effectExtent l="0" t="0" r="0" b="5080"/>
            <wp:docPr id="9" name="Picture 9" descr="Copper axe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pper axe hea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320" cy="3061984"/>
                    </a:xfrm>
                    <a:prstGeom prst="rect">
                      <a:avLst/>
                    </a:prstGeom>
                    <a:noFill/>
                    <a:ln>
                      <a:noFill/>
                    </a:ln>
                  </pic:spPr>
                </pic:pic>
              </a:graphicData>
            </a:graphic>
          </wp:inline>
        </w:drawing>
      </w:r>
    </w:p>
    <w:p w14:paraId="7F153AE9" w14:textId="77777777" w:rsidR="00FC45C1" w:rsidRPr="00E665F1" w:rsidRDefault="006B1BC8" w:rsidP="00FC45C1">
      <w:pPr>
        <w:rPr>
          <w:sz w:val="22"/>
          <w:szCs w:val="22"/>
          <w:lang w:eastAsia="zh-CN"/>
        </w:rPr>
      </w:pPr>
      <w:hyperlink r:id="rId61" w:tgtFrame="_blank" w:history="1">
        <w:r w:rsidR="00FC45C1" w:rsidRPr="00E665F1">
          <w:rPr>
            <w:rStyle w:val="Hyperlink"/>
            <w:sz w:val="22"/>
            <w:szCs w:val="22"/>
          </w:rPr>
          <w:t>"Small Late Bronze Age hoard, Axe 3"</w:t>
        </w:r>
      </w:hyperlink>
      <w:r w:rsidR="00FC45C1" w:rsidRPr="00E665F1">
        <w:rPr>
          <w:sz w:val="22"/>
          <w:szCs w:val="22"/>
        </w:rPr>
        <w:t xml:space="preserve"> by The Portable Antiquities Scheme is licensed under </w:t>
      </w:r>
      <w:hyperlink r:id="rId62" w:tgtFrame="_blank" w:history="1">
        <w:r w:rsidR="00FC45C1" w:rsidRPr="00E665F1">
          <w:rPr>
            <w:rStyle w:val="Hyperlink"/>
            <w:sz w:val="22"/>
            <w:szCs w:val="22"/>
          </w:rPr>
          <w:t>CC BY 2.0</w:t>
        </w:r>
      </w:hyperlink>
    </w:p>
    <w:p w14:paraId="6C8201F1" w14:textId="4C98CFCC" w:rsidR="00FC45C1" w:rsidRPr="006E45B8" w:rsidRDefault="00FC45C1" w:rsidP="00FC45C1">
      <w:pPr>
        <w:pStyle w:val="Caption"/>
      </w:pPr>
      <w:r w:rsidRPr="006E45B8">
        <w:lastRenderedPageBreak/>
        <w:t xml:space="preserve">Source </w:t>
      </w:r>
      <w:r w:rsidR="00D1462A">
        <w:t>5 –</w:t>
      </w:r>
      <w:r w:rsidRPr="00E432D1">
        <w:t xml:space="preserve"> </w:t>
      </w:r>
      <w:r w:rsidRPr="00240237">
        <w:t xml:space="preserve">Human paleofeces from the Neolithic site </w:t>
      </w:r>
      <w:proofErr w:type="spellStart"/>
      <w:r w:rsidRPr="00240237">
        <w:t>Çatalhöyük</w:t>
      </w:r>
      <w:proofErr w:type="spellEnd"/>
    </w:p>
    <w:p w14:paraId="529159C9" w14:textId="77777777" w:rsidR="00FC45C1" w:rsidRDefault="00FC45C1" w:rsidP="00FC45C1">
      <w:pPr>
        <w:rPr>
          <w:lang w:eastAsia="zh-CN"/>
        </w:rPr>
      </w:pPr>
      <w:r>
        <w:rPr>
          <w:noProof/>
          <w:color w:val="2B579A"/>
          <w:shd w:val="clear" w:color="auto" w:fill="E6E6E6"/>
        </w:rPr>
        <w:drawing>
          <wp:inline distT="0" distB="0" distL="0" distR="0" wp14:anchorId="18CC86EC" wp14:editId="71D9ED9E">
            <wp:extent cx="4578985" cy="3444485"/>
            <wp:effectExtent l="0" t="0" r="0" b="3810"/>
            <wp:docPr id="11" name="Picture 11" descr="Paleof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leofec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9884" cy="3452684"/>
                    </a:xfrm>
                    <a:prstGeom prst="rect">
                      <a:avLst/>
                    </a:prstGeom>
                    <a:noFill/>
                    <a:ln>
                      <a:noFill/>
                    </a:ln>
                  </pic:spPr>
                </pic:pic>
              </a:graphicData>
            </a:graphic>
          </wp:inline>
        </w:drawing>
      </w:r>
    </w:p>
    <w:p w14:paraId="2D2E48C4" w14:textId="77777777" w:rsidR="00FC45C1" w:rsidRPr="00240237" w:rsidRDefault="006B1BC8" w:rsidP="00FC45C1">
      <w:pPr>
        <w:rPr>
          <w:sz w:val="22"/>
          <w:szCs w:val="22"/>
          <w:lang w:eastAsia="zh-CN"/>
        </w:rPr>
      </w:pPr>
      <w:hyperlink r:id="rId64" w:tgtFrame="_blank" w:history="1">
        <w:r w:rsidR="00FC45C1" w:rsidRPr="00240237">
          <w:rPr>
            <w:rStyle w:val="Hyperlink"/>
            <w:sz w:val="22"/>
            <w:szCs w:val="22"/>
          </w:rPr>
          <w:t xml:space="preserve">"Human paleofeces from the Neolithic site </w:t>
        </w:r>
        <w:proofErr w:type="spellStart"/>
        <w:r w:rsidR="00FC45C1" w:rsidRPr="00240237">
          <w:rPr>
            <w:rStyle w:val="Hyperlink"/>
            <w:sz w:val="22"/>
            <w:szCs w:val="22"/>
          </w:rPr>
          <w:t>Çatalhöyük</w:t>
        </w:r>
        <w:proofErr w:type="spellEnd"/>
        <w:r w:rsidR="00FC45C1" w:rsidRPr="00240237">
          <w:rPr>
            <w:rStyle w:val="Hyperlink"/>
            <w:sz w:val="22"/>
            <w:szCs w:val="22"/>
          </w:rPr>
          <w:t>"</w:t>
        </w:r>
      </w:hyperlink>
      <w:r w:rsidR="00FC45C1" w:rsidRPr="00240237">
        <w:rPr>
          <w:sz w:val="22"/>
          <w:szCs w:val="22"/>
        </w:rPr>
        <w:t xml:space="preserve"> by </w:t>
      </w:r>
      <w:hyperlink r:id="rId65" w:tgtFrame="_blank" w:history="1">
        <w:proofErr w:type="spellStart"/>
        <w:r w:rsidR="00FC45C1" w:rsidRPr="00240237">
          <w:rPr>
            <w:rStyle w:val="Hyperlink"/>
            <w:sz w:val="22"/>
            <w:szCs w:val="22"/>
          </w:rPr>
          <w:t>Drlmshillito</w:t>
        </w:r>
        <w:proofErr w:type="spellEnd"/>
      </w:hyperlink>
      <w:r w:rsidR="00FC45C1" w:rsidRPr="00240237">
        <w:rPr>
          <w:sz w:val="22"/>
          <w:szCs w:val="22"/>
        </w:rPr>
        <w:t xml:space="preserve"> is licensed under </w:t>
      </w:r>
      <w:hyperlink r:id="rId66" w:tgtFrame="_blank" w:history="1">
        <w:r w:rsidR="00FC45C1" w:rsidRPr="00240237">
          <w:rPr>
            <w:rStyle w:val="Hyperlink"/>
            <w:sz w:val="22"/>
            <w:szCs w:val="22"/>
          </w:rPr>
          <w:t>CC BY-SA 4.0</w:t>
        </w:r>
      </w:hyperlink>
    </w:p>
    <w:p w14:paraId="63AA4B63" w14:textId="523C1B39" w:rsidR="00FC45C1" w:rsidRPr="004C476A" w:rsidRDefault="00FC45C1" w:rsidP="00FC45C1">
      <w:pPr>
        <w:pStyle w:val="Caption"/>
      </w:pPr>
      <w:r w:rsidRPr="006E45B8">
        <w:t xml:space="preserve">Source </w:t>
      </w:r>
      <w:r w:rsidR="00D1462A">
        <w:t>6 –</w:t>
      </w:r>
      <w:r w:rsidRPr="006E45B8">
        <w:t xml:space="preserve"> </w:t>
      </w:r>
      <w:r w:rsidRPr="00240237">
        <w:t>Sierra de Guadalupe cave paintings</w:t>
      </w:r>
    </w:p>
    <w:p w14:paraId="171AFA0C" w14:textId="77777777" w:rsidR="00FC45C1" w:rsidRDefault="00FC45C1" w:rsidP="00FC45C1">
      <w:pPr>
        <w:pStyle w:val="Caption"/>
        <w:rPr>
          <w:lang w:eastAsia="zh-CN"/>
        </w:rPr>
      </w:pPr>
      <w:r>
        <w:rPr>
          <w:noProof/>
          <w:color w:val="2B579A"/>
          <w:shd w:val="clear" w:color="auto" w:fill="E6E6E6"/>
        </w:rPr>
        <w:drawing>
          <wp:inline distT="0" distB="0" distL="0" distR="0" wp14:anchorId="11911567" wp14:editId="71739860">
            <wp:extent cx="4654836" cy="2876550"/>
            <wp:effectExtent l="0" t="0" r="0" b="0"/>
            <wp:docPr id="7" name="Picture 7" descr="Cav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ve art."/>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662221" cy="2881114"/>
                    </a:xfrm>
                    <a:prstGeom prst="rect">
                      <a:avLst/>
                    </a:prstGeom>
                    <a:noFill/>
                    <a:ln>
                      <a:noFill/>
                    </a:ln>
                    <a:extLst>
                      <a:ext uri="{53640926-AAD7-44D8-BBD7-CCE9431645EC}">
                        <a14:shadowObscured xmlns:a14="http://schemas.microsoft.com/office/drawing/2010/main"/>
                      </a:ext>
                    </a:extLst>
                  </pic:spPr>
                </pic:pic>
              </a:graphicData>
            </a:graphic>
          </wp:inline>
        </w:drawing>
      </w:r>
    </w:p>
    <w:p w14:paraId="00F7531D" w14:textId="77777777" w:rsidR="00FC45C1" w:rsidRPr="00240237" w:rsidRDefault="006B1BC8" w:rsidP="00FC45C1">
      <w:pPr>
        <w:rPr>
          <w:lang w:eastAsia="zh-CN"/>
        </w:rPr>
      </w:pPr>
      <w:hyperlink r:id="rId68" w:tgtFrame="_blank" w:history="1">
        <w:r w:rsidR="00FC45C1" w:rsidRPr="00240237">
          <w:rPr>
            <w:rStyle w:val="Hyperlink"/>
            <w:sz w:val="22"/>
            <w:szCs w:val="22"/>
          </w:rPr>
          <w:t>"Sierra de Guadalupe cave paintings"</w:t>
        </w:r>
      </w:hyperlink>
      <w:r w:rsidR="00FC45C1" w:rsidRPr="00240237">
        <w:rPr>
          <w:sz w:val="22"/>
          <w:szCs w:val="22"/>
        </w:rPr>
        <w:t xml:space="preserve"> by </w:t>
      </w:r>
      <w:hyperlink r:id="rId69" w:tgtFrame="_blank" w:history="1">
        <w:proofErr w:type="spellStart"/>
        <w:r w:rsidR="00FC45C1" w:rsidRPr="00240237">
          <w:rPr>
            <w:rStyle w:val="Hyperlink"/>
            <w:sz w:val="22"/>
            <w:szCs w:val="22"/>
          </w:rPr>
          <w:t>Moomintrollmania</w:t>
        </w:r>
        <w:proofErr w:type="spellEnd"/>
      </w:hyperlink>
      <w:r w:rsidR="00FC45C1" w:rsidRPr="00240237">
        <w:rPr>
          <w:sz w:val="22"/>
          <w:szCs w:val="22"/>
        </w:rPr>
        <w:t xml:space="preserve"> is licensed under </w:t>
      </w:r>
      <w:hyperlink r:id="rId70" w:tgtFrame="_blank" w:history="1">
        <w:r w:rsidR="00FC45C1" w:rsidRPr="00240237">
          <w:rPr>
            <w:rStyle w:val="Hyperlink"/>
            <w:sz w:val="22"/>
            <w:szCs w:val="22"/>
          </w:rPr>
          <w:t>CC BY-SA 3.0</w:t>
        </w:r>
      </w:hyperlink>
    </w:p>
    <w:p w14:paraId="2B3C2E38" w14:textId="372F78E4" w:rsidR="00FC45C1" w:rsidRPr="004C476A" w:rsidRDefault="00FC45C1" w:rsidP="00FC45C1">
      <w:pPr>
        <w:pStyle w:val="Caption"/>
      </w:pPr>
      <w:r w:rsidRPr="006E45B8">
        <w:lastRenderedPageBreak/>
        <w:t xml:space="preserve">Source </w:t>
      </w:r>
      <w:r w:rsidR="00D1462A">
        <w:t>7 –</w:t>
      </w:r>
      <w:r w:rsidRPr="006E45B8">
        <w:t xml:space="preserve"> </w:t>
      </w:r>
      <w:proofErr w:type="spellStart"/>
      <w:r w:rsidRPr="00240237">
        <w:t>Dholavira</w:t>
      </w:r>
      <w:proofErr w:type="spellEnd"/>
      <w:r w:rsidRPr="00240237">
        <w:t xml:space="preserve"> (6)</w:t>
      </w:r>
    </w:p>
    <w:p w14:paraId="3EC5D40A" w14:textId="77777777" w:rsidR="00FC45C1" w:rsidRDefault="00FC45C1" w:rsidP="00FC45C1">
      <w:pPr>
        <w:pStyle w:val="Caption"/>
        <w:rPr>
          <w:b w:val="0"/>
          <w:lang w:eastAsia="zh-CN"/>
        </w:rPr>
      </w:pPr>
      <w:r>
        <w:rPr>
          <w:noProof/>
          <w:color w:val="2B579A"/>
          <w:shd w:val="clear" w:color="auto" w:fill="E6E6E6"/>
        </w:rPr>
        <w:drawing>
          <wp:inline distT="0" distB="0" distL="0" distR="0" wp14:anchorId="33BB7B6B" wp14:editId="3A7A75FD">
            <wp:extent cx="2600818" cy="4287865"/>
            <wp:effectExtent l="0" t="0" r="9525" b="0"/>
            <wp:docPr id="8" name="Picture 8" descr="Brick stairway ruins from the ancient Indus city of Dhola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rick stairway ruins from the ancient Indus city of Dholavira."/>
                    <pic:cNvPicPr>
                      <a:picLocks noChangeAspect="1" noChangeArrowheads="1"/>
                    </pic:cNvPicPr>
                  </pic:nvPicPr>
                  <pic:blipFill rotWithShape="1">
                    <a:blip r:embed="rId71">
                      <a:extLst>
                        <a:ext uri="{28A0092B-C50C-407E-A947-70E740481C1C}">
                          <a14:useLocalDpi xmlns:a14="http://schemas.microsoft.com/office/drawing/2010/main" val="0"/>
                        </a:ext>
                      </a:extLst>
                    </a:blip>
                    <a:srcRect l="-1"/>
                    <a:stretch/>
                  </pic:blipFill>
                  <pic:spPr bwMode="auto">
                    <a:xfrm>
                      <a:off x="0" y="0"/>
                      <a:ext cx="2613958" cy="4309529"/>
                    </a:xfrm>
                    <a:prstGeom prst="rect">
                      <a:avLst/>
                    </a:prstGeom>
                    <a:noFill/>
                    <a:ln>
                      <a:noFill/>
                    </a:ln>
                    <a:extLst>
                      <a:ext uri="{53640926-AAD7-44D8-BBD7-CCE9431645EC}">
                        <a14:shadowObscured xmlns:a14="http://schemas.microsoft.com/office/drawing/2010/main"/>
                      </a:ext>
                    </a:extLst>
                  </pic:spPr>
                </pic:pic>
              </a:graphicData>
            </a:graphic>
          </wp:inline>
        </w:drawing>
      </w:r>
    </w:p>
    <w:p w14:paraId="466463BA" w14:textId="77777777" w:rsidR="00FC45C1" w:rsidRPr="00240237" w:rsidRDefault="006B1BC8" w:rsidP="00FC45C1">
      <w:pPr>
        <w:rPr>
          <w:sz w:val="22"/>
          <w:szCs w:val="22"/>
          <w:lang w:eastAsia="zh-CN"/>
        </w:rPr>
      </w:pPr>
      <w:hyperlink r:id="rId72" w:tgtFrame="_blank" w:history="1">
        <w:r w:rsidR="00FC45C1" w:rsidRPr="00240237">
          <w:rPr>
            <w:rStyle w:val="Hyperlink"/>
            <w:sz w:val="22"/>
            <w:szCs w:val="22"/>
          </w:rPr>
          <w:t>"</w:t>
        </w:r>
        <w:proofErr w:type="spellStart"/>
        <w:r w:rsidR="00FC45C1" w:rsidRPr="00240237">
          <w:rPr>
            <w:rStyle w:val="Hyperlink"/>
            <w:sz w:val="22"/>
            <w:szCs w:val="22"/>
          </w:rPr>
          <w:t>Dholavira</w:t>
        </w:r>
        <w:proofErr w:type="spellEnd"/>
        <w:r w:rsidR="00FC45C1" w:rsidRPr="00240237">
          <w:rPr>
            <w:rStyle w:val="Hyperlink"/>
            <w:sz w:val="22"/>
            <w:szCs w:val="22"/>
          </w:rPr>
          <w:t xml:space="preserve"> (6)"</w:t>
        </w:r>
      </w:hyperlink>
      <w:r w:rsidR="00FC45C1" w:rsidRPr="00240237">
        <w:rPr>
          <w:sz w:val="22"/>
          <w:szCs w:val="22"/>
        </w:rPr>
        <w:t xml:space="preserve"> by </w:t>
      </w:r>
      <w:hyperlink r:id="rId73" w:tgtFrame="_blank" w:history="1">
        <w:r w:rsidR="00FC45C1" w:rsidRPr="00240237">
          <w:rPr>
            <w:rStyle w:val="Hyperlink"/>
            <w:sz w:val="22"/>
            <w:szCs w:val="22"/>
          </w:rPr>
          <w:t>Travelling Slacker</w:t>
        </w:r>
      </w:hyperlink>
      <w:r w:rsidR="00FC45C1" w:rsidRPr="00240237">
        <w:rPr>
          <w:sz w:val="22"/>
          <w:szCs w:val="22"/>
        </w:rPr>
        <w:t xml:space="preserve"> is licensed under </w:t>
      </w:r>
      <w:hyperlink r:id="rId74" w:tgtFrame="_blank" w:history="1">
        <w:r w:rsidR="00FC45C1" w:rsidRPr="00240237">
          <w:rPr>
            <w:rStyle w:val="Hyperlink"/>
            <w:sz w:val="22"/>
            <w:szCs w:val="22"/>
          </w:rPr>
          <w:t>CC BY 2.0</w:t>
        </w:r>
      </w:hyperlink>
    </w:p>
    <w:p w14:paraId="1452C1DF" w14:textId="5CE1271A" w:rsidR="00FC45C1" w:rsidRPr="006E45B8" w:rsidRDefault="00FC45C1" w:rsidP="00FC45C1">
      <w:pPr>
        <w:pStyle w:val="Caption"/>
      </w:pPr>
      <w:r w:rsidRPr="006E45B8">
        <w:t xml:space="preserve">Source </w:t>
      </w:r>
      <w:r w:rsidR="00D1462A">
        <w:t>8 –</w:t>
      </w:r>
      <w:r w:rsidRPr="006E45B8">
        <w:t xml:space="preserve"> </w:t>
      </w:r>
      <w:r w:rsidR="00B05FF2" w:rsidRPr="00EE70DD">
        <w:t>Two items commonly used by indigenous Mexicans. The mortar is called a Metate and the stone lying across it a Mano.</w:t>
      </w:r>
    </w:p>
    <w:p w14:paraId="45E43FAF" w14:textId="77777777" w:rsidR="00FC45C1" w:rsidRDefault="00FC45C1" w:rsidP="00FC45C1">
      <w:pPr>
        <w:rPr>
          <w:lang w:eastAsia="zh-CN"/>
        </w:rPr>
      </w:pPr>
      <w:r>
        <w:rPr>
          <w:noProof/>
          <w:color w:val="2B579A"/>
          <w:shd w:val="clear" w:color="auto" w:fill="E6E6E6"/>
        </w:rPr>
        <w:drawing>
          <wp:inline distT="0" distB="0" distL="0" distR="0" wp14:anchorId="070D34A5" wp14:editId="7F306D86">
            <wp:extent cx="4164602" cy="3120326"/>
            <wp:effectExtent l="0" t="0" r="7620" b="4445"/>
            <wp:docPr id="10" name="Picture 10" descr="Stone tools for grinding grains and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ne tools for grinding grains and flou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6355" cy="3151610"/>
                    </a:xfrm>
                    <a:prstGeom prst="rect">
                      <a:avLst/>
                    </a:prstGeom>
                    <a:noFill/>
                    <a:ln>
                      <a:noFill/>
                    </a:ln>
                  </pic:spPr>
                </pic:pic>
              </a:graphicData>
            </a:graphic>
          </wp:inline>
        </w:drawing>
      </w:r>
    </w:p>
    <w:p w14:paraId="606BF4D7" w14:textId="77777777" w:rsidR="00FC45C1" w:rsidRPr="00BF390D" w:rsidRDefault="006B1BC8" w:rsidP="00FC45C1">
      <w:pPr>
        <w:rPr>
          <w:sz w:val="22"/>
          <w:szCs w:val="22"/>
          <w:lang w:eastAsia="zh-CN"/>
        </w:rPr>
      </w:pPr>
      <w:hyperlink r:id="rId76" w:tgtFrame="_blank" w:history="1">
        <w:r w:rsidR="00FC45C1">
          <w:rPr>
            <w:rStyle w:val="Hyperlink"/>
            <w:sz w:val="22"/>
            <w:szCs w:val="22"/>
          </w:rPr>
          <w:t>"Metate and Mano"</w:t>
        </w:r>
      </w:hyperlink>
      <w:r w:rsidR="00FC45C1" w:rsidRPr="00240237">
        <w:rPr>
          <w:sz w:val="22"/>
          <w:szCs w:val="22"/>
        </w:rPr>
        <w:t xml:space="preserve"> By Jim Conrad is in the </w:t>
      </w:r>
      <w:hyperlink r:id="rId77" w:tgtFrame="_blank" w:history="1">
        <w:r w:rsidR="00FC45C1" w:rsidRPr="00240237">
          <w:rPr>
            <w:rStyle w:val="Hyperlink"/>
            <w:sz w:val="22"/>
            <w:szCs w:val="22"/>
          </w:rPr>
          <w:t>Public Domain</w:t>
        </w:r>
      </w:hyperlink>
      <w:r w:rsidR="00FC45C1">
        <w:br w:type="page"/>
      </w:r>
    </w:p>
    <w:p w14:paraId="289CB4E6" w14:textId="77777777" w:rsidR="00FC45C1" w:rsidRPr="0001432A" w:rsidRDefault="00FC45C1" w:rsidP="00FC45C1">
      <w:pPr>
        <w:pStyle w:val="Heading3"/>
      </w:pPr>
      <w:bookmarkStart w:id="64" w:name="_Toc109910984"/>
      <w:bookmarkStart w:id="65" w:name="_Toc120271655"/>
      <w:r w:rsidRPr="0001432A">
        <w:lastRenderedPageBreak/>
        <w:t>Marking criteria</w:t>
      </w:r>
      <w:bookmarkEnd w:id="64"/>
      <w:bookmarkEnd w:id="65"/>
    </w:p>
    <w:p w14:paraId="577F2700" w14:textId="33BBA4E4" w:rsidR="00552EA8" w:rsidRDefault="00552EA8" w:rsidP="00552EA8">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Assessment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642"/>
        <w:gridCol w:w="986"/>
      </w:tblGrid>
      <w:tr w:rsidR="00FC45C1" w14:paraId="2FAB767D" w14:textId="77777777" w:rsidTr="00A1094A">
        <w:trPr>
          <w:cnfStyle w:val="100000000000" w:firstRow="1" w:lastRow="0" w:firstColumn="0" w:lastColumn="0" w:oddVBand="0" w:evenVBand="0" w:oddHBand="0" w:evenHBand="0" w:firstRowFirstColumn="0" w:firstRowLastColumn="0" w:lastRowFirstColumn="0" w:lastRowLastColumn="0"/>
        </w:trPr>
        <w:tc>
          <w:tcPr>
            <w:tcW w:w="4488" w:type="pct"/>
          </w:tcPr>
          <w:p w14:paraId="1ED49866" w14:textId="77777777" w:rsidR="00FC45C1" w:rsidRPr="008257CB" w:rsidRDefault="00FC45C1" w:rsidP="00D64E4A">
            <w:r w:rsidRPr="008257CB">
              <w:t>Criteria</w:t>
            </w:r>
          </w:p>
        </w:tc>
        <w:tc>
          <w:tcPr>
            <w:tcW w:w="512" w:type="pct"/>
          </w:tcPr>
          <w:p w14:paraId="5CE74769" w14:textId="77777777" w:rsidR="00FC45C1" w:rsidRPr="008257CB" w:rsidRDefault="00FC45C1" w:rsidP="00D64E4A">
            <w:r>
              <w:t>Grade</w:t>
            </w:r>
          </w:p>
        </w:tc>
      </w:tr>
      <w:tr w:rsidR="00FC45C1" w14:paraId="2B155356"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5FED701A" w14:textId="77777777" w:rsidR="00FC45C1" w:rsidRPr="008257CB" w:rsidRDefault="00FC45C1" w:rsidP="00D64E4A">
            <w:r w:rsidRPr="008257CB">
              <w:t>Demonstrates outstanding knowledge of the course content and concepts by effectively selecting relevant evidence from across a range of disciplines.</w:t>
            </w:r>
          </w:p>
          <w:p w14:paraId="32F2755B" w14:textId="77777777" w:rsidR="00FC45C1" w:rsidRPr="008257CB" w:rsidRDefault="00FC45C1" w:rsidP="00D64E4A">
            <w:r w:rsidRPr="008257CB">
              <w:t>Provides a clear judgement with a sophisticated and sustained argument, demonstrating a comprehensive understanding of the importance of interdisciplinary knowledge.</w:t>
            </w:r>
          </w:p>
        </w:tc>
        <w:tc>
          <w:tcPr>
            <w:tcW w:w="512" w:type="pct"/>
          </w:tcPr>
          <w:p w14:paraId="1A8CEAB8" w14:textId="77777777" w:rsidR="00FC45C1" w:rsidRPr="00BF390D" w:rsidRDefault="00FC45C1" w:rsidP="00D64E4A">
            <w:pPr>
              <w:rPr>
                <w:b/>
                <w:bCs/>
              </w:rPr>
            </w:pPr>
            <w:r w:rsidRPr="00BF390D">
              <w:rPr>
                <w:b/>
                <w:bCs/>
              </w:rPr>
              <w:t>A</w:t>
            </w:r>
          </w:p>
        </w:tc>
      </w:tr>
      <w:tr w:rsidR="00FC45C1" w14:paraId="0E6902E4" w14:textId="77777777" w:rsidTr="00A1094A">
        <w:trPr>
          <w:cnfStyle w:val="000000010000" w:firstRow="0" w:lastRow="0" w:firstColumn="0" w:lastColumn="0" w:oddVBand="0" w:evenVBand="0" w:oddHBand="0" w:evenHBand="1" w:firstRowFirstColumn="0" w:firstRowLastColumn="0" w:lastRowFirstColumn="0" w:lastRowLastColumn="0"/>
        </w:trPr>
        <w:tc>
          <w:tcPr>
            <w:tcW w:w="4488" w:type="pct"/>
          </w:tcPr>
          <w:p w14:paraId="6C2AD073" w14:textId="77777777" w:rsidR="00FC45C1" w:rsidRPr="008257CB" w:rsidRDefault="00FC45C1" w:rsidP="00D64E4A">
            <w:r w:rsidRPr="008257CB">
              <w:t>Demonstrates thorough knowledge of the course content and concepts by effectively selecting relevant evidence from across a range of disciplines.</w:t>
            </w:r>
          </w:p>
          <w:p w14:paraId="418BAD2F" w14:textId="77777777" w:rsidR="00FC45C1" w:rsidRPr="008257CB" w:rsidRDefault="00FC45C1" w:rsidP="00D64E4A">
            <w:r w:rsidRPr="008257CB">
              <w:t>Provides a judgement with a coherent argument, demonstrating a sound understanding of the importance of interdisciplinary knowledge.</w:t>
            </w:r>
          </w:p>
        </w:tc>
        <w:tc>
          <w:tcPr>
            <w:tcW w:w="512" w:type="pct"/>
          </w:tcPr>
          <w:p w14:paraId="267FC303" w14:textId="77777777" w:rsidR="00FC45C1" w:rsidRPr="00BF390D" w:rsidRDefault="00FC45C1" w:rsidP="00D64E4A">
            <w:pPr>
              <w:rPr>
                <w:b/>
                <w:bCs/>
              </w:rPr>
            </w:pPr>
            <w:r w:rsidRPr="00BF390D">
              <w:rPr>
                <w:b/>
                <w:bCs/>
              </w:rPr>
              <w:t>B</w:t>
            </w:r>
          </w:p>
        </w:tc>
      </w:tr>
      <w:tr w:rsidR="00FC45C1" w14:paraId="0B4C6447"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6DA08C2A" w14:textId="77777777" w:rsidR="00FC45C1" w:rsidRPr="008257CB" w:rsidRDefault="00FC45C1" w:rsidP="00D64E4A">
            <w:r w:rsidRPr="008257CB">
              <w:t>Demonstrates sound knowledge of the course content and concepts by selecting relevant evidence from across a range of disciplines.</w:t>
            </w:r>
          </w:p>
          <w:p w14:paraId="432E0EF5" w14:textId="77777777" w:rsidR="00FC45C1" w:rsidRPr="008257CB" w:rsidRDefault="00FC45C1" w:rsidP="00D64E4A">
            <w:r w:rsidRPr="008257CB">
              <w:t>Provides a relevant, but largely narrative or descriptive response which may contain an implied judgement or understanding of the importance of interdisciplinary knowledge.</w:t>
            </w:r>
          </w:p>
        </w:tc>
        <w:tc>
          <w:tcPr>
            <w:tcW w:w="512" w:type="pct"/>
          </w:tcPr>
          <w:p w14:paraId="5900B5D4" w14:textId="77777777" w:rsidR="00FC45C1" w:rsidRPr="00BF390D" w:rsidRDefault="00FC45C1" w:rsidP="00D64E4A">
            <w:pPr>
              <w:rPr>
                <w:b/>
                <w:bCs/>
              </w:rPr>
            </w:pPr>
            <w:r w:rsidRPr="00BF390D">
              <w:rPr>
                <w:b/>
                <w:bCs/>
              </w:rPr>
              <w:t>C</w:t>
            </w:r>
          </w:p>
        </w:tc>
      </w:tr>
      <w:tr w:rsidR="00FC45C1" w14:paraId="0C315044" w14:textId="77777777" w:rsidTr="00A1094A">
        <w:trPr>
          <w:cnfStyle w:val="000000010000" w:firstRow="0" w:lastRow="0" w:firstColumn="0" w:lastColumn="0" w:oddVBand="0" w:evenVBand="0" w:oddHBand="0" w:evenHBand="1" w:firstRowFirstColumn="0" w:firstRowLastColumn="0" w:lastRowFirstColumn="0" w:lastRowLastColumn="0"/>
        </w:trPr>
        <w:tc>
          <w:tcPr>
            <w:tcW w:w="4488" w:type="pct"/>
          </w:tcPr>
          <w:p w14:paraId="0CAFBE9B" w14:textId="77777777" w:rsidR="00FC45C1" w:rsidRPr="008257CB" w:rsidRDefault="00FC45C1" w:rsidP="00D64E4A">
            <w:r w:rsidRPr="008257CB">
              <w:t>Demonstrates some knowledge of the course content and concepts by selecting evidence from across some disciplines.</w:t>
            </w:r>
          </w:p>
          <w:p w14:paraId="4D2FE65F" w14:textId="77777777" w:rsidR="00FC45C1" w:rsidRPr="008257CB" w:rsidRDefault="00FC45C1" w:rsidP="00D64E4A">
            <w:r w:rsidRPr="008257CB">
              <w:t xml:space="preserve">Presents a generalised, mostly </w:t>
            </w:r>
            <w:proofErr w:type="gramStart"/>
            <w:r w:rsidRPr="008257CB">
              <w:t>relevant</w:t>
            </w:r>
            <w:proofErr w:type="gramEnd"/>
            <w:r w:rsidRPr="008257CB">
              <w:t xml:space="preserve"> or descriptive response.</w:t>
            </w:r>
          </w:p>
        </w:tc>
        <w:tc>
          <w:tcPr>
            <w:tcW w:w="512" w:type="pct"/>
          </w:tcPr>
          <w:p w14:paraId="41A5AED7" w14:textId="77777777" w:rsidR="00FC45C1" w:rsidRPr="00BF390D" w:rsidRDefault="00FC45C1" w:rsidP="00D64E4A">
            <w:pPr>
              <w:rPr>
                <w:b/>
                <w:bCs/>
              </w:rPr>
            </w:pPr>
            <w:r w:rsidRPr="00BF390D">
              <w:rPr>
                <w:b/>
                <w:bCs/>
              </w:rPr>
              <w:t>D</w:t>
            </w:r>
          </w:p>
        </w:tc>
      </w:tr>
      <w:tr w:rsidR="00FC45C1" w14:paraId="6F7FCB3A"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5AE0F23B" w14:textId="77777777" w:rsidR="00FC45C1" w:rsidRPr="008257CB" w:rsidRDefault="00FC45C1" w:rsidP="00D64E4A">
            <w:r w:rsidRPr="008257CB">
              <w:t>Limited knowledge of the course content and concepts. May refer to some disciplines.</w:t>
            </w:r>
          </w:p>
          <w:p w14:paraId="02B99DC0" w14:textId="77777777" w:rsidR="00FC45C1" w:rsidRPr="008257CB" w:rsidRDefault="00FC45C1" w:rsidP="00D64E4A">
            <w:r w:rsidRPr="008257CB">
              <w:t>Makes general statements in relation to the question.</w:t>
            </w:r>
          </w:p>
        </w:tc>
        <w:tc>
          <w:tcPr>
            <w:tcW w:w="512" w:type="pct"/>
          </w:tcPr>
          <w:p w14:paraId="25E579D6" w14:textId="77777777" w:rsidR="00FC45C1" w:rsidRPr="00BF390D" w:rsidRDefault="00FC45C1" w:rsidP="00D64E4A">
            <w:pPr>
              <w:rPr>
                <w:b/>
                <w:bCs/>
              </w:rPr>
            </w:pPr>
            <w:r w:rsidRPr="00BF390D">
              <w:rPr>
                <w:b/>
                <w:bCs/>
              </w:rPr>
              <w:t>E</w:t>
            </w:r>
          </w:p>
        </w:tc>
      </w:tr>
    </w:tbl>
    <w:p w14:paraId="01437853" w14:textId="77777777" w:rsidR="00A1057C" w:rsidRDefault="00A1057C" w:rsidP="00A1057C">
      <w:r>
        <w:br w:type="page"/>
      </w:r>
    </w:p>
    <w:p w14:paraId="5957A5D0" w14:textId="77777777" w:rsidR="00FC2A1C" w:rsidRDefault="00FC2A1C" w:rsidP="00FC2A1C">
      <w:pPr>
        <w:pStyle w:val="Heading2"/>
      </w:pPr>
      <w:bookmarkStart w:id="66" w:name="_Toc118968159"/>
      <w:bookmarkStart w:id="67" w:name="_Toc120271656"/>
      <w:bookmarkStart w:id="68" w:name="_Toc104382530"/>
      <w:r>
        <w:lastRenderedPageBreak/>
        <w:t>Additional information</w:t>
      </w:r>
      <w:bookmarkEnd w:id="66"/>
      <w:bookmarkEnd w:id="67"/>
    </w:p>
    <w:p w14:paraId="1281029E" w14:textId="11CA8CDE" w:rsidR="00FC2A1C" w:rsidRDefault="00FC2A1C" w:rsidP="00FC2A1C">
      <w:pPr>
        <w:pStyle w:val="Featurepink"/>
      </w:pPr>
      <w:r>
        <w:t xml:space="preserve">Please complete the following </w:t>
      </w:r>
      <w:hyperlink r:id="rId78" w:history="1">
        <w:r w:rsidRPr="00C2134A">
          <w:rPr>
            <w:rStyle w:val="Hyperlink"/>
          </w:rPr>
          <w:t>feedback form</w:t>
        </w:r>
      </w:hyperlink>
      <w:r>
        <w:t xml:space="preserve"> to help us improve our resources and support.</w:t>
      </w:r>
    </w:p>
    <w:p w14:paraId="7A4E2A02" w14:textId="207A1771" w:rsidR="00FC2A1C" w:rsidRDefault="00FC2A1C" w:rsidP="00FC2A1C">
      <w:r w:rsidRPr="00A12C29">
        <w:t xml:space="preserve">The information below can be used to support teachers when using this teaching resource </w:t>
      </w:r>
      <w:r w:rsidR="00837C5A">
        <w:t>for Big History.</w:t>
      </w:r>
    </w:p>
    <w:p w14:paraId="23AE7AED" w14:textId="2DBEC0C9" w:rsidR="00FC2A1C" w:rsidRDefault="00FC2A1C" w:rsidP="00FC2A1C">
      <w:pPr>
        <w:pStyle w:val="Heading3"/>
      </w:pPr>
      <w:bookmarkStart w:id="69" w:name="_Toc118968160"/>
      <w:bookmarkStart w:id="70" w:name="_Toc120271657"/>
      <w:r>
        <w:t>Assessment for learning</w:t>
      </w:r>
      <w:bookmarkEnd w:id="69"/>
      <w:bookmarkEnd w:id="70"/>
    </w:p>
    <w:p w14:paraId="0FE5C2D8" w14:textId="77777777" w:rsidR="00D652CB" w:rsidRDefault="00D652CB" w:rsidP="00D652CB">
      <w:r w:rsidRPr="00A12C29">
        <w:t>Possible formative assessment strategies that could be included</w:t>
      </w:r>
      <w:r>
        <w:t>:</w:t>
      </w:r>
    </w:p>
    <w:p w14:paraId="7C7082A6" w14:textId="77777777" w:rsidR="00D652CB" w:rsidRDefault="00D652CB" w:rsidP="00D652CB">
      <w:pPr>
        <w:pStyle w:val="ListBullet"/>
        <w:numPr>
          <w:ilvl w:val="0"/>
          <w:numId w:val="2"/>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79" w:history="1">
        <w:r w:rsidRPr="00A16172">
          <w:rPr>
            <w:rStyle w:val="Hyperlink"/>
          </w:rPr>
          <w:t>Online tools</w:t>
        </w:r>
      </w:hyperlink>
      <w:r>
        <w:t xml:space="preserve"> can assist implementation of this formative assessment strategy.</w:t>
      </w:r>
    </w:p>
    <w:p w14:paraId="035124A0" w14:textId="77777777" w:rsidR="00D652CB" w:rsidRDefault="00D652CB" w:rsidP="00D652CB">
      <w:pPr>
        <w:pStyle w:val="ListBullet"/>
        <w:numPr>
          <w:ilvl w:val="0"/>
          <w:numId w:val="2"/>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80">
        <w:r w:rsidRPr="3A874A9E">
          <w:rPr>
            <w:rStyle w:val="Hyperlink"/>
          </w:rPr>
          <w:t>exit tickets</w:t>
        </w:r>
      </w:hyperlink>
      <w:r>
        <w:t xml:space="preserve">, mini whiteboards (actual or </w:t>
      </w:r>
      <w:hyperlink r:id="rId81">
        <w:r w:rsidRPr="3A874A9E">
          <w:rPr>
            <w:rStyle w:val="Hyperlink"/>
          </w:rPr>
          <w:t>digital</w:t>
        </w:r>
      </w:hyperlink>
      <w:r>
        <w:t xml:space="preserve">), </w:t>
      </w:r>
      <w:hyperlink r:id="rId82">
        <w:r w:rsidRPr="3A874A9E">
          <w:rPr>
            <w:rStyle w:val="Hyperlink"/>
          </w:rPr>
          <w:t>hinge questions</w:t>
        </w:r>
      </w:hyperlink>
      <w:r>
        <w:t xml:space="preserve">, </w:t>
      </w:r>
      <w:hyperlink r:id="rId83" w:history="1">
        <w:r w:rsidRPr="00A81EF9">
          <w:rPr>
            <w:rStyle w:val="Hyperlink"/>
          </w:rPr>
          <w:t>Kahoot</w:t>
        </w:r>
      </w:hyperlink>
      <w:r>
        <w:t xml:space="preserve">, </w:t>
      </w:r>
      <w:hyperlink r:id="rId84" w:history="1">
        <w:r w:rsidRPr="00A81EF9">
          <w:rPr>
            <w:rStyle w:val="Hyperlink"/>
          </w:rPr>
          <w:t>Socrative</w:t>
        </w:r>
      </w:hyperlink>
      <w:r>
        <w:t>, or quick quizzes to ensure that individual student progress can be monitored and the lesson sequence adjusted based on formative data collected.</w:t>
      </w:r>
    </w:p>
    <w:p w14:paraId="5AF6CD97" w14:textId="77777777" w:rsidR="00D652CB" w:rsidRDefault="00D652CB" w:rsidP="00D652CB">
      <w:pPr>
        <w:pStyle w:val="ListBullet"/>
        <w:numPr>
          <w:ilvl w:val="0"/>
          <w:numId w:val="2"/>
        </w:numPr>
      </w:pPr>
      <w:r>
        <w:t xml:space="preserve">Feedback is designed to close the gap between current and desired performance by informing teacher and student behaviour (AITSL 2017). AITSL provides a </w:t>
      </w:r>
      <w:hyperlink r:id="rId85" w:anchor=":~:text=FEEDBACK-,Factsheet,-A%20quick%20guide" w:history="1">
        <w:r w:rsidRPr="00A16172">
          <w:rPr>
            <w:rStyle w:val="Hyperlink"/>
          </w:rPr>
          <w:t>factsheet to support evidence-based feedback</w:t>
        </w:r>
      </w:hyperlink>
      <w:r>
        <w:t>.</w:t>
      </w:r>
    </w:p>
    <w:p w14:paraId="4939EDED" w14:textId="77777777" w:rsidR="00D652CB" w:rsidRDefault="006B1BC8" w:rsidP="00D652CB">
      <w:pPr>
        <w:pStyle w:val="ListBullet"/>
        <w:numPr>
          <w:ilvl w:val="0"/>
          <w:numId w:val="2"/>
        </w:numPr>
      </w:pPr>
      <w:hyperlink r:id="rId86" w:history="1">
        <w:r w:rsidR="00D652CB" w:rsidRPr="00DA1B0D">
          <w:rPr>
            <w:rStyle w:val="Hyperlink"/>
          </w:rPr>
          <w:t>Peer feedback</w:t>
        </w:r>
      </w:hyperlink>
      <w:r w:rsidR="00D652CB">
        <w:t xml:space="preserve"> is a structured process where students evaluate the work of their peers by providing valuable feedback in relation to learning intentions and success criteria. It can be supported by </w:t>
      </w:r>
      <w:hyperlink r:id="rId87" w:history="1">
        <w:r w:rsidR="00D652CB" w:rsidRPr="00A16172">
          <w:rPr>
            <w:rStyle w:val="Hyperlink"/>
          </w:rPr>
          <w:t>online tools</w:t>
        </w:r>
      </w:hyperlink>
      <w:r w:rsidR="00D652CB">
        <w:t>.</w:t>
      </w:r>
    </w:p>
    <w:p w14:paraId="4E69864C" w14:textId="77777777" w:rsidR="00D652CB" w:rsidRDefault="00D652CB" w:rsidP="00D652CB">
      <w:pPr>
        <w:pStyle w:val="ListBullet"/>
        <w:numPr>
          <w:ilvl w:val="0"/>
          <w:numId w:val="2"/>
        </w:numPr>
      </w:pPr>
      <w:r>
        <w:t xml:space="preserve">Self-regulated learning opportunities assist students in taking ownership of their own learning. A variety of strategies can be employed and some examples include reflection tasks, </w:t>
      </w:r>
      <w:hyperlink r:id="rId88">
        <w:r>
          <w:rPr>
            <w:rStyle w:val="Hyperlink"/>
          </w:rPr>
          <w:t>T</w:t>
        </w:r>
        <w:r w:rsidRPr="3A874A9E">
          <w:rPr>
            <w:rStyle w:val="Hyperlink"/>
          </w:rPr>
          <w:t>hink-</w:t>
        </w:r>
        <w:r>
          <w:rPr>
            <w:rStyle w:val="Hyperlink"/>
          </w:rPr>
          <w:t>P</w:t>
        </w:r>
        <w:r w:rsidRPr="3A874A9E">
          <w:rPr>
            <w:rStyle w:val="Hyperlink"/>
          </w:rPr>
          <w:t>air-</w:t>
        </w:r>
        <w:r>
          <w:rPr>
            <w:rStyle w:val="Hyperlink"/>
          </w:rPr>
          <w:t>S</w:t>
        </w:r>
        <w:r w:rsidRPr="3A874A9E">
          <w:rPr>
            <w:rStyle w:val="Hyperlink"/>
          </w:rPr>
          <w:t>hare</w:t>
        </w:r>
      </w:hyperlink>
      <w:r>
        <w:t xml:space="preserve">, </w:t>
      </w:r>
      <w:hyperlink r:id="rId89">
        <w:r w:rsidRPr="3A874A9E">
          <w:rPr>
            <w:rStyle w:val="Hyperlink"/>
          </w:rPr>
          <w:t>KWLH charts</w:t>
        </w:r>
      </w:hyperlink>
      <w:r>
        <w:t xml:space="preserve">, </w:t>
      </w:r>
      <w:hyperlink r:id="rId90">
        <w:r w:rsidRPr="3A874A9E">
          <w:rPr>
            <w:rStyle w:val="Hyperlink"/>
          </w:rPr>
          <w:t>learning portfolios</w:t>
        </w:r>
      </w:hyperlink>
      <w:r>
        <w:t xml:space="preserve"> and </w:t>
      </w:r>
      <w:hyperlink r:id="rId91">
        <w:r w:rsidRPr="3A874A9E">
          <w:rPr>
            <w:rStyle w:val="Hyperlink"/>
          </w:rPr>
          <w:t>learning logs</w:t>
        </w:r>
      </w:hyperlink>
      <w:r>
        <w:t>.</w:t>
      </w:r>
    </w:p>
    <w:p w14:paraId="6FD8674A" w14:textId="77777777" w:rsidR="00FC2A1C" w:rsidRDefault="00FC2A1C" w:rsidP="00FC2A1C">
      <w:pPr>
        <w:pStyle w:val="FeatureBox"/>
      </w:pPr>
      <w:r>
        <w:lastRenderedPageBreak/>
        <w:t xml:space="preserve">The primary role of assessment is to establish where individuals are in their learning so that teaching can be </w:t>
      </w:r>
      <w:proofErr w:type="gramStart"/>
      <w:r>
        <w:t>differentiated</w:t>
      </w:r>
      <w:proofErr w:type="gramEnd"/>
      <w:r>
        <w:t xml:space="preserve"> and further learning progress can be monitored over time.</w:t>
      </w:r>
    </w:p>
    <w:p w14:paraId="5BFF798B" w14:textId="77777777" w:rsidR="00FC2A1C" w:rsidRDefault="00FC2A1C" w:rsidP="00FC2A1C">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72E6A67B" w14:textId="77777777" w:rsidR="00FC2A1C" w:rsidRDefault="006B1BC8" w:rsidP="00FC2A1C">
      <w:pPr>
        <w:pStyle w:val="FeatureBox"/>
      </w:pPr>
      <w:hyperlink r:id="rId92" w:history="1">
        <w:r w:rsidR="00FC2A1C" w:rsidRPr="00C2134A">
          <w:rPr>
            <w:rStyle w:val="Hyperlink"/>
          </w:rPr>
          <w:t>What works best update 2020</w:t>
        </w:r>
      </w:hyperlink>
      <w:r w:rsidR="00FC2A1C" w:rsidRPr="008D59F5">
        <w:t xml:space="preserve"> (CESE 2020a)</w:t>
      </w:r>
    </w:p>
    <w:p w14:paraId="158DA67C" w14:textId="77777777" w:rsidR="00FC2A1C" w:rsidRDefault="00FC2A1C" w:rsidP="00FC2A1C">
      <w:pPr>
        <w:pStyle w:val="Heading3"/>
      </w:pPr>
      <w:bookmarkStart w:id="71" w:name="_Toc118968161"/>
      <w:bookmarkStart w:id="72" w:name="_Toc120271658"/>
      <w:r>
        <w:t>Differentiation</w:t>
      </w:r>
      <w:bookmarkEnd w:id="71"/>
      <w:bookmarkEnd w:id="72"/>
    </w:p>
    <w:p w14:paraId="7638A8CD" w14:textId="77777777" w:rsidR="00FC2A1C" w:rsidRDefault="00FC2A1C" w:rsidP="00FC2A1C">
      <w:r>
        <w:t xml:space="preserve">Differentiated learning can be enabled by differentiating the teaching approach to content, process, </w:t>
      </w:r>
      <w:proofErr w:type="gramStart"/>
      <w:r>
        <w:t>product</w:t>
      </w:r>
      <w:proofErr w:type="gramEnd"/>
      <w:r>
        <w:t xml:space="preserve"> and the learning environment. For more information on differentiation go to </w:t>
      </w:r>
      <w:hyperlink r:id="rId93" w:history="1">
        <w:r>
          <w:rPr>
            <w:rStyle w:val="Hyperlink"/>
          </w:rPr>
          <w:t>Differentiating learning</w:t>
        </w:r>
      </w:hyperlink>
      <w:r>
        <w:t xml:space="preserve"> and </w:t>
      </w:r>
      <w:hyperlink r:id="rId94" w:history="1">
        <w:r>
          <w:rPr>
            <w:rStyle w:val="Hyperlink"/>
          </w:rPr>
          <w:t>Differentiation</w:t>
        </w:r>
      </w:hyperlink>
      <w:r>
        <w:t>.</w:t>
      </w:r>
    </w:p>
    <w:p w14:paraId="76B0C4CB" w14:textId="77777777" w:rsidR="00FC2A1C" w:rsidRDefault="00FC2A1C" w:rsidP="00FC2A1C">
      <w:r>
        <w:t>When using these resources in the classroom, it is important for teachers to consider the needs of all students in their class, including:</w:t>
      </w:r>
    </w:p>
    <w:p w14:paraId="767A978E" w14:textId="77777777" w:rsidR="00FC2A1C" w:rsidRDefault="00FC2A1C" w:rsidP="00FC2A1C">
      <w:pPr>
        <w:pStyle w:val="ListBullet"/>
        <w:numPr>
          <w:ilvl w:val="0"/>
          <w:numId w:val="2"/>
        </w:numPr>
      </w:pPr>
      <w:r w:rsidRPr="00973DAE">
        <w:rPr>
          <w:b/>
          <w:bCs/>
        </w:rPr>
        <w:t>Aboriginal and Torres Strait Islander students</w:t>
      </w:r>
      <w:r>
        <w:t xml:space="preserve">. Targeted </w:t>
      </w:r>
      <w:hyperlink r:id="rId95" w:history="1">
        <w:r w:rsidRPr="00973DAE">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58150D82" w14:textId="77777777" w:rsidR="00FC2A1C" w:rsidRDefault="00FC2A1C" w:rsidP="00FC2A1C">
      <w:pPr>
        <w:pStyle w:val="ListBullet"/>
        <w:numPr>
          <w:ilvl w:val="0"/>
          <w:numId w:val="2"/>
        </w:numPr>
      </w:pPr>
      <w:r w:rsidRPr="00973DAE">
        <w:rPr>
          <w:b/>
          <w:bCs/>
        </w:rPr>
        <w:t>EAL/D learners</w:t>
      </w:r>
      <w:r>
        <w:t xml:space="preserve">. EAL/D learners will require explicit English language support and scaffolding, informed by the </w:t>
      </w:r>
      <w:hyperlink r:id="rId96" w:history="1">
        <w:r w:rsidRPr="00973DAE">
          <w:rPr>
            <w:rStyle w:val="Hyperlink"/>
          </w:rPr>
          <w:t>EAL/D enhanced teaching and learning cycle</w:t>
        </w:r>
      </w:hyperlink>
      <w:r>
        <w:t xml:space="preserve"> and the student’s phase on the </w:t>
      </w:r>
      <w:hyperlink r:id="rId97" w:history="1">
        <w:r w:rsidRPr="00973DAE">
          <w:rPr>
            <w:rStyle w:val="Hyperlink"/>
          </w:rPr>
          <w:t>EAL/D Learning Progression</w:t>
        </w:r>
      </w:hyperlink>
      <w:r>
        <w:t xml:space="preserve">. In addition, teachers can access information about </w:t>
      </w:r>
      <w:hyperlink r:id="rId98" w:history="1">
        <w:r w:rsidRPr="00973DAE">
          <w:rPr>
            <w:rStyle w:val="Hyperlink"/>
          </w:rPr>
          <w:t>supporting EAL/D learners</w:t>
        </w:r>
      </w:hyperlink>
      <w:r>
        <w:t xml:space="preserve"> and </w:t>
      </w:r>
      <w:hyperlink r:id="rId99" w:history="1">
        <w:r w:rsidRPr="00973DAE">
          <w:rPr>
            <w:rStyle w:val="Hyperlink"/>
          </w:rPr>
          <w:t>literacy and numeracy support specific to EAL/D learners</w:t>
        </w:r>
      </w:hyperlink>
      <w:r>
        <w:t>.</w:t>
      </w:r>
    </w:p>
    <w:p w14:paraId="3AB415DC" w14:textId="77777777" w:rsidR="00FC2A1C" w:rsidRDefault="00FC2A1C" w:rsidP="00FC2A1C">
      <w:pPr>
        <w:pStyle w:val="ListBullet"/>
        <w:numPr>
          <w:ilvl w:val="0"/>
          <w:numId w:val="2"/>
        </w:numPr>
      </w:pPr>
      <w:r w:rsidRPr="00973DAE">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100" w:history="1">
        <w:r w:rsidRPr="00973DAE">
          <w:rPr>
            <w:rStyle w:val="Hyperlink"/>
          </w:rPr>
          <w:t>adjustments</w:t>
        </w:r>
      </w:hyperlink>
      <w:r>
        <w:t xml:space="preserve"> to ensure a personalised approach to student learning. In addition, the </w:t>
      </w:r>
      <w:hyperlink r:id="rId101" w:history="1">
        <w:r w:rsidRPr="00C03F0A">
          <w:rPr>
            <w:rStyle w:val="Hyperlink"/>
          </w:rPr>
          <w:t xml:space="preserve">Universal Design for Learning </w:t>
        </w:r>
        <w:r>
          <w:rPr>
            <w:rStyle w:val="Hyperlink"/>
          </w:rPr>
          <w:t>planning t</w:t>
        </w:r>
        <w:r w:rsidRPr="00C03F0A">
          <w:rPr>
            <w:rStyle w:val="Hyperlink"/>
          </w:rPr>
          <w:t>ool</w:t>
        </w:r>
      </w:hyperlink>
      <w:r>
        <w:t xml:space="preserve"> can be used to support the diverse learning needs of students using inclusive teaching and learning strategies. Subject specific curriculum considerations can be found on the </w:t>
      </w:r>
      <w:hyperlink r:id="rId102" w:history="1">
        <w:r w:rsidRPr="00C03F0A">
          <w:rPr>
            <w:rStyle w:val="Hyperlink"/>
          </w:rPr>
          <w:t>Inclusive Practice hub</w:t>
        </w:r>
      </w:hyperlink>
      <w:r>
        <w:t>.</w:t>
      </w:r>
    </w:p>
    <w:p w14:paraId="29B76666" w14:textId="77777777" w:rsidR="00FC2A1C" w:rsidRDefault="00FC2A1C" w:rsidP="00FC2A1C">
      <w:pPr>
        <w:pStyle w:val="ListBullet"/>
        <w:numPr>
          <w:ilvl w:val="0"/>
          <w:numId w:val="2"/>
        </w:numPr>
      </w:pPr>
      <w:r w:rsidRPr="00973DAE">
        <w:rPr>
          <w:b/>
          <w:bCs/>
        </w:rPr>
        <w:lastRenderedPageBreak/>
        <w:t>High potential and gifted learners</w:t>
      </w:r>
      <w:r>
        <w:t xml:space="preserve">. </w:t>
      </w:r>
      <w:hyperlink r:id="rId103" w:anchor="Assessment1" w:history="1">
        <w:r w:rsidRPr="00973DAE">
          <w:rPr>
            <w:rStyle w:val="Hyperlink"/>
          </w:rPr>
          <w:t>Assessing and identifying high potential and gifted learners</w:t>
        </w:r>
      </w:hyperlink>
      <w:r>
        <w:t xml:space="preserve"> will help teachers decide which students may benefit from extension and additional challenge. </w:t>
      </w:r>
      <w:hyperlink r:id="rId104" w:history="1">
        <w:r w:rsidRPr="00973DAE">
          <w:rPr>
            <w:rStyle w:val="Hyperlink"/>
          </w:rPr>
          <w:t>Effective strategies and contributors to achievement</w:t>
        </w:r>
      </w:hyperlink>
      <w:r>
        <w:t xml:space="preserve"> for high potential and gifted learners help teachers to identify and target areas for growth and improvement. In addition, the </w:t>
      </w:r>
      <w:hyperlink r:id="rId105" w:history="1">
        <w:r w:rsidRPr="00973DAE">
          <w:rPr>
            <w:rStyle w:val="Hyperlink"/>
          </w:rPr>
          <w:t xml:space="preserve">Differentiation </w:t>
        </w:r>
        <w:r>
          <w:rPr>
            <w:rStyle w:val="Hyperlink"/>
          </w:rPr>
          <w:t>A</w:t>
        </w:r>
        <w:r w:rsidRPr="00973DAE">
          <w:rPr>
            <w:rStyle w:val="Hyperlink"/>
          </w:rPr>
          <w:t xml:space="preserve">djustment </w:t>
        </w:r>
        <w:r>
          <w:rPr>
            <w:rStyle w:val="Hyperlink"/>
          </w:rPr>
          <w:t>T</w:t>
        </w:r>
        <w:r w:rsidRPr="00973DAE">
          <w:rPr>
            <w:rStyle w:val="Hyperlink"/>
          </w:rPr>
          <w:t>ool</w:t>
        </w:r>
      </w:hyperlink>
      <w:r>
        <w:t xml:space="preserve"> can be used to support the specific learning needs of high potential and gifted students. </w:t>
      </w:r>
      <w:r w:rsidRPr="00762D96">
        <w:t xml:space="preserve">The </w:t>
      </w:r>
      <w:hyperlink r:id="rId106">
        <w:r w:rsidRPr="00762D96">
          <w:rPr>
            <w:rStyle w:val="Hyperlink"/>
          </w:rPr>
          <w:t>High Potential and Gifted Education Professional Learning and Resource Hub</w:t>
        </w:r>
      </w:hyperlink>
      <w:r w:rsidRPr="00762D96">
        <w:t xml:space="preserve"> supports school leaders and teachers to effectively implement the High Potential and Gifted Education Policy in their unique contexts.</w:t>
      </w:r>
    </w:p>
    <w:p w14:paraId="7BE029D9" w14:textId="77777777" w:rsidR="00FC2A1C" w:rsidRDefault="00FC2A1C" w:rsidP="00FC2A1C">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0D0F1BCF" w14:textId="77777777" w:rsidR="004C731C" w:rsidRDefault="004C731C" w:rsidP="00A12C29">
      <w:pPr>
        <w:pStyle w:val="Heading3"/>
      </w:pPr>
      <w:bookmarkStart w:id="73" w:name="_Toc120271659"/>
      <w:r>
        <w:t>About this resource</w:t>
      </w:r>
      <w:bookmarkEnd w:id="73"/>
    </w:p>
    <w:p w14:paraId="17AA86C7" w14:textId="77777777" w:rsidR="004C731C" w:rsidRDefault="004C731C" w:rsidP="004C731C">
      <w:r>
        <w:t xml:space="preserve">All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contact the Teaching and Learning Curriculum team by emailing </w:t>
      </w:r>
      <w:hyperlink r:id="rId107" w:history="1">
        <w:r w:rsidRPr="000E35AF">
          <w:rPr>
            <w:rStyle w:val="Hyperlink"/>
          </w:rPr>
          <w:t>secondaryteachingandlearning@det.nsw.edu.au</w:t>
        </w:r>
      </w:hyperlink>
      <w:r>
        <w:t>.</w:t>
      </w:r>
    </w:p>
    <w:p w14:paraId="04014B13" w14:textId="77777777" w:rsidR="004C731C" w:rsidRDefault="004C731C" w:rsidP="004C731C">
      <w:r w:rsidRPr="00C2134A">
        <w:rPr>
          <w:b/>
          <w:bCs/>
        </w:rPr>
        <w:t>Alignment to system priorities and/or needs</w:t>
      </w:r>
      <w:r>
        <w:t>:</w:t>
      </w:r>
    </w:p>
    <w:p w14:paraId="40A9D605" w14:textId="77777777" w:rsidR="004C731C" w:rsidRDefault="004C731C" w:rsidP="004C731C">
      <w:r>
        <w:t>This resource aligns to the School Excellence Framework elements of curriculum (curriculum provision) and effective classroom practice (lesson planning, explicit teaching).</w:t>
      </w:r>
    </w:p>
    <w:p w14:paraId="4E84478C" w14:textId="77777777" w:rsidR="004C731C" w:rsidRDefault="004C731C" w:rsidP="004C731C">
      <w:r>
        <w:t>This resource supports teachers to address Australian Professional Teaching Standards 2.1.2, 2.3.2, 3.2.2, 7.2.2</w:t>
      </w:r>
    </w:p>
    <w:p w14:paraId="43B99582" w14:textId="77777777" w:rsidR="004C731C" w:rsidRDefault="004C731C" w:rsidP="004C731C">
      <w:r>
        <w:t xml:space="preserve">This resource has been designed to support schools with successful implementation of new curriculum, specifically the NSW Department of Education approved elective course, </w:t>
      </w:r>
      <w:r w:rsidR="00F9157E" w:rsidRPr="00F9157E">
        <w:t xml:space="preserve">Big </w:t>
      </w:r>
      <w:r w:rsidR="00F9157E" w:rsidRPr="00FC2A1C">
        <w:t>History</w:t>
      </w:r>
      <w:r w:rsidRPr="00FC2A1C">
        <w:t xml:space="preserve"> © 2021 NSW</w:t>
      </w:r>
      <w:r>
        <w:t xml:space="preserve"> Department of Education for and on behalf of the Crown in right of the State of New South Wales.</w:t>
      </w:r>
    </w:p>
    <w:p w14:paraId="41A9794A" w14:textId="77777777" w:rsidR="004C731C" w:rsidRDefault="004C731C" w:rsidP="004C731C">
      <w:r>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1D9ED64A" w14:textId="77777777" w:rsidR="004C731C" w:rsidRDefault="004C731C" w:rsidP="004C731C">
      <w:r w:rsidRPr="00CE344E">
        <w:rPr>
          <w:b/>
          <w:bCs/>
        </w:rPr>
        <w:lastRenderedPageBreak/>
        <w:t>Department approved elective course</w:t>
      </w:r>
      <w:r w:rsidRPr="00CE344E">
        <w:t xml:space="preserve">: </w:t>
      </w:r>
      <w:r w:rsidR="00F9157E">
        <w:t>Big History</w:t>
      </w:r>
    </w:p>
    <w:p w14:paraId="718F9684" w14:textId="25160CE8" w:rsidR="004C731C" w:rsidRDefault="004C731C" w:rsidP="00101B6F">
      <w:pPr>
        <w:tabs>
          <w:tab w:val="left" w:pos="7554"/>
        </w:tabs>
      </w:pPr>
      <w:r w:rsidRPr="00CE344E">
        <w:rPr>
          <w:b/>
          <w:bCs/>
        </w:rPr>
        <w:t xml:space="preserve">Course </w:t>
      </w:r>
      <w:proofErr w:type="gramStart"/>
      <w:r w:rsidRPr="00CE344E">
        <w:rPr>
          <w:b/>
          <w:bCs/>
        </w:rPr>
        <w:t>outcomes</w:t>
      </w:r>
      <w:r w:rsidRPr="00CE344E">
        <w:t>:</w:t>
      </w:r>
      <w:r w:rsidR="00B726F5">
        <w:t>,</w:t>
      </w:r>
      <w:proofErr w:type="gramEnd"/>
      <w:r w:rsidR="00F9157E">
        <w:t xml:space="preserve"> BH5-2</w:t>
      </w:r>
      <w:r w:rsidR="00B726F5">
        <w:t>,</w:t>
      </w:r>
      <w:r w:rsidR="00F9157E">
        <w:t xml:space="preserve"> </w:t>
      </w:r>
      <w:r w:rsidR="00453C75">
        <w:t xml:space="preserve">BH5-3, </w:t>
      </w:r>
      <w:r w:rsidR="00F9157E">
        <w:t xml:space="preserve">BH5-4, </w:t>
      </w:r>
      <w:r w:rsidR="00453C75">
        <w:t xml:space="preserve">BH5-5, BH5-7, </w:t>
      </w:r>
      <w:r w:rsidR="00F9157E">
        <w:t>BH5-8, BH5-9</w:t>
      </w:r>
    </w:p>
    <w:p w14:paraId="2C8E4AA7" w14:textId="77777777" w:rsidR="004C731C" w:rsidRDefault="004C731C" w:rsidP="004C731C">
      <w:r w:rsidRPr="00C2134A">
        <w:rPr>
          <w:b/>
          <w:bCs/>
        </w:rPr>
        <w:t>Author</w:t>
      </w:r>
      <w:r>
        <w:t>: Curriculum Secondary Learners</w:t>
      </w:r>
    </w:p>
    <w:p w14:paraId="69D2B684" w14:textId="77777777" w:rsidR="004C731C" w:rsidRDefault="004C731C" w:rsidP="004C731C">
      <w:r w:rsidRPr="00C2134A">
        <w:rPr>
          <w:b/>
          <w:bCs/>
        </w:rPr>
        <w:t>Publisher</w:t>
      </w:r>
      <w:r>
        <w:t>: State of NSW, Department of Education</w:t>
      </w:r>
    </w:p>
    <w:p w14:paraId="53B0DB97" w14:textId="77777777" w:rsidR="004C731C" w:rsidRDefault="004C731C" w:rsidP="004C731C">
      <w:r w:rsidRPr="00C2134A">
        <w:rPr>
          <w:b/>
          <w:bCs/>
        </w:rPr>
        <w:t>Resource</w:t>
      </w:r>
      <w:r>
        <w:t xml:space="preserve">: </w:t>
      </w:r>
      <w:r w:rsidR="00A12C29">
        <w:t>Teaching resource</w:t>
      </w:r>
    </w:p>
    <w:p w14:paraId="42E51070" w14:textId="77777777" w:rsidR="004C731C" w:rsidRDefault="004C731C" w:rsidP="004C731C">
      <w:r w:rsidRPr="00C2134A">
        <w:rPr>
          <w:b/>
          <w:bCs/>
        </w:rPr>
        <w:t>Related resources</w:t>
      </w:r>
      <w:r>
        <w:t xml:space="preserve">: </w:t>
      </w:r>
      <w:r w:rsidRPr="005F2AC1">
        <w:t xml:space="preserve">Further resources to support </w:t>
      </w:r>
      <w:r w:rsidR="00F9157E" w:rsidRPr="005F2AC1">
        <w:t>Big History</w:t>
      </w:r>
      <w:r w:rsidRPr="005F2AC1">
        <w:t xml:space="preserve"> can be found on the Department approved elective courses webpage including course document, sample scope and sequences, assessment materials and other learning sequences.</w:t>
      </w:r>
    </w:p>
    <w:p w14:paraId="68B477B2" w14:textId="77777777" w:rsidR="004C731C" w:rsidRDefault="004C731C" w:rsidP="004C731C">
      <w:r w:rsidRPr="00C2134A">
        <w:rPr>
          <w:b/>
          <w:bCs/>
        </w:rPr>
        <w:t>Professional Learning</w:t>
      </w:r>
      <w:r>
        <w:t xml:space="preserve">: Join the </w:t>
      </w:r>
      <w:hyperlink r:id="rId108" w:history="1">
        <w:r w:rsidRPr="00C2134A">
          <w:rPr>
            <w:rStyle w:val="Hyperlink"/>
          </w:rPr>
          <w:t xml:space="preserve">Teaching and Learning 7-12 </w:t>
        </w:r>
        <w:proofErr w:type="spellStart"/>
        <w:r w:rsidRPr="00C2134A">
          <w:rPr>
            <w:rStyle w:val="Hyperlink"/>
          </w:rPr>
          <w:t>statewide</w:t>
        </w:r>
        <w:proofErr w:type="spellEnd"/>
        <w:r w:rsidRPr="00C2134A">
          <w:rPr>
            <w:rStyle w:val="Hyperlink"/>
          </w:rPr>
          <w:t xml:space="preserve"> staffroom</w:t>
        </w:r>
      </w:hyperlink>
      <w:r>
        <w:t xml:space="preserve"> for information regarding professional learning opportunities.</w:t>
      </w:r>
    </w:p>
    <w:p w14:paraId="6E60CDCA" w14:textId="77777777" w:rsidR="004C731C" w:rsidRDefault="004C731C" w:rsidP="004C731C">
      <w:r w:rsidRPr="00C2134A">
        <w:rPr>
          <w:b/>
          <w:bCs/>
        </w:rPr>
        <w:t>Universal Design for Learning Tool</w:t>
      </w:r>
      <w:r>
        <w:t xml:space="preserve">: </w:t>
      </w:r>
      <w:hyperlink r:id="rId109" w:history="1">
        <w:r w:rsidRPr="00C2134A">
          <w:rPr>
            <w:rStyle w:val="Hyperlink"/>
          </w:rPr>
          <w:t>Universal Design for Learning planning tool</w:t>
        </w:r>
      </w:hyperlink>
      <w:r>
        <w:t>. Support the diverse learning needs of students using inclusive teaching and learning strategies.</w:t>
      </w:r>
    </w:p>
    <w:p w14:paraId="12C3AE54" w14:textId="20797467" w:rsidR="004C731C" w:rsidRDefault="004C731C" w:rsidP="004C731C">
      <w:r w:rsidRPr="00C2134A">
        <w:rPr>
          <w:b/>
          <w:bCs/>
        </w:rPr>
        <w:t>Consulted with</w:t>
      </w:r>
      <w:r>
        <w:t xml:space="preserve">: </w:t>
      </w:r>
      <w:r w:rsidRPr="00FC2A1C">
        <w:t xml:space="preserve">Aboriginal Outcomes and Partnerships, Inclusion and Wellbeing, EAL/D, Macquarie </w:t>
      </w:r>
      <w:r w:rsidR="00B726F5" w:rsidRPr="00FC2A1C">
        <w:t>University</w:t>
      </w:r>
      <w:r w:rsidRPr="00FC2A1C">
        <w:t>.</w:t>
      </w:r>
    </w:p>
    <w:p w14:paraId="78038E60" w14:textId="77777777" w:rsidR="004C731C" w:rsidRDefault="004C731C" w:rsidP="004C731C">
      <w:r w:rsidRPr="00C2134A">
        <w:rPr>
          <w:b/>
          <w:bCs/>
        </w:rPr>
        <w:t>Reviewed by</w:t>
      </w:r>
      <w:r>
        <w:t>: This resource was reviewed by Curriculum Secondary Learners and by subject matter experts in schools to ensure accuracy of content.</w:t>
      </w:r>
    </w:p>
    <w:p w14:paraId="3B79EC1E" w14:textId="77777777" w:rsidR="004C731C" w:rsidRDefault="004C731C" w:rsidP="004C731C">
      <w:r w:rsidRPr="00C2134A">
        <w:rPr>
          <w:b/>
          <w:bCs/>
        </w:rPr>
        <w:t>Creation date</w:t>
      </w:r>
      <w:r>
        <w:t xml:space="preserve">: </w:t>
      </w:r>
      <w:r w:rsidRPr="005F2AC1">
        <w:t xml:space="preserve">1st </w:t>
      </w:r>
      <w:r w:rsidR="00F9157E" w:rsidRPr="005F2AC1">
        <w:t>November</w:t>
      </w:r>
      <w:r w:rsidRPr="005F2AC1">
        <w:t xml:space="preserve"> 2022</w:t>
      </w:r>
      <w:r>
        <w:t xml:space="preserve"> </w:t>
      </w:r>
    </w:p>
    <w:p w14:paraId="4F63FC76" w14:textId="77777777" w:rsidR="004C731C" w:rsidRDefault="004C731C" w:rsidP="004C731C">
      <w:r w:rsidRPr="00C2134A">
        <w:rPr>
          <w:b/>
          <w:bCs/>
        </w:rPr>
        <w:t>Rights</w:t>
      </w:r>
      <w:r>
        <w:t>: © State of New South Wales, Department of Education</w:t>
      </w:r>
    </w:p>
    <w:p w14:paraId="49D9123C" w14:textId="77777777" w:rsidR="004C731C" w:rsidRDefault="004C731C" w:rsidP="004C731C">
      <w:r w:rsidRPr="00C2134A">
        <w:rPr>
          <w:b/>
          <w:bCs/>
        </w:rPr>
        <w:t>Evidence Base</w:t>
      </w:r>
      <w:r>
        <w:t>:</w:t>
      </w:r>
    </w:p>
    <w:p w14:paraId="51D8EB6D" w14:textId="77777777" w:rsidR="00FC2A1C" w:rsidRDefault="00FC2A1C" w:rsidP="00FC2A1C">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09CC8D9E" w14:textId="77777777" w:rsidR="00FC2A1C" w:rsidRDefault="00FC2A1C" w:rsidP="00FC2A1C">
      <w:r>
        <w:t>The development of the course and the course document as part of department approved electives aims to respond to the goals articulated in NESA’s curriculum review. Consistent messages from the review include:</w:t>
      </w:r>
    </w:p>
    <w:p w14:paraId="076191C9" w14:textId="77777777" w:rsidR="00FC2A1C" w:rsidRDefault="00FC2A1C" w:rsidP="00FC2A1C">
      <w:pPr>
        <w:pStyle w:val="ListBullet"/>
        <w:numPr>
          <w:ilvl w:val="0"/>
          <w:numId w:val="2"/>
        </w:numPr>
      </w:pPr>
      <w:r>
        <w:t>‘flexibility’ was the word most used by teachers to describe the systemic change they want</w:t>
      </w:r>
    </w:p>
    <w:p w14:paraId="45228604" w14:textId="77777777" w:rsidR="00FC2A1C" w:rsidRDefault="00FC2A1C" w:rsidP="00FC2A1C">
      <w:pPr>
        <w:pStyle w:val="ListBullet"/>
        <w:numPr>
          <w:ilvl w:val="0"/>
          <w:numId w:val="2"/>
        </w:numPr>
      </w:pPr>
      <w:r>
        <w:t>teachers need more time to teach important knowledge and skills</w:t>
      </w:r>
    </w:p>
    <w:p w14:paraId="587C118E" w14:textId="77777777" w:rsidR="00FC2A1C" w:rsidRDefault="00FC2A1C" w:rsidP="00FC2A1C">
      <w:pPr>
        <w:pStyle w:val="ListBullet"/>
        <w:numPr>
          <w:ilvl w:val="0"/>
          <w:numId w:val="2"/>
        </w:numPr>
      </w:pPr>
      <w:r>
        <w:lastRenderedPageBreak/>
        <w:t>students want authentic learning with real-world application.</w:t>
      </w:r>
    </w:p>
    <w:p w14:paraId="2ABA6714" w14:textId="77777777" w:rsidR="00FC2A1C" w:rsidRDefault="00FC2A1C" w:rsidP="00FC2A1C">
      <w:r>
        <w:t>This teaching resource provides teachers with some examples of explicit and authentic learning experiences. The option to adjust these learning sequences leads to ‘increased local decision making in relation to the curriculum’ as this ‘is associated with higher levels of student performance’ (NESA 2020:52).</w:t>
      </w:r>
    </w:p>
    <w:p w14:paraId="6D2A4492" w14:textId="4C1132B9" w:rsidR="004C731C" w:rsidRPr="004C731C" w:rsidRDefault="00FC2A1C" w:rsidP="00FC2A1C">
      <w:r>
        <w:t>The suggested strategies for teaching and learning align with the principles of explicit teaching. ‘The evidence shows that students who experience explicit teaching practices perform better than students who do not. Explicit teaching reduces the cognitive burden of learning new and complex concepts and skills, and helps students develop deep understanding’ (CESE 2020a:11).</w:t>
      </w:r>
      <w:r w:rsidR="004C731C">
        <w:br w:type="page"/>
      </w:r>
    </w:p>
    <w:p w14:paraId="09958356" w14:textId="77777777" w:rsidR="00A1057C" w:rsidRDefault="00A1057C" w:rsidP="00A1057C">
      <w:pPr>
        <w:pStyle w:val="Heading2"/>
      </w:pPr>
      <w:bookmarkStart w:id="74" w:name="_Toc120271660"/>
      <w:r>
        <w:lastRenderedPageBreak/>
        <w:t>References</w:t>
      </w:r>
      <w:bookmarkEnd w:id="68"/>
      <w:bookmarkEnd w:id="74"/>
    </w:p>
    <w:p w14:paraId="47DC3C1B" w14:textId="77777777" w:rsidR="00A1057C" w:rsidRPr="00A1057C" w:rsidRDefault="00A1057C" w:rsidP="00A1057C">
      <w:pPr>
        <w:pStyle w:val="FeatureBox2"/>
        <w:rPr>
          <w:rStyle w:val="Strong"/>
        </w:rPr>
      </w:pPr>
      <w:r w:rsidRPr="00A1057C">
        <w:rPr>
          <w:rStyle w:val="Strong"/>
        </w:rPr>
        <w:t>Links to third-party material and websites</w:t>
      </w:r>
    </w:p>
    <w:p w14:paraId="66FAA4AF" w14:textId="54CF2F4C" w:rsidR="00A1057C" w:rsidRDefault="00A1057C" w:rsidP="00A1057C">
      <w:pPr>
        <w:pStyle w:val="FeatureBox2"/>
      </w:pPr>
      <w:r>
        <w:t xml:space="preserve">Please note that the provided (reading/viewing material/list/links/texts) are a suggestion only and implies no endorsement, by the New South Wales Department of Education, of any author, </w:t>
      </w:r>
      <w:r w:rsidR="007114CE">
        <w:t>publisher,</w:t>
      </w:r>
      <w:r>
        <w:t xml:space="preserve"> or book title. School principals and teachers are best placed to assess the suitability of resources that would complement the curriculum and reflect the needs and interests of their students.</w:t>
      </w:r>
    </w:p>
    <w:p w14:paraId="388CB55A" w14:textId="77777777" w:rsidR="00A1057C" w:rsidRDefault="00A1057C" w:rsidP="00A1057C">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t>where</w:t>
      </w:r>
      <w:proofErr w:type="gramEnd"/>
      <w:r>
        <w:t xml:space="preserve"> permitted by the </w:t>
      </w:r>
      <w:r w:rsidRPr="002C4A4B">
        <w:rPr>
          <w:i/>
          <w:iCs/>
        </w:rPr>
        <w:t>Copyright Act 1968</w:t>
      </w:r>
      <w:r>
        <w:t xml:space="preserve"> (</w:t>
      </w:r>
      <w:proofErr w:type="spellStart"/>
      <w:r>
        <w:t>Cth</w:t>
      </w:r>
      <w:proofErr w:type="spellEnd"/>
      <w:r>
        <w:t>). The department accepts no responsibility for content on third-party websites.</w:t>
      </w:r>
    </w:p>
    <w:p w14:paraId="09160721" w14:textId="77777777" w:rsidR="00A1057C" w:rsidRDefault="00A1057C" w:rsidP="00A1057C">
      <w:r>
        <w:t xml:space="preserve">All material </w:t>
      </w:r>
      <w:hyperlink r:id="rId110" w:history="1">
        <w:r w:rsidRPr="00417F01">
          <w:rPr>
            <w:rStyle w:val="Hyperlink"/>
          </w:rPr>
          <w:t>© State of New South Wales (Department of Education), 2021</w:t>
        </w:r>
      </w:hyperlink>
      <w:r>
        <w:t xml:space="preserve"> unless otherwise indicated. All other material used by permission or under licence.</w:t>
      </w:r>
    </w:p>
    <w:p w14:paraId="4BB4544B" w14:textId="1C721AB7" w:rsidR="0045600E" w:rsidRPr="00EB7FE4" w:rsidRDefault="0045600E" w:rsidP="0045600E">
      <w:bookmarkStart w:id="75" w:name="_Hlk109375276"/>
      <w:bookmarkStart w:id="76" w:name="_Toc104382531"/>
      <w:r w:rsidRPr="00EB7FE4">
        <w:t>Chao-Fong L (27 September 2021) ‘</w:t>
      </w:r>
      <w:hyperlink r:id="rId111" w:history="1">
        <w:r w:rsidRPr="00EB7FE4">
          <w:rPr>
            <w:rStyle w:val="Hyperlink"/>
          </w:rPr>
          <w:t>15 Famous Explorers Who Changed the World</w:t>
        </w:r>
      </w:hyperlink>
      <w:r w:rsidRPr="00EB7FE4">
        <w:t xml:space="preserve">’, </w:t>
      </w:r>
      <w:proofErr w:type="spellStart"/>
      <w:r w:rsidRPr="00EB7FE4">
        <w:rPr>
          <w:i/>
          <w:iCs/>
        </w:rPr>
        <w:t>HistoryHit</w:t>
      </w:r>
      <w:proofErr w:type="spellEnd"/>
      <w:r w:rsidRPr="00EB7FE4">
        <w:t>, accessed 2</w:t>
      </w:r>
      <w:r w:rsidR="00A1512F">
        <w:t>4</w:t>
      </w:r>
      <w:r w:rsidRPr="00EB7FE4">
        <w:t xml:space="preserve"> November 2022.</w:t>
      </w:r>
    </w:p>
    <w:p w14:paraId="6012A619" w14:textId="5E316604" w:rsidR="0045600E" w:rsidRPr="00EB7FE4" w:rsidRDefault="0045600E" w:rsidP="0045600E">
      <w:proofErr w:type="spellStart"/>
      <w:r w:rsidRPr="00EB7FE4">
        <w:t>CrashCourse</w:t>
      </w:r>
      <w:proofErr w:type="spellEnd"/>
      <w:r w:rsidRPr="00EB7FE4">
        <w:t xml:space="preserve"> (4 May 2019) </w:t>
      </w:r>
      <w:hyperlink r:id="rId112" w:history="1">
        <w:r w:rsidRPr="00EB7FE4">
          <w:rPr>
            <w:rStyle w:val="Hyperlink"/>
          </w:rPr>
          <w:t>‘The Age of Exploration: Crash Course European History #4’ [video]</w:t>
        </w:r>
      </w:hyperlink>
      <w:r w:rsidRPr="00EB7FE4">
        <w:t xml:space="preserve">, </w:t>
      </w:r>
      <w:proofErr w:type="spellStart"/>
      <w:r w:rsidRPr="00EB7FE4">
        <w:rPr>
          <w:i/>
          <w:iCs/>
        </w:rPr>
        <w:t>CrashCourse</w:t>
      </w:r>
      <w:proofErr w:type="spellEnd"/>
      <w:r w:rsidRPr="00EB7FE4">
        <w:rPr>
          <w:i/>
          <w:iCs/>
        </w:rPr>
        <w:t xml:space="preserve">, </w:t>
      </w:r>
      <w:proofErr w:type="spellStart"/>
      <w:r w:rsidRPr="00EB7FE4">
        <w:t>Youtube</w:t>
      </w:r>
      <w:proofErr w:type="spellEnd"/>
      <w:r w:rsidRPr="00EB7FE4">
        <w:t>, accessed 2</w:t>
      </w:r>
      <w:r w:rsidR="00A1512F">
        <w:t>4</w:t>
      </w:r>
      <w:r w:rsidRPr="00EB7FE4">
        <w:t xml:space="preserve"> November 2022.</w:t>
      </w:r>
    </w:p>
    <w:p w14:paraId="467AF9A7" w14:textId="2BC0706D" w:rsidR="0045600E" w:rsidRPr="00A93D73" w:rsidRDefault="0045600E" w:rsidP="0045600E">
      <w:bookmarkStart w:id="77" w:name="_Hlk118282940"/>
      <w:proofErr w:type="spellStart"/>
      <w:r w:rsidRPr="00A93D73">
        <w:t>Curnoe</w:t>
      </w:r>
      <w:proofErr w:type="spellEnd"/>
      <w:r w:rsidRPr="00A93D73">
        <w:t xml:space="preserve"> D (18 October 2017) ‘</w:t>
      </w:r>
      <w:hyperlink r:id="rId113" w:history="1">
        <w:r w:rsidRPr="00A93D73">
          <w:rPr>
            <w:rStyle w:val="Hyperlink"/>
          </w:rPr>
          <w:t>Was agriculture the greatest blunder in human history?</w:t>
        </w:r>
      </w:hyperlink>
      <w:r w:rsidRPr="00A93D73">
        <w:t xml:space="preserve">’, </w:t>
      </w:r>
      <w:r w:rsidRPr="00A93D73">
        <w:rPr>
          <w:i/>
          <w:iCs/>
        </w:rPr>
        <w:t xml:space="preserve">The Conversation, </w:t>
      </w:r>
      <w:r w:rsidRPr="00A93D73">
        <w:t>accessed 2</w:t>
      </w:r>
      <w:r w:rsidR="00A1512F">
        <w:t>4</w:t>
      </w:r>
      <w:r w:rsidRPr="00A93D73">
        <w:t xml:space="preserve"> November 2022.</w:t>
      </w:r>
    </w:p>
    <w:p w14:paraId="76C85D12" w14:textId="4C3CC8FF" w:rsidR="0045600E" w:rsidRPr="002E72E8" w:rsidRDefault="0045600E" w:rsidP="0045600E">
      <w:r w:rsidRPr="002E72E8">
        <w:t>Curry A (22 June 2021) ‘</w:t>
      </w:r>
      <w:hyperlink r:id="rId114" w:history="1">
        <w:r w:rsidRPr="006B1BC8">
          <w:rPr>
            <w:rStyle w:val="Hyperlink"/>
          </w:rPr>
          <w:t>How ancient people fell in love with bread, beer and other carbs</w:t>
        </w:r>
      </w:hyperlink>
      <w:r w:rsidRPr="002E72E8">
        <w:t xml:space="preserve">’, </w:t>
      </w:r>
      <w:r w:rsidRPr="002E72E8">
        <w:rPr>
          <w:i/>
          <w:iCs/>
        </w:rPr>
        <w:t xml:space="preserve">nature, </w:t>
      </w:r>
      <w:r w:rsidRPr="002E72E8">
        <w:t>accessed 2</w:t>
      </w:r>
      <w:r w:rsidR="00A1512F">
        <w:t>4</w:t>
      </w:r>
      <w:r w:rsidRPr="002E72E8">
        <w:t xml:space="preserve"> November 2022.</w:t>
      </w:r>
    </w:p>
    <w:bookmarkEnd w:id="77"/>
    <w:p w14:paraId="7FA780D5" w14:textId="04C9E72D" w:rsidR="0045600E" w:rsidRPr="00A93D73" w:rsidRDefault="0045600E" w:rsidP="0045600E">
      <w:proofErr w:type="spellStart"/>
      <w:r w:rsidRPr="00A93D73">
        <w:t>Delacey</w:t>
      </w:r>
      <w:proofErr w:type="spellEnd"/>
      <w:r w:rsidRPr="00A93D73">
        <w:t xml:space="preserve"> L (12 March 2015) ‘</w:t>
      </w:r>
      <w:hyperlink r:id="rId115" w:history="1">
        <w:r w:rsidRPr="00A93D73">
          <w:rPr>
            <w:rStyle w:val="Hyperlink"/>
          </w:rPr>
          <w:t>Aboriginal inventions: 10 enduring innovations</w:t>
        </w:r>
      </w:hyperlink>
      <w:r w:rsidRPr="00A93D73">
        <w:t xml:space="preserve">’, </w:t>
      </w:r>
      <w:r w:rsidRPr="00A93D73">
        <w:rPr>
          <w:i/>
          <w:iCs/>
        </w:rPr>
        <w:t xml:space="preserve">Australian Geographic, </w:t>
      </w:r>
      <w:r w:rsidRPr="00A93D73">
        <w:t>accessed 2</w:t>
      </w:r>
      <w:r w:rsidR="00670213">
        <w:t>4</w:t>
      </w:r>
      <w:r w:rsidRPr="00A93D73">
        <w:t xml:space="preserve"> November 2022.</w:t>
      </w:r>
    </w:p>
    <w:p w14:paraId="580670FA" w14:textId="5771DFAE" w:rsidR="0045600E" w:rsidRPr="00A93D73" w:rsidRDefault="0045600E" w:rsidP="0045600E">
      <w:r w:rsidRPr="00A93D73">
        <w:t xml:space="preserve">d-maps.com (2022) </w:t>
      </w:r>
      <w:hyperlink r:id="rId116" w:history="1">
        <w:r w:rsidRPr="00A93D73">
          <w:rPr>
            <w:rStyle w:val="Hyperlink"/>
            <w:i/>
            <w:iCs/>
          </w:rPr>
          <w:t>Map: Planisphere World (Pacific Ocean)</w:t>
        </w:r>
      </w:hyperlink>
      <w:r w:rsidRPr="00A93D73">
        <w:t>, d-maps.com, accessed 2</w:t>
      </w:r>
      <w:r w:rsidR="00670213">
        <w:t>4</w:t>
      </w:r>
      <w:r w:rsidRPr="00A93D73">
        <w:t xml:space="preserve"> November 2022.</w:t>
      </w:r>
    </w:p>
    <w:p w14:paraId="0A28FB91" w14:textId="60D33E4D" w:rsidR="0045600E" w:rsidRPr="005D51F2" w:rsidRDefault="0045600E" w:rsidP="0045600E">
      <w:r w:rsidRPr="005D51F2">
        <w:t>Eveleth R (8 February 2013) ‘</w:t>
      </w:r>
      <w:hyperlink r:id="rId117" w:history="1">
        <w:r w:rsidRPr="005D51F2">
          <w:rPr>
            <w:rStyle w:val="Hyperlink"/>
          </w:rPr>
          <w:t>How to Revive a Lost Language</w:t>
        </w:r>
      </w:hyperlink>
      <w:r w:rsidRPr="005D51F2">
        <w:t xml:space="preserve">’, </w:t>
      </w:r>
      <w:r w:rsidRPr="005D51F2">
        <w:rPr>
          <w:i/>
          <w:iCs/>
        </w:rPr>
        <w:t xml:space="preserve">Smithsonian Magazine, </w:t>
      </w:r>
      <w:r w:rsidRPr="005D51F2">
        <w:t>accessed 2</w:t>
      </w:r>
      <w:r w:rsidR="00670213" w:rsidRPr="005D51F2">
        <w:t>4</w:t>
      </w:r>
      <w:r w:rsidRPr="005D51F2">
        <w:t xml:space="preserve"> November 2022.</w:t>
      </w:r>
    </w:p>
    <w:p w14:paraId="6147ADDC" w14:textId="43D1956F" w:rsidR="0045600E" w:rsidRPr="00A93D73" w:rsidRDefault="0045600E" w:rsidP="0045600E">
      <w:r w:rsidRPr="00A93D73">
        <w:lastRenderedPageBreak/>
        <w:t xml:space="preserve">Farming Base (2022) </w:t>
      </w:r>
      <w:hyperlink r:id="rId118" w:history="1">
        <w:r w:rsidRPr="00A93D73">
          <w:rPr>
            <w:rStyle w:val="Hyperlink"/>
            <w:i/>
            <w:iCs/>
          </w:rPr>
          <w:t>Why Is Farming Better Than Foraging?</w:t>
        </w:r>
      </w:hyperlink>
      <w:r w:rsidRPr="00A93D73">
        <w:t>, Farming Base website, accessed 2</w:t>
      </w:r>
      <w:r w:rsidR="00670213">
        <w:t>4</w:t>
      </w:r>
      <w:r w:rsidRPr="00A93D73">
        <w:t xml:space="preserve"> November 2022.</w:t>
      </w:r>
    </w:p>
    <w:p w14:paraId="15E5B601" w14:textId="77777777" w:rsidR="0045600E" w:rsidRDefault="0045600E" w:rsidP="0045600E">
      <w:proofErr w:type="spellStart"/>
      <w:r w:rsidRPr="00EB7FE4">
        <w:t>Frankopan</w:t>
      </w:r>
      <w:proofErr w:type="spellEnd"/>
      <w:r w:rsidRPr="00EB7FE4">
        <w:t xml:space="preserve"> P (2016) </w:t>
      </w:r>
      <w:r w:rsidRPr="00EB7FE4">
        <w:rPr>
          <w:i/>
          <w:iCs/>
        </w:rPr>
        <w:t>The Silk Roads: A New History of the World</w:t>
      </w:r>
      <w:r w:rsidRPr="00EB7FE4">
        <w:t>, Bloomsbury, Great Britain.</w:t>
      </w:r>
    </w:p>
    <w:p w14:paraId="2883F91D" w14:textId="42C95576" w:rsidR="0045600E" w:rsidRPr="00EB7FE4" w:rsidRDefault="0045600E" w:rsidP="0045600E">
      <w:proofErr w:type="spellStart"/>
      <w:r>
        <w:t>Frankopan</w:t>
      </w:r>
      <w:proofErr w:type="spellEnd"/>
      <w:r>
        <w:t xml:space="preserve"> P (n.d.) </w:t>
      </w:r>
      <w:hyperlink r:id="rId119" w:history="1">
        <w:r w:rsidRPr="00EB7FE4">
          <w:rPr>
            <w:rStyle w:val="Hyperlink"/>
            <w:i/>
            <w:iCs/>
          </w:rPr>
          <w:t>peterfrankopan.com</w:t>
        </w:r>
        <w:r w:rsidRPr="00EB7FE4">
          <w:rPr>
            <w:rStyle w:val="Hyperlink"/>
          </w:rPr>
          <w:t xml:space="preserve"> [website]</w:t>
        </w:r>
      </w:hyperlink>
      <w:r>
        <w:t>, accessed 2</w:t>
      </w:r>
      <w:r w:rsidR="00670213">
        <w:t>4</w:t>
      </w:r>
      <w:r>
        <w:t xml:space="preserve"> November 2022.</w:t>
      </w:r>
    </w:p>
    <w:p w14:paraId="69F8A294" w14:textId="47B9541E" w:rsidR="0045600E" w:rsidRPr="005D51F2" w:rsidRDefault="0045600E" w:rsidP="0045600E">
      <w:proofErr w:type="spellStart"/>
      <w:r w:rsidRPr="005D51F2">
        <w:t>Gammage</w:t>
      </w:r>
      <w:proofErr w:type="spellEnd"/>
      <w:r w:rsidRPr="005D51F2">
        <w:t xml:space="preserve"> B (8 December 2011) ‘</w:t>
      </w:r>
      <w:hyperlink r:id="rId120" w:history="1">
        <w:r w:rsidRPr="005D51F2">
          <w:rPr>
            <w:rStyle w:val="Hyperlink"/>
          </w:rPr>
          <w:t>The biggest estate on earth: how Aborigines made Australia</w:t>
        </w:r>
      </w:hyperlink>
      <w:r w:rsidRPr="005D51F2">
        <w:t xml:space="preserve">’, </w:t>
      </w:r>
      <w:r w:rsidRPr="005D51F2">
        <w:rPr>
          <w:i/>
          <w:iCs/>
        </w:rPr>
        <w:t xml:space="preserve">The Conversation, </w:t>
      </w:r>
      <w:r w:rsidRPr="005D51F2">
        <w:t>accessed 2</w:t>
      </w:r>
      <w:r w:rsidR="00670213" w:rsidRPr="005D51F2">
        <w:t>4</w:t>
      </w:r>
      <w:r w:rsidRPr="005D51F2">
        <w:t xml:space="preserve"> November 2022.</w:t>
      </w:r>
    </w:p>
    <w:p w14:paraId="0281E7D4" w14:textId="79E086DD" w:rsidR="0045600E" w:rsidRPr="002E72E8" w:rsidRDefault="0045600E" w:rsidP="0045600E">
      <w:pPr>
        <w:rPr>
          <w:highlight w:val="yellow"/>
        </w:rPr>
      </w:pPr>
      <w:r w:rsidRPr="002E72E8">
        <w:t xml:space="preserve">Google (n.d.) </w:t>
      </w:r>
      <w:hyperlink r:id="rId121" w:history="1">
        <w:r w:rsidRPr="002E72E8">
          <w:rPr>
            <w:rStyle w:val="Hyperlink"/>
            <w:i/>
            <w:iCs/>
          </w:rPr>
          <w:t>Google News</w:t>
        </w:r>
      </w:hyperlink>
      <w:r w:rsidRPr="002E72E8">
        <w:t>, Google website, accessed 2</w:t>
      </w:r>
      <w:r w:rsidR="00670213">
        <w:t>4</w:t>
      </w:r>
      <w:r w:rsidRPr="002E72E8">
        <w:t xml:space="preserve"> November 2022.</w:t>
      </w:r>
    </w:p>
    <w:p w14:paraId="4CA75E3F" w14:textId="225E4AB5" w:rsidR="0045600E" w:rsidRPr="00EB7FE4" w:rsidRDefault="0045600E" w:rsidP="0045600E">
      <w:r w:rsidRPr="00EB7FE4">
        <w:t>Harvard Graduate School of Education (2020) ‘</w:t>
      </w:r>
      <w:hyperlink r:id="rId122" w:history="1">
        <w:r w:rsidRPr="00EB7FE4">
          <w:rPr>
            <w:rStyle w:val="Hyperlink"/>
          </w:rPr>
          <w:t>Ways Things Can Be Complex</w:t>
        </w:r>
      </w:hyperlink>
      <w:r w:rsidRPr="00EB7FE4">
        <w:t xml:space="preserve">’, </w:t>
      </w:r>
      <w:r w:rsidRPr="00EB7FE4">
        <w:rPr>
          <w:i/>
          <w:iCs/>
        </w:rPr>
        <w:t>Project Zero</w:t>
      </w:r>
      <w:r w:rsidRPr="00EB7FE4">
        <w:t>, Harvard Graduate School of Education, accessed 2</w:t>
      </w:r>
      <w:r w:rsidR="00670213">
        <w:t>4</w:t>
      </w:r>
      <w:r w:rsidRPr="00EB7FE4">
        <w:t xml:space="preserve"> November 2022.</w:t>
      </w:r>
    </w:p>
    <w:p w14:paraId="4BD77380" w14:textId="571812E3" w:rsidR="0045600E" w:rsidRPr="00A93D73" w:rsidRDefault="0045600E" w:rsidP="0045600E">
      <w:r w:rsidRPr="00A93D73">
        <w:t xml:space="preserve">History with Cy (16 February 2019) </w:t>
      </w:r>
      <w:hyperlink r:id="rId123" w:history="1">
        <w:r w:rsidRPr="00A93D73">
          <w:rPr>
            <w:rStyle w:val="Hyperlink"/>
          </w:rPr>
          <w:t>‘</w:t>
        </w:r>
        <w:proofErr w:type="spellStart"/>
        <w:r w:rsidRPr="00A93D73">
          <w:rPr>
            <w:rStyle w:val="Hyperlink"/>
          </w:rPr>
          <w:t>Çatalhöyük</w:t>
        </w:r>
        <w:proofErr w:type="spellEnd"/>
        <w:r w:rsidRPr="00A93D73">
          <w:rPr>
            <w:rStyle w:val="Hyperlink"/>
          </w:rPr>
          <w:t xml:space="preserve"> (</w:t>
        </w:r>
        <w:proofErr w:type="spellStart"/>
        <w:r w:rsidRPr="00A93D73">
          <w:rPr>
            <w:rStyle w:val="Hyperlink"/>
          </w:rPr>
          <w:t>Catal</w:t>
        </w:r>
        <w:proofErr w:type="spellEnd"/>
        <w:r w:rsidRPr="00A93D73">
          <w:rPr>
            <w:rStyle w:val="Hyperlink"/>
          </w:rPr>
          <w:t xml:space="preserve"> Huyuk) and the Dawn of Civilization’ [video]</w:t>
        </w:r>
      </w:hyperlink>
      <w:r w:rsidRPr="00A93D73">
        <w:t xml:space="preserve">, </w:t>
      </w:r>
      <w:r w:rsidRPr="00A93D73">
        <w:rPr>
          <w:i/>
          <w:iCs/>
        </w:rPr>
        <w:t xml:space="preserve">History with Cy, </w:t>
      </w:r>
      <w:proofErr w:type="spellStart"/>
      <w:r w:rsidRPr="00A93D73">
        <w:t>Youtube</w:t>
      </w:r>
      <w:proofErr w:type="spellEnd"/>
      <w:r w:rsidRPr="00A93D73">
        <w:t>, accessed 2</w:t>
      </w:r>
      <w:r w:rsidR="0006057D">
        <w:t>4</w:t>
      </w:r>
      <w:r w:rsidRPr="00A93D73">
        <w:t xml:space="preserve"> November 2022.</w:t>
      </w:r>
    </w:p>
    <w:p w14:paraId="2376D376" w14:textId="395DACA1" w:rsidR="0045600E" w:rsidRPr="00EB7FE4" w:rsidRDefault="0045600E" w:rsidP="0045600E">
      <w:r w:rsidRPr="00EB7FE4">
        <w:t>Layne J (18 September 2020) ‘</w:t>
      </w:r>
      <w:hyperlink r:id="rId124" w:history="1">
        <w:r w:rsidRPr="00EB7FE4">
          <w:rPr>
            <w:rStyle w:val="Hyperlink"/>
          </w:rPr>
          <w:t>12 Important Columbian Exchange Pros and Cons</w:t>
        </w:r>
      </w:hyperlink>
      <w:r w:rsidRPr="00EB7FE4">
        <w:t xml:space="preserve">’, </w:t>
      </w:r>
      <w:proofErr w:type="spellStart"/>
      <w:r w:rsidRPr="00EB7FE4">
        <w:rPr>
          <w:i/>
          <w:iCs/>
        </w:rPr>
        <w:t>Ablison</w:t>
      </w:r>
      <w:proofErr w:type="spellEnd"/>
      <w:r w:rsidRPr="00EB7FE4">
        <w:rPr>
          <w:i/>
          <w:iCs/>
        </w:rPr>
        <w:t xml:space="preserve"> Energy</w:t>
      </w:r>
      <w:r w:rsidRPr="00EB7FE4">
        <w:t>, accessed 2</w:t>
      </w:r>
      <w:r w:rsidR="0006057D">
        <w:t>4</w:t>
      </w:r>
      <w:r w:rsidRPr="00EB7FE4">
        <w:t xml:space="preserve"> November 2022.</w:t>
      </w:r>
    </w:p>
    <w:p w14:paraId="209B272B" w14:textId="3E4B4264" w:rsidR="0045600E" w:rsidRDefault="0045600E" w:rsidP="0045600E">
      <w:r w:rsidRPr="002E72E8">
        <w:t>Macquarie University (2022) ‘</w:t>
      </w:r>
      <w:hyperlink r:id="rId125" w:history="1">
        <w:r w:rsidRPr="002E72E8">
          <w:rPr>
            <w:rStyle w:val="Hyperlink"/>
          </w:rPr>
          <w:t>Big History School</w:t>
        </w:r>
      </w:hyperlink>
      <w:r w:rsidRPr="002E72E8">
        <w:t xml:space="preserve">’, </w:t>
      </w:r>
      <w:r w:rsidRPr="002E72E8">
        <w:rPr>
          <w:i/>
          <w:iCs/>
        </w:rPr>
        <w:t>Big History Institute</w:t>
      </w:r>
      <w:r w:rsidRPr="002E72E8">
        <w:t>, Macquarie University website, accessed 2</w:t>
      </w:r>
      <w:r w:rsidR="0006057D">
        <w:t>4</w:t>
      </w:r>
      <w:r w:rsidRPr="002E72E8">
        <w:t xml:space="preserve"> November 2022.</w:t>
      </w:r>
    </w:p>
    <w:p w14:paraId="7B3A532A" w14:textId="0B6E1598" w:rsidR="0045600E" w:rsidRPr="003C50FC" w:rsidRDefault="0045600E" w:rsidP="0045600E">
      <w:pPr>
        <w:rPr>
          <w:highlight w:val="yellow"/>
        </w:rPr>
      </w:pPr>
      <w:r>
        <w:t>Macquarie University (2022) ‘</w:t>
      </w:r>
      <w:hyperlink r:id="rId126" w:history="1">
        <w:r w:rsidRPr="003C50FC">
          <w:rPr>
            <w:rStyle w:val="Hyperlink"/>
          </w:rPr>
          <w:t>Agriculture and Civilisations</w:t>
        </w:r>
      </w:hyperlink>
      <w:r>
        <w:t xml:space="preserve">’, </w:t>
      </w:r>
      <w:r>
        <w:rPr>
          <w:i/>
          <w:iCs/>
        </w:rPr>
        <w:t>Big History Institute</w:t>
      </w:r>
      <w:r>
        <w:t>, Macquarie University website, accessed 2</w:t>
      </w:r>
      <w:r w:rsidR="0006057D">
        <w:t>4</w:t>
      </w:r>
      <w:r>
        <w:t xml:space="preserve"> November 2022.</w:t>
      </w:r>
    </w:p>
    <w:p w14:paraId="07957B75" w14:textId="44F12B70" w:rsidR="0045600E" w:rsidRPr="00552EA8" w:rsidRDefault="0045600E" w:rsidP="0045600E">
      <w:r w:rsidRPr="00552EA8">
        <w:t xml:space="preserve">Map Pictures (2022) </w:t>
      </w:r>
      <w:hyperlink r:id="rId127" w:history="1">
        <w:r w:rsidRPr="00552EA8">
          <w:rPr>
            <w:rStyle w:val="Hyperlink"/>
            <w:i/>
            <w:iCs/>
          </w:rPr>
          <w:t>World Maps Archive</w:t>
        </w:r>
      </w:hyperlink>
      <w:r w:rsidRPr="00552EA8">
        <w:rPr>
          <w:i/>
          <w:iCs/>
        </w:rPr>
        <w:t xml:space="preserve">, </w:t>
      </w:r>
      <w:r w:rsidRPr="00552EA8">
        <w:t>Niche Gallery website, accessed 2</w:t>
      </w:r>
      <w:r w:rsidR="0006057D" w:rsidRPr="00552EA8">
        <w:t>4</w:t>
      </w:r>
      <w:r w:rsidRPr="00552EA8">
        <w:t xml:space="preserve"> November 2022.</w:t>
      </w:r>
    </w:p>
    <w:p w14:paraId="0CADDB19" w14:textId="05B4E35D" w:rsidR="0045600E" w:rsidRPr="00552EA8" w:rsidRDefault="0045600E" w:rsidP="0045600E">
      <w:r w:rsidRPr="00552EA8">
        <w:t>National Geographic Society (2 June 2022) ‘</w:t>
      </w:r>
      <w:hyperlink r:id="rId128" w:history="1">
        <w:r w:rsidRPr="00552EA8">
          <w:rPr>
            <w:rStyle w:val="Hyperlink"/>
          </w:rPr>
          <w:t>The History of Cities</w:t>
        </w:r>
      </w:hyperlink>
      <w:r w:rsidRPr="00552EA8">
        <w:t xml:space="preserve">’, </w:t>
      </w:r>
      <w:r w:rsidRPr="00552EA8">
        <w:rPr>
          <w:i/>
          <w:iCs/>
        </w:rPr>
        <w:t>National Geographic</w:t>
      </w:r>
      <w:r w:rsidRPr="00552EA8">
        <w:t>, accessed 2</w:t>
      </w:r>
      <w:r w:rsidR="0006057D" w:rsidRPr="00552EA8">
        <w:t>4</w:t>
      </w:r>
      <w:r w:rsidRPr="00552EA8">
        <w:t xml:space="preserve"> November 2022.</w:t>
      </w:r>
    </w:p>
    <w:p w14:paraId="04BB0C47" w14:textId="77777777" w:rsidR="0045600E" w:rsidRPr="00552EA8" w:rsidRDefault="0045600E" w:rsidP="0045600E">
      <w:r w:rsidRPr="00552EA8">
        <w:t xml:space="preserve">National Geographic Society (2022) </w:t>
      </w:r>
      <w:hyperlink r:id="rId129" w:history="1">
        <w:r w:rsidRPr="00552EA8">
          <w:rPr>
            <w:rStyle w:val="Hyperlink"/>
            <w:i/>
            <w:iCs/>
          </w:rPr>
          <w:t>National Geographic Education Resource Library</w:t>
        </w:r>
      </w:hyperlink>
      <w:r w:rsidRPr="00552EA8">
        <w:t>, National Geographic website, accessed 23 November 2022.</w:t>
      </w:r>
    </w:p>
    <w:p w14:paraId="16D2AA21" w14:textId="773EA0FC" w:rsidR="0045600E" w:rsidRPr="00A93D73" w:rsidRDefault="0045600E" w:rsidP="0045600E">
      <w:r w:rsidRPr="00A93D73">
        <w:t>National Geographic Society (8 July 2022) ‘</w:t>
      </w:r>
      <w:hyperlink r:id="rId130" w:history="1">
        <w:r w:rsidRPr="00A93D73">
          <w:rPr>
            <w:rStyle w:val="Hyperlink"/>
          </w:rPr>
          <w:t>The Development of Agriculture</w:t>
        </w:r>
      </w:hyperlink>
      <w:r w:rsidRPr="00A93D73">
        <w:t xml:space="preserve">’, </w:t>
      </w:r>
      <w:r w:rsidRPr="00A93D73">
        <w:rPr>
          <w:i/>
          <w:iCs/>
        </w:rPr>
        <w:t xml:space="preserve">National Geographic, </w:t>
      </w:r>
      <w:r w:rsidRPr="00A93D73">
        <w:t>accessed 2</w:t>
      </w:r>
      <w:r w:rsidR="0006057D">
        <w:t>4</w:t>
      </w:r>
      <w:r w:rsidRPr="00A93D73">
        <w:t xml:space="preserve"> November 2022.</w:t>
      </w:r>
    </w:p>
    <w:p w14:paraId="2AD57F85" w14:textId="007AC60C" w:rsidR="0045600E" w:rsidRPr="00EB7FE4" w:rsidRDefault="0045600E" w:rsidP="0045600E">
      <w:r w:rsidRPr="00EB7FE4">
        <w:t xml:space="preserve">NESA (NSW Education Standards Authority) (2020) </w:t>
      </w:r>
      <w:hyperlink r:id="rId131" w:history="1">
        <w:r w:rsidRPr="00EB7FE4">
          <w:rPr>
            <w:rStyle w:val="Hyperlink"/>
            <w:i/>
            <w:iCs/>
          </w:rPr>
          <w:t>Nurturing Wonder and Igniting Passion, designs for a new school curriculum: NSW Curriculum Review</w:t>
        </w:r>
        <w:r w:rsidRPr="00EB7FE4">
          <w:rPr>
            <w:rStyle w:val="Hyperlink"/>
          </w:rPr>
          <w:t xml:space="preserve"> [PDF 1.12MB]</w:t>
        </w:r>
      </w:hyperlink>
      <w:r w:rsidRPr="00EB7FE4">
        <w:t>, NESA, accessed 2</w:t>
      </w:r>
      <w:r w:rsidR="0006057D">
        <w:t>4</w:t>
      </w:r>
      <w:r w:rsidRPr="00EB7FE4">
        <w:t xml:space="preserve"> November 2022.</w:t>
      </w:r>
    </w:p>
    <w:p w14:paraId="5B89C863" w14:textId="77263F54" w:rsidR="0045600E" w:rsidRPr="00EB7FE4" w:rsidRDefault="0045600E" w:rsidP="0045600E">
      <w:proofErr w:type="spellStart"/>
      <w:r w:rsidRPr="00EB7FE4">
        <w:t>NTDonChina</w:t>
      </w:r>
      <w:proofErr w:type="spellEnd"/>
      <w:r w:rsidRPr="00EB7FE4">
        <w:t xml:space="preserve"> (12 January 2013) </w:t>
      </w:r>
      <w:hyperlink r:id="rId132" w:history="1">
        <w:r w:rsidRPr="00EB7FE4">
          <w:rPr>
            <w:rStyle w:val="Hyperlink"/>
          </w:rPr>
          <w:t xml:space="preserve">‘Discovering China </w:t>
        </w:r>
        <w:r w:rsidR="00D75E82">
          <w:rPr>
            <w:rStyle w:val="Hyperlink"/>
          </w:rPr>
          <w:t>–</w:t>
        </w:r>
        <w:r w:rsidRPr="00EB7FE4">
          <w:rPr>
            <w:rStyle w:val="Hyperlink"/>
          </w:rPr>
          <w:t xml:space="preserve"> The Song Dynasty’ [video]</w:t>
        </w:r>
      </w:hyperlink>
      <w:r w:rsidRPr="00EB7FE4">
        <w:t xml:space="preserve">, </w:t>
      </w:r>
      <w:proofErr w:type="spellStart"/>
      <w:r w:rsidRPr="00EB7FE4">
        <w:rPr>
          <w:i/>
          <w:iCs/>
        </w:rPr>
        <w:t>NTDonChina</w:t>
      </w:r>
      <w:proofErr w:type="spellEnd"/>
      <w:r w:rsidRPr="00EB7FE4">
        <w:rPr>
          <w:i/>
          <w:iCs/>
        </w:rPr>
        <w:t xml:space="preserve">, </w:t>
      </w:r>
      <w:proofErr w:type="spellStart"/>
      <w:r w:rsidRPr="00EB7FE4">
        <w:t>Youtube</w:t>
      </w:r>
      <w:proofErr w:type="spellEnd"/>
      <w:r w:rsidRPr="00EB7FE4">
        <w:t>, accessed 2</w:t>
      </w:r>
      <w:r w:rsidR="0006057D">
        <w:t>4</w:t>
      </w:r>
      <w:r w:rsidRPr="00EB7FE4">
        <w:t xml:space="preserve"> November 2022.</w:t>
      </w:r>
    </w:p>
    <w:p w14:paraId="4FD96B36" w14:textId="4049CCB7" w:rsidR="0045600E" w:rsidRDefault="0045600E" w:rsidP="0045600E">
      <w:r w:rsidRPr="00A77F43">
        <w:lastRenderedPageBreak/>
        <w:t xml:space="preserve">OER Project (2022) </w:t>
      </w:r>
      <w:hyperlink r:id="rId133" w:history="1">
        <w:r w:rsidRPr="00A77F43">
          <w:rPr>
            <w:rStyle w:val="Hyperlink"/>
            <w:i/>
            <w:iCs/>
          </w:rPr>
          <w:t xml:space="preserve">Big History Project: 13.8 </w:t>
        </w:r>
        <w:proofErr w:type="gramStart"/>
        <w:r w:rsidRPr="00A77F43">
          <w:rPr>
            <w:rStyle w:val="Hyperlink"/>
            <w:i/>
            <w:iCs/>
          </w:rPr>
          <w:t>Billion</w:t>
        </w:r>
        <w:proofErr w:type="gramEnd"/>
        <w:r w:rsidRPr="00A77F43">
          <w:rPr>
            <w:rStyle w:val="Hyperlink"/>
            <w:i/>
            <w:iCs/>
          </w:rPr>
          <w:t xml:space="preserve"> Years of History</w:t>
        </w:r>
      </w:hyperlink>
      <w:r w:rsidRPr="00A77F43">
        <w:t>, OER Project website, accessed 2</w:t>
      </w:r>
      <w:r w:rsidR="0006057D">
        <w:t>4</w:t>
      </w:r>
      <w:r w:rsidRPr="00A77F43">
        <w:t xml:space="preserve"> November 2022.</w:t>
      </w:r>
    </w:p>
    <w:p w14:paraId="62F2CA03" w14:textId="5D2F7470" w:rsidR="0045600E" w:rsidRPr="00A93D73" w:rsidRDefault="0045600E" w:rsidP="0045600E">
      <w:r w:rsidRPr="00A93D73">
        <w:t>Oldest.org (2021) ‘</w:t>
      </w:r>
      <w:hyperlink r:id="rId134" w:history="1">
        <w:r w:rsidRPr="00A93D73">
          <w:rPr>
            <w:rStyle w:val="Hyperlink"/>
          </w:rPr>
          <w:t>8 Oldest Recorded History in the World</w:t>
        </w:r>
      </w:hyperlink>
      <w:r w:rsidRPr="00A93D73">
        <w:t xml:space="preserve">’, </w:t>
      </w:r>
      <w:r w:rsidRPr="00A93D73">
        <w:rPr>
          <w:i/>
          <w:iCs/>
        </w:rPr>
        <w:t>Culture</w:t>
      </w:r>
      <w:r w:rsidRPr="00A93D73">
        <w:t>, oldest.org, accessed 2</w:t>
      </w:r>
      <w:r w:rsidR="0006057D">
        <w:t>4</w:t>
      </w:r>
      <w:r w:rsidRPr="00A93D73">
        <w:t xml:space="preserve"> November 2022.</w:t>
      </w:r>
    </w:p>
    <w:p w14:paraId="173CB54D" w14:textId="1E189B73" w:rsidR="0045600E" w:rsidRPr="00EB7FE4" w:rsidRDefault="0045600E" w:rsidP="0045600E">
      <w:r w:rsidRPr="00EB7FE4">
        <w:t>Routley N (24 May 2018) ‘</w:t>
      </w:r>
      <w:hyperlink r:id="rId135" w:history="1">
        <w:r w:rsidRPr="00EB7FE4">
          <w:rPr>
            <w:rStyle w:val="Hyperlink"/>
          </w:rPr>
          <w:t>A Fascinating Map of Medieval Trade Routes</w:t>
        </w:r>
      </w:hyperlink>
      <w:r w:rsidRPr="00EB7FE4">
        <w:t xml:space="preserve">’, </w:t>
      </w:r>
      <w:r w:rsidRPr="00EB7FE4">
        <w:rPr>
          <w:i/>
          <w:iCs/>
        </w:rPr>
        <w:t>Visual Capitalist</w:t>
      </w:r>
      <w:r w:rsidRPr="00EB7FE4">
        <w:t>, accessed 2</w:t>
      </w:r>
      <w:r w:rsidR="0006057D">
        <w:t>4</w:t>
      </w:r>
      <w:r w:rsidRPr="00EB7FE4">
        <w:t xml:space="preserve"> November 2022.</w:t>
      </w:r>
    </w:p>
    <w:p w14:paraId="0F040725" w14:textId="03DFD245" w:rsidR="0045600E" w:rsidRPr="00A93D73" w:rsidRDefault="0045600E" w:rsidP="0045600E">
      <w:r w:rsidRPr="00A93D73">
        <w:t>South Seas (201</w:t>
      </w:r>
      <w:r w:rsidR="007A1FBB">
        <w:t>4</w:t>
      </w:r>
      <w:r w:rsidRPr="00A93D73">
        <w:t xml:space="preserve">) </w:t>
      </w:r>
      <w:hyperlink r:id="rId136" w:history="1">
        <w:r w:rsidRPr="00A93D73">
          <w:rPr>
            <w:rStyle w:val="Hyperlink"/>
            <w:i/>
            <w:iCs/>
          </w:rPr>
          <w:t>Cook’s Descriptions of Places, New Holland, page 92</w:t>
        </w:r>
      </w:hyperlink>
      <w:r w:rsidRPr="00A93D73">
        <w:rPr>
          <w:i/>
          <w:iCs/>
        </w:rPr>
        <w:t xml:space="preserve">, </w:t>
      </w:r>
      <w:r w:rsidRPr="00A93D73">
        <w:t>Trove website, accessed 2</w:t>
      </w:r>
      <w:r w:rsidR="0006057D">
        <w:t>4</w:t>
      </w:r>
      <w:r w:rsidRPr="00A93D73">
        <w:t xml:space="preserve"> November 2022.</w:t>
      </w:r>
    </w:p>
    <w:p w14:paraId="2892C473" w14:textId="3AE3908B" w:rsidR="0045600E" w:rsidRPr="00EB7FE4" w:rsidRDefault="0045600E" w:rsidP="0045600E">
      <w:r w:rsidRPr="00EB7FE4">
        <w:t>State of New South Wales (Department of Education) and CESE (Centre for Education Statistics and Evaluation) (2020a) ‘</w:t>
      </w:r>
      <w:hyperlink r:id="rId137" w:history="1">
        <w:r w:rsidRPr="00EB7FE4">
          <w:rPr>
            <w:rStyle w:val="Hyperlink"/>
          </w:rPr>
          <w:t>What works best: 2020 update</w:t>
        </w:r>
      </w:hyperlink>
      <w:r w:rsidRPr="00EB7FE4">
        <w:t xml:space="preserve">’, CESE, NSW Department of Education, accessed </w:t>
      </w:r>
      <w:r w:rsidR="0006057D">
        <w:t>24</w:t>
      </w:r>
      <w:r w:rsidRPr="00EB7FE4">
        <w:t xml:space="preserve"> November 2022.</w:t>
      </w:r>
    </w:p>
    <w:p w14:paraId="2187377C" w14:textId="706B8BB4" w:rsidR="0045600E" w:rsidRPr="00EB7FE4" w:rsidRDefault="0045600E" w:rsidP="0045600E">
      <w:r w:rsidRPr="00EB7FE4">
        <w:t>State of New South Wales (Department of Education) and CESE (Centre for Education Statistics and Evaluation) (2020b) ‘</w:t>
      </w:r>
      <w:hyperlink r:id="rId138" w:history="1">
        <w:r w:rsidRPr="00EB7FE4">
          <w:rPr>
            <w:rStyle w:val="Hyperlink"/>
          </w:rPr>
          <w:t>What works best in practice</w:t>
        </w:r>
      </w:hyperlink>
      <w:r w:rsidRPr="00EB7FE4">
        <w:t xml:space="preserve">’, CESE, NSW Department of Education, accessed </w:t>
      </w:r>
      <w:r w:rsidR="0006057D">
        <w:t>24</w:t>
      </w:r>
      <w:r w:rsidRPr="00EB7FE4">
        <w:t xml:space="preserve"> November 2022.</w:t>
      </w:r>
    </w:p>
    <w:p w14:paraId="5B68635E" w14:textId="476AD712" w:rsidR="0045600E" w:rsidRPr="00A93D73" w:rsidRDefault="0045600E" w:rsidP="0045600E">
      <w:r w:rsidRPr="00A93D73">
        <w:t xml:space="preserve">TED-Ed (31 October 2018) </w:t>
      </w:r>
      <w:hyperlink r:id="rId139" w:history="1">
        <w:r w:rsidRPr="00A93D73">
          <w:rPr>
            <w:rStyle w:val="Hyperlink"/>
          </w:rPr>
          <w:t xml:space="preserve">‘The fascinating history of cemeteries - Keith </w:t>
        </w:r>
        <w:proofErr w:type="spellStart"/>
        <w:r w:rsidRPr="00A93D73">
          <w:rPr>
            <w:rStyle w:val="Hyperlink"/>
          </w:rPr>
          <w:t>Eggener</w:t>
        </w:r>
        <w:proofErr w:type="spellEnd"/>
        <w:r w:rsidRPr="00A93D73">
          <w:rPr>
            <w:rStyle w:val="Hyperlink"/>
          </w:rPr>
          <w:t>’ [video]</w:t>
        </w:r>
      </w:hyperlink>
      <w:r w:rsidRPr="00A93D73">
        <w:t xml:space="preserve">, </w:t>
      </w:r>
      <w:r w:rsidRPr="00A93D73">
        <w:rPr>
          <w:i/>
          <w:iCs/>
        </w:rPr>
        <w:t xml:space="preserve">TED-Ed, </w:t>
      </w:r>
      <w:proofErr w:type="spellStart"/>
      <w:r w:rsidRPr="00A93D73">
        <w:t>Youtube</w:t>
      </w:r>
      <w:proofErr w:type="spellEnd"/>
      <w:r w:rsidRPr="00A93D73">
        <w:t>, accessed 2</w:t>
      </w:r>
      <w:r w:rsidR="0006057D">
        <w:t>4</w:t>
      </w:r>
      <w:r w:rsidRPr="00A93D73">
        <w:t xml:space="preserve"> November 2022.</w:t>
      </w:r>
    </w:p>
    <w:p w14:paraId="4EB8E663" w14:textId="79240525" w:rsidR="0045600E" w:rsidRPr="00A93D73" w:rsidRDefault="0045600E" w:rsidP="0045600E">
      <w:r w:rsidRPr="00A93D73">
        <w:t>University of Cambridge (21 May 2019) ‘</w:t>
      </w:r>
      <w:hyperlink r:id="rId140" w:history="1">
        <w:r w:rsidRPr="00A93D73">
          <w:rPr>
            <w:rStyle w:val="Hyperlink"/>
          </w:rPr>
          <w:t>Farmers have less leisure time than hunter-gatherers</w:t>
        </w:r>
      </w:hyperlink>
      <w:r w:rsidRPr="00A93D73">
        <w:t xml:space="preserve">’, </w:t>
      </w:r>
      <w:r w:rsidRPr="00A93D73">
        <w:rPr>
          <w:i/>
          <w:iCs/>
        </w:rPr>
        <w:t xml:space="preserve">ScienceDaily, </w:t>
      </w:r>
      <w:r w:rsidRPr="00A93D73">
        <w:t>accessed 2</w:t>
      </w:r>
      <w:r w:rsidR="0006057D">
        <w:t>4</w:t>
      </w:r>
      <w:r w:rsidRPr="00A93D73">
        <w:t xml:space="preserve"> November 2022.</w:t>
      </w:r>
    </w:p>
    <w:p w14:paraId="266B4A9E" w14:textId="77777777" w:rsidR="0045600E" w:rsidRPr="00A77F43" w:rsidRDefault="0045600E" w:rsidP="0045600E">
      <w:r w:rsidRPr="00A77F43">
        <w:t>WGBH Educational Foundation (29 February 2000) ‘</w:t>
      </w:r>
      <w:hyperlink r:id="rId141" w:history="1">
        <w:r w:rsidRPr="00A77F43">
          <w:rPr>
            <w:rStyle w:val="Hyperlink"/>
          </w:rPr>
          <w:t>China’s Age of Invention</w:t>
        </w:r>
      </w:hyperlink>
      <w:r w:rsidRPr="00A77F43">
        <w:t xml:space="preserve">’, </w:t>
      </w:r>
      <w:r w:rsidRPr="00A77F43">
        <w:rPr>
          <w:i/>
          <w:iCs/>
        </w:rPr>
        <w:t xml:space="preserve">NOVA, </w:t>
      </w:r>
      <w:r w:rsidRPr="00A77F43">
        <w:t>accessed 23 November 2022.</w:t>
      </w:r>
    </w:p>
    <w:bookmarkEnd w:id="75"/>
    <w:bookmarkEnd w:id="76"/>
    <w:p w14:paraId="7F3F79DB" w14:textId="429534D2" w:rsidR="0084096D" w:rsidRDefault="0045600E" w:rsidP="0045600E">
      <w:r w:rsidRPr="00A93D73">
        <w:t>World History Encyclopedia (2022) ‘</w:t>
      </w:r>
      <w:hyperlink r:id="rId142" w:history="1">
        <w:r w:rsidRPr="00A93D73">
          <w:rPr>
            <w:rStyle w:val="Hyperlink"/>
          </w:rPr>
          <w:t>Agriculture Timeline</w:t>
        </w:r>
      </w:hyperlink>
      <w:r w:rsidRPr="00A93D73">
        <w:t xml:space="preserve">’, </w:t>
      </w:r>
      <w:r w:rsidRPr="00A93D73">
        <w:rPr>
          <w:i/>
          <w:iCs/>
        </w:rPr>
        <w:t>Timeline</w:t>
      </w:r>
      <w:r w:rsidRPr="00A93D73">
        <w:t>, World History Encyclopedia website, accessed 2</w:t>
      </w:r>
      <w:r w:rsidR="0006057D">
        <w:t>4</w:t>
      </w:r>
      <w:r w:rsidRPr="00A93D73">
        <w:t xml:space="preserve"> November 2022.</w:t>
      </w:r>
    </w:p>
    <w:sectPr w:rsidR="0084096D" w:rsidSect="00E37E07">
      <w:footerReference w:type="even" r:id="rId143"/>
      <w:footerReference w:type="default" r:id="rId144"/>
      <w:headerReference w:type="first" r:id="rId145"/>
      <w:footerReference w:type="first" r:id="rId1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5F4D" w14:textId="77777777" w:rsidR="006B694F" w:rsidRDefault="006B694F" w:rsidP="00E51733">
      <w:r>
        <w:separator/>
      </w:r>
    </w:p>
  </w:endnote>
  <w:endnote w:type="continuationSeparator" w:id="0">
    <w:p w14:paraId="5B00036B" w14:textId="77777777" w:rsidR="006B694F" w:rsidRDefault="006B694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82D9" w14:textId="40FD3EC5"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1BC8">
      <w:rPr>
        <w:noProof/>
      </w:rPr>
      <w:t>Nov-22</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156" w14:textId="27122AC6" w:rsidR="00F66145" w:rsidRDefault="00677835" w:rsidP="00AB1340">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2A00BA">
      <w:t>Big History</w:t>
    </w:r>
    <w:r w:rsidR="004B539A" w:rsidRPr="004B539A">
      <w:t xml:space="preserve"> – </w:t>
    </w:r>
    <w:r w:rsidR="007C39F7">
      <w:t>Core</w:t>
    </w:r>
    <w:r w:rsidR="002A00BA">
      <w:t xml:space="preserve"> </w:t>
    </w:r>
    <w:r w:rsidR="007B5AC5">
      <w:t>8</w:t>
    </w:r>
    <w:r w:rsidR="004B539A" w:rsidRPr="004B539A">
      <w:t xml:space="preserve">: </w:t>
    </w:r>
    <w:r w:rsidR="00B726F5">
      <w:t>Agriculture and civilisations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E365" w14:textId="77777777" w:rsidR="00DA3FDE" w:rsidRPr="00CF482B" w:rsidRDefault="00677835" w:rsidP="00CF482B">
    <w:pPr>
      <w:pStyle w:val="Logo"/>
    </w:pPr>
    <w:r w:rsidRPr="00CF482B">
      <w:t>education.nsw.gov.au</w:t>
    </w:r>
    <w:r w:rsidRPr="00CF482B">
      <w:ptab w:relativeTo="margin" w:alignment="right" w:leader="none"/>
    </w:r>
    <w:r w:rsidRPr="00CF482B">
      <w:rPr>
        <w:noProof/>
      </w:rPr>
      <w:drawing>
        <wp:inline distT="0" distB="0" distL="0" distR="0" wp14:anchorId="21197E7E" wp14:editId="6A16710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EE428" w14:textId="77777777" w:rsidR="006B694F" w:rsidRDefault="006B694F" w:rsidP="00E51733">
      <w:r>
        <w:separator/>
      </w:r>
    </w:p>
  </w:footnote>
  <w:footnote w:type="continuationSeparator" w:id="0">
    <w:p w14:paraId="55A542BD" w14:textId="77777777" w:rsidR="006B694F" w:rsidRDefault="006B694F"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B0C4"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E044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93F21A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2"/>
  </w:num>
  <w:num w:numId="2" w16cid:durableId="1136610306">
    <w:abstractNumId w:val="1"/>
  </w:num>
  <w:num w:numId="3" w16cid:durableId="6268547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4"/>
  </w:num>
  <w:num w:numId="5" w16cid:durableId="1937201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1"/>
  </w:num>
  <w:num w:numId="13" w16cid:durableId="1100835658">
    <w:abstractNumId w:val="4"/>
  </w:num>
  <w:num w:numId="14" w16cid:durableId="1425491660">
    <w:abstractNumId w:val="2"/>
  </w:num>
  <w:num w:numId="15" w16cid:durableId="1319261924">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533737810">
    <w:abstractNumId w:val="1"/>
  </w:num>
  <w:num w:numId="17" w16cid:durableId="1388841311">
    <w:abstractNumId w:val="4"/>
  </w:num>
  <w:num w:numId="18" w16cid:durableId="932781896">
    <w:abstractNumId w:val="2"/>
  </w:num>
  <w:num w:numId="19" w16cid:durableId="356586076">
    <w:abstractNumId w:val="1"/>
  </w:num>
  <w:num w:numId="20" w16cid:durableId="170062260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DC"/>
    <w:rsid w:val="00002419"/>
    <w:rsid w:val="000075E2"/>
    <w:rsid w:val="00013FF2"/>
    <w:rsid w:val="00024214"/>
    <w:rsid w:val="00024B83"/>
    <w:rsid w:val="000252CB"/>
    <w:rsid w:val="00031C2E"/>
    <w:rsid w:val="000322F7"/>
    <w:rsid w:val="00040B6D"/>
    <w:rsid w:val="00042E8A"/>
    <w:rsid w:val="00045D04"/>
    <w:rsid w:val="00045F0D"/>
    <w:rsid w:val="0004750C"/>
    <w:rsid w:val="0006057D"/>
    <w:rsid w:val="00061D5B"/>
    <w:rsid w:val="00074F0F"/>
    <w:rsid w:val="00076C6E"/>
    <w:rsid w:val="000801CC"/>
    <w:rsid w:val="00080BED"/>
    <w:rsid w:val="000A0988"/>
    <w:rsid w:val="000C24ED"/>
    <w:rsid w:val="000D3BBE"/>
    <w:rsid w:val="000D3F39"/>
    <w:rsid w:val="000D7466"/>
    <w:rsid w:val="000E55FE"/>
    <w:rsid w:val="000F1965"/>
    <w:rsid w:val="00100EB2"/>
    <w:rsid w:val="00101B6F"/>
    <w:rsid w:val="001038BF"/>
    <w:rsid w:val="0010442A"/>
    <w:rsid w:val="001055A6"/>
    <w:rsid w:val="00107026"/>
    <w:rsid w:val="00112528"/>
    <w:rsid w:val="0011497F"/>
    <w:rsid w:val="001429D2"/>
    <w:rsid w:val="00146A36"/>
    <w:rsid w:val="00166D31"/>
    <w:rsid w:val="00172C4E"/>
    <w:rsid w:val="0018479B"/>
    <w:rsid w:val="00186279"/>
    <w:rsid w:val="00190C6F"/>
    <w:rsid w:val="00197E82"/>
    <w:rsid w:val="001A2D64"/>
    <w:rsid w:val="001A3009"/>
    <w:rsid w:val="001A3E1F"/>
    <w:rsid w:val="001C4388"/>
    <w:rsid w:val="001C7E97"/>
    <w:rsid w:val="001D5230"/>
    <w:rsid w:val="001E390D"/>
    <w:rsid w:val="001E3AA3"/>
    <w:rsid w:val="001F46D3"/>
    <w:rsid w:val="00202FD1"/>
    <w:rsid w:val="002105AD"/>
    <w:rsid w:val="002159DF"/>
    <w:rsid w:val="00215E16"/>
    <w:rsid w:val="002232A0"/>
    <w:rsid w:val="00246E32"/>
    <w:rsid w:val="00250FAC"/>
    <w:rsid w:val="002511E0"/>
    <w:rsid w:val="0025178D"/>
    <w:rsid w:val="00254153"/>
    <w:rsid w:val="00260DBE"/>
    <w:rsid w:val="0026548C"/>
    <w:rsid w:val="00266207"/>
    <w:rsid w:val="0027370C"/>
    <w:rsid w:val="0029077B"/>
    <w:rsid w:val="00290C80"/>
    <w:rsid w:val="00292764"/>
    <w:rsid w:val="00293923"/>
    <w:rsid w:val="002A00BA"/>
    <w:rsid w:val="002A28B4"/>
    <w:rsid w:val="002A2B8C"/>
    <w:rsid w:val="002A35CF"/>
    <w:rsid w:val="002A475D"/>
    <w:rsid w:val="002B406E"/>
    <w:rsid w:val="002B467C"/>
    <w:rsid w:val="002C18B7"/>
    <w:rsid w:val="002C4A4B"/>
    <w:rsid w:val="002D4D48"/>
    <w:rsid w:val="002F0EFC"/>
    <w:rsid w:val="002F1324"/>
    <w:rsid w:val="002F7CFE"/>
    <w:rsid w:val="00306C23"/>
    <w:rsid w:val="003072A6"/>
    <w:rsid w:val="00315A06"/>
    <w:rsid w:val="0033132F"/>
    <w:rsid w:val="00340CE1"/>
    <w:rsid w:val="00340DD9"/>
    <w:rsid w:val="00340DE6"/>
    <w:rsid w:val="00346107"/>
    <w:rsid w:val="003554F8"/>
    <w:rsid w:val="003560E4"/>
    <w:rsid w:val="00360E17"/>
    <w:rsid w:val="003613AE"/>
    <w:rsid w:val="0036209C"/>
    <w:rsid w:val="00372F79"/>
    <w:rsid w:val="00383021"/>
    <w:rsid w:val="00385DFB"/>
    <w:rsid w:val="003930E4"/>
    <w:rsid w:val="00393C73"/>
    <w:rsid w:val="003A5190"/>
    <w:rsid w:val="003B240E"/>
    <w:rsid w:val="003B6C28"/>
    <w:rsid w:val="003D13EF"/>
    <w:rsid w:val="003D3AED"/>
    <w:rsid w:val="003D66BB"/>
    <w:rsid w:val="003E3B3A"/>
    <w:rsid w:val="003E47E4"/>
    <w:rsid w:val="003F44F2"/>
    <w:rsid w:val="00401084"/>
    <w:rsid w:val="00407A17"/>
    <w:rsid w:val="00407EF0"/>
    <w:rsid w:val="00412F2B"/>
    <w:rsid w:val="004178B3"/>
    <w:rsid w:val="00417F01"/>
    <w:rsid w:val="00430F12"/>
    <w:rsid w:val="00441265"/>
    <w:rsid w:val="0044340B"/>
    <w:rsid w:val="00453C75"/>
    <w:rsid w:val="0045600E"/>
    <w:rsid w:val="004661D2"/>
    <w:rsid w:val="004662AB"/>
    <w:rsid w:val="00480185"/>
    <w:rsid w:val="0048642E"/>
    <w:rsid w:val="00494336"/>
    <w:rsid w:val="004B484F"/>
    <w:rsid w:val="004B539A"/>
    <w:rsid w:val="004B7EDE"/>
    <w:rsid w:val="004C16EA"/>
    <w:rsid w:val="004C731C"/>
    <w:rsid w:val="004D17DA"/>
    <w:rsid w:val="004E036B"/>
    <w:rsid w:val="004E5CE0"/>
    <w:rsid w:val="004E7B2B"/>
    <w:rsid w:val="004F48DD"/>
    <w:rsid w:val="004F48FB"/>
    <w:rsid w:val="004F6AF2"/>
    <w:rsid w:val="00500419"/>
    <w:rsid w:val="00504AB8"/>
    <w:rsid w:val="00511863"/>
    <w:rsid w:val="00520443"/>
    <w:rsid w:val="00526795"/>
    <w:rsid w:val="00532114"/>
    <w:rsid w:val="00541FBB"/>
    <w:rsid w:val="00552EA8"/>
    <w:rsid w:val="0056228C"/>
    <w:rsid w:val="005649D2"/>
    <w:rsid w:val="00565800"/>
    <w:rsid w:val="00567811"/>
    <w:rsid w:val="0058102D"/>
    <w:rsid w:val="00582EA5"/>
    <w:rsid w:val="005835CF"/>
    <w:rsid w:val="00583731"/>
    <w:rsid w:val="005934B4"/>
    <w:rsid w:val="005A67CA"/>
    <w:rsid w:val="005A6AAA"/>
    <w:rsid w:val="005B0A47"/>
    <w:rsid w:val="005B184F"/>
    <w:rsid w:val="005B48E0"/>
    <w:rsid w:val="005B77E0"/>
    <w:rsid w:val="005C14A7"/>
    <w:rsid w:val="005C25B3"/>
    <w:rsid w:val="005C3EEB"/>
    <w:rsid w:val="005C4C18"/>
    <w:rsid w:val="005D49FE"/>
    <w:rsid w:val="005D51F2"/>
    <w:rsid w:val="005E1F63"/>
    <w:rsid w:val="005E2858"/>
    <w:rsid w:val="005E2F50"/>
    <w:rsid w:val="005E3ECC"/>
    <w:rsid w:val="005F12DC"/>
    <w:rsid w:val="005F2AC1"/>
    <w:rsid w:val="006236E4"/>
    <w:rsid w:val="00626BBF"/>
    <w:rsid w:val="0062785B"/>
    <w:rsid w:val="00630CBA"/>
    <w:rsid w:val="00631274"/>
    <w:rsid w:val="0063694A"/>
    <w:rsid w:val="0064273E"/>
    <w:rsid w:val="00643879"/>
    <w:rsid w:val="00643CC4"/>
    <w:rsid w:val="006460B8"/>
    <w:rsid w:val="00651B50"/>
    <w:rsid w:val="00662466"/>
    <w:rsid w:val="00662E0E"/>
    <w:rsid w:val="00670213"/>
    <w:rsid w:val="00670F4E"/>
    <w:rsid w:val="00677835"/>
    <w:rsid w:val="00680388"/>
    <w:rsid w:val="00680FDC"/>
    <w:rsid w:val="0068187E"/>
    <w:rsid w:val="006904E1"/>
    <w:rsid w:val="006962A8"/>
    <w:rsid w:val="00696410"/>
    <w:rsid w:val="006A3884"/>
    <w:rsid w:val="006B1BC8"/>
    <w:rsid w:val="006B5FC6"/>
    <w:rsid w:val="006B694F"/>
    <w:rsid w:val="006C52D9"/>
    <w:rsid w:val="006D00B0"/>
    <w:rsid w:val="006D1CF3"/>
    <w:rsid w:val="006E54D3"/>
    <w:rsid w:val="006F3E04"/>
    <w:rsid w:val="006F3FF0"/>
    <w:rsid w:val="00705127"/>
    <w:rsid w:val="007114CE"/>
    <w:rsid w:val="00717237"/>
    <w:rsid w:val="007238B2"/>
    <w:rsid w:val="00727A45"/>
    <w:rsid w:val="007336A3"/>
    <w:rsid w:val="007432E0"/>
    <w:rsid w:val="007530A5"/>
    <w:rsid w:val="00756DB8"/>
    <w:rsid w:val="0075781A"/>
    <w:rsid w:val="00762D96"/>
    <w:rsid w:val="00763861"/>
    <w:rsid w:val="00766D19"/>
    <w:rsid w:val="007A1FBB"/>
    <w:rsid w:val="007A65FC"/>
    <w:rsid w:val="007B020C"/>
    <w:rsid w:val="007B158E"/>
    <w:rsid w:val="007B25AE"/>
    <w:rsid w:val="007B523A"/>
    <w:rsid w:val="007B5AC5"/>
    <w:rsid w:val="007B778F"/>
    <w:rsid w:val="007C39F7"/>
    <w:rsid w:val="007C61E6"/>
    <w:rsid w:val="007D18A1"/>
    <w:rsid w:val="007E718C"/>
    <w:rsid w:val="007F066A"/>
    <w:rsid w:val="007F597B"/>
    <w:rsid w:val="007F6BE6"/>
    <w:rsid w:val="00800C57"/>
    <w:rsid w:val="0080248A"/>
    <w:rsid w:val="008048EA"/>
    <w:rsid w:val="00804F58"/>
    <w:rsid w:val="008073B1"/>
    <w:rsid w:val="00810187"/>
    <w:rsid w:val="008108DD"/>
    <w:rsid w:val="008209D3"/>
    <w:rsid w:val="008302D3"/>
    <w:rsid w:val="00832F62"/>
    <w:rsid w:val="00836FC2"/>
    <w:rsid w:val="00837C5A"/>
    <w:rsid w:val="0084096D"/>
    <w:rsid w:val="008473BC"/>
    <w:rsid w:val="008559F3"/>
    <w:rsid w:val="00856278"/>
    <w:rsid w:val="00856CA3"/>
    <w:rsid w:val="00857FE6"/>
    <w:rsid w:val="00865BC1"/>
    <w:rsid w:val="0087496A"/>
    <w:rsid w:val="00890EEE"/>
    <w:rsid w:val="008A4CF6"/>
    <w:rsid w:val="008A5FD8"/>
    <w:rsid w:val="008B2381"/>
    <w:rsid w:val="008C6BD5"/>
    <w:rsid w:val="008D3087"/>
    <w:rsid w:val="008D5517"/>
    <w:rsid w:val="008D774B"/>
    <w:rsid w:val="008E3DE9"/>
    <w:rsid w:val="008F0C05"/>
    <w:rsid w:val="00905449"/>
    <w:rsid w:val="009107ED"/>
    <w:rsid w:val="009108D5"/>
    <w:rsid w:val="009138BF"/>
    <w:rsid w:val="0092688C"/>
    <w:rsid w:val="00931D1C"/>
    <w:rsid w:val="00935A04"/>
    <w:rsid w:val="0093679E"/>
    <w:rsid w:val="00941C04"/>
    <w:rsid w:val="00946983"/>
    <w:rsid w:val="00962604"/>
    <w:rsid w:val="0096504E"/>
    <w:rsid w:val="00965051"/>
    <w:rsid w:val="009739C8"/>
    <w:rsid w:val="00982157"/>
    <w:rsid w:val="009831C3"/>
    <w:rsid w:val="00993CC3"/>
    <w:rsid w:val="009A2C8C"/>
    <w:rsid w:val="009B1280"/>
    <w:rsid w:val="009C2DB5"/>
    <w:rsid w:val="009C5B0E"/>
    <w:rsid w:val="009D5430"/>
    <w:rsid w:val="009E06F5"/>
    <w:rsid w:val="009E070D"/>
    <w:rsid w:val="009F5A91"/>
    <w:rsid w:val="009F703C"/>
    <w:rsid w:val="00A016EE"/>
    <w:rsid w:val="00A1057C"/>
    <w:rsid w:val="00A1094A"/>
    <w:rsid w:val="00A119B4"/>
    <w:rsid w:val="00A12C29"/>
    <w:rsid w:val="00A1512F"/>
    <w:rsid w:val="00A16172"/>
    <w:rsid w:val="00A170A2"/>
    <w:rsid w:val="00A3181E"/>
    <w:rsid w:val="00A52147"/>
    <w:rsid w:val="00A534B8"/>
    <w:rsid w:val="00A54063"/>
    <w:rsid w:val="00A5409F"/>
    <w:rsid w:val="00A5617A"/>
    <w:rsid w:val="00A57460"/>
    <w:rsid w:val="00A63054"/>
    <w:rsid w:val="00A64689"/>
    <w:rsid w:val="00A65BA3"/>
    <w:rsid w:val="00A71A61"/>
    <w:rsid w:val="00A83EBA"/>
    <w:rsid w:val="00A866BA"/>
    <w:rsid w:val="00A936D9"/>
    <w:rsid w:val="00A94075"/>
    <w:rsid w:val="00A9508E"/>
    <w:rsid w:val="00AA0F8B"/>
    <w:rsid w:val="00AA25C8"/>
    <w:rsid w:val="00AA2B9C"/>
    <w:rsid w:val="00AB099B"/>
    <w:rsid w:val="00AB1340"/>
    <w:rsid w:val="00AB2F2E"/>
    <w:rsid w:val="00AC13C5"/>
    <w:rsid w:val="00AC41B6"/>
    <w:rsid w:val="00AD3C8E"/>
    <w:rsid w:val="00AF6AF8"/>
    <w:rsid w:val="00B02031"/>
    <w:rsid w:val="00B05FF2"/>
    <w:rsid w:val="00B134DF"/>
    <w:rsid w:val="00B176A3"/>
    <w:rsid w:val="00B179BA"/>
    <w:rsid w:val="00B2036D"/>
    <w:rsid w:val="00B21458"/>
    <w:rsid w:val="00B26C50"/>
    <w:rsid w:val="00B37D1D"/>
    <w:rsid w:val="00B46033"/>
    <w:rsid w:val="00B60971"/>
    <w:rsid w:val="00B6356C"/>
    <w:rsid w:val="00B65452"/>
    <w:rsid w:val="00B726F5"/>
    <w:rsid w:val="00B72931"/>
    <w:rsid w:val="00B77FD4"/>
    <w:rsid w:val="00B80AAD"/>
    <w:rsid w:val="00B9778D"/>
    <w:rsid w:val="00BA7230"/>
    <w:rsid w:val="00BA7AAB"/>
    <w:rsid w:val="00BB00F1"/>
    <w:rsid w:val="00BB22D8"/>
    <w:rsid w:val="00BB2ED2"/>
    <w:rsid w:val="00BC71FD"/>
    <w:rsid w:val="00BC7849"/>
    <w:rsid w:val="00BF0A1A"/>
    <w:rsid w:val="00BF35D4"/>
    <w:rsid w:val="00BF732E"/>
    <w:rsid w:val="00C1097D"/>
    <w:rsid w:val="00C10A5C"/>
    <w:rsid w:val="00C10A70"/>
    <w:rsid w:val="00C240AF"/>
    <w:rsid w:val="00C26AC8"/>
    <w:rsid w:val="00C34FDD"/>
    <w:rsid w:val="00C351F7"/>
    <w:rsid w:val="00C436AB"/>
    <w:rsid w:val="00C44D07"/>
    <w:rsid w:val="00C616D5"/>
    <w:rsid w:val="00C62B29"/>
    <w:rsid w:val="00C664FC"/>
    <w:rsid w:val="00C70A79"/>
    <w:rsid w:val="00C7209F"/>
    <w:rsid w:val="00C838BB"/>
    <w:rsid w:val="00C84CC6"/>
    <w:rsid w:val="00CA0226"/>
    <w:rsid w:val="00CA46D1"/>
    <w:rsid w:val="00CB13C0"/>
    <w:rsid w:val="00CB2145"/>
    <w:rsid w:val="00CB4685"/>
    <w:rsid w:val="00CB66B0"/>
    <w:rsid w:val="00CB7840"/>
    <w:rsid w:val="00CD097B"/>
    <w:rsid w:val="00CD6723"/>
    <w:rsid w:val="00CE5734"/>
    <w:rsid w:val="00CF482B"/>
    <w:rsid w:val="00CF73E9"/>
    <w:rsid w:val="00D00C59"/>
    <w:rsid w:val="00D06247"/>
    <w:rsid w:val="00D06A4B"/>
    <w:rsid w:val="00D110CA"/>
    <w:rsid w:val="00D136E3"/>
    <w:rsid w:val="00D1462A"/>
    <w:rsid w:val="00D15A52"/>
    <w:rsid w:val="00D201A3"/>
    <w:rsid w:val="00D31E35"/>
    <w:rsid w:val="00D41B29"/>
    <w:rsid w:val="00D42084"/>
    <w:rsid w:val="00D52CA3"/>
    <w:rsid w:val="00D56F8D"/>
    <w:rsid w:val="00D61CE0"/>
    <w:rsid w:val="00D652CB"/>
    <w:rsid w:val="00D678DB"/>
    <w:rsid w:val="00D70F80"/>
    <w:rsid w:val="00D75E82"/>
    <w:rsid w:val="00D963BE"/>
    <w:rsid w:val="00D967F3"/>
    <w:rsid w:val="00DA1B0D"/>
    <w:rsid w:val="00DC74E1"/>
    <w:rsid w:val="00DD2F4E"/>
    <w:rsid w:val="00DE07A5"/>
    <w:rsid w:val="00DE2CE3"/>
    <w:rsid w:val="00E01D60"/>
    <w:rsid w:val="00E04470"/>
    <w:rsid w:val="00E04DAF"/>
    <w:rsid w:val="00E112C7"/>
    <w:rsid w:val="00E140AB"/>
    <w:rsid w:val="00E26B70"/>
    <w:rsid w:val="00E318E6"/>
    <w:rsid w:val="00E33064"/>
    <w:rsid w:val="00E37E07"/>
    <w:rsid w:val="00E4272D"/>
    <w:rsid w:val="00E5058E"/>
    <w:rsid w:val="00E51733"/>
    <w:rsid w:val="00E52965"/>
    <w:rsid w:val="00E5428B"/>
    <w:rsid w:val="00E54601"/>
    <w:rsid w:val="00E56264"/>
    <w:rsid w:val="00E604B6"/>
    <w:rsid w:val="00E61F4F"/>
    <w:rsid w:val="00E66CA0"/>
    <w:rsid w:val="00E74561"/>
    <w:rsid w:val="00E836F5"/>
    <w:rsid w:val="00E921E0"/>
    <w:rsid w:val="00E94927"/>
    <w:rsid w:val="00EA69C9"/>
    <w:rsid w:val="00EB7AB9"/>
    <w:rsid w:val="00ED1B77"/>
    <w:rsid w:val="00ED2085"/>
    <w:rsid w:val="00ED208D"/>
    <w:rsid w:val="00EE5947"/>
    <w:rsid w:val="00EE620D"/>
    <w:rsid w:val="00EE70DD"/>
    <w:rsid w:val="00EF345C"/>
    <w:rsid w:val="00EF3A3B"/>
    <w:rsid w:val="00F11A22"/>
    <w:rsid w:val="00F142B0"/>
    <w:rsid w:val="00F14D7F"/>
    <w:rsid w:val="00F20AC8"/>
    <w:rsid w:val="00F30E20"/>
    <w:rsid w:val="00F3454B"/>
    <w:rsid w:val="00F522E3"/>
    <w:rsid w:val="00F52F85"/>
    <w:rsid w:val="00F63D08"/>
    <w:rsid w:val="00F66145"/>
    <w:rsid w:val="00F67719"/>
    <w:rsid w:val="00F779A5"/>
    <w:rsid w:val="00F81980"/>
    <w:rsid w:val="00F83A0D"/>
    <w:rsid w:val="00F9157E"/>
    <w:rsid w:val="00F95FE2"/>
    <w:rsid w:val="00FA3555"/>
    <w:rsid w:val="00FA606B"/>
    <w:rsid w:val="00FB6C1A"/>
    <w:rsid w:val="00FC2A1C"/>
    <w:rsid w:val="00FC45C1"/>
    <w:rsid w:val="00FD0202"/>
    <w:rsid w:val="00FD0A93"/>
    <w:rsid w:val="00FD43B2"/>
    <w:rsid w:val="00FD596D"/>
    <w:rsid w:val="00FE5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AD04E"/>
  <w15:chartTrackingRefBased/>
  <w15:docId w15:val="{8329AEAA-314B-478E-B09E-8904A9E6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D551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D551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D551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D551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D551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D551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D5517"/>
    <w:pPr>
      <w:keepNext/>
      <w:spacing w:after="200" w:line="240" w:lineRule="auto"/>
    </w:pPr>
    <w:rPr>
      <w:b/>
      <w:iCs/>
      <w:szCs w:val="18"/>
    </w:rPr>
  </w:style>
  <w:style w:type="table" w:customStyle="1" w:styleId="Tableheader">
    <w:name w:val="ŠTable header"/>
    <w:basedOn w:val="TableNormal"/>
    <w:uiPriority w:val="99"/>
    <w:rsid w:val="008D551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D5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D5517"/>
    <w:pPr>
      <w:numPr>
        <w:numId w:val="18"/>
      </w:numPr>
    </w:pPr>
  </w:style>
  <w:style w:type="paragraph" w:styleId="ListNumber2">
    <w:name w:val="List Number 2"/>
    <w:aliases w:val="ŠList Number 2"/>
    <w:basedOn w:val="Normal"/>
    <w:uiPriority w:val="9"/>
    <w:qFormat/>
    <w:rsid w:val="008D5517"/>
    <w:pPr>
      <w:numPr>
        <w:numId w:val="17"/>
      </w:numPr>
    </w:pPr>
  </w:style>
  <w:style w:type="paragraph" w:styleId="ListBullet">
    <w:name w:val="List Bullet"/>
    <w:aliases w:val="ŠList Bullet"/>
    <w:basedOn w:val="Normal"/>
    <w:uiPriority w:val="10"/>
    <w:qFormat/>
    <w:rsid w:val="008D5517"/>
    <w:pPr>
      <w:numPr>
        <w:numId w:val="16"/>
      </w:numPr>
    </w:pPr>
  </w:style>
  <w:style w:type="paragraph" w:styleId="ListBullet2">
    <w:name w:val="List Bullet 2"/>
    <w:aliases w:val="ŠList Bullet 2"/>
    <w:basedOn w:val="Normal"/>
    <w:uiPriority w:val="11"/>
    <w:qFormat/>
    <w:rsid w:val="008D5517"/>
    <w:pPr>
      <w:numPr>
        <w:numId w:val="15"/>
      </w:numPr>
      <w:contextualSpacing/>
    </w:pPr>
  </w:style>
  <w:style w:type="character" w:styleId="SubtleReference">
    <w:name w:val="Subtle Reference"/>
    <w:aliases w:val="ŠSubtle Reference"/>
    <w:uiPriority w:val="31"/>
    <w:qFormat/>
    <w:rsid w:val="008D5517"/>
    <w:rPr>
      <w:rFonts w:ascii="Arial" w:hAnsi="Arial"/>
      <w:sz w:val="22"/>
    </w:rPr>
  </w:style>
  <w:style w:type="paragraph" w:styleId="Quote">
    <w:name w:val="Quote"/>
    <w:aliases w:val="ŠQuote"/>
    <w:basedOn w:val="Normal"/>
    <w:next w:val="Normal"/>
    <w:link w:val="QuoteChar"/>
    <w:uiPriority w:val="29"/>
    <w:qFormat/>
    <w:rsid w:val="008D5517"/>
    <w:pPr>
      <w:keepNext/>
      <w:spacing w:before="200" w:after="200" w:line="240" w:lineRule="atLeast"/>
      <w:ind w:left="567" w:right="567"/>
    </w:pPr>
  </w:style>
  <w:style w:type="paragraph" w:styleId="Date">
    <w:name w:val="Date"/>
    <w:aliases w:val="ŠDate"/>
    <w:basedOn w:val="Normal"/>
    <w:next w:val="Normal"/>
    <w:link w:val="DateChar"/>
    <w:uiPriority w:val="99"/>
    <w:rsid w:val="008D5517"/>
    <w:pPr>
      <w:spacing w:before="0" w:after="0" w:line="720" w:lineRule="atLeast"/>
    </w:pPr>
  </w:style>
  <w:style w:type="character" w:customStyle="1" w:styleId="DateChar">
    <w:name w:val="Date Char"/>
    <w:aliases w:val="ŠDate Char"/>
    <w:basedOn w:val="DefaultParagraphFont"/>
    <w:link w:val="Date"/>
    <w:uiPriority w:val="99"/>
    <w:rsid w:val="008D5517"/>
    <w:rPr>
      <w:rFonts w:ascii="Arial" w:hAnsi="Arial" w:cs="Arial"/>
      <w:sz w:val="24"/>
      <w:szCs w:val="24"/>
    </w:rPr>
  </w:style>
  <w:style w:type="paragraph" w:styleId="Signature">
    <w:name w:val="Signature"/>
    <w:aliases w:val="ŠSignature"/>
    <w:basedOn w:val="Normal"/>
    <w:link w:val="SignatureChar"/>
    <w:uiPriority w:val="99"/>
    <w:rsid w:val="008D5517"/>
    <w:pPr>
      <w:spacing w:before="0" w:after="0" w:line="720" w:lineRule="atLeast"/>
    </w:pPr>
  </w:style>
  <w:style w:type="character" w:customStyle="1" w:styleId="SignatureChar">
    <w:name w:val="Signature Char"/>
    <w:aliases w:val="ŠSignature Char"/>
    <w:basedOn w:val="DefaultParagraphFont"/>
    <w:link w:val="Signature"/>
    <w:uiPriority w:val="99"/>
    <w:rsid w:val="008D5517"/>
    <w:rPr>
      <w:rFonts w:ascii="Arial" w:hAnsi="Arial" w:cs="Arial"/>
      <w:sz w:val="24"/>
      <w:szCs w:val="24"/>
    </w:rPr>
  </w:style>
  <w:style w:type="character" w:styleId="Strong">
    <w:name w:val="Strong"/>
    <w:aliases w:val="ŠStrong,ŠStrong bold,ŠStrong emphasis"/>
    <w:uiPriority w:val="22"/>
    <w:qFormat/>
    <w:rsid w:val="008D5517"/>
    <w:rPr>
      <w:b/>
    </w:rPr>
  </w:style>
  <w:style w:type="character" w:customStyle="1" w:styleId="QuoteChar">
    <w:name w:val="Quote Char"/>
    <w:aliases w:val="ŠQuote Char"/>
    <w:basedOn w:val="DefaultParagraphFont"/>
    <w:link w:val="Quote"/>
    <w:uiPriority w:val="29"/>
    <w:rsid w:val="008D5517"/>
    <w:rPr>
      <w:rFonts w:ascii="Arial" w:hAnsi="Arial" w:cs="Arial"/>
      <w:sz w:val="24"/>
      <w:szCs w:val="24"/>
    </w:rPr>
  </w:style>
  <w:style w:type="paragraph" w:customStyle="1" w:styleId="FeatureBox2">
    <w:name w:val="ŠFeature Box 2"/>
    <w:basedOn w:val="Normal"/>
    <w:next w:val="Normal"/>
    <w:uiPriority w:val="12"/>
    <w:qFormat/>
    <w:rsid w:val="008D551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D551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D551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D55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551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D5517"/>
    <w:rPr>
      <w:color w:val="2F5496" w:themeColor="accent1" w:themeShade="BF"/>
      <w:u w:val="single"/>
    </w:rPr>
  </w:style>
  <w:style w:type="paragraph" w:customStyle="1" w:styleId="Logo">
    <w:name w:val="ŠLogo"/>
    <w:basedOn w:val="Normal"/>
    <w:uiPriority w:val="22"/>
    <w:qFormat/>
    <w:rsid w:val="008D551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D5517"/>
    <w:pPr>
      <w:tabs>
        <w:tab w:val="right" w:leader="dot" w:pos="14570"/>
      </w:tabs>
      <w:spacing w:before="0" w:after="0"/>
    </w:pPr>
    <w:rPr>
      <w:b/>
      <w:noProof/>
    </w:rPr>
  </w:style>
  <w:style w:type="paragraph" w:styleId="TOC2">
    <w:name w:val="toc 2"/>
    <w:aliases w:val="ŠTOC 2"/>
    <w:basedOn w:val="Normal"/>
    <w:next w:val="Normal"/>
    <w:uiPriority w:val="39"/>
    <w:unhideWhenUsed/>
    <w:rsid w:val="008D551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D5517"/>
    <w:pPr>
      <w:spacing w:before="0" w:after="0"/>
      <w:ind w:left="482"/>
    </w:pPr>
  </w:style>
  <w:style w:type="paragraph" w:styleId="Title">
    <w:name w:val="Title"/>
    <w:aliases w:val="ŠTitle"/>
    <w:basedOn w:val="Normal"/>
    <w:next w:val="Normal"/>
    <w:link w:val="TitleChar"/>
    <w:uiPriority w:val="2"/>
    <w:qFormat/>
    <w:rsid w:val="008D551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D551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D551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D551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D5517"/>
    <w:pPr>
      <w:outlineLvl w:val="9"/>
    </w:pPr>
    <w:rPr>
      <w:sz w:val="40"/>
      <w:szCs w:val="40"/>
    </w:rPr>
  </w:style>
  <w:style w:type="paragraph" w:styleId="Footer">
    <w:name w:val="footer"/>
    <w:aliases w:val="ŠFooter"/>
    <w:basedOn w:val="Normal"/>
    <w:link w:val="FooterChar"/>
    <w:uiPriority w:val="99"/>
    <w:rsid w:val="008D551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D5517"/>
    <w:rPr>
      <w:rFonts w:ascii="Arial" w:hAnsi="Arial" w:cs="Arial"/>
      <w:sz w:val="18"/>
      <w:szCs w:val="18"/>
    </w:rPr>
  </w:style>
  <w:style w:type="paragraph" w:styleId="Header">
    <w:name w:val="header"/>
    <w:aliases w:val="ŠHeader"/>
    <w:basedOn w:val="Normal"/>
    <w:link w:val="HeaderChar"/>
    <w:uiPriority w:val="24"/>
    <w:unhideWhenUsed/>
    <w:rsid w:val="008D551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D551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D551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D551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D5517"/>
    <w:rPr>
      <w:rFonts w:ascii="Arial" w:hAnsi="Arial" w:cs="Arial"/>
      <w:color w:val="002664"/>
      <w:sz w:val="32"/>
      <w:szCs w:val="32"/>
    </w:rPr>
  </w:style>
  <w:style w:type="character" w:styleId="UnresolvedMention">
    <w:name w:val="Unresolved Mention"/>
    <w:basedOn w:val="DefaultParagraphFont"/>
    <w:uiPriority w:val="99"/>
    <w:semiHidden/>
    <w:unhideWhenUsed/>
    <w:rsid w:val="008D5517"/>
    <w:rPr>
      <w:color w:val="605E5C"/>
      <w:shd w:val="clear" w:color="auto" w:fill="E1DFDD"/>
    </w:rPr>
  </w:style>
  <w:style w:type="character" w:styleId="Emphasis">
    <w:name w:val="Emphasis"/>
    <w:aliases w:val="ŠLanguage or scientific"/>
    <w:uiPriority w:val="20"/>
    <w:qFormat/>
    <w:rsid w:val="008D5517"/>
    <w:rPr>
      <w:i/>
      <w:iCs/>
    </w:rPr>
  </w:style>
  <w:style w:type="character" w:styleId="SubtleEmphasis">
    <w:name w:val="Subtle Emphasis"/>
    <w:basedOn w:val="DefaultParagraphFont"/>
    <w:uiPriority w:val="19"/>
    <w:semiHidden/>
    <w:qFormat/>
    <w:rsid w:val="008D5517"/>
    <w:rPr>
      <w:i/>
      <w:iCs/>
      <w:color w:val="404040" w:themeColor="text1" w:themeTint="BF"/>
    </w:rPr>
  </w:style>
  <w:style w:type="paragraph" w:styleId="TOC4">
    <w:name w:val="toc 4"/>
    <w:aliases w:val="ŠTOC 4"/>
    <w:basedOn w:val="Normal"/>
    <w:next w:val="Normal"/>
    <w:autoRedefine/>
    <w:uiPriority w:val="39"/>
    <w:unhideWhenUsed/>
    <w:rsid w:val="008D5517"/>
    <w:pPr>
      <w:spacing w:before="0" w:after="0"/>
      <w:ind w:left="720"/>
    </w:pPr>
  </w:style>
  <w:style w:type="character" w:styleId="CommentReference">
    <w:name w:val="annotation reference"/>
    <w:basedOn w:val="DefaultParagraphFont"/>
    <w:uiPriority w:val="99"/>
    <w:semiHidden/>
    <w:unhideWhenUsed/>
    <w:rsid w:val="008D5517"/>
    <w:rPr>
      <w:sz w:val="16"/>
      <w:szCs w:val="16"/>
    </w:rPr>
  </w:style>
  <w:style w:type="paragraph" w:styleId="CommentText">
    <w:name w:val="annotation text"/>
    <w:basedOn w:val="Normal"/>
    <w:link w:val="CommentTextChar"/>
    <w:uiPriority w:val="99"/>
    <w:unhideWhenUsed/>
    <w:rsid w:val="008D5517"/>
    <w:pPr>
      <w:spacing w:line="240" w:lineRule="auto"/>
    </w:pPr>
    <w:rPr>
      <w:sz w:val="20"/>
      <w:szCs w:val="20"/>
    </w:rPr>
  </w:style>
  <w:style w:type="character" w:customStyle="1" w:styleId="CommentTextChar">
    <w:name w:val="Comment Text Char"/>
    <w:basedOn w:val="DefaultParagraphFont"/>
    <w:link w:val="CommentText"/>
    <w:uiPriority w:val="99"/>
    <w:rsid w:val="008D55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D5517"/>
    <w:rPr>
      <w:b/>
      <w:bCs/>
    </w:rPr>
  </w:style>
  <w:style w:type="character" w:customStyle="1" w:styleId="CommentSubjectChar">
    <w:name w:val="Comment Subject Char"/>
    <w:basedOn w:val="CommentTextChar"/>
    <w:link w:val="CommentSubject"/>
    <w:uiPriority w:val="99"/>
    <w:semiHidden/>
    <w:rsid w:val="008D5517"/>
    <w:rPr>
      <w:rFonts w:ascii="Arial" w:hAnsi="Arial" w:cs="Arial"/>
      <w:b/>
      <w:bCs/>
      <w:sz w:val="20"/>
      <w:szCs w:val="20"/>
    </w:rPr>
  </w:style>
  <w:style w:type="paragraph" w:styleId="ListParagraph">
    <w:name w:val="List Paragraph"/>
    <w:basedOn w:val="Normal"/>
    <w:uiPriority w:val="34"/>
    <w:unhideWhenUsed/>
    <w:qFormat/>
    <w:rsid w:val="008D5517"/>
    <w:pPr>
      <w:ind w:left="720"/>
      <w:contextualSpacing/>
    </w:pPr>
  </w:style>
  <w:style w:type="character" w:styleId="FollowedHyperlink">
    <w:name w:val="FollowedHyperlink"/>
    <w:basedOn w:val="DefaultParagraphFont"/>
    <w:uiPriority w:val="99"/>
    <w:semiHidden/>
    <w:unhideWhenUsed/>
    <w:rsid w:val="008D5517"/>
    <w:rPr>
      <w:color w:val="954F72" w:themeColor="followedHyperlink"/>
      <w:u w:val="single"/>
    </w:rPr>
  </w:style>
  <w:style w:type="paragraph" w:styleId="Revision">
    <w:name w:val="Revision"/>
    <w:hidden/>
    <w:uiPriority w:val="99"/>
    <w:semiHidden/>
    <w:rsid w:val="00EF345C"/>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55437">
      <w:bodyDiv w:val="1"/>
      <w:marLeft w:val="0"/>
      <w:marRight w:val="0"/>
      <w:marTop w:val="0"/>
      <w:marBottom w:val="0"/>
      <w:divBdr>
        <w:top w:val="none" w:sz="0" w:space="0" w:color="auto"/>
        <w:left w:val="none" w:sz="0" w:space="0" w:color="auto"/>
        <w:bottom w:val="none" w:sz="0" w:space="0" w:color="auto"/>
        <w:right w:val="none" w:sz="0" w:space="0" w:color="auto"/>
      </w:divBdr>
    </w:div>
    <w:div w:id="181752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mithsonianmag.com/smart-news/how-to-revive-a-lost-language-13863932/" TargetMode="External"/><Relationship Id="rId21" Type="http://schemas.openxmlformats.org/officeDocument/2006/relationships/hyperlink" Target="https://www.sciencedaily.com/releases/2019/05/190520115646.htm" TargetMode="External"/><Relationship Id="rId42" Type="http://schemas.openxmlformats.org/officeDocument/2006/relationships/hyperlink" Target="https://app.education.nsw.gov.au/digital-learning-selector/LearningTool/Browser?cache_id=b73c6" TargetMode="External"/><Relationship Id="rId63" Type="http://schemas.openxmlformats.org/officeDocument/2006/relationships/image" Target="media/image6.png"/><Relationship Id="rId84" Type="http://schemas.openxmlformats.org/officeDocument/2006/relationships/hyperlink" Target="https://app.education.nsw.gov.au/digital-learning-selector/LearningTool/Card/587" TargetMode="External"/><Relationship Id="rId138" Type="http://schemas.openxmlformats.org/officeDocument/2006/relationships/hyperlink" Target="https://education.nsw.gov.au/about-us/educational-data/cese/publications/practical-guides-for-educators-/what-works-best-in-practice" TargetMode="External"/><Relationship Id="rId107" Type="http://schemas.openxmlformats.org/officeDocument/2006/relationships/hyperlink" Target="mailto:secondaryteachingandlearning@det.nsw.edu.au" TargetMode="External"/><Relationship Id="rId11" Type="http://schemas.openxmlformats.org/officeDocument/2006/relationships/image" Target="media/image1.png"/><Relationship Id="rId32" Type="http://schemas.openxmlformats.org/officeDocument/2006/relationships/hyperlink" Target="https://www.nature.com/articles/d41586-021-01681-w" TargetMode="External"/><Relationship Id="rId53" Type="http://schemas.openxmlformats.org/officeDocument/2006/relationships/hyperlink" Target="https://www.flickr.com/photos/wessexarchaeology/82534530/" TargetMode="External"/><Relationship Id="rId74" Type="http://schemas.openxmlformats.org/officeDocument/2006/relationships/hyperlink" Target="http://creativecommons.org/licenses/by/2.0" TargetMode="External"/><Relationship Id="rId128" Type="http://schemas.openxmlformats.org/officeDocument/2006/relationships/hyperlink" Target="https://education.nationalgeographic.org/resource/history-cities" TargetMode="External"/><Relationship Id="rId5" Type="http://schemas.openxmlformats.org/officeDocument/2006/relationships/numbering" Target="numbering.xml"/><Relationship Id="rId90" Type="http://schemas.openxmlformats.org/officeDocument/2006/relationships/hyperlink" Target="https://app.education.nsw.gov.au/digital-learning-selector/LearningActivity/Card/583" TargetMode="External"/><Relationship Id="rId95" Type="http://schemas.openxmlformats.org/officeDocument/2006/relationships/hyperlink" Target="https://education.nsw.gov.au/teaching-and-learning/aec/aboriginal-education-in-nsw-public-schools" TargetMode="External"/><Relationship Id="rId22" Type="http://schemas.openxmlformats.org/officeDocument/2006/relationships/hyperlink" Target="https://www.youtube.com/watch?v=mrxh2H7JlP8" TargetMode="External"/><Relationship Id="rId27" Type="http://schemas.openxmlformats.org/officeDocument/2006/relationships/hyperlink" Target="https://www.oldest.org/culture/recorded-history/" TargetMode="External"/><Relationship Id="rId43" Type="http://schemas.openxmlformats.org/officeDocument/2006/relationships/hyperlink" Target="https://www.ablison.com/columbian-exchange-pros-and-cons/" TargetMode="External"/><Relationship Id="rId48" Type="http://schemas.openxmlformats.org/officeDocument/2006/relationships/image" Target="media/image2.jpeg"/><Relationship Id="rId64" Type="http://schemas.openxmlformats.org/officeDocument/2006/relationships/hyperlink" Target="https://commons.wikimedia.org/wiki/File:CHcoprolite.png" TargetMode="External"/><Relationship Id="rId69" Type="http://schemas.openxmlformats.org/officeDocument/2006/relationships/hyperlink" Target="https://en.wikipedia.org/wiki/User:Moomintrollmania" TargetMode="External"/><Relationship Id="rId113" Type="http://schemas.openxmlformats.org/officeDocument/2006/relationships/hyperlink" Target="https://theconversation.com/was-agriculture-the-greatest-blunder-in-human-history-85898" TargetMode="External"/><Relationship Id="rId118" Type="http://schemas.openxmlformats.org/officeDocument/2006/relationships/hyperlink" Target="https://farmingbase.com/why-is-farming-better-than-foraging/" TargetMode="External"/><Relationship Id="rId134" Type="http://schemas.openxmlformats.org/officeDocument/2006/relationships/hyperlink" Target="https://www.oldest.org/culture/recorded-history/" TargetMode="External"/><Relationship Id="rId139" Type="http://schemas.openxmlformats.org/officeDocument/2006/relationships/hyperlink" Target="https://www.youtube.com/watch?v=8HegwRtbDSU" TargetMode="External"/><Relationship Id="rId80" Type="http://schemas.openxmlformats.org/officeDocument/2006/relationships/hyperlink" Target="https://app.education.nsw.gov.au/digital-learning-selector/LearningActivity/Card/543" TargetMode="External"/><Relationship Id="rId85" Type="http://schemas.openxmlformats.org/officeDocument/2006/relationships/hyperlink" Target="https://www.aitsl.edu.au/teach/improve-practice/feedback" TargetMode="External"/><Relationship Id="rId12" Type="http://schemas.openxmlformats.org/officeDocument/2006/relationships/hyperlink" Target="https://education.nsw.gov.au/teaching-and-learning/curriculum/department-approved-courses/big-history" TargetMode="External"/><Relationship Id="rId17" Type="http://schemas.openxmlformats.org/officeDocument/2006/relationships/hyperlink" Target="https://www.nationalgeographic.org/article/development-agriculture/" TargetMode="External"/><Relationship Id="rId33" Type="http://schemas.openxmlformats.org/officeDocument/2006/relationships/hyperlink" Target="https://www.mq.edu.au/bighistory/our-courses/big-history-school" TargetMode="External"/><Relationship Id="rId38" Type="http://schemas.openxmlformats.org/officeDocument/2006/relationships/hyperlink" Target="https://www.youtube.com/watch?v=QO7NHZJ-eE4" TargetMode="External"/><Relationship Id="rId59" Type="http://schemas.openxmlformats.org/officeDocument/2006/relationships/hyperlink" Target="http://creativecommons.org/licenses/by-nc-nd/2.0" TargetMode="External"/><Relationship Id="rId103" Type="http://schemas.openxmlformats.org/officeDocument/2006/relationships/hyperlink" Target="https://education.nsw.gov.au/teaching-and-learning/high-potential-and-gifted-education/supporting-educators/assess-and-identify" TargetMode="External"/><Relationship Id="rId108" Type="http://schemas.openxmlformats.org/officeDocument/2006/relationships/hyperlink" Target="https://education.nsw.gov.au/teaching-and-learning/curriculum/statewide-staffrooms" TargetMode="External"/><Relationship Id="rId124" Type="http://schemas.openxmlformats.org/officeDocument/2006/relationships/hyperlink" Target="https://www.ablison.com/columbian-exchange-pros-and-cons/" TargetMode="External"/><Relationship Id="rId129" Type="http://schemas.openxmlformats.org/officeDocument/2006/relationships/hyperlink" Target="https://education.nationalgeographic.org/?q=&amp;page%5bnumber%5d=1&amp;page%5bsize%5d=25" TargetMode="External"/><Relationship Id="rId54" Type="http://schemas.openxmlformats.org/officeDocument/2006/relationships/hyperlink" Target="https://www.flickr.com/photos/wessexarchaeology/" TargetMode="External"/><Relationship Id="rId70" Type="http://schemas.openxmlformats.org/officeDocument/2006/relationships/hyperlink" Target="http://creativecommons.org/licenses/by-sa/3.0" TargetMode="External"/><Relationship Id="rId75" Type="http://schemas.openxmlformats.org/officeDocument/2006/relationships/image" Target="media/image9.jpeg"/><Relationship Id="rId91" Type="http://schemas.openxmlformats.org/officeDocument/2006/relationships/hyperlink" Target="https://app.education.nsw.gov.au/digital-learning-selector/LearningActivity/Card/564" TargetMode="External"/><Relationship Id="rId96" Type="http://schemas.openxmlformats.org/officeDocument/2006/relationships/hyperlink" Target="https://education.nsw.gov.au/teaching-and-learning/curriculum/literacy-and-numeracy/resources-for-schools/eald/enhanced-teaching-and-learning-cycle" TargetMode="External"/><Relationship Id="rId140" Type="http://schemas.openxmlformats.org/officeDocument/2006/relationships/hyperlink" Target="https://www.sciencedaily.com/releases/2019/05/190520115646.htm"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tionalgeographic.org/article/history-cities/" TargetMode="External"/><Relationship Id="rId28" Type="http://schemas.openxmlformats.org/officeDocument/2006/relationships/hyperlink" Target="https://theconversation.com/the-biggest-estate-on-earth-how-aborigines-made-australia-3787" TargetMode="External"/><Relationship Id="rId49" Type="http://schemas.openxmlformats.org/officeDocument/2006/relationships/hyperlink" Target="https://www.flickr.com/photos/101561334@N08/9781435255/" TargetMode="External"/><Relationship Id="rId114" Type="http://schemas.openxmlformats.org/officeDocument/2006/relationships/hyperlink" Target="https://www.nature.com/articles/d41586-021-01681-w" TargetMode="External"/><Relationship Id="rId119" Type="http://schemas.openxmlformats.org/officeDocument/2006/relationships/hyperlink" Target="https://www.peterfrankopan.com/" TargetMode="External"/><Relationship Id="rId44" Type="http://schemas.openxmlformats.org/officeDocument/2006/relationships/hyperlink" Target="http://www.pz.harvard.edu/node/773309" TargetMode="External"/><Relationship Id="rId60" Type="http://schemas.openxmlformats.org/officeDocument/2006/relationships/image" Target="media/image5.jpeg"/><Relationship Id="rId65" Type="http://schemas.openxmlformats.org/officeDocument/2006/relationships/hyperlink" Target="https://commons.wikimedia.org/w/index.php?title=User:Drlmshillito&amp;action=edit&amp;redlink=1" TargetMode="External"/><Relationship Id="rId81" Type="http://schemas.openxmlformats.org/officeDocument/2006/relationships/hyperlink" Target="https://app.education.nsw.gov.au/digital-learning-selector/LearningActivity/Card/575" TargetMode="External"/><Relationship Id="rId86" Type="http://schemas.openxmlformats.org/officeDocument/2006/relationships/hyperlink" Target="https://app.education.nsw.gov.au/digital-learning-selector/LearningActivity/Card/549" TargetMode="External"/><Relationship Id="rId130" Type="http://schemas.openxmlformats.org/officeDocument/2006/relationships/hyperlink" Target="https://education.nationalgeographic.org/resource/development-agriculture" TargetMode="External"/><Relationship Id="rId135" Type="http://schemas.openxmlformats.org/officeDocument/2006/relationships/hyperlink" Target="https://www.visualcapitalist.com/medieval-trade-route-map/" TargetMode="External"/><Relationship Id="rId13" Type="http://schemas.openxmlformats.org/officeDocument/2006/relationships/hyperlink" Target="https://education.nsw.gov.au/policy-library/policies/pd-2002-0045" TargetMode="External"/><Relationship Id="rId18" Type="http://schemas.openxmlformats.org/officeDocument/2006/relationships/hyperlink" Target="https://d-maps.com/carte.php?num_car=3227&amp;lang=en" TargetMode="External"/><Relationship Id="rId39" Type="http://schemas.openxmlformats.org/officeDocument/2006/relationships/hyperlink" Target="https://www.youtube.com/watch?v=wOclF9eP5uM" TargetMode="External"/><Relationship Id="rId109" Type="http://schemas.openxmlformats.org/officeDocument/2006/relationships/hyperlink" Target="https://education.nsw.gov.au/teaching-and-learning/learning-from-home/teaching-at-home/teaching-and-learning-resources/universal-design-for-learning" TargetMode="External"/><Relationship Id="rId34" Type="http://schemas.openxmlformats.org/officeDocument/2006/relationships/hyperlink" Target="https://www.peterfrankopan.com/" TargetMode="External"/><Relationship Id="rId50" Type="http://schemas.openxmlformats.org/officeDocument/2006/relationships/hyperlink" Target="https://www.flickr.com/photos/101561334@N08/" TargetMode="External"/><Relationship Id="rId55" Type="http://schemas.openxmlformats.org/officeDocument/2006/relationships/hyperlink" Target="http://creativecommons.org/licenses/by-nc-sa/2.0" TargetMode="External"/><Relationship Id="rId76" Type="http://schemas.openxmlformats.org/officeDocument/2006/relationships/hyperlink" Target="https://commons.wikimedia.org/wiki/File:Metate-and-Mano.jpg" TargetMode="External"/><Relationship Id="rId97" Type="http://schemas.openxmlformats.org/officeDocument/2006/relationships/hyperlink" Target="https://education.nsw.gov.au/teaching-and-learning/curriculum/multicultural-education/english-as-an-additional-language-or-dialect/planning-eald-support/english-language-proficiency" TargetMode="External"/><Relationship Id="rId104" Type="http://schemas.openxmlformats.org/officeDocument/2006/relationships/hyperlink" Target="https://education.nsw.gov.au/teaching-and-learning/high-potential-and-gifted-education/supporting-educators/evaluate" TargetMode="External"/><Relationship Id="rId120" Type="http://schemas.openxmlformats.org/officeDocument/2006/relationships/hyperlink" Target="https://theconversation.com/the-biggest-estate-on-earth-how-aborigines-made-australia-3787" TargetMode="External"/><Relationship Id="rId125" Type="http://schemas.openxmlformats.org/officeDocument/2006/relationships/hyperlink" Target="https://www.mq.edu.au/bighistory/our-courses/big-history-school" TargetMode="External"/><Relationship Id="rId141" Type="http://schemas.openxmlformats.org/officeDocument/2006/relationships/hyperlink" Target="https://www.pbs.org/wgbh/nova/article/song-dynasty/"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yperlink" Target="https://education.nsw.gov.au/about-us/educational-data/cese/publications/research-reports/what-works-best-2020-update" TargetMode="External"/><Relationship Id="rId2" Type="http://schemas.openxmlformats.org/officeDocument/2006/relationships/customXml" Target="../customXml/item2.xml"/><Relationship Id="rId29" Type="http://schemas.openxmlformats.org/officeDocument/2006/relationships/hyperlink" Target="https://www.smithsonianmag.com/smart-news/how-to-revive-a-lost-language-13863932/" TargetMode="External"/><Relationship Id="rId24" Type="http://schemas.openxmlformats.org/officeDocument/2006/relationships/hyperlink" Target="file:///C:\Users\tablott\AppData\Local\Microsoft\Windows\INetCache\Content.Outlook\47B3KV3A\&#8216;New%20Holland&#8217;" TargetMode="External"/><Relationship Id="rId40" Type="http://schemas.openxmlformats.org/officeDocument/2006/relationships/hyperlink" Target="https://app.education.nsw.gov.au/digital-learning-selector/LearningActivity/Card/551" TargetMode="External"/><Relationship Id="rId45" Type="http://schemas.openxmlformats.org/officeDocument/2006/relationships/hyperlink" Target="http://www.pz.harvard.edu/node/773309" TargetMode="External"/><Relationship Id="rId66" Type="http://schemas.openxmlformats.org/officeDocument/2006/relationships/hyperlink" Target="http://creativecommons.org/licenses/by-sa/4.0" TargetMode="External"/><Relationship Id="rId87" Type="http://schemas.openxmlformats.org/officeDocument/2006/relationships/hyperlink" Target="https://app.education.nsw.gov.au/digital-learning-selector/LearningActivity/Browser?cache_id=1d29b" TargetMode="External"/><Relationship Id="rId110" Type="http://schemas.openxmlformats.org/officeDocument/2006/relationships/hyperlink" Target="https://education.nsw.gov.au/about-us/copyright" TargetMode="External"/><Relationship Id="rId115" Type="http://schemas.openxmlformats.org/officeDocument/2006/relationships/hyperlink" Target="https://www.australiangeographic.com.au/topics/history-culture/2015/03/aboriginal-australian-inventions/" TargetMode="External"/><Relationship Id="rId131" Type="http://schemas.openxmlformats.org/officeDocument/2006/relationships/hyperlink" Target="https://nswcurriculumreform.nesa.nsw.edu.au/pdfs/phase-3/final-report/NSW_Curriculum_Review_Final_Report.pdf" TargetMode="External"/><Relationship Id="rId136" Type="http://schemas.openxmlformats.org/officeDocument/2006/relationships/hyperlink" Target="https://webarchive.nla.gov.au/awa/20120329182339/http:/southseas.nla.gov.au/journals/cook_remarks/092.html" TargetMode="External"/><Relationship Id="rId61" Type="http://schemas.openxmlformats.org/officeDocument/2006/relationships/hyperlink" Target="https://commons.wikimedia.org/wiki/File:2017T486,_Small_Late_Bronze_Age_hoard,_Axe_3_%28FindID_848142%29.jpg" TargetMode="External"/><Relationship Id="rId82" Type="http://schemas.openxmlformats.org/officeDocument/2006/relationships/hyperlink" Target="https://app.education.nsw.gov.au/digital-learning-selector/LearningActivity/Card/557" TargetMode="External"/><Relationship Id="rId19" Type="http://schemas.openxmlformats.org/officeDocument/2006/relationships/hyperlink" Target="https://theconversation.com/was-agriculture-the-greatest-blunder-in-human-history-85898" TargetMode="External"/><Relationship Id="rId14" Type="http://schemas.openxmlformats.org/officeDocument/2006/relationships/hyperlink" Target="https://bighistoryschool.mq.edu.au/core-200/"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www.visualcapitalist.com/medieval-trade-route-map/" TargetMode="External"/><Relationship Id="rId56" Type="http://schemas.openxmlformats.org/officeDocument/2006/relationships/image" Target="media/image4.jpeg"/><Relationship Id="rId77" Type="http://schemas.openxmlformats.org/officeDocument/2006/relationships/hyperlink" Target="https://wiki.creativecommons.org/Public_domain" TargetMode="External"/><Relationship Id="rId100" Type="http://schemas.openxmlformats.org/officeDocument/2006/relationships/hyperlink" Target="https://education.nsw.gov.au/teaching-and-learning/disability-learning-and-support/personalised-support-for-learning/adjustments-to-teaching-and-learning" TargetMode="External"/><Relationship Id="rId105" Type="http://schemas.openxmlformats.org/officeDocument/2006/relationships/hyperlink" Target="https://education.nsw.gov.au/teaching-and-learning/high-potential-and-gifted-education/supporting-educators/implement/differentiation-adjustment-strategies" TargetMode="External"/><Relationship Id="rId126" Type="http://schemas.openxmlformats.org/officeDocument/2006/relationships/hyperlink" Target="https://bighistoryschool.mq.edu.au/core-200/unit-7/"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creativecommons.org/publicdomain/zero/1.0/" TargetMode="External"/><Relationship Id="rId72" Type="http://schemas.openxmlformats.org/officeDocument/2006/relationships/hyperlink" Target="https://www.flickr.com/photos/travellingslacker/13334635713/" TargetMode="External"/><Relationship Id="rId93" Type="http://schemas.openxmlformats.org/officeDocument/2006/relationships/hyperlink" Target="https://education.nsw.gov.au/teaching-and-learning/professional-learning/teacher-quality-and-accreditation/strong-start-great-teachers/refining-practice/differentiating-learning" TargetMode="External"/><Relationship Id="rId98" Type="http://schemas.openxmlformats.org/officeDocument/2006/relationships/hyperlink" Target="https://education.nsw.gov.au/teaching-and-learning/curriculum/multicultural-education/english-as-an-additional-language-or-dialect/planning-eald-support/english-language-proficiency" TargetMode="External"/><Relationship Id="rId121" Type="http://schemas.openxmlformats.org/officeDocument/2006/relationships/hyperlink" Target="https://news.google.com/topstories?hl=en-AU&amp;gl=AU&amp;ceid=AU:en" TargetMode="External"/><Relationship Id="rId142" Type="http://schemas.openxmlformats.org/officeDocument/2006/relationships/hyperlink" Target="https://www.worldhistory.org/timeline/Agriculture/" TargetMode="External"/><Relationship Id="rId3" Type="http://schemas.openxmlformats.org/officeDocument/2006/relationships/customXml" Target="../customXml/item3.xml"/><Relationship Id="rId25" Type="http://schemas.openxmlformats.org/officeDocument/2006/relationships/hyperlink" Target="https://www.australiangeographic.com.au/topics/history-culture/2015/03/aboriginal-australian-inventions/" TargetMode="External"/><Relationship Id="rId46" Type="http://schemas.openxmlformats.org/officeDocument/2006/relationships/hyperlink" Target="https://bighistoryschool.mq.edu.au/core-200/unit-7/" TargetMode="External"/><Relationship Id="rId67" Type="http://schemas.openxmlformats.org/officeDocument/2006/relationships/image" Target="media/image7.jpeg"/><Relationship Id="rId116" Type="http://schemas.openxmlformats.org/officeDocument/2006/relationships/hyperlink" Target="https://d-maps.com/carte.php?num_car=3227&amp;lang=en" TargetMode="External"/><Relationship Id="rId137" Type="http://schemas.openxmlformats.org/officeDocument/2006/relationships/hyperlink" Target="https://education.nsw.gov.au/about-us/educational-data/cese/publications/research-reports/what-works-best-2020-update" TargetMode="External"/><Relationship Id="rId20" Type="http://schemas.openxmlformats.org/officeDocument/2006/relationships/hyperlink" Target="https://farmingbase.com/why-is-farming-better-than-foraging/" TargetMode="External"/><Relationship Id="rId41" Type="http://schemas.openxmlformats.org/officeDocument/2006/relationships/hyperlink" Target="https://www.historyhit.com/most-important-explorers-of-the-world/" TargetMode="External"/><Relationship Id="rId62" Type="http://schemas.openxmlformats.org/officeDocument/2006/relationships/hyperlink" Target="http://creativecommons.org/licenses/by/2.0" TargetMode="External"/><Relationship Id="rId83" Type="http://schemas.openxmlformats.org/officeDocument/2006/relationships/hyperlink" Target="https://app.education.nsw.gov.au/digital-learning-selector/LearningTool/Card/621" TargetMode="External"/><Relationship Id="rId88" Type="http://schemas.openxmlformats.org/officeDocument/2006/relationships/hyperlink" Target="https://app.education.nsw.gov.au/digital-learning-selector/LearningActivity/Card/645" TargetMode="External"/><Relationship Id="rId111" Type="http://schemas.openxmlformats.org/officeDocument/2006/relationships/hyperlink" Target="https://www.historyhit.com/most-important-explorers-of-the-world/" TargetMode="External"/><Relationship Id="rId132" Type="http://schemas.openxmlformats.org/officeDocument/2006/relationships/hyperlink" Target="https://www.youtube.com/watch?v=QO7NHZJ-eE4" TargetMode="External"/><Relationship Id="rId15" Type="http://schemas.openxmlformats.org/officeDocument/2006/relationships/hyperlink" Target="https://www.oerproject.com/Big-History" TargetMode="External"/><Relationship Id="rId36" Type="http://schemas.openxmlformats.org/officeDocument/2006/relationships/hyperlink" Target="https://app.education.nsw.gov.au/digital-learning-selector/LearningTool/Card/136" TargetMode="External"/><Relationship Id="rId57" Type="http://schemas.openxmlformats.org/officeDocument/2006/relationships/hyperlink" Target="https://www.flickr.com/photos/defenceimages/14956652001/" TargetMode="External"/><Relationship Id="rId106" Type="http://schemas.openxmlformats.org/officeDocument/2006/relationships/hyperlink" Target="https://schoolsnsw.sharepoint.com/sites/HPGEHub/SitePages/Home.aspx" TargetMode="External"/><Relationship Id="rId127" Type="http://schemas.openxmlformats.org/officeDocument/2006/relationships/hyperlink" Target="https://www.wpmap.org/category/world2/" TargetMode="External"/><Relationship Id="rId10" Type="http://schemas.openxmlformats.org/officeDocument/2006/relationships/endnotes" Target="endnotes.xml"/><Relationship Id="rId31" Type="http://schemas.openxmlformats.org/officeDocument/2006/relationships/hyperlink" Target="https://news.google.com/topstories?hl=en-AU&amp;gl=AU&amp;ceid=AU:en" TargetMode="External"/><Relationship Id="rId52" Type="http://schemas.openxmlformats.org/officeDocument/2006/relationships/image" Target="media/image3.jpeg"/><Relationship Id="rId73" Type="http://schemas.openxmlformats.org/officeDocument/2006/relationships/hyperlink" Target="https://www.flickr.com/photos/travellingslacker/" TargetMode="External"/><Relationship Id="rId78" Type="http://schemas.openxmlformats.org/officeDocument/2006/relationships/hyperlink" Target="https://forms.office.com/Pages/ResponsePage.aspx?id=muagBYpBwUecJZOHJhv5kbKo2q_ZUXlHndJMnh2Wd8NUOUk0VTIzUDVVSlVFQVM5MkdOMkJGTjVKNCQlQCN0PWcu" TargetMode="External"/><Relationship Id="rId94" Type="http://schemas.openxmlformats.org/officeDocument/2006/relationships/hyperlink" Target="https://education.nsw.gov.au/campaigns/inclusive-practice-hub/primary-school/teaching-strategies/differentiation" TargetMode="External"/><Relationship Id="rId99" Type="http://schemas.openxmlformats.org/officeDocument/2006/relationships/hyperlink" Target="https://education.nsw.gov.au/teaching-and-learning/curriculum/literacy-and-numeracy/resources-for-schools/eald" TargetMode="External"/><Relationship Id="rId101" Type="http://schemas.openxmlformats.org/officeDocument/2006/relationships/hyperlink" Target="https://education.nsw.gov.au/teaching-and-learning/learning-from-home/teaching-at-home/teaching-and-learning-resources/universal-design-for-learning" TargetMode="External"/><Relationship Id="rId122" Type="http://schemas.openxmlformats.org/officeDocument/2006/relationships/hyperlink" Target="http://www.pz.harvard.edu/node/773309"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8HegwRtbDSU" TargetMode="External"/><Relationship Id="rId47" Type="http://schemas.openxmlformats.org/officeDocument/2006/relationships/hyperlink" Target="https://www.mq.edu.au/bighistory/our-courses/big-history-school" TargetMode="External"/><Relationship Id="rId68" Type="http://schemas.openxmlformats.org/officeDocument/2006/relationships/hyperlink" Target="https://en.wikipedia.org/wiki/File:Sierra_de_Guadalupe_cave_paintings.jpeg" TargetMode="External"/><Relationship Id="rId89" Type="http://schemas.openxmlformats.org/officeDocument/2006/relationships/hyperlink" Target="https://app.education.nsw.gov.au/digital-learning-selector/LearningActivity/Card/562" TargetMode="External"/><Relationship Id="rId112" Type="http://schemas.openxmlformats.org/officeDocument/2006/relationships/hyperlink" Target="https://www.youtube.com/watch?v=wOclF9eP5uM" TargetMode="External"/><Relationship Id="rId133" Type="http://schemas.openxmlformats.org/officeDocument/2006/relationships/hyperlink" Target="https://www.oerproject.com/Big-History" TargetMode="External"/><Relationship Id="rId16" Type="http://schemas.openxmlformats.org/officeDocument/2006/relationships/hyperlink" Target="https://www.worldhistory.org/timeline/Agriculture/" TargetMode="External"/><Relationship Id="rId37" Type="http://schemas.openxmlformats.org/officeDocument/2006/relationships/hyperlink" Target="https://www.pbs.org/wgbh/nova/article/song-dynasty/" TargetMode="External"/><Relationship Id="rId58" Type="http://schemas.openxmlformats.org/officeDocument/2006/relationships/hyperlink" Target="https://www.flickr.com/photos/defenceimages/" TargetMode="External"/><Relationship Id="rId79" Type="http://schemas.openxmlformats.org/officeDocument/2006/relationships/hyperlink" Target="https://app.education.nsw.gov.au/digital-learning-selector/LearningActivity/Card/622" TargetMode="External"/><Relationship Id="rId102" Type="http://schemas.openxmlformats.org/officeDocument/2006/relationships/hyperlink" Target="https://education.nsw.gov.au/campaigns/inclusive-practice-hub/primary-school/teaching-strategies/differentiation" TargetMode="External"/><Relationship Id="rId123" Type="http://schemas.openxmlformats.org/officeDocument/2006/relationships/hyperlink" Target="https://www.youtube.com/watch?v=mrxh2H7JlP8" TargetMode="External"/><Relationship Id="rId14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93D376-E15F-4B21-9F87-CB127A18E1DB}">
  <ds:schemaRefs>
    <ds:schemaRef ds:uri="http://schemas.openxmlformats.org/officeDocument/2006/bibliography"/>
  </ds:schemaRefs>
</ds:datastoreItem>
</file>

<file path=customXml/itemProps2.xml><?xml version="1.0" encoding="utf-8"?>
<ds:datastoreItem xmlns:ds="http://schemas.openxmlformats.org/officeDocument/2006/customXml" ds:itemID="{58DDE630-0890-46FA-9551-053B6493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92B2D-F2F1-483E-A334-E102DB276C5E}">
  <ds:schemaRefs>
    <ds:schemaRef ds:uri="http://schemas.microsoft.com/sharepoint/v3/contenttype/forms"/>
  </ds:schemaRefs>
</ds:datastoreItem>
</file>

<file path=customXml/itemProps4.xml><?xml version="1.0" encoding="utf-8"?>
<ds:datastoreItem xmlns:ds="http://schemas.openxmlformats.org/officeDocument/2006/customXml" ds:itemID="{6CED3C93-A506-4E9B-9407-4C293CE39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8178</Words>
  <Characters>46457</Characters>
  <Application>Microsoft Office Word</Application>
  <DocSecurity>0</DocSecurity>
  <Lines>1009</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Big-history-core-8-agriculture-and-civilisations</dc:title>
  <dc:subject/>
  <dc:creator>NSW Department of Education</dc:creator>
  <cp:keywords/>
  <dc:description/>
  <cp:lastModifiedBy>Taryn Ablott</cp:lastModifiedBy>
  <cp:revision>2</cp:revision>
  <dcterms:created xsi:type="dcterms:W3CDTF">2022-11-25T01:36:00Z</dcterms:created>
  <dcterms:modified xsi:type="dcterms:W3CDTF">2022-11-25T01:36:00Z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