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909A" w14:textId="77777777" w:rsidR="007646B7" w:rsidRDefault="007646B7" w:rsidP="00B5720B">
      <w:pPr>
        <w:pStyle w:val="Title"/>
      </w:pPr>
      <w:bookmarkStart w:id="0" w:name="_Hlk130381941"/>
      <w:bookmarkEnd w:id="0"/>
      <w:r>
        <w:t>Career story</w:t>
      </w:r>
    </w:p>
    <w:p w14:paraId="475BEBA9" w14:textId="3842C3F4" w:rsidR="00546F02" w:rsidRDefault="000D3C0F" w:rsidP="007646B7">
      <w:pPr>
        <w:pStyle w:val="Heading2"/>
      </w:pPr>
      <w:r>
        <w:t>A</w:t>
      </w:r>
      <w:r w:rsidR="00067826">
        <w:t>rmidale City Public School</w:t>
      </w:r>
    </w:p>
    <w:p w14:paraId="28EC6113" w14:textId="1C09EE3B" w:rsidR="009F7EEF" w:rsidRDefault="00834317" w:rsidP="007646B7">
      <w:pPr>
        <w:pStyle w:val="Heading3"/>
      </w:pPr>
      <w:r w:rsidRPr="00834317">
        <w:t>Rural and Remote K-12 Career Education Initiative</w:t>
      </w:r>
      <w:r>
        <w:t>.</w:t>
      </w:r>
    </w:p>
    <w:p w14:paraId="0F54CC4E" w14:textId="2CD01864" w:rsidR="009F7EEF" w:rsidRDefault="00BF0568" w:rsidP="00D47BE0">
      <w:pPr>
        <w:pStyle w:val="Heading4"/>
      </w:pPr>
      <w:r w:rsidRPr="00BF0568">
        <w:t>Describe your school’s project</w:t>
      </w:r>
      <w:r w:rsidR="008A4D0E">
        <w:t>.</w:t>
      </w:r>
    </w:p>
    <w:p w14:paraId="349D7319" w14:textId="77777777" w:rsidR="00CD70DA" w:rsidRPr="006A26F2" w:rsidRDefault="00CD70DA" w:rsidP="00CD70DA">
      <w:pPr>
        <w:rPr>
          <w:rStyle w:val="scxw159308802"/>
          <w:rFonts w:cs="Arial"/>
          <w:b/>
          <w:bCs/>
          <w:color w:val="000000"/>
          <w:shd w:val="clear" w:color="auto" w:fill="FFFFFF"/>
        </w:rPr>
      </w:pPr>
      <w:r w:rsidRPr="006A26F2">
        <w:rPr>
          <w:rStyle w:val="normaltextrun"/>
          <w:rFonts w:cs="Arial"/>
          <w:color w:val="000000"/>
          <w:shd w:val="clear" w:color="auto" w:fill="FFFFFF"/>
        </w:rPr>
        <w:t>The purpose of the project was to increase student participation and engagement through explicitly designed activities which develop student awareness in career education, lifelong learning, skill development and enhanced wellbeing. We will develop sustainable activities and resources throughout K-6 which are inclusive of the appropriate phases of learning written in the K-12 Career Development Framework.</w:t>
      </w:r>
      <w:r w:rsidRPr="006A26F2">
        <w:rPr>
          <w:rStyle w:val="scxw159308802"/>
          <w:rFonts w:cs="Arial"/>
          <w:b/>
          <w:bCs/>
          <w:color w:val="000000"/>
          <w:shd w:val="clear" w:color="auto" w:fill="FFFFFF"/>
        </w:rPr>
        <w:t> </w:t>
      </w:r>
    </w:p>
    <w:p w14:paraId="087E7762" w14:textId="77777777" w:rsidR="004B4362" w:rsidRDefault="004E7F69" w:rsidP="004B4362">
      <w:pPr>
        <w:keepNext/>
      </w:pPr>
      <w:r>
        <w:rPr>
          <w:noProof/>
        </w:rPr>
        <w:drawing>
          <wp:inline distT="0" distB="0" distL="0" distR="0" wp14:anchorId="55F41DD7" wp14:editId="4B9D2EB5">
            <wp:extent cx="3809524" cy="2853191"/>
            <wp:effectExtent l="0" t="0" r="635" b="4445"/>
            <wp:docPr id="14" name="Picture 14" descr="Three Armidale City Public School students attending the Oorala Aborigin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ree Armidale City Public School students attending the Oorala Aboriginal Centre"/>
                    <pic:cNvPicPr/>
                  </pic:nvPicPr>
                  <pic:blipFill>
                    <a:blip r:embed="rId11">
                      <a:extLst>
                        <a:ext uri="{28A0092B-C50C-407E-A947-70E740481C1C}">
                          <a14:useLocalDpi xmlns:a14="http://schemas.microsoft.com/office/drawing/2010/main" val="0"/>
                        </a:ext>
                      </a:extLst>
                    </a:blip>
                    <a:stretch>
                      <a:fillRect/>
                    </a:stretch>
                  </pic:blipFill>
                  <pic:spPr>
                    <a:xfrm>
                      <a:off x="0" y="0"/>
                      <a:ext cx="3809524" cy="2853191"/>
                    </a:xfrm>
                    <a:prstGeom prst="rect">
                      <a:avLst/>
                    </a:prstGeom>
                  </pic:spPr>
                </pic:pic>
              </a:graphicData>
            </a:graphic>
          </wp:inline>
        </w:drawing>
      </w:r>
    </w:p>
    <w:p w14:paraId="2CF2BECA" w14:textId="6C74FC0C" w:rsidR="00672636" w:rsidRDefault="004B4362" w:rsidP="004B436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AE5340">
        <w:t>Students sitting out</w:t>
      </w:r>
      <w:r w:rsidR="00425F75">
        <w:t xml:space="preserve">side </w:t>
      </w:r>
      <w:proofErr w:type="spellStart"/>
      <w:r w:rsidR="00425F75">
        <w:t>Oorala</w:t>
      </w:r>
      <w:proofErr w:type="spellEnd"/>
      <w:r w:rsidR="00425F75">
        <w:t xml:space="preserve"> Aboriginal Centre</w:t>
      </w:r>
    </w:p>
    <w:p w14:paraId="784F2373" w14:textId="77777777" w:rsidR="00672636" w:rsidRDefault="00672636" w:rsidP="00D47BE0">
      <w:pPr>
        <w:pStyle w:val="Heading4"/>
      </w:pPr>
      <w:r>
        <w:t>What were the key objectives for your school’s project?</w:t>
      </w:r>
    </w:p>
    <w:p w14:paraId="0E98A561" w14:textId="508A145B" w:rsidR="00E51EB4" w:rsidRPr="006A26F2" w:rsidRDefault="007C4870" w:rsidP="00CB729F">
      <w:r>
        <w:rPr>
          <w:rStyle w:val="normaltextrun"/>
          <w:rFonts w:eastAsia="SimSun" w:cs="Arial"/>
        </w:rPr>
        <w:t>Key objectives of the project</w:t>
      </w:r>
      <w:r w:rsidR="00CB729F">
        <w:rPr>
          <w:rStyle w:val="normaltextrun"/>
          <w:rFonts w:eastAsia="SimSun" w:cs="Arial"/>
        </w:rPr>
        <w:t xml:space="preserve"> were t</w:t>
      </w:r>
      <w:r w:rsidR="00E51EB4" w:rsidRPr="006A26F2">
        <w:rPr>
          <w:rStyle w:val="normaltextrun"/>
          <w:rFonts w:eastAsia="SimSun" w:cs="Arial"/>
        </w:rPr>
        <w:t>o introduce staff to the K-12 Career Framework</w:t>
      </w:r>
      <w:r w:rsidR="00CB729F">
        <w:rPr>
          <w:rStyle w:val="normaltextrun"/>
          <w:rFonts w:eastAsia="SimSun" w:cs="Arial"/>
        </w:rPr>
        <w:t>,</w:t>
      </w:r>
      <w:r w:rsidR="00E51EB4" w:rsidRPr="006A26F2">
        <w:rPr>
          <w:rStyle w:val="normaltextrun"/>
          <w:rFonts w:eastAsia="SimSun" w:cs="Arial"/>
        </w:rPr>
        <w:t xml:space="preserve"> build staff capacity to include career conversations and activities in all KLAs</w:t>
      </w:r>
      <w:r w:rsidR="00CB729F">
        <w:rPr>
          <w:rStyle w:val="normaltextrun"/>
          <w:rFonts w:eastAsia="SimSun" w:cs="Arial"/>
        </w:rPr>
        <w:t xml:space="preserve"> and t</w:t>
      </w:r>
      <w:r w:rsidR="00E51EB4" w:rsidRPr="006A26F2">
        <w:rPr>
          <w:rStyle w:val="normaltextrun"/>
          <w:rFonts w:eastAsia="SimSun" w:cs="Arial"/>
        </w:rPr>
        <w:t xml:space="preserve">o increase student awareness and provide experiences in a variety of careers. </w:t>
      </w:r>
    </w:p>
    <w:p w14:paraId="29DA16EB" w14:textId="77777777" w:rsidR="004B4362" w:rsidRDefault="004E7F69" w:rsidP="004B4362">
      <w:pPr>
        <w:keepNext/>
      </w:pPr>
      <w:r>
        <w:rPr>
          <w:noProof/>
        </w:rPr>
        <w:lastRenderedPageBreak/>
        <w:drawing>
          <wp:inline distT="0" distB="0" distL="0" distR="0" wp14:anchorId="2EFEE78E" wp14:editId="4625827D">
            <wp:extent cx="3801603" cy="2857143"/>
            <wp:effectExtent l="0" t="0" r="8890" b="635"/>
            <wp:docPr id="15" name="Picture 15" descr="Group of students dressed in Personal Protectiv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oup of students dressed in Personal Protective Equipment."/>
                    <pic:cNvPicPr/>
                  </pic:nvPicPr>
                  <pic:blipFill>
                    <a:blip r:embed="rId12">
                      <a:extLst>
                        <a:ext uri="{28A0092B-C50C-407E-A947-70E740481C1C}">
                          <a14:useLocalDpi xmlns:a14="http://schemas.microsoft.com/office/drawing/2010/main" val="0"/>
                        </a:ext>
                      </a:extLst>
                    </a:blip>
                    <a:stretch>
                      <a:fillRect/>
                    </a:stretch>
                  </pic:blipFill>
                  <pic:spPr>
                    <a:xfrm>
                      <a:off x="0" y="0"/>
                      <a:ext cx="3801603" cy="2857143"/>
                    </a:xfrm>
                    <a:prstGeom prst="rect">
                      <a:avLst/>
                    </a:prstGeom>
                  </pic:spPr>
                </pic:pic>
              </a:graphicData>
            </a:graphic>
          </wp:inline>
        </w:drawing>
      </w:r>
    </w:p>
    <w:p w14:paraId="1DA0660A" w14:textId="1FF4D74B" w:rsidR="00A80BC8" w:rsidRDefault="004B4362" w:rsidP="004B4362">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A4730C">
        <w:t>all dressed in PPE gear</w:t>
      </w:r>
      <w:r w:rsidR="0008520C">
        <w:t>.</w:t>
      </w:r>
    </w:p>
    <w:p w14:paraId="00FED783" w14:textId="77777777" w:rsidR="00BE3BB7" w:rsidRDefault="00BE3BB7" w:rsidP="00D47BE0">
      <w:pPr>
        <w:pStyle w:val="Heading4"/>
      </w:pPr>
      <w:r>
        <w:t>How did the team monitor and measure the programs’ key objectives?</w:t>
      </w:r>
    </w:p>
    <w:p w14:paraId="6573D037" w14:textId="77777777" w:rsidR="00683085" w:rsidRDefault="00683085" w:rsidP="00FE57BA">
      <w:pPr>
        <w:pStyle w:val="paragraph"/>
        <w:spacing w:before="0" w:beforeAutospacing="0" w:after="0" w:afterAutospacing="0" w:line="276" w:lineRule="auto"/>
        <w:textAlignment w:val="baseline"/>
        <w:rPr>
          <w:rStyle w:val="normaltextrun"/>
          <w:rFonts w:ascii="Arial" w:eastAsia="SimSun" w:hAnsi="Arial" w:cs="Arial"/>
        </w:rPr>
      </w:pPr>
    </w:p>
    <w:p w14:paraId="49D98C13" w14:textId="77777777" w:rsidR="00AB157B" w:rsidRDefault="00683085" w:rsidP="00683085">
      <w:pPr>
        <w:rPr>
          <w:noProof/>
        </w:rPr>
      </w:pPr>
      <w:r>
        <w:rPr>
          <w:rStyle w:val="normaltextrun"/>
          <w:rFonts w:eastAsia="SimSun" w:cs="Arial"/>
        </w:rPr>
        <w:t>Our team</w:t>
      </w:r>
      <w:r w:rsidR="0027033E">
        <w:rPr>
          <w:rStyle w:val="normaltextrun"/>
          <w:rFonts w:eastAsia="SimSun" w:cs="Arial"/>
        </w:rPr>
        <w:t xml:space="preserve"> implemented both p</w:t>
      </w:r>
      <w:r w:rsidR="00FE57BA" w:rsidRPr="00D51E72">
        <w:rPr>
          <w:rStyle w:val="normaltextrun"/>
          <w:rFonts w:eastAsia="SimSun" w:cs="Arial"/>
        </w:rPr>
        <w:t xml:space="preserve">re and post surveys for </w:t>
      </w:r>
      <w:r w:rsidR="00BE4A91">
        <w:rPr>
          <w:rStyle w:val="normaltextrun"/>
          <w:rFonts w:eastAsia="SimSun" w:cs="Arial"/>
        </w:rPr>
        <w:t xml:space="preserve">participating </w:t>
      </w:r>
      <w:r w:rsidR="00FE57BA" w:rsidRPr="00D51E72">
        <w:rPr>
          <w:rStyle w:val="normaltextrun"/>
          <w:rFonts w:eastAsia="SimSun" w:cs="Arial"/>
        </w:rPr>
        <w:t>staff and students</w:t>
      </w:r>
      <w:r w:rsidR="00352179">
        <w:rPr>
          <w:rStyle w:val="normaltextrun"/>
          <w:rFonts w:eastAsia="SimSun" w:cs="Arial"/>
        </w:rPr>
        <w:t xml:space="preserve"> as well as documenting </w:t>
      </w:r>
      <w:r w:rsidR="00352179">
        <w:t>a</w:t>
      </w:r>
      <w:r w:rsidR="00FE57BA" w:rsidRPr="00D51E72">
        <w:rPr>
          <w:rStyle w:val="normaltextrun"/>
          <w:rFonts w:eastAsia="SimSun" w:cs="Arial"/>
        </w:rPr>
        <w:t>necdotal evidence from staff and students</w:t>
      </w:r>
      <w:r w:rsidR="00352179">
        <w:rPr>
          <w:rStyle w:val="normaltextrun"/>
          <w:rFonts w:eastAsia="SimSun" w:cs="Arial"/>
        </w:rPr>
        <w:t xml:space="preserve">. </w:t>
      </w:r>
      <w:r>
        <w:rPr>
          <w:rStyle w:val="normaltextrun"/>
          <w:rFonts w:eastAsia="SimSun" w:cs="Arial"/>
        </w:rPr>
        <w:t>We also sought and documented</w:t>
      </w:r>
      <w:r w:rsidR="00FE57BA" w:rsidRPr="00D51E72">
        <w:rPr>
          <w:rStyle w:val="eop"/>
          <w:rFonts w:cs="Arial"/>
        </w:rPr>
        <w:t> </w:t>
      </w:r>
      <w:r>
        <w:t>p</w:t>
      </w:r>
      <w:r w:rsidR="00FE57BA" w:rsidRPr="00D51E72">
        <w:rPr>
          <w:rStyle w:val="normaltextrun"/>
          <w:rFonts w:eastAsia="SimSun" w:cs="Arial"/>
        </w:rPr>
        <w:t>arental and community feedback.</w:t>
      </w:r>
      <w:r w:rsidR="00AB157B" w:rsidRPr="00AB157B">
        <w:rPr>
          <w:noProof/>
        </w:rPr>
        <w:t xml:space="preserve"> </w:t>
      </w:r>
    </w:p>
    <w:p w14:paraId="35B9C0CF" w14:textId="77777777" w:rsidR="00446D13" w:rsidRDefault="00AB157B" w:rsidP="00446D13">
      <w:r>
        <w:rPr>
          <w:noProof/>
        </w:rPr>
        <w:drawing>
          <wp:inline distT="0" distB="0" distL="0" distR="0" wp14:anchorId="1D0451C0" wp14:editId="2F486A62">
            <wp:extent cx="2149370" cy="2857143"/>
            <wp:effectExtent l="0" t="0" r="3810" b="635"/>
            <wp:docPr id="16" name="Picture 16" descr="Three students with sheep fleece spread across to table. One student holding a small piece of fleece towards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ree students with sheep fleece spread across to table. One student holding a small piece of fleece towards the camera."/>
                    <pic:cNvPicPr/>
                  </pic:nvPicPr>
                  <pic:blipFill>
                    <a:blip r:embed="rId13">
                      <a:extLst>
                        <a:ext uri="{28A0092B-C50C-407E-A947-70E740481C1C}">
                          <a14:useLocalDpi xmlns:a14="http://schemas.microsoft.com/office/drawing/2010/main" val="0"/>
                        </a:ext>
                      </a:extLst>
                    </a:blip>
                    <a:stretch>
                      <a:fillRect/>
                    </a:stretch>
                  </pic:blipFill>
                  <pic:spPr>
                    <a:xfrm>
                      <a:off x="0" y="0"/>
                      <a:ext cx="2149370" cy="2857143"/>
                    </a:xfrm>
                    <a:prstGeom prst="rect">
                      <a:avLst/>
                    </a:prstGeom>
                  </pic:spPr>
                </pic:pic>
              </a:graphicData>
            </a:graphic>
          </wp:inline>
        </w:drawing>
      </w:r>
    </w:p>
    <w:p w14:paraId="161F689B" w14:textId="0E5032CE" w:rsidR="00BE3BB7" w:rsidRDefault="004B4362" w:rsidP="00446D13">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446D13">
        <w:t>wool classing</w:t>
      </w:r>
    </w:p>
    <w:p w14:paraId="5DFF1C55" w14:textId="77777777" w:rsidR="00B77E11" w:rsidRDefault="00B77E11" w:rsidP="00D47BE0">
      <w:pPr>
        <w:pStyle w:val="Heading4"/>
      </w:pPr>
      <w:r>
        <w:t>How has the project strengthened links with parents and wider community?</w:t>
      </w:r>
    </w:p>
    <w:p w14:paraId="1C67861E" w14:textId="4EEA2CD9" w:rsidR="007523C1" w:rsidRPr="00E3795F" w:rsidRDefault="007523C1" w:rsidP="00E21944">
      <w:r w:rsidRPr="00E3795F">
        <w:rPr>
          <w:rStyle w:val="normaltextrun"/>
          <w:rFonts w:eastAsia="SimSun" w:cs="Arial"/>
          <w:color w:val="000000"/>
        </w:rPr>
        <w:t xml:space="preserve">The project has opened dialogue with the UNE and offers have been made to assist us to have students visit different UNE departments </w:t>
      </w:r>
      <w:r w:rsidR="009E303D" w:rsidRPr="00E3795F">
        <w:rPr>
          <w:rStyle w:val="normaltextrun"/>
          <w:rFonts w:eastAsia="SimSun" w:cs="Arial"/>
          <w:color w:val="000000"/>
        </w:rPr>
        <w:t>e.</w:t>
      </w:r>
      <w:r w:rsidR="009E303D">
        <w:rPr>
          <w:rStyle w:val="normaltextrun"/>
          <w:rFonts w:eastAsia="SimSun" w:cs="Arial"/>
          <w:color w:val="000000"/>
        </w:rPr>
        <w:t>g.,</w:t>
      </w:r>
      <w:r w:rsidRPr="00E3795F">
        <w:rPr>
          <w:rStyle w:val="normaltextrun"/>
          <w:rFonts w:eastAsia="SimSun" w:cs="Arial"/>
          <w:color w:val="000000"/>
        </w:rPr>
        <w:t xml:space="preserve"> Health, Education, Science, etc.</w:t>
      </w:r>
      <w:r w:rsidRPr="00E3795F">
        <w:rPr>
          <w:rStyle w:val="eop"/>
          <w:rFonts w:cs="Arial"/>
          <w:color w:val="000000"/>
        </w:rPr>
        <w:t> </w:t>
      </w:r>
    </w:p>
    <w:p w14:paraId="4A90FC79" w14:textId="0E19059D" w:rsidR="007523C1" w:rsidRPr="00E3795F" w:rsidRDefault="007523C1" w:rsidP="00E21944">
      <w:r w:rsidRPr="00E3795F">
        <w:rPr>
          <w:rStyle w:val="normaltextrun"/>
          <w:rFonts w:eastAsia="SimSun" w:cs="Arial"/>
          <w:color w:val="000000"/>
        </w:rPr>
        <w:t>Made solid connections with several businesses and this gives us confidence to approach more in the future. </w:t>
      </w:r>
      <w:r w:rsidRPr="00E3795F">
        <w:rPr>
          <w:rStyle w:val="eop"/>
          <w:rFonts w:cs="Arial"/>
          <w:color w:val="000000"/>
        </w:rPr>
        <w:t> </w:t>
      </w:r>
      <w:r w:rsidR="00E21944" w:rsidRPr="00E21944">
        <w:rPr>
          <w:rStyle w:val="normaltextrun"/>
          <w:rFonts w:eastAsia="SimSun" w:cs="Arial"/>
          <w:color w:val="000000"/>
        </w:rPr>
        <w:t>Parents have given very positive feedback about what we are doing</w:t>
      </w:r>
      <w:r w:rsidR="00A4668D">
        <w:rPr>
          <w:rStyle w:val="normaltextrun"/>
          <w:rFonts w:eastAsia="SimSun" w:cs="Arial"/>
          <w:color w:val="000000"/>
        </w:rPr>
        <w:t>,</w:t>
      </w:r>
      <w:r w:rsidR="00E21944" w:rsidRPr="00E21944">
        <w:rPr>
          <w:rStyle w:val="normaltextrun"/>
          <w:rFonts w:eastAsia="SimSun" w:cs="Arial"/>
          <w:color w:val="000000"/>
        </w:rPr>
        <w:t xml:space="preserve"> and this has strengthened links between the school and the parent body.</w:t>
      </w:r>
      <w:r w:rsidR="00E21944">
        <w:rPr>
          <w:rStyle w:val="scxw221970625"/>
          <w:rFonts w:cs="Arial"/>
          <w:b/>
          <w:bCs/>
          <w:color w:val="000000"/>
          <w:sz w:val="22"/>
          <w:szCs w:val="22"/>
        </w:rPr>
        <w:t> </w:t>
      </w:r>
    </w:p>
    <w:p w14:paraId="488E6011" w14:textId="414DC502" w:rsidR="00B77E11" w:rsidRDefault="00B77E11" w:rsidP="007523C1">
      <w:pPr>
        <w:pStyle w:val="Heading4"/>
      </w:pPr>
      <w:r>
        <w:t>Describe any challenges the project faced and how they were managed.</w:t>
      </w:r>
    </w:p>
    <w:p w14:paraId="020B3348" w14:textId="488122AD" w:rsidR="0036060F" w:rsidRPr="00E3795F" w:rsidRDefault="0036060F" w:rsidP="0036060F">
      <w:r w:rsidRPr="00E3795F">
        <w:rPr>
          <w:rStyle w:val="normaltextrun"/>
          <w:rFonts w:cs="Arial"/>
          <w:color w:val="000000"/>
        </w:rPr>
        <w:t xml:space="preserve">Sourcing some of the resources staff </w:t>
      </w:r>
      <w:r w:rsidR="00286674">
        <w:rPr>
          <w:rStyle w:val="normaltextrun"/>
          <w:rFonts w:cs="Arial"/>
          <w:color w:val="000000"/>
        </w:rPr>
        <w:t>had prioritised proved challenging</w:t>
      </w:r>
      <w:r w:rsidRPr="00E3795F">
        <w:rPr>
          <w:rStyle w:val="normaltextrun"/>
          <w:rFonts w:cs="Arial"/>
          <w:color w:val="000000"/>
        </w:rPr>
        <w:t>. This was managed by changing the focus for some Stages. </w:t>
      </w:r>
      <w:r w:rsidRPr="00E3795F">
        <w:rPr>
          <w:rStyle w:val="eop"/>
          <w:rFonts w:cs="Arial"/>
          <w:color w:val="000000"/>
        </w:rPr>
        <w:t> </w:t>
      </w:r>
    </w:p>
    <w:p w14:paraId="29FDE164" w14:textId="4C3795DC" w:rsidR="005A640B" w:rsidRPr="0036060F" w:rsidRDefault="0036060F" w:rsidP="0036060F">
      <w:r w:rsidRPr="0036060F">
        <w:rPr>
          <w:rStyle w:val="normaltextrun"/>
          <w:rFonts w:cs="Arial"/>
          <w:color w:val="000000"/>
        </w:rPr>
        <w:t>Several planned excursions (SMART Farm UNE and Ag plot at the Armidale Secondary College</w:t>
      </w:r>
      <w:r w:rsidR="00D9623B">
        <w:rPr>
          <w:rStyle w:val="normaltextrun"/>
          <w:rFonts w:cs="Arial"/>
          <w:color w:val="000000"/>
        </w:rPr>
        <w:t>)</w:t>
      </w:r>
      <w:r w:rsidRPr="0036060F">
        <w:rPr>
          <w:rStyle w:val="normaltextrun"/>
          <w:rFonts w:cs="Arial"/>
          <w:color w:val="000000"/>
        </w:rPr>
        <w:t xml:space="preserve"> were cancelled due to circumstances beyond our control. Instead, we accessed information and videos online.</w:t>
      </w:r>
    </w:p>
    <w:p w14:paraId="675DA6E1" w14:textId="121B3485" w:rsidR="000F6F7F" w:rsidRPr="000F6F7F" w:rsidRDefault="00B77E11" w:rsidP="000F6F7F">
      <w:pPr>
        <w:pStyle w:val="Heading4"/>
        <w:numPr>
          <w:ilvl w:val="0"/>
          <w:numId w:val="0"/>
        </w:numPr>
      </w:pPr>
      <w:r>
        <w:t>What measures did you use to ensure the project remains sustainable beyond 2022?</w:t>
      </w:r>
    </w:p>
    <w:p w14:paraId="4D17749B" w14:textId="7BCF9423" w:rsidR="00815366" w:rsidRPr="00E3795F" w:rsidRDefault="00AE08E8" w:rsidP="000F6F7F">
      <w:pPr>
        <w:rPr>
          <w:rFonts w:cs="Arial"/>
          <w:color w:val="000000"/>
        </w:rPr>
      </w:pPr>
      <w:r>
        <w:rPr>
          <w:rStyle w:val="normaltextrun"/>
          <w:rFonts w:eastAsia="SimSun" w:cs="Arial"/>
          <w:color w:val="000000"/>
        </w:rPr>
        <w:t>T</w:t>
      </w:r>
      <w:r w:rsidR="00815366" w:rsidRPr="00E3795F">
        <w:rPr>
          <w:rStyle w:val="normaltextrun"/>
          <w:rFonts w:eastAsia="SimSun" w:cs="Arial"/>
          <w:color w:val="000000"/>
        </w:rPr>
        <w:t>he resources we purchased are robust and will</w:t>
      </w:r>
      <w:r w:rsidR="003D3496">
        <w:rPr>
          <w:rStyle w:val="normaltextrun"/>
          <w:rFonts w:eastAsia="SimSun" w:cs="Arial"/>
          <w:color w:val="000000"/>
        </w:rPr>
        <w:t xml:space="preserve"> hopefully</w:t>
      </w:r>
      <w:r w:rsidR="00815366" w:rsidRPr="00E3795F">
        <w:rPr>
          <w:rStyle w:val="normaltextrun"/>
          <w:rFonts w:eastAsia="SimSun" w:cs="Arial"/>
          <w:color w:val="000000"/>
        </w:rPr>
        <w:t xml:space="preserve"> last for a considerable time. </w:t>
      </w:r>
      <w:r w:rsidR="003D3496">
        <w:rPr>
          <w:rStyle w:val="normaltextrun"/>
          <w:rFonts w:eastAsia="SimSun" w:cs="Arial"/>
          <w:color w:val="000000"/>
        </w:rPr>
        <w:t xml:space="preserve">Our supportive </w:t>
      </w:r>
      <w:r w:rsidR="00815366" w:rsidRPr="00E3795F">
        <w:rPr>
          <w:rStyle w:val="normaltextrun"/>
          <w:rFonts w:eastAsia="SimSun" w:cs="Arial"/>
          <w:color w:val="000000"/>
        </w:rPr>
        <w:t xml:space="preserve">P&amp;C </w:t>
      </w:r>
      <w:r w:rsidR="003D3496">
        <w:rPr>
          <w:rStyle w:val="normaltextrun"/>
          <w:rFonts w:eastAsia="SimSun" w:cs="Arial"/>
          <w:color w:val="000000"/>
        </w:rPr>
        <w:t>will likely</w:t>
      </w:r>
      <w:r w:rsidR="00815366" w:rsidRPr="00E3795F">
        <w:rPr>
          <w:rStyle w:val="normaltextrun"/>
          <w:rFonts w:eastAsia="SimSun" w:cs="Arial"/>
          <w:color w:val="000000"/>
        </w:rPr>
        <w:t xml:space="preserve"> fund some </w:t>
      </w:r>
      <w:r w:rsidR="00873CEA">
        <w:rPr>
          <w:rStyle w:val="normaltextrun"/>
          <w:rFonts w:eastAsia="SimSun" w:cs="Arial"/>
          <w:color w:val="000000"/>
        </w:rPr>
        <w:t>ongoing costs</w:t>
      </w:r>
      <w:r w:rsidR="00815366" w:rsidRPr="00E3795F">
        <w:rPr>
          <w:rStyle w:val="normaltextrun"/>
          <w:rFonts w:eastAsia="SimSun" w:cs="Arial"/>
          <w:color w:val="000000"/>
        </w:rPr>
        <w:t xml:space="preserve"> such as replacement batteries for drones and </w:t>
      </w:r>
      <w:proofErr w:type="spellStart"/>
      <w:r w:rsidR="00815366" w:rsidRPr="00E3795F">
        <w:rPr>
          <w:rStyle w:val="normaltextrun"/>
          <w:rFonts w:eastAsia="SimSun" w:cs="Arial"/>
          <w:color w:val="000000"/>
        </w:rPr>
        <w:t>Beebots</w:t>
      </w:r>
      <w:proofErr w:type="spellEnd"/>
      <w:r w:rsidR="00815366" w:rsidRPr="00E3795F">
        <w:rPr>
          <w:rStyle w:val="normaltextrun"/>
          <w:rFonts w:eastAsia="SimSun" w:cs="Arial"/>
          <w:color w:val="000000"/>
        </w:rPr>
        <w:t>. </w:t>
      </w:r>
      <w:r w:rsidR="00815366" w:rsidRPr="00E3795F">
        <w:rPr>
          <w:rStyle w:val="eop"/>
          <w:rFonts w:cs="Arial"/>
          <w:color w:val="000000"/>
        </w:rPr>
        <w:t> </w:t>
      </w:r>
      <w:r w:rsidR="00815366" w:rsidRPr="00E3795F">
        <w:rPr>
          <w:rStyle w:val="normaltextrun"/>
          <w:rFonts w:eastAsia="SimSun" w:cs="Arial"/>
          <w:color w:val="000000"/>
        </w:rPr>
        <w:t>We will be able to continue with the hospitality career awareness by having a ‘meal deal’ prepared by the students which raises money to buy the ingredients needed to run the project again. Creative timetabling will allow us to continue to provide time to run projects such as hospitality, Sista Speak etc.</w:t>
      </w:r>
      <w:r w:rsidR="00815366" w:rsidRPr="00E3795F">
        <w:rPr>
          <w:rStyle w:val="eop"/>
          <w:rFonts w:cs="Arial"/>
          <w:color w:val="000000"/>
        </w:rPr>
        <w:t> </w:t>
      </w:r>
      <w:r w:rsidR="000F18D9" w:rsidRPr="00E3795F">
        <w:rPr>
          <w:rStyle w:val="normaltextrun"/>
          <w:rFonts w:eastAsia="SimSun" w:cs="Arial"/>
          <w:color w:val="000000"/>
        </w:rPr>
        <w:t>Teachers have embedded career conversation and activities in all KLAs and units of work.</w:t>
      </w:r>
      <w:r w:rsidR="000F18D9" w:rsidRPr="00E3795F">
        <w:rPr>
          <w:rStyle w:val="eop"/>
          <w:rFonts w:cs="Arial"/>
          <w:color w:val="000000"/>
        </w:rPr>
        <w:t> </w:t>
      </w:r>
      <w:r w:rsidR="001D68AA">
        <w:rPr>
          <w:rStyle w:val="normaltextrun"/>
          <w:rFonts w:eastAsia="SimSun" w:cs="Arial"/>
          <w:color w:val="000000"/>
        </w:rPr>
        <w:t>The</w:t>
      </w:r>
      <w:r w:rsidR="000F18D9" w:rsidRPr="00E3795F">
        <w:rPr>
          <w:rStyle w:val="normaltextrun"/>
          <w:rFonts w:eastAsia="SimSun" w:cs="Arial"/>
          <w:color w:val="000000"/>
        </w:rPr>
        <w:t xml:space="preserve"> positive relationships </w:t>
      </w:r>
      <w:r w:rsidR="001D68AA">
        <w:rPr>
          <w:rStyle w:val="normaltextrun"/>
          <w:rFonts w:eastAsia="SimSun" w:cs="Arial"/>
          <w:color w:val="000000"/>
        </w:rPr>
        <w:t xml:space="preserve">we have developed </w:t>
      </w:r>
      <w:r w:rsidR="000F18D9" w:rsidRPr="00E3795F">
        <w:rPr>
          <w:rStyle w:val="normaltextrun"/>
          <w:rFonts w:eastAsia="SimSun" w:cs="Arial"/>
          <w:color w:val="000000"/>
        </w:rPr>
        <w:t xml:space="preserve">with community </w:t>
      </w:r>
      <w:r w:rsidR="001D68AA">
        <w:rPr>
          <w:rStyle w:val="normaltextrun"/>
          <w:rFonts w:eastAsia="SimSun" w:cs="Arial"/>
          <w:color w:val="000000"/>
        </w:rPr>
        <w:t>will</w:t>
      </w:r>
      <w:r w:rsidR="000F18D9" w:rsidRPr="00E3795F">
        <w:rPr>
          <w:rStyle w:val="normaltextrun"/>
          <w:rFonts w:eastAsia="SimSun" w:cs="Arial"/>
          <w:color w:val="000000"/>
        </w:rPr>
        <w:t xml:space="preserve"> ensure we can continue to</w:t>
      </w:r>
      <w:r w:rsidR="000F18D9">
        <w:rPr>
          <w:rStyle w:val="normaltextrun"/>
          <w:rFonts w:eastAsia="SimSun" w:cs="Arial"/>
          <w:color w:val="000000"/>
        </w:rPr>
        <w:t xml:space="preserve"> m</w:t>
      </w:r>
      <w:r w:rsidR="000F18D9" w:rsidRPr="00E3795F">
        <w:rPr>
          <w:rStyle w:val="normaltextrun"/>
          <w:rFonts w:eastAsia="SimSun" w:cs="Arial"/>
          <w:color w:val="000000"/>
        </w:rPr>
        <w:t>ak</w:t>
      </w:r>
      <w:r w:rsidR="000F6F7F">
        <w:rPr>
          <w:rStyle w:val="normaltextrun"/>
          <w:rFonts w:eastAsia="SimSun" w:cs="Arial"/>
          <w:color w:val="000000"/>
        </w:rPr>
        <w:t>e return visits.</w:t>
      </w:r>
    </w:p>
    <w:p w14:paraId="002CB36B" w14:textId="7EB83AEA" w:rsidR="004B4362" w:rsidRPr="0059539F" w:rsidRDefault="0059539F" w:rsidP="0059539F">
      <w:pPr>
        <w:pStyle w:val="paragraph"/>
        <w:spacing w:before="0" w:beforeAutospacing="0" w:after="0" w:afterAutospacing="0" w:line="276" w:lineRule="auto"/>
        <w:textAlignment w:val="baseline"/>
        <w:rPr>
          <w:rFonts w:ascii="Arial" w:hAnsi="Arial" w:cs="Arial"/>
          <w:color w:val="000000"/>
        </w:rPr>
      </w:pPr>
      <w:r>
        <w:rPr>
          <w:noProof/>
        </w:rPr>
        <w:drawing>
          <wp:inline distT="0" distB="0" distL="0" distR="0" wp14:anchorId="7C8564E0" wp14:editId="455B01FA">
            <wp:extent cx="2857143" cy="2857143"/>
            <wp:effectExtent l="0" t="0" r="0" b="635"/>
            <wp:docPr id="17" name="Picture 17" descr="Young person, dressed in apron, gloves, hairnet and face mask, displaying the toasted sandwich that he has pre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Young person, dressed in apron, gloves, hairnet and face mask, displaying the toasted sandwich that he has prepared."/>
                    <pic:cNvPicPr/>
                  </pic:nvPicPr>
                  <pic:blipFill>
                    <a:blip r:embed="rId14">
                      <a:extLst>
                        <a:ext uri="{28A0092B-C50C-407E-A947-70E740481C1C}">
                          <a14:useLocalDpi xmlns:a14="http://schemas.microsoft.com/office/drawing/2010/main" val="0"/>
                        </a:ext>
                      </a:extLst>
                    </a:blip>
                    <a:stretch>
                      <a:fillRect/>
                    </a:stretch>
                  </pic:blipFill>
                  <pic:spPr>
                    <a:xfrm>
                      <a:off x="0" y="0"/>
                      <a:ext cx="2857143" cy="2857143"/>
                    </a:xfrm>
                    <a:prstGeom prst="rect">
                      <a:avLst/>
                    </a:prstGeom>
                  </pic:spPr>
                </pic:pic>
              </a:graphicData>
            </a:graphic>
          </wp:inline>
        </w:drawing>
      </w:r>
    </w:p>
    <w:p w14:paraId="448BEA2F" w14:textId="0B7CFD2E" w:rsidR="00B77E11" w:rsidRDefault="004B4362" w:rsidP="004B4362">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rsidR="009424B4">
        <w:t>the final product</w:t>
      </w:r>
      <w:r w:rsidR="00D9623B">
        <w:t>.</w:t>
      </w:r>
    </w:p>
    <w:p w14:paraId="69D3E04E" w14:textId="7B2EA407" w:rsidR="009F5317" w:rsidRPr="00727EEB" w:rsidRDefault="00954485" w:rsidP="00727EEB">
      <w:pPr>
        <w:pStyle w:val="Heading4"/>
      </w:pPr>
      <w:r>
        <w:t xml:space="preserve">Which of the broad project objectives did you achieve </w:t>
      </w:r>
      <w:r w:rsidR="00821C71">
        <w:t>successfully,</w:t>
      </w:r>
      <w:r>
        <w:t xml:space="preserve"> and which objectives require further improvement?</w:t>
      </w:r>
    </w:p>
    <w:p w14:paraId="307040E9" w14:textId="04251560" w:rsidR="009E306C" w:rsidRPr="00E3795F" w:rsidRDefault="002A19DD" w:rsidP="00727EEB">
      <w:pPr>
        <w:rPr>
          <w:rFonts w:cs="Arial"/>
        </w:rPr>
      </w:pPr>
      <w:r w:rsidRPr="002A19DD">
        <w:rPr>
          <w:rStyle w:val="Strong"/>
        </w:rPr>
        <w:t>Success</w:t>
      </w:r>
      <w:r>
        <w:t xml:space="preserve">: </w:t>
      </w:r>
      <w:r w:rsidR="009E306C" w:rsidRPr="00E3795F">
        <w:rPr>
          <w:rStyle w:val="normaltextrun"/>
          <w:rFonts w:eastAsia="SimSun" w:cs="Arial"/>
        </w:rPr>
        <w:t>Rais</w:t>
      </w:r>
      <w:r w:rsidR="00B84121">
        <w:rPr>
          <w:rStyle w:val="normaltextrun"/>
          <w:rFonts w:eastAsia="SimSun" w:cs="Arial"/>
        </w:rPr>
        <w:t>ing</w:t>
      </w:r>
      <w:r w:rsidR="009E306C" w:rsidRPr="00E3795F">
        <w:rPr>
          <w:rStyle w:val="normaltextrun"/>
          <w:rFonts w:eastAsia="SimSun" w:cs="Arial"/>
        </w:rPr>
        <w:t xml:space="preserve"> student </w:t>
      </w:r>
      <w:r w:rsidR="00B84121">
        <w:rPr>
          <w:rStyle w:val="normaltextrun"/>
          <w:rFonts w:eastAsia="SimSun" w:cs="Arial"/>
        </w:rPr>
        <w:t>awareness of</w:t>
      </w:r>
      <w:r w:rsidR="009E306C" w:rsidRPr="00E3795F">
        <w:rPr>
          <w:rStyle w:val="normaltextrun"/>
          <w:rFonts w:eastAsia="SimSun" w:cs="Arial"/>
        </w:rPr>
        <w:t xml:space="preserve"> pathways into further study; This was very successful, particularly with our Stage 3 students.</w:t>
      </w:r>
      <w:r w:rsidR="009E306C" w:rsidRPr="00E3795F">
        <w:rPr>
          <w:rStyle w:val="eop"/>
          <w:rFonts w:cs="Arial"/>
        </w:rPr>
        <w:t> </w:t>
      </w:r>
    </w:p>
    <w:p w14:paraId="65F2E064" w14:textId="2783D0FD" w:rsidR="002A19DD" w:rsidRPr="00727EEB" w:rsidRDefault="009E306C" w:rsidP="007F2E74">
      <w:pPr>
        <w:rPr>
          <w:rFonts w:cs="Arial"/>
        </w:rPr>
      </w:pPr>
      <w:r w:rsidRPr="00E3795F">
        <w:rPr>
          <w:rStyle w:val="normaltextrun"/>
          <w:rFonts w:eastAsia="SimSun" w:cs="Arial"/>
        </w:rPr>
        <w:t>Provid</w:t>
      </w:r>
      <w:r w:rsidR="00B84121">
        <w:rPr>
          <w:rStyle w:val="normaltextrun"/>
          <w:rFonts w:eastAsia="SimSun" w:cs="Arial"/>
        </w:rPr>
        <w:t>ing</w:t>
      </w:r>
      <w:r w:rsidRPr="00E3795F">
        <w:rPr>
          <w:rStyle w:val="normaltextrun"/>
          <w:rFonts w:eastAsia="SimSun" w:cs="Arial"/>
        </w:rPr>
        <w:t xml:space="preserve"> teachers with appropriate professional learning; The framework was very well received by teachers and really prompted some great professional dialogue.</w:t>
      </w:r>
      <w:r w:rsidRPr="00E3795F">
        <w:rPr>
          <w:rStyle w:val="eop"/>
          <w:rFonts w:cs="Arial"/>
        </w:rPr>
        <w:t> </w:t>
      </w:r>
    </w:p>
    <w:p w14:paraId="2682D79B" w14:textId="77777777" w:rsidR="00C80E92" w:rsidRDefault="00C80E92" w:rsidP="00C80E92">
      <w:pPr>
        <w:pStyle w:val="paragraph"/>
        <w:spacing w:before="0" w:beforeAutospacing="0" w:after="0" w:afterAutospacing="0" w:line="276" w:lineRule="auto"/>
        <w:textAlignment w:val="baseline"/>
        <w:rPr>
          <w:rStyle w:val="Strong"/>
        </w:rPr>
      </w:pPr>
    </w:p>
    <w:p w14:paraId="068326F8" w14:textId="68E19DC8" w:rsidR="00C80E92" w:rsidRPr="00E3795F" w:rsidRDefault="002A19DD" w:rsidP="00C80E92">
      <w:r w:rsidRPr="002A19DD">
        <w:rPr>
          <w:rStyle w:val="Strong"/>
        </w:rPr>
        <w:t>Further improvement</w:t>
      </w:r>
      <w:r w:rsidR="00C80E92">
        <w:rPr>
          <w:rStyle w:val="Strong"/>
        </w:rPr>
        <w:t>:</w:t>
      </w:r>
      <w:r w:rsidR="00C80E92" w:rsidRPr="00C80E92">
        <w:rPr>
          <w:rStyle w:val="scxw159308802"/>
          <w:rFonts w:eastAsia="SimSun" w:cs="Arial"/>
        </w:rPr>
        <w:t xml:space="preserve"> </w:t>
      </w:r>
      <w:r w:rsidR="00C80E92" w:rsidRPr="00E3795F">
        <w:rPr>
          <w:rStyle w:val="normaltextrun"/>
          <w:rFonts w:eastAsia="SimSun" w:cs="Arial"/>
        </w:rPr>
        <w:t xml:space="preserve">Transition from primary to secondary school: Several transition opportunities were undertaken </w:t>
      </w:r>
      <w:r w:rsidR="00D9623B" w:rsidRPr="00E3795F">
        <w:rPr>
          <w:rStyle w:val="normaltextrun"/>
          <w:rFonts w:eastAsia="SimSun" w:cs="Arial"/>
        </w:rPr>
        <w:t>successfully;</w:t>
      </w:r>
      <w:r w:rsidR="00C80E92" w:rsidRPr="00E3795F">
        <w:rPr>
          <w:rStyle w:val="normaltextrun"/>
          <w:rFonts w:eastAsia="SimSun" w:cs="Arial"/>
        </w:rPr>
        <w:t xml:space="preserve"> however improvements can be made. Transition from Pre-school to school also included a careers activity which was new this year.</w:t>
      </w:r>
      <w:r w:rsidR="00C80E92" w:rsidRPr="00E3795F">
        <w:rPr>
          <w:rStyle w:val="eop"/>
          <w:rFonts w:cs="Arial"/>
        </w:rPr>
        <w:t> </w:t>
      </w:r>
    </w:p>
    <w:p w14:paraId="707AAC17" w14:textId="77777777" w:rsidR="00C80E92" w:rsidRPr="00E3795F" w:rsidRDefault="00C80E92" w:rsidP="00C80E92">
      <w:r w:rsidRPr="00E3795F">
        <w:rPr>
          <w:rStyle w:val="normaltextrun"/>
          <w:rFonts w:eastAsia="SimSun" w:cs="Arial"/>
        </w:rPr>
        <w:t>Establish strong relationships with the community: This will be an ongoing venture. The establishment of some links this year has been very positive.</w:t>
      </w:r>
    </w:p>
    <w:p w14:paraId="150C112A" w14:textId="2D28F0CF" w:rsidR="007F2E74" w:rsidRDefault="007F2E74" w:rsidP="007F2E74"/>
    <w:p w14:paraId="10940D07" w14:textId="77777777" w:rsidR="007F2E74" w:rsidRDefault="007F2E74" w:rsidP="007F2E74"/>
    <w:p w14:paraId="211D90EE" w14:textId="7A57ACFB" w:rsidR="006153C1" w:rsidRDefault="00954485" w:rsidP="00D47BE0">
      <w:pPr>
        <w:pStyle w:val="Heading4"/>
      </w:pPr>
      <w:r>
        <w:t>Participating Schools</w:t>
      </w:r>
    </w:p>
    <w:p w14:paraId="0804CF6F" w14:textId="168A5FE1" w:rsidR="003B1507" w:rsidRDefault="00C80E92" w:rsidP="00D147CC">
      <w:pPr>
        <w:pStyle w:val="ListBullet"/>
      </w:pPr>
      <w:r>
        <w:t>Armidale City Public School</w:t>
      </w:r>
      <w:r w:rsidR="004B4362">
        <w:t xml:space="preserve"> </w:t>
      </w:r>
    </w:p>
    <w:p w14:paraId="6FA876C9" w14:textId="0665BCB3" w:rsidR="00D147CC" w:rsidRDefault="00D147CC" w:rsidP="003B1507">
      <w:pPr>
        <w:pStyle w:val="Heading3"/>
      </w:pPr>
      <w:r>
        <w:t>Number of participating students</w:t>
      </w:r>
    </w:p>
    <w:p w14:paraId="12A939FA" w14:textId="209C79A1" w:rsidR="006C6EB2" w:rsidRPr="00E239E0" w:rsidRDefault="00D147CC" w:rsidP="00D147CC">
      <w:r>
        <w:t>Primary K</w:t>
      </w:r>
      <w:r w:rsidR="004B4362">
        <w:t>–</w:t>
      </w:r>
      <w:r>
        <w:t xml:space="preserve">6 = </w:t>
      </w:r>
      <w:r w:rsidR="00A632FC">
        <w:t>395</w:t>
      </w:r>
      <w:r w:rsidR="004B4362">
        <w:t>.</w:t>
      </w:r>
    </w:p>
    <w:sectPr w:rsidR="006C6EB2" w:rsidRPr="00E239E0" w:rsidSect="00ED288C">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3448" w14:textId="77777777" w:rsidR="00B47903" w:rsidRDefault="00B47903" w:rsidP="00191F45">
      <w:r>
        <w:separator/>
      </w:r>
    </w:p>
    <w:p w14:paraId="69CB6D9E" w14:textId="77777777" w:rsidR="00B47903" w:rsidRDefault="00B47903"/>
    <w:p w14:paraId="3C3940D6" w14:textId="77777777" w:rsidR="00B47903" w:rsidRDefault="00B47903"/>
    <w:p w14:paraId="7B791493" w14:textId="77777777" w:rsidR="00B47903" w:rsidRDefault="00B47903"/>
  </w:endnote>
  <w:endnote w:type="continuationSeparator" w:id="0">
    <w:p w14:paraId="6BDEC980" w14:textId="77777777" w:rsidR="00B47903" w:rsidRDefault="00B47903" w:rsidP="00191F45">
      <w:r>
        <w:continuationSeparator/>
      </w:r>
    </w:p>
    <w:p w14:paraId="5CE52F35" w14:textId="77777777" w:rsidR="00B47903" w:rsidRDefault="00B47903"/>
    <w:p w14:paraId="5F50D9E5" w14:textId="77777777" w:rsidR="00B47903" w:rsidRDefault="00B47903"/>
    <w:p w14:paraId="3BC417A2" w14:textId="77777777" w:rsidR="00B47903" w:rsidRDefault="00B4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3102" w14:textId="537ED13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15E71">
      <w:t>Career 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7D4F" w14:textId="6D2C356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E303D">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E7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2442C30" wp14:editId="5C5FD9DE">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E631" w14:textId="77777777" w:rsidR="00B47903" w:rsidRDefault="00B47903" w:rsidP="00191F45">
      <w:r>
        <w:separator/>
      </w:r>
    </w:p>
    <w:p w14:paraId="4C48C423" w14:textId="77777777" w:rsidR="00B47903" w:rsidRDefault="00B47903"/>
    <w:p w14:paraId="1E99407E" w14:textId="77777777" w:rsidR="00B47903" w:rsidRDefault="00B47903"/>
    <w:p w14:paraId="784BEA13" w14:textId="77777777" w:rsidR="00B47903" w:rsidRDefault="00B47903"/>
  </w:footnote>
  <w:footnote w:type="continuationSeparator" w:id="0">
    <w:p w14:paraId="610639BA" w14:textId="77777777" w:rsidR="00B47903" w:rsidRDefault="00B47903" w:rsidP="00191F45">
      <w:r>
        <w:continuationSeparator/>
      </w:r>
    </w:p>
    <w:p w14:paraId="46E17E38" w14:textId="77777777" w:rsidR="00B47903" w:rsidRDefault="00B47903"/>
    <w:p w14:paraId="53B40887" w14:textId="77777777" w:rsidR="00B47903" w:rsidRDefault="00B47903"/>
    <w:p w14:paraId="3CB8093F" w14:textId="77777777" w:rsidR="00B47903" w:rsidRDefault="00B47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5D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63269778">
    <w:abstractNumId w:val="14"/>
  </w:num>
  <w:num w:numId="2" w16cid:durableId="445387514">
    <w:abstractNumId w:val="12"/>
  </w:num>
  <w:num w:numId="3" w16cid:durableId="72047183">
    <w:abstractNumId w:val="16"/>
  </w:num>
  <w:num w:numId="4" w16cid:durableId="763036059">
    <w:abstractNumId w:val="18"/>
  </w:num>
  <w:num w:numId="5" w16cid:durableId="2063823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3212730">
    <w:abstractNumId w:val="11"/>
  </w:num>
  <w:num w:numId="7" w16cid:durableId="833953377">
    <w:abstractNumId w:val="19"/>
  </w:num>
  <w:num w:numId="8" w16cid:durableId="1062483766">
    <w:abstractNumId w:val="10"/>
  </w:num>
  <w:num w:numId="9" w16cid:durableId="172690756">
    <w:abstractNumId w:val="15"/>
  </w:num>
  <w:num w:numId="10" w16cid:durableId="1093277467">
    <w:abstractNumId w:val="9"/>
  </w:num>
  <w:num w:numId="11" w16cid:durableId="253167631">
    <w:abstractNumId w:val="13"/>
  </w:num>
  <w:num w:numId="12" w16cid:durableId="1556162712">
    <w:abstractNumId w:val="6"/>
  </w:num>
  <w:num w:numId="13" w16cid:durableId="184632899">
    <w:abstractNumId w:val="8"/>
  </w:num>
  <w:num w:numId="14" w16cid:durableId="427040233">
    <w:abstractNumId w:val="0"/>
  </w:num>
  <w:num w:numId="15" w16cid:durableId="1316448039">
    <w:abstractNumId w:val="1"/>
  </w:num>
  <w:num w:numId="16" w16cid:durableId="1213274117">
    <w:abstractNumId w:val="2"/>
  </w:num>
  <w:num w:numId="17" w16cid:durableId="1338340907">
    <w:abstractNumId w:val="3"/>
  </w:num>
  <w:num w:numId="18" w16cid:durableId="898130658">
    <w:abstractNumId w:val="4"/>
  </w:num>
  <w:num w:numId="19" w16cid:durableId="641079338">
    <w:abstractNumId w:val="5"/>
  </w:num>
  <w:num w:numId="20" w16cid:durableId="474690225">
    <w:abstractNumId w:val="7"/>
  </w:num>
  <w:num w:numId="21" w16cid:durableId="789204143">
    <w:abstractNumId w:val="20"/>
  </w:num>
  <w:num w:numId="22" w16cid:durableId="1403913061">
    <w:abstractNumId w:val="17"/>
  </w:num>
  <w:num w:numId="23" w16cid:durableId="1363215394">
    <w:abstractNumId w:val="12"/>
  </w:num>
  <w:num w:numId="24" w16cid:durableId="1890070706">
    <w:abstractNumId w:val="12"/>
  </w:num>
  <w:num w:numId="25" w16cid:durableId="1330449846">
    <w:abstractNumId w:val="12"/>
  </w:num>
  <w:num w:numId="26" w16cid:durableId="1615790289">
    <w:abstractNumId w:val="12"/>
  </w:num>
  <w:num w:numId="27" w16cid:durableId="1599413000">
    <w:abstractNumId w:val="12"/>
  </w:num>
  <w:num w:numId="28" w16cid:durableId="148987043">
    <w:abstractNumId w:val="12"/>
  </w:num>
  <w:num w:numId="29" w16cid:durableId="1088384133">
    <w:abstractNumId w:val="12"/>
  </w:num>
  <w:num w:numId="30" w16cid:durableId="1907956678">
    <w:abstractNumId w:val="12"/>
  </w:num>
  <w:num w:numId="31" w16cid:durableId="1385716455">
    <w:abstractNumId w:val="14"/>
  </w:num>
  <w:num w:numId="32" w16cid:durableId="963388484">
    <w:abstractNumId w:val="20"/>
  </w:num>
  <w:num w:numId="33" w16cid:durableId="1675305320">
    <w:abstractNumId w:val="16"/>
  </w:num>
  <w:num w:numId="34" w16cid:durableId="97860987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DB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713"/>
    <w:rsid w:val="00067826"/>
    <w:rsid w:val="00071D06"/>
    <w:rsid w:val="0007214A"/>
    <w:rsid w:val="00072B6E"/>
    <w:rsid w:val="00072DFB"/>
    <w:rsid w:val="00075B10"/>
    <w:rsid w:val="00075B4E"/>
    <w:rsid w:val="00077A7C"/>
    <w:rsid w:val="00082E53"/>
    <w:rsid w:val="000844F9"/>
    <w:rsid w:val="00084830"/>
    <w:rsid w:val="0008520C"/>
    <w:rsid w:val="00085B25"/>
    <w:rsid w:val="0008606A"/>
    <w:rsid w:val="00086656"/>
    <w:rsid w:val="00086D87"/>
    <w:rsid w:val="000872D6"/>
    <w:rsid w:val="00090628"/>
    <w:rsid w:val="0009452F"/>
    <w:rsid w:val="00096701"/>
    <w:rsid w:val="000A018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C0F"/>
    <w:rsid w:val="000D48A8"/>
    <w:rsid w:val="000D4B5A"/>
    <w:rsid w:val="000D55B1"/>
    <w:rsid w:val="000D64D8"/>
    <w:rsid w:val="000D72DD"/>
    <w:rsid w:val="000E3C1C"/>
    <w:rsid w:val="000E41B7"/>
    <w:rsid w:val="000E6BA0"/>
    <w:rsid w:val="000F174A"/>
    <w:rsid w:val="000F18D9"/>
    <w:rsid w:val="000F6F7F"/>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977"/>
    <w:rsid w:val="00113763"/>
    <w:rsid w:val="00114B7D"/>
    <w:rsid w:val="001177C4"/>
    <w:rsid w:val="00117B7D"/>
    <w:rsid w:val="00117FF3"/>
    <w:rsid w:val="0012093E"/>
    <w:rsid w:val="00125C6C"/>
    <w:rsid w:val="00127648"/>
    <w:rsid w:val="0013032B"/>
    <w:rsid w:val="001305EA"/>
    <w:rsid w:val="001328FA"/>
    <w:rsid w:val="00133800"/>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5F3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4A2"/>
    <w:rsid w:val="001C2997"/>
    <w:rsid w:val="001C4DB7"/>
    <w:rsid w:val="001C6C9B"/>
    <w:rsid w:val="001D10B2"/>
    <w:rsid w:val="001D3092"/>
    <w:rsid w:val="001D4CD1"/>
    <w:rsid w:val="001D66C2"/>
    <w:rsid w:val="001D68AA"/>
    <w:rsid w:val="001E0FFC"/>
    <w:rsid w:val="001E1F93"/>
    <w:rsid w:val="001E24CF"/>
    <w:rsid w:val="001E3097"/>
    <w:rsid w:val="001E4B06"/>
    <w:rsid w:val="001E5F98"/>
    <w:rsid w:val="001F01F4"/>
    <w:rsid w:val="001F0F26"/>
    <w:rsid w:val="001F11AC"/>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0F13"/>
    <w:rsid w:val="002136B3"/>
    <w:rsid w:val="00216957"/>
    <w:rsid w:val="00217731"/>
    <w:rsid w:val="00217AE6"/>
    <w:rsid w:val="00221777"/>
    <w:rsid w:val="00221998"/>
    <w:rsid w:val="00221E1A"/>
    <w:rsid w:val="002228E3"/>
    <w:rsid w:val="00224261"/>
    <w:rsid w:val="00224B16"/>
    <w:rsid w:val="00224D61"/>
    <w:rsid w:val="002255C8"/>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33E"/>
    <w:rsid w:val="00273F94"/>
    <w:rsid w:val="002760B7"/>
    <w:rsid w:val="002810D3"/>
    <w:rsid w:val="002847AE"/>
    <w:rsid w:val="00286674"/>
    <w:rsid w:val="002870F2"/>
    <w:rsid w:val="00287650"/>
    <w:rsid w:val="0029008E"/>
    <w:rsid w:val="00290154"/>
    <w:rsid w:val="00294F88"/>
    <w:rsid w:val="00294FCC"/>
    <w:rsid w:val="00295516"/>
    <w:rsid w:val="002A10A1"/>
    <w:rsid w:val="002A19DD"/>
    <w:rsid w:val="002A3161"/>
    <w:rsid w:val="002A3410"/>
    <w:rsid w:val="002A44D1"/>
    <w:rsid w:val="002A4631"/>
    <w:rsid w:val="002A4AE4"/>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2BEC"/>
    <w:rsid w:val="002E34CB"/>
    <w:rsid w:val="002E4059"/>
    <w:rsid w:val="002E4D5B"/>
    <w:rsid w:val="002E5474"/>
    <w:rsid w:val="002E5699"/>
    <w:rsid w:val="002E5832"/>
    <w:rsid w:val="002E633F"/>
    <w:rsid w:val="002F0BF7"/>
    <w:rsid w:val="002F0D60"/>
    <w:rsid w:val="002F104E"/>
    <w:rsid w:val="002F1BD9"/>
    <w:rsid w:val="002F3A6D"/>
    <w:rsid w:val="002F749C"/>
    <w:rsid w:val="003029D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D9"/>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179"/>
    <w:rsid w:val="00352686"/>
    <w:rsid w:val="003534AD"/>
    <w:rsid w:val="00355326"/>
    <w:rsid w:val="00357136"/>
    <w:rsid w:val="003576EB"/>
    <w:rsid w:val="0036060F"/>
    <w:rsid w:val="00360C67"/>
    <w:rsid w:val="00360E65"/>
    <w:rsid w:val="00362DCB"/>
    <w:rsid w:val="0036308C"/>
    <w:rsid w:val="00363E8F"/>
    <w:rsid w:val="00365118"/>
    <w:rsid w:val="00366467"/>
    <w:rsid w:val="00367331"/>
    <w:rsid w:val="00370563"/>
    <w:rsid w:val="003713D2"/>
    <w:rsid w:val="00371AF4"/>
    <w:rsid w:val="00372A4F"/>
    <w:rsid w:val="00372B9F"/>
    <w:rsid w:val="003731A7"/>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507"/>
    <w:rsid w:val="003B225F"/>
    <w:rsid w:val="003B3CB0"/>
    <w:rsid w:val="003B7BBB"/>
    <w:rsid w:val="003C0FB3"/>
    <w:rsid w:val="003C3990"/>
    <w:rsid w:val="003C434B"/>
    <w:rsid w:val="003C489D"/>
    <w:rsid w:val="003C54B8"/>
    <w:rsid w:val="003C687F"/>
    <w:rsid w:val="003C723C"/>
    <w:rsid w:val="003D0F7F"/>
    <w:rsid w:val="003D3496"/>
    <w:rsid w:val="003D3CF0"/>
    <w:rsid w:val="003D53BF"/>
    <w:rsid w:val="003D6797"/>
    <w:rsid w:val="003D779D"/>
    <w:rsid w:val="003D7846"/>
    <w:rsid w:val="003D78A2"/>
    <w:rsid w:val="003E03FD"/>
    <w:rsid w:val="003E15EE"/>
    <w:rsid w:val="003E6AE0"/>
    <w:rsid w:val="003F0971"/>
    <w:rsid w:val="003F1D70"/>
    <w:rsid w:val="003F28DA"/>
    <w:rsid w:val="003F2C2F"/>
    <w:rsid w:val="003F35B8"/>
    <w:rsid w:val="003F3F97"/>
    <w:rsid w:val="003F42CF"/>
    <w:rsid w:val="003F4EA0"/>
    <w:rsid w:val="003F62BD"/>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5F75"/>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D13"/>
    <w:rsid w:val="004479D8"/>
    <w:rsid w:val="00447C97"/>
    <w:rsid w:val="00451168"/>
    <w:rsid w:val="00451506"/>
    <w:rsid w:val="00452D84"/>
    <w:rsid w:val="00453739"/>
    <w:rsid w:val="0045627B"/>
    <w:rsid w:val="00456C90"/>
    <w:rsid w:val="00457160"/>
    <w:rsid w:val="004578CC"/>
    <w:rsid w:val="00463125"/>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362"/>
    <w:rsid w:val="004B4C27"/>
    <w:rsid w:val="004B6407"/>
    <w:rsid w:val="004B6923"/>
    <w:rsid w:val="004B6D05"/>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3F7C"/>
    <w:rsid w:val="004D5BBA"/>
    <w:rsid w:val="004D6540"/>
    <w:rsid w:val="004E1C2A"/>
    <w:rsid w:val="004E2ACB"/>
    <w:rsid w:val="004E38B0"/>
    <w:rsid w:val="004E3C28"/>
    <w:rsid w:val="004E4332"/>
    <w:rsid w:val="004E4E0B"/>
    <w:rsid w:val="004E6856"/>
    <w:rsid w:val="004E6FB4"/>
    <w:rsid w:val="004E7F69"/>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39F"/>
    <w:rsid w:val="00596689"/>
    <w:rsid w:val="005A16FB"/>
    <w:rsid w:val="005A1A68"/>
    <w:rsid w:val="005A2A5A"/>
    <w:rsid w:val="005A3076"/>
    <w:rsid w:val="005A39FC"/>
    <w:rsid w:val="005A3B66"/>
    <w:rsid w:val="005A42E3"/>
    <w:rsid w:val="005A5F04"/>
    <w:rsid w:val="005A640B"/>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0BC8"/>
    <w:rsid w:val="005E4742"/>
    <w:rsid w:val="005E6829"/>
    <w:rsid w:val="005F10D4"/>
    <w:rsid w:val="005F26E8"/>
    <w:rsid w:val="005F275A"/>
    <w:rsid w:val="005F2E08"/>
    <w:rsid w:val="005F78DD"/>
    <w:rsid w:val="005F7A4D"/>
    <w:rsid w:val="00601B68"/>
    <w:rsid w:val="00603390"/>
    <w:rsid w:val="0060359B"/>
    <w:rsid w:val="00603F69"/>
    <w:rsid w:val="006040DA"/>
    <w:rsid w:val="006047BD"/>
    <w:rsid w:val="00604FFC"/>
    <w:rsid w:val="00607675"/>
    <w:rsid w:val="00610F53"/>
    <w:rsid w:val="00612E3F"/>
    <w:rsid w:val="00613208"/>
    <w:rsid w:val="006153C1"/>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636"/>
    <w:rsid w:val="0067331F"/>
    <w:rsid w:val="006742E8"/>
    <w:rsid w:val="0067482E"/>
    <w:rsid w:val="00675260"/>
    <w:rsid w:val="00677DDB"/>
    <w:rsid w:val="00677EF0"/>
    <w:rsid w:val="006814BF"/>
    <w:rsid w:val="00681F32"/>
    <w:rsid w:val="00683085"/>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6EB2"/>
    <w:rsid w:val="006C7AB5"/>
    <w:rsid w:val="006D062E"/>
    <w:rsid w:val="006D0817"/>
    <w:rsid w:val="006D0996"/>
    <w:rsid w:val="006D225D"/>
    <w:rsid w:val="006D2405"/>
    <w:rsid w:val="006D3A0E"/>
    <w:rsid w:val="006D4A39"/>
    <w:rsid w:val="006D53A4"/>
    <w:rsid w:val="006D6748"/>
    <w:rsid w:val="006D6957"/>
    <w:rsid w:val="006E08A7"/>
    <w:rsid w:val="006E08C4"/>
    <w:rsid w:val="006E091B"/>
    <w:rsid w:val="006E14E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EEB"/>
    <w:rsid w:val="0073212B"/>
    <w:rsid w:val="00733D6A"/>
    <w:rsid w:val="00734065"/>
    <w:rsid w:val="00734894"/>
    <w:rsid w:val="00735327"/>
    <w:rsid w:val="00735451"/>
    <w:rsid w:val="00740573"/>
    <w:rsid w:val="00741479"/>
    <w:rsid w:val="007414DA"/>
    <w:rsid w:val="00741DF3"/>
    <w:rsid w:val="007448D2"/>
    <w:rsid w:val="00744A73"/>
    <w:rsid w:val="00744DB8"/>
    <w:rsid w:val="00745C28"/>
    <w:rsid w:val="007460FF"/>
    <w:rsid w:val="007474D4"/>
    <w:rsid w:val="007523C1"/>
    <w:rsid w:val="007526B6"/>
    <w:rsid w:val="0075322D"/>
    <w:rsid w:val="00753D56"/>
    <w:rsid w:val="00754509"/>
    <w:rsid w:val="007564AE"/>
    <w:rsid w:val="00757591"/>
    <w:rsid w:val="00757633"/>
    <w:rsid w:val="00757A59"/>
    <w:rsid w:val="00757DD5"/>
    <w:rsid w:val="007617A7"/>
    <w:rsid w:val="00762125"/>
    <w:rsid w:val="007635C3"/>
    <w:rsid w:val="007646B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FFE"/>
    <w:rsid w:val="007919DC"/>
    <w:rsid w:val="00791B72"/>
    <w:rsid w:val="00791C7F"/>
    <w:rsid w:val="00796888"/>
    <w:rsid w:val="007A1326"/>
    <w:rsid w:val="007A1AB5"/>
    <w:rsid w:val="007A2B7B"/>
    <w:rsid w:val="007A3356"/>
    <w:rsid w:val="007A36F3"/>
    <w:rsid w:val="007A4CEF"/>
    <w:rsid w:val="007A55A8"/>
    <w:rsid w:val="007B24C4"/>
    <w:rsid w:val="007B50E4"/>
    <w:rsid w:val="007B5236"/>
    <w:rsid w:val="007B6B2F"/>
    <w:rsid w:val="007C057B"/>
    <w:rsid w:val="007C1661"/>
    <w:rsid w:val="007C1A9E"/>
    <w:rsid w:val="007C4870"/>
    <w:rsid w:val="007C6E38"/>
    <w:rsid w:val="007D212E"/>
    <w:rsid w:val="007D458F"/>
    <w:rsid w:val="007D5655"/>
    <w:rsid w:val="007D5A52"/>
    <w:rsid w:val="007D7CF5"/>
    <w:rsid w:val="007D7E58"/>
    <w:rsid w:val="007E41AD"/>
    <w:rsid w:val="007E5E9E"/>
    <w:rsid w:val="007F1212"/>
    <w:rsid w:val="007F1493"/>
    <w:rsid w:val="007F15BC"/>
    <w:rsid w:val="007F2E74"/>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73"/>
    <w:rsid w:val="0081065F"/>
    <w:rsid w:val="00810E72"/>
    <w:rsid w:val="0081179B"/>
    <w:rsid w:val="00812DCB"/>
    <w:rsid w:val="00813FA5"/>
    <w:rsid w:val="0081523F"/>
    <w:rsid w:val="00815366"/>
    <w:rsid w:val="00816151"/>
    <w:rsid w:val="00817268"/>
    <w:rsid w:val="008203B7"/>
    <w:rsid w:val="00820BB7"/>
    <w:rsid w:val="008212BE"/>
    <w:rsid w:val="008218CF"/>
    <w:rsid w:val="00821C71"/>
    <w:rsid w:val="008248E7"/>
    <w:rsid w:val="00824F02"/>
    <w:rsid w:val="00825595"/>
    <w:rsid w:val="00826BD1"/>
    <w:rsid w:val="00826C4F"/>
    <w:rsid w:val="00830A48"/>
    <w:rsid w:val="00831C89"/>
    <w:rsid w:val="00832DA5"/>
    <w:rsid w:val="00832F4B"/>
    <w:rsid w:val="00833A2E"/>
    <w:rsid w:val="00833EDF"/>
    <w:rsid w:val="00834038"/>
    <w:rsid w:val="00834317"/>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C35"/>
    <w:rsid w:val="00865EC3"/>
    <w:rsid w:val="0086629C"/>
    <w:rsid w:val="00866415"/>
    <w:rsid w:val="0086672A"/>
    <w:rsid w:val="00867469"/>
    <w:rsid w:val="00870838"/>
    <w:rsid w:val="00870A3D"/>
    <w:rsid w:val="008736AC"/>
    <w:rsid w:val="00873CEA"/>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4D0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31C"/>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4B4"/>
    <w:rsid w:val="009429D1"/>
    <w:rsid w:val="00942E67"/>
    <w:rsid w:val="00943299"/>
    <w:rsid w:val="009438A7"/>
    <w:rsid w:val="009458AF"/>
    <w:rsid w:val="00946555"/>
    <w:rsid w:val="009520A1"/>
    <w:rsid w:val="009522E2"/>
    <w:rsid w:val="0095259D"/>
    <w:rsid w:val="009528C1"/>
    <w:rsid w:val="009532C7"/>
    <w:rsid w:val="00953891"/>
    <w:rsid w:val="00953E82"/>
    <w:rsid w:val="00954485"/>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433"/>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C47"/>
    <w:rsid w:val="009B2E67"/>
    <w:rsid w:val="009B417F"/>
    <w:rsid w:val="009B4483"/>
    <w:rsid w:val="009B5879"/>
    <w:rsid w:val="009B5A96"/>
    <w:rsid w:val="009B6030"/>
    <w:rsid w:val="009C0698"/>
    <w:rsid w:val="009C098A"/>
    <w:rsid w:val="009C0DA0"/>
    <w:rsid w:val="009C116B"/>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3C9"/>
    <w:rsid w:val="009D67D9"/>
    <w:rsid w:val="009D7742"/>
    <w:rsid w:val="009D7D50"/>
    <w:rsid w:val="009E037B"/>
    <w:rsid w:val="009E05EC"/>
    <w:rsid w:val="009E0CF8"/>
    <w:rsid w:val="009E16BB"/>
    <w:rsid w:val="009E303D"/>
    <w:rsid w:val="009E306C"/>
    <w:rsid w:val="009E56EB"/>
    <w:rsid w:val="009E6AB6"/>
    <w:rsid w:val="009E6B21"/>
    <w:rsid w:val="009E7F27"/>
    <w:rsid w:val="009F1A7D"/>
    <w:rsid w:val="009F3431"/>
    <w:rsid w:val="009F3838"/>
    <w:rsid w:val="009F3ECD"/>
    <w:rsid w:val="009F4B19"/>
    <w:rsid w:val="009F5317"/>
    <w:rsid w:val="009F5F05"/>
    <w:rsid w:val="009F7315"/>
    <w:rsid w:val="009F73D1"/>
    <w:rsid w:val="009F7EEF"/>
    <w:rsid w:val="00A00D40"/>
    <w:rsid w:val="00A04A93"/>
    <w:rsid w:val="00A07569"/>
    <w:rsid w:val="00A07749"/>
    <w:rsid w:val="00A078FB"/>
    <w:rsid w:val="00A10CE1"/>
    <w:rsid w:val="00A10CED"/>
    <w:rsid w:val="00A128C6"/>
    <w:rsid w:val="00A143CE"/>
    <w:rsid w:val="00A15E71"/>
    <w:rsid w:val="00A16D9B"/>
    <w:rsid w:val="00A21A49"/>
    <w:rsid w:val="00A231E9"/>
    <w:rsid w:val="00A26357"/>
    <w:rsid w:val="00A307AE"/>
    <w:rsid w:val="00A35E8B"/>
    <w:rsid w:val="00A3669F"/>
    <w:rsid w:val="00A41A01"/>
    <w:rsid w:val="00A429A9"/>
    <w:rsid w:val="00A43CFF"/>
    <w:rsid w:val="00A4668D"/>
    <w:rsid w:val="00A4730C"/>
    <w:rsid w:val="00A47719"/>
    <w:rsid w:val="00A47EAB"/>
    <w:rsid w:val="00A5068D"/>
    <w:rsid w:val="00A509B4"/>
    <w:rsid w:val="00A5427A"/>
    <w:rsid w:val="00A54C7B"/>
    <w:rsid w:val="00A54CFD"/>
    <w:rsid w:val="00A5639F"/>
    <w:rsid w:val="00A57040"/>
    <w:rsid w:val="00A60064"/>
    <w:rsid w:val="00A632FC"/>
    <w:rsid w:val="00A64F90"/>
    <w:rsid w:val="00A65A2B"/>
    <w:rsid w:val="00A70170"/>
    <w:rsid w:val="00A726C7"/>
    <w:rsid w:val="00A7409C"/>
    <w:rsid w:val="00A752B5"/>
    <w:rsid w:val="00A774B4"/>
    <w:rsid w:val="00A77927"/>
    <w:rsid w:val="00A80BC8"/>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57B"/>
    <w:rsid w:val="00AB1983"/>
    <w:rsid w:val="00AB23C3"/>
    <w:rsid w:val="00AB24DB"/>
    <w:rsid w:val="00AB35D0"/>
    <w:rsid w:val="00AB666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8E8"/>
    <w:rsid w:val="00AE1C5F"/>
    <w:rsid w:val="00AE216A"/>
    <w:rsid w:val="00AE23DD"/>
    <w:rsid w:val="00AE3899"/>
    <w:rsid w:val="00AE5340"/>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903"/>
    <w:rsid w:val="00B47A18"/>
    <w:rsid w:val="00B51CD5"/>
    <w:rsid w:val="00B52E0F"/>
    <w:rsid w:val="00B53824"/>
    <w:rsid w:val="00B53857"/>
    <w:rsid w:val="00B54009"/>
    <w:rsid w:val="00B54B6C"/>
    <w:rsid w:val="00B56FB1"/>
    <w:rsid w:val="00B5720B"/>
    <w:rsid w:val="00B57C73"/>
    <w:rsid w:val="00B6083F"/>
    <w:rsid w:val="00B61504"/>
    <w:rsid w:val="00B62E95"/>
    <w:rsid w:val="00B63ABC"/>
    <w:rsid w:val="00B64D3D"/>
    <w:rsid w:val="00B64F0A"/>
    <w:rsid w:val="00B6562C"/>
    <w:rsid w:val="00B6729E"/>
    <w:rsid w:val="00B720C9"/>
    <w:rsid w:val="00B7391B"/>
    <w:rsid w:val="00B73ACC"/>
    <w:rsid w:val="00B743E7"/>
    <w:rsid w:val="00B74B80"/>
    <w:rsid w:val="00B764D2"/>
    <w:rsid w:val="00B768A9"/>
    <w:rsid w:val="00B76E90"/>
    <w:rsid w:val="00B77E11"/>
    <w:rsid w:val="00B8005C"/>
    <w:rsid w:val="00B82E5F"/>
    <w:rsid w:val="00B84121"/>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989"/>
    <w:rsid w:val="00BD0186"/>
    <w:rsid w:val="00BD1661"/>
    <w:rsid w:val="00BD6178"/>
    <w:rsid w:val="00BD6348"/>
    <w:rsid w:val="00BE147F"/>
    <w:rsid w:val="00BE1BBC"/>
    <w:rsid w:val="00BE3BB7"/>
    <w:rsid w:val="00BE46B5"/>
    <w:rsid w:val="00BE4A91"/>
    <w:rsid w:val="00BE6663"/>
    <w:rsid w:val="00BE6E4A"/>
    <w:rsid w:val="00BF0568"/>
    <w:rsid w:val="00BF0917"/>
    <w:rsid w:val="00BF0CD7"/>
    <w:rsid w:val="00BF143E"/>
    <w:rsid w:val="00BF15CE"/>
    <w:rsid w:val="00BF2157"/>
    <w:rsid w:val="00BF2FC3"/>
    <w:rsid w:val="00BF3551"/>
    <w:rsid w:val="00BF37C3"/>
    <w:rsid w:val="00BF4F07"/>
    <w:rsid w:val="00BF695B"/>
    <w:rsid w:val="00BF6A14"/>
    <w:rsid w:val="00BF71B0"/>
    <w:rsid w:val="00C00FDD"/>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555"/>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0E92"/>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646"/>
    <w:rsid w:val="00CB58B4"/>
    <w:rsid w:val="00CB6577"/>
    <w:rsid w:val="00CB6768"/>
    <w:rsid w:val="00CB729F"/>
    <w:rsid w:val="00CB74C7"/>
    <w:rsid w:val="00CC1FE9"/>
    <w:rsid w:val="00CC3B49"/>
    <w:rsid w:val="00CC3D04"/>
    <w:rsid w:val="00CC4AF7"/>
    <w:rsid w:val="00CC54E5"/>
    <w:rsid w:val="00CC6B96"/>
    <w:rsid w:val="00CC6F04"/>
    <w:rsid w:val="00CC7B94"/>
    <w:rsid w:val="00CD5A94"/>
    <w:rsid w:val="00CD6E8E"/>
    <w:rsid w:val="00CD70DA"/>
    <w:rsid w:val="00CE0ACB"/>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9CF"/>
    <w:rsid w:val="00D121C4"/>
    <w:rsid w:val="00D14274"/>
    <w:rsid w:val="00D147CC"/>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BE0"/>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C01"/>
    <w:rsid w:val="00D84133"/>
    <w:rsid w:val="00D8431C"/>
    <w:rsid w:val="00D85133"/>
    <w:rsid w:val="00D91607"/>
    <w:rsid w:val="00D92C82"/>
    <w:rsid w:val="00D93336"/>
    <w:rsid w:val="00D94314"/>
    <w:rsid w:val="00D95BC7"/>
    <w:rsid w:val="00D95C17"/>
    <w:rsid w:val="00D96043"/>
    <w:rsid w:val="00D9623B"/>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944"/>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EB4"/>
    <w:rsid w:val="00E52A67"/>
    <w:rsid w:val="00E551DC"/>
    <w:rsid w:val="00E602A7"/>
    <w:rsid w:val="00E619E1"/>
    <w:rsid w:val="00E62FBE"/>
    <w:rsid w:val="00E632EC"/>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AD6"/>
    <w:rsid w:val="00EA17B9"/>
    <w:rsid w:val="00EA279E"/>
    <w:rsid w:val="00EA2BA6"/>
    <w:rsid w:val="00EA33B1"/>
    <w:rsid w:val="00EA44AC"/>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6F"/>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45"/>
    <w:rsid w:val="00F724A1"/>
    <w:rsid w:val="00F7288E"/>
    <w:rsid w:val="00F740FA"/>
    <w:rsid w:val="00F7632C"/>
    <w:rsid w:val="00F76FDC"/>
    <w:rsid w:val="00F771C6"/>
    <w:rsid w:val="00F77ED7"/>
    <w:rsid w:val="00F80F5D"/>
    <w:rsid w:val="00F83143"/>
    <w:rsid w:val="00F84564"/>
    <w:rsid w:val="00F8469E"/>
    <w:rsid w:val="00F853F3"/>
    <w:rsid w:val="00F8591B"/>
    <w:rsid w:val="00F8655C"/>
    <w:rsid w:val="00F87432"/>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7BA"/>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04E2"/>
  <w14:defaultImageDpi w14:val="32767"/>
  <w15:chartTrackingRefBased/>
  <w15:docId w15:val="{D273280B-379B-4236-90F5-E051156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CD70DA"/>
  </w:style>
  <w:style w:type="character" w:customStyle="1" w:styleId="scxw159308802">
    <w:name w:val="scxw159308802"/>
    <w:basedOn w:val="DefaultParagraphFont"/>
    <w:rsid w:val="00CD70DA"/>
  </w:style>
  <w:style w:type="paragraph" w:customStyle="1" w:styleId="paragraph">
    <w:name w:val="paragraph"/>
    <w:basedOn w:val="Normal"/>
    <w:rsid w:val="00E51EB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E51EB4"/>
  </w:style>
  <w:style w:type="character" w:customStyle="1" w:styleId="scxw221970625">
    <w:name w:val="scxw221970625"/>
    <w:basedOn w:val="DefaultParagraphFont"/>
    <w:rsid w:val="0075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8FC88113-02C5-8A42-B2EA-E1F9FEF02869}">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588</Words>
  <Characters>3393</Characters>
  <Application>Microsoft Office Word</Application>
  <DocSecurity>0</DocSecurity>
  <Lines>75</Lines>
  <Paragraphs>43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Barnier</cp:lastModifiedBy>
  <cp:revision>6</cp:revision>
  <cp:lastPrinted>2019-09-30T07:42:00Z</cp:lastPrinted>
  <dcterms:created xsi:type="dcterms:W3CDTF">2023-03-22T03:15:00Z</dcterms:created>
  <dcterms:modified xsi:type="dcterms:W3CDTF">2023-03-30T22:55:00Z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