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8DC85" w14:textId="3DB4DB6B" w:rsidR="009A3AAC" w:rsidRPr="009A3AAC" w:rsidRDefault="008A59C9" w:rsidP="009A3AAC">
      <w:pPr>
        <w:pStyle w:val="Heading1"/>
      </w:pPr>
      <w:bookmarkStart w:id="0" w:name="_Toc143596800"/>
      <w:r>
        <w:t>English S</w:t>
      </w:r>
      <w:r w:rsidR="4224A4FA">
        <w:t xml:space="preserve">tage </w:t>
      </w:r>
      <w:r>
        <w:t>4 – careers in poetry</w:t>
      </w:r>
      <w:bookmarkEnd w:id="0"/>
    </w:p>
    <w:p w14:paraId="7C80D74B" w14:textId="49C9008F" w:rsidR="009A3AAC" w:rsidRPr="00101866" w:rsidRDefault="009A3AAC" w:rsidP="009A3AAC">
      <w:pPr>
        <w:pStyle w:val="NoSpacing"/>
        <w:rPr>
          <w:lang w:eastAsia="zh-CN"/>
        </w:rPr>
      </w:pPr>
    </w:p>
    <w:p w14:paraId="75D0578C" w14:textId="77777777" w:rsidR="00D54F3E" w:rsidRDefault="009A3AAC" w:rsidP="008A59C9">
      <w:r>
        <w:rPr>
          <w:noProof/>
        </w:rPr>
        <w:drawing>
          <wp:inline distT="0" distB="0" distL="0" distR="0" wp14:anchorId="623E20B0" wp14:editId="0478DCC7">
            <wp:extent cx="5640779" cy="6981064"/>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59265" cy="7003943"/>
                    </a:xfrm>
                    <a:prstGeom prst="rect">
                      <a:avLst/>
                    </a:prstGeom>
                    <a:noFill/>
                    <a:ln>
                      <a:noFill/>
                    </a:ln>
                  </pic:spPr>
                </pic:pic>
              </a:graphicData>
            </a:graphic>
          </wp:inline>
        </w:drawing>
      </w:r>
    </w:p>
    <w:p w14:paraId="4B623565" w14:textId="77777777" w:rsidR="00D54F3E" w:rsidRDefault="00D54F3E">
      <w:pPr>
        <w:spacing w:before="0" w:after="160" w:line="259" w:lineRule="auto"/>
      </w:pPr>
      <w:r>
        <w:br w:type="page"/>
      </w:r>
    </w:p>
    <w:p w14:paraId="54BB8713" w14:textId="77777777" w:rsidR="0051099C" w:rsidRDefault="002D4E0C" w:rsidP="009A3AAC">
      <w:pPr>
        <w:pStyle w:val="TOCHeading"/>
      </w:pPr>
      <w:sdt>
        <w:sdtPr>
          <w:id w:val="1999300087"/>
          <w:docPartObj>
            <w:docPartGallery w:val="Table of Contents"/>
            <w:docPartUnique/>
          </w:docPartObj>
        </w:sdtPr>
        <w:sdtEndPr>
          <w:rPr>
            <w:rFonts w:eastAsiaTheme="minorHAnsi"/>
            <w:b w:val="0"/>
            <w:bCs/>
            <w:color w:val="auto"/>
            <w:sz w:val="24"/>
            <w:szCs w:val="24"/>
          </w:rPr>
        </w:sdtEndPr>
        <w:sdtContent>
          <w:r w:rsidR="0051099C">
            <w:t>Contents</w:t>
          </w:r>
        </w:sdtContent>
      </w:sdt>
    </w:p>
    <w:p w14:paraId="291885A7" w14:textId="1EF2735F" w:rsidR="006B2D85" w:rsidRDefault="0051099C">
      <w:pPr>
        <w:pStyle w:val="TOC1"/>
        <w:rPr>
          <w:rFonts w:asciiTheme="minorHAnsi" w:eastAsiaTheme="minorEastAsia" w:hAnsiTheme="minorHAnsi" w:cstheme="minorBidi"/>
          <w:b w:val="0"/>
          <w:kern w:val="2"/>
          <w:sz w:val="22"/>
          <w:szCs w:val="22"/>
          <w:lang w:eastAsia="en-AU"/>
          <w14:ligatures w14:val="standardContextual"/>
        </w:rPr>
      </w:pPr>
      <w:r>
        <w:rPr>
          <w:bCs/>
        </w:rPr>
        <w:fldChar w:fldCharType="begin"/>
      </w:r>
      <w:r>
        <w:rPr>
          <w:bCs/>
        </w:rPr>
        <w:instrText xml:space="preserve"> TOC \o "1-3" \h \z \u </w:instrText>
      </w:r>
      <w:r>
        <w:rPr>
          <w:bCs/>
        </w:rPr>
        <w:fldChar w:fldCharType="separate"/>
      </w:r>
      <w:hyperlink w:anchor="_Toc143596800" w:history="1">
        <w:r w:rsidR="006B2D85" w:rsidRPr="001A4DC2">
          <w:rPr>
            <w:rStyle w:val="Hyperlink"/>
          </w:rPr>
          <w:t>English Stage 4 – careers in poetry</w:t>
        </w:r>
        <w:r w:rsidR="006B2D85">
          <w:rPr>
            <w:webHidden/>
          </w:rPr>
          <w:tab/>
        </w:r>
        <w:r w:rsidR="006B2D85">
          <w:rPr>
            <w:webHidden/>
          </w:rPr>
          <w:fldChar w:fldCharType="begin"/>
        </w:r>
        <w:r w:rsidR="006B2D85">
          <w:rPr>
            <w:webHidden/>
          </w:rPr>
          <w:instrText xml:space="preserve"> PAGEREF _Toc143596800 \h </w:instrText>
        </w:r>
        <w:r w:rsidR="006B2D85">
          <w:rPr>
            <w:webHidden/>
          </w:rPr>
        </w:r>
        <w:r w:rsidR="006B2D85">
          <w:rPr>
            <w:webHidden/>
          </w:rPr>
          <w:fldChar w:fldCharType="separate"/>
        </w:r>
        <w:r w:rsidR="006B2D85">
          <w:rPr>
            <w:webHidden/>
          </w:rPr>
          <w:t>1</w:t>
        </w:r>
        <w:r w:rsidR="006B2D85">
          <w:rPr>
            <w:webHidden/>
          </w:rPr>
          <w:fldChar w:fldCharType="end"/>
        </w:r>
      </w:hyperlink>
    </w:p>
    <w:p w14:paraId="2CCC127D" w14:textId="7CB9DE70" w:rsidR="006B2D85" w:rsidRDefault="002D4E0C">
      <w:pPr>
        <w:pStyle w:val="TOC2"/>
        <w:rPr>
          <w:rFonts w:asciiTheme="minorHAnsi" w:eastAsiaTheme="minorEastAsia" w:hAnsiTheme="minorHAnsi" w:cstheme="minorBidi"/>
          <w:bCs w:val="0"/>
          <w:kern w:val="2"/>
          <w:sz w:val="22"/>
          <w:szCs w:val="22"/>
          <w:lang w:eastAsia="en-AU"/>
          <w14:ligatures w14:val="standardContextual"/>
        </w:rPr>
      </w:pPr>
      <w:hyperlink w:anchor="_Toc143596801" w:history="1">
        <w:r w:rsidR="006B2D85" w:rsidRPr="001A4DC2">
          <w:rPr>
            <w:rStyle w:val="Hyperlink"/>
          </w:rPr>
          <w:t>Rationale and background information</w:t>
        </w:r>
        <w:r w:rsidR="006B2D85">
          <w:rPr>
            <w:webHidden/>
          </w:rPr>
          <w:tab/>
        </w:r>
        <w:r w:rsidR="006B2D85">
          <w:rPr>
            <w:webHidden/>
          </w:rPr>
          <w:fldChar w:fldCharType="begin"/>
        </w:r>
        <w:r w:rsidR="006B2D85">
          <w:rPr>
            <w:webHidden/>
          </w:rPr>
          <w:instrText xml:space="preserve"> PAGEREF _Toc143596801 \h </w:instrText>
        </w:r>
        <w:r w:rsidR="006B2D85">
          <w:rPr>
            <w:webHidden/>
          </w:rPr>
        </w:r>
        <w:r w:rsidR="006B2D85">
          <w:rPr>
            <w:webHidden/>
          </w:rPr>
          <w:fldChar w:fldCharType="separate"/>
        </w:r>
        <w:r w:rsidR="006B2D85">
          <w:rPr>
            <w:webHidden/>
          </w:rPr>
          <w:t>4</w:t>
        </w:r>
        <w:r w:rsidR="006B2D85">
          <w:rPr>
            <w:webHidden/>
          </w:rPr>
          <w:fldChar w:fldCharType="end"/>
        </w:r>
      </w:hyperlink>
    </w:p>
    <w:p w14:paraId="2BEE0F71" w14:textId="3A370052" w:rsidR="006B2D85" w:rsidRDefault="002D4E0C">
      <w:pPr>
        <w:pStyle w:val="TOC3"/>
        <w:rPr>
          <w:rFonts w:asciiTheme="minorHAnsi" w:eastAsiaTheme="minorEastAsia" w:hAnsiTheme="minorHAnsi" w:cstheme="minorBidi"/>
          <w:kern w:val="2"/>
          <w:sz w:val="22"/>
          <w:szCs w:val="22"/>
          <w:lang w:eastAsia="en-AU"/>
          <w14:ligatures w14:val="standardContextual"/>
        </w:rPr>
      </w:pPr>
      <w:hyperlink w:anchor="_Toc143596802" w:history="1">
        <w:r w:rsidR="006B2D85" w:rsidRPr="001A4DC2">
          <w:rPr>
            <w:rStyle w:val="Hyperlink"/>
          </w:rPr>
          <w:t>Career competencies</w:t>
        </w:r>
        <w:r w:rsidR="006B2D85">
          <w:rPr>
            <w:webHidden/>
          </w:rPr>
          <w:tab/>
        </w:r>
        <w:r w:rsidR="006B2D85">
          <w:rPr>
            <w:webHidden/>
          </w:rPr>
          <w:fldChar w:fldCharType="begin"/>
        </w:r>
        <w:r w:rsidR="006B2D85">
          <w:rPr>
            <w:webHidden/>
          </w:rPr>
          <w:instrText xml:space="preserve"> PAGEREF _Toc143596802 \h </w:instrText>
        </w:r>
        <w:r w:rsidR="006B2D85">
          <w:rPr>
            <w:webHidden/>
          </w:rPr>
        </w:r>
        <w:r w:rsidR="006B2D85">
          <w:rPr>
            <w:webHidden/>
          </w:rPr>
          <w:fldChar w:fldCharType="separate"/>
        </w:r>
        <w:r w:rsidR="006B2D85">
          <w:rPr>
            <w:webHidden/>
          </w:rPr>
          <w:t>4</w:t>
        </w:r>
        <w:r w:rsidR="006B2D85">
          <w:rPr>
            <w:webHidden/>
          </w:rPr>
          <w:fldChar w:fldCharType="end"/>
        </w:r>
      </w:hyperlink>
    </w:p>
    <w:p w14:paraId="66D32735" w14:textId="7CD82537" w:rsidR="006B2D85" w:rsidRDefault="002D4E0C">
      <w:pPr>
        <w:pStyle w:val="TOC3"/>
        <w:rPr>
          <w:rFonts w:asciiTheme="minorHAnsi" w:eastAsiaTheme="minorEastAsia" w:hAnsiTheme="minorHAnsi" w:cstheme="minorBidi"/>
          <w:kern w:val="2"/>
          <w:sz w:val="22"/>
          <w:szCs w:val="22"/>
          <w:lang w:eastAsia="en-AU"/>
          <w14:ligatures w14:val="standardContextual"/>
        </w:rPr>
      </w:pPr>
      <w:hyperlink w:anchor="_Toc143596803" w:history="1">
        <w:r w:rsidR="006B2D85" w:rsidRPr="001A4DC2">
          <w:rPr>
            <w:rStyle w:val="Hyperlink"/>
          </w:rPr>
          <w:t>Syllabus outcomes</w:t>
        </w:r>
        <w:r w:rsidR="006B2D85">
          <w:rPr>
            <w:webHidden/>
          </w:rPr>
          <w:tab/>
        </w:r>
        <w:r w:rsidR="006B2D85">
          <w:rPr>
            <w:webHidden/>
          </w:rPr>
          <w:fldChar w:fldCharType="begin"/>
        </w:r>
        <w:r w:rsidR="006B2D85">
          <w:rPr>
            <w:webHidden/>
          </w:rPr>
          <w:instrText xml:space="preserve"> PAGEREF _Toc143596803 \h </w:instrText>
        </w:r>
        <w:r w:rsidR="006B2D85">
          <w:rPr>
            <w:webHidden/>
          </w:rPr>
        </w:r>
        <w:r w:rsidR="006B2D85">
          <w:rPr>
            <w:webHidden/>
          </w:rPr>
          <w:fldChar w:fldCharType="separate"/>
        </w:r>
        <w:r w:rsidR="006B2D85">
          <w:rPr>
            <w:webHidden/>
          </w:rPr>
          <w:t>5</w:t>
        </w:r>
        <w:r w:rsidR="006B2D85">
          <w:rPr>
            <w:webHidden/>
          </w:rPr>
          <w:fldChar w:fldCharType="end"/>
        </w:r>
      </w:hyperlink>
    </w:p>
    <w:p w14:paraId="4D940F32" w14:textId="612F23DC" w:rsidR="006B2D85" w:rsidRDefault="002D4E0C">
      <w:pPr>
        <w:pStyle w:val="TOC2"/>
        <w:rPr>
          <w:rFonts w:asciiTheme="minorHAnsi" w:eastAsiaTheme="minorEastAsia" w:hAnsiTheme="minorHAnsi" w:cstheme="minorBidi"/>
          <w:bCs w:val="0"/>
          <w:kern w:val="2"/>
          <w:sz w:val="22"/>
          <w:szCs w:val="22"/>
          <w:lang w:eastAsia="en-AU"/>
          <w14:ligatures w14:val="standardContextual"/>
        </w:rPr>
      </w:pPr>
      <w:hyperlink w:anchor="_Toc143596804" w:history="1">
        <w:r w:rsidR="006B2D85" w:rsidRPr="001A4DC2">
          <w:rPr>
            <w:rStyle w:val="Hyperlink"/>
            <w:lang w:val="en-US"/>
          </w:rPr>
          <w:t>Learning experiences</w:t>
        </w:r>
        <w:r w:rsidR="006B2D85">
          <w:rPr>
            <w:webHidden/>
          </w:rPr>
          <w:tab/>
        </w:r>
        <w:r w:rsidR="006B2D85">
          <w:rPr>
            <w:webHidden/>
          </w:rPr>
          <w:fldChar w:fldCharType="begin"/>
        </w:r>
        <w:r w:rsidR="006B2D85">
          <w:rPr>
            <w:webHidden/>
          </w:rPr>
          <w:instrText xml:space="preserve"> PAGEREF _Toc143596804 \h </w:instrText>
        </w:r>
        <w:r w:rsidR="006B2D85">
          <w:rPr>
            <w:webHidden/>
          </w:rPr>
        </w:r>
        <w:r w:rsidR="006B2D85">
          <w:rPr>
            <w:webHidden/>
          </w:rPr>
          <w:fldChar w:fldCharType="separate"/>
        </w:r>
        <w:r w:rsidR="006B2D85">
          <w:rPr>
            <w:webHidden/>
          </w:rPr>
          <w:t>6</w:t>
        </w:r>
        <w:r w:rsidR="006B2D85">
          <w:rPr>
            <w:webHidden/>
          </w:rPr>
          <w:fldChar w:fldCharType="end"/>
        </w:r>
      </w:hyperlink>
    </w:p>
    <w:p w14:paraId="4417BD11" w14:textId="5054F78C" w:rsidR="006B2D85" w:rsidRDefault="002D4E0C">
      <w:pPr>
        <w:pStyle w:val="TOC3"/>
        <w:rPr>
          <w:rFonts w:asciiTheme="minorHAnsi" w:eastAsiaTheme="minorEastAsia" w:hAnsiTheme="minorHAnsi" w:cstheme="minorBidi"/>
          <w:kern w:val="2"/>
          <w:sz w:val="22"/>
          <w:szCs w:val="22"/>
          <w:lang w:eastAsia="en-AU"/>
          <w14:ligatures w14:val="standardContextual"/>
        </w:rPr>
      </w:pPr>
      <w:hyperlink w:anchor="_Toc143596805" w:history="1">
        <w:r w:rsidR="006B2D85" w:rsidRPr="001A4DC2">
          <w:rPr>
            <w:rStyle w:val="Hyperlink"/>
            <w:lang w:val="en-US"/>
          </w:rPr>
          <w:t>Resources required.</w:t>
        </w:r>
        <w:r w:rsidR="006B2D85">
          <w:rPr>
            <w:webHidden/>
          </w:rPr>
          <w:tab/>
        </w:r>
        <w:r w:rsidR="006B2D85">
          <w:rPr>
            <w:webHidden/>
          </w:rPr>
          <w:fldChar w:fldCharType="begin"/>
        </w:r>
        <w:r w:rsidR="006B2D85">
          <w:rPr>
            <w:webHidden/>
          </w:rPr>
          <w:instrText xml:space="preserve"> PAGEREF _Toc143596805 \h </w:instrText>
        </w:r>
        <w:r w:rsidR="006B2D85">
          <w:rPr>
            <w:webHidden/>
          </w:rPr>
        </w:r>
        <w:r w:rsidR="006B2D85">
          <w:rPr>
            <w:webHidden/>
          </w:rPr>
          <w:fldChar w:fldCharType="separate"/>
        </w:r>
        <w:r w:rsidR="006B2D85">
          <w:rPr>
            <w:webHidden/>
          </w:rPr>
          <w:t>6</w:t>
        </w:r>
        <w:r w:rsidR="006B2D85">
          <w:rPr>
            <w:webHidden/>
          </w:rPr>
          <w:fldChar w:fldCharType="end"/>
        </w:r>
      </w:hyperlink>
    </w:p>
    <w:p w14:paraId="5DBD0F17" w14:textId="2D24777E" w:rsidR="006B2D85" w:rsidRDefault="002D4E0C">
      <w:pPr>
        <w:pStyle w:val="TOC3"/>
        <w:rPr>
          <w:rFonts w:asciiTheme="minorHAnsi" w:eastAsiaTheme="minorEastAsia" w:hAnsiTheme="minorHAnsi" w:cstheme="minorBidi"/>
          <w:kern w:val="2"/>
          <w:sz w:val="22"/>
          <w:szCs w:val="22"/>
          <w:lang w:eastAsia="en-AU"/>
          <w14:ligatures w14:val="standardContextual"/>
        </w:rPr>
      </w:pPr>
      <w:hyperlink w:anchor="_Toc143596806" w:history="1">
        <w:r w:rsidR="006B2D85" w:rsidRPr="001A4DC2">
          <w:rPr>
            <w:rStyle w:val="Hyperlink"/>
          </w:rPr>
          <w:t>Activity 1 – Responding to poems about careers.</w:t>
        </w:r>
        <w:r w:rsidR="006B2D85">
          <w:rPr>
            <w:webHidden/>
          </w:rPr>
          <w:tab/>
        </w:r>
        <w:r w:rsidR="006B2D85">
          <w:rPr>
            <w:webHidden/>
          </w:rPr>
          <w:fldChar w:fldCharType="begin"/>
        </w:r>
        <w:r w:rsidR="006B2D85">
          <w:rPr>
            <w:webHidden/>
          </w:rPr>
          <w:instrText xml:space="preserve"> PAGEREF _Toc143596806 \h </w:instrText>
        </w:r>
        <w:r w:rsidR="006B2D85">
          <w:rPr>
            <w:webHidden/>
          </w:rPr>
        </w:r>
        <w:r w:rsidR="006B2D85">
          <w:rPr>
            <w:webHidden/>
          </w:rPr>
          <w:fldChar w:fldCharType="separate"/>
        </w:r>
        <w:r w:rsidR="006B2D85">
          <w:rPr>
            <w:webHidden/>
          </w:rPr>
          <w:t>7</w:t>
        </w:r>
        <w:r w:rsidR="006B2D85">
          <w:rPr>
            <w:webHidden/>
          </w:rPr>
          <w:fldChar w:fldCharType="end"/>
        </w:r>
      </w:hyperlink>
    </w:p>
    <w:p w14:paraId="38F8BDFF" w14:textId="047185CC" w:rsidR="006B2D85" w:rsidRDefault="002D4E0C">
      <w:pPr>
        <w:pStyle w:val="TOC3"/>
        <w:rPr>
          <w:rFonts w:asciiTheme="minorHAnsi" w:eastAsiaTheme="minorEastAsia" w:hAnsiTheme="minorHAnsi" w:cstheme="minorBidi"/>
          <w:kern w:val="2"/>
          <w:sz w:val="22"/>
          <w:szCs w:val="22"/>
          <w:lang w:eastAsia="en-AU"/>
          <w14:ligatures w14:val="standardContextual"/>
        </w:rPr>
      </w:pPr>
      <w:hyperlink w:anchor="_Toc143596807" w:history="1">
        <w:r w:rsidR="006B2D85" w:rsidRPr="001A4DC2">
          <w:rPr>
            <w:rStyle w:val="Hyperlink"/>
          </w:rPr>
          <w:t>Activity 2 – Research</w:t>
        </w:r>
        <w:r w:rsidR="006B2D85">
          <w:rPr>
            <w:webHidden/>
          </w:rPr>
          <w:tab/>
        </w:r>
        <w:r w:rsidR="006B2D85">
          <w:rPr>
            <w:webHidden/>
          </w:rPr>
          <w:fldChar w:fldCharType="begin"/>
        </w:r>
        <w:r w:rsidR="006B2D85">
          <w:rPr>
            <w:webHidden/>
          </w:rPr>
          <w:instrText xml:space="preserve"> PAGEREF _Toc143596807 \h </w:instrText>
        </w:r>
        <w:r w:rsidR="006B2D85">
          <w:rPr>
            <w:webHidden/>
          </w:rPr>
        </w:r>
        <w:r w:rsidR="006B2D85">
          <w:rPr>
            <w:webHidden/>
          </w:rPr>
          <w:fldChar w:fldCharType="separate"/>
        </w:r>
        <w:r w:rsidR="006B2D85">
          <w:rPr>
            <w:webHidden/>
          </w:rPr>
          <w:t>7</w:t>
        </w:r>
        <w:r w:rsidR="006B2D85">
          <w:rPr>
            <w:webHidden/>
          </w:rPr>
          <w:fldChar w:fldCharType="end"/>
        </w:r>
      </w:hyperlink>
    </w:p>
    <w:p w14:paraId="399DB4E8" w14:textId="02D5D252" w:rsidR="006B2D85" w:rsidRDefault="002D4E0C">
      <w:pPr>
        <w:pStyle w:val="TOC3"/>
        <w:rPr>
          <w:rFonts w:asciiTheme="minorHAnsi" w:eastAsiaTheme="minorEastAsia" w:hAnsiTheme="minorHAnsi" w:cstheme="minorBidi"/>
          <w:kern w:val="2"/>
          <w:sz w:val="22"/>
          <w:szCs w:val="22"/>
          <w:lang w:eastAsia="en-AU"/>
          <w14:ligatures w14:val="standardContextual"/>
        </w:rPr>
      </w:pPr>
      <w:hyperlink w:anchor="_Toc143596808" w:history="1">
        <w:r w:rsidR="006B2D85" w:rsidRPr="001A4DC2">
          <w:rPr>
            <w:rStyle w:val="Hyperlink"/>
          </w:rPr>
          <w:t>Activity 3 – Drafting</w:t>
        </w:r>
        <w:r w:rsidR="006B2D85">
          <w:rPr>
            <w:webHidden/>
          </w:rPr>
          <w:tab/>
        </w:r>
        <w:r w:rsidR="006B2D85">
          <w:rPr>
            <w:webHidden/>
          </w:rPr>
          <w:fldChar w:fldCharType="begin"/>
        </w:r>
        <w:r w:rsidR="006B2D85">
          <w:rPr>
            <w:webHidden/>
          </w:rPr>
          <w:instrText xml:space="preserve"> PAGEREF _Toc143596808 \h </w:instrText>
        </w:r>
        <w:r w:rsidR="006B2D85">
          <w:rPr>
            <w:webHidden/>
          </w:rPr>
        </w:r>
        <w:r w:rsidR="006B2D85">
          <w:rPr>
            <w:webHidden/>
          </w:rPr>
          <w:fldChar w:fldCharType="separate"/>
        </w:r>
        <w:r w:rsidR="006B2D85">
          <w:rPr>
            <w:webHidden/>
          </w:rPr>
          <w:t>8</w:t>
        </w:r>
        <w:r w:rsidR="006B2D85">
          <w:rPr>
            <w:webHidden/>
          </w:rPr>
          <w:fldChar w:fldCharType="end"/>
        </w:r>
      </w:hyperlink>
    </w:p>
    <w:p w14:paraId="7231F6E1" w14:textId="17B0F193" w:rsidR="006B2D85" w:rsidRDefault="002D4E0C">
      <w:pPr>
        <w:pStyle w:val="TOC3"/>
        <w:rPr>
          <w:rFonts w:asciiTheme="minorHAnsi" w:eastAsiaTheme="minorEastAsia" w:hAnsiTheme="minorHAnsi" w:cstheme="minorBidi"/>
          <w:kern w:val="2"/>
          <w:sz w:val="22"/>
          <w:szCs w:val="22"/>
          <w:lang w:eastAsia="en-AU"/>
          <w14:ligatures w14:val="standardContextual"/>
        </w:rPr>
      </w:pPr>
      <w:hyperlink w:anchor="_Toc143596809" w:history="1">
        <w:r w:rsidR="006B2D85" w:rsidRPr="001A4DC2">
          <w:rPr>
            <w:rStyle w:val="Hyperlink"/>
          </w:rPr>
          <w:t>Activity 4 – Sharing and editing</w:t>
        </w:r>
        <w:r w:rsidR="006B2D85">
          <w:rPr>
            <w:webHidden/>
          </w:rPr>
          <w:tab/>
        </w:r>
        <w:r w:rsidR="006B2D85">
          <w:rPr>
            <w:webHidden/>
          </w:rPr>
          <w:fldChar w:fldCharType="begin"/>
        </w:r>
        <w:r w:rsidR="006B2D85">
          <w:rPr>
            <w:webHidden/>
          </w:rPr>
          <w:instrText xml:space="preserve"> PAGEREF _Toc143596809 \h </w:instrText>
        </w:r>
        <w:r w:rsidR="006B2D85">
          <w:rPr>
            <w:webHidden/>
          </w:rPr>
        </w:r>
        <w:r w:rsidR="006B2D85">
          <w:rPr>
            <w:webHidden/>
          </w:rPr>
          <w:fldChar w:fldCharType="separate"/>
        </w:r>
        <w:r w:rsidR="006B2D85">
          <w:rPr>
            <w:webHidden/>
          </w:rPr>
          <w:t>8</w:t>
        </w:r>
        <w:r w:rsidR="006B2D85">
          <w:rPr>
            <w:webHidden/>
          </w:rPr>
          <w:fldChar w:fldCharType="end"/>
        </w:r>
      </w:hyperlink>
    </w:p>
    <w:p w14:paraId="01D90456" w14:textId="7AAC026D" w:rsidR="006B2D85" w:rsidRDefault="002D4E0C">
      <w:pPr>
        <w:pStyle w:val="TOC3"/>
        <w:rPr>
          <w:rFonts w:asciiTheme="minorHAnsi" w:eastAsiaTheme="minorEastAsia" w:hAnsiTheme="minorHAnsi" w:cstheme="minorBidi"/>
          <w:kern w:val="2"/>
          <w:sz w:val="22"/>
          <w:szCs w:val="22"/>
          <w:lang w:eastAsia="en-AU"/>
          <w14:ligatures w14:val="standardContextual"/>
        </w:rPr>
      </w:pPr>
      <w:hyperlink w:anchor="_Toc143596810" w:history="1">
        <w:r w:rsidR="006B2D85" w:rsidRPr="001A4DC2">
          <w:rPr>
            <w:rStyle w:val="Hyperlink"/>
          </w:rPr>
          <w:t>Activity 5 – Finalising and publishing</w:t>
        </w:r>
        <w:r w:rsidR="006B2D85">
          <w:rPr>
            <w:webHidden/>
          </w:rPr>
          <w:tab/>
        </w:r>
        <w:r w:rsidR="006B2D85">
          <w:rPr>
            <w:webHidden/>
          </w:rPr>
          <w:fldChar w:fldCharType="begin"/>
        </w:r>
        <w:r w:rsidR="006B2D85">
          <w:rPr>
            <w:webHidden/>
          </w:rPr>
          <w:instrText xml:space="preserve"> PAGEREF _Toc143596810 \h </w:instrText>
        </w:r>
        <w:r w:rsidR="006B2D85">
          <w:rPr>
            <w:webHidden/>
          </w:rPr>
        </w:r>
        <w:r w:rsidR="006B2D85">
          <w:rPr>
            <w:webHidden/>
          </w:rPr>
          <w:fldChar w:fldCharType="separate"/>
        </w:r>
        <w:r w:rsidR="006B2D85">
          <w:rPr>
            <w:webHidden/>
          </w:rPr>
          <w:t>9</w:t>
        </w:r>
        <w:r w:rsidR="006B2D85">
          <w:rPr>
            <w:webHidden/>
          </w:rPr>
          <w:fldChar w:fldCharType="end"/>
        </w:r>
      </w:hyperlink>
    </w:p>
    <w:p w14:paraId="7D880E9C" w14:textId="536F33F0" w:rsidR="006B2D85" w:rsidRDefault="002D4E0C">
      <w:pPr>
        <w:pStyle w:val="TOC3"/>
        <w:rPr>
          <w:rFonts w:asciiTheme="minorHAnsi" w:eastAsiaTheme="minorEastAsia" w:hAnsiTheme="minorHAnsi" w:cstheme="minorBidi"/>
          <w:kern w:val="2"/>
          <w:sz w:val="22"/>
          <w:szCs w:val="22"/>
          <w:lang w:eastAsia="en-AU"/>
          <w14:ligatures w14:val="standardContextual"/>
        </w:rPr>
      </w:pPr>
      <w:hyperlink w:anchor="_Toc143596811" w:history="1">
        <w:r w:rsidR="006B2D85" w:rsidRPr="001A4DC2">
          <w:rPr>
            <w:rStyle w:val="Hyperlink"/>
          </w:rPr>
          <w:t>Conclusion</w:t>
        </w:r>
        <w:r w:rsidR="006B2D85">
          <w:rPr>
            <w:webHidden/>
          </w:rPr>
          <w:tab/>
        </w:r>
        <w:r w:rsidR="006B2D85">
          <w:rPr>
            <w:webHidden/>
          </w:rPr>
          <w:fldChar w:fldCharType="begin"/>
        </w:r>
        <w:r w:rsidR="006B2D85">
          <w:rPr>
            <w:webHidden/>
          </w:rPr>
          <w:instrText xml:space="preserve"> PAGEREF _Toc143596811 \h </w:instrText>
        </w:r>
        <w:r w:rsidR="006B2D85">
          <w:rPr>
            <w:webHidden/>
          </w:rPr>
        </w:r>
        <w:r w:rsidR="006B2D85">
          <w:rPr>
            <w:webHidden/>
          </w:rPr>
          <w:fldChar w:fldCharType="separate"/>
        </w:r>
        <w:r w:rsidR="006B2D85">
          <w:rPr>
            <w:webHidden/>
          </w:rPr>
          <w:t>9</w:t>
        </w:r>
        <w:r w:rsidR="006B2D85">
          <w:rPr>
            <w:webHidden/>
          </w:rPr>
          <w:fldChar w:fldCharType="end"/>
        </w:r>
      </w:hyperlink>
    </w:p>
    <w:p w14:paraId="67A57FCA" w14:textId="25AA3027" w:rsidR="006B2D85" w:rsidRDefault="002D4E0C">
      <w:pPr>
        <w:pStyle w:val="TOC3"/>
        <w:rPr>
          <w:rFonts w:asciiTheme="minorHAnsi" w:eastAsiaTheme="minorEastAsia" w:hAnsiTheme="minorHAnsi" w:cstheme="minorBidi"/>
          <w:kern w:val="2"/>
          <w:sz w:val="22"/>
          <w:szCs w:val="22"/>
          <w:lang w:eastAsia="en-AU"/>
          <w14:ligatures w14:val="standardContextual"/>
        </w:rPr>
      </w:pPr>
      <w:hyperlink w:anchor="_Toc143596812" w:history="1">
        <w:r w:rsidR="006B2D85" w:rsidRPr="001A4DC2">
          <w:rPr>
            <w:rStyle w:val="Hyperlink"/>
          </w:rPr>
          <w:t>Differentiation</w:t>
        </w:r>
        <w:r w:rsidR="006B2D85">
          <w:rPr>
            <w:webHidden/>
          </w:rPr>
          <w:tab/>
        </w:r>
        <w:r w:rsidR="006B2D85">
          <w:rPr>
            <w:webHidden/>
          </w:rPr>
          <w:fldChar w:fldCharType="begin"/>
        </w:r>
        <w:r w:rsidR="006B2D85">
          <w:rPr>
            <w:webHidden/>
          </w:rPr>
          <w:instrText xml:space="preserve"> PAGEREF _Toc143596812 \h </w:instrText>
        </w:r>
        <w:r w:rsidR="006B2D85">
          <w:rPr>
            <w:webHidden/>
          </w:rPr>
        </w:r>
        <w:r w:rsidR="006B2D85">
          <w:rPr>
            <w:webHidden/>
          </w:rPr>
          <w:fldChar w:fldCharType="separate"/>
        </w:r>
        <w:r w:rsidR="006B2D85">
          <w:rPr>
            <w:webHidden/>
          </w:rPr>
          <w:t>9</w:t>
        </w:r>
        <w:r w:rsidR="006B2D85">
          <w:rPr>
            <w:webHidden/>
          </w:rPr>
          <w:fldChar w:fldCharType="end"/>
        </w:r>
      </w:hyperlink>
    </w:p>
    <w:p w14:paraId="532468BC" w14:textId="32586349" w:rsidR="006B2D85" w:rsidRDefault="002D4E0C">
      <w:pPr>
        <w:pStyle w:val="TOC3"/>
        <w:rPr>
          <w:rFonts w:asciiTheme="minorHAnsi" w:eastAsiaTheme="minorEastAsia" w:hAnsiTheme="minorHAnsi" w:cstheme="minorBidi"/>
          <w:kern w:val="2"/>
          <w:sz w:val="22"/>
          <w:szCs w:val="22"/>
          <w:lang w:eastAsia="en-AU"/>
          <w14:ligatures w14:val="standardContextual"/>
        </w:rPr>
      </w:pPr>
      <w:hyperlink w:anchor="_Toc143596813" w:history="1">
        <w:r w:rsidR="006B2D85" w:rsidRPr="001A4DC2">
          <w:rPr>
            <w:rStyle w:val="Hyperlink"/>
          </w:rPr>
          <w:t>Extension activities</w:t>
        </w:r>
        <w:r w:rsidR="006B2D85">
          <w:rPr>
            <w:webHidden/>
          </w:rPr>
          <w:tab/>
        </w:r>
        <w:r w:rsidR="006B2D85">
          <w:rPr>
            <w:webHidden/>
          </w:rPr>
          <w:fldChar w:fldCharType="begin"/>
        </w:r>
        <w:r w:rsidR="006B2D85">
          <w:rPr>
            <w:webHidden/>
          </w:rPr>
          <w:instrText xml:space="preserve"> PAGEREF _Toc143596813 \h </w:instrText>
        </w:r>
        <w:r w:rsidR="006B2D85">
          <w:rPr>
            <w:webHidden/>
          </w:rPr>
        </w:r>
        <w:r w:rsidR="006B2D85">
          <w:rPr>
            <w:webHidden/>
          </w:rPr>
          <w:fldChar w:fldCharType="separate"/>
        </w:r>
        <w:r w:rsidR="006B2D85">
          <w:rPr>
            <w:webHidden/>
          </w:rPr>
          <w:t>10</w:t>
        </w:r>
        <w:r w:rsidR="006B2D85">
          <w:rPr>
            <w:webHidden/>
          </w:rPr>
          <w:fldChar w:fldCharType="end"/>
        </w:r>
      </w:hyperlink>
    </w:p>
    <w:p w14:paraId="36D2D3E8" w14:textId="0A9F615D" w:rsidR="006B2D85" w:rsidRDefault="002D4E0C">
      <w:pPr>
        <w:pStyle w:val="TOC2"/>
        <w:rPr>
          <w:rFonts w:asciiTheme="minorHAnsi" w:eastAsiaTheme="minorEastAsia" w:hAnsiTheme="minorHAnsi" w:cstheme="minorBidi"/>
          <w:bCs w:val="0"/>
          <w:kern w:val="2"/>
          <w:sz w:val="22"/>
          <w:szCs w:val="22"/>
          <w:lang w:eastAsia="en-AU"/>
          <w14:ligatures w14:val="standardContextual"/>
        </w:rPr>
      </w:pPr>
      <w:hyperlink w:anchor="_Toc143596814" w:history="1">
        <w:r w:rsidR="006B2D85" w:rsidRPr="001A4DC2">
          <w:rPr>
            <w:rStyle w:val="Hyperlink"/>
          </w:rPr>
          <w:t>Evidence base</w:t>
        </w:r>
        <w:r w:rsidR="006B2D85">
          <w:rPr>
            <w:webHidden/>
          </w:rPr>
          <w:tab/>
        </w:r>
        <w:r w:rsidR="006B2D85">
          <w:rPr>
            <w:webHidden/>
          </w:rPr>
          <w:fldChar w:fldCharType="begin"/>
        </w:r>
        <w:r w:rsidR="006B2D85">
          <w:rPr>
            <w:webHidden/>
          </w:rPr>
          <w:instrText xml:space="preserve"> PAGEREF _Toc143596814 \h </w:instrText>
        </w:r>
        <w:r w:rsidR="006B2D85">
          <w:rPr>
            <w:webHidden/>
          </w:rPr>
        </w:r>
        <w:r w:rsidR="006B2D85">
          <w:rPr>
            <w:webHidden/>
          </w:rPr>
          <w:fldChar w:fldCharType="separate"/>
        </w:r>
        <w:r w:rsidR="006B2D85">
          <w:rPr>
            <w:webHidden/>
          </w:rPr>
          <w:t>10</w:t>
        </w:r>
        <w:r w:rsidR="006B2D85">
          <w:rPr>
            <w:webHidden/>
          </w:rPr>
          <w:fldChar w:fldCharType="end"/>
        </w:r>
      </w:hyperlink>
    </w:p>
    <w:p w14:paraId="51183C6E" w14:textId="1B8C6FB2" w:rsidR="006B2D85" w:rsidRDefault="002D4E0C">
      <w:pPr>
        <w:pStyle w:val="TOC2"/>
        <w:rPr>
          <w:rFonts w:asciiTheme="minorHAnsi" w:eastAsiaTheme="minorEastAsia" w:hAnsiTheme="minorHAnsi" w:cstheme="minorBidi"/>
          <w:bCs w:val="0"/>
          <w:kern w:val="2"/>
          <w:sz w:val="22"/>
          <w:szCs w:val="22"/>
          <w:lang w:eastAsia="en-AU"/>
          <w14:ligatures w14:val="standardContextual"/>
        </w:rPr>
      </w:pPr>
      <w:hyperlink w:anchor="_Toc143596815" w:history="1">
        <w:r w:rsidR="006B2D85" w:rsidRPr="001A4DC2">
          <w:rPr>
            <w:rStyle w:val="Hyperlink"/>
          </w:rPr>
          <w:t>Feedback</w:t>
        </w:r>
        <w:r w:rsidR="006B2D85">
          <w:rPr>
            <w:webHidden/>
          </w:rPr>
          <w:tab/>
        </w:r>
        <w:r w:rsidR="006B2D85">
          <w:rPr>
            <w:webHidden/>
          </w:rPr>
          <w:fldChar w:fldCharType="begin"/>
        </w:r>
        <w:r w:rsidR="006B2D85">
          <w:rPr>
            <w:webHidden/>
          </w:rPr>
          <w:instrText xml:space="preserve"> PAGEREF _Toc143596815 \h </w:instrText>
        </w:r>
        <w:r w:rsidR="006B2D85">
          <w:rPr>
            <w:webHidden/>
          </w:rPr>
        </w:r>
        <w:r w:rsidR="006B2D85">
          <w:rPr>
            <w:webHidden/>
          </w:rPr>
          <w:fldChar w:fldCharType="separate"/>
        </w:r>
        <w:r w:rsidR="006B2D85">
          <w:rPr>
            <w:webHidden/>
          </w:rPr>
          <w:t>11</w:t>
        </w:r>
        <w:r w:rsidR="006B2D85">
          <w:rPr>
            <w:webHidden/>
          </w:rPr>
          <w:fldChar w:fldCharType="end"/>
        </w:r>
      </w:hyperlink>
    </w:p>
    <w:p w14:paraId="4E140190" w14:textId="29D316F0" w:rsidR="008A59C9" w:rsidRDefault="0051099C" w:rsidP="008A59C9">
      <w:pPr>
        <w:pStyle w:val="FeatureBox"/>
        <w:rPr>
          <w:rFonts w:eastAsia="Calibri"/>
        </w:rPr>
      </w:pPr>
      <w:r>
        <w:rPr>
          <w:bCs/>
          <w:noProof/>
        </w:rPr>
        <w:fldChar w:fldCharType="end"/>
      </w:r>
      <w:r w:rsidR="008A59C9" w:rsidRPr="00046A62">
        <w:rPr>
          <w:rStyle w:val="Strong"/>
        </w:rPr>
        <w:t>Reviewed by</w:t>
      </w:r>
      <w:r w:rsidR="008A59C9">
        <w:rPr>
          <w:rStyle w:val="Strong"/>
          <w:b w:val="0"/>
        </w:rPr>
        <w:t>:</w:t>
      </w:r>
      <w:r w:rsidR="008A59C9" w:rsidRPr="00D51D13">
        <w:rPr>
          <w:lang w:eastAsia="zh-CN"/>
        </w:rPr>
        <w:t xml:space="preserve"> </w:t>
      </w:r>
      <w:r w:rsidR="008A59C9">
        <w:rPr>
          <w:lang w:eastAsia="zh-CN"/>
        </w:rPr>
        <w:t>English</w:t>
      </w:r>
      <w:r w:rsidR="008A59C9" w:rsidRPr="00D51D13">
        <w:rPr>
          <w:lang w:eastAsia="zh-CN"/>
        </w:rPr>
        <w:t xml:space="preserve"> Curriculum Advis</w:t>
      </w:r>
      <w:r w:rsidR="008A59C9">
        <w:rPr>
          <w:lang w:eastAsia="zh-CN"/>
        </w:rPr>
        <w:t>or; Student Pathways Advisor and Student Transition Coordinator, Career Programs</w:t>
      </w:r>
    </w:p>
    <w:p w14:paraId="708CC155" w14:textId="77777777" w:rsidR="008A59C9" w:rsidRDefault="008A59C9" w:rsidP="008A59C9">
      <w:pPr>
        <w:pStyle w:val="FeatureBox"/>
        <w:rPr>
          <w:rStyle w:val="Strong"/>
        </w:rPr>
      </w:pPr>
      <w:r>
        <w:rPr>
          <w:rStyle w:val="Strong"/>
          <w:b w:val="0"/>
        </w:rPr>
        <w:t xml:space="preserve">Created: </w:t>
      </w:r>
      <w:r>
        <w:rPr>
          <w:rStyle w:val="Strong"/>
          <w:b w:val="0"/>
          <w:bCs/>
        </w:rPr>
        <w:t>July 2022</w:t>
      </w:r>
    </w:p>
    <w:p w14:paraId="62E1D9C8" w14:textId="5390D82E" w:rsidR="008A59C9" w:rsidRDefault="008A59C9" w:rsidP="008A59C9">
      <w:pPr>
        <w:pStyle w:val="FeatureBox"/>
        <w:rPr>
          <w:rFonts w:eastAsia="Calibri"/>
        </w:rPr>
      </w:pPr>
      <w:r w:rsidRPr="73166A60">
        <w:rPr>
          <w:rStyle w:val="Strong"/>
          <w:b w:val="0"/>
        </w:rPr>
        <w:t>Last updated</w:t>
      </w:r>
      <w:r>
        <w:t xml:space="preserve">: </w:t>
      </w:r>
      <w:r w:rsidR="5D0969C3">
        <w:t xml:space="preserve">August </w:t>
      </w:r>
      <w:r>
        <w:t>2023</w:t>
      </w:r>
    </w:p>
    <w:p w14:paraId="0D6CA9E5" w14:textId="77777777" w:rsidR="008A59C9" w:rsidRDefault="008A59C9" w:rsidP="008A59C9">
      <w:pPr>
        <w:pStyle w:val="FeatureBox"/>
      </w:pPr>
      <w:r>
        <w:rPr>
          <w:rStyle w:val="Strong"/>
          <w:b w:val="0"/>
        </w:rPr>
        <w:t>Anticipated resource review date</w:t>
      </w:r>
      <w:r>
        <w:t>: Resources are reviewed every 12 months for currency and relevancy as part of the Career and Workplace Learning team’s evaluation plan.</w:t>
      </w:r>
    </w:p>
    <w:p w14:paraId="5E0B5163" w14:textId="77777777" w:rsidR="00D83690" w:rsidRDefault="00D83690" w:rsidP="00D83690">
      <w:pPr>
        <w:rPr>
          <w:rStyle w:val="Strong"/>
        </w:rPr>
      </w:pPr>
      <w:r>
        <w:rPr>
          <w:rStyle w:val="Strong"/>
        </w:rPr>
        <w:br w:type="page"/>
      </w:r>
    </w:p>
    <w:p w14:paraId="1CBE80AC" w14:textId="1A738D95" w:rsidR="008A59C9" w:rsidRPr="00561B1E" w:rsidRDefault="008A59C9" w:rsidP="008A59C9">
      <w:pPr>
        <w:rPr>
          <w:rStyle w:val="Strong"/>
        </w:rPr>
      </w:pPr>
      <w:r w:rsidRPr="00561B1E">
        <w:rPr>
          <w:rStyle w:val="Strong"/>
        </w:rPr>
        <w:lastRenderedPageBreak/>
        <w:t xml:space="preserve">Alignment to School Excellence Framework: </w:t>
      </w:r>
    </w:p>
    <w:p w14:paraId="535B0F17" w14:textId="77777777" w:rsidR="008A59C9" w:rsidRDefault="008A59C9" w:rsidP="008A59C9">
      <w:pPr>
        <w:pStyle w:val="ListParagraph"/>
        <w:numPr>
          <w:ilvl w:val="0"/>
          <w:numId w:val="43"/>
        </w:numPr>
      </w:pPr>
      <w:r w:rsidRPr="007C569C">
        <w:t>Learning domain:</w:t>
      </w:r>
      <w:r w:rsidRPr="007C569C">
        <w:rPr>
          <w:b/>
          <w:bCs/>
        </w:rPr>
        <w:t xml:space="preserve"> </w:t>
      </w:r>
      <w:r w:rsidRPr="004D33A7">
        <w:t>Curriculum</w:t>
      </w:r>
      <w:r>
        <w:t>; Teaching and Learning Programs</w:t>
      </w:r>
    </w:p>
    <w:p w14:paraId="675EBF91" w14:textId="42044052" w:rsidR="008A59C9" w:rsidRPr="00845BBB" w:rsidRDefault="008A59C9" w:rsidP="008A59C9">
      <w:pPr>
        <w:pStyle w:val="ListParagraph"/>
        <w:numPr>
          <w:ilvl w:val="0"/>
          <w:numId w:val="43"/>
        </w:numPr>
      </w:pPr>
      <w:r w:rsidRPr="007C569C">
        <w:t>Teaching domain:</w:t>
      </w:r>
      <w:r w:rsidRPr="00764831">
        <w:rPr>
          <w:b/>
          <w:bCs/>
        </w:rPr>
        <w:t xml:space="preserve"> </w:t>
      </w:r>
      <w:r w:rsidRPr="004B2EC7">
        <w:t>Effective Classroom Practice</w:t>
      </w:r>
      <w:r w:rsidR="00D7669A">
        <w:t>;</w:t>
      </w:r>
      <w:r w:rsidR="0055645E">
        <w:t xml:space="preserve"> Lesson Planning</w:t>
      </w:r>
      <w:r w:rsidRPr="00764831">
        <w:rPr>
          <w:b/>
        </w:rPr>
        <w:t xml:space="preserve"> </w:t>
      </w:r>
    </w:p>
    <w:p w14:paraId="38E81231" w14:textId="77777777" w:rsidR="008A59C9" w:rsidRDefault="008A59C9" w:rsidP="008A59C9">
      <w:pPr>
        <w:rPr>
          <w:b/>
        </w:rPr>
      </w:pPr>
      <w:r>
        <w:rPr>
          <w:b/>
        </w:rPr>
        <w:t xml:space="preserve">Alignment to </w:t>
      </w:r>
      <w:hyperlink r:id="rId12" w:history="1">
        <w:r w:rsidRPr="00F904EE">
          <w:rPr>
            <w:rStyle w:val="Hyperlink"/>
            <w:b/>
          </w:rPr>
          <w:t>Australian Professional Standards for Teachers</w:t>
        </w:r>
      </w:hyperlink>
    </w:p>
    <w:p w14:paraId="3A0EA696" w14:textId="0DD14037" w:rsidR="008A59C9" w:rsidRDefault="008A59C9" w:rsidP="008A59C9">
      <w:pPr>
        <w:pStyle w:val="ListParagraph"/>
        <w:numPr>
          <w:ilvl w:val="0"/>
          <w:numId w:val="44"/>
        </w:numPr>
        <w:rPr>
          <w:rStyle w:val="ui-provider"/>
        </w:rPr>
      </w:pPr>
      <w:r>
        <w:rPr>
          <w:rStyle w:val="ui-provider"/>
        </w:rPr>
        <w:t xml:space="preserve">Standard 2.1.2 Apply knowledge of the content and teaching strategies of the teaching area to develop engaging teaching </w:t>
      </w:r>
      <w:r w:rsidR="001E4A31">
        <w:rPr>
          <w:rStyle w:val="ui-provider"/>
        </w:rPr>
        <w:t>activities.</w:t>
      </w:r>
    </w:p>
    <w:p w14:paraId="5F199897" w14:textId="77777777" w:rsidR="008A59C9" w:rsidRPr="005F137D" w:rsidRDefault="008A59C9" w:rsidP="008A59C9">
      <w:pPr>
        <w:pStyle w:val="ListParagraph"/>
        <w:numPr>
          <w:ilvl w:val="0"/>
          <w:numId w:val="44"/>
        </w:numPr>
        <w:rPr>
          <w:b/>
        </w:rPr>
      </w:pPr>
      <w:r>
        <w:rPr>
          <w:rStyle w:val="ui-provider"/>
        </w:rPr>
        <w:t xml:space="preserve">Standard 2.6.2 Use effective teaching strategies to integrate </w:t>
      </w:r>
      <w:bookmarkStart w:id="1" w:name="_Int_RwUlCRBY"/>
      <w:r>
        <w:rPr>
          <w:rStyle w:val="ui-provider"/>
        </w:rPr>
        <w:t>ICT</w:t>
      </w:r>
      <w:bookmarkEnd w:id="1"/>
      <w:r>
        <w:rPr>
          <w:rStyle w:val="ui-provider"/>
        </w:rPr>
        <w:t xml:space="preserve"> into learning and teaching programs to make selected content relevant and meaningful.</w:t>
      </w:r>
    </w:p>
    <w:p w14:paraId="16D913C6" w14:textId="73FFB95C" w:rsidR="0051099C" w:rsidRDefault="008A59C9" w:rsidP="008A59C9">
      <w:r w:rsidRPr="00262712">
        <w:rPr>
          <w:b/>
        </w:rPr>
        <w:t>Consult</w:t>
      </w:r>
      <w:r>
        <w:rPr>
          <w:b/>
        </w:rPr>
        <w:t>ation</w:t>
      </w:r>
      <w:r w:rsidRPr="681FA6DA">
        <w:rPr>
          <w:bCs/>
        </w:rPr>
        <w:t xml:space="preserve">: </w:t>
      </w:r>
      <w:r w:rsidRPr="00F12325">
        <w:t>Career Learning in Curriculum (CLiC) document</w:t>
      </w:r>
      <w:r>
        <w:t>s</w:t>
      </w:r>
      <w:r w:rsidRPr="00F12325">
        <w:t xml:space="preserve"> have been written in consultation with </w:t>
      </w:r>
      <w:r>
        <w:t>c</w:t>
      </w:r>
      <w:r w:rsidRPr="00F12325">
        <w:t>urriculum writers from various key learning areas; Curriculum Secondary Learners and Career and Workplace Learning</w:t>
      </w:r>
      <w:r>
        <w:t>.</w:t>
      </w:r>
    </w:p>
    <w:p w14:paraId="5A8B841C" w14:textId="77777777" w:rsidR="0051099C" w:rsidRDefault="0051099C" w:rsidP="0051099C">
      <w:r>
        <w:br w:type="page"/>
      </w:r>
    </w:p>
    <w:p w14:paraId="0DC9BB7A" w14:textId="77777777" w:rsidR="008A59C9" w:rsidRDefault="008A59C9" w:rsidP="008A59C9">
      <w:pPr>
        <w:pStyle w:val="Heading2"/>
      </w:pPr>
      <w:bookmarkStart w:id="2" w:name="_Toc140062130"/>
      <w:bookmarkStart w:id="3" w:name="_Toc143596801"/>
      <w:r>
        <w:lastRenderedPageBreak/>
        <w:t>Rationale and background information</w:t>
      </w:r>
      <w:bookmarkEnd w:id="2"/>
      <w:bookmarkEnd w:id="3"/>
    </w:p>
    <w:p w14:paraId="0F29EE79" w14:textId="1BEAA8D1" w:rsidR="008A59C9" w:rsidRDefault="008A59C9" w:rsidP="008A59C9">
      <w:pPr>
        <w:rPr>
          <w:color w:val="222222"/>
          <w:sz w:val="21"/>
          <w:szCs w:val="21"/>
        </w:rPr>
      </w:pPr>
      <w:r w:rsidRPr="2981CBFA">
        <w:rPr>
          <w:rFonts w:eastAsia="Arial"/>
        </w:rPr>
        <w:t xml:space="preserve">Learning for life beyond school is supported when subjects are delivered to students in a way that they can understand how the content is relevant to career pathways and work settings. </w:t>
      </w:r>
      <w:r w:rsidRPr="2981CBFA">
        <w:rPr>
          <w:rFonts w:eastAsia="Arial"/>
          <w:color w:val="000000" w:themeColor="text1"/>
        </w:rPr>
        <w:t>NESA syllabuses identify work and enterprise as important learning across the curriculum content for all students.</w:t>
      </w:r>
    </w:p>
    <w:p w14:paraId="56AE3F71" w14:textId="709C095E" w:rsidR="008A59C9" w:rsidRDefault="008A59C9" w:rsidP="008A59C9">
      <w:pPr>
        <w:rPr>
          <w:rFonts w:eastAsia="Arial"/>
        </w:rPr>
      </w:pPr>
      <w:r w:rsidRPr="0DFA24EC">
        <w:rPr>
          <w:rFonts w:eastAsia="Arial"/>
          <w:color w:val="212121"/>
        </w:rPr>
        <w:t>Career learning resources have been developed to enrich existing teaching and learning programs to facilitate effective career education for students, supporting students to link classroom learning to workplace applications, including developing career management</w:t>
      </w:r>
      <w:r w:rsidRPr="0DFA24EC">
        <w:rPr>
          <w:rFonts w:eastAsia="Arial"/>
        </w:rPr>
        <w:t xml:space="preserve"> skills.</w:t>
      </w:r>
    </w:p>
    <w:p w14:paraId="75C4C7AF" w14:textId="5EEF16E8" w:rsidR="008A59C9" w:rsidRDefault="008A59C9" w:rsidP="008A59C9">
      <w:r>
        <w:t xml:space="preserve">Career learning activities embedded within existing curriculum have been aligned to the themes from the </w:t>
      </w:r>
      <w:hyperlink r:id="rId13">
        <w:r w:rsidRPr="2FABE0C6">
          <w:rPr>
            <w:rStyle w:val="Hyperlink"/>
          </w:rPr>
          <w:t>K-12 Career Learning Framework.</w:t>
        </w:r>
      </w:hyperlink>
      <w:r>
        <w:t xml:space="preserve"> Activities may relate to one or more of the themes: </w:t>
      </w:r>
    </w:p>
    <w:p w14:paraId="192D8B86" w14:textId="4D6FA563" w:rsidR="008A59C9" w:rsidRDefault="008A59C9" w:rsidP="008A59C9">
      <w:pPr>
        <w:pStyle w:val="ListBullet"/>
        <w:numPr>
          <w:ilvl w:val="0"/>
          <w:numId w:val="8"/>
        </w:numPr>
        <w:adjustRightInd w:val="0"/>
        <w:snapToGrid w:val="0"/>
        <w:spacing w:before="80" w:line="276" w:lineRule="auto"/>
        <w:contextualSpacing w:val="0"/>
      </w:pPr>
      <w:r>
        <w:t xml:space="preserve">Identity – building and maintaining a positive self-concept, responding to </w:t>
      </w:r>
      <w:r w:rsidR="00DD25AE">
        <w:t>change,</w:t>
      </w:r>
      <w:r>
        <w:t xml:space="preserve"> and developing capabilities</w:t>
      </w:r>
      <w:r w:rsidR="00CB2187">
        <w:t>.</w:t>
      </w:r>
    </w:p>
    <w:p w14:paraId="034E4C68" w14:textId="393AEA2F" w:rsidR="008A59C9" w:rsidRDefault="008A59C9" w:rsidP="008A59C9">
      <w:pPr>
        <w:pStyle w:val="ListBullet"/>
        <w:numPr>
          <w:ilvl w:val="0"/>
          <w:numId w:val="8"/>
        </w:numPr>
        <w:adjustRightInd w:val="0"/>
        <w:snapToGrid w:val="0"/>
        <w:spacing w:before="80" w:line="276" w:lineRule="auto"/>
        <w:contextualSpacing w:val="0"/>
      </w:pPr>
      <w:r>
        <w:t xml:space="preserve">Experience – discover, </w:t>
      </w:r>
      <w:r w:rsidR="00CB2187">
        <w:t>investigate,</w:t>
      </w:r>
      <w:r>
        <w:t xml:space="preserve"> and consider opportunities in lifelong learning and work exploration</w:t>
      </w:r>
      <w:r w:rsidR="00CB2187">
        <w:t>.</w:t>
      </w:r>
    </w:p>
    <w:p w14:paraId="6DD5D226" w14:textId="19EF2EC3" w:rsidR="008A59C9" w:rsidRPr="00B8386A" w:rsidRDefault="008A59C9" w:rsidP="008A59C9">
      <w:pPr>
        <w:pStyle w:val="ListBullet"/>
        <w:numPr>
          <w:ilvl w:val="0"/>
          <w:numId w:val="8"/>
        </w:numPr>
        <w:adjustRightInd w:val="0"/>
        <w:snapToGrid w:val="0"/>
        <w:spacing w:before="80" w:after="240" w:line="276" w:lineRule="auto"/>
        <w:contextualSpacing w:val="0"/>
      </w:pPr>
      <w:r>
        <w:t xml:space="preserve">Empower – learning to </w:t>
      </w:r>
      <w:r w:rsidR="002B799E">
        <w:t>self-manage</w:t>
      </w:r>
      <w:r>
        <w:t>, engage in career decision making and developing skills and capabilities to make informed decisions</w:t>
      </w:r>
      <w:r w:rsidR="00FD573C">
        <w:t>.</w:t>
      </w:r>
    </w:p>
    <w:p w14:paraId="3EEBE7A1" w14:textId="77777777" w:rsidR="008A59C9" w:rsidRDefault="008A59C9" w:rsidP="008A59C9">
      <w:pPr>
        <w:pStyle w:val="Heading3"/>
      </w:pPr>
      <w:bookmarkStart w:id="4" w:name="_Toc143596802"/>
      <w:bookmarkStart w:id="5" w:name="_Toc139531140"/>
      <w:r>
        <w:t>Career competencies</w:t>
      </w:r>
      <w:bookmarkEnd w:id="4"/>
    </w:p>
    <w:p w14:paraId="7B21E493" w14:textId="0BCA1833" w:rsidR="008A59C9" w:rsidRDefault="008A59C9" w:rsidP="008A59C9">
      <w:r w:rsidRPr="002B0056">
        <w:t xml:space="preserve">This </w:t>
      </w:r>
      <w:r w:rsidR="002B0056">
        <w:t>resource</w:t>
      </w:r>
      <w:r w:rsidRPr="002B0056">
        <w:t xml:space="preserve"> supports</w:t>
      </w:r>
      <w:r w:rsidRPr="00826F0E">
        <w:rPr>
          <w:color w:val="FF0000"/>
        </w:rPr>
        <w:t xml:space="preserve"> </w:t>
      </w:r>
      <w:r>
        <w:t xml:space="preserve">students </w:t>
      </w:r>
      <w:r w:rsidRPr="003D1897">
        <w:t xml:space="preserve">develop career management skills </w:t>
      </w:r>
      <w:r>
        <w:t>relating to:</w:t>
      </w:r>
    </w:p>
    <w:tbl>
      <w:tblPr>
        <w:tblStyle w:val="TableGrid"/>
        <w:tblW w:w="9609" w:type="dxa"/>
        <w:tblLayout w:type="fixed"/>
        <w:tblLook w:val="04A0" w:firstRow="1" w:lastRow="0" w:firstColumn="1" w:lastColumn="0" w:noHBand="0" w:noVBand="1"/>
      </w:tblPr>
      <w:tblGrid>
        <w:gridCol w:w="2947"/>
        <w:gridCol w:w="6662"/>
      </w:tblGrid>
      <w:tr w:rsidR="008A59C9" w:rsidRPr="0088280A" w14:paraId="0C413437" w14:textId="77777777" w:rsidTr="00114591">
        <w:trPr>
          <w:trHeight w:val="540"/>
          <w:tblHeader/>
        </w:trPr>
        <w:tc>
          <w:tcPr>
            <w:tcW w:w="2947" w:type="dxa"/>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tcBorders>
            <w:shd w:val="clear" w:color="auto" w:fill="1F3864" w:themeFill="accent1" w:themeFillShade="80"/>
            <w:vAlign w:val="center"/>
          </w:tcPr>
          <w:p w14:paraId="5E4ADA7B" w14:textId="4D7E994D" w:rsidR="008A59C9" w:rsidRPr="0088280A" w:rsidRDefault="008A59C9" w:rsidP="0088280A">
            <w:r w:rsidRPr="0088280A">
              <w:t xml:space="preserve">Career </w:t>
            </w:r>
            <w:r w:rsidR="0088280A">
              <w:t>m</w:t>
            </w:r>
            <w:r w:rsidRPr="0088280A">
              <w:t xml:space="preserve">anagement </w:t>
            </w:r>
            <w:r w:rsidR="0088280A">
              <w:t>s</w:t>
            </w:r>
            <w:r w:rsidRPr="0088280A">
              <w:t>kills</w:t>
            </w:r>
            <w:r w:rsidR="6ABDBE2D">
              <w:t>.</w:t>
            </w:r>
          </w:p>
        </w:tc>
        <w:tc>
          <w:tcPr>
            <w:tcW w:w="6662" w:type="dxa"/>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tcBorders>
            <w:shd w:val="clear" w:color="auto" w:fill="1F3864" w:themeFill="accent1" w:themeFillShade="80"/>
            <w:vAlign w:val="center"/>
          </w:tcPr>
          <w:p w14:paraId="78AC7CEB" w14:textId="08D4C698" w:rsidR="008A59C9" w:rsidRPr="0088280A" w:rsidRDefault="008A59C9" w:rsidP="0088280A">
            <w:r w:rsidRPr="0088280A">
              <w:t xml:space="preserve">Australian Blueprint for Career Development </w:t>
            </w:r>
            <w:r w:rsidR="0088280A">
              <w:t>c</w:t>
            </w:r>
            <w:r w:rsidRPr="0088280A">
              <w:t>areer management competencies</w:t>
            </w:r>
            <w:r w:rsidR="1A817AE8">
              <w:t>.</w:t>
            </w:r>
          </w:p>
        </w:tc>
      </w:tr>
      <w:tr w:rsidR="008A59C9" w:rsidRPr="0088280A" w14:paraId="25A7B7C1" w14:textId="77777777" w:rsidTr="00114591">
        <w:trPr>
          <w:trHeight w:val="720"/>
        </w:trPr>
        <w:tc>
          <w:tcPr>
            <w:tcW w:w="2947" w:type="dxa"/>
            <w:tcBorders>
              <w:top w:val="single" w:sz="24" w:space="0" w:color="C00000"/>
              <w:left w:val="single" w:sz="8" w:space="0" w:color="auto"/>
              <w:bottom w:val="single" w:sz="8" w:space="0" w:color="auto"/>
              <w:right w:val="single" w:sz="8" w:space="0" w:color="auto"/>
            </w:tcBorders>
            <w:vAlign w:val="center"/>
          </w:tcPr>
          <w:p w14:paraId="3C7CEABD" w14:textId="77777777" w:rsidR="008A59C9" w:rsidRPr="0088280A" w:rsidRDefault="008A59C9" w:rsidP="0088280A">
            <w:r w:rsidRPr="0088280A">
              <w:t>Theme: Experience</w:t>
            </w:r>
          </w:p>
          <w:p w14:paraId="1F461673" w14:textId="51B27FF5" w:rsidR="008A59C9" w:rsidRPr="0088280A" w:rsidRDefault="008A59C9" w:rsidP="0088280A">
            <w:r w:rsidRPr="0088280A">
              <w:t>Locate and use career information</w:t>
            </w:r>
            <w:r w:rsidR="7DD7A3F9">
              <w:t>.</w:t>
            </w:r>
          </w:p>
        </w:tc>
        <w:tc>
          <w:tcPr>
            <w:tcW w:w="6662" w:type="dxa"/>
            <w:tcBorders>
              <w:top w:val="single" w:sz="24" w:space="0" w:color="C00000"/>
              <w:left w:val="single" w:sz="8" w:space="0" w:color="auto"/>
              <w:bottom w:val="single" w:sz="8" w:space="0" w:color="auto"/>
              <w:right w:val="single" w:sz="8" w:space="0" w:color="auto"/>
            </w:tcBorders>
            <w:vAlign w:val="center"/>
          </w:tcPr>
          <w:p w14:paraId="5ED7FFAF" w14:textId="73022BAA" w:rsidR="008A59C9" w:rsidRPr="0088280A" w:rsidRDefault="008A59C9" w:rsidP="0088280A">
            <w:r w:rsidRPr="0088280A">
              <w:t xml:space="preserve">Learning </w:t>
            </w:r>
            <w:r w:rsidR="000B166E">
              <w:t>a</w:t>
            </w:r>
            <w:r w:rsidRPr="0088280A">
              <w:t>rea B: Learning and work exploration</w:t>
            </w:r>
            <w:r w:rsidR="3C9B8275">
              <w:t>.</w:t>
            </w:r>
          </w:p>
          <w:p w14:paraId="1F78C879" w14:textId="0DD69BB6" w:rsidR="008A59C9" w:rsidRPr="0088280A" w:rsidRDefault="008A59C9" w:rsidP="0088280A">
            <w:r w:rsidRPr="0088280A">
              <w:t>Career management competency 8: Understand the changing nature of life and work roles</w:t>
            </w:r>
            <w:r w:rsidR="00065ECB">
              <w:t>.</w:t>
            </w:r>
          </w:p>
          <w:p w14:paraId="4072D9D9" w14:textId="33039CC4" w:rsidR="008A59C9" w:rsidRPr="0088280A" w:rsidRDefault="008A59C9" w:rsidP="0088280A">
            <w:r>
              <w:t>Phase: Learn to recognise gendered life and work roles and to question their appropriateness.</w:t>
            </w:r>
          </w:p>
          <w:p w14:paraId="77AF9302" w14:textId="0A96592E" w:rsidR="008A59C9" w:rsidRPr="0088280A" w:rsidRDefault="21B76437" w:rsidP="3FAAB75B">
            <w:r>
              <w:lastRenderedPageBreak/>
              <w:t xml:space="preserve">Performance </w:t>
            </w:r>
            <w:r w:rsidR="00114591">
              <w:t>i</w:t>
            </w:r>
            <w:r>
              <w:t>ndicator:</w:t>
            </w:r>
            <w:r w:rsidR="05112B5A">
              <w:t xml:space="preserve"> </w:t>
            </w:r>
            <w:r w:rsidR="1A0FD76E">
              <w:t xml:space="preserve">Student uses online resources to locate career information to inform their poem. </w:t>
            </w:r>
          </w:p>
        </w:tc>
      </w:tr>
      <w:tr w:rsidR="008A59C9" w:rsidRPr="0088280A" w14:paraId="53F9C841" w14:textId="77777777" w:rsidTr="00114591">
        <w:trPr>
          <w:trHeight w:val="525"/>
        </w:trPr>
        <w:tc>
          <w:tcPr>
            <w:tcW w:w="2947"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2E411CB0" w14:textId="77777777" w:rsidR="008A59C9" w:rsidRPr="0088280A" w:rsidRDefault="008A59C9" w:rsidP="0088280A">
            <w:r w:rsidRPr="0088280A">
              <w:lastRenderedPageBreak/>
              <w:t>Theme: Empower</w:t>
            </w:r>
          </w:p>
          <w:p w14:paraId="12F660E9" w14:textId="6E929F8A" w:rsidR="008A59C9" w:rsidRPr="0088280A" w:rsidRDefault="008A59C9" w:rsidP="0088280A">
            <w:r w:rsidRPr="0088280A">
              <w:t>Broaden understanding of stereotypes in careers</w:t>
            </w:r>
            <w:r w:rsidR="7458AF75">
              <w:t>.</w:t>
            </w:r>
          </w:p>
        </w:tc>
        <w:tc>
          <w:tcPr>
            <w:tcW w:w="6662"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10F07D60" w14:textId="17D31D8D" w:rsidR="008A59C9" w:rsidRPr="0088280A" w:rsidRDefault="008A59C9" w:rsidP="0088280A">
            <w:r w:rsidRPr="0088280A">
              <w:t xml:space="preserve">Learning </w:t>
            </w:r>
            <w:r w:rsidR="000B166E">
              <w:t>a</w:t>
            </w:r>
            <w:r w:rsidRPr="0088280A">
              <w:t>rea B: Learning and work exploration</w:t>
            </w:r>
            <w:r w:rsidR="778E9618">
              <w:t>.</w:t>
            </w:r>
          </w:p>
          <w:p w14:paraId="75067E39" w14:textId="28F84675" w:rsidR="008A59C9" w:rsidRPr="0088280A" w:rsidRDefault="008A59C9" w:rsidP="0088280A">
            <w:r w:rsidRPr="0088280A">
              <w:t>Career management competency 5: Participate in lifelong learning supportive of career goals</w:t>
            </w:r>
            <w:r w:rsidR="0070404E">
              <w:t>.</w:t>
            </w:r>
          </w:p>
          <w:p w14:paraId="0C2C0C14" w14:textId="0D48E404" w:rsidR="008A59C9" w:rsidRPr="0088280A" w:rsidRDefault="008A59C9" w:rsidP="0088280A">
            <w:r>
              <w:t>Phase: Understand the importance of lifelong learning to the career building process.</w:t>
            </w:r>
          </w:p>
          <w:p w14:paraId="1525534F" w14:textId="7E44C183" w:rsidR="008A59C9" w:rsidRPr="0088280A" w:rsidRDefault="09F1A9BF" w:rsidP="58575D13">
            <w:r>
              <w:t xml:space="preserve">Performance </w:t>
            </w:r>
            <w:r w:rsidR="000B166E">
              <w:t>i</w:t>
            </w:r>
            <w:r>
              <w:t>ndicator:</w:t>
            </w:r>
            <w:r w:rsidR="4E588869">
              <w:t xml:space="preserve"> </w:t>
            </w:r>
            <w:r w:rsidR="194502BD">
              <w:t>D</w:t>
            </w:r>
            <w:r w:rsidR="45B758A8">
              <w:t xml:space="preserve">evelop a </w:t>
            </w:r>
            <w:r w:rsidR="1E03DEC0">
              <w:t>timeline</w:t>
            </w:r>
            <w:r w:rsidR="45B758A8">
              <w:t xml:space="preserve"> of </w:t>
            </w:r>
            <w:r w:rsidR="12DE6C59">
              <w:t xml:space="preserve">anticipated </w:t>
            </w:r>
            <w:r w:rsidR="303C0168">
              <w:t xml:space="preserve">personal </w:t>
            </w:r>
            <w:r w:rsidR="45B758A8">
              <w:t>career progression</w:t>
            </w:r>
            <w:r w:rsidR="42F01345">
              <w:t>.</w:t>
            </w:r>
          </w:p>
        </w:tc>
      </w:tr>
    </w:tbl>
    <w:p w14:paraId="30843530" w14:textId="7150D8F3" w:rsidR="008A59C9" w:rsidRPr="0088280A" w:rsidRDefault="002D4E0C" w:rsidP="0088280A">
      <w:pPr>
        <w:rPr>
          <w:rStyle w:val="SubtleReference"/>
        </w:rPr>
      </w:pPr>
      <w:hyperlink r:id="rId14" w:history="1">
        <w:r w:rsidR="008A59C9" w:rsidRPr="0088280A">
          <w:rPr>
            <w:rStyle w:val="Hyperlink"/>
            <w:sz w:val="22"/>
          </w:rPr>
          <w:t>Australian Blueprint for Career Development</w:t>
        </w:r>
      </w:hyperlink>
      <w:r w:rsidR="008A59C9" w:rsidRPr="0088280A">
        <w:rPr>
          <w:rStyle w:val="SubtleReference"/>
        </w:rPr>
        <w:t xml:space="preserve"> © Commonwealth of Australia 2022</w:t>
      </w:r>
    </w:p>
    <w:p w14:paraId="286057EF" w14:textId="77777777" w:rsidR="008A59C9" w:rsidRDefault="008A59C9" w:rsidP="008A59C9">
      <w:pPr>
        <w:pStyle w:val="Heading3"/>
      </w:pPr>
      <w:bookmarkStart w:id="6" w:name="_Toc143596803"/>
      <w:r>
        <w:t>Syllabus outcomes</w:t>
      </w:r>
      <w:bookmarkEnd w:id="5"/>
      <w:bookmarkEnd w:id="6"/>
    </w:p>
    <w:p w14:paraId="131A2D17" w14:textId="74F3C3FE" w:rsidR="008A59C9" w:rsidRPr="00493102" w:rsidRDefault="008A59C9" w:rsidP="008A59C9">
      <w:pPr>
        <w:pStyle w:val="ListBullet"/>
        <w:rPr>
          <w:lang w:eastAsia="zh-CN"/>
        </w:rPr>
      </w:pPr>
      <w:r w:rsidRPr="00493102">
        <w:rPr>
          <w:b/>
          <w:bCs/>
          <w:lang w:eastAsia="zh-CN"/>
        </w:rPr>
        <w:t>EN4-ECA-01</w:t>
      </w:r>
      <w:r w:rsidRPr="00493102">
        <w:rPr>
          <w:lang w:eastAsia="zh-CN"/>
        </w:rPr>
        <w:t xml:space="preserve"> </w:t>
      </w:r>
      <w:r>
        <w:rPr>
          <w:lang w:eastAsia="zh-CN"/>
        </w:rPr>
        <w:t>–</w:t>
      </w:r>
      <w:r w:rsidRPr="00493102">
        <w:rPr>
          <w:lang w:eastAsia="zh-CN"/>
        </w:rPr>
        <w:t xml:space="preserve"> creates personal, </w:t>
      </w:r>
      <w:r w:rsidR="00DD25AE" w:rsidRPr="00493102">
        <w:rPr>
          <w:lang w:eastAsia="zh-CN"/>
        </w:rPr>
        <w:t>creative,</w:t>
      </w:r>
      <w:r w:rsidRPr="00493102">
        <w:rPr>
          <w:lang w:eastAsia="zh-CN"/>
        </w:rPr>
        <w:t xml:space="preserve"> and critical texts for a range of audiences by using linguistic and stylistic conventions of language to express </w:t>
      </w:r>
      <w:r w:rsidR="0012712D" w:rsidRPr="00493102">
        <w:rPr>
          <w:lang w:eastAsia="zh-CN"/>
        </w:rPr>
        <w:t>ideas.</w:t>
      </w:r>
    </w:p>
    <w:p w14:paraId="6E4086D9" w14:textId="12CBD57F" w:rsidR="008A59C9" w:rsidRPr="00493102" w:rsidRDefault="008A59C9" w:rsidP="008A59C9">
      <w:pPr>
        <w:pStyle w:val="ListBullet"/>
        <w:rPr>
          <w:lang w:eastAsia="zh-CN"/>
        </w:rPr>
      </w:pPr>
      <w:r w:rsidRPr="00493102">
        <w:rPr>
          <w:b/>
          <w:bCs/>
          <w:lang w:eastAsia="zh-CN"/>
        </w:rPr>
        <w:t xml:space="preserve">EN4-ECB-01 </w:t>
      </w:r>
      <w:r w:rsidRPr="008A59C9">
        <w:t>–</w:t>
      </w:r>
      <w:r w:rsidRPr="00493102">
        <w:rPr>
          <w:b/>
          <w:bCs/>
          <w:lang w:eastAsia="zh-CN"/>
        </w:rPr>
        <w:t xml:space="preserve"> </w:t>
      </w:r>
      <w:r w:rsidRPr="00493102">
        <w:rPr>
          <w:lang w:eastAsia="zh-CN"/>
        </w:rPr>
        <w:t xml:space="preserve">uses processes of planning, monitoring, </w:t>
      </w:r>
      <w:r w:rsidR="00DD25AE" w:rsidRPr="00493102">
        <w:rPr>
          <w:lang w:eastAsia="zh-CN"/>
        </w:rPr>
        <w:t>revising,</w:t>
      </w:r>
      <w:r w:rsidRPr="00493102">
        <w:rPr>
          <w:lang w:eastAsia="zh-CN"/>
        </w:rPr>
        <w:t xml:space="preserve"> and reflecting to support and develop composition of </w:t>
      </w:r>
      <w:r w:rsidR="0012712D" w:rsidRPr="00493102">
        <w:rPr>
          <w:lang w:eastAsia="zh-CN"/>
        </w:rPr>
        <w:t>texts.</w:t>
      </w:r>
    </w:p>
    <w:p w14:paraId="3C821537" w14:textId="65E125CF" w:rsidR="008A59C9" w:rsidRPr="00493102" w:rsidRDefault="008A59C9" w:rsidP="008A59C9">
      <w:pPr>
        <w:pStyle w:val="ListBullet"/>
        <w:rPr>
          <w:lang w:eastAsia="zh-CN"/>
        </w:rPr>
      </w:pPr>
      <w:r w:rsidRPr="00493102">
        <w:rPr>
          <w:b/>
          <w:bCs/>
          <w:lang w:eastAsia="zh-CN"/>
        </w:rPr>
        <w:t xml:space="preserve">EN4-URA-01 </w:t>
      </w:r>
      <w:r>
        <w:t>–</w:t>
      </w:r>
      <w:r w:rsidRPr="00493102">
        <w:rPr>
          <w:b/>
          <w:bCs/>
          <w:lang w:eastAsia="zh-CN"/>
        </w:rPr>
        <w:t xml:space="preserve"> </w:t>
      </w:r>
      <w:r w:rsidRPr="00493102">
        <w:rPr>
          <w:lang w:eastAsia="zh-CN"/>
        </w:rPr>
        <w:t xml:space="preserve">analyses how meaning is created </w:t>
      </w:r>
      <w:bookmarkStart w:id="7" w:name="_Int_x6te2Gex"/>
      <w:r w:rsidRPr="00493102">
        <w:rPr>
          <w:lang w:eastAsia="zh-CN"/>
        </w:rPr>
        <w:t>through the use of</w:t>
      </w:r>
      <w:bookmarkEnd w:id="7"/>
      <w:r w:rsidRPr="00493102">
        <w:rPr>
          <w:lang w:eastAsia="zh-CN"/>
        </w:rPr>
        <w:t xml:space="preserve"> and response to language forms, </w:t>
      </w:r>
      <w:r w:rsidR="00DD25AE" w:rsidRPr="00493102">
        <w:rPr>
          <w:lang w:eastAsia="zh-CN"/>
        </w:rPr>
        <w:t>features,</w:t>
      </w:r>
      <w:r w:rsidRPr="00493102">
        <w:rPr>
          <w:lang w:eastAsia="zh-CN"/>
        </w:rPr>
        <w:t xml:space="preserve"> and </w:t>
      </w:r>
      <w:r w:rsidR="0012712D" w:rsidRPr="00493102">
        <w:rPr>
          <w:lang w:eastAsia="zh-CN"/>
        </w:rPr>
        <w:t>structures.</w:t>
      </w:r>
    </w:p>
    <w:p w14:paraId="6574A57C" w14:textId="45886D78" w:rsidR="008A59C9" w:rsidRPr="00493102" w:rsidRDefault="008A59C9" w:rsidP="008A59C9">
      <w:pPr>
        <w:pStyle w:val="ListBullet"/>
        <w:rPr>
          <w:lang w:eastAsia="zh-CN"/>
        </w:rPr>
      </w:pPr>
      <w:r w:rsidRPr="00493102">
        <w:rPr>
          <w:b/>
          <w:bCs/>
          <w:lang w:eastAsia="zh-CN"/>
        </w:rPr>
        <w:t>EN4-URC-01</w:t>
      </w:r>
      <w:r>
        <w:rPr>
          <w:b/>
          <w:bCs/>
          <w:lang w:eastAsia="zh-CN"/>
        </w:rPr>
        <w:t xml:space="preserve"> </w:t>
      </w:r>
      <w:r w:rsidRPr="008A59C9">
        <w:t>–</w:t>
      </w:r>
      <w:r>
        <w:rPr>
          <w:b/>
          <w:bCs/>
          <w:lang w:eastAsia="zh-CN"/>
        </w:rPr>
        <w:t xml:space="preserve"> </w:t>
      </w:r>
      <w:r w:rsidRPr="00493102">
        <w:rPr>
          <w:lang w:eastAsia="zh-CN"/>
        </w:rPr>
        <w:t xml:space="preserve">identifies and explains ways of valuing texts and the connections between </w:t>
      </w:r>
      <w:r w:rsidR="0012712D" w:rsidRPr="00493102">
        <w:rPr>
          <w:lang w:eastAsia="zh-CN"/>
        </w:rPr>
        <w:t>them.</w:t>
      </w:r>
    </w:p>
    <w:p w14:paraId="46FD8354" w14:textId="06B59364" w:rsidR="008A59C9" w:rsidRPr="008A59C9" w:rsidRDefault="002D4E0C" w:rsidP="008A59C9">
      <w:pPr>
        <w:rPr>
          <w:rStyle w:val="SubtleReference"/>
        </w:rPr>
      </w:pPr>
      <w:hyperlink r:id="rId15">
        <w:r w:rsidR="008A59C9" w:rsidRPr="4C6E23D3">
          <w:rPr>
            <w:rStyle w:val="Hyperlink"/>
            <w:sz w:val="22"/>
            <w:szCs w:val="22"/>
          </w:rPr>
          <w:t>English K–10 Syllabus</w:t>
        </w:r>
      </w:hyperlink>
      <w:r w:rsidR="008A59C9" w:rsidRPr="008A59C9">
        <w:rPr>
          <w:rStyle w:val="SubtleReference"/>
        </w:rPr>
        <w:t xml:space="preserve"> © </w:t>
      </w:r>
      <w:bookmarkStart w:id="8" w:name="_Int_kN7ogmzD"/>
      <w:r w:rsidR="008A59C9" w:rsidRPr="008A59C9">
        <w:rPr>
          <w:rStyle w:val="SubtleReference"/>
        </w:rPr>
        <w:t>NSW</w:t>
      </w:r>
      <w:bookmarkEnd w:id="8"/>
      <w:r w:rsidR="008A59C9" w:rsidRPr="008A59C9">
        <w:rPr>
          <w:rStyle w:val="SubtleReference"/>
        </w:rPr>
        <w:t xml:space="preserve"> Education Standards Authority (NESA) for and on behalf of the Crown in right of the State of New South Wales, </w:t>
      </w:r>
      <w:r w:rsidR="008A59C9" w:rsidRPr="4C6E23D3">
        <w:rPr>
          <w:rStyle w:val="SubtleReference"/>
        </w:rPr>
        <w:t>20</w:t>
      </w:r>
      <w:r w:rsidR="74297987" w:rsidRPr="4C6E23D3">
        <w:rPr>
          <w:rStyle w:val="SubtleReference"/>
        </w:rPr>
        <w:t>2</w:t>
      </w:r>
      <w:r w:rsidR="008A59C9" w:rsidRPr="4C6E23D3">
        <w:rPr>
          <w:rStyle w:val="SubtleReference"/>
        </w:rPr>
        <w:t>2</w:t>
      </w:r>
      <w:r w:rsidR="008A59C9" w:rsidRPr="008A59C9">
        <w:rPr>
          <w:rStyle w:val="SubtleReference"/>
        </w:rPr>
        <w:t>.</w:t>
      </w:r>
    </w:p>
    <w:p w14:paraId="6B753EB3" w14:textId="2355337D" w:rsidR="008A59C9" w:rsidRDefault="008A59C9" w:rsidP="008A59C9">
      <w:pPr>
        <w:pStyle w:val="Heading2"/>
        <w:rPr>
          <w:lang w:val="en-US"/>
        </w:rPr>
      </w:pPr>
      <w:bookmarkStart w:id="9" w:name="_Toc143596804"/>
      <w:r>
        <w:rPr>
          <w:lang w:val="en-US"/>
        </w:rPr>
        <w:lastRenderedPageBreak/>
        <w:t xml:space="preserve">Learning </w:t>
      </w:r>
      <w:r w:rsidR="00D83909">
        <w:rPr>
          <w:lang w:val="en-US"/>
        </w:rPr>
        <w:t>experiences</w:t>
      </w:r>
      <w:bookmarkEnd w:id="9"/>
    </w:p>
    <w:p w14:paraId="46E2E21A" w14:textId="76650E39" w:rsidR="00AD66E4" w:rsidRDefault="008A59C9" w:rsidP="008A59C9">
      <w:pPr>
        <w:rPr>
          <w:lang w:val="en-US" w:eastAsia="zh-CN"/>
        </w:rPr>
      </w:pPr>
      <w:r>
        <w:rPr>
          <w:lang w:val="en-US" w:eastAsia="zh-CN"/>
        </w:rPr>
        <w:t xml:space="preserve">This resource will enable students to meet </w:t>
      </w:r>
      <w:r w:rsidRPr="001118AC">
        <w:rPr>
          <w:bCs/>
          <w:lang w:eastAsia="zh-CN"/>
        </w:rPr>
        <w:t xml:space="preserve">the text requirements: </w:t>
      </w:r>
      <w:r w:rsidRPr="001118AC">
        <w:rPr>
          <w:lang w:eastAsia="zh-CN"/>
        </w:rPr>
        <w:t>A collection of poetry; short prose texts</w:t>
      </w:r>
      <w:r>
        <w:rPr>
          <w:lang w:eastAsia="zh-CN"/>
        </w:rPr>
        <w:t>.</w:t>
      </w:r>
      <w:r w:rsidRPr="000844E1">
        <w:rPr>
          <w:lang w:val="en-US" w:eastAsia="zh-CN"/>
        </w:rPr>
        <w:t xml:space="preserve"> </w:t>
      </w:r>
      <w:r w:rsidRPr="2981CBFA">
        <w:rPr>
          <w:lang w:val="en-US" w:eastAsia="zh-CN"/>
        </w:rPr>
        <w:t xml:space="preserve">Students complete </w:t>
      </w:r>
      <w:r w:rsidR="003117D8">
        <w:rPr>
          <w:lang w:val="en-US" w:eastAsia="zh-CN"/>
        </w:rPr>
        <w:t>this</w:t>
      </w:r>
      <w:r w:rsidRPr="2981CBFA">
        <w:rPr>
          <w:lang w:val="en-US" w:eastAsia="zh-CN"/>
        </w:rPr>
        <w:t xml:space="preserve"> sequence of</w:t>
      </w:r>
      <w:r>
        <w:rPr>
          <w:lang w:val="en-US" w:eastAsia="zh-CN"/>
        </w:rPr>
        <w:t xml:space="preserve"> five</w:t>
      </w:r>
      <w:r w:rsidRPr="2981CBFA">
        <w:rPr>
          <w:lang w:val="en-US" w:eastAsia="zh-CN"/>
        </w:rPr>
        <w:t xml:space="preserve"> </w:t>
      </w:r>
      <w:r>
        <w:rPr>
          <w:lang w:val="en-US" w:eastAsia="zh-CN"/>
        </w:rPr>
        <w:t>activities</w:t>
      </w:r>
      <w:r w:rsidRPr="2981CBFA">
        <w:rPr>
          <w:lang w:val="en-US" w:eastAsia="zh-CN"/>
        </w:rPr>
        <w:t xml:space="preserve"> at the end of a poetry unit. </w:t>
      </w:r>
    </w:p>
    <w:p w14:paraId="7F4DD89C" w14:textId="77777777" w:rsidR="00AD66E4" w:rsidRPr="00B655CB" w:rsidRDefault="00AD66E4" w:rsidP="008A59C9">
      <w:pPr>
        <w:rPr>
          <w:rStyle w:val="Strong"/>
        </w:rPr>
      </w:pPr>
      <w:r w:rsidRPr="00B655CB">
        <w:rPr>
          <w:rStyle w:val="Strong"/>
        </w:rPr>
        <w:t>Students</w:t>
      </w:r>
      <w:r w:rsidR="008A59C9" w:rsidRPr="00B655CB">
        <w:rPr>
          <w:rStyle w:val="Strong"/>
        </w:rPr>
        <w:t xml:space="preserve"> will</w:t>
      </w:r>
      <w:r w:rsidRPr="00B655CB">
        <w:rPr>
          <w:rStyle w:val="Strong"/>
        </w:rPr>
        <w:t>:</w:t>
      </w:r>
    </w:p>
    <w:p w14:paraId="5E522436" w14:textId="77777777" w:rsidR="00AD66E4" w:rsidRPr="002F65A2" w:rsidRDefault="008A59C9" w:rsidP="002F65A2">
      <w:pPr>
        <w:pStyle w:val="ListParagraph"/>
        <w:numPr>
          <w:ilvl w:val="0"/>
          <w:numId w:val="46"/>
        </w:numPr>
        <w:rPr>
          <w:lang w:val="en-US" w:eastAsia="zh-CN"/>
        </w:rPr>
      </w:pPr>
      <w:r w:rsidRPr="2981CBFA">
        <w:rPr>
          <w:lang w:val="en-US" w:eastAsia="zh-CN"/>
        </w:rPr>
        <w:t xml:space="preserve">use the skills and understanding of poetic features to respond to and compose texts about careers. </w:t>
      </w:r>
    </w:p>
    <w:p w14:paraId="16D61EEF" w14:textId="44F8F843" w:rsidR="002F65A2" w:rsidRPr="002F65A2" w:rsidRDefault="008A59C9" w:rsidP="002F65A2">
      <w:pPr>
        <w:pStyle w:val="ListParagraph"/>
        <w:numPr>
          <w:ilvl w:val="0"/>
          <w:numId w:val="46"/>
        </w:numPr>
        <w:rPr>
          <w:lang w:val="en-US" w:eastAsia="zh-CN"/>
        </w:rPr>
      </w:pPr>
      <w:r w:rsidRPr="2981CBFA">
        <w:rPr>
          <w:lang w:val="en-US" w:eastAsia="zh-CN"/>
        </w:rPr>
        <w:t>experiment with poetic features of language and textual forms</w:t>
      </w:r>
      <w:r w:rsidR="29CCF821" w:rsidRPr="2FABE0C6">
        <w:rPr>
          <w:lang w:val="en-US" w:eastAsia="zh-CN"/>
        </w:rPr>
        <w:t>.</w:t>
      </w:r>
      <w:r w:rsidRPr="2981CBFA">
        <w:rPr>
          <w:lang w:val="en-US" w:eastAsia="zh-CN"/>
        </w:rPr>
        <w:t xml:space="preserve"> </w:t>
      </w:r>
    </w:p>
    <w:p w14:paraId="67924C05" w14:textId="77777777" w:rsidR="002F65A2" w:rsidRPr="002F65A2" w:rsidRDefault="008A59C9" w:rsidP="002F65A2">
      <w:pPr>
        <w:pStyle w:val="ListParagraph"/>
        <w:numPr>
          <w:ilvl w:val="0"/>
          <w:numId w:val="46"/>
        </w:numPr>
        <w:rPr>
          <w:lang w:val="en-US" w:eastAsia="zh-CN"/>
        </w:rPr>
      </w:pPr>
      <w:r w:rsidRPr="2981CBFA">
        <w:rPr>
          <w:lang w:val="en-US" w:eastAsia="zh-CN"/>
        </w:rPr>
        <w:t xml:space="preserve">engage personally with concepts about careers and to represent ideas in collaboration with their peers. </w:t>
      </w:r>
    </w:p>
    <w:p w14:paraId="0ED31F4B" w14:textId="259DF7D1" w:rsidR="008A59C9" w:rsidRDefault="002F65A2" w:rsidP="002F65A2">
      <w:pPr>
        <w:pStyle w:val="ListParagraph"/>
        <w:numPr>
          <w:ilvl w:val="0"/>
          <w:numId w:val="46"/>
        </w:numPr>
        <w:rPr>
          <w:lang w:val="en-US" w:eastAsia="zh-CN"/>
        </w:rPr>
      </w:pPr>
      <w:r w:rsidRPr="002F65A2">
        <w:rPr>
          <w:lang w:val="en-US" w:eastAsia="zh-CN"/>
        </w:rPr>
        <w:t>work</w:t>
      </w:r>
      <w:r w:rsidR="008A59C9" w:rsidRPr="2981CBFA">
        <w:rPr>
          <w:lang w:val="en-US" w:eastAsia="zh-CN"/>
        </w:rPr>
        <w:t xml:space="preserve"> in a group task</w:t>
      </w:r>
      <w:r w:rsidR="008A59C9" w:rsidRPr="002F65A2">
        <w:rPr>
          <w:lang w:val="en-US" w:eastAsia="zh-CN"/>
        </w:rPr>
        <w:t xml:space="preserve"> </w:t>
      </w:r>
      <w:r w:rsidRPr="002F65A2">
        <w:rPr>
          <w:lang w:val="en-US" w:eastAsia="zh-CN"/>
        </w:rPr>
        <w:t>to</w:t>
      </w:r>
      <w:r w:rsidR="008A59C9" w:rsidRPr="2981CBFA">
        <w:rPr>
          <w:lang w:val="en-US" w:eastAsia="zh-CN"/>
        </w:rPr>
        <w:t xml:space="preserve"> produce an anthology of poems representing careers. </w:t>
      </w:r>
    </w:p>
    <w:p w14:paraId="5464270F" w14:textId="096A63D3" w:rsidR="008A59C9" w:rsidRPr="00A62DBF" w:rsidRDefault="008A59C9" w:rsidP="008A59C9">
      <w:pPr>
        <w:rPr>
          <w:lang w:val="en-US" w:eastAsia="zh-CN"/>
        </w:rPr>
      </w:pPr>
      <w:r w:rsidRPr="38756109">
        <w:rPr>
          <w:rStyle w:val="Strong"/>
        </w:rPr>
        <w:t>Suggested duration:</w:t>
      </w:r>
      <w:r w:rsidR="00471C3C">
        <w:rPr>
          <w:lang w:eastAsia="zh-CN"/>
        </w:rPr>
        <w:t xml:space="preserve"> </w:t>
      </w:r>
      <w:r w:rsidRPr="38756109">
        <w:rPr>
          <w:lang w:eastAsia="zh-CN"/>
        </w:rPr>
        <w:t xml:space="preserve">2 </w:t>
      </w:r>
      <w:r w:rsidR="00471C3C">
        <w:rPr>
          <w:lang w:eastAsia="zh-CN"/>
        </w:rPr>
        <w:t>x</w:t>
      </w:r>
      <w:r w:rsidR="00D86D90">
        <w:rPr>
          <w:lang w:eastAsia="zh-CN"/>
        </w:rPr>
        <w:t xml:space="preserve"> 60 minutes</w:t>
      </w:r>
      <w:r w:rsidRPr="38756109">
        <w:rPr>
          <w:lang w:eastAsia="zh-CN"/>
        </w:rPr>
        <w:t xml:space="preserve"> </w:t>
      </w:r>
    </w:p>
    <w:p w14:paraId="213B47BD" w14:textId="77777777" w:rsidR="008A59C9" w:rsidRDefault="008A59C9" w:rsidP="008A59C9">
      <w:pPr>
        <w:rPr>
          <w:rFonts w:eastAsia="Arial"/>
          <w:color w:val="000000" w:themeColor="text1"/>
        </w:rPr>
      </w:pPr>
      <w:r w:rsidRPr="001E095B">
        <w:rPr>
          <w:rStyle w:val="Strong"/>
        </w:rPr>
        <w:t>Audience:</w:t>
      </w:r>
      <w:r>
        <w:rPr>
          <w:rFonts w:eastAsia="Arial"/>
          <w:color w:val="000000" w:themeColor="text1"/>
        </w:rPr>
        <w:t xml:space="preserve"> </w:t>
      </w:r>
      <w:r w:rsidRPr="539DFAC7">
        <w:rPr>
          <w:rFonts w:eastAsia="Arial"/>
          <w:color w:val="000000" w:themeColor="text1"/>
        </w:rPr>
        <w:t xml:space="preserve">To participate in this activity, it is assumed that students have a basic understanding of the following </w:t>
      </w:r>
      <w:r w:rsidRPr="00471C3C">
        <w:t>Stage 4 English content:</w:t>
      </w:r>
    </w:p>
    <w:p w14:paraId="7A3BD69A" w14:textId="77777777" w:rsidR="008A59C9" w:rsidRPr="00DC4217" w:rsidRDefault="008A59C9" w:rsidP="008A59C9">
      <w:pPr>
        <w:pStyle w:val="ListBullet"/>
        <w:numPr>
          <w:ilvl w:val="0"/>
          <w:numId w:val="8"/>
        </w:numPr>
        <w:adjustRightInd w:val="0"/>
        <w:snapToGrid w:val="0"/>
        <w:spacing w:before="80" w:line="276" w:lineRule="auto"/>
        <w:contextualSpacing w:val="0"/>
      </w:pPr>
      <w:r>
        <w:rPr>
          <w:iCs/>
        </w:rPr>
        <w:t>Reading, viewing, and listening to texts; understanding and responding to texts; expressing ideas and composing texts.</w:t>
      </w:r>
    </w:p>
    <w:p w14:paraId="64A4D3F2" w14:textId="6A3EE899" w:rsidR="008A59C9" w:rsidRDefault="008A59C9" w:rsidP="008A59C9">
      <w:pPr>
        <w:pStyle w:val="Heading3"/>
        <w:rPr>
          <w:lang w:val="en-US"/>
        </w:rPr>
      </w:pPr>
      <w:bookmarkStart w:id="10" w:name="_Toc139531143"/>
      <w:bookmarkStart w:id="11" w:name="_Toc143596805"/>
      <w:r>
        <w:rPr>
          <w:lang w:val="en-US"/>
        </w:rPr>
        <w:t>Resources</w:t>
      </w:r>
      <w:bookmarkEnd w:id="10"/>
      <w:r w:rsidR="00471C3C">
        <w:rPr>
          <w:lang w:val="en-US"/>
        </w:rPr>
        <w:t xml:space="preserve"> </w:t>
      </w:r>
      <w:r w:rsidR="00E913B2">
        <w:rPr>
          <w:lang w:val="en-US"/>
        </w:rPr>
        <w:t>required.</w:t>
      </w:r>
      <w:bookmarkEnd w:id="11"/>
    </w:p>
    <w:p w14:paraId="2263CA73" w14:textId="51E96A81" w:rsidR="008A59C9" w:rsidRDefault="008A59C9" w:rsidP="008A59C9">
      <w:pPr>
        <w:rPr>
          <w:lang w:val="en-US" w:eastAsia="zh-CN"/>
        </w:rPr>
      </w:pPr>
      <w:r w:rsidRPr="00E36E5A">
        <w:rPr>
          <w:lang w:val="en-US" w:eastAsia="zh-CN"/>
        </w:rPr>
        <w:t xml:space="preserve">To complete these activities </w:t>
      </w:r>
      <w:r w:rsidR="0012712D" w:rsidRPr="00E36E5A">
        <w:rPr>
          <w:lang w:val="en-US" w:eastAsia="zh-CN"/>
        </w:rPr>
        <w:t>students,</w:t>
      </w:r>
      <w:r w:rsidRPr="00E36E5A">
        <w:rPr>
          <w:lang w:val="en-US" w:eastAsia="zh-CN"/>
        </w:rPr>
        <w:t xml:space="preserve"> need</w:t>
      </w:r>
      <w:r>
        <w:rPr>
          <w:lang w:val="en-US" w:eastAsia="zh-CN"/>
        </w:rPr>
        <w:t>:</w:t>
      </w:r>
    </w:p>
    <w:p w14:paraId="695A67F4" w14:textId="4BB9203A" w:rsidR="008A59C9" w:rsidRDefault="008A59C9" w:rsidP="008A59C9">
      <w:pPr>
        <w:pStyle w:val="ListParagraph"/>
        <w:numPr>
          <w:ilvl w:val="0"/>
          <w:numId w:val="45"/>
        </w:numPr>
        <w:rPr>
          <w:lang w:val="en-US" w:eastAsia="zh-CN"/>
        </w:rPr>
      </w:pPr>
      <w:r w:rsidRPr="005C0905">
        <w:rPr>
          <w:lang w:val="en-US" w:eastAsia="zh-CN"/>
        </w:rPr>
        <w:t>access to a computer</w:t>
      </w:r>
    </w:p>
    <w:p w14:paraId="4C52F519" w14:textId="2ED461AC" w:rsidR="008A59C9" w:rsidRDefault="008A59C9" w:rsidP="008A59C9">
      <w:pPr>
        <w:pStyle w:val="ListParagraph"/>
        <w:numPr>
          <w:ilvl w:val="0"/>
          <w:numId w:val="45"/>
        </w:numPr>
        <w:rPr>
          <w:lang w:val="en-US" w:eastAsia="zh-CN"/>
        </w:rPr>
      </w:pPr>
      <w:r w:rsidRPr="005C0905">
        <w:rPr>
          <w:lang w:val="en-US" w:eastAsia="zh-CN"/>
        </w:rPr>
        <w:t>internet (note</w:t>
      </w:r>
      <w:r>
        <w:rPr>
          <w:lang w:val="en-US" w:eastAsia="zh-CN"/>
        </w:rPr>
        <w:t>:</w:t>
      </w:r>
      <w:r w:rsidRPr="005C0905">
        <w:rPr>
          <w:lang w:val="en-US" w:eastAsia="zh-CN"/>
        </w:rPr>
        <w:t xml:space="preserve"> </w:t>
      </w:r>
      <w:r w:rsidR="00065A64">
        <w:rPr>
          <w:lang w:val="en-US" w:eastAsia="zh-CN"/>
        </w:rPr>
        <w:t xml:space="preserve">delivering teacher to check </w:t>
      </w:r>
      <w:r w:rsidR="00A07ECD">
        <w:rPr>
          <w:lang w:val="en-US" w:eastAsia="zh-CN"/>
        </w:rPr>
        <w:t>web</w:t>
      </w:r>
      <w:r w:rsidRPr="005C0905">
        <w:rPr>
          <w:lang w:val="en-US" w:eastAsia="zh-CN"/>
        </w:rPr>
        <w:t>links provided to external websites</w:t>
      </w:r>
      <w:r w:rsidR="00631597">
        <w:rPr>
          <w:lang w:val="en-US" w:eastAsia="zh-CN"/>
        </w:rPr>
        <w:t>,</w:t>
      </w:r>
      <w:r w:rsidRPr="005C0905">
        <w:rPr>
          <w:lang w:val="en-US" w:eastAsia="zh-CN"/>
        </w:rPr>
        <w:t xml:space="preserve"> prior to the lesson)</w:t>
      </w:r>
    </w:p>
    <w:p w14:paraId="2591AAC8" w14:textId="77777777" w:rsidR="008A59C9" w:rsidRPr="005C0905" w:rsidRDefault="008A59C9" w:rsidP="008A59C9">
      <w:pPr>
        <w:pStyle w:val="ListParagraph"/>
        <w:numPr>
          <w:ilvl w:val="0"/>
          <w:numId w:val="45"/>
        </w:numPr>
        <w:rPr>
          <w:lang w:val="en-US" w:eastAsia="zh-CN"/>
        </w:rPr>
      </w:pPr>
      <w:r>
        <w:rPr>
          <w:lang w:val="en-US" w:eastAsia="zh-CN"/>
        </w:rPr>
        <w:t>paper and pens or word document</w:t>
      </w:r>
    </w:p>
    <w:p w14:paraId="6051874E" w14:textId="58CC5BD8" w:rsidR="008A59C9" w:rsidRPr="005C0905" w:rsidRDefault="008A59C9" w:rsidP="008A59C9">
      <w:pPr>
        <w:pStyle w:val="ListParagraph"/>
        <w:numPr>
          <w:ilvl w:val="0"/>
          <w:numId w:val="45"/>
        </w:numPr>
        <w:rPr>
          <w:lang w:val="en-US" w:eastAsia="zh-CN"/>
        </w:rPr>
      </w:pPr>
      <w:r w:rsidRPr="005C0905">
        <w:rPr>
          <w:lang w:val="en-US" w:eastAsia="zh-CN"/>
        </w:rPr>
        <w:t>student workbooks</w:t>
      </w:r>
      <w:r w:rsidR="410FCFB1" w:rsidRPr="2FABE0C6">
        <w:rPr>
          <w:lang w:val="en-US" w:eastAsia="zh-CN"/>
        </w:rPr>
        <w:t>.</w:t>
      </w:r>
    </w:p>
    <w:p w14:paraId="32C0B492" w14:textId="77777777" w:rsidR="008A59C9" w:rsidRPr="00970291" w:rsidRDefault="008A59C9" w:rsidP="00C66D67">
      <w:pPr>
        <w:pStyle w:val="Heading3"/>
      </w:pPr>
      <w:bookmarkStart w:id="12" w:name="_Toc143596806"/>
      <w:r>
        <w:lastRenderedPageBreak/>
        <w:t>Activity 1 – Responding to poems about careers.</w:t>
      </w:r>
      <w:bookmarkEnd w:id="12"/>
    </w:p>
    <w:p w14:paraId="25DC1AD5" w14:textId="2EC8CC31" w:rsidR="008A59C9" w:rsidRDefault="008A59C9" w:rsidP="008A59C9">
      <w:r>
        <w:t>Read a selection of poems that represent a particular career. Students can choose poems to meet their needs and capacity. Poems from di</w:t>
      </w:r>
      <w:r w:rsidR="6CB18753">
        <w:t>verse</w:t>
      </w:r>
      <w:r>
        <w:t xml:space="preserve"> cultural backgrounds can also be sourced.</w:t>
      </w:r>
    </w:p>
    <w:p w14:paraId="07FE3666" w14:textId="435F1AD7" w:rsidR="008A59C9" w:rsidRDefault="008A59C9" w:rsidP="008A59C9">
      <w:r>
        <w:t xml:space="preserve">Some suggested poems which can be found at </w:t>
      </w:r>
      <w:hyperlink r:id="rId16" w:history="1">
        <w:r w:rsidRPr="0B1FB9F9">
          <w:rPr>
            <w:rStyle w:val="Hyperlink"/>
          </w:rPr>
          <w:t>PoemHunter.com</w:t>
        </w:r>
      </w:hyperlink>
      <w:r>
        <w:t xml:space="preserve"> include:</w:t>
      </w:r>
    </w:p>
    <w:p w14:paraId="3E799270" w14:textId="02B3DFAF" w:rsidR="008A59C9" w:rsidRDefault="008A59C9" w:rsidP="008A59C9">
      <w:pPr>
        <w:pStyle w:val="ListBullet"/>
        <w:numPr>
          <w:ilvl w:val="0"/>
          <w:numId w:val="3"/>
        </w:numPr>
      </w:pPr>
      <w:r>
        <w:t xml:space="preserve">Running a farm: </w:t>
      </w:r>
      <w:hyperlink r:id="rId17">
        <w:r w:rsidRPr="2981CBFA">
          <w:rPr>
            <w:rStyle w:val="Hyperlink"/>
          </w:rPr>
          <w:t>Farming</w:t>
        </w:r>
      </w:hyperlink>
      <w:r>
        <w:t xml:space="preserve"> by Douglas Alan Stromback</w:t>
      </w:r>
    </w:p>
    <w:p w14:paraId="58F3B30B" w14:textId="59C80609" w:rsidR="008A59C9" w:rsidRDefault="008A59C9" w:rsidP="008A59C9">
      <w:pPr>
        <w:pStyle w:val="ListBullet"/>
        <w:numPr>
          <w:ilvl w:val="0"/>
          <w:numId w:val="3"/>
        </w:numPr>
      </w:pPr>
      <w:r>
        <w:t xml:space="preserve">Teacher: </w:t>
      </w:r>
      <w:hyperlink r:id="rId18">
        <w:r w:rsidR="00291E40" w:rsidRPr="2981CBFA">
          <w:rPr>
            <w:rStyle w:val="Hyperlink"/>
          </w:rPr>
          <w:t>Teaching. A</w:t>
        </w:r>
        <w:r w:rsidRPr="2981CBFA">
          <w:rPr>
            <w:rStyle w:val="Hyperlink"/>
          </w:rPr>
          <w:t xml:space="preserve"> Noblest Profession</w:t>
        </w:r>
      </w:hyperlink>
      <w:r>
        <w:t xml:space="preserve"> by Elvira Marchan</w:t>
      </w:r>
    </w:p>
    <w:p w14:paraId="18289D77" w14:textId="1CDDE763" w:rsidR="008A59C9" w:rsidRDefault="008A59C9" w:rsidP="008A59C9">
      <w:pPr>
        <w:pStyle w:val="ListBullet"/>
        <w:numPr>
          <w:ilvl w:val="0"/>
          <w:numId w:val="3"/>
        </w:numPr>
      </w:pPr>
      <w:r>
        <w:t xml:space="preserve">Nurse: </w:t>
      </w:r>
      <w:hyperlink r:id="rId19">
        <w:r w:rsidRPr="2981CBFA">
          <w:rPr>
            <w:rStyle w:val="Hyperlink"/>
          </w:rPr>
          <w:t>To Nursing Today</w:t>
        </w:r>
      </w:hyperlink>
      <w:r>
        <w:t>, Dr John Celes</w:t>
      </w:r>
    </w:p>
    <w:p w14:paraId="692DAA5B" w14:textId="3423256A" w:rsidR="008A59C9" w:rsidRDefault="008A59C9" w:rsidP="008A59C9">
      <w:pPr>
        <w:pStyle w:val="ListBullet"/>
        <w:numPr>
          <w:ilvl w:val="0"/>
          <w:numId w:val="3"/>
        </w:numPr>
      </w:pPr>
      <w:r>
        <w:t xml:space="preserve">Personal Assistant: </w:t>
      </w:r>
      <w:hyperlink r:id="rId20">
        <w:r w:rsidRPr="2981CBFA">
          <w:rPr>
            <w:rStyle w:val="Hyperlink"/>
          </w:rPr>
          <w:t>A personal Tribute: In Praise of a Personal Assistant</w:t>
        </w:r>
      </w:hyperlink>
      <w:r>
        <w:t>, Dr Hohnn Celes</w:t>
      </w:r>
    </w:p>
    <w:p w14:paraId="17ED53E1" w14:textId="473B722F" w:rsidR="008A59C9" w:rsidRDefault="008A59C9" w:rsidP="008A59C9">
      <w:pPr>
        <w:pStyle w:val="ListBullet"/>
        <w:numPr>
          <w:ilvl w:val="0"/>
          <w:numId w:val="3"/>
        </w:numPr>
      </w:pPr>
      <w:r>
        <w:t xml:space="preserve">Professional Boxer - </w:t>
      </w:r>
      <w:hyperlink r:id="rId21" w:history="1">
        <w:r w:rsidRPr="008A59C9">
          <w:rPr>
            <w:rStyle w:val="Hyperlink"/>
          </w:rPr>
          <w:t xml:space="preserve">Working Out of </w:t>
        </w:r>
        <w:r w:rsidR="00B1597E" w:rsidRPr="008A59C9">
          <w:rPr>
            <w:rStyle w:val="Hyperlink"/>
          </w:rPr>
          <w:t>a</w:t>
        </w:r>
        <w:r w:rsidRPr="008A59C9">
          <w:rPr>
            <w:rStyle w:val="Hyperlink"/>
          </w:rPr>
          <w:t xml:space="preserve"> Corner Office</w:t>
        </w:r>
      </w:hyperlink>
      <w:r>
        <w:t>, Tom J. Mariani</w:t>
      </w:r>
    </w:p>
    <w:p w14:paraId="06B7AB05" w14:textId="77777777" w:rsidR="008A59C9" w:rsidRDefault="008A59C9" w:rsidP="008A59C9">
      <w:pPr>
        <w:pStyle w:val="ListBullet"/>
        <w:numPr>
          <w:ilvl w:val="0"/>
          <w:numId w:val="3"/>
        </w:numPr>
        <w:spacing w:after="240"/>
      </w:pPr>
      <w:r>
        <w:t xml:space="preserve">Actor – </w:t>
      </w:r>
      <w:hyperlink r:id="rId22">
        <w:r w:rsidRPr="2981CBFA">
          <w:rPr>
            <w:rStyle w:val="Hyperlink"/>
          </w:rPr>
          <w:t>Acting</w:t>
        </w:r>
      </w:hyperlink>
      <w:r>
        <w:t>, Sandra Feldman</w:t>
      </w:r>
    </w:p>
    <w:p w14:paraId="4F288ED8" w14:textId="77777777" w:rsidR="008A59C9" w:rsidRDefault="008A59C9" w:rsidP="008A59C9">
      <w:pPr>
        <w:pStyle w:val="ListBullet"/>
        <w:numPr>
          <w:ilvl w:val="0"/>
          <w:numId w:val="0"/>
        </w:numPr>
      </w:pPr>
      <w:r>
        <w:t xml:space="preserve">Students select one poem that represents a career or job that they find interesting to construct a series of enquiry questions. These questions can be guided using the strategy </w:t>
      </w:r>
      <w:hyperlink r:id="rId23" w:history="1">
        <w:r>
          <w:t>Question Formulation Technique (</w:t>
        </w:r>
        <w:r w:rsidRPr="00994C0A">
          <w:t>QF</w:t>
        </w:r>
      </w:hyperlink>
      <w:r w:rsidRPr="00787940">
        <w:t>T)</w:t>
      </w:r>
      <w:r>
        <w:t xml:space="preserve"> using the </w:t>
      </w:r>
      <w:hyperlink r:id="rId24" w:history="1">
        <w:r w:rsidRPr="0B1FB9F9">
          <w:rPr>
            <w:rStyle w:val="Hyperlink"/>
          </w:rPr>
          <w:t>digital learning selector tile</w:t>
        </w:r>
      </w:hyperlink>
      <w:r>
        <w:t xml:space="preserve">. </w:t>
      </w:r>
    </w:p>
    <w:p w14:paraId="61FCDEDD" w14:textId="77777777" w:rsidR="008A59C9" w:rsidRPr="00970291" w:rsidRDefault="008A59C9" w:rsidP="00C66D67">
      <w:pPr>
        <w:pStyle w:val="Heading3"/>
      </w:pPr>
      <w:bookmarkStart w:id="13" w:name="_Toc143596807"/>
      <w:r>
        <w:t>Activity 2 – Research</w:t>
      </w:r>
      <w:bookmarkEnd w:id="13"/>
    </w:p>
    <w:p w14:paraId="3CFEC1CA" w14:textId="0724D73F" w:rsidR="008A59C9" w:rsidRDefault="008A59C9" w:rsidP="008A59C9">
      <w:r>
        <w:t xml:space="preserve">Advise students that in subsequent activities they will be required to compose a poem about a career. This may be a career that they aspire to for their own future or a career which they admire or appreciate the services </w:t>
      </w:r>
      <w:r w:rsidR="1C96CD89">
        <w:t>they provide</w:t>
      </w:r>
      <w:r>
        <w:t xml:space="preserve">. </w:t>
      </w:r>
    </w:p>
    <w:p w14:paraId="145D45BE" w14:textId="64438C7E" w:rsidR="008A59C9" w:rsidRDefault="008A59C9" w:rsidP="008A59C9">
      <w:r>
        <w:t xml:space="preserve">Before composing the poem, students will need to build their background knowledge of the career. To do this, students engage in research about the career they want to write about. This could include using the internet to look at job descriptions or the student could interview someone they know who is currently working in the career they want to represent. To write an authentic poem, students should be advised that they must have a very good understanding of the specific tasks a person who undertakes the career must complete.  To show this understanding, the student will be required to complete a roles and responsibilities statement and what they would do in those </w:t>
      </w:r>
      <w:r w:rsidR="0012712D">
        <w:t>positions.</w:t>
      </w:r>
    </w:p>
    <w:p w14:paraId="594937F4" w14:textId="77777777" w:rsidR="008A59C9" w:rsidRDefault="008A59C9" w:rsidP="008A59C9">
      <w:pPr>
        <w:pStyle w:val="FeatureBox2"/>
      </w:pPr>
      <w:r w:rsidRPr="2981CBFA">
        <w:rPr>
          <w:rStyle w:val="Strong"/>
        </w:rPr>
        <w:lastRenderedPageBreak/>
        <w:t>Teacher Notes</w:t>
      </w:r>
      <w:r>
        <w:t xml:space="preserve">: to support students investigate a career of interest, navigate to </w:t>
      </w:r>
      <w:hyperlink r:id="rId25">
        <w:r w:rsidRPr="2981CBFA">
          <w:rPr>
            <w:rStyle w:val="Hyperlink"/>
          </w:rPr>
          <w:t>myfuture</w:t>
        </w:r>
      </w:hyperlink>
      <w:r>
        <w:t xml:space="preserve"> or </w:t>
      </w:r>
      <w:hyperlink r:id="rId26">
        <w:r w:rsidRPr="2981CBFA">
          <w:rPr>
            <w:rStyle w:val="Hyperlink"/>
          </w:rPr>
          <w:t>skillsroad</w:t>
        </w:r>
      </w:hyperlink>
      <w:r>
        <w:t xml:space="preserve">. Model to the class how to identify, key words and how they can be incorporated into their writing, relating this to an industry or specific skills required for a job. Work through the steps in writing a poem together as a class. </w:t>
      </w:r>
      <w:hyperlink r:id="rId27">
        <w:r w:rsidRPr="2981CBFA">
          <w:rPr>
            <w:rStyle w:val="Hyperlink"/>
          </w:rPr>
          <w:t>How to write a poem</w:t>
        </w:r>
      </w:hyperlink>
      <w:r>
        <w:t xml:space="preserve"> is one resource that could be used with the class.</w:t>
      </w:r>
    </w:p>
    <w:p w14:paraId="68F472BD" w14:textId="77777777" w:rsidR="008A59C9" w:rsidRDefault="008A59C9" w:rsidP="00C66D67">
      <w:pPr>
        <w:pStyle w:val="Heading3"/>
      </w:pPr>
      <w:bookmarkStart w:id="14" w:name="_Toc143596808"/>
      <w:r>
        <w:t>Activity 3 – Drafting</w:t>
      </w:r>
      <w:bookmarkEnd w:id="14"/>
    </w:p>
    <w:p w14:paraId="04E2BA78" w14:textId="4D0B0E88" w:rsidR="008A59C9" w:rsidRDefault="008A59C9" w:rsidP="008A59C9">
      <w:r>
        <w:t>Students will use the prior research and their acquired knowledge of poetry techniques to compose a poem representing a particular career.</w:t>
      </w:r>
    </w:p>
    <w:p w14:paraId="09184019" w14:textId="309DEE8F" w:rsidR="008A59C9" w:rsidRDefault="002D4E0C" w:rsidP="008A59C9">
      <w:hyperlink r:id="rId28">
        <w:r w:rsidR="008A59C9" w:rsidRPr="2981CBFA">
          <w:rPr>
            <w:rStyle w:val="Hyperlink"/>
          </w:rPr>
          <w:t>How to write a poem</w:t>
        </w:r>
      </w:hyperlink>
      <w:r w:rsidR="008A59C9">
        <w:t xml:space="preserve"> provides some tips to assist students to write a poem. Students are to think or search for a job they would like to pursue once they leave school</w:t>
      </w:r>
      <w:r w:rsidR="44750FEA">
        <w:t>,</w:t>
      </w:r>
      <w:r w:rsidR="008A59C9">
        <w:t xml:space="preserve"> or any occupation they can think of that they could write about.</w:t>
      </w:r>
    </w:p>
    <w:p w14:paraId="025FC2E5" w14:textId="77777777" w:rsidR="008A59C9" w:rsidRDefault="008A59C9" w:rsidP="008A59C9">
      <w:r>
        <w:t xml:space="preserve">Initially students could brainstorm ideas on paper or using a learning activity from the </w:t>
      </w:r>
      <w:hyperlink r:id="rId29" w:history="1">
        <w:r>
          <w:t>digital learning selector</w:t>
        </w:r>
      </w:hyperlink>
      <w:r>
        <w:t xml:space="preserve">. Then when ready, transpose the information into a program such as </w:t>
      </w:r>
      <w:hyperlink r:id="rId30" w:history="1">
        <w:r>
          <w:t>Canva</w:t>
        </w:r>
      </w:hyperlink>
      <w:r>
        <w:t xml:space="preserve"> (this is a free site where students can create an account using their school email), or other publishing sites to add images or create a more creative result.</w:t>
      </w:r>
    </w:p>
    <w:p w14:paraId="2EC48D6E" w14:textId="2B32FAA5" w:rsidR="008A59C9" w:rsidRDefault="008A59C9" w:rsidP="008A59C9">
      <w:r>
        <w:t xml:space="preserve">It would be beneficial if students could use a </w:t>
      </w:r>
      <w:r w:rsidR="00B53759">
        <w:t>variety</w:t>
      </w:r>
      <w:r>
        <w:t xml:space="preserve"> of poetic techniques within their new poem. Teachers to decide how many quotes they should include and whether they want </w:t>
      </w:r>
      <w:r w:rsidR="21C2CE4C">
        <w:t>r</w:t>
      </w:r>
      <w:r w:rsidR="72003393">
        <w:t>hyme</w:t>
      </w:r>
      <w:r>
        <w:t xml:space="preserve"> as one of them or in addition to the quota (as this technique is </w:t>
      </w:r>
      <w:r w:rsidR="1BC4898A">
        <w:t>often</w:t>
      </w:r>
      <w:r>
        <w:t xml:space="preserve"> used with Stage 4 students).</w:t>
      </w:r>
    </w:p>
    <w:p w14:paraId="45727E51" w14:textId="0D12C2B0" w:rsidR="008A59C9" w:rsidRDefault="008A59C9" w:rsidP="008A59C9">
      <w:r w:rsidRPr="00AA08C4">
        <w:t xml:space="preserve">To support all students in finding words that rhyme, they can use </w:t>
      </w:r>
      <w:hyperlink r:id="rId31" w:history="1">
        <w:r w:rsidRPr="00AA08C4">
          <w:rPr>
            <w:rStyle w:val="Hyperlink"/>
          </w:rPr>
          <w:t>Word Hippo</w:t>
        </w:r>
      </w:hyperlink>
      <w:r w:rsidRPr="00AA08C4">
        <w:t xml:space="preserve"> to help them. This site enables students to put in words and find rhyming words they can use</w:t>
      </w:r>
      <w:r>
        <w:t xml:space="preserve"> in their poems.</w:t>
      </w:r>
    </w:p>
    <w:p w14:paraId="5464D399" w14:textId="453BED15" w:rsidR="008A59C9" w:rsidRPr="00B61CD9" w:rsidRDefault="008A59C9" w:rsidP="00C66D67">
      <w:pPr>
        <w:pStyle w:val="Heading3"/>
      </w:pPr>
      <w:bookmarkStart w:id="15" w:name="_Toc143596809"/>
      <w:r>
        <w:t xml:space="preserve">Activity 4 </w:t>
      </w:r>
      <w:r w:rsidR="00024CBD">
        <w:t>–</w:t>
      </w:r>
      <w:r>
        <w:t xml:space="preserve"> Sharing and editing</w:t>
      </w:r>
      <w:bookmarkEnd w:id="15"/>
    </w:p>
    <w:p w14:paraId="3B167D2F" w14:textId="77777777" w:rsidR="008A59C9" w:rsidRDefault="008A59C9" w:rsidP="008A59C9">
      <w:r>
        <w:t>When students have completed their poem, they should share it with other students or their teacher to see whether brainstorming will improve the overall product. The student can use the information given to edit their poem, ready for publishing.</w:t>
      </w:r>
    </w:p>
    <w:p w14:paraId="68CD3D6D" w14:textId="1D1FE272" w:rsidR="008A59C9" w:rsidRPr="00931B91" w:rsidRDefault="008A59C9" w:rsidP="00C66D67">
      <w:pPr>
        <w:pStyle w:val="Heading3"/>
      </w:pPr>
      <w:bookmarkStart w:id="16" w:name="_Toc143596810"/>
      <w:r>
        <w:lastRenderedPageBreak/>
        <w:t>Activity 5 – Finalising and publishing</w:t>
      </w:r>
      <w:bookmarkEnd w:id="16"/>
    </w:p>
    <w:p w14:paraId="24BA7822" w14:textId="53A479E6" w:rsidR="008A59C9" w:rsidRDefault="008A59C9" w:rsidP="008A59C9">
      <w:r>
        <w:t xml:space="preserve">When students have drafted, written, shared and edited their poem, it should be ready to publish. The teacher could ask the students to share their poems with the rest of the class (or these could be included in a class created anthology). Alternatively, the students could vote to nominate the best </w:t>
      </w:r>
      <w:r w:rsidR="00F87C64">
        <w:t>five</w:t>
      </w:r>
      <w:r>
        <w:t xml:space="preserve"> poems, which may be shared at a grade</w:t>
      </w:r>
      <w:r w:rsidR="00EC7987">
        <w:t xml:space="preserve"> or </w:t>
      </w:r>
      <w:r>
        <w:t xml:space="preserve">school </w:t>
      </w:r>
      <w:r w:rsidR="00A32A38">
        <w:t>assembly or</w:t>
      </w:r>
      <w:r>
        <w:t xml:space="preserve"> published in the school newsletter or newspaper.</w:t>
      </w:r>
    </w:p>
    <w:p w14:paraId="209F7BA8" w14:textId="53F93EDE" w:rsidR="008A59C9" w:rsidRDefault="008A59C9" w:rsidP="008A59C9">
      <w:pPr>
        <w:pStyle w:val="FeatureBox2"/>
        <w:pBdr>
          <w:bottom w:val="single" w:sz="24" w:space="5" w:color="FFFFFF" w:themeColor="background1"/>
        </w:pBdr>
      </w:pPr>
      <w:r w:rsidRPr="2981CBFA">
        <w:rPr>
          <w:rStyle w:val="Strong"/>
        </w:rPr>
        <w:t>Teacher notes</w:t>
      </w:r>
      <w:r>
        <w:t>: poems could be place on displayed in a ‘</w:t>
      </w:r>
      <w:hyperlink r:id="rId32">
        <w:r w:rsidRPr="2981CBFA">
          <w:rPr>
            <w:rStyle w:val="Hyperlink"/>
          </w:rPr>
          <w:t>gallery walk</w:t>
        </w:r>
      </w:hyperlink>
      <w:r>
        <w:t xml:space="preserve">’ around the classroom and students may be asked to respond to their peer’s questions about the representation of a career. The structure of a gallery walk can be obtained from the </w:t>
      </w:r>
      <w:hyperlink r:id="rId33">
        <w:r w:rsidRPr="2981CBFA">
          <w:rPr>
            <w:rStyle w:val="Hyperlink"/>
          </w:rPr>
          <w:t>digital learning selector</w:t>
        </w:r>
      </w:hyperlink>
      <w:r>
        <w:t xml:space="preserve">. </w:t>
      </w:r>
    </w:p>
    <w:p w14:paraId="2157A490" w14:textId="77777777" w:rsidR="008A59C9" w:rsidRDefault="008A59C9" w:rsidP="008A59C9">
      <w:pPr>
        <w:pStyle w:val="FeatureBox2"/>
        <w:pBdr>
          <w:bottom w:val="single" w:sz="24" w:space="5" w:color="FFFFFF" w:themeColor="background1"/>
        </w:pBdr>
      </w:pPr>
      <w:r>
        <w:t>Extending on this gallery walk, students could complete a reflective writing piece on how poetry allowed them to represent a job in a new and interesting way.</w:t>
      </w:r>
    </w:p>
    <w:p w14:paraId="3A50FB8F" w14:textId="77777777" w:rsidR="008A59C9" w:rsidRDefault="008A59C9" w:rsidP="00C66D67">
      <w:pPr>
        <w:pStyle w:val="Heading3"/>
      </w:pPr>
      <w:bookmarkStart w:id="17" w:name="_Toc143596811"/>
      <w:r>
        <w:t>Conclusion</w:t>
      </w:r>
      <w:bookmarkEnd w:id="17"/>
    </w:p>
    <w:p w14:paraId="4FCF6F38" w14:textId="6A081ACE" w:rsidR="008A59C9" w:rsidRDefault="008A59C9" w:rsidP="008A59C9">
      <w:bookmarkStart w:id="18" w:name="_Hlk139524159"/>
      <w:r w:rsidRPr="00026D4F">
        <w:t>The teacher reviews the lesson’s concepts to ensure student’s understanding through questioning, discussion or exit slips.</w:t>
      </w:r>
      <w:r>
        <w:t xml:space="preserve"> The teacher can also ask students to complete a peer review of the final poem and provide feedback to the reviewed student and teacher.</w:t>
      </w:r>
    </w:p>
    <w:p w14:paraId="16992BE4" w14:textId="77777777" w:rsidR="004231CC" w:rsidRDefault="004231CC" w:rsidP="004231CC">
      <w:pPr>
        <w:pStyle w:val="Heading3"/>
      </w:pPr>
      <w:bookmarkStart w:id="19" w:name="_Toc140579345"/>
      <w:bookmarkStart w:id="20" w:name="_Toc143596812"/>
      <w:bookmarkEnd w:id="18"/>
      <w:r>
        <w:t>Differentiation</w:t>
      </w:r>
      <w:bookmarkEnd w:id="19"/>
      <w:bookmarkEnd w:id="20"/>
    </w:p>
    <w:p w14:paraId="63A1D3E3" w14:textId="77777777" w:rsidR="003C4657" w:rsidRDefault="009C5BDD">
      <w:r>
        <w:t>T</w:t>
      </w:r>
      <w:r w:rsidR="6BD59E82">
        <w:t>he website</w:t>
      </w:r>
      <w:r w:rsidR="004A42B9">
        <w:t xml:space="preserve"> </w:t>
      </w:r>
      <w:hyperlink r:id="rId34" w:history="1">
        <w:r w:rsidR="6BD59E82" w:rsidRPr="00F45C80">
          <w:rPr>
            <w:rStyle w:val="Hyperlink"/>
          </w:rPr>
          <w:t>PoemHunter</w:t>
        </w:r>
      </w:hyperlink>
      <w:r w:rsidR="6BD59E82">
        <w:t xml:space="preserve"> enables students of all abilities to choose a poem that suits their learning needs. The </w:t>
      </w:r>
      <w:r w:rsidR="004A42B9">
        <w:t>P</w:t>
      </w:r>
      <w:r w:rsidR="6BD59E82">
        <w:t xml:space="preserve">oem Hunter resource also includes audio functions which meets the needs of students with reading and sight issues. </w:t>
      </w:r>
      <w:r w:rsidR="000C595B">
        <w:t xml:space="preserve">Poems with Aboriginal and multi-cultural content are also available on the linked resource. </w:t>
      </w:r>
    </w:p>
    <w:p w14:paraId="264FDA7F" w14:textId="3EC69729" w:rsidR="6BD59E82" w:rsidRDefault="00B16C2C">
      <w:r>
        <w:t>Students</w:t>
      </w:r>
      <w:r w:rsidR="00B51943">
        <w:t xml:space="preserve"> can get fur</w:t>
      </w:r>
      <w:r w:rsidR="001B7A42">
        <w:t>ther support through</w:t>
      </w:r>
      <w:r w:rsidR="6BD59E82">
        <w:t xml:space="preserve"> </w:t>
      </w:r>
      <w:hyperlink r:id="rId35" w:history="1">
        <w:r w:rsidR="6BD59E82" w:rsidRPr="004B5874">
          <w:rPr>
            <w:rStyle w:val="Hyperlink"/>
          </w:rPr>
          <w:t>Word Hippo</w:t>
        </w:r>
      </w:hyperlink>
      <w:r w:rsidR="00390D75">
        <w:t xml:space="preserve"> website</w:t>
      </w:r>
      <w:r w:rsidR="0085212A">
        <w:t xml:space="preserve">, where they can access a range of tools. </w:t>
      </w:r>
    </w:p>
    <w:p w14:paraId="5776D21F" w14:textId="67BDA243" w:rsidR="004231CC" w:rsidRPr="004231CC" w:rsidRDefault="004231CC" w:rsidP="004231CC">
      <w:r w:rsidRPr="004231CC">
        <w:t xml:space="preserve">For support with differentiation of this lesson, visit </w:t>
      </w:r>
      <w:hyperlink r:id="rId36" w:tgtFrame="_blank" w:tooltip="https://education.nsw.gov.au/teaching-and-learning/curriculum/career-learning-and-vet/curriculum-support/entrepreneurial-learning" w:history="1">
        <w:r w:rsidRPr="004231CC">
          <w:rPr>
            <w:rStyle w:val="Hyperlink"/>
          </w:rPr>
          <w:t>Career Learning and Vocational Education</w:t>
        </w:r>
      </w:hyperlink>
      <w:r w:rsidRPr="004231CC">
        <w:t>.</w:t>
      </w:r>
    </w:p>
    <w:p w14:paraId="63EAA21D" w14:textId="61B72E9A" w:rsidR="008A59C9" w:rsidRDefault="008A59C9" w:rsidP="00C66D67">
      <w:pPr>
        <w:pStyle w:val="Heading3"/>
      </w:pPr>
      <w:bookmarkStart w:id="21" w:name="_Toc143596813"/>
      <w:r>
        <w:lastRenderedPageBreak/>
        <w:t>Extension activities</w:t>
      </w:r>
      <w:bookmarkEnd w:id="21"/>
    </w:p>
    <w:p w14:paraId="3B5A2C85" w14:textId="77777777" w:rsidR="008A59C9" w:rsidRDefault="008A59C9" w:rsidP="008A59C9">
      <w:r>
        <w:t xml:space="preserve">Explore the occupations that are involved in the process of having a poet publish an anthology through a publisher. Research the process for one of the jobs involved, including: </w:t>
      </w:r>
    </w:p>
    <w:p w14:paraId="0D6AB912" w14:textId="77777777" w:rsidR="008A59C9" w:rsidRPr="00970291" w:rsidRDefault="008A59C9" w:rsidP="008A59C9">
      <w:pPr>
        <w:pStyle w:val="ListBullet"/>
        <w:numPr>
          <w:ilvl w:val="0"/>
          <w:numId w:val="3"/>
        </w:numPr>
      </w:pPr>
      <w:r>
        <w:t>commissioning editor/assistant</w:t>
      </w:r>
    </w:p>
    <w:p w14:paraId="524A9758" w14:textId="712A59D0" w:rsidR="008A59C9" w:rsidRPr="00970291" w:rsidRDefault="008A59C9" w:rsidP="008A59C9">
      <w:pPr>
        <w:pStyle w:val="ListBullet"/>
        <w:numPr>
          <w:ilvl w:val="0"/>
          <w:numId w:val="3"/>
        </w:numPr>
      </w:pPr>
      <w:r>
        <w:t>copyeditor</w:t>
      </w:r>
    </w:p>
    <w:p w14:paraId="129CE077" w14:textId="77777777" w:rsidR="008A59C9" w:rsidRPr="00970291" w:rsidRDefault="008A59C9" w:rsidP="008A59C9">
      <w:pPr>
        <w:pStyle w:val="ListBullet"/>
        <w:numPr>
          <w:ilvl w:val="0"/>
          <w:numId w:val="3"/>
        </w:numPr>
      </w:pPr>
      <w:r>
        <w:t>production manager</w:t>
      </w:r>
    </w:p>
    <w:p w14:paraId="275BF260" w14:textId="7414EB5E" w:rsidR="008A59C9" w:rsidRPr="00970291" w:rsidRDefault="008A59C9" w:rsidP="008A59C9">
      <w:pPr>
        <w:pStyle w:val="ListBullet"/>
        <w:numPr>
          <w:ilvl w:val="0"/>
          <w:numId w:val="3"/>
        </w:numPr>
      </w:pPr>
      <w:r>
        <w:t>typesetter, text designer, cover designer</w:t>
      </w:r>
    </w:p>
    <w:p w14:paraId="0D6E08BF" w14:textId="0CC659F4" w:rsidR="008A59C9" w:rsidRPr="00970291" w:rsidRDefault="008A59C9" w:rsidP="008A59C9">
      <w:pPr>
        <w:pStyle w:val="ListBullet"/>
        <w:numPr>
          <w:ilvl w:val="0"/>
          <w:numId w:val="3"/>
        </w:numPr>
      </w:pPr>
      <w:r>
        <w:t>proofreader</w:t>
      </w:r>
    </w:p>
    <w:p w14:paraId="51523FE2" w14:textId="77777777" w:rsidR="008A59C9" w:rsidRPr="00970291" w:rsidRDefault="008A59C9" w:rsidP="008A59C9">
      <w:pPr>
        <w:pStyle w:val="ListBullet"/>
        <w:numPr>
          <w:ilvl w:val="0"/>
          <w:numId w:val="3"/>
        </w:numPr>
      </w:pPr>
      <w:r>
        <w:t>Printer</w:t>
      </w:r>
    </w:p>
    <w:p w14:paraId="5B69994A" w14:textId="60A5E42C" w:rsidR="008A59C9" w:rsidRPr="00970291" w:rsidRDefault="00DD44C5" w:rsidP="008A59C9">
      <w:pPr>
        <w:pStyle w:val="ListBullet"/>
        <w:numPr>
          <w:ilvl w:val="0"/>
          <w:numId w:val="3"/>
        </w:numPr>
      </w:pPr>
      <w:r>
        <w:t>D</w:t>
      </w:r>
      <w:r w:rsidR="008A59C9">
        <w:t>istributor</w:t>
      </w:r>
      <w:r>
        <w:t xml:space="preserve"> or </w:t>
      </w:r>
      <w:r w:rsidR="008A59C9">
        <w:t>warehouse</w:t>
      </w:r>
    </w:p>
    <w:p w14:paraId="7D2AA410" w14:textId="77777777" w:rsidR="008A59C9" w:rsidRPr="00970291" w:rsidRDefault="008A59C9" w:rsidP="008A59C9">
      <w:pPr>
        <w:pStyle w:val="ListBullet"/>
        <w:numPr>
          <w:ilvl w:val="0"/>
          <w:numId w:val="3"/>
        </w:numPr>
      </w:pPr>
      <w:r>
        <w:t>publicist</w:t>
      </w:r>
    </w:p>
    <w:p w14:paraId="67E50780" w14:textId="77777777" w:rsidR="008A59C9" w:rsidRPr="00970291" w:rsidRDefault="008A59C9" w:rsidP="008A59C9">
      <w:pPr>
        <w:pStyle w:val="ListBullet"/>
        <w:numPr>
          <w:ilvl w:val="0"/>
          <w:numId w:val="3"/>
        </w:numPr>
      </w:pPr>
      <w:r>
        <w:t xml:space="preserve">marketer </w:t>
      </w:r>
    </w:p>
    <w:p w14:paraId="585DA5EC" w14:textId="5D3AC408" w:rsidR="008A59C9" w:rsidRPr="00970291" w:rsidRDefault="008A59C9" w:rsidP="008A59C9">
      <w:pPr>
        <w:pStyle w:val="ListBullet"/>
        <w:numPr>
          <w:ilvl w:val="0"/>
          <w:numId w:val="3"/>
        </w:numPr>
      </w:pPr>
      <w:r>
        <w:t>sales manager: digital</w:t>
      </w:r>
      <w:r w:rsidR="00DD44C5">
        <w:t xml:space="preserve"> or </w:t>
      </w:r>
      <w:r>
        <w:t>main book shops</w:t>
      </w:r>
    </w:p>
    <w:p w14:paraId="1BB32235" w14:textId="77777777" w:rsidR="008A59C9" w:rsidRDefault="008A59C9" w:rsidP="008A59C9">
      <w:pPr>
        <w:pStyle w:val="ListBullet"/>
        <w:numPr>
          <w:ilvl w:val="0"/>
          <w:numId w:val="3"/>
        </w:numPr>
      </w:pPr>
      <w:r>
        <w:t>book buyers at shops</w:t>
      </w:r>
    </w:p>
    <w:p w14:paraId="42340C11" w14:textId="77777777" w:rsidR="008A59C9" w:rsidRDefault="008A59C9" w:rsidP="008A59C9">
      <w:pPr>
        <w:pStyle w:val="ListBullet"/>
        <w:numPr>
          <w:ilvl w:val="0"/>
          <w:numId w:val="3"/>
        </w:numPr>
      </w:pPr>
      <w:r>
        <w:t xml:space="preserve">bookseller </w:t>
      </w:r>
    </w:p>
    <w:p w14:paraId="105D8CF4" w14:textId="77777777" w:rsidR="008A59C9" w:rsidRDefault="008A59C9" w:rsidP="006B2D85">
      <w:pPr>
        <w:pStyle w:val="Heading2"/>
      </w:pPr>
      <w:bookmarkStart w:id="22" w:name="_Toc143596814"/>
      <w:r>
        <w:t>Evidence base</w:t>
      </w:r>
      <w:bookmarkEnd w:id="22"/>
    </w:p>
    <w:p w14:paraId="43641158" w14:textId="29F7CF68" w:rsidR="008A59C9" w:rsidRDefault="008A59C9" w:rsidP="008A59C9">
      <w:r w:rsidRPr="008A59C9">
        <w:t>Evidence-based refers to researching practices to apply proof, reliability, and ethical standards to ensure quality. Evidence-based provides credible knowledge that has been created and tested through rigorous methods.</w:t>
      </w:r>
    </w:p>
    <w:p w14:paraId="4827EF13" w14:textId="41D6FAED" w:rsidR="00FD7119" w:rsidRPr="00ED6D6B" w:rsidRDefault="00FD7119" w:rsidP="00FD7119">
      <w:r>
        <w:t>I</w:t>
      </w:r>
      <w:r w:rsidRPr="004D181C">
        <w:t>n addition to being designed in response to the outcomes and achievement standards of the NSW syllabus, a wide range of literature and resources highlighting the importance of career learning from an early age were considered from both a local and international sources. These include research papers from the OECD (</w:t>
      </w:r>
      <w:r w:rsidR="1B7008EC">
        <w:t>Organisation for Economic Cooperation and Development)</w:t>
      </w:r>
      <w:r w:rsidR="40DD7A39">
        <w:t xml:space="preserve"> (</w:t>
      </w:r>
      <w:r w:rsidRPr="004D181C">
        <w:t xml:space="preserve">Career Ready, Mann et. al), </w:t>
      </w:r>
      <w:bookmarkStart w:id="23" w:name="_Int_P9lwvopa"/>
      <w:r w:rsidRPr="004D181C">
        <w:t>UK</w:t>
      </w:r>
      <w:bookmarkEnd w:id="23"/>
      <w:r w:rsidRPr="004D181C">
        <w:t xml:space="preserve"> (What Works, Hughes et. al) and Career Education: every teacher has a role (myfuture, Education Services Australia).</w:t>
      </w:r>
    </w:p>
    <w:p w14:paraId="70FA420B" w14:textId="12996C04" w:rsidR="008A59C9" w:rsidRPr="007A5199" w:rsidRDefault="008A59C9" w:rsidP="007A5199">
      <w:r w:rsidRPr="007A5199">
        <w:t xml:space="preserve">For the complete list of academic research that informed the development of Career Learning in Curriculum resources, visit the </w:t>
      </w:r>
      <w:hyperlink r:id="rId37" w:history="1">
        <w:r w:rsidRPr="007A5199">
          <w:rPr>
            <w:rStyle w:val="Hyperlink"/>
          </w:rPr>
          <w:t>K-12 Career Learning Framework</w:t>
        </w:r>
      </w:hyperlink>
      <w:r w:rsidRPr="007A5199">
        <w:t xml:space="preserve"> website.</w:t>
      </w:r>
    </w:p>
    <w:p w14:paraId="4BC4A179" w14:textId="77777777" w:rsidR="008A59C9" w:rsidRDefault="008A59C9" w:rsidP="008A59C9">
      <w:pPr>
        <w:pStyle w:val="Heading2"/>
      </w:pPr>
      <w:bookmarkStart w:id="24" w:name="_Toc139531145"/>
      <w:bookmarkStart w:id="25" w:name="_Toc143596815"/>
      <w:r>
        <w:lastRenderedPageBreak/>
        <w:t>Feedback</w:t>
      </w:r>
      <w:bookmarkEnd w:id="24"/>
      <w:bookmarkEnd w:id="25"/>
    </w:p>
    <w:p w14:paraId="51737400" w14:textId="62F469BC" w:rsidR="008A59C9" w:rsidRDefault="008A59C9" w:rsidP="008A59C9">
      <w:pPr>
        <w:rPr>
          <w:lang w:eastAsia="zh-CN"/>
        </w:rPr>
      </w:pPr>
      <w:bookmarkStart w:id="26" w:name="_Toc139531146"/>
      <w:r>
        <w:rPr>
          <w:lang w:eastAsia="zh-CN"/>
        </w:rPr>
        <w:t xml:space="preserve">The Career and Workplace Learning team would appreciate you taking the time to complete this short feedback form. Please use the </w:t>
      </w:r>
      <w:hyperlink r:id="rId38" w:history="1">
        <w:r w:rsidRPr="00A84A5D">
          <w:rPr>
            <w:rStyle w:val="Hyperlink"/>
            <w:lang w:eastAsia="zh-CN"/>
          </w:rPr>
          <w:t>Career Programs feedback form</w:t>
        </w:r>
      </w:hyperlink>
      <w:r>
        <w:rPr>
          <w:lang w:eastAsia="zh-CN"/>
        </w:rPr>
        <w:t xml:space="preserve"> or QR code below </w:t>
      </w:r>
      <w:r>
        <w:t>to</w:t>
      </w:r>
      <w:r w:rsidRPr="00B629D1">
        <w:rPr>
          <w:color w:val="000000" w:themeColor="text1"/>
          <w:lang w:eastAsia="zh-CN"/>
        </w:rPr>
        <w:t xml:space="preserve"> </w:t>
      </w:r>
      <w:r>
        <w:rPr>
          <w:lang w:eastAsia="zh-CN"/>
        </w:rPr>
        <w:t>provide an evaluation or feedback on this resource.</w:t>
      </w:r>
    </w:p>
    <w:p w14:paraId="5536040F" w14:textId="77777777" w:rsidR="008A59C9" w:rsidRDefault="008A59C9" w:rsidP="008A59C9">
      <w:pPr>
        <w:rPr>
          <w:lang w:eastAsia="zh-CN"/>
        </w:rPr>
      </w:pPr>
      <w:r>
        <w:rPr>
          <w:noProof/>
        </w:rPr>
        <w:drawing>
          <wp:inline distT="0" distB="0" distL="0" distR="0" wp14:anchorId="1446880C" wp14:editId="107B489A">
            <wp:extent cx="1476375" cy="1464945"/>
            <wp:effectExtent l="0" t="0" r="9525" b="1905"/>
            <wp:docPr id="6" name="Picture 6" descr="QR code on a white background&#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QR code on a white background&#10;&#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76375" cy="1464945"/>
                    </a:xfrm>
                    <a:prstGeom prst="rect">
                      <a:avLst/>
                    </a:prstGeom>
                    <a:noFill/>
                    <a:ln>
                      <a:noFill/>
                    </a:ln>
                  </pic:spPr>
                </pic:pic>
              </a:graphicData>
            </a:graphic>
          </wp:inline>
        </w:drawing>
      </w:r>
    </w:p>
    <w:bookmarkEnd w:id="26"/>
    <w:p w14:paraId="66727ABB" w14:textId="50DB4266" w:rsidR="008A59C9" w:rsidRDefault="008A59C9">
      <w:pPr>
        <w:spacing w:before="0" w:after="160" w:line="259" w:lineRule="auto"/>
        <w:rPr>
          <w:rStyle w:val="SubtleReference"/>
        </w:rPr>
      </w:pPr>
      <w:r>
        <w:rPr>
          <w:rStyle w:val="SubtleReference"/>
        </w:rPr>
        <w:br w:type="page"/>
      </w:r>
    </w:p>
    <w:p w14:paraId="4562013C" w14:textId="77777777" w:rsidR="001F6B83" w:rsidRPr="00EF7698" w:rsidRDefault="001F6B83" w:rsidP="0088152D">
      <w:pPr>
        <w:spacing w:before="0"/>
        <w:rPr>
          <w:rStyle w:val="Strong"/>
        </w:rPr>
      </w:pPr>
      <w:r w:rsidRPr="00EF7698">
        <w:rPr>
          <w:rStyle w:val="Strong"/>
          <w:sz w:val="28"/>
          <w:szCs w:val="28"/>
        </w:rPr>
        <w:lastRenderedPageBreak/>
        <w:t>© State of New South Wales (Department of Education), 2023</w:t>
      </w:r>
    </w:p>
    <w:p w14:paraId="5BD6354F" w14:textId="77777777" w:rsidR="001F6B83" w:rsidRPr="00C504EA" w:rsidRDefault="001F6B83" w:rsidP="007456F2">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43C801B9" w14:textId="77777777" w:rsidR="001F6B83" w:rsidRDefault="001F6B83" w:rsidP="007456F2">
      <w:pPr>
        <w:rPr>
          <w:lang w:eastAsia="en-AU"/>
        </w:rPr>
      </w:pPr>
      <w:r w:rsidRPr="00C504EA">
        <w:t xml:space="preserve">Copyright </w:t>
      </w:r>
      <w:r w:rsidRPr="007456F2">
        <w:t>material</w:t>
      </w:r>
      <w:r w:rsidRPr="00C504EA">
        <w:t xml:space="preserve"> available in this resource and owned by the NSW Department of Education is licensed under a </w:t>
      </w:r>
      <w:hyperlink r:id="rId40">
        <w:r w:rsidR="5A523CA0" w:rsidRPr="1C8DDF3B">
          <w:rPr>
            <w:rStyle w:val="Hyperlink"/>
          </w:rPr>
          <w:t>Creative Commons Attribution 4.0 International (</w:t>
        </w:r>
      </w:hyperlink>
      <w:bookmarkStart w:id="27" w:name="_Int_Vk0a3kiY"/>
      <w:r w:rsidR="5A523CA0" w:rsidRPr="1C8DDF3B">
        <w:rPr>
          <w:rStyle w:val="Hyperlink"/>
        </w:rPr>
        <w:t>CC</w:t>
      </w:r>
      <w:bookmarkEnd w:id="27"/>
      <w:r w:rsidR="5A523CA0" w:rsidRPr="1C8DDF3B">
        <w:rPr>
          <w:rStyle w:val="Hyperlink"/>
        </w:rPr>
        <w:t xml:space="preserve"> BY 4.0) licence</w:t>
      </w:r>
      <w:r w:rsidR="5A523CA0">
        <w:t>.</w:t>
      </w:r>
    </w:p>
    <w:p w14:paraId="6AF6F0DE" w14:textId="77777777" w:rsidR="001F6B83" w:rsidRPr="000F46D1" w:rsidRDefault="001F6B83" w:rsidP="007456F2">
      <w:pPr>
        <w:rPr>
          <w:lang w:eastAsia="en-AU"/>
        </w:rPr>
      </w:pPr>
      <w:r>
        <w:rPr>
          <w:noProof/>
        </w:rPr>
        <w:drawing>
          <wp:inline distT="0" distB="0" distL="0" distR="0" wp14:anchorId="2D9E7C99" wp14:editId="341ED1EC">
            <wp:extent cx="1228725" cy="428625"/>
            <wp:effectExtent l="0" t="0" r="9525" b="9525"/>
            <wp:docPr id="32" name="Picture 32" descr="Creative Commons Attribution licence logo.">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1E836C9C" w14:textId="77777777" w:rsidR="001F6B83" w:rsidRPr="00C504EA" w:rsidRDefault="001F6B83" w:rsidP="007456F2">
      <w:r w:rsidRPr="00C504EA">
        <w:t xml:space="preserve">This </w:t>
      </w:r>
      <w:r w:rsidRPr="00496162">
        <w:t>licence</w:t>
      </w:r>
      <w:r w:rsidRPr="00C504EA">
        <w:t xml:space="preserve"> allows you to share and adapt the material for any purpose, even </w:t>
      </w:r>
      <w:r w:rsidRPr="00AC3A8A">
        <w:t>commercially</w:t>
      </w:r>
      <w:r w:rsidRPr="00C504EA">
        <w:t>.</w:t>
      </w:r>
    </w:p>
    <w:p w14:paraId="32EA6F2B" w14:textId="77777777" w:rsidR="001F6B83" w:rsidRPr="00C504EA" w:rsidRDefault="001F6B83" w:rsidP="007456F2">
      <w:r w:rsidRPr="00C504EA">
        <w:t>Attribution should be given to © State of New South Wales (Department of Education), 2023.</w:t>
      </w:r>
    </w:p>
    <w:p w14:paraId="66B79DEF" w14:textId="77777777" w:rsidR="001F6B83" w:rsidRPr="00C504EA" w:rsidRDefault="001F6B83" w:rsidP="007456F2">
      <w:r w:rsidRPr="00C504EA">
        <w:t>Material in this resource not available under a Creative Commons licence:</w:t>
      </w:r>
    </w:p>
    <w:p w14:paraId="2D32C772" w14:textId="317946A5" w:rsidR="001F6B83" w:rsidRPr="000F46D1" w:rsidRDefault="001F6B83" w:rsidP="007456F2">
      <w:pPr>
        <w:pStyle w:val="ListBullet"/>
        <w:numPr>
          <w:ilvl w:val="0"/>
          <w:numId w:val="18"/>
        </w:numPr>
        <w:rPr>
          <w:lang w:eastAsia="en-AU"/>
        </w:rPr>
      </w:pPr>
      <w:r w:rsidRPr="000F46D1">
        <w:rPr>
          <w:lang w:eastAsia="en-AU"/>
        </w:rPr>
        <w:t xml:space="preserve">the NSW Department of Education logo, other </w:t>
      </w:r>
      <w:r w:rsidR="00DD25AE" w:rsidRPr="000F46D1">
        <w:rPr>
          <w:lang w:eastAsia="en-AU"/>
        </w:rPr>
        <w:t>logos,</w:t>
      </w:r>
      <w:r w:rsidRPr="000F46D1">
        <w:rPr>
          <w:lang w:eastAsia="en-AU"/>
        </w:rPr>
        <w:t xml:space="preserve"> and trademark-protected material</w:t>
      </w:r>
    </w:p>
    <w:p w14:paraId="101A304A" w14:textId="77777777" w:rsidR="001F6B83" w:rsidRDefault="001F6B83" w:rsidP="007456F2">
      <w:pPr>
        <w:pStyle w:val="ListBullet"/>
        <w:numPr>
          <w:ilvl w:val="0"/>
          <w:numId w:val="18"/>
        </w:numPr>
        <w:rPr>
          <w:lang w:eastAsia="en-AU"/>
        </w:rPr>
      </w:pPr>
      <w:r w:rsidRPr="000F46D1">
        <w:rPr>
          <w:lang w:eastAsia="en-AU"/>
        </w:rPr>
        <w:t>material owned by a third party that has been reproduced with permission. You will need to obtain permission from the third party to reuse its material.</w:t>
      </w:r>
    </w:p>
    <w:p w14:paraId="57BB527C" w14:textId="77777777" w:rsidR="001F6B83" w:rsidRPr="00571DF7" w:rsidRDefault="001F6B83" w:rsidP="00CB3BFB">
      <w:pPr>
        <w:pStyle w:val="FeatureBox2"/>
        <w:spacing w:line="276" w:lineRule="auto"/>
        <w:rPr>
          <w:rStyle w:val="Strong"/>
        </w:rPr>
      </w:pPr>
      <w:r w:rsidRPr="00571DF7">
        <w:rPr>
          <w:rStyle w:val="Strong"/>
        </w:rPr>
        <w:t>Links to third-party material and websites</w:t>
      </w:r>
    </w:p>
    <w:p w14:paraId="48584373" w14:textId="77777777" w:rsidR="001F6B83" w:rsidRDefault="001F6B83" w:rsidP="00CB3BFB">
      <w:pPr>
        <w:pStyle w:val="FeatureBox2"/>
        <w:spacing w:line="276"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7D207BE6" w14:textId="77777777" w:rsidR="001F6B83" w:rsidRPr="001F6B83" w:rsidRDefault="001F6B83" w:rsidP="00CB3BFB">
      <w:pPr>
        <w:pStyle w:val="FeatureBox2"/>
        <w:spacing w:line="276"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sectPr w:rsidR="001F6B83" w:rsidRPr="001F6B83" w:rsidSect="009D09E8">
      <w:headerReference w:type="even" r:id="rId42"/>
      <w:headerReference w:type="default" r:id="rId43"/>
      <w:footerReference w:type="even" r:id="rId44"/>
      <w:footerReference w:type="default" r:id="rId45"/>
      <w:headerReference w:type="first" r:id="rId46"/>
      <w:footerReference w:type="first" r:id="rId47"/>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05B5F" w14:textId="77777777" w:rsidR="00ED1703" w:rsidRDefault="00ED1703" w:rsidP="00E51733">
      <w:r>
        <w:separator/>
      </w:r>
    </w:p>
  </w:endnote>
  <w:endnote w:type="continuationSeparator" w:id="0">
    <w:p w14:paraId="6A513464" w14:textId="77777777" w:rsidR="00ED1703" w:rsidRDefault="00ED1703" w:rsidP="00E51733">
      <w:r>
        <w:continuationSeparator/>
      </w:r>
    </w:p>
  </w:endnote>
  <w:endnote w:type="continuationNotice" w:id="1">
    <w:p w14:paraId="52BA4B85" w14:textId="77777777" w:rsidR="00ED1703" w:rsidRDefault="00ED170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F54DC" w14:textId="4F5FB090" w:rsidR="00F66145" w:rsidRPr="00E56264" w:rsidRDefault="00677835" w:rsidP="00B53FCE">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2D4E0C">
      <w:rPr>
        <w:noProof/>
      </w:rPr>
      <w:t>Aug-23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A80B9" w14:textId="69EA1FE1" w:rsidR="00F66145" w:rsidRPr="009D09E8" w:rsidRDefault="009D09E8" w:rsidP="009D09E8">
    <w:pPr>
      <w:pStyle w:val="Footer"/>
      <w:spacing w:before="0"/>
    </w:pPr>
    <w:r>
      <w:t xml:space="preserve">© NSW Department of Education, </w:t>
    </w:r>
    <w:r>
      <w:fldChar w:fldCharType="begin"/>
    </w:r>
    <w:r>
      <w:instrText xml:space="preserve"> DATE  \@ "MMM-yy"  \* MERGEFORMAT </w:instrText>
    </w:r>
    <w:r>
      <w:fldChar w:fldCharType="separate"/>
    </w:r>
    <w:r w:rsidR="002D4E0C">
      <w:rPr>
        <w:noProof/>
      </w:rPr>
      <w:t>Aug-23</w:t>
    </w:r>
    <w:r>
      <w:fldChar w:fldCharType="end"/>
    </w:r>
    <w:r>
      <w:ptab w:relativeTo="margin" w:alignment="right" w:leader="none"/>
    </w:r>
    <w:r>
      <w:t xml:space="preserve"> </w:t>
    </w:r>
    <w:r>
      <w:rPr>
        <w:b/>
        <w:noProof/>
        <w:sz w:val="28"/>
        <w:szCs w:val="28"/>
      </w:rPr>
      <w:drawing>
        <wp:inline distT="0" distB="0" distL="0" distR="0" wp14:anchorId="580C4384" wp14:editId="69870DFF">
          <wp:extent cx="571500" cy="190500"/>
          <wp:effectExtent l="0" t="0" r="0" b="0"/>
          <wp:docPr id="2" name="Picture 2"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720B0" w14:textId="77777777" w:rsidR="002D4E0C" w:rsidRDefault="002D4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13F90" w14:textId="77777777" w:rsidR="00ED1703" w:rsidRDefault="00ED1703" w:rsidP="00E51733">
      <w:r>
        <w:separator/>
      </w:r>
    </w:p>
  </w:footnote>
  <w:footnote w:type="continuationSeparator" w:id="0">
    <w:p w14:paraId="00C35815" w14:textId="77777777" w:rsidR="00ED1703" w:rsidRDefault="00ED1703" w:rsidP="00E51733">
      <w:r>
        <w:continuationSeparator/>
      </w:r>
    </w:p>
  </w:footnote>
  <w:footnote w:type="continuationNotice" w:id="1">
    <w:p w14:paraId="410DC541" w14:textId="77777777" w:rsidR="00ED1703" w:rsidRDefault="00ED1703">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987E2" w14:textId="77777777" w:rsidR="002D4E0C" w:rsidRDefault="002D4E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CDCF3" w14:textId="7092FFB0" w:rsidR="009D09E8" w:rsidRDefault="0088280A" w:rsidP="009D09E8">
    <w:pPr>
      <w:pStyle w:val="Documentname"/>
      <w:jc w:val="right"/>
    </w:pPr>
    <w:r>
      <w:t>C</w:t>
    </w:r>
    <w:r w:rsidR="002D4E0C">
      <w:t>L</w:t>
    </w:r>
    <w:r>
      <w:t>iC English S</w:t>
    </w:r>
    <w:r w:rsidR="00046407">
      <w:t xml:space="preserve">tage </w:t>
    </w:r>
    <w:r>
      <w:t>4 – careers in poetry</w:t>
    </w:r>
    <w:r w:rsidR="009D09E8">
      <w:t xml:space="preserve">| </w:t>
    </w:r>
    <w:r w:rsidR="009D09E8" w:rsidRPr="009D6697">
      <w:fldChar w:fldCharType="begin"/>
    </w:r>
    <w:r w:rsidR="009D09E8" w:rsidRPr="009D6697">
      <w:instrText xml:space="preserve"> PAGE   \* MERGEFORMAT </w:instrText>
    </w:r>
    <w:r w:rsidR="009D09E8" w:rsidRPr="009D6697">
      <w:fldChar w:fldCharType="separate"/>
    </w:r>
    <w:r w:rsidR="009D09E8">
      <w:t>2</w:t>
    </w:r>
    <w:r w:rsidR="009D09E8" w:rsidRPr="009D669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7DF27" w14:textId="77777777" w:rsidR="00AA08C4" w:rsidRPr="00F14D7F" w:rsidRDefault="00AA08C4" w:rsidP="001F6B83">
    <w:pPr>
      <w:pStyle w:val="Header"/>
      <w:pBdr>
        <w:bottom w:val="none" w:sz="0" w:space="0" w:color="auto"/>
      </w:pBdr>
    </w:pPr>
  </w:p>
</w:hdr>
</file>

<file path=word/intelligence2.xml><?xml version="1.0" encoding="utf-8"?>
<int2:intelligence xmlns:int2="http://schemas.microsoft.com/office/intelligence/2020/intelligence" xmlns:oel="http://schemas.microsoft.com/office/2019/extlst">
  <int2:observations>
    <int2:textHash int2:hashCode="JN2D7zenkjyeWr" int2:id="2oMvCmQ3">
      <int2:state int2:value="Rejected" int2:type="AugLoop_Text_Critique"/>
    </int2:textHash>
    <int2:textHash int2:hashCode="7XsT5cZqb9Mhs7" int2:id="Bj6TkWv6">
      <int2:state int2:value="Rejected" int2:type="AugLoop_Text_Critique"/>
    </int2:textHash>
    <int2:textHash int2:hashCode="K5k3SIcfUZsfuT" int2:id="KfdPu1h2">
      <int2:state int2:value="Rejected" int2:type="AugLoop_Text_Critique"/>
    </int2:textHash>
    <int2:textHash int2:hashCode="QRTijCj3C1UniP" int2:id="NBwIJp7t">
      <int2:state int2:value="Rejected" int2:type="AugLoop_Text_Critique"/>
    </int2:textHash>
    <int2:bookmark int2:bookmarkName="_Int_Vk0a3kiY" int2:invalidationBookmarkName="" int2:hashCode="xal23ntSMfphb7" int2:id="Cyptk6t9">
      <int2:state int2:value="Rejected" int2:type="AugLoop_Acronyms_AcronymsCritique"/>
    </int2:bookmark>
    <int2:bookmark int2:bookmarkName="_Int_x6te2Gex" int2:invalidationBookmarkName="" int2:hashCode="O30PzcGzgilo0B" int2:id="JFNmz2DO">
      <int2:state int2:value="Rejected" int2:type="AugLoop_Text_Critique"/>
    </int2:bookmark>
    <int2:bookmark int2:bookmarkName="_Int_P9lwvopa" int2:invalidationBookmarkName="" int2:hashCode="d3DQTHv7eR58lZ" int2:id="WXkuxxLV">
      <int2:state int2:value="Rejected" int2:type="AugLoop_Acronyms_AcronymsCritique"/>
    </int2:bookmark>
    <int2:bookmark int2:bookmarkName="_Int_RwUlCRBY" int2:invalidationBookmarkName="" int2:hashCode="Rk1ARGQtWEO9nm" int2:id="oq9sQkl2">
      <int2:state int2:value="Rejected" int2:type="AugLoop_Acronyms_AcronymsCritique"/>
    </int2:bookmark>
    <int2:bookmark int2:bookmarkName="_Int_kN7ogmzD" int2:invalidationBookmarkName="" int2:hashCode="MqDEQ5j9xbHwRT" int2:id="pTjJXn96">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085369C"/>
    <w:multiLevelType w:val="hybridMultilevel"/>
    <w:tmpl w:val="62746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894CC02C"/>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4"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50A45B4"/>
    <w:multiLevelType w:val="hybridMultilevel"/>
    <w:tmpl w:val="9CF87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1934C91"/>
    <w:multiLevelType w:val="hybridMultilevel"/>
    <w:tmpl w:val="17E4E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1" w15:restartNumberingAfterBreak="0">
    <w:nsid w:val="63481743"/>
    <w:multiLevelType w:val="hybridMultilevel"/>
    <w:tmpl w:val="39409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6993DE0"/>
    <w:multiLevelType w:val="multilevel"/>
    <w:tmpl w:val="62B2D2CE"/>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98B279B"/>
    <w:multiLevelType w:val="hybridMultilevel"/>
    <w:tmpl w:val="369A0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61561034">
    <w:abstractNumId w:val="11"/>
  </w:num>
  <w:num w:numId="2" w16cid:durableId="593319531">
    <w:abstractNumId w:val="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 w16cid:durableId="1313950009">
    <w:abstractNumId w:val="0"/>
  </w:num>
  <w:num w:numId="4" w16cid:durableId="1498157118">
    <w:abstractNumId w:val="12"/>
  </w:num>
  <w:num w:numId="5" w16cid:durableId="2007711263">
    <w:abstractNumId w:val="2"/>
  </w:num>
  <w:num w:numId="6" w16cid:durableId="643004748">
    <w:abstractNumId w:val="9"/>
  </w:num>
  <w:num w:numId="7" w16cid:durableId="702481370">
    <w:abstractNumId w:val="14"/>
  </w:num>
  <w:num w:numId="8" w16cid:durableId="66615081">
    <w:abstractNumId w:val="8"/>
  </w:num>
  <w:num w:numId="9" w16cid:durableId="707224926">
    <w:abstractNumId w:val="10"/>
  </w:num>
  <w:num w:numId="10" w16cid:durableId="959997008">
    <w:abstractNumId w:val="9"/>
  </w:num>
  <w:num w:numId="11" w16cid:durableId="234709402">
    <w:abstractNumId w:val="14"/>
  </w:num>
  <w:num w:numId="12" w16cid:durableId="261570162">
    <w:abstractNumId w:val="8"/>
  </w:num>
  <w:num w:numId="13" w16cid:durableId="1650137953">
    <w:abstractNumId w:val="10"/>
  </w:num>
  <w:num w:numId="14" w16cid:durableId="198595654">
    <w:abstractNumId w:val="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5" w16cid:durableId="1205558008">
    <w:abstractNumId w:val="0"/>
  </w:num>
  <w:num w:numId="16" w16cid:durableId="2115205391">
    <w:abstractNumId w:val="12"/>
  </w:num>
  <w:num w:numId="17" w16cid:durableId="343217092">
    <w:abstractNumId w:val="2"/>
  </w:num>
  <w:num w:numId="18" w16cid:durableId="13919130">
    <w:abstractNumId w:val="6"/>
  </w:num>
  <w:num w:numId="19" w16cid:durableId="964502492">
    <w:abstractNumId w:val="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0" w16cid:durableId="1619095020">
    <w:abstractNumId w:val="0"/>
  </w:num>
  <w:num w:numId="21" w16cid:durableId="645621455">
    <w:abstractNumId w:val="12"/>
  </w:num>
  <w:num w:numId="22" w16cid:durableId="1917088512">
    <w:abstractNumId w:val="2"/>
  </w:num>
  <w:num w:numId="23" w16cid:durableId="792554892">
    <w:abstractNumId w:val="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4" w16cid:durableId="1538153786">
    <w:abstractNumId w:val="0"/>
  </w:num>
  <w:num w:numId="25" w16cid:durableId="1329403410">
    <w:abstractNumId w:val="12"/>
  </w:num>
  <w:num w:numId="26" w16cid:durableId="397367731">
    <w:abstractNumId w:val="2"/>
  </w:num>
  <w:num w:numId="27" w16cid:durableId="1503275530">
    <w:abstractNumId w:val="0"/>
  </w:num>
  <w:num w:numId="28" w16cid:durableId="1324358249">
    <w:abstractNumId w:val="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9" w16cid:durableId="1550192878">
    <w:abstractNumId w:val="0"/>
  </w:num>
  <w:num w:numId="30" w16cid:durableId="1395162031">
    <w:abstractNumId w:val="12"/>
  </w:num>
  <w:num w:numId="31" w16cid:durableId="1377122182">
    <w:abstractNumId w:val="2"/>
  </w:num>
  <w:num w:numId="32" w16cid:durableId="2039042881">
    <w:abstractNumId w:val="0"/>
  </w:num>
  <w:num w:numId="33" w16cid:durableId="450785479">
    <w:abstractNumId w:val="3"/>
  </w:num>
  <w:num w:numId="34" w16cid:durableId="1440447164">
    <w:abstractNumId w:val="3"/>
  </w:num>
  <w:num w:numId="35" w16cid:durableId="1621303340">
    <w:abstractNumId w:val="3"/>
  </w:num>
  <w:num w:numId="36" w16cid:durableId="2073892799">
    <w:abstractNumId w:val="3"/>
  </w:num>
  <w:num w:numId="37" w16cid:durableId="951322906">
    <w:abstractNumId w:val="3"/>
  </w:num>
  <w:num w:numId="38" w16cid:durableId="27997341">
    <w:abstractNumId w:val="3"/>
  </w:num>
  <w:num w:numId="39" w16cid:durableId="421491559">
    <w:abstractNumId w:val="3"/>
  </w:num>
  <w:num w:numId="40" w16cid:durableId="2138181624">
    <w:abstractNumId w:val="3"/>
  </w:num>
  <w:num w:numId="41" w16cid:durableId="1216160352">
    <w:abstractNumId w:val="3"/>
  </w:num>
  <w:num w:numId="42" w16cid:durableId="2075273635">
    <w:abstractNumId w:val="3"/>
  </w:num>
  <w:num w:numId="43" w16cid:durableId="998339713">
    <w:abstractNumId w:val="7"/>
  </w:num>
  <w:num w:numId="44" w16cid:durableId="1500775272">
    <w:abstractNumId w:val="5"/>
  </w:num>
  <w:num w:numId="45" w16cid:durableId="1980380109">
    <w:abstractNumId w:val="13"/>
  </w:num>
  <w:num w:numId="46" w16cid:durableId="90336759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9C9"/>
    <w:rsid w:val="00001C14"/>
    <w:rsid w:val="00013FF2"/>
    <w:rsid w:val="00024CBD"/>
    <w:rsid w:val="000252CB"/>
    <w:rsid w:val="00042116"/>
    <w:rsid w:val="00045F0D"/>
    <w:rsid w:val="00046407"/>
    <w:rsid w:val="0004750C"/>
    <w:rsid w:val="00047862"/>
    <w:rsid w:val="00061D5B"/>
    <w:rsid w:val="00065A64"/>
    <w:rsid w:val="00065ECB"/>
    <w:rsid w:val="00074F0F"/>
    <w:rsid w:val="00075CE1"/>
    <w:rsid w:val="0009214C"/>
    <w:rsid w:val="000947FC"/>
    <w:rsid w:val="000B166E"/>
    <w:rsid w:val="000B204A"/>
    <w:rsid w:val="000C1B93"/>
    <w:rsid w:val="000C24ED"/>
    <w:rsid w:val="000C595B"/>
    <w:rsid w:val="000D3BBE"/>
    <w:rsid w:val="000D5ACC"/>
    <w:rsid w:val="000D7466"/>
    <w:rsid w:val="00112528"/>
    <w:rsid w:val="00114591"/>
    <w:rsid w:val="0011612C"/>
    <w:rsid w:val="0012712D"/>
    <w:rsid w:val="0013250B"/>
    <w:rsid w:val="00147155"/>
    <w:rsid w:val="00153340"/>
    <w:rsid w:val="00190C6F"/>
    <w:rsid w:val="00195F4C"/>
    <w:rsid w:val="001A2D64"/>
    <w:rsid w:val="001A3009"/>
    <w:rsid w:val="001A4BDC"/>
    <w:rsid w:val="001B1F3C"/>
    <w:rsid w:val="001B7A42"/>
    <w:rsid w:val="001C7E97"/>
    <w:rsid w:val="001D5230"/>
    <w:rsid w:val="001E4A31"/>
    <w:rsid w:val="001F6B83"/>
    <w:rsid w:val="002105AD"/>
    <w:rsid w:val="00222F23"/>
    <w:rsid w:val="00244A5C"/>
    <w:rsid w:val="0025592F"/>
    <w:rsid w:val="0026548C"/>
    <w:rsid w:val="00266207"/>
    <w:rsid w:val="0027370C"/>
    <w:rsid w:val="00291E40"/>
    <w:rsid w:val="002A28B4"/>
    <w:rsid w:val="002A2B8C"/>
    <w:rsid w:val="002A35CF"/>
    <w:rsid w:val="002A475D"/>
    <w:rsid w:val="002B0056"/>
    <w:rsid w:val="002B799E"/>
    <w:rsid w:val="002C4A69"/>
    <w:rsid w:val="002D4E0C"/>
    <w:rsid w:val="002F5EDB"/>
    <w:rsid w:val="002F65A2"/>
    <w:rsid w:val="002F7CFE"/>
    <w:rsid w:val="00303085"/>
    <w:rsid w:val="00306C23"/>
    <w:rsid w:val="003117D8"/>
    <w:rsid w:val="00316CDF"/>
    <w:rsid w:val="00340DD9"/>
    <w:rsid w:val="00360E17"/>
    <w:rsid w:val="0036209C"/>
    <w:rsid w:val="00384750"/>
    <w:rsid w:val="00385DFB"/>
    <w:rsid w:val="00390D75"/>
    <w:rsid w:val="003A5190"/>
    <w:rsid w:val="003B240E"/>
    <w:rsid w:val="003C4657"/>
    <w:rsid w:val="003D13EF"/>
    <w:rsid w:val="00401084"/>
    <w:rsid w:val="00407EF0"/>
    <w:rsid w:val="00412F2B"/>
    <w:rsid w:val="004178B3"/>
    <w:rsid w:val="004231CC"/>
    <w:rsid w:val="00430F12"/>
    <w:rsid w:val="00442210"/>
    <w:rsid w:val="00446458"/>
    <w:rsid w:val="004662AB"/>
    <w:rsid w:val="00466D1E"/>
    <w:rsid w:val="00471C3C"/>
    <w:rsid w:val="00480185"/>
    <w:rsid w:val="0048642E"/>
    <w:rsid w:val="004A42B9"/>
    <w:rsid w:val="004B484F"/>
    <w:rsid w:val="004B5009"/>
    <w:rsid w:val="004B5874"/>
    <w:rsid w:val="004C075B"/>
    <w:rsid w:val="004C11A9"/>
    <w:rsid w:val="004F0510"/>
    <w:rsid w:val="004F48DD"/>
    <w:rsid w:val="004F6AF2"/>
    <w:rsid w:val="0051099C"/>
    <w:rsid w:val="005117CB"/>
    <w:rsid w:val="00511863"/>
    <w:rsid w:val="00526795"/>
    <w:rsid w:val="00541FBB"/>
    <w:rsid w:val="0055645E"/>
    <w:rsid w:val="005649D2"/>
    <w:rsid w:val="0058102D"/>
    <w:rsid w:val="00583731"/>
    <w:rsid w:val="005874BB"/>
    <w:rsid w:val="00592111"/>
    <w:rsid w:val="005934B4"/>
    <w:rsid w:val="00594E56"/>
    <w:rsid w:val="0059506E"/>
    <w:rsid w:val="005A34D4"/>
    <w:rsid w:val="005A67CA"/>
    <w:rsid w:val="005A7A19"/>
    <w:rsid w:val="005B184F"/>
    <w:rsid w:val="005B77E0"/>
    <w:rsid w:val="005C14A7"/>
    <w:rsid w:val="005D0140"/>
    <w:rsid w:val="005D49FE"/>
    <w:rsid w:val="005E103C"/>
    <w:rsid w:val="005E1F63"/>
    <w:rsid w:val="00614888"/>
    <w:rsid w:val="00626BBF"/>
    <w:rsid w:val="00631597"/>
    <w:rsid w:val="0064273E"/>
    <w:rsid w:val="00643CC4"/>
    <w:rsid w:val="00663679"/>
    <w:rsid w:val="00672588"/>
    <w:rsid w:val="00677835"/>
    <w:rsid w:val="00680388"/>
    <w:rsid w:val="00696410"/>
    <w:rsid w:val="006A3884"/>
    <w:rsid w:val="006B2D85"/>
    <w:rsid w:val="006B3488"/>
    <w:rsid w:val="006B3BEB"/>
    <w:rsid w:val="006B3F43"/>
    <w:rsid w:val="006B5B4E"/>
    <w:rsid w:val="006D00B0"/>
    <w:rsid w:val="006D1CF3"/>
    <w:rsid w:val="006D6479"/>
    <w:rsid w:val="006E54D3"/>
    <w:rsid w:val="0070404E"/>
    <w:rsid w:val="0071473B"/>
    <w:rsid w:val="00716D51"/>
    <w:rsid w:val="00717237"/>
    <w:rsid w:val="007456F2"/>
    <w:rsid w:val="00766D19"/>
    <w:rsid w:val="00787AA5"/>
    <w:rsid w:val="00791064"/>
    <w:rsid w:val="007A17D7"/>
    <w:rsid w:val="007A5199"/>
    <w:rsid w:val="007B020C"/>
    <w:rsid w:val="007B523A"/>
    <w:rsid w:val="007C61E6"/>
    <w:rsid w:val="007D3A3A"/>
    <w:rsid w:val="007D3B17"/>
    <w:rsid w:val="007F066A"/>
    <w:rsid w:val="007F6422"/>
    <w:rsid w:val="007F6BE6"/>
    <w:rsid w:val="0080248A"/>
    <w:rsid w:val="008030F9"/>
    <w:rsid w:val="00804F58"/>
    <w:rsid w:val="008073B1"/>
    <w:rsid w:val="00826F0E"/>
    <w:rsid w:val="0085212A"/>
    <w:rsid w:val="008559F3"/>
    <w:rsid w:val="00856CA3"/>
    <w:rsid w:val="00865BC1"/>
    <w:rsid w:val="0087496A"/>
    <w:rsid w:val="0088152D"/>
    <w:rsid w:val="0088280A"/>
    <w:rsid w:val="00890EEE"/>
    <w:rsid w:val="0089316E"/>
    <w:rsid w:val="008A4CF6"/>
    <w:rsid w:val="008A59C9"/>
    <w:rsid w:val="008A6ABE"/>
    <w:rsid w:val="008E3DE9"/>
    <w:rsid w:val="00904F43"/>
    <w:rsid w:val="009107ED"/>
    <w:rsid w:val="009138BF"/>
    <w:rsid w:val="00916188"/>
    <w:rsid w:val="00934441"/>
    <w:rsid w:val="00935D6B"/>
    <w:rsid w:val="0093679E"/>
    <w:rsid w:val="00951E36"/>
    <w:rsid w:val="009553C6"/>
    <w:rsid w:val="009739C8"/>
    <w:rsid w:val="00982157"/>
    <w:rsid w:val="009867F3"/>
    <w:rsid w:val="009869F3"/>
    <w:rsid w:val="009A14CC"/>
    <w:rsid w:val="009A3AAC"/>
    <w:rsid w:val="009B1280"/>
    <w:rsid w:val="009C047D"/>
    <w:rsid w:val="009C2DB5"/>
    <w:rsid w:val="009C5539"/>
    <w:rsid w:val="009C5B0E"/>
    <w:rsid w:val="009C5BDD"/>
    <w:rsid w:val="009D09E8"/>
    <w:rsid w:val="009E189B"/>
    <w:rsid w:val="009E6FBE"/>
    <w:rsid w:val="00A07ECD"/>
    <w:rsid w:val="00A119B4"/>
    <w:rsid w:val="00A170A2"/>
    <w:rsid w:val="00A26BAE"/>
    <w:rsid w:val="00A32A38"/>
    <w:rsid w:val="00A534B8"/>
    <w:rsid w:val="00A54063"/>
    <w:rsid w:val="00A5409F"/>
    <w:rsid w:val="00A57460"/>
    <w:rsid w:val="00A63054"/>
    <w:rsid w:val="00A94BE7"/>
    <w:rsid w:val="00AA08C4"/>
    <w:rsid w:val="00AB099B"/>
    <w:rsid w:val="00AC2E92"/>
    <w:rsid w:val="00AD66E4"/>
    <w:rsid w:val="00AF4584"/>
    <w:rsid w:val="00B1597E"/>
    <w:rsid w:val="00B16C2C"/>
    <w:rsid w:val="00B2036D"/>
    <w:rsid w:val="00B26C50"/>
    <w:rsid w:val="00B46033"/>
    <w:rsid w:val="00B51943"/>
    <w:rsid w:val="00B53759"/>
    <w:rsid w:val="00B53FCE"/>
    <w:rsid w:val="00B6501B"/>
    <w:rsid w:val="00B65452"/>
    <w:rsid w:val="00B655CB"/>
    <w:rsid w:val="00B72931"/>
    <w:rsid w:val="00B80AAD"/>
    <w:rsid w:val="00B81837"/>
    <w:rsid w:val="00B84658"/>
    <w:rsid w:val="00B96C0F"/>
    <w:rsid w:val="00BA0928"/>
    <w:rsid w:val="00BA7230"/>
    <w:rsid w:val="00BA7AAB"/>
    <w:rsid w:val="00BE75A3"/>
    <w:rsid w:val="00BF35D4"/>
    <w:rsid w:val="00BF732E"/>
    <w:rsid w:val="00C11B3D"/>
    <w:rsid w:val="00C2165B"/>
    <w:rsid w:val="00C21A53"/>
    <w:rsid w:val="00C436AB"/>
    <w:rsid w:val="00C62B29"/>
    <w:rsid w:val="00C664FC"/>
    <w:rsid w:val="00C66D67"/>
    <w:rsid w:val="00C70C44"/>
    <w:rsid w:val="00C810FF"/>
    <w:rsid w:val="00CA0226"/>
    <w:rsid w:val="00CB0F0B"/>
    <w:rsid w:val="00CB2145"/>
    <w:rsid w:val="00CB2187"/>
    <w:rsid w:val="00CB3BFB"/>
    <w:rsid w:val="00CB66B0"/>
    <w:rsid w:val="00CD6723"/>
    <w:rsid w:val="00CE5951"/>
    <w:rsid w:val="00CF098F"/>
    <w:rsid w:val="00CF73E9"/>
    <w:rsid w:val="00D03E54"/>
    <w:rsid w:val="00D136E3"/>
    <w:rsid w:val="00D15A52"/>
    <w:rsid w:val="00D27CFE"/>
    <w:rsid w:val="00D31E35"/>
    <w:rsid w:val="00D507E2"/>
    <w:rsid w:val="00D534B3"/>
    <w:rsid w:val="00D54F3E"/>
    <w:rsid w:val="00D61CE0"/>
    <w:rsid w:val="00D678DB"/>
    <w:rsid w:val="00D7669A"/>
    <w:rsid w:val="00D83690"/>
    <w:rsid w:val="00D83909"/>
    <w:rsid w:val="00D84F95"/>
    <w:rsid w:val="00D86D90"/>
    <w:rsid w:val="00DA7F6D"/>
    <w:rsid w:val="00DB5EF2"/>
    <w:rsid w:val="00DC74E1"/>
    <w:rsid w:val="00DD25AE"/>
    <w:rsid w:val="00DD2F4E"/>
    <w:rsid w:val="00DD44C5"/>
    <w:rsid w:val="00DE07A5"/>
    <w:rsid w:val="00DE2CE3"/>
    <w:rsid w:val="00DE6BCB"/>
    <w:rsid w:val="00E04DAF"/>
    <w:rsid w:val="00E112C7"/>
    <w:rsid w:val="00E4272D"/>
    <w:rsid w:val="00E4533F"/>
    <w:rsid w:val="00E45711"/>
    <w:rsid w:val="00E468EF"/>
    <w:rsid w:val="00E5058E"/>
    <w:rsid w:val="00E51733"/>
    <w:rsid w:val="00E52BDD"/>
    <w:rsid w:val="00E56264"/>
    <w:rsid w:val="00E604B6"/>
    <w:rsid w:val="00E66CA0"/>
    <w:rsid w:val="00E72C32"/>
    <w:rsid w:val="00E836F5"/>
    <w:rsid w:val="00E913B2"/>
    <w:rsid w:val="00E97493"/>
    <w:rsid w:val="00EB34C6"/>
    <w:rsid w:val="00EC7987"/>
    <w:rsid w:val="00ED1703"/>
    <w:rsid w:val="00EE0CAF"/>
    <w:rsid w:val="00EF2200"/>
    <w:rsid w:val="00F14D7F"/>
    <w:rsid w:val="00F20AC8"/>
    <w:rsid w:val="00F20D72"/>
    <w:rsid w:val="00F3454B"/>
    <w:rsid w:val="00F36C43"/>
    <w:rsid w:val="00F45C80"/>
    <w:rsid w:val="00F522E3"/>
    <w:rsid w:val="00F66145"/>
    <w:rsid w:val="00F67719"/>
    <w:rsid w:val="00F81980"/>
    <w:rsid w:val="00F87C64"/>
    <w:rsid w:val="00FA3555"/>
    <w:rsid w:val="00FC7FAD"/>
    <w:rsid w:val="00FD0A93"/>
    <w:rsid w:val="00FD573C"/>
    <w:rsid w:val="00FD5DF9"/>
    <w:rsid w:val="00FD7119"/>
    <w:rsid w:val="00FE5E0D"/>
    <w:rsid w:val="01FD2F01"/>
    <w:rsid w:val="05112B5A"/>
    <w:rsid w:val="07D144D8"/>
    <w:rsid w:val="09EADBF8"/>
    <w:rsid w:val="09F1A9BF"/>
    <w:rsid w:val="0A3EA21C"/>
    <w:rsid w:val="0D4C4F0F"/>
    <w:rsid w:val="12DE6C59"/>
    <w:rsid w:val="194502BD"/>
    <w:rsid w:val="1A0FD76E"/>
    <w:rsid w:val="1A817AE8"/>
    <w:rsid w:val="1B7008EC"/>
    <w:rsid w:val="1BC4898A"/>
    <w:rsid w:val="1C8DDF3B"/>
    <w:rsid w:val="1C96CD89"/>
    <w:rsid w:val="1D95745B"/>
    <w:rsid w:val="1E03DEC0"/>
    <w:rsid w:val="1F3144BC"/>
    <w:rsid w:val="21B76437"/>
    <w:rsid w:val="21C2CE4C"/>
    <w:rsid w:val="29886519"/>
    <w:rsid w:val="29CCF821"/>
    <w:rsid w:val="2B0A00AC"/>
    <w:rsid w:val="2B7A67A5"/>
    <w:rsid w:val="2ECEF2E8"/>
    <w:rsid w:val="2FABE0C6"/>
    <w:rsid w:val="303C0168"/>
    <w:rsid w:val="34793C7D"/>
    <w:rsid w:val="3AAD835E"/>
    <w:rsid w:val="3BEDE4CF"/>
    <w:rsid w:val="3C9B8275"/>
    <w:rsid w:val="3F25D812"/>
    <w:rsid w:val="3F3458ED"/>
    <w:rsid w:val="3FAAB75B"/>
    <w:rsid w:val="4071B8C4"/>
    <w:rsid w:val="40DD7A39"/>
    <w:rsid w:val="40EAD253"/>
    <w:rsid w:val="410FCFB1"/>
    <w:rsid w:val="4224A4FA"/>
    <w:rsid w:val="42F01345"/>
    <w:rsid w:val="44750FEA"/>
    <w:rsid w:val="455C45BC"/>
    <w:rsid w:val="45B758A8"/>
    <w:rsid w:val="4C6E23D3"/>
    <w:rsid w:val="4E588869"/>
    <w:rsid w:val="57CBE9FC"/>
    <w:rsid w:val="58575D13"/>
    <w:rsid w:val="5A523CA0"/>
    <w:rsid w:val="5B1CDDD7"/>
    <w:rsid w:val="5B9D0273"/>
    <w:rsid w:val="5C3C0410"/>
    <w:rsid w:val="5D0969C3"/>
    <w:rsid w:val="5D34AFEE"/>
    <w:rsid w:val="618FCF49"/>
    <w:rsid w:val="67EFBCC8"/>
    <w:rsid w:val="6ABDBE2D"/>
    <w:rsid w:val="6B2812EF"/>
    <w:rsid w:val="6BC2060E"/>
    <w:rsid w:val="6BD59E82"/>
    <w:rsid w:val="6CB18753"/>
    <w:rsid w:val="6E49CF5A"/>
    <w:rsid w:val="6EA48325"/>
    <w:rsid w:val="71D092B5"/>
    <w:rsid w:val="72003393"/>
    <w:rsid w:val="73166A60"/>
    <w:rsid w:val="74297987"/>
    <w:rsid w:val="7458AF75"/>
    <w:rsid w:val="778E9618"/>
    <w:rsid w:val="7CFE2FDB"/>
    <w:rsid w:val="7DD7A3F9"/>
    <w:rsid w:val="7EC58E3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C7D251"/>
  <w15:chartTrackingRefBased/>
  <w15:docId w15:val="{2A30070D-DB11-4E8D-B9DA-276DCA7D4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iPriority="8"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nhideWhenUsed="1"/>
    <w:lsdException w:name="List Bullet 4" w:semiHidden="1" w:unhideWhenUsed="1"/>
    <w:lsdException w:name="List Bullet 5" w:semiHidden="1" w:unhideWhenUsed="1"/>
    <w:lsdException w:name="List Number 2" w:semiHidden="1" w:uiPriority="9" w:unhideWhenUsed="1" w:qFormat="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E45711"/>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9A3AAC"/>
    <w:pPr>
      <w:spacing w:after="320"/>
      <w:outlineLvl w:val="0"/>
    </w:pPr>
    <w:rPr>
      <w:rFonts w:eastAsiaTheme="majorEastAsia" w:cstheme="majorBidi"/>
      <w:b/>
      <w:color w:val="002664"/>
      <w:sz w:val="52"/>
      <w:szCs w:val="32"/>
    </w:rPr>
  </w:style>
  <w:style w:type="paragraph" w:styleId="Heading2">
    <w:name w:val="heading 2"/>
    <w:aliases w:val="ŠHeading 2"/>
    <w:basedOn w:val="Normal"/>
    <w:next w:val="Normal"/>
    <w:link w:val="Heading2Char"/>
    <w:uiPriority w:val="4"/>
    <w:qFormat/>
    <w:rsid w:val="009A3AAC"/>
    <w:pPr>
      <w:keepNext/>
      <w:keepLines/>
      <w:tabs>
        <w:tab w:val="left" w:pos="567"/>
        <w:tab w:val="left" w:pos="1134"/>
        <w:tab w:val="left" w:pos="1701"/>
        <w:tab w:val="left" w:pos="2268"/>
        <w:tab w:val="left" w:pos="2835"/>
        <w:tab w:val="left" w:pos="3402"/>
      </w:tabs>
      <w:spacing w:after="280"/>
      <w:outlineLvl w:val="1"/>
    </w:pPr>
    <w:rPr>
      <w:rFonts w:eastAsia="SimSun"/>
      <w:b/>
      <w:color w:val="002664"/>
      <w:sz w:val="48"/>
      <w:szCs w:val="36"/>
      <w:lang w:eastAsia="zh-CN"/>
    </w:rPr>
  </w:style>
  <w:style w:type="paragraph" w:styleId="Heading3">
    <w:name w:val="heading 3"/>
    <w:aliases w:val="ŠHeading 3"/>
    <w:basedOn w:val="Normal"/>
    <w:next w:val="Normal"/>
    <w:link w:val="Heading3Char"/>
    <w:uiPriority w:val="5"/>
    <w:qFormat/>
    <w:rsid w:val="009A3AAC"/>
    <w:pPr>
      <w:keepNext/>
      <w:keepLines/>
      <w:tabs>
        <w:tab w:val="left" w:pos="567"/>
        <w:tab w:val="left" w:pos="1134"/>
        <w:tab w:val="left" w:pos="1701"/>
        <w:tab w:val="left" w:pos="2268"/>
        <w:tab w:val="left" w:pos="2835"/>
        <w:tab w:val="left" w:pos="3402"/>
      </w:tabs>
      <w:spacing w:after="200"/>
      <w:outlineLvl w:val="2"/>
    </w:pPr>
    <w:rPr>
      <w:rFonts w:eastAsia="SimSun"/>
      <w:color w:val="002664"/>
      <w:sz w:val="40"/>
      <w:szCs w:val="40"/>
      <w:lang w:eastAsia="zh-CN"/>
    </w:rPr>
  </w:style>
  <w:style w:type="paragraph" w:styleId="Heading4">
    <w:name w:val="heading 4"/>
    <w:aliases w:val="ŠHeading 4"/>
    <w:basedOn w:val="Normal"/>
    <w:next w:val="Normal"/>
    <w:link w:val="Heading4Char"/>
    <w:uiPriority w:val="6"/>
    <w:qFormat/>
    <w:rsid w:val="009A3AAC"/>
    <w:pPr>
      <w:keepNext/>
      <w:keepLines/>
      <w:tabs>
        <w:tab w:val="left" w:pos="567"/>
        <w:tab w:val="left" w:pos="1134"/>
        <w:tab w:val="left" w:pos="1701"/>
        <w:tab w:val="left" w:pos="2268"/>
        <w:tab w:val="left" w:pos="2835"/>
        <w:tab w:val="left" w:pos="3402"/>
      </w:tabs>
      <w:outlineLvl w:val="3"/>
    </w:pPr>
    <w:rPr>
      <w:rFonts w:eastAsia="SimSun" w:cs="Times New Roman"/>
      <w:color w:val="002664"/>
      <w:sz w:val="36"/>
      <w:szCs w:val="32"/>
    </w:rPr>
  </w:style>
  <w:style w:type="paragraph" w:styleId="Heading5">
    <w:name w:val="heading 5"/>
    <w:aliases w:val="ŠHeading 5"/>
    <w:basedOn w:val="Normal"/>
    <w:next w:val="Normal"/>
    <w:link w:val="Heading5Char"/>
    <w:uiPriority w:val="7"/>
    <w:unhideWhenUsed/>
    <w:qFormat/>
    <w:rsid w:val="009A3AAC"/>
    <w:pPr>
      <w:keepNext/>
      <w:keepLines/>
      <w:tabs>
        <w:tab w:val="left" w:pos="567"/>
        <w:tab w:val="left" w:pos="1134"/>
        <w:tab w:val="left" w:pos="1701"/>
        <w:tab w:val="left" w:pos="2268"/>
        <w:tab w:val="left" w:pos="2835"/>
        <w:tab w:val="left" w:pos="3402"/>
      </w:tabs>
      <w:outlineLvl w:val="4"/>
    </w:pPr>
    <w:rPr>
      <w:rFonts w:eastAsia="SimSun"/>
      <w:color w:val="002664"/>
      <w:sz w:val="32"/>
      <w:lang w:eastAsia="zh-CN"/>
    </w:rPr>
  </w:style>
  <w:style w:type="paragraph" w:styleId="Heading6">
    <w:name w:val="heading 6"/>
    <w:aliases w:val="ŠHeading 6"/>
    <w:basedOn w:val="Normal"/>
    <w:next w:val="Normal"/>
    <w:link w:val="Heading6Char"/>
    <w:uiPriority w:val="99"/>
    <w:semiHidden/>
    <w:qFormat/>
    <w:rsid w:val="009A3AAC"/>
    <w:pPr>
      <w:keepNext/>
      <w:keepLines/>
      <w:numPr>
        <w:ilvl w:val="5"/>
        <w:numId w:val="42"/>
      </w:numPr>
      <w:outlineLvl w:val="5"/>
    </w:pPr>
    <w:rPr>
      <w:rFonts w:eastAsiaTheme="majorEastAsia" w:cstheme="majorBid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CB3BFB"/>
    <w:pPr>
      <w:keepNext/>
      <w:spacing w:after="200" w:line="240" w:lineRule="auto"/>
    </w:pPr>
    <w:rPr>
      <w:b/>
      <w:iCs/>
      <w:szCs w:val="18"/>
    </w:rPr>
  </w:style>
  <w:style w:type="table" w:customStyle="1" w:styleId="Tableheader">
    <w:name w:val="ŠTable header"/>
    <w:basedOn w:val="TableNormal"/>
    <w:uiPriority w:val="99"/>
    <w:rsid w:val="00CB3BFB"/>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CB3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CB3BFB"/>
    <w:pPr>
      <w:numPr>
        <w:numId w:val="31"/>
      </w:numPr>
      <w:contextualSpacing/>
    </w:pPr>
  </w:style>
  <w:style w:type="paragraph" w:styleId="ListNumber2">
    <w:name w:val="List Number 2"/>
    <w:aliases w:val="ŠList Number 2"/>
    <w:basedOn w:val="Normal"/>
    <w:uiPriority w:val="9"/>
    <w:qFormat/>
    <w:rsid w:val="00CB3BFB"/>
    <w:pPr>
      <w:numPr>
        <w:numId w:val="30"/>
      </w:numPr>
      <w:contextualSpacing/>
    </w:pPr>
  </w:style>
  <w:style w:type="paragraph" w:styleId="ListBullet">
    <w:name w:val="List Bullet"/>
    <w:aliases w:val="ŠList Bullet,ŠList 1 bullet"/>
    <w:basedOn w:val="Normal"/>
    <w:uiPriority w:val="12"/>
    <w:qFormat/>
    <w:rsid w:val="00CB3BFB"/>
    <w:pPr>
      <w:numPr>
        <w:numId w:val="32"/>
      </w:numPr>
      <w:contextualSpacing/>
    </w:pPr>
  </w:style>
  <w:style w:type="paragraph" w:styleId="ListBullet2">
    <w:name w:val="List Bullet 2"/>
    <w:aliases w:val="ŠList Bullet 2"/>
    <w:basedOn w:val="Normal"/>
    <w:uiPriority w:val="9"/>
    <w:qFormat/>
    <w:rsid w:val="00CB3BFB"/>
    <w:pPr>
      <w:numPr>
        <w:numId w:val="28"/>
      </w:numPr>
      <w:contextualSpacing/>
    </w:pPr>
  </w:style>
  <w:style w:type="character" w:styleId="SubtleReference">
    <w:name w:val="Subtle Reference"/>
    <w:aliases w:val="ŠSubtle Reference"/>
    <w:uiPriority w:val="31"/>
    <w:qFormat/>
    <w:rsid w:val="00CB3BFB"/>
    <w:rPr>
      <w:rFonts w:ascii="Arial" w:hAnsi="Arial"/>
      <w:sz w:val="22"/>
    </w:rPr>
  </w:style>
  <w:style w:type="paragraph" w:styleId="Quote">
    <w:name w:val="Quote"/>
    <w:aliases w:val="ŠQuote"/>
    <w:basedOn w:val="Normal"/>
    <w:next w:val="Normal"/>
    <w:link w:val="QuoteChar"/>
    <w:uiPriority w:val="29"/>
    <w:qFormat/>
    <w:rsid w:val="00CB3BFB"/>
    <w:pPr>
      <w:keepNext/>
      <w:spacing w:before="200" w:after="200" w:line="240" w:lineRule="atLeast"/>
      <w:ind w:left="567" w:right="567"/>
    </w:pPr>
  </w:style>
  <w:style w:type="paragraph" w:styleId="Date">
    <w:name w:val="Date"/>
    <w:aliases w:val="ŠDate"/>
    <w:basedOn w:val="Normal"/>
    <w:next w:val="Normal"/>
    <w:link w:val="DateChar"/>
    <w:uiPriority w:val="99"/>
    <w:rsid w:val="00CB3BFB"/>
    <w:pPr>
      <w:spacing w:before="0" w:line="720" w:lineRule="atLeast"/>
    </w:pPr>
  </w:style>
  <w:style w:type="character" w:customStyle="1" w:styleId="DateChar">
    <w:name w:val="Date Char"/>
    <w:aliases w:val="ŠDate Char"/>
    <w:basedOn w:val="DefaultParagraphFont"/>
    <w:link w:val="Date"/>
    <w:uiPriority w:val="99"/>
    <w:rsid w:val="00CB3BFB"/>
    <w:rPr>
      <w:rFonts w:ascii="Arial" w:hAnsi="Arial" w:cs="Arial"/>
      <w:sz w:val="24"/>
      <w:szCs w:val="24"/>
    </w:rPr>
  </w:style>
  <w:style w:type="paragraph" w:styleId="Signature">
    <w:name w:val="Signature"/>
    <w:aliases w:val="ŠSignature"/>
    <w:basedOn w:val="Normal"/>
    <w:link w:val="SignatureChar"/>
    <w:uiPriority w:val="99"/>
    <w:rsid w:val="00CB3BFB"/>
    <w:pPr>
      <w:spacing w:before="0" w:line="720" w:lineRule="atLeast"/>
    </w:pPr>
  </w:style>
  <w:style w:type="character" w:customStyle="1" w:styleId="SignatureChar">
    <w:name w:val="Signature Char"/>
    <w:aliases w:val="ŠSignature Char"/>
    <w:basedOn w:val="DefaultParagraphFont"/>
    <w:link w:val="Signature"/>
    <w:uiPriority w:val="99"/>
    <w:rsid w:val="00CB3BFB"/>
    <w:rPr>
      <w:rFonts w:ascii="Arial" w:hAnsi="Arial" w:cs="Arial"/>
      <w:sz w:val="24"/>
      <w:szCs w:val="24"/>
    </w:rPr>
  </w:style>
  <w:style w:type="character" w:styleId="Strong">
    <w:name w:val="Strong"/>
    <w:aliases w:val="ŠStrong,ŠStrong bold"/>
    <w:uiPriority w:val="22"/>
    <w:qFormat/>
    <w:rsid w:val="00CB3BFB"/>
    <w:rPr>
      <w:b/>
    </w:rPr>
  </w:style>
  <w:style w:type="character" w:customStyle="1" w:styleId="QuoteChar">
    <w:name w:val="Quote Char"/>
    <w:aliases w:val="ŠQuote Char"/>
    <w:basedOn w:val="DefaultParagraphFont"/>
    <w:link w:val="Quote"/>
    <w:uiPriority w:val="29"/>
    <w:rsid w:val="00CB3BFB"/>
    <w:rPr>
      <w:rFonts w:ascii="Arial" w:hAnsi="Arial" w:cs="Arial"/>
      <w:sz w:val="24"/>
      <w:szCs w:val="24"/>
    </w:rPr>
  </w:style>
  <w:style w:type="paragraph" w:customStyle="1" w:styleId="FeatureBox2">
    <w:name w:val="ŠFeature Box 2"/>
    <w:aliases w:val="Feature Box 2"/>
    <w:basedOn w:val="Normal"/>
    <w:next w:val="Normal"/>
    <w:qFormat/>
    <w:rsid w:val="00CB3BFB"/>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9A14CC"/>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aliases w:val="Feature Box"/>
    <w:basedOn w:val="Normal"/>
    <w:next w:val="Normal"/>
    <w:qFormat/>
    <w:rsid w:val="00CB3BFB"/>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CB3BFB"/>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CB3BFB"/>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CB3BFB"/>
    <w:rPr>
      <w:color w:val="2F5496" w:themeColor="accent1" w:themeShade="BF"/>
      <w:u w:val="single"/>
    </w:rPr>
  </w:style>
  <w:style w:type="paragraph" w:customStyle="1" w:styleId="Logo">
    <w:name w:val="ŠLogo"/>
    <w:basedOn w:val="Normal"/>
    <w:uiPriority w:val="22"/>
    <w:qFormat/>
    <w:rsid w:val="00CB3BFB"/>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39"/>
    <w:unhideWhenUsed/>
    <w:rsid w:val="00CB3BFB"/>
    <w:pPr>
      <w:tabs>
        <w:tab w:val="right" w:leader="dot" w:pos="14570"/>
      </w:tabs>
      <w:spacing w:before="0"/>
    </w:pPr>
    <w:rPr>
      <w:b/>
      <w:noProof/>
    </w:rPr>
  </w:style>
  <w:style w:type="paragraph" w:styleId="TOC2">
    <w:name w:val="toc 2"/>
    <w:aliases w:val="ŠTOC 2"/>
    <w:basedOn w:val="TOC1"/>
    <w:next w:val="Normal"/>
    <w:uiPriority w:val="39"/>
    <w:unhideWhenUsed/>
    <w:rsid w:val="00CB3BFB"/>
    <w:rPr>
      <w:b w:val="0"/>
      <w:bCs/>
    </w:rPr>
  </w:style>
  <w:style w:type="paragraph" w:styleId="TOC3">
    <w:name w:val="toc 3"/>
    <w:aliases w:val="ŠTOC 3"/>
    <w:basedOn w:val="Normal"/>
    <w:next w:val="Normal"/>
    <w:uiPriority w:val="39"/>
    <w:unhideWhenUsed/>
    <w:rsid w:val="00CB3BFB"/>
    <w:pPr>
      <w:tabs>
        <w:tab w:val="right" w:leader="dot" w:pos="9628"/>
      </w:tabs>
      <w:spacing w:before="0"/>
      <w:ind w:left="244"/>
    </w:pPr>
    <w:rPr>
      <w:noProof/>
    </w:rPr>
  </w:style>
  <w:style w:type="paragraph" w:styleId="Title">
    <w:name w:val="Title"/>
    <w:aliases w:val="ŠTitle"/>
    <w:basedOn w:val="Normal"/>
    <w:next w:val="Normal"/>
    <w:link w:val="TitleChar"/>
    <w:uiPriority w:val="24"/>
    <w:qFormat/>
    <w:rsid w:val="00E468EF"/>
    <w:pPr>
      <w:spacing w:before="4000" w:after="200"/>
      <w:contextualSpacing/>
    </w:pPr>
    <w:rPr>
      <w:rFonts w:eastAsiaTheme="majorEastAsia"/>
      <w:b/>
      <w:bCs/>
      <w:color w:val="002664"/>
      <w:spacing w:val="-10"/>
      <w:kern w:val="28"/>
      <w:sz w:val="72"/>
      <w:szCs w:val="72"/>
    </w:rPr>
  </w:style>
  <w:style w:type="character" w:customStyle="1" w:styleId="TitleChar">
    <w:name w:val="Title Char"/>
    <w:aliases w:val="ŠTitle Char"/>
    <w:basedOn w:val="DefaultParagraphFont"/>
    <w:link w:val="Title"/>
    <w:uiPriority w:val="24"/>
    <w:rsid w:val="00E468EF"/>
    <w:rPr>
      <w:rFonts w:ascii="Arial" w:eastAsiaTheme="majorEastAsia" w:hAnsi="Arial" w:cs="Arial"/>
      <w:b/>
      <w:bCs/>
      <w:color w:val="002664"/>
      <w:spacing w:val="-10"/>
      <w:kern w:val="28"/>
      <w:sz w:val="72"/>
      <w:szCs w:val="72"/>
    </w:rPr>
  </w:style>
  <w:style w:type="character" w:customStyle="1" w:styleId="Heading1Char">
    <w:name w:val="Heading 1 Char"/>
    <w:aliases w:val="ŠHeading 1 Char"/>
    <w:basedOn w:val="DefaultParagraphFont"/>
    <w:link w:val="Heading1"/>
    <w:uiPriority w:val="3"/>
    <w:rsid w:val="00E45711"/>
    <w:rPr>
      <w:rFonts w:ascii="Arial" w:eastAsiaTheme="majorEastAsia" w:hAnsi="Arial" w:cstheme="majorBidi"/>
      <w:b/>
      <w:color w:val="002664"/>
      <w:sz w:val="52"/>
      <w:szCs w:val="32"/>
    </w:rPr>
  </w:style>
  <w:style w:type="character" w:customStyle="1" w:styleId="Heading2Char">
    <w:name w:val="Heading 2 Char"/>
    <w:aliases w:val="ŠHeading 2 Char"/>
    <w:basedOn w:val="DefaultParagraphFont"/>
    <w:link w:val="Heading2"/>
    <w:uiPriority w:val="4"/>
    <w:rsid w:val="00E45711"/>
    <w:rPr>
      <w:rFonts w:ascii="Arial" w:eastAsia="SimSun" w:hAnsi="Arial" w:cs="Arial"/>
      <w:b/>
      <w:color w:val="002664"/>
      <w:sz w:val="48"/>
      <w:szCs w:val="36"/>
      <w:lang w:eastAsia="zh-CN"/>
    </w:rPr>
  </w:style>
  <w:style w:type="paragraph" w:styleId="TOCHeading">
    <w:name w:val="TOC Heading"/>
    <w:aliases w:val="ŠTOC Heading"/>
    <w:basedOn w:val="Heading1"/>
    <w:next w:val="Normal"/>
    <w:uiPriority w:val="2"/>
    <w:unhideWhenUsed/>
    <w:qFormat/>
    <w:rsid w:val="00CB3BFB"/>
    <w:pPr>
      <w:outlineLvl w:val="9"/>
    </w:pPr>
    <w:rPr>
      <w:sz w:val="40"/>
      <w:szCs w:val="40"/>
    </w:rPr>
  </w:style>
  <w:style w:type="paragraph" w:styleId="Footer">
    <w:name w:val="footer"/>
    <w:aliases w:val="ŠFooter"/>
    <w:basedOn w:val="Normal"/>
    <w:link w:val="FooterChar"/>
    <w:uiPriority w:val="99"/>
    <w:rsid w:val="00CB3BFB"/>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CB3BFB"/>
    <w:rPr>
      <w:rFonts w:ascii="Arial" w:hAnsi="Arial" w:cs="Arial"/>
      <w:sz w:val="18"/>
      <w:szCs w:val="18"/>
    </w:rPr>
  </w:style>
  <w:style w:type="paragraph" w:styleId="Header">
    <w:name w:val="header"/>
    <w:aliases w:val="ŠHeader - Cover Page"/>
    <w:basedOn w:val="Normal"/>
    <w:link w:val="HeaderChar"/>
    <w:uiPriority w:val="24"/>
    <w:unhideWhenUsed/>
    <w:rsid w:val="00CB3BFB"/>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 Cover Page Char"/>
    <w:basedOn w:val="DefaultParagraphFont"/>
    <w:link w:val="Header"/>
    <w:uiPriority w:val="24"/>
    <w:rsid w:val="00CB3BFB"/>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E45711"/>
    <w:rPr>
      <w:rFonts w:ascii="Arial" w:eastAsia="SimSun" w:hAnsi="Arial" w:cs="Arial"/>
      <w:color w:val="002664"/>
      <w:sz w:val="40"/>
      <w:szCs w:val="40"/>
      <w:lang w:eastAsia="zh-CN"/>
    </w:rPr>
  </w:style>
  <w:style w:type="character" w:customStyle="1" w:styleId="Heading4Char">
    <w:name w:val="Heading 4 Char"/>
    <w:aliases w:val="ŠHeading 4 Char"/>
    <w:basedOn w:val="DefaultParagraphFont"/>
    <w:link w:val="Heading4"/>
    <w:uiPriority w:val="6"/>
    <w:rsid w:val="00E45711"/>
    <w:rPr>
      <w:rFonts w:ascii="Arial" w:eastAsia="SimSun" w:hAnsi="Arial" w:cs="Times New Roman"/>
      <w:color w:val="002664"/>
      <w:sz w:val="36"/>
      <w:szCs w:val="32"/>
    </w:rPr>
  </w:style>
  <w:style w:type="character" w:customStyle="1" w:styleId="Heading5Char">
    <w:name w:val="Heading 5 Char"/>
    <w:aliases w:val="ŠHeading 5 Char"/>
    <w:basedOn w:val="DefaultParagraphFont"/>
    <w:link w:val="Heading5"/>
    <w:uiPriority w:val="7"/>
    <w:rsid w:val="00E45711"/>
    <w:rPr>
      <w:rFonts w:ascii="Arial" w:eastAsia="SimSun" w:hAnsi="Arial" w:cs="Arial"/>
      <w:color w:val="002664"/>
      <w:sz w:val="32"/>
      <w:szCs w:val="24"/>
      <w:lang w:eastAsia="zh-CN"/>
    </w:rPr>
  </w:style>
  <w:style w:type="character" w:styleId="UnresolvedMention">
    <w:name w:val="Unresolved Mention"/>
    <w:basedOn w:val="DefaultParagraphFont"/>
    <w:uiPriority w:val="99"/>
    <w:semiHidden/>
    <w:unhideWhenUsed/>
    <w:rsid w:val="00CB3BFB"/>
    <w:rPr>
      <w:color w:val="605E5C"/>
      <w:shd w:val="clear" w:color="auto" w:fill="E1DFDD"/>
    </w:rPr>
  </w:style>
  <w:style w:type="character" w:styleId="Emphasis">
    <w:name w:val="Emphasis"/>
    <w:aliases w:val="ŠLanguage or scientific"/>
    <w:uiPriority w:val="20"/>
    <w:qFormat/>
    <w:rsid w:val="00CB3BFB"/>
    <w:rPr>
      <w:i/>
      <w:iCs/>
    </w:rPr>
  </w:style>
  <w:style w:type="character" w:styleId="SubtleEmphasis">
    <w:name w:val="Subtle Emphasis"/>
    <w:basedOn w:val="DefaultParagraphFont"/>
    <w:uiPriority w:val="19"/>
    <w:semiHidden/>
    <w:qFormat/>
    <w:rsid w:val="00CB3BFB"/>
    <w:rPr>
      <w:i/>
      <w:iCs/>
      <w:color w:val="404040" w:themeColor="text1" w:themeTint="BF"/>
    </w:rPr>
  </w:style>
  <w:style w:type="paragraph" w:styleId="TOC4">
    <w:name w:val="toc 4"/>
    <w:aliases w:val="ŠTOC 4"/>
    <w:basedOn w:val="Normal"/>
    <w:next w:val="Normal"/>
    <w:autoRedefine/>
    <w:uiPriority w:val="39"/>
    <w:unhideWhenUsed/>
    <w:rsid w:val="009A14CC"/>
    <w:pPr>
      <w:spacing w:before="0"/>
      <w:ind w:left="720"/>
    </w:pPr>
  </w:style>
  <w:style w:type="character" w:styleId="CommentReference">
    <w:name w:val="annotation reference"/>
    <w:basedOn w:val="DefaultParagraphFont"/>
    <w:uiPriority w:val="99"/>
    <w:semiHidden/>
    <w:unhideWhenUsed/>
    <w:rsid w:val="00CB3BFB"/>
    <w:rPr>
      <w:sz w:val="16"/>
      <w:szCs w:val="16"/>
    </w:rPr>
  </w:style>
  <w:style w:type="paragraph" w:styleId="CommentText">
    <w:name w:val="annotation text"/>
    <w:basedOn w:val="Normal"/>
    <w:link w:val="CommentTextChar"/>
    <w:uiPriority w:val="99"/>
    <w:unhideWhenUsed/>
    <w:rsid w:val="00CB3BFB"/>
    <w:pPr>
      <w:spacing w:line="240" w:lineRule="auto"/>
    </w:pPr>
    <w:rPr>
      <w:sz w:val="20"/>
      <w:szCs w:val="20"/>
    </w:rPr>
  </w:style>
  <w:style w:type="character" w:customStyle="1" w:styleId="CommentTextChar">
    <w:name w:val="Comment Text Char"/>
    <w:basedOn w:val="DefaultParagraphFont"/>
    <w:link w:val="CommentText"/>
    <w:uiPriority w:val="99"/>
    <w:rsid w:val="00CB3BFB"/>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B3BFB"/>
    <w:rPr>
      <w:b/>
      <w:bCs/>
    </w:rPr>
  </w:style>
  <w:style w:type="character" w:customStyle="1" w:styleId="CommentSubjectChar">
    <w:name w:val="Comment Subject Char"/>
    <w:basedOn w:val="CommentTextChar"/>
    <w:link w:val="CommentSubject"/>
    <w:uiPriority w:val="99"/>
    <w:semiHidden/>
    <w:rsid w:val="00CB3BFB"/>
    <w:rPr>
      <w:rFonts w:ascii="Arial" w:hAnsi="Arial" w:cs="Arial"/>
      <w:b/>
      <w:bCs/>
      <w:sz w:val="20"/>
      <w:szCs w:val="20"/>
    </w:rPr>
  </w:style>
  <w:style w:type="paragraph" w:styleId="ListParagraph">
    <w:name w:val="List Paragraph"/>
    <w:basedOn w:val="Normal"/>
    <w:uiPriority w:val="99"/>
    <w:unhideWhenUsed/>
    <w:qFormat/>
    <w:rsid w:val="00CB3BFB"/>
    <w:pPr>
      <w:ind w:left="720"/>
      <w:contextualSpacing/>
    </w:pPr>
  </w:style>
  <w:style w:type="character" w:styleId="FollowedHyperlink">
    <w:name w:val="FollowedHyperlink"/>
    <w:basedOn w:val="DefaultParagraphFont"/>
    <w:uiPriority w:val="99"/>
    <w:semiHidden/>
    <w:unhideWhenUsed/>
    <w:rsid w:val="00CB3BFB"/>
    <w:rPr>
      <w:color w:val="954F72" w:themeColor="followedHyperlink"/>
      <w:u w:val="single"/>
    </w:rPr>
  </w:style>
  <w:style w:type="paragraph" w:styleId="TableofFigures">
    <w:name w:val="table of figures"/>
    <w:basedOn w:val="Normal"/>
    <w:next w:val="Normal"/>
    <w:uiPriority w:val="99"/>
    <w:unhideWhenUsed/>
    <w:rsid w:val="00CB3BFB"/>
  </w:style>
  <w:style w:type="paragraph" w:customStyle="1" w:styleId="Documentname">
    <w:name w:val="ŠDocument name"/>
    <w:basedOn w:val="Header"/>
    <w:qFormat/>
    <w:rsid w:val="00CB3BFB"/>
    <w:pPr>
      <w:spacing w:before="0"/>
    </w:pPr>
    <w:rPr>
      <w:b w:val="0"/>
      <w:color w:val="auto"/>
      <w:sz w:val="18"/>
    </w:rPr>
  </w:style>
  <w:style w:type="character" w:styleId="FootnoteReference">
    <w:name w:val="footnote reference"/>
    <w:basedOn w:val="DefaultParagraphFont"/>
    <w:uiPriority w:val="99"/>
    <w:semiHidden/>
    <w:unhideWhenUsed/>
    <w:rsid w:val="00CB3BFB"/>
    <w:rPr>
      <w:vertAlign w:val="superscript"/>
    </w:rPr>
  </w:style>
  <w:style w:type="paragraph" w:styleId="FootnoteText">
    <w:name w:val="footnote text"/>
    <w:basedOn w:val="Normal"/>
    <w:link w:val="FootnoteTextChar"/>
    <w:uiPriority w:val="99"/>
    <w:semiHidden/>
    <w:unhideWhenUsed/>
    <w:rsid w:val="00CB3BFB"/>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CB3BFB"/>
    <w:rPr>
      <w:rFonts w:ascii="Arial" w:hAnsi="Arial" w:cs="Arial"/>
      <w:sz w:val="20"/>
      <w:szCs w:val="20"/>
    </w:rPr>
  </w:style>
  <w:style w:type="paragraph" w:customStyle="1" w:styleId="Featurebox2Bullets">
    <w:name w:val="ŠFeature box 2: Bullets"/>
    <w:basedOn w:val="ListBullet"/>
    <w:link w:val="Featurebox2BulletsChar"/>
    <w:uiPriority w:val="14"/>
    <w:qFormat/>
    <w:rsid w:val="00CB3BFB"/>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CB3BFB"/>
    <w:rPr>
      <w:rFonts w:ascii="Arial" w:hAnsi="Arial" w:cs="Arial"/>
      <w:sz w:val="24"/>
      <w:szCs w:val="24"/>
      <w:shd w:val="clear" w:color="auto" w:fill="CCEDFC"/>
    </w:rPr>
  </w:style>
  <w:style w:type="paragraph" w:customStyle="1" w:styleId="FeatureBoxPink">
    <w:name w:val="ŠFeature Box Pink"/>
    <w:basedOn w:val="Normal"/>
    <w:next w:val="Normal"/>
    <w:uiPriority w:val="13"/>
    <w:qFormat/>
    <w:rsid w:val="00CB3BFB"/>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CB3BFB"/>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CB3BFB"/>
    <w:rPr>
      <w:rFonts w:ascii="Arial" w:eastAsia="Calibri" w:hAnsi="Arial" w:cs="Arial"/>
      <w:kern w:val="24"/>
      <w:sz w:val="18"/>
      <w:szCs w:val="18"/>
      <w:lang w:val="en-US"/>
    </w:rPr>
  </w:style>
  <w:style w:type="paragraph" w:styleId="NoSpacing">
    <w:name w:val="No Spacing"/>
    <w:aliases w:val="ŠNo Spacing"/>
    <w:next w:val="Normal"/>
    <w:uiPriority w:val="1"/>
    <w:qFormat/>
    <w:rsid w:val="009A3AAC"/>
    <w:pPr>
      <w:spacing w:after="0" w:line="240" w:lineRule="auto"/>
    </w:pPr>
    <w:rPr>
      <w:rFonts w:ascii="Arial" w:hAnsi="Arial"/>
      <w:sz w:val="24"/>
      <w:szCs w:val="24"/>
    </w:rPr>
  </w:style>
  <w:style w:type="character" w:customStyle="1" w:styleId="Heading6Char">
    <w:name w:val="Heading 6 Char"/>
    <w:aliases w:val="ŠHeading 6 Char"/>
    <w:basedOn w:val="DefaultParagraphFont"/>
    <w:link w:val="Heading6"/>
    <w:uiPriority w:val="99"/>
    <w:semiHidden/>
    <w:rsid w:val="009A3AAC"/>
    <w:rPr>
      <w:rFonts w:ascii="Arial" w:eastAsiaTheme="majorEastAsia" w:hAnsi="Arial" w:cstheme="majorBidi"/>
      <w:sz w:val="28"/>
      <w:szCs w:val="24"/>
    </w:rPr>
  </w:style>
  <w:style w:type="character" w:customStyle="1" w:styleId="ui-provider">
    <w:name w:val="ui-provider"/>
    <w:basedOn w:val="DefaultParagraphFont"/>
    <w:rsid w:val="008A59C9"/>
  </w:style>
  <w:style w:type="character" w:customStyle="1" w:styleId="eop">
    <w:name w:val="eop"/>
    <w:basedOn w:val="DefaultParagraphFont"/>
    <w:rsid w:val="008A59C9"/>
  </w:style>
  <w:style w:type="paragraph" w:styleId="Revision">
    <w:name w:val="Revision"/>
    <w:hidden/>
    <w:uiPriority w:val="99"/>
    <w:semiHidden/>
    <w:rsid w:val="005A7A19"/>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teaching-and-learning/curriculum/career-learning-and-vet/curriculum-support/k-12-career-learning-framework" TargetMode="External"/><Relationship Id="rId18" Type="http://schemas.openxmlformats.org/officeDocument/2006/relationships/hyperlink" Target="https://www.poemhunter.com/poem/teaching-a-noblest-profession/" TargetMode="External"/><Relationship Id="rId26" Type="http://schemas.openxmlformats.org/officeDocument/2006/relationships/hyperlink" Target="https://www.skillsroad.com.au/career-advice/explore-careers/browse" TargetMode="External"/><Relationship Id="rId39" Type="http://schemas.openxmlformats.org/officeDocument/2006/relationships/image" Target="media/image2.png"/><Relationship Id="rId21" Type="http://schemas.openxmlformats.org/officeDocument/2006/relationships/hyperlink" Target="https://www.poemhunter.com/poem/working-out-of-a-corner-office/" TargetMode="External"/><Relationship Id="rId34" Type="http://schemas.openxmlformats.org/officeDocument/2006/relationships/hyperlink" Target="https://www.poemhunter.com/" TargetMode="External"/><Relationship Id="rId42" Type="http://schemas.openxmlformats.org/officeDocument/2006/relationships/header" Target="header1.xml"/><Relationship Id="rId47" Type="http://schemas.openxmlformats.org/officeDocument/2006/relationships/footer" Target="footer3.xml"/><Relationship Id="rId50" Type="http://schemas.microsoft.com/office/2020/10/relationships/intelligence" Target="intelligence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poemhunter.com/" TargetMode="External"/><Relationship Id="rId29" Type="http://schemas.openxmlformats.org/officeDocument/2006/relationships/hyperlink" Target="https://app.education.nsw.gov.au/digital-learning-selector/" TargetMode="External"/><Relationship Id="rId11" Type="http://schemas.openxmlformats.org/officeDocument/2006/relationships/image" Target="media/image1.png"/><Relationship Id="rId24" Type="http://schemas.openxmlformats.org/officeDocument/2006/relationships/hyperlink" Target="https://app.education.nsw.gov.au/digital-learning-selector/LearningActivity/Browser?cache_id=f25b3" TargetMode="External"/><Relationship Id="rId32" Type="http://schemas.openxmlformats.org/officeDocument/2006/relationships/hyperlink" Target="https://app.education.nsw.gov.au/digital-learning-selector/LearningActivity/Browser?cache_id=f25b3" TargetMode="External"/><Relationship Id="rId37" Type="http://schemas.openxmlformats.org/officeDocument/2006/relationships/hyperlink" Target="https://edit.education.nsw.gov.au/editor.html/content/main-education/en/home/teaching-and-learning/curriculum/career-learning-and-vet/curriculum-support/k-12-career-learning-framework.html" TargetMode="External"/><Relationship Id="rId40" Type="http://schemas.openxmlformats.org/officeDocument/2006/relationships/hyperlink" Target="https://creativecommons.org/licenses/by/4.0/"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curriculum.nsw.edu.au/learning-areas/english/english-k-10-2022" TargetMode="External"/><Relationship Id="rId23" Type="http://schemas.openxmlformats.org/officeDocument/2006/relationships/hyperlink" Target="https://app.education.nsw.gov.au/digital-learning-selector/LearningActivity/Browser?cache_id=f25b3" TargetMode="External"/><Relationship Id="rId28" Type="http://schemas.openxmlformats.org/officeDocument/2006/relationships/hyperlink" Target="https://grammar.yourdictionary.com/grammar-rules-and-tips/tips-on-writing-poems.html" TargetMode="External"/><Relationship Id="rId36" Type="http://schemas.openxmlformats.org/officeDocument/2006/relationships/hyperlink" Target="https://education.nsw.gov.au/teaching-and-learning/curriculum/career-learning-and-vet/curriculum-support/k-12-career-learning-framework"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poemhunter.com/poem/to-nursing-today-international-nursing-day-2014-05-12/" TargetMode="External"/><Relationship Id="rId31" Type="http://schemas.openxmlformats.org/officeDocument/2006/relationships/hyperlink" Target="https://www.wordhippo.com/"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rcareer.gov.au/resources/australian-blueprint-for-career-development" TargetMode="External"/><Relationship Id="rId22" Type="http://schemas.openxmlformats.org/officeDocument/2006/relationships/hyperlink" Target="https://www.poemhunter.com/poem/acting-9/" TargetMode="External"/><Relationship Id="rId27" Type="http://schemas.openxmlformats.org/officeDocument/2006/relationships/hyperlink" Target="https://grammar.yourdictionary.com/grammar-rules-and-tips/tips-on-writing-poems.html" TargetMode="External"/><Relationship Id="rId30" Type="http://schemas.openxmlformats.org/officeDocument/2006/relationships/hyperlink" Target="https://www.canva.com/" TargetMode="External"/><Relationship Id="rId35" Type="http://schemas.openxmlformats.org/officeDocument/2006/relationships/hyperlink" Target="https://www.wordhippo.com/"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educationstandards.nsw.edu.au/wps/portal/nesa/teacher-accreditation/meeting-requirements/the-standards" TargetMode="External"/><Relationship Id="rId17" Type="http://schemas.openxmlformats.org/officeDocument/2006/relationships/hyperlink" Target="https://www.poemhunter.com/poem/farming-3/" TargetMode="External"/><Relationship Id="rId25" Type="http://schemas.openxmlformats.org/officeDocument/2006/relationships/hyperlink" Target="https://myfuture.edu.au/home" TargetMode="External"/><Relationship Id="rId33" Type="http://schemas.openxmlformats.org/officeDocument/2006/relationships/hyperlink" Target="https://app.education.nsw.gov.au/digital-learning-selector/LearningActivity/Browser?cache_id=f25b3" TargetMode="External"/><Relationship Id="rId38" Type="http://schemas.openxmlformats.org/officeDocument/2006/relationships/hyperlink" Target="https://forms.office.com/Pages/ResponsePage.aspx?id=muagBYpBwUecJZOHJhv5kdR9XgNzBt1AheGePVM3QdNUNzE1OEYwRzhEOVZJNkNHTFVTWDdGMVhQNyQlQCN0PWcu" TargetMode="External"/><Relationship Id="rId46" Type="http://schemas.openxmlformats.org/officeDocument/2006/relationships/header" Target="header3.xml"/><Relationship Id="rId20" Type="http://schemas.openxmlformats.org/officeDocument/2006/relationships/hyperlink" Target="https://www.poemhunter.com/poem/a-personal-tribute-in-praise-of-a-personal-assistant/" TargetMode="External"/><Relationship Id="rId41"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OneDrive%20-%20NSW%20Department%20of%20Education\Desktop\EDITORIAL%20BAU%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2AE59EB7956D4BA77FF9AAEDA35332" ma:contentTypeVersion="8" ma:contentTypeDescription="Create a new document." ma:contentTypeScope="" ma:versionID="cbd0e224cb92943de0c86b13bfac0e55">
  <xsd:schema xmlns:xsd="http://www.w3.org/2001/XMLSchema" xmlns:xs="http://www.w3.org/2001/XMLSchema" xmlns:p="http://schemas.microsoft.com/office/2006/metadata/properties" xmlns:ns2="02aac3bd-652c-4ef5-a689-fcaecfde5ffd" xmlns:ns3="3f09e378-0a21-400f-85dc-ac60c1178b03" targetNamespace="http://schemas.microsoft.com/office/2006/metadata/properties" ma:root="true" ma:fieldsID="d6af63b4b7acfdce2aa21e385da85d1f" ns2:_="" ns3:_="">
    <xsd:import namespace="02aac3bd-652c-4ef5-a689-fcaecfde5ffd"/>
    <xsd:import namespace="3f09e378-0a21-400f-85dc-ac60c1178b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UploadedtoA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ac3bd-652c-4ef5-a689-fcaecfde5f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UploadedtoAEM" ma:index="15" nillable="true" ma:displayName="Uploaded to AEM" ma:default="0" ma:format="Dropdown" ma:internalName="UploadedtoAEM">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09e378-0a21-400f-85dc-ac60c1178b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f09e378-0a21-400f-85dc-ac60c1178b03">
      <UserInfo>
        <DisplayName>Maureen O'Keefe</DisplayName>
        <AccountId>155</AccountId>
        <AccountType/>
      </UserInfo>
    </SharedWithUsers>
    <UploadedtoAEM xmlns="02aac3bd-652c-4ef5-a689-fcaecfde5ffd">false</UploadedtoAEM>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69133-A0FC-4772-8711-D87AB9634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ac3bd-652c-4ef5-a689-fcaecfde5ffd"/>
    <ds:schemaRef ds:uri="3f09e378-0a21-400f-85dc-ac60c1178b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2F35A7-930A-43BD-AE7A-422C6B123022}">
  <ds:schemaRefs>
    <ds:schemaRef ds:uri="http://schemas.microsoft.com/sharepoint/v3/contenttype/forms"/>
  </ds:schemaRefs>
</ds:datastoreItem>
</file>

<file path=customXml/itemProps3.xml><?xml version="1.0" encoding="utf-8"?>
<ds:datastoreItem xmlns:ds="http://schemas.openxmlformats.org/officeDocument/2006/customXml" ds:itemID="{FF439B89-1293-43D6-9C32-D86AD4687670}">
  <ds:schemaRefs>
    <ds:schemaRef ds:uri="http://schemas.microsoft.com/office/2006/metadata/properties"/>
    <ds:schemaRef ds:uri="http://schemas.microsoft.com/office/infopath/2007/PartnerControls"/>
    <ds:schemaRef ds:uri="3f09e378-0a21-400f-85dc-ac60c1178b03"/>
    <ds:schemaRef ds:uri="02aac3bd-652c-4ef5-a689-fcaecfde5ffd"/>
  </ds:schemaRefs>
</ds:datastoreItem>
</file>

<file path=customXml/itemProps4.xml><?xml version="1.0" encoding="utf-8"?>
<ds:datastoreItem xmlns:ds="http://schemas.openxmlformats.org/officeDocument/2006/customXml" ds:itemID="{2C78E647-2A93-40B4-95CF-3C4740B18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EDITORIAL BAU document template</Template>
  <TotalTime>30</TotalTime>
  <Pages>12</Pages>
  <Words>2756</Words>
  <Characters>15352</Characters>
  <Application>Microsoft Office Word</Application>
  <DocSecurity>0</DocSecurity>
  <Lines>333</Lines>
  <Paragraphs>205</Paragraphs>
  <ScaleCrop>false</ScaleCrop>
  <Company/>
  <LinksUpToDate>false</LinksUpToDate>
  <CharactersWithSpaces>17903</CharactersWithSpaces>
  <SharedDoc>false</SharedDoc>
  <HLinks>
    <vt:vector size="264" baseType="variant">
      <vt:variant>
        <vt:i4>5308424</vt:i4>
      </vt:variant>
      <vt:variant>
        <vt:i4>180</vt:i4>
      </vt:variant>
      <vt:variant>
        <vt:i4>0</vt:i4>
      </vt:variant>
      <vt:variant>
        <vt:i4>5</vt:i4>
      </vt:variant>
      <vt:variant>
        <vt:lpwstr>https://creativecommons.org/licenses/by/4.0/</vt:lpwstr>
      </vt:variant>
      <vt:variant>
        <vt:lpwstr/>
      </vt:variant>
      <vt:variant>
        <vt:i4>1835017</vt:i4>
      </vt:variant>
      <vt:variant>
        <vt:i4>177</vt:i4>
      </vt:variant>
      <vt:variant>
        <vt:i4>0</vt:i4>
      </vt:variant>
      <vt:variant>
        <vt:i4>5</vt:i4>
      </vt:variant>
      <vt:variant>
        <vt:lpwstr>https://forms.office.com/Pages/ResponsePage.aspx?id=muagBYpBwUecJZOHJhv5kdR9XgNzBt1AheGePVM3QdNUNzE1OEYwRzhEOVZJNkNHTFVTWDdGMVhQNyQlQCN0PWcu</vt:lpwstr>
      </vt:variant>
      <vt:variant>
        <vt:lpwstr/>
      </vt:variant>
      <vt:variant>
        <vt:i4>393234</vt:i4>
      </vt:variant>
      <vt:variant>
        <vt:i4>174</vt:i4>
      </vt:variant>
      <vt:variant>
        <vt:i4>0</vt:i4>
      </vt:variant>
      <vt:variant>
        <vt:i4>5</vt:i4>
      </vt:variant>
      <vt:variant>
        <vt:lpwstr>https://edit.education.nsw.gov.au/editor.html/content/main-education/en/home/teaching-and-learning/curriculum/career-learning-and-vet/curriculum-support/k-12-career-learning-framework.html</vt:lpwstr>
      </vt:variant>
      <vt:variant>
        <vt:lpwstr/>
      </vt:variant>
      <vt:variant>
        <vt:i4>6291490</vt:i4>
      </vt:variant>
      <vt:variant>
        <vt:i4>171</vt:i4>
      </vt:variant>
      <vt:variant>
        <vt:i4>0</vt:i4>
      </vt:variant>
      <vt:variant>
        <vt:i4>5</vt:i4>
      </vt:variant>
      <vt:variant>
        <vt:lpwstr>https://education.nsw.gov.au/teaching-and-learning/curriculum/career-learning-and-vet/curriculum-support/k-12-career-learning-framework</vt:lpwstr>
      </vt:variant>
      <vt:variant>
        <vt:lpwstr/>
      </vt:variant>
      <vt:variant>
        <vt:i4>3407932</vt:i4>
      </vt:variant>
      <vt:variant>
        <vt:i4>168</vt:i4>
      </vt:variant>
      <vt:variant>
        <vt:i4>0</vt:i4>
      </vt:variant>
      <vt:variant>
        <vt:i4>5</vt:i4>
      </vt:variant>
      <vt:variant>
        <vt:lpwstr>https://www.wordhippo.com/</vt:lpwstr>
      </vt:variant>
      <vt:variant>
        <vt:lpwstr/>
      </vt:variant>
      <vt:variant>
        <vt:i4>3604599</vt:i4>
      </vt:variant>
      <vt:variant>
        <vt:i4>165</vt:i4>
      </vt:variant>
      <vt:variant>
        <vt:i4>0</vt:i4>
      </vt:variant>
      <vt:variant>
        <vt:i4>5</vt:i4>
      </vt:variant>
      <vt:variant>
        <vt:lpwstr>https://www.poemhunter.com/</vt:lpwstr>
      </vt:variant>
      <vt:variant>
        <vt:lpwstr/>
      </vt:variant>
      <vt:variant>
        <vt:i4>1114214</vt:i4>
      </vt:variant>
      <vt:variant>
        <vt:i4>162</vt:i4>
      </vt:variant>
      <vt:variant>
        <vt:i4>0</vt:i4>
      </vt:variant>
      <vt:variant>
        <vt:i4>5</vt:i4>
      </vt:variant>
      <vt:variant>
        <vt:lpwstr>https://app.education.nsw.gov.au/digital-learning-selector/LearningActivity/Browser?cache_id=f25b3</vt:lpwstr>
      </vt:variant>
      <vt:variant>
        <vt:lpwstr/>
      </vt:variant>
      <vt:variant>
        <vt:i4>1114214</vt:i4>
      </vt:variant>
      <vt:variant>
        <vt:i4>159</vt:i4>
      </vt:variant>
      <vt:variant>
        <vt:i4>0</vt:i4>
      </vt:variant>
      <vt:variant>
        <vt:i4>5</vt:i4>
      </vt:variant>
      <vt:variant>
        <vt:lpwstr>https://app.education.nsw.gov.au/digital-learning-selector/LearningActivity/Browser?cache_id=f25b3</vt:lpwstr>
      </vt:variant>
      <vt:variant>
        <vt:lpwstr/>
      </vt:variant>
      <vt:variant>
        <vt:i4>3407932</vt:i4>
      </vt:variant>
      <vt:variant>
        <vt:i4>156</vt:i4>
      </vt:variant>
      <vt:variant>
        <vt:i4>0</vt:i4>
      </vt:variant>
      <vt:variant>
        <vt:i4>5</vt:i4>
      </vt:variant>
      <vt:variant>
        <vt:lpwstr>https://www.wordhippo.com/</vt:lpwstr>
      </vt:variant>
      <vt:variant>
        <vt:lpwstr/>
      </vt:variant>
      <vt:variant>
        <vt:i4>3211298</vt:i4>
      </vt:variant>
      <vt:variant>
        <vt:i4>153</vt:i4>
      </vt:variant>
      <vt:variant>
        <vt:i4>0</vt:i4>
      </vt:variant>
      <vt:variant>
        <vt:i4>5</vt:i4>
      </vt:variant>
      <vt:variant>
        <vt:lpwstr>https://www.canva.com/</vt:lpwstr>
      </vt:variant>
      <vt:variant>
        <vt:lpwstr/>
      </vt:variant>
      <vt:variant>
        <vt:i4>2687015</vt:i4>
      </vt:variant>
      <vt:variant>
        <vt:i4>150</vt:i4>
      </vt:variant>
      <vt:variant>
        <vt:i4>0</vt:i4>
      </vt:variant>
      <vt:variant>
        <vt:i4>5</vt:i4>
      </vt:variant>
      <vt:variant>
        <vt:lpwstr>https://app.education.nsw.gov.au/digital-learning-selector/</vt:lpwstr>
      </vt:variant>
      <vt:variant>
        <vt:lpwstr/>
      </vt:variant>
      <vt:variant>
        <vt:i4>4915274</vt:i4>
      </vt:variant>
      <vt:variant>
        <vt:i4>147</vt:i4>
      </vt:variant>
      <vt:variant>
        <vt:i4>0</vt:i4>
      </vt:variant>
      <vt:variant>
        <vt:i4>5</vt:i4>
      </vt:variant>
      <vt:variant>
        <vt:lpwstr>https://grammar.yourdictionary.com/grammar-rules-and-tips/tips-on-writing-poems.html</vt:lpwstr>
      </vt:variant>
      <vt:variant>
        <vt:lpwstr/>
      </vt:variant>
      <vt:variant>
        <vt:i4>4915274</vt:i4>
      </vt:variant>
      <vt:variant>
        <vt:i4>144</vt:i4>
      </vt:variant>
      <vt:variant>
        <vt:i4>0</vt:i4>
      </vt:variant>
      <vt:variant>
        <vt:i4>5</vt:i4>
      </vt:variant>
      <vt:variant>
        <vt:lpwstr>https://grammar.yourdictionary.com/grammar-rules-and-tips/tips-on-writing-poems.html</vt:lpwstr>
      </vt:variant>
      <vt:variant>
        <vt:lpwstr/>
      </vt:variant>
      <vt:variant>
        <vt:i4>2621544</vt:i4>
      </vt:variant>
      <vt:variant>
        <vt:i4>141</vt:i4>
      </vt:variant>
      <vt:variant>
        <vt:i4>0</vt:i4>
      </vt:variant>
      <vt:variant>
        <vt:i4>5</vt:i4>
      </vt:variant>
      <vt:variant>
        <vt:lpwstr>https://www.skillsroad.com.au/career-advice/explore-careers/browse</vt:lpwstr>
      </vt:variant>
      <vt:variant>
        <vt:lpwstr/>
      </vt:variant>
      <vt:variant>
        <vt:i4>5832793</vt:i4>
      </vt:variant>
      <vt:variant>
        <vt:i4>138</vt:i4>
      </vt:variant>
      <vt:variant>
        <vt:i4>0</vt:i4>
      </vt:variant>
      <vt:variant>
        <vt:i4>5</vt:i4>
      </vt:variant>
      <vt:variant>
        <vt:lpwstr>https://myfuture.edu.au/home</vt:lpwstr>
      </vt:variant>
      <vt:variant>
        <vt:lpwstr/>
      </vt:variant>
      <vt:variant>
        <vt:i4>1114214</vt:i4>
      </vt:variant>
      <vt:variant>
        <vt:i4>135</vt:i4>
      </vt:variant>
      <vt:variant>
        <vt:i4>0</vt:i4>
      </vt:variant>
      <vt:variant>
        <vt:i4>5</vt:i4>
      </vt:variant>
      <vt:variant>
        <vt:lpwstr>https://app.education.nsw.gov.au/digital-learning-selector/LearningActivity/Browser?cache_id=f25b3</vt:lpwstr>
      </vt:variant>
      <vt:variant>
        <vt:lpwstr/>
      </vt:variant>
      <vt:variant>
        <vt:i4>1114214</vt:i4>
      </vt:variant>
      <vt:variant>
        <vt:i4>132</vt:i4>
      </vt:variant>
      <vt:variant>
        <vt:i4>0</vt:i4>
      </vt:variant>
      <vt:variant>
        <vt:i4>5</vt:i4>
      </vt:variant>
      <vt:variant>
        <vt:lpwstr>https://app.education.nsw.gov.au/digital-learning-selector/LearningActivity/Browser?cache_id=f25b3</vt:lpwstr>
      </vt:variant>
      <vt:variant>
        <vt:lpwstr/>
      </vt:variant>
      <vt:variant>
        <vt:i4>5832716</vt:i4>
      </vt:variant>
      <vt:variant>
        <vt:i4>129</vt:i4>
      </vt:variant>
      <vt:variant>
        <vt:i4>0</vt:i4>
      </vt:variant>
      <vt:variant>
        <vt:i4>5</vt:i4>
      </vt:variant>
      <vt:variant>
        <vt:lpwstr>https://www.poemhunter.com/poem/acting-9/</vt:lpwstr>
      </vt:variant>
      <vt:variant>
        <vt:lpwstr/>
      </vt:variant>
      <vt:variant>
        <vt:i4>2490428</vt:i4>
      </vt:variant>
      <vt:variant>
        <vt:i4>126</vt:i4>
      </vt:variant>
      <vt:variant>
        <vt:i4>0</vt:i4>
      </vt:variant>
      <vt:variant>
        <vt:i4>5</vt:i4>
      </vt:variant>
      <vt:variant>
        <vt:lpwstr>https://www.poemhunter.com/poem/working-out-of-a-corner-office/</vt:lpwstr>
      </vt:variant>
      <vt:variant>
        <vt:lpwstr/>
      </vt:variant>
      <vt:variant>
        <vt:i4>786516</vt:i4>
      </vt:variant>
      <vt:variant>
        <vt:i4>123</vt:i4>
      </vt:variant>
      <vt:variant>
        <vt:i4>0</vt:i4>
      </vt:variant>
      <vt:variant>
        <vt:i4>5</vt:i4>
      </vt:variant>
      <vt:variant>
        <vt:lpwstr>https://www.poemhunter.com/poem/a-personal-tribute-in-praise-of-a-personal-assistant/</vt:lpwstr>
      </vt:variant>
      <vt:variant>
        <vt:lpwstr/>
      </vt:variant>
      <vt:variant>
        <vt:i4>7733365</vt:i4>
      </vt:variant>
      <vt:variant>
        <vt:i4>120</vt:i4>
      </vt:variant>
      <vt:variant>
        <vt:i4>0</vt:i4>
      </vt:variant>
      <vt:variant>
        <vt:i4>5</vt:i4>
      </vt:variant>
      <vt:variant>
        <vt:lpwstr>https://www.poemhunter.com/poem/to-nursing-today-international-nursing-day-2014-05-12/</vt:lpwstr>
      </vt:variant>
      <vt:variant>
        <vt:lpwstr/>
      </vt:variant>
      <vt:variant>
        <vt:i4>3145844</vt:i4>
      </vt:variant>
      <vt:variant>
        <vt:i4>117</vt:i4>
      </vt:variant>
      <vt:variant>
        <vt:i4>0</vt:i4>
      </vt:variant>
      <vt:variant>
        <vt:i4>5</vt:i4>
      </vt:variant>
      <vt:variant>
        <vt:lpwstr>https://www.poemhunter.com/poem/teaching-a-noblest-profession/</vt:lpwstr>
      </vt:variant>
      <vt:variant>
        <vt:lpwstr/>
      </vt:variant>
      <vt:variant>
        <vt:i4>7143539</vt:i4>
      </vt:variant>
      <vt:variant>
        <vt:i4>114</vt:i4>
      </vt:variant>
      <vt:variant>
        <vt:i4>0</vt:i4>
      </vt:variant>
      <vt:variant>
        <vt:i4>5</vt:i4>
      </vt:variant>
      <vt:variant>
        <vt:lpwstr>https://www.poemhunter.com/poem/farming-3/</vt:lpwstr>
      </vt:variant>
      <vt:variant>
        <vt:lpwstr/>
      </vt:variant>
      <vt:variant>
        <vt:i4>3604599</vt:i4>
      </vt:variant>
      <vt:variant>
        <vt:i4>111</vt:i4>
      </vt:variant>
      <vt:variant>
        <vt:i4>0</vt:i4>
      </vt:variant>
      <vt:variant>
        <vt:i4>5</vt:i4>
      </vt:variant>
      <vt:variant>
        <vt:lpwstr>https://www.poemhunter.com/</vt:lpwstr>
      </vt:variant>
      <vt:variant>
        <vt:lpwstr/>
      </vt:variant>
      <vt:variant>
        <vt:i4>2621559</vt:i4>
      </vt:variant>
      <vt:variant>
        <vt:i4>108</vt:i4>
      </vt:variant>
      <vt:variant>
        <vt:i4>0</vt:i4>
      </vt:variant>
      <vt:variant>
        <vt:i4>5</vt:i4>
      </vt:variant>
      <vt:variant>
        <vt:lpwstr>https://curriculum.nsw.edu.au/learning-areas/english/english-k-10-2022</vt:lpwstr>
      </vt:variant>
      <vt:variant>
        <vt:lpwstr/>
      </vt:variant>
      <vt:variant>
        <vt:i4>7471201</vt:i4>
      </vt:variant>
      <vt:variant>
        <vt:i4>105</vt:i4>
      </vt:variant>
      <vt:variant>
        <vt:i4>0</vt:i4>
      </vt:variant>
      <vt:variant>
        <vt:i4>5</vt:i4>
      </vt:variant>
      <vt:variant>
        <vt:lpwstr>https://www.yourcareer.gov.au/resources/australian-blueprint-for-career-development</vt:lpwstr>
      </vt:variant>
      <vt:variant>
        <vt:lpwstr/>
      </vt:variant>
      <vt:variant>
        <vt:i4>6291490</vt:i4>
      </vt:variant>
      <vt:variant>
        <vt:i4>102</vt:i4>
      </vt:variant>
      <vt:variant>
        <vt:i4>0</vt:i4>
      </vt:variant>
      <vt:variant>
        <vt:i4>5</vt:i4>
      </vt:variant>
      <vt:variant>
        <vt:lpwstr>https://education.nsw.gov.au/teaching-and-learning/curriculum/career-learning-and-vet/curriculum-support/k-12-career-learning-framework</vt:lpwstr>
      </vt:variant>
      <vt:variant>
        <vt:lpwstr/>
      </vt:variant>
      <vt:variant>
        <vt:i4>7995427</vt:i4>
      </vt:variant>
      <vt:variant>
        <vt:i4>99</vt:i4>
      </vt:variant>
      <vt:variant>
        <vt:i4>0</vt:i4>
      </vt:variant>
      <vt:variant>
        <vt:i4>5</vt:i4>
      </vt:variant>
      <vt:variant>
        <vt:lpwstr>https://educationstandards.nsw.edu.au/wps/portal/nesa/teacher-accreditation/meeting-requirements/the-standards</vt:lpwstr>
      </vt:variant>
      <vt:variant>
        <vt:lpwstr/>
      </vt:variant>
      <vt:variant>
        <vt:i4>1114163</vt:i4>
      </vt:variant>
      <vt:variant>
        <vt:i4>92</vt:i4>
      </vt:variant>
      <vt:variant>
        <vt:i4>0</vt:i4>
      </vt:variant>
      <vt:variant>
        <vt:i4>5</vt:i4>
      </vt:variant>
      <vt:variant>
        <vt:lpwstr/>
      </vt:variant>
      <vt:variant>
        <vt:lpwstr>_Toc143596815</vt:lpwstr>
      </vt:variant>
      <vt:variant>
        <vt:i4>1114163</vt:i4>
      </vt:variant>
      <vt:variant>
        <vt:i4>86</vt:i4>
      </vt:variant>
      <vt:variant>
        <vt:i4>0</vt:i4>
      </vt:variant>
      <vt:variant>
        <vt:i4>5</vt:i4>
      </vt:variant>
      <vt:variant>
        <vt:lpwstr/>
      </vt:variant>
      <vt:variant>
        <vt:lpwstr>_Toc143596814</vt:lpwstr>
      </vt:variant>
      <vt:variant>
        <vt:i4>1114163</vt:i4>
      </vt:variant>
      <vt:variant>
        <vt:i4>80</vt:i4>
      </vt:variant>
      <vt:variant>
        <vt:i4>0</vt:i4>
      </vt:variant>
      <vt:variant>
        <vt:i4>5</vt:i4>
      </vt:variant>
      <vt:variant>
        <vt:lpwstr/>
      </vt:variant>
      <vt:variant>
        <vt:lpwstr>_Toc143596813</vt:lpwstr>
      </vt:variant>
      <vt:variant>
        <vt:i4>1114163</vt:i4>
      </vt:variant>
      <vt:variant>
        <vt:i4>74</vt:i4>
      </vt:variant>
      <vt:variant>
        <vt:i4>0</vt:i4>
      </vt:variant>
      <vt:variant>
        <vt:i4>5</vt:i4>
      </vt:variant>
      <vt:variant>
        <vt:lpwstr/>
      </vt:variant>
      <vt:variant>
        <vt:lpwstr>_Toc143596812</vt:lpwstr>
      </vt:variant>
      <vt:variant>
        <vt:i4>1114163</vt:i4>
      </vt:variant>
      <vt:variant>
        <vt:i4>68</vt:i4>
      </vt:variant>
      <vt:variant>
        <vt:i4>0</vt:i4>
      </vt:variant>
      <vt:variant>
        <vt:i4>5</vt:i4>
      </vt:variant>
      <vt:variant>
        <vt:lpwstr/>
      </vt:variant>
      <vt:variant>
        <vt:lpwstr>_Toc143596811</vt:lpwstr>
      </vt:variant>
      <vt:variant>
        <vt:i4>1114163</vt:i4>
      </vt:variant>
      <vt:variant>
        <vt:i4>62</vt:i4>
      </vt:variant>
      <vt:variant>
        <vt:i4>0</vt:i4>
      </vt:variant>
      <vt:variant>
        <vt:i4>5</vt:i4>
      </vt:variant>
      <vt:variant>
        <vt:lpwstr/>
      </vt:variant>
      <vt:variant>
        <vt:lpwstr>_Toc143596810</vt:lpwstr>
      </vt:variant>
      <vt:variant>
        <vt:i4>1048627</vt:i4>
      </vt:variant>
      <vt:variant>
        <vt:i4>56</vt:i4>
      </vt:variant>
      <vt:variant>
        <vt:i4>0</vt:i4>
      </vt:variant>
      <vt:variant>
        <vt:i4>5</vt:i4>
      </vt:variant>
      <vt:variant>
        <vt:lpwstr/>
      </vt:variant>
      <vt:variant>
        <vt:lpwstr>_Toc143596809</vt:lpwstr>
      </vt:variant>
      <vt:variant>
        <vt:i4>1048627</vt:i4>
      </vt:variant>
      <vt:variant>
        <vt:i4>50</vt:i4>
      </vt:variant>
      <vt:variant>
        <vt:i4>0</vt:i4>
      </vt:variant>
      <vt:variant>
        <vt:i4>5</vt:i4>
      </vt:variant>
      <vt:variant>
        <vt:lpwstr/>
      </vt:variant>
      <vt:variant>
        <vt:lpwstr>_Toc143596808</vt:lpwstr>
      </vt:variant>
      <vt:variant>
        <vt:i4>1048627</vt:i4>
      </vt:variant>
      <vt:variant>
        <vt:i4>44</vt:i4>
      </vt:variant>
      <vt:variant>
        <vt:i4>0</vt:i4>
      </vt:variant>
      <vt:variant>
        <vt:i4>5</vt:i4>
      </vt:variant>
      <vt:variant>
        <vt:lpwstr/>
      </vt:variant>
      <vt:variant>
        <vt:lpwstr>_Toc143596807</vt:lpwstr>
      </vt:variant>
      <vt:variant>
        <vt:i4>1048627</vt:i4>
      </vt:variant>
      <vt:variant>
        <vt:i4>38</vt:i4>
      </vt:variant>
      <vt:variant>
        <vt:i4>0</vt:i4>
      </vt:variant>
      <vt:variant>
        <vt:i4>5</vt:i4>
      </vt:variant>
      <vt:variant>
        <vt:lpwstr/>
      </vt:variant>
      <vt:variant>
        <vt:lpwstr>_Toc143596806</vt:lpwstr>
      </vt:variant>
      <vt:variant>
        <vt:i4>1048627</vt:i4>
      </vt:variant>
      <vt:variant>
        <vt:i4>32</vt:i4>
      </vt:variant>
      <vt:variant>
        <vt:i4>0</vt:i4>
      </vt:variant>
      <vt:variant>
        <vt:i4>5</vt:i4>
      </vt:variant>
      <vt:variant>
        <vt:lpwstr/>
      </vt:variant>
      <vt:variant>
        <vt:lpwstr>_Toc143596805</vt:lpwstr>
      </vt:variant>
      <vt:variant>
        <vt:i4>1048627</vt:i4>
      </vt:variant>
      <vt:variant>
        <vt:i4>26</vt:i4>
      </vt:variant>
      <vt:variant>
        <vt:i4>0</vt:i4>
      </vt:variant>
      <vt:variant>
        <vt:i4>5</vt:i4>
      </vt:variant>
      <vt:variant>
        <vt:lpwstr/>
      </vt:variant>
      <vt:variant>
        <vt:lpwstr>_Toc143596804</vt:lpwstr>
      </vt:variant>
      <vt:variant>
        <vt:i4>1048627</vt:i4>
      </vt:variant>
      <vt:variant>
        <vt:i4>20</vt:i4>
      </vt:variant>
      <vt:variant>
        <vt:i4>0</vt:i4>
      </vt:variant>
      <vt:variant>
        <vt:i4>5</vt:i4>
      </vt:variant>
      <vt:variant>
        <vt:lpwstr/>
      </vt:variant>
      <vt:variant>
        <vt:lpwstr>_Toc143596803</vt:lpwstr>
      </vt:variant>
      <vt:variant>
        <vt:i4>1048627</vt:i4>
      </vt:variant>
      <vt:variant>
        <vt:i4>14</vt:i4>
      </vt:variant>
      <vt:variant>
        <vt:i4>0</vt:i4>
      </vt:variant>
      <vt:variant>
        <vt:i4>5</vt:i4>
      </vt:variant>
      <vt:variant>
        <vt:lpwstr/>
      </vt:variant>
      <vt:variant>
        <vt:lpwstr>_Toc143596802</vt:lpwstr>
      </vt:variant>
      <vt:variant>
        <vt:i4>1048627</vt:i4>
      </vt:variant>
      <vt:variant>
        <vt:i4>8</vt:i4>
      </vt:variant>
      <vt:variant>
        <vt:i4>0</vt:i4>
      </vt:variant>
      <vt:variant>
        <vt:i4>5</vt:i4>
      </vt:variant>
      <vt:variant>
        <vt:lpwstr/>
      </vt:variant>
      <vt:variant>
        <vt:lpwstr>_Toc143596801</vt:lpwstr>
      </vt:variant>
      <vt:variant>
        <vt:i4>1048627</vt:i4>
      </vt:variant>
      <vt:variant>
        <vt:i4>2</vt:i4>
      </vt:variant>
      <vt:variant>
        <vt:i4>0</vt:i4>
      </vt:variant>
      <vt:variant>
        <vt:i4>5</vt:i4>
      </vt:variant>
      <vt:variant>
        <vt:lpwstr/>
      </vt:variant>
      <vt:variant>
        <vt:lpwstr>_Toc143596800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 English S4 Careers in Poetry</dc:title>
  <dc:subject/>
  <dc:creator>NSW Department of Education</dc:creator>
  <cp:keywords/>
  <dc:description/>
  <cp:lastModifiedBy>Amy Greenshields</cp:lastModifiedBy>
  <cp:revision>60</cp:revision>
  <dcterms:created xsi:type="dcterms:W3CDTF">2023-08-09T22:09:00Z</dcterms:created>
  <dcterms:modified xsi:type="dcterms:W3CDTF">2023-08-24T01:41:00Z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0x010100012AE59EB7956D4BA77FF9AAEDA35332</vt:lpwstr>
  </property>
  <property fmtid="{D5CDD505-2E9C-101B-9397-08002B2CF9AE}" pid="3" name="MSIP_Label_b603dfd7-d93a-4381-a340-2995d8282205_Enabled">
    <vt:lpwstr>true</vt:lpwstr>
  </property>
  <property fmtid="{D5CDD505-2E9C-101B-9397-08002B2CF9AE}" pid="4" name="MSIP_Label_b603dfd7-d93a-4381-a340-2995d8282205_SetDate">
    <vt:lpwstr>2023-07-14T02:58:35Z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9080f565-1b60-4cf8-bfdb-0c8060b4f5e9</vt:lpwstr>
  </property>
  <property fmtid="{D5CDD505-2E9C-101B-9397-08002B2CF9AE}" pid="9" name="MSIP_Label_b603dfd7-d93a-4381-a340-2995d8282205_ContentBits">
    <vt:lpwstr>0</vt:lpwstr>
  </property>
</Properties>
</file>