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5C7" w14:textId="70E7C343" w:rsidR="005638A2" w:rsidRPr="00694898" w:rsidRDefault="00AF5B51" w:rsidP="00090621">
      <w:pPr>
        <w:pStyle w:val="Title"/>
      </w:pPr>
      <w:r w:rsidRPr="00694898">
        <w:t>Languages</w:t>
      </w:r>
      <w:r w:rsidR="00694898">
        <w:t xml:space="preserve"> </w:t>
      </w:r>
      <w:r w:rsidR="005638A2" w:rsidRPr="00694898">
        <w:t>Stage</w:t>
      </w:r>
      <w:r w:rsidR="00694898">
        <w:t xml:space="preserve"> </w:t>
      </w:r>
      <w:r w:rsidR="005638A2" w:rsidRPr="00694898">
        <w:t>4</w:t>
      </w:r>
      <w:r w:rsidR="00694898">
        <w:t xml:space="preserve"> </w:t>
      </w:r>
      <w:r w:rsidR="004B4BE3" w:rsidRPr="00694898">
        <w:t>–</w:t>
      </w:r>
      <w:r w:rsidR="00694898">
        <w:t xml:space="preserve"> </w:t>
      </w:r>
      <w:r w:rsidR="002B1AB1" w:rsidRPr="00694898">
        <w:t>m</w:t>
      </w:r>
      <w:r w:rsidR="00992F23" w:rsidRPr="00694898">
        <w:t>arketing</w:t>
      </w:r>
      <w:r w:rsidR="00694898">
        <w:t xml:space="preserve"> </w:t>
      </w:r>
      <w:r w:rsidR="00992F23" w:rsidRPr="00694898">
        <w:t>scenario</w:t>
      </w:r>
    </w:p>
    <w:p w14:paraId="4F2DCC2D" w14:textId="53BE4E19" w:rsidR="005638A2" w:rsidRDefault="005638A2" w:rsidP="00C45AF8">
      <w:pPr>
        <w:spacing w:before="0"/>
        <w:rPr>
          <w:lang w:eastAsia="zh-CN"/>
        </w:rPr>
      </w:pPr>
      <w:r w:rsidRPr="00090621">
        <w:rPr>
          <w:rStyle w:val="Strong"/>
        </w:rPr>
        <w:t>Suggested</w:t>
      </w:r>
      <w:r w:rsidR="00694898" w:rsidRPr="00090621">
        <w:rPr>
          <w:rStyle w:val="Strong"/>
        </w:rPr>
        <w:t xml:space="preserve"> </w:t>
      </w:r>
      <w:r w:rsidRPr="00090621">
        <w:rPr>
          <w:rStyle w:val="Strong"/>
        </w:rPr>
        <w:t>duration</w:t>
      </w:r>
      <w:r w:rsidR="00AF5B51" w:rsidRPr="00090621">
        <w:rPr>
          <w:rStyle w:val="Strong"/>
        </w:rPr>
        <w:t>:</w:t>
      </w:r>
      <w:r w:rsidR="00694898">
        <w:rPr>
          <w:lang w:eastAsia="zh-CN"/>
        </w:rPr>
        <w:t xml:space="preserve"> </w:t>
      </w:r>
      <w:r w:rsidR="00AF5B51">
        <w:rPr>
          <w:lang w:eastAsia="zh-CN"/>
        </w:rPr>
        <w:t>3-4</w:t>
      </w:r>
      <w:r w:rsidR="00694898">
        <w:rPr>
          <w:lang w:eastAsia="zh-CN"/>
        </w:rPr>
        <w:t xml:space="preserve"> </w:t>
      </w:r>
      <w:r w:rsidR="00362A5F">
        <w:rPr>
          <w:lang w:eastAsia="zh-CN"/>
        </w:rPr>
        <w:t>lessons</w:t>
      </w:r>
    </w:p>
    <w:p w14:paraId="25CBBBC4" w14:textId="7E2C9E52" w:rsidR="22E32F78" w:rsidRPr="00B8386A" w:rsidRDefault="79A5F6F8" w:rsidP="4567F4E0">
      <w:r w:rsidRPr="4567F4E0">
        <w:rPr>
          <w:rFonts w:eastAsia="Arial" w:cs="Arial"/>
        </w:rPr>
        <w:t>Learning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for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life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beyond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school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is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supported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when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all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subjects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are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delivered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to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students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in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a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way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that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they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can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understand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how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the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content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is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relevant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to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career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pathways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and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work</w:t>
      </w:r>
      <w:r w:rsidR="00694898">
        <w:rPr>
          <w:rFonts w:eastAsia="Arial" w:cs="Arial"/>
        </w:rPr>
        <w:t xml:space="preserve"> </w:t>
      </w:r>
      <w:r w:rsidRPr="4567F4E0">
        <w:rPr>
          <w:rFonts w:eastAsia="Arial" w:cs="Arial"/>
        </w:rPr>
        <w:t>settings.</w:t>
      </w:r>
      <w:r w:rsidR="00090621" w:rsidRPr="2981CBFA">
        <w:rPr>
          <w:rFonts w:eastAsia="Arial" w:cs="Arial"/>
        </w:rPr>
        <w:t xml:space="preserve"> </w:t>
      </w:r>
      <w:r w:rsidR="00090621" w:rsidRPr="2981CBFA">
        <w:rPr>
          <w:rFonts w:eastAsia="Arial" w:cs="Arial"/>
          <w:color w:val="000000" w:themeColor="text1"/>
        </w:rPr>
        <w:t>NESA syllabuses identify work and enterprise as important learning across the curriculum content for all students.</w:t>
      </w:r>
    </w:p>
    <w:p w14:paraId="47CC5F8D" w14:textId="2E312F5F" w:rsidR="22E32F78" w:rsidRPr="00B8386A" w:rsidRDefault="79A5F6F8" w:rsidP="00090621">
      <w:pPr>
        <w:pStyle w:val="Heading1"/>
      </w:pPr>
      <w:r w:rsidRPr="4567F4E0">
        <w:t>Career</w:t>
      </w:r>
      <w:r w:rsidR="00694898">
        <w:t xml:space="preserve"> </w:t>
      </w:r>
      <w:r w:rsidRPr="4567F4E0">
        <w:t>learning</w:t>
      </w:r>
      <w:r w:rsidR="00694898">
        <w:t xml:space="preserve"> </w:t>
      </w:r>
      <w:r w:rsidRPr="4567F4E0">
        <w:t>benefits</w:t>
      </w:r>
      <w:r w:rsidR="00694898">
        <w:t xml:space="preserve"> </w:t>
      </w:r>
      <w:r w:rsidR="00E426AD">
        <w:t>and</w:t>
      </w:r>
      <w:r w:rsidR="00694898">
        <w:t xml:space="preserve"> </w:t>
      </w:r>
      <w:r w:rsidR="00090621">
        <w:t xml:space="preserve">career </w:t>
      </w:r>
      <w:r w:rsidRPr="4567F4E0">
        <w:t>management</w:t>
      </w:r>
      <w:r w:rsidR="00694898">
        <w:t xml:space="preserve"> </w:t>
      </w:r>
      <w:r w:rsidRPr="4567F4E0">
        <w:t>skills</w:t>
      </w:r>
    </w:p>
    <w:p w14:paraId="003E8FCB" w14:textId="28AEFA12" w:rsidR="00B24CAC" w:rsidRDefault="00B24CAC" w:rsidP="00C45AF8">
      <w:pPr>
        <w:spacing w:before="0"/>
        <w:rPr>
          <w:rFonts w:eastAsia="Arial" w:cs="Arial"/>
        </w:rPr>
      </w:pPr>
      <w:r w:rsidRPr="0DFA24EC">
        <w:rPr>
          <w:rFonts w:eastAsia="Arial" w:cs="Arial"/>
          <w:color w:val="212121"/>
        </w:rPr>
        <w:t>Career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learning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resources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have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been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developed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to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enrich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existing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teaching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and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learning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programs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to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facilitate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effective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career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education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for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students,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supporting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students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to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link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classroom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learning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to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workplace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applications,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including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developing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career</w:t>
      </w:r>
      <w:r w:rsidR="00694898">
        <w:rPr>
          <w:rFonts w:eastAsia="Arial" w:cs="Arial"/>
          <w:color w:val="212121"/>
        </w:rPr>
        <w:t xml:space="preserve"> </w:t>
      </w:r>
      <w:r w:rsidRPr="0DFA24EC">
        <w:rPr>
          <w:rFonts w:eastAsia="Arial" w:cs="Arial"/>
          <w:color w:val="212121"/>
        </w:rPr>
        <w:t>management</w:t>
      </w:r>
      <w:r w:rsidR="00694898">
        <w:rPr>
          <w:rFonts w:eastAsia="Arial" w:cs="Arial"/>
        </w:rPr>
        <w:t xml:space="preserve"> </w:t>
      </w:r>
      <w:r w:rsidRPr="0DFA24EC">
        <w:rPr>
          <w:rFonts w:eastAsia="Arial" w:cs="Arial"/>
        </w:rPr>
        <w:t>skills.</w:t>
      </w:r>
      <w:r w:rsidR="00694898">
        <w:rPr>
          <w:rFonts w:eastAsia="Arial" w:cs="Arial"/>
        </w:rPr>
        <w:t xml:space="preserve"> </w:t>
      </w:r>
    </w:p>
    <w:p w14:paraId="765ED1F3" w14:textId="1D7F85F2" w:rsidR="00090621" w:rsidRDefault="00090621" w:rsidP="00090621">
      <w:r>
        <w:t xml:space="preserve">Career learning activities embedded within existing curriculum have been aligned to the themes from the </w:t>
      </w:r>
      <w:hyperlink r:id="rId11" w:history="1">
        <w:r w:rsidRPr="003205C7">
          <w:rPr>
            <w:rStyle w:val="Hyperlink"/>
          </w:rPr>
          <w:t>K-12 Career Learning Framework</w:t>
        </w:r>
      </w:hyperlink>
      <w:r>
        <w:t xml:space="preserve">. Activities may relate to one or more of the themes: </w:t>
      </w:r>
    </w:p>
    <w:p w14:paraId="52B7F97A" w14:textId="77777777" w:rsidR="00910E7F" w:rsidRDefault="00910E7F" w:rsidP="00910E7F">
      <w:pPr>
        <w:pStyle w:val="ListBullet"/>
        <w:numPr>
          <w:ilvl w:val="0"/>
          <w:numId w:val="1"/>
        </w:numPr>
      </w:pPr>
      <w:r>
        <w:t>Identity – building and maintaining a positive self-concept, responding to change and developing capabilities</w:t>
      </w:r>
    </w:p>
    <w:p w14:paraId="41D86723" w14:textId="2965FDB1" w:rsidR="00B24CAC" w:rsidRDefault="00B24CAC" w:rsidP="00714117">
      <w:pPr>
        <w:pStyle w:val="ListBullet"/>
        <w:numPr>
          <w:ilvl w:val="0"/>
          <w:numId w:val="1"/>
        </w:numPr>
      </w:pPr>
      <w:r>
        <w:t>Experience</w:t>
      </w:r>
      <w:r w:rsidR="00694898">
        <w:t xml:space="preserve"> </w:t>
      </w:r>
      <w:r>
        <w:t>–</w:t>
      </w:r>
      <w:r w:rsidR="00694898">
        <w:t xml:space="preserve"> </w:t>
      </w:r>
      <w:r>
        <w:t>discover,</w:t>
      </w:r>
      <w:r w:rsidR="00694898">
        <w:t xml:space="preserve"> </w:t>
      </w:r>
      <w:r>
        <w:t>investigate</w:t>
      </w:r>
      <w:r w:rsidR="00694898">
        <w:t xml:space="preserve"> </w:t>
      </w:r>
      <w:r>
        <w:t>and</w:t>
      </w:r>
      <w:r w:rsidR="00694898">
        <w:t xml:space="preserve"> </w:t>
      </w:r>
      <w:r>
        <w:t>consider</w:t>
      </w:r>
      <w:r w:rsidR="00694898">
        <w:t xml:space="preserve"> </w:t>
      </w:r>
      <w:r>
        <w:t>opportunities</w:t>
      </w:r>
      <w:r w:rsidR="00694898">
        <w:t xml:space="preserve"> </w:t>
      </w:r>
      <w:r>
        <w:t>in</w:t>
      </w:r>
      <w:r w:rsidR="00694898">
        <w:t xml:space="preserve"> </w:t>
      </w:r>
      <w:r>
        <w:t>lifelong</w:t>
      </w:r>
      <w:r w:rsidR="00694898">
        <w:t xml:space="preserve"> </w:t>
      </w:r>
      <w:r>
        <w:t>learning</w:t>
      </w:r>
      <w:r w:rsidR="00694898">
        <w:t xml:space="preserve"> </w:t>
      </w:r>
      <w:r>
        <w:t>and</w:t>
      </w:r>
      <w:r w:rsidR="00694898">
        <w:t xml:space="preserve"> </w:t>
      </w:r>
      <w:r>
        <w:t>work</w:t>
      </w:r>
      <w:r w:rsidR="00694898">
        <w:t xml:space="preserve"> </w:t>
      </w:r>
      <w:r>
        <w:t>exploration</w:t>
      </w:r>
    </w:p>
    <w:p w14:paraId="56DBFFB7" w14:textId="0F5BB964" w:rsidR="00910E7F" w:rsidRPr="00B8386A" w:rsidRDefault="00B24CAC" w:rsidP="00910E7F">
      <w:pPr>
        <w:pStyle w:val="ListBullet"/>
        <w:numPr>
          <w:ilvl w:val="0"/>
          <w:numId w:val="1"/>
        </w:numPr>
        <w:spacing w:after="240"/>
      </w:pPr>
      <w:r>
        <w:t>Empower</w:t>
      </w:r>
      <w:r w:rsidR="00694898">
        <w:t xml:space="preserve"> </w:t>
      </w:r>
      <w:r>
        <w:t>–</w:t>
      </w:r>
      <w:r w:rsidR="00694898">
        <w:t xml:space="preserve"> </w:t>
      </w:r>
      <w:r>
        <w:t>learning</w:t>
      </w:r>
      <w:r w:rsidR="00694898">
        <w:t xml:space="preserve"> </w:t>
      </w:r>
      <w:r>
        <w:t>to</w:t>
      </w:r>
      <w:r w:rsidR="00694898">
        <w:t xml:space="preserve"> </w:t>
      </w:r>
      <w:r>
        <w:t>self</w:t>
      </w:r>
      <w:r w:rsidR="00AE1F88">
        <w:t>-</w:t>
      </w:r>
      <w:r>
        <w:t>manage,</w:t>
      </w:r>
      <w:r w:rsidR="00694898">
        <w:t xml:space="preserve"> </w:t>
      </w:r>
      <w:r>
        <w:t>engage</w:t>
      </w:r>
      <w:r w:rsidR="00694898">
        <w:t xml:space="preserve"> </w:t>
      </w:r>
      <w:r>
        <w:t>in</w:t>
      </w:r>
      <w:r w:rsidR="00694898">
        <w:t xml:space="preserve"> </w:t>
      </w:r>
      <w:r>
        <w:t>career</w:t>
      </w:r>
      <w:r w:rsidR="00694898">
        <w:t xml:space="preserve"> </w:t>
      </w:r>
      <w:r>
        <w:t>decision</w:t>
      </w:r>
      <w:r w:rsidR="00694898">
        <w:t xml:space="preserve"> </w:t>
      </w:r>
      <w:r>
        <w:t>making</w:t>
      </w:r>
      <w:r w:rsidR="00694898">
        <w:t xml:space="preserve"> </w:t>
      </w:r>
      <w:r>
        <w:t>and</w:t>
      </w:r>
      <w:r w:rsidR="00694898">
        <w:t xml:space="preserve"> </w:t>
      </w:r>
      <w:r>
        <w:t>developing</w:t>
      </w:r>
      <w:r w:rsidR="00694898">
        <w:t xml:space="preserve"> </w:t>
      </w:r>
      <w:r>
        <w:t>skills</w:t>
      </w:r>
      <w:r w:rsidR="00694898">
        <w:t xml:space="preserve"> </w:t>
      </w:r>
      <w:r>
        <w:t>and</w:t>
      </w:r>
      <w:r w:rsidR="00694898">
        <w:t xml:space="preserve"> </w:t>
      </w:r>
      <w:r>
        <w:t>capabilities</w:t>
      </w:r>
      <w:r w:rsidR="00694898">
        <w:t xml:space="preserve"> </w:t>
      </w:r>
      <w:r>
        <w:t>to</w:t>
      </w:r>
      <w:r w:rsidR="00694898">
        <w:t xml:space="preserve"> </w:t>
      </w:r>
      <w:r>
        <w:t>make</w:t>
      </w:r>
      <w:r w:rsidR="00694898">
        <w:t xml:space="preserve"> </w:t>
      </w:r>
      <w:r>
        <w:t>informed</w:t>
      </w:r>
      <w:r w:rsidR="00694898">
        <w:t xml:space="preserve"> </w:t>
      </w:r>
      <w:r>
        <w:t>decisions</w:t>
      </w:r>
      <w:r w:rsidR="00AE1F88">
        <w:t>.</w:t>
      </w:r>
    </w:p>
    <w:tbl>
      <w:tblPr>
        <w:tblStyle w:val="Tableheader"/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3465"/>
        <w:gridCol w:w="3900"/>
      </w:tblGrid>
      <w:tr w:rsidR="4567F4E0" w14:paraId="12C3D9C1" w14:textId="77777777" w:rsidTr="00F8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14:paraId="4439F060" w14:textId="48F4F1A8" w:rsidR="4567F4E0" w:rsidRDefault="4567F4E0" w:rsidP="4567F4E0">
            <w:pPr>
              <w:spacing w:before="192" w:after="192" w:line="276" w:lineRule="auto"/>
            </w:pPr>
            <w:r w:rsidRPr="4567F4E0">
              <w:rPr>
                <w:rFonts w:eastAsia="Arial" w:cs="Arial"/>
                <w:bCs/>
                <w:szCs w:val="22"/>
              </w:rPr>
              <w:t>Theme</w:t>
            </w:r>
          </w:p>
        </w:tc>
        <w:tc>
          <w:tcPr>
            <w:tcW w:w="3465" w:type="dxa"/>
          </w:tcPr>
          <w:p w14:paraId="332E5257" w14:textId="3172A274" w:rsidR="4567F4E0" w:rsidRDefault="00362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  <w:bCs/>
                <w:szCs w:val="22"/>
              </w:rPr>
              <w:t>Career</w:t>
            </w:r>
            <w:r w:rsidR="00694898">
              <w:rPr>
                <w:rFonts w:eastAsia="Arial" w:cs="Arial"/>
                <w:bCs/>
                <w:szCs w:val="22"/>
              </w:rPr>
              <w:t xml:space="preserve"> </w:t>
            </w:r>
            <w:r w:rsidR="00DC644C">
              <w:rPr>
                <w:rFonts w:eastAsia="Arial" w:cs="Arial"/>
                <w:bCs/>
                <w:szCs w:val="22"/>
              </w:rPr>
              <w:t>m</w:t>
            </w:r>
            <w:r>
              <w:rPr>
                <w:rFonts w:eastAsia="Arial" w:cs="Arial"/>
                <w:bCs/>
                <w:szCs w:val="22"/>
              </w:rPr>
              <w:t>anagement</w:t>
            </w:r>
            <w:r w:rsidR="00694898">
              <w:rPr>
                <w:rFonts w:eastAsia="Arial" w:cs="Arial"/>
                <w:bCs/>
                <w:szCs w:val="22"/>
              </w:rPr>
              <w:t xml:space="preserve"> </w:t>
            </w:r>
            <w:r w:rsidR="00DC644C">
              <w:rPr>
                <w:rFonts w:eastAsia="Arial" w:cs="Arial"/>
                <w:bCs/>
                <w:szCs w:val="22"/>
              </w:rPr>
              <w:t>s</w:t>
            </w:r>
            <w:r>
              <w:rPr>
                <w:rFonts w:eastAsia="Arial" w:cs="Arial"/>
                <w:bCs/>
                <w:szCs w:val="22"/>
              </w:rPr>
              <w:t>kills</w:t>
            </w:r>
          </w:p>
        </w:tc>
        <w:tc>
          <w:tcPr>
            <w:tcW w:w="3900" w:type="dxa"/>
          </w:tcPr>
          <w:p w14:paraId="30B5E76C" w14:textId="77667A66" w:rsidR="4567F4E0" w:rsidRDefault="00362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  <w:bCs/>
                <w:szCs w:val="22"/>
              </w:rPr>
              <w:t>Australian</w:t>
            </w:r>
            <w:r w:rsidR="00694898">
              <w:rPr>
                <w:rFonts w:eastAsia="Arial" w:cs="Arial"/>
                <w:bCs/>
                <w:szCs w:val="22"/>
              </w:rPr>
              <w:t xml:space="preserve"> </w:t>
            </w:r>
            <w:r>
              <w:rPr>
                <w:rFonts w:eastAsia="Arial" w:cs="Arial"/>
                <w:bCs/>
                <w:szCs w:val="22"/>
              </w:rPr>
              <w:t>Blueprint</w:t>
            </w:r>
            <w:r w:rsidR="00C631F0">
              <w:rPr>
                <w:rFonts w:eastAsia="Arial" w:cs="Arial"/>
                <w:bCs/>
                <w:szCs w:val="22"/>
              </w:rPr>
              <w:t xml:space="preserve"> for Career Development</w:t>
            </w:r>
            <w:r w:rsidR="00694898">
              <w:rPr>
                <w:rFonts w:eastAsia="Arial" w:cs="Arial"/>
                <w:bCs/>
                <w:szCs w:val="22"/>
              </w:rPr>
              <w:t xml:space="preserve"> </w:t>
            </w:r>
            <w:r w:rsidR="00DC644C">
              <w:rPr>
                <w:rFonts w:eastAsia="Arial" w:cs="Arial"/>
                <w:bCs/>
                <w:szCs w:val="22"/>
              </w:rPr>
              <w:t>c</w:t>
            </w:r>
            <w:r>
              <w:rPr>
                <w:rFonts w:eastAsia="Arial" w:cs="Arial"/>
                <w:bCs/>
                <w:szCs w:val="22"/>
              </w:rPr>
              <w:t>ompetency</w:t>
            </w:r>
          </w:p>
        </w:tc>
      </w:tr>
      <w:tr w:rsidR="00AF5B51" w14:paraId="509C9B34" w14:textId="77777777" w:rsidTr="00F8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54E8EDE" w14:textId="3A594755" w:rsidR="00AF5B51" w:rsidRPr="004B4BE3" w:rsidRDefault="002736A4" w:rsidP="4567F4E0">
            <w:pPr>
              <w:rPr>
                <w:rFonts w:eastAsia="Arial" w:cs="Arial"/>
                <w:b w:val="0"/>
                <w:bCs/>
                <w:color w:val="000000" w:themeColor="text1"/>
                <w:szCs w:val="22"/>
              </w:rPr>
            </w:pPr>
            <w:r>
              <w:rPr>
                <w:rFonts w:eastAsia="Arial" w:cs="Arial"/>
                <w:bCs/>
                <w:color w:val="000000" w:themeColor="text1"/>
                <w:szCs w:val="22"/>
              </w:rPr>
              <w:t>Identity</w:t>
            </w:r>
          </w:p>
        </w:tc>
        <w:tc>
          <w:tcPr>
            <w:tcW w:w="3465" w:type="dxa"/>
          </w:tcPr>
          <w:p w14:paraId="71CBB935" w14:textId="7B171AEE" w:rsidR="00AF5B51" w:rsidRPr="004B4BE3" w:rsidRDefault="00992F23" w:rsidP="4567F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Develop</w:t>
            </w:r>
            <w:r w:rsidR="00694898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2"/>
              </w:rPr>
              <w:t>and</w:t>
            </w:r>
            <w:r w:rsidR="00694898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2"/>
              </w:rPr>
              <w:t>build</w:t>
            </w:r>
            <w:r w:rsidR="00694898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2"/>
              </w:rPr>
              <w:t>positive</w:t>
            </w:r>
            <w:r w:rsidR="00694898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2"/>
              </w:rPr>
              <w:t>relationships</w:t>
            </w:r>
            <w:r w:rsidR="00694898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2"/>
              </w:rPr>
              <w:t>with</w:t>
            </w:r>
            <w:r w:rsidR="00694898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2"/>
              </w:rPr>
              <w:t>others</w:t>
            </w:r>
            <w:r w:rsidR="00EF1344">
              <w:rPr>
                <w:rFonts w:eastAsia="Arial" w:cs="Arial"/>
                <w:color w:val="000000" w:themeColor="text1"/>
                <w:szCs w:val="22"/>
              </w:rPr>
              <w:t xml:space="preserve"> for effective interaction</w:t>
            </w:r>
          </w:p>
        </w:tc>
        <w:tc>
          <w:tcPr>
            <w:tcW w:w="3900" w:type="dxa"/>
          </w:tcPr>
          <w:p w14:paraId="2F8D08F0" w14:textId="7A5CF2C1" w:rsidR="00AF5B51" w:rsidRPr="004B4BE3" w:rsidRDefault="002736A4" w:rsidP="00EB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2.1.4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Identify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the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skills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qualities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that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help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you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get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on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well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with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others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work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with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them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in</w:t>
            </w:r>
            <w:r w:rsidR="0069489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group</w:t>
            </w:r>
            <w:r w:rsidR="00EF1344">
              <w:rPr>
                <w:color w:val="000000" w:themeColor="text1"/>
                <w:szCs w:val="22"/>
              </w:rPr>
              <w:t>s</w:t>
            </w:r>
          </w:p>
        </w:tc>
      </w:tr>
      <w:tr w:rsidR="4567F4E0" w14:paraId="3737CB69" w14:textId="77777777" w:rsidTr="00F83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2055DF" w14:textId="3AC2859A" w:rsidR="4567F4E0" w:rsidRPr="004B4BE3" w:rsidRDefault="00EB3510" w:rsidP="4567F4E0">
            <w:pPr>
              <w:rPr>
                <w:rFonts w:eastAsia="Arial" w:cs="Arial"/>
                <w:b w:val="0"/>
                <w:bCs/>
                <w:szCs w:val="22"/>
              </w:rPr>
            </w:pPr>
            <w:r w:rsidRPr="004B4BE3">
              <w:rPr>
                <w:rFonts w:eastAsia="Arial" w:cs="Arial"/>
                <w:bCs/>
                <w:szCs w:val="22"/>
              </w:rPr>
              <w:t>Experience</w:t>
            </w:r>
          </w:p>
        </w:tc>
        <w:tc>
          <w:tcPr>
            <w:tcW w:w="3465" w:type="dxa"/>
          </w:tcPr>
          <w:p w14:paraId="23639F0A" w14:textId="2DFD6BC4" w:rsidR="4567F4E0" w:rsidRPr="004B4BE3" w:rsidRDefault="00992F23" w:rsidP="4567F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Understand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how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work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contributes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to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your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life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and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the</w:t>
            </w:r>
            <w:r w:rsidR="00694898">
              <w:rPr>
                <w:rFonts w:eastAsia="Arial" w:cs="Arial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lastRenderedPageBreak/>
              <w:t>community</w:t>
            </w:r>
          </w:p>
        </w:tc>
        <w:tc>
          <w:tcPr>
            <w:tcW w:w="3900" w:type="dxa"/>
          </w:tcPr>
          <w:p w14:paraId="766D15B7" w14:textId="145A8569" w:rsidR="4567F4E0" w:rsidRPr="00F839CA" w:rsidRDefault="00EB3510" w:rsidP="4567F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4B4BE3">
              <w:rPr>
                <w:szCs w:val="22"/>
              </w:rPr>
              <w:lastRenderedPageBreak/>
              <w:t>4.1.3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Explore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how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the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skills,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knowledge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and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attitudes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acquired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in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one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setting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(eg,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at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school,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at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home,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in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lastRenderedPageBreak/>
              <w:t>the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workplace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and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in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the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community)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can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be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used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in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other</w:t>
            </w:r>
            <w:r w:rsidR="00694898">
              <w:rPr>
                <w:szCs w:val="22"/>
              </w:rPr>
              <w:t xml:space="preserve"> </w:t>
            </w:r>
            <w:r w:rsidRPr="004B4BE3">
              <w:rPr>
                <w:szCs w:val="22"/>
              </w:rPr>
              <w:t>settings</w:t>
            </w:r>
          </w:p>
        </w:tc>
      </w:tr>
    </w:tbl>
    <w:p w14:paraId="44C82734" w14:textId="2FBE13D1" w:rsidR="327AA823" w:rsidRDefault="327AA823" w:rsidP="00694898">
      <w:pPr>
        <w:pStyle w:val="Heading2"/>
      </w:pPr>
      <w:r w:rsidRPr="4567F4E0">
        <w:rPr>
          <w:lang w:val="en-US"/>
        </w:rPr>
        <w:lastRenderedPageBreak/>
        <w:t>What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do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we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want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students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to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know,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understand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or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be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able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to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do?</w:t>
      </w:r>
    </w:p>
    <w:p w14:paraId="181A0D25" w14:textId="667B81C2" w:rsidR="007371EA" w:rsidRPr="001A7B69" w:rsidRDefault="007371EA" w:rsidP="007371EA">
      <w:pPr>
        <w:rPr>
          <w:color w:val="000000" w:themeColor="text1"/>
        </w:rPr>
      </w:pPr>
      <w:r w:rsidRPr="001A7B69">
        <w:rPr>
          <w:color w:val="000000" w:themeColor="text1"/>
        </w:rPr>
        <w:t>In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today’s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global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economy,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ability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to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speak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second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language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is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considered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advantageous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and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can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broaden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employment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opportunities.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There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are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range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of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work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roles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available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to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students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who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enjoy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study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of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languages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such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commerce,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tourism,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entertainment,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hospitality,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education,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sport,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visual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arts,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performing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arts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and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international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relations.</w:t>
      </w:r>
      <w:r w:rsidR="00694898">
        <w:rPr>
          <w:color w:val="000000" w:themeColor="text1"/>
        </w:rPr>
        <w:t xml:space="preserve"> </w:t>
      </w:r>
    </w:p>
    <w:p w14:paraId="1BA0CB27" w14:textId="350A4AB9" w:rsidR="007371EA" w:rsidRDefault="007371EA" w:rsidP="0DFA24EC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simulation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real-life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work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place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contexts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allows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students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explore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how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language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skills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developed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in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classroom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can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be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used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in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a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range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of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workplace</w:t>
      </w:r>
      <w:r w:rsidR="00694898">
        <w:rPr>
          <w:color w:val="000000" w:themeColor="text1"/>
        </w:rPr>
        <w:t xml:space="preserve"> </w:t>
      </w:r>
      <w:r w:rsidRPr="001A7B69">
        <w:rPr>
          <w:color w:val="000000" w:themeColor="text1"/>
        </w:rPr>
        <w:t>settings.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Students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will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also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develop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their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self-awareness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by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reflecting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way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they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present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themselves,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their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communication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skills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intercultural</w:t>
      </w:r>
      <w:r w:rsidR="00694898">
        <w:rPr>
          <w:color w:val="000000" w:themeColor="text1"/>
        </w:rPr>
        <w:t xml:space="preserve"> </w:t>
      </w:r>
      <w:r>
        <w:rPr>
          <w:color w:val="000000" w:themeColor="text1"/>
        </w:rPr>
        <w:t>understanding.</w:t>
      </w:r>
      <w:r w:rsidR="00694898">
        <w:rPr>
          <w:color w:val="000000" w:themeColor="text1"/>
        </w:rPr>
        <w:t xml:space="preserve"> </w:t>
      </w:r>
    </w:p>
    <w:p w14:paraId="19F3DED0" w14:textId="739E105B" w:rsidR="00694898" w:rsidRDefault="00694898" w:rsidP="00AE1F88">
      <w:pPr>
        <w:pStyle w:val="Heading2"/>
      </w:pPr>
      <w:r>
        <w:t>Syllabus links</w:t>
      </w:r>
    </w:p>
    <w:p w14:paraId="1C1E3788" w14:textId="77777777" w:rsidR="00694898" w:rsidRPr="00EE78F6" w:rsidRDefault="00694898" w:rsidP="00694898">
      <w:pPr>
        <w:pStyle w:val="Heading3"/>
        <w:rPr>
          <w:rFonts w:eastAsia="MS Mincho"/>
        </w:rPr>
      </w:pPr>
      <w:r>
        <w:t>Content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798"/>
        <w:gridCol w:w="5774"/>
      </w:tblGrid>
      <w:tr w:rsidR="00694898" w14:paraId="3D6D835F" w14:textId="77777777" w:rsidTr="006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8" w:type="dxa"/>
          </w:tcPr>
          <w:p w14:paraId="4E4516B3" w14:textId="1A4B8B84" w:rsidR="00694898" w:rsidRDefault="00694898" w:rsidP="00694898">
            <w:pPr>
              <w:spacing w:before="192" w:after="192"/>
              <w:rPr>
                <w:lang w:eastAsia="zh-CN"/>
              </w:rPr>
            </w:pPr>
            <w:r w:rsidRPr="09FEC9F9">
              <w:rPr>
                <w:lang w:eastAsia="zh-CN"/>
              </w:rPr>
              <w:t>Key</w:t>
            </w:r>
            <w:r>
              <w:rPr>
                <w:lang w:eastAsia="zh-CN"/>
              </w:rPr>
              <w:t xml:space="preserve"> </w:t>
            </w:r>
            <w:r w:rsidRPr="09FEC9F9">
              <w:rPr>
                <w:lang w:eastAsia="zh-CN"/>
              </w:rPr>
              <w:t>inquiry</w:t>
            </w:r>
            <w:r>
              <w:rPr>
                <w:lang w:eastAsia="zh-CN"/>
              </w:rPr>
              <w:t xml:space="preserve"> </w:t>
            </w:r>
            <w:r w:rsidRPr="09FEC9F9">
              <w:rPr>
                <w:lang w:eastAsia="zh-CN"/>
              </w:rPr>
              <w:t>questions</w:t>
            </w:r>
          </w:p>
        </w:tc>
        <w:tc>
          <w:tcPr>
            <w:tcW w:w="5774" w:type="dxa"/>
          </w:tcPr>
          <w:p w14:paraId="4B84B701" w14:textId="6A73F01A" w:rsidR="00694898" w:rsidRDefault="00694898" w:rsidP="00694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9FEC9F9">
              <w:rPr>
                <w:lang w:eastAsia="zh-CN"/>
              </w:rPr>
              <w:t>Syllabus</w:t>
            </w:r>
            <w:r>
              <w:rPr>
                <w:lang w:eastAsia="zh-CN"/>
              </w:rPr>
              <w:t xml:space="preserve"> </w:t>
            </w:r>
            <w:r w:rsidRPr="09FEC9F9">
              <w:rPr>
                <w:lang w:eastAsia="zh-CN"/>
              </w:rPr>
              <w:t>content</w:t>
            </w:r>
          </w:p>
        </w:tc>
      </w:tr>
      <w:tr w:rsidR="00694898" w14:paraId="74EB69B7" w14:textId="77777777" w:rsidTr="006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D559D78" w14:textId="7FB5C93D" w:rsidR="00694898" w:rsidRPr="00113E29" w:rsidRDefault="00694898" w:rsidP="00694898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What techniques do advertisers use to engage the audience?</w:t>
            </w:r>
          </w:p>
        </w:tc>
        <w:tc>
          <w:tcPr>
            <w:tcW w:w="5774" w:type="dxa"/>
          </w:tcPr>
          <w:p w14:paraId="4886C2C9" w14:textId="3904E581" w:rsidR="00694898" w:rsidRDefault="00694898" w:rsidP="00694898">
            <w:pPr>
              <w:pStyle w:val="ListBulle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compose informative texts in spoken, written and multimodal forms for a variety of purposes and audiences, using stimulus materials and modelled language</w:t>
            </w:r>
          </w:p>
        </w:tc>
      </w:tr>
    </w:tbl>
    <w:p w14:paraId="1E4B99B1" w14:textId="03189D29" w:rsidR="00AE1F88" w:rsidRDefault="00AE1F88" w:rsidP="00694898">
      <w:pPr>
        <w:pStyle w:val="Heading3"/>
      </w:pPr>
      <w:r>
        <w:t>Learning</w:t>
      </w:r>
      <w:r w:rsidR="00694898">
        <w:t xml:space="preserve"> </w:t>
      </w:r>
      <w:r>
        <w:t>across</w:t>
      </w:r>
      <w:r w:rsidR="00694898">
        <w:t xml:space="preserve"> </w:t>
      </w:r>
      <w:r>
        <w:t>the</w:t>
      </w:r>
      <w:r w:rsidR="00694898">
        <w:t xml:space="preserve"> </w:t>
      </w:r>
      <w:r>
        <w:t>curriculum</w:t>
      </w:r>
      <w:r w:rsidR="00694898">
        <w:t xml:space="preserve"> </w:t>
      </w:r>
      <w:r>
        <w:t>–</w:t>
      </w:r>
      <w:r w:rsidR="00694898">
        <w:t xml:space="preserve"> </w:t>
      </w:r>
      <w:r>
        <w:t>work</w:t>
      </w:r>
      <w:r w:rsidR="00694898">
        <w:t xml:space="preserve"> </w:t>
      </w:r>
      <w:r>
        <w:t>and</w:t>
      </w:r>
      <w:r w:rsidR="00694898">
        <w:t xml:space="preserve"> </w:t>
      </w:r>
      <w:r>
        <w:t>enterprise</w:t>
      </w:r>
    </w:p>
    <w:p w14:paraId="41C307EA" w14:textId="17B5A337" w:rsidR="0096395F" w:rsidRDefault="0096395F" w:rsidP="0096395F">
      <w:r>
        <w:t>Students</w:t>
      </w:r>
      <w:r w:rsidR="00694898">
        <w:t xml:space="preserve"> </w:t>
      </w:r>
      <w:r>
        <w:t>need</w:t>
      </w:r>
      <w:r w:rsidR="00694898">
        <w:t xml:space="preserve"> </w:t>
      </w:r>
      <w:r>
        <w:t>to</w:t>
      </w:r>
      <w:r w:rsidR="00694898">
        <w:t xml:space="preserve"> </w:t>
      </w:r>
      <w:r>
        <w:t>be</w:t>
      </w:r>
      <w:r w:rsidR="00694898">
        <w:t xml:space="preserve"> </w:t>
      </w:r>
      <w:r>
        <w:t>prepared</w:t>
      </w:r>
      <w:r w:rsidR="00694898">
        <w:t xml:space="preserve"> </w:t>
      </w:r>
      <w:r>
        <w:t>for</w:t>
      </w:r>
      <w:r w:rsidR="00694898">
        <w:t xml:space="preserve"> </w:t>
      </w:r>
      <w:r>
        <w:t>living</w:t>
      </w:r>
      <w:r w:rsidR="00694898">
        <w:t xml:space="preserve"> </w:t>
      </w:r>
      <w:r>
        <w:t>and</w:t>
      </w:r>
      <w:r w:rsidR="00694898">
        <w:t xml:space="preserve"> </w:t>
      </w:r>
      <w:r>
        <w:t>working</w:t>
      </w:r>
      <w:r w:rsidR="00694898">
        <w:t xml:space="preserve"> </w:t>
      </w:r>
      <w:r>
        <w:t>in</w:t>
      </w:r>
      <w:r w:rsidR="00694898">
        <w:t xml:space="preserve"> </w:t>
      </w:r>
      <w:r>
        <w:t>a</w:t>
      </w:r>
      <w:r w:rsidR="00694898">
        <w:t xml:space="preserve"> </w:t>
      </w:r>
      <w:r>
        <w:t>world</w:t>
      </w:r>
      <w:r w:rsidR="00694898">
        <w:t xml:space="preserve"> </w:t>
      </w:r>
      <w:r>
        <w:t>that</w:t>
      </w:r>
      <w:r w:rsidR="00694898">
        <w:t xml:space="preserve"> </w:t>
      </w:r>
      <w:r>
        <w:t>is</w:t>
      </w:r>
      <w:r w:rsidR="00694898">
        <w:t xml:space="preserve"> </w:t>
      </w:r>
      <w:r>
        <w:t>more</w:t>
      </w:r>
      <w:r w:rsidR="00694898">
        <w:t xml:space="preserve"> </w:t>
      </w:r>
      <w:r>
        <w:t>technologically</w:t>
      </w:r>
      <w:r w:rsidR="00694898">
        <w:t xml:space="preserve"> </w:t>
      </w:r>
      <w:r>
        <w:t>focused,</w:t>
      </w:r>
      <w:r w:rsidR="00694898">
        <w:t xml:space="preserve"> </w:t>
      </w:r>
      <w:r>
        <w:t>globally</w:t>
      </w:r>
      <w:r w:rsidR="00694898">
        <w:t xml:space="preserve"> </w:t>
      </w:r>
      <w:r>
        <w:t>connected</w:t>
      </w:r>
      <w:r w:rsidR="00694898">
        <w:t xml:space="preserve"> </w:t>
      </w:r>
      <w:r>
        <w:t>and</w:t>
      </w:r>
      <w:r w:rsidR="00694898">
        <w:t xml:space="preserve"> </w:t>
      </w:r>
      <w:r>
        <w:t>internationally</w:t>
      </w:r>
      <w:r w:rsidR="00694898">
        <w:t xml:space="preserve"> </w:t>
      </w:r>
      <w:r>
        <w:t>competitive.</w:t>
      </w:r>
      <w:r w:rsidR="00694898">
        <w:t xml:space="preserve"> </w:t>
      </w:r>
      <w:r>
        <w:t>Through</w:t>
      </w:r>
      <w:r w:rsidR="00694898">
        <w:t xml:space="preserve"> </w:t>
      </w:r>
      <w:r>
        <w:t>their</w:t>
      </w:r>
      <w:r w:rsidR="00694898">
        <w:t xml:space="preserve"> </w:t>
      </w:r>
      <w:r>
        <w:t>study</w:t>
      </w:r>
      <w:r w:rsidR="00694898">
        <w:t xml:space="preserve"> </w:t>
      </w:r>
      <w:r>
        <w:t>of</w:t>
      </w:r>
      <w:r w:rsidR="00694898">
        <w:t xml:space="preserve"> </w:t>
      </w:r>
      <w:r>
        <w:t>[language],</w:t>
      </w:r>
      <w:r w:rsidR="00694898">
        <w:t xml:space="preserve"> </w:t>
      </w:r>
      <w:r>
        <w:t>students</w:t>
      </w:r>
      <w:r w:rsidR="00694898">
        <w:t xml:space="preserve"> </w:t>
      </w:r>
      <w:r>
        <w:t>learn</w:t>
      </w:r>
      <w:r w:rsidR="00694898">
        <w:t xml:space="preserve"> </w:t>
      </w:r>
      <w:r>
        <w:t>about</w:t>
      </w:r>
      <w:r w:rsidR="00694898">
        <w:t xml:space="preserve"> </w:t>
      </w:r>
      <w:r>
        <w:t>the</w:t>
      </w:r>
      <w:r w:rsidR="00694898">
        <w:t xml:space="preserve"> </w:t>
      </w:r>
      <w:r>
        <w:t>living</w:t>
      </w:r>
      <w:r w:rsidR="00694898">
        <w:t xml:space="preserve"> </w:t>
      </w:r>
      <w:r>
        <w:t>and</w:t>
      </w:r>
      <w:r w:rsidR="00694898">
        <w:t xml:space="preserve"> </w:t>
      </w:r>
      <w:r>
        <w:t>working</w:t>
      </w:r>
      <w:r w:rsidR="00694898">
        <w:t xml:space="preserve"> </w:t>
      </w:r>
      <w:r>
        <w:t>conditions</w:t>
      </w:r>
      <w:r w:rsidR="00694898">
        <w:t xml:space="preserve"> </w:t>
      </w:r>
      <w:r>
        <w:t>of</w:t>
      </w:r>
      <w:r w:rsidR="00694898">
        <w:t xml:space="preserve"> </w:t>
      </w:r>
      <w:r>
        <w:t>[language]-speaking</w:t>
      </w:r>
      <w:r w:rsidR="00694898">
        <w:t xml:space="preserve"> </w:t>
      </w:r>
      <w:r>
        <w:t>communities,</w:t>
      </w:r>
      <w:r w:rsidR="00694898">
        <w:t xml:space="preserve"> </w:t>
      </w:r>
      <w:r>
        <w:t>and</w:t>
      </w:r>
      <w:r w:rsidR="00694898">
        <w:t xml:space="preserve"> </w:t>
      </w:r>
      <w:r>
        <w:t>are</w:t>
      </w:r>
      <w:r w:rsidR="00694898">
        <w:t xml:space="preserve"> </w:t>
      </w:r>
      <w:r>
        <w:t>provided</w:t>
      </w:r>
      <w:r w:rsidR="00694898">
        <w:t xml:space="preserve"> </w:t>
      </w:r>
      <w:r>
        <w:t>with</w:t>
      </w:r>
      <w:r w:rsidR="00694898">
        <w:t xml:space="preserve"> </w:t>
      </w:r>
      <w:r>
        <w:t>opportunities</w:t>
      </w:r>
      <w:r w:rsidR="00694898">
        <w:t xml:space="preserve"> </w:t>
      </w:r>
      <w:r>
        <w:t>to</w:t>
      </w:r>
      <w:r w:rsidR="00694898">
        <w:t xml:space="preserve"> </w:t>
      </w:r>
      <w:r>
        <w:t>understand</w:t>
      </w:r>
      <w:r w:rsidR="00694898">
        <w:t xml:space="preserve"> </w:t>
      </w:r>
      <w:r>
        <w:t>the</w:t>
      </w:r>
      <w:r w:rsidR="00694898">
        <w:t xml:space="preserve"> </w:t>
      </w:r>
      <w:r>
        <w:t>impact</w:t>
      </w:r>
      <w:r w:rsidR="00694898">
        <w:t xml:space="preserve"> </w:t>
      </w:r>
      <w:r>
        <w:t>of</w:t>
      </w:r>
      <w:r w:rsidR="00694898">
        <w:t xml:space="preserve"> </w:t>
      </w:r>
      <w:r>
        <w:t>social,</w:t>
      </w:r>
      <w:r w:rsidR="00694898">
        <w:t xml:space="preserve"> </w:t>
      </w:r>
      <w:r>
        <w:t>economic</w:t>
      </w:r>
      <w:r w:rsidR="00694898">
        <w:t xml:space="preserve"> </w:t>
      </w:r>
      <w:r>
        <w:t>and</w:t>
      </w:r>
      <w:r w:rsidR="00694898">
        <w:t xml:space="preserve"> </w:t>
      </w:r>
      <w:r>
        <w:t>technological</w:t>
      </w:r>
      <w:r w:rsidR="00694898">
        <w:t xml:space="preserve"> </w:t>
      </w:r>
      <w:r>
        <w:t>developments.</w:t>
      </w:r>
      <w:r w:rsidR="00694898">
        <w:t xml:space="preserve"> </w:t>
      </w:r>
      <w:r>
        <w:t>Students</w:t>
      </w:r>
      <w:r w:rsidR="00694898">
        <w:t xml:space="preserve"> </w:t>
      </w:r>
      <w:r>
        <w:t>learning</w:t>
      </w:r>
      <w:r w:rsidR="00694898">
        <w:t xml:space="preserve"> </w:t>
      </w:r>
      <w:r>
        <w:t>[language]</w:t>
      </w:r>
      <w:r w:rsidR="00694898">
        <w:t xml:space="preserve"> </w:t>
      </w:r>
      <w:r>
        <w:t>develop</w:t>
      </w:r>
      <w:r w:rsidR="00694898">
        <w:t xml:space="preserve"> </w:t>
      </w:r>
      <w:r>
        <w:t>skills</w:t>
      </w:r>
      <w:r w:rsidR="00694898">
        <w:t xml:space="preserve"> </w:t>
      </w:r>
      <w:r>
        <w:t>in</w:t>
      </w:r>
      <w:r w:rsidR="00694898">
        <w:t xml:space="preserve"> </w:t>
      </w:r>
      <w:r>
        <w:t>communication,</w:t>
      </w:r>
      <w:r w:rsidR="00694898">
        <w:t xml:space="preserve"> </w:t>
      </w:r>
      <w:r>
        <w:t>collaboration,</w:t>
      </w:r>
      <w:r w:rsidR="00694898">
        <w:t xml:space="preserve"> </w:t>
      </w:r>
      <w:r>
        <w:t>negotiation</w:t>
      </w:r>
      <w:r w:rsidR="00694898">
        <w:t xml:space="preserve"> </w:t>
      </w:r>
      <w:r>
        <w:t>and</w:t>
      </w:r>
      <w:r w:rsidR="00694898">
        <w:t xml:space="preserve"> </w:t>
      </w:r>
      <w:r>
        <w:t>problem-solving</w:t>
      </w:r>
      <w:r w:rsidR="00694898">
        <w:t xml:space="preserve"> </w:t>
      </w:r>
      <w:r>
        <w:t>that</w:t>
      </w:r>
      <w:r w:rsidR="00694898">
        <w:t xml:space="preserve"> </w:t>
      </w:r>
      <w:r>
        <w:t>can</w:t>
      </w:r>
      <w:r w:rsidR="00694898">
        <w:t xml:space="preserve"> </w:t>
      </w:r>
      <w:r>
        <w:t>equip</w:t>
      </w:r>
      <w:r w:rsidR="00694898">
        <w:t xml:space="preserve"> </w:t>
      </w:r>
      <w:r>
        <w:t>them</w:t>
      </w:r>
      <w:r w:rsidR="00694898">
        <w:t xml:space="preserve"> </w:t>
      </w:r>
      <w:r>
        <w:t>for</w:t>
      </w:r>
      <w:r w:rsidR="00694898">
        <w:t xml:space="preserve"> </w:t>
      </w:r>
      <w:r>
        <w:t>participation</w:t>
      </w:r>
      <w:r w:rsidR="00694898">
        <w:t xml:space="preserve"> </w:t>
      </w:r>
      <w:r>
        <w:t>in</w:t>
      </w:r>
      <w:r w:rsidR="00694898">
        <w:t xml:space="preserve"> </w:t>
      </w:r>
      <w:r>
        <w:t>a</w:t>
      </w:r>
      <w:r w:rsidR="00694898">
        <w:t xml:space="preserve"> </w:t>
      </w:r>
      <w:r>
        <w:t>range</w:t>
      </w:r>
      <w:r w:rsidR="00694898">
        <w:t xml:space="preserve"> </w:t>
      </w:r>
      <w:r>
        <w:t>of</w:t>
      </w:r>
      <w:r w:rsidR="00694898">
        <w:t xml:space="preserve"> </w:t>
      </w:r>
      <w:r>
        <w:t>work</w:t>
      </w:r>
      <w:r w:rsidR="00694898">
        <w:t xml:space="preserve"> </w:t>
      </w:r>
      <w:r>
        <w:t>settings,</w:t>
      </w:r>
      <w:r w:rsidR="00694898">
        <w:t xml:space="preserve"> </w:t>
      </w:r>
      <w:r>
        <w:t>and</w:t>
      </w:r>
      <w:r w:rsidR="00694898">
        <w:t xml:space="preserve"> </w:t>
      </w:r>
      <w:r>
        <w:t>can</w:t>
      </w:r>
      <w:r w:rsidR="00694898">
        <w:t xml:space="preserve"> </w:t>
      </w:r>
      <w:r>
        <w:t>enable</w:t>
      </w:r>
      <w:r w:rsidR="00694898">
        <w:t xml:space="preserve"> </w:t>
      </w:r>
      <w:r>
        <w:t>them</w:t>
      </w:r>
      <w:r w:rsidR="00694898">
        <w:t xml:space="preserve"> </w:t>
      </w:r>
      <w:r>
        <w:t>to</w:t>
      </w:r>
      <w:r w:rsidR="00694898">
        <w:t xml:space="preserve"> </w:t>
      </w:r>
      <w:r>
        <w:t>become</w:t>
      </w:r>
      <w:r w:rsidR="00694898">
        <w:t xml:space="preserve"> </w:t>
      </w:r>
      <w:r>
        <w:t>more</w:t>
      </w:r>
      <w:r w:rsidR="00694898">
        <w:t xml:space="preserve"> </w:t>
      </w:r>
      <w:r>
        <w:t>effective</w:t>
      </w:r>
      <w:r w:rsidR="00694898">
        <w:t xml:space="preserve"> </w:t>
      </w:r>
      <w:r>
        <w:lastRenderedPageBreak/>
        <w:t>and</w:t>
      </w:r>
      <w:r w:rsidR="00694898">
        <w:t xml:space="preserve"> </w:t>
      </w:r>
      <w:r>
        <w:t>valuable</w:t>
      </w:r>
      <w:r w:rsidR="00694898">
        <w:t xml:space="preserve"> </w:t>
      </w:r>
      <w:r>
        <w:t>members</w:t>
      </w:r>
      <w:r w:rsidR="00694898">
        <w:t xml:space="preserve"> </w:t>
      </w:r>
      <w:r>
        <w:t>of</w:t>
      </w:r>
      <w:r w:rsidR="00694898">
        <w:t xml:space="preserve"> </w:t>
      </w:r>
      <w:r>
        <w:t>the</w:t>
      </w:r>
      <w:r w:rsidR="00694898">
        <w:t xml:space="preserve"> </w:t>
      </w:r>
      <w:r>
        <w:t>workforce.</w:t>
      </w:r>
      <w:r w:rsidR="00694898">
        <w:t xml:space="preserve"> </w:t>
      </w:r>
      <w:r>
        <w:t>The</w:t>
      </w:r>
      <w:r w:rsidR="00694898">
        <w:t xml:space="preserve"> </w:t>
      </w:r>
      <w:r>
        <w:t>ability</w:t>
      </w:r>
      <w:r w:rsidR="00694898">
        <w:t xml:space="preserve"> </w:t>
      </w:r>
      <w:r>
        <w:t>to</w:t>
      </w:r>
      <w:r w:rsidR="00694898">
        <w:t xml:space="preserve"> </w:t>
      </w:r>
      <w:r>
        <w:t>communicate</w:t>
      </w:r>
      <w:r w:rsidR="00694898">
        <w:t xml:space="preserve"> </w:t>
      </w:r>
      <w:r>
        <w:t>in</w:t>
      </w:r>
      <w:r w:rsidR="00694898">
        <w:t xml:space="preserve"> </w:t>
      </w:r>
      <w:r>
        <w:t>[language]</w:t>
      </w:r>
      <w:r w:rsidR="00694898">
        <w:t xml:space="preserve"> </w:t>
      </w:r>
      <w:r>
        <w:t>broadens</w:t>
      </w:r>
      <w:r w:rsidR="00694898">
        <w:t xml:space="preserve"> </w:t>
      </w:r>
      <w:r>
        <w:t>future</w:t>
      </w:r>
      <w:r w:rsidR="00694898">
        <w:t xml:space="preserve"> </w:t>
      </w:r>
      <w:r>
        <w:t>employment</w:t>
      </w:r>
      <w:r w:rsidR="00694898">
        <w:t xml:space="preserve"> </w:t>
      </w:r>
      <w:r>
        <w:t>opportunities</w:t>
      </w:r>
      <w:r w:rsidR="00694898">
        <w:t xml:space="preserve"> </w:t>
      </w:r>
      <w:r>
        <w:t>for</w:t>
      </w:r>
      <w:r w:rsidR="00694898">
        <w:t xml:space="preserve"> </w:t>
      </w:r>
      <w:r>
        <w:t>students</w:t>
      </w:r>
      <w:r w:rsidR="00694898">
        <w:t xml:space="preserve"> </w:t>
      </w:r>
      <w:r>
        <w:t>in</w:t>
      </w:r>
      <w:r w:rsidR="00694898">
        <w:t xml:space="preserve"> </w:t>
      </w:r>
      <w:r>
        <w:t>an</w:t>
      </w:r>
      <w:r w:rsidR="00694898">
        <w:t xml:space="preserve"> </w:t>
      </w:r>
      <w:r>
        <w:t>increasingly</w:t>
      </w:r>
      <w:r w:rsidR="00694898">
        <w:t xml:space="preserve"> </w:t>
      </w:r>
      <w:r>
        <w:t>globalised</w:t>
      </w:r>
      <w:r w:rsidR="00694898">
        <w:t xml:space="preserve"> </w:t>
      </w:r>
      <w:r>
        <w:t>world.</w:t>
      </w:r>
    </w:p>
    <w:p w14:paraId="5933CF28" w14:textId="78D6BE89" w:rsidR="00694898" w:rsidRPr="00391D5C" w:rsidRDefault="00694898" w:rsidP="00694898">
      <w:pPr>
        <w:pStyle w:val="Heading3"/>
      </w:pPr>
      <w:r>
        <w:t>Outcomes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Table of outcomes"/>
      </w:tblPr>
      <w:tblGrid>
        <w:gridCol w:w="1559"/>
        <w:gridCol w:w="4006"/>
        <w:gridCol w:w="4007"/>
      </w:tblGrid>
      <w:tr w:rsidR="00694898" w:rsidRPr="003836B8" w14:paraId="5738C4F0" w14:textId="77777777" w:rsidTr="006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" w:type="dxa"/>
          </w:tcPr>
          <w:p w14:paraId="6F447F59" w14:textId="14406CB5" w:rsidR="00694898" w:rsidRPr="00DA6664" w:rsidRDefault="00694898" w:rsidP="00694898">
            <w:pPr>
              <w:pStyle w:val="TableofFigures"/>
              <w:spacing w:before="192" w:after="192"/>
              <w:rPr>
                <w:szCs w:val="22"/>
              </w:rPr>
            </w:pPr>
            <w:bookmarkStart w:id="0" w:name="_Hlk79753087"/>
            <w:r w:rsidRPr="00DA6664">
              <w:rPr>
                <w:szCs w:val="22"/>
              </w:rPr>
              <w:t>Outcome</w:t>
            </w:r>
            <w:r>
              <w:rPr>
                <w:szCs w:val="22"/>
              </w:rPr>
              <w:t xml:space="preserve"> </w:t>
            </w:r>
            <w:r w:rsidRPr="00DA6664">
              <w:rPr>
                <w:szCs w:val="22"/>
              </w:rPr>
              <w:t>code</w:t>
            </w:r>
          </w:p>
        </w:tc>
        <w:tc>
          <w:tcPr>
            <w:tcW w:w="4006" w:type="dxa"/>
          </w:tcPr>
          <w:p w14:paraId="31D65B0A" w14:textId="06970FC2" w:rsidR="00694898" w:rsidRPr="00DA6664" w:rsidRDefault="00694898" w:rsidP="00694898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A6664">
              <w:rPr>
                <w:szCs w:val="22"/>
              </w:rPr>
              <w:t>Scripted</w:t>
            </w:r>
            <w:r>
              <w:rPr>
                <w:szCs w:val="22"/>
              </w:rPr>
              <w:t xml:space="preserve"> </w:t>
            </w:r>
            <w:r w:rsidRPr="00DA6664">
              <w:rPr>
                <w:szCs w:val="22"/>
              </w:rPr>
              <w:t>language</w:t>
            </w:r>
          </w:p>
        </w:tc>
        <w:tc>
          <w:tcPr>
            <w:tcW w:w="4007" w:type="dxa"/>
          </w:tcPr>
          <w:p w14:paraId="076F6315" w14:textId="6C443B33" w:rsidR="00694898" w:rsidRPr="00DA6664" w:rsidRDefault="00694898" w:rsidP="00694898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A6664">
              <w:rPr>
                <w:szCs w:val="22"/>
              </w:rPr>
              <w:t>Non-scripted</w:t>
            </w:r>
            <w:r>
              <w:rPr>
                <w:szCs w:val="22"/>
              </w:rPr>
              <w:t xml:space="preserve"> </w:t>
            </w:r>
            <w:r w:rsidRPr="00DA6664">
              <w:rPr>
                <w:szCs w:val="22"/>
              </w:rPr>
              <w:t>language</w:t>
            </w:r>
          </w:p>
        </w:tc>
      </w:tr>
      <w:tr w:rsidR="00694898" w:rsidRPr="003836B8" w14:paraId="6EB3B7C2" w14:textId="77777777" w:rsidTr="006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7E820C0" w14:textId="77777777" w:rsidR="00694898" w:rsidRPr="00DA6664" w:rsidRDefault="00694898" w:rsidP="00694898">
            <w:pPr>
              <w:pStyle w:val="TableofFigures"/>
              <w:rPr>
                <w:szCs w:val="22"/>
              </w:rPr>
            </w:pPr>
            <w:r w:rsidRPr="00DA6664">
              <w:rPr>
                <w:szCs w:val="22"/>
              </w:rPr>
              <w:t>LXX</w:t>
            </w:r>
            <w:r>
              <w:rPr>
                <w:szCs w:val="22"/>
              </w:rPr>
              <w:t>4</w:t>
            </w:r>
            <w:r w:rsidRPr="00DA6664">
              <w:rPr>
                <w:szCs w:val="22"/>
              </w:rPr>
              <w:t>-4C</w:t>
            </w:r>
          </w:p>
        </w:tc>
        <w:tc>
          <w:tcPr>
            <w:tcW w:w="4006" w:type="dxa"/>
          </w:tcPr>
          <w:p w14:paraId="5F3D3F5D" w14:textId="009ECC04" w:rsidR="00694898" w:rsidRPr="00AC1BCC" w:rsidRDefault="00694898" w:rsidP="0069489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7B69">
              <w:rPr>
                <w:rFonts w:eastAsia="Calibri"/>
                <w:color w:val="000000" w:themeColor="text1"/>
              </w:rPr>
              <w:t>applies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a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range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of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linguistic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structures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to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compose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texts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in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[</w:t>
            </w:r>
            <w:r>
              <w:rPr>
                <w:rFonts w:eastAsia="Calibri"/>
                <w:color w:val="000000" w:themeColor="text1"/>
              </w:rPr>
              <w:t>l</w:t>
            </w:r>
            <w:r w:rsidRPr="001A7B69">
              <w:rPr>
                <w:rFonts w:eastAsia="Calibri"/>
                <w:color w:val="000000" w:themeColor="text1"/>
              </w:rPr>
              <w:t>anguage],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using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a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range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of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formats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for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different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audiences</w:t>
            </w:r>
          </w:p>
        </w:tc>
        <w:tc>
          <w:tcPr>
            <w:tcW w:w="4007" w:type="dxa"/>
          </w:tcPr>
          <w:p w14:paraId="4BB4B5EA" w14:textId="781BA961" w:rsidR="00694898" w:rsidRPr="00AC1BCC" w:rsidRDefault="00694898" w:rsidP="0069489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7B69">
              <w:rPr>
                <w:rFonts w:eastAsia="Calibri"/>
                <w:color w:val="000000" w:themeColor="text1"/>
              </w:rPr>
              <w:t>applies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a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range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of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linguistic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structures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to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compose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texts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in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[</w:t>
            </w:r>
            <w:r>
              <w:rPr>
                <w:rFonts w:eastAsia="Calibri"/>
                <w:color w:val="000000" w:themeColor="text1"/>
              </w:rPr>
              <w:t>l</w:t>
            </w:r>
            <w:r w:rsidRPr="001A7B69">
              <w:rPr>
                <w:rFonts w:eastAsia="Calibri"/>
                <w:color w:val="000000" w:themeColor="text1"/>
              </w:rPr>
              <w:t>anguage],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using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a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range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of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formats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for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different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A7B69">
              <w:rPr>
                <w:rFonts w:eastAsia="Calibri"/>
                <w:color w:val="000000" w:themeColor="text1"/>
              </w:rPr>
              <w:t>audiences</w:t>
            </w:r>
          </w:p>
        </w:tc>
      </w:tr>
      <w:tr w:rsidR="00694898" w:rsidRPr="003836B8" w14:paraId="16F6F74B" w14:textId="77777777" w:rsidTr="0069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F9D80F0" w14:textId="77777777" w:rsidR="00694898" w:rsidRPr="00DA6664" w:rsidRDefault="00694898" w:rsidP="00694898">
            <w:pPr>
              <w:pStyle w:val="TableofFigures"/>
              <w:rPr>
                <w:szCs w:val="22"/>
              </w:rPr>
            </w:pPr>
            <w:r w:rsidRPr="00DA6664">
              <w:rPr>
                <w:szCs w:val="22"/>
              </w:rPr>
              <w:t>LXX</w:t>
            </w:r>
            <w:r>
              <w:rPr>
                <w:szCs w:val="22"/>
              </w:rPr>
              <w:t>4</w:t>
            </w:r>
            <w:r w:rsidRPr="00DA6664">
              <w:rPr>
                <w:szCs w:val="22"/>
              </w:rPr>
              <w:t>-6U</w:t>
            </w:r>
          </w:p>
        </w:tc>
        <w:tc>
          <w:tcPr>
            <w:tcW w:w="4006" w:type="dxa"/>
          </w:tcPr>
          <w:p w14:paraId="586873F1" w14:textId="63B126E8" w:rsidR="00694898" w:rsidRPr="00DA6664" w:rsidRDefault="00694898" w:rsidP="0069489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DA6664">
              <w:rPr>
                <w:szCs w:val="22"/>
              </w:rPr>
              <w:t>emonstrates</w:t>
            </w:r>
            <w:r>
              <w:rPr>
                <w:szCs w:val="22"/>
              </w:rPr>
              <w:t xml:space="preserve"> </w:t>
            </w:r>
            <w:r w:rsidRPr="00DA6664">
              <w:rPr>
                <w:szCs w:val="22"/>
              </w:rPr>
              <w:t>understanding</w:t>
            </w:r>
            <w:r>
              <w:rPr>
                <w:szCs w:val="22"/>
              </w:rPr>
              <w:t xml:space="preserve"> </w:t>
            </w:r>
            <w:r w:rsidRPr="00DA6664">
              <w:rPr>
                <w:szCs w:val="22"/>
              </w:rPr>
              <w:t>of</w:t>
            </w:r>
            <w:r>
              <w:rPr>
                <w:szCs w:val="22"/>
              </w:rPr>
              <w:t xml:space="preserve"> key aspects of [language] writing conventions</w:t>
            </w:r>
          </w:p>
        </w:tc>
        <w:tc>
          <w:tcPr>
            <w:tcW w:w="4007" w:type="dxa"/>
          </w:tcPr>
          <w:p w14:paraId="3A34CF06" w14:textId="45CD3188" w:rsidR="00694898" w:rsidRPr="00AC1BCC" w:rsidRDefault="00694898" w:rsidP="0069489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69">
              <w:t>applies</w:t>
            </w:r>
            <w:r>
              <w:t xml:space="preserve"> </w:t>
            </w:r>
            <w:r w:rsidRPr="001A7B69">
              <w:t>features</w:t>
            </w:r>
            <w:r>
              <w:t xml:space="preserve"> </w:t>
            </w:r>
            <w:r w:rsidRPr="001A7B69">
              <w:t>of</w:t>
            </w:r>
            <w:r>
              <w:t xml:space="preserve"> </w:t>
            </w:r>
            <w:r w:rsidRPr="001A7B69">
              <w:t>[</w:t>
            </w:r>
            <w:r>
              <w:t>l</w:t>
            </w:r>
            <w:r w:rsidRPr="001A7B69">
              <w:t>anguage]</w:t>
            </w:r>
            <w:r>
              <w:t xml:space="preserve"> </w:t>
            </w:r>
            <w:r w:rsidRPr="001A7B69">
              <w:t>grammatical</w:t>
            </w:r>
            <w:r>
              <w:t xml:space="preserve"> </w:t>
            </w:r>
            <w:r w:rsidRPr="001A7B69">
              <w:t>structures</w:t>
            </w:r>
            <w:r>
              <w:t xml:space="preserve"> </w:t>
            </w:r>
            <w:r w:rsidRPr="001A7B69">
              <w:t>and</w:t>
            </w:r>
            <w:r>
              <w:t xml:space="preserve"> </w:t>
            </w:r>
            <w:r w:rsidRPr="001A7B69">
              <w:t>sentence</w:t>
            </w:r>
            <w:r>
              <w:t xml:space="preserve"> </w:t>
            </w:r>
            <w:r w:rsidRPr="001A7B69">
              <w:t>patterns</w:t>
            </w:r>
            <w:r>
              <w:t xml:space="preserve"> </w:t>
            </w:r>
            <w:r w:rsidRPr="001A7B69">
              <w:t>to</w:t>
            </w:r>
            <w:r>
              <w:t xml:space="preserve"> </w:t>
            </w:r>
            <w:r w:rsidRPr="001A7B69">
              <w:t>convey</w:t>
            </w:r>
            <w:r>
              <w:t xml:space="preserve"> </w:t>
            </w:r>
            <w:r w:rsidRPr="001A7B69">
              <w:t>information</w:t>
            </w:r>
            <w:r>
              <w:t xml:space="preserve"> </w:t>
            </w:r>
            <w:r w:rsidRPr="001A7B69">
              <w:t>and</w:t>
            </w:r>
            <w:r>
              <w:t xml:space="preserve"> </w:t>
            </w:r>
            <w:r w:rsidRPr="001A7B69">
              <w:t>ideas</w:t>
            </w:r>
          </w:p>
        </w:tc>
      </w:tr>
      <w:tr w:rsidR="00694898" w:rsidRPr="003836B8" w14:paraId="10A7ACD1" w14:textId="77777777" w:rsidTr="006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B79B11F" w14:textId="77777777" w:rsidR="00694898" w:rsidRPr="00DA6664" w:rsidRDefault="00694898" w:rsidP="00694898">
            <w:pPr>
              <w:pStyle w:val="TableofFigures"/>
              <w:rPr>
                <w:szCs w:val="22"/>
              </w:rPr>
            </w:pPr>
            <w:r w:rsidRPr="00DA6664">
              <w:rPr>
                <w:szCs w:val="22"/>
              </w:rPr>
              <w:t>LXX</w:t>
            </w:r>
            <w:r>
              <w:rPr>
                <w:szCs w:val="22"/>
              </w:rPr>
              <w:t>4</w:t>
            </w:r>
            <w:r w:rsidRPr="00DA6664">
              <w:rPr>
                <w:szCs w:val="22"/>
              </w:rPr>
              <w:t>-7U</w:t>
            </w:r>
          </w:p>
        </w:tc>
        <w:tc>
          <w:tcPr>
            <w:tcW w:w="4006" w:type="dxa"/>
          </w:tcPr>
          <w:p w14:paraId="268CA092" w14:textId="1402BFEE" w:rsidR="00694898" w:rsidRPr="00AC1BCC" w:rsidRDefault="00694898" w:rsidP="0069489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A7B69">
              <w:rPr>
                <w:color w:val="000000" w:themeColor="text1"/>
              </w:rPr>
              <w:t>applies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features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l</w:t>
            </w:r>
            <w:r w:rsidRPr="001A7B69">
              <w:rPr>
                <w:color w:val="000000" w:themeColor="text1"/>
              </w:rPr>
              <w:t>anguage]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grammatical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structures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sentence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patterns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to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convey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w:r w:rsidRPr="001A7B69">
              <w:rPr>
                <w:color w:val="000000" w:themeColor="text1"/>
              </w:rPr>
              <w:t>ideas</w:t>
            </w:r>
          </w:p>
        </w:tc>
        <w:tc>
          <w:tcPr>
            <w:tcW w:w="4007" w:type="dxa"/>
          </w:tcPr>
          <w:p w14:paraId="7BF8BE41" w14:textId="62B35C93" w:rsidR="00694898" w:rsidRPr="00DA6664" w:rsidRDefault="00694898" w:rsidP="0069489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identifies variations in linguistic and structural features of texts</w:t>
            </w:r>
          </w:p>
        </w:tc>
      </w:tr>
      <w:tr w:rsidR="00694898" w:rsidRPr="003836B8" w14:paraId="40D1FD0C" w14:textId="77777777" w:rsidTr="0069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B9D824E" w14:textId="77777777" w:rsidR="00694898" w:rsidRPr="00DA6664" w:rsidRDefault="00694898" w:rsidP="00694898">
            <w:pPr>
              <w:pStyle w:val="TableofFigures"/>
              <w:rPr>
                <w:szCs w:val="22"/>
              </w:rPr>
            </w:pPr>
            <w:r w:rsidRPr="00DA6664">
              <w:rPr>
                <w:szCs w:val="22"/>
              </w:rPr>
              <w:t>LXX</w:t>
            </w:r>
            <w:r>
              <w:rPr>
                <w:szCs w:val="22"/>
              </w:rPr>
              <w:t>4</w:t>
            </w:r>
            <w:r w:rsidRPr="00DA6664">
              <w:rPr>
                <w:szCs w:val="22"/>
              </w:rPr>
              <w:t>-8U</w:t>
            </w:r>
          </w:p>
        </w:tc>
        <w:tc>
          <w:tcPr>
            <w:tcW w:w="4006" w:type="dxa"/>
          </w:tcPr>
          <w:p w14:paraId="349C9C8A" w14:textId="29ACF4E4" w:rsidR="00694898" w:rsidRPr="00DA6664" w:rsidRDefault="00694898" w:rsidP="0069489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identifies variations in linguistic and structural features of texts</w:t>
            </w:r>
          </w:p>
        </w:tc>
        <w:tc>
          <w:tcPr>
            <w:tcW w:w="4007" w:type="dxa"/>
          </w:tcPr>
          <w:p w14:paraId="772E286E" w14:textId="60E6C980" w:rsidR="00694898" w:rsidRPr="00DA6664" w:rsidRDefault="00694898" w:rsidP="0069489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identifies that language use reflects cultural ideas, values and beliefs</w:t>
            </w:r>
          </w:p>
        </w:tc>
      </w:tr>
      <w:tr w:rsidR="00694898" w:rsidRPr="003836B8" w14:paraId="2006AEEF" w14:textId="77777777" w:rsidTr="006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2E57D37" w14:textId="77777777" w:rsidR="00694898" w:rsidRPr="00DA6664" w:rsidRDefault="00694898" w:rsidP="00694898">
            <w:pPr>
              <w:rPr>
                <w:szCs w:val="22"/>
              </w:rPr>
            </w:pPr>
            <w:r w:rsidRPr="00DA6664">
              <w:rPr>
                <w:szCs w:val="22"/>
              </w:rPr>
              <w:t>LXX</w:t>
            </w:r>
            <w:r>
              <w:rPr>
                <w:szCs w:val="22"/>
              </w:rPr>
              <w:t>4</w:t>
            </w:r>
            <w:r w:rsidRPr="00DA6664">
              <w:rPr>
                <w:szCs w:val="22"/>
              </w:rPr>
              <w:t>-9U</w:t>
            </w:r>
          </w:p>
        </w:tc>
        <w:tc>
          <w:tcPr>
            <w:tcW w:w="4006" w:type="dxa"/>
          </w:tcPr>
          <w:p w14:paraId="4901883D" w14:textId="36B2F189" w:rsidR="00694898" w:rsidRPr="00DA6664" w:rsidRDefault="00694898" w:rsidP="00694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identifies that language use reflects cultural ideas, values and beliefs</w:t>
            </w:r>
          </w:p>
        </w:tc>
        <w:tc>
          <w:tcPr>
            <w:tcW w:w="4007" w:type="dxa"/>
          </w:tcPr>
          <w:p w14:paraId="5AD45D28" w14:textId="77777777" w:rsidR="00694898" w:rsidRPr="00DA6664" w:rsidRDefault="00694898" w:rsidP="00694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bookmarkEnd w:id="0"/>
    <w:p w14:paraId="52CD06FE" w14:textId="51FEBEC0" w:rsidR="3A193E7A" w:rsidRPr="00F839CA" w:rsidRDefault="3A193E7A" w:rsidP="00694898">
      <w:pPr>
        <w:pStyle w:val="Heading2"/>
      </w:pPr>
      <w:r w:rsidRPr="00F839CA">
        <w:t>Assumed</w:t>
      </w:r>
      <w:r w:rsidR="00694898">
        <w:t xml:space="preserve"> </w:t>
      </w:r>
      <w:r w:rsidRPr="00F839CA">
        <w:t>knowledge</w:t>
      </w:r>
      <w:r w:rsidR="00694898">
        <w:t xml:space="preserve"> </w:t>
      </w:r>
      <w:r w:rsidRPr="00F839CA">
        <w:t>and</w:t>
      </w:r>
      <w:r w:rsidR="00694898">
        <w:t xml:space="preserve"> </w:t>
      </w:r>
      <w:r w:rsidRPr="00F839CA">
        <w:t>understanding</w:t>
      </w:r>
    </w:p>
    <w:p w14:paraId="49F338EB" w14:textId="4272D71B" w:rsidR="3A193E7A" w:rsidRDefault="3A193E7A" w:rsidP="539DFAC7">
      <w:pPr>
        <w:rPr>
          <w:rFonts w:eastAsia="Arial" w:cs="Arial"/>
          <w:color w:val="000000" w:themeColor="text1"/>
        </w:rPr>
      </w:pPr>
      <w:r w:rsidRPr="539DFAC7">
        <w:rPr>
          <w:rFonts w:eastAsia="Arial" w:cs="Arial"/>
          <w:color w:val="000000" w:themeColor="text1"/>
        </w:rPr>
        <w:t>To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participate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in</w:t>
      </w:r>
      <w:r w:rsidR="00694898">
        <w:rPr>
          <w:rFonts w:eastAsia="Arial" w:cs="Arial"/>
          <w:color w:val="000000" w:themeColor="text1"/>
        </w:rPr>
        <w:t xml:space="preserve"> </w:t>
      </w:r>
      <w:r w:rsidR="00862BB1">
        <w:rPr>
          <w:rFonts w:eastAsia="Arial" w:cs="Arial"/>
          <w:color w:val="000000" w:themeColor="text1"/>
        </w:rPr>
        <w:t>the</w:t>
      </w:r>
      <w:r w:rsidR="00694898">
        <w:rPr>
          <w:rFonts w:eastAsia="Arial" w:cs="Arial"/>
          <w:color w:val="000000" w:themeColor="text1"/>
        </w:rPr>
        <w:t xml:space="preserve"> </w:t>
      </w:r>
      <w:r w:rsidR="00862BB1">
        <w:rPr>
          <w:rFonts w:eastAsia="Arial" w:cs="Arial"/>
          <w:color w:val="000000" w:themeColor="text1"/>
        </w:rPr>
        <w:t>following</w:t>
      </w:r>
      <w:r w:rsidR="00694898">
        <w:rPr>
          <w:rFonts w:eastAsia="Arial" w:cs="Arial"/>
          <w:color w:val="000000" w:themeColor="text1"/>
        </w:rPr>
        <w:t xml:space="preserve"> </w:t>
      </w:r>
      <w:r w:rsidR="00862BB1">
        <w:rPr>
          <w:rFonts w:eastAsia="Arial" w:cs="Arial"/>
          <w:color w:val="000000" w:themeColor="text1"/>
        </w:rPr>
        <w:t>activities</w:t>
      </w:r>
      <w:r w:rsidRPr="539DFAC7">
        <w:rPr>
          <w:rFonts w:eastAsia="Arial" w:cs="Arial"/>
          <w:color w:val="000000" w:themeColor="text1"/>
        </w:rPr>
        <w:t>,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it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is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assumed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that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students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have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a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basic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understanding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of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the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following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Stage</w:t>
      </w:r>
      <w:r w:rsidR="00694898">
        <w:rPr>
          <w:rFonts w:eastAsia="Arial" w:cs="Arial"/>
          <w:color w:val="000000" w:themeColor="text1"/>
        </w:rPr>
        <w:t xml:space="preserve"> </w:t>
      </w:r>
      <w:r w:rsidRPr="539DFAC7">
        <w:rPr>
          <w:rFonts w:eastAsia="Arial" w:cs="Arial"/>
          <w:color w:val="000000" w:themeColor="text1"/>
        </w:rPr>
        <w:t>4</w:t>
      </w:r>
      <w:r w:rsidR="00694898">
        <w:rPr>
          <w:rFonts w:eastAsia="Arial" w:cs="Arial"/>
          <w:color w:val="FF0000"/>
        </w:rPr>
        <w:t xml:space="preserve"> </w:t>
      </w:r>
      <w:r w:rsidRPr="539DFAC7">
        <w:rPr>
          <w:rFonts w:eastAsia="Arial" w:cs="Arial"/>
          <w:color w:val="000000" w:themeColor="text1"/>
        </w:rPr>
        <w:t>content:</w:t>
      </w:r>
    </w:p>
    <w:p w14:paraId="169769EB" w14:textId="5F2EAC07" w:rsidR="0025197A" w:rsidRPr="001A7B69" w:rsidRDefault="00A854E8" w:rsidP="00F839CA">
      <w:pPr>
        <w:pStyle w:val="ListBullet"/>
      </w:pPr>
      <w:r>
        <w:t>simple</w:t>
      </w:r>
      <w:r w:rsidR="00694898">
        <w:t xml:space="preserve"> </w:t>
      </w:r>
      <w:r>
        <w:t>descriptions</w:t>
      </w:r>
      <w:r w:rsidR="00694898">
        <w:t xml:space="preserve"> </w:t>
      </w:r>
      <w:r>
        <w:t>of</w:t>
      </w:r>
      <w:r w:rsidR="00694898">
        <w:t xml:space="preserve"> </w:t>
      </w:r>
      <w:r>
        <w:t>local</w:t>
      </w:r>
      <w:r w:rsidR="00694898">
        <w:t xml:space="preserve"> </w:t>
      </w:r>
      <w:r>
        <w:t>places</w:t>
      </w:r>
      <w:r w:rsidR="00694898">
        <w:t xml:space="preserve"> </w:t>
      </w:r>
    </w:p>
    <w:p w14:paraId="757860D6" w14:textId="56B87A2F" w:rsidR="0025197A" w:rsidRPr="001A7B69" w:rsidRDefault="0025197A" w:rsidP="00F839CA">
      <w:pPr>
        <w:pStyle w:val="ListBullet"/>
      </w:pPr>
      <w:r w:rsidRPr="001A7B69">
        <w:t>landmarks/places</w:t>
      </w:r>
      <w:r w:rsidR="00694898">
        <w:t xml:space="preserve"> </w:t>
      </w:r>
      <w:r w:rsidRPr="001A7B69">
        <w:t>of</w:t>
      </w:r>
      <w:r w:rsidR="00694898">
        <w:t xml:space="preserve"> </w:t>
      </w:r>
      <w:r w:rsidRPr="001A7B69">
        <w:t>interest</w:t>
      </w:r>
      <w:r w:rsidR="00694898">
        <w:t xml:space="preserve"> </w:t>
      </w:r>
      <w:r w:rsidRPr="001A7B69">
        <w:t>in</w:t>
      </w:r>
      <w:r w:rsidR="00694898">
        <w:t xml:space="preserve"> </w:t>
      </w:r>
      <w:r w:rsidRPr="001A7B69">
        <w:t>the</w:t>
      </w:r>
      <w:r w:rsidR="00694898">
        <w:t xml:space="preserve"> </w:t>
      </w:r>
      <w:r w:rsidRPr="001A7B69">
        <w:t>town/region</w:t>
      </w:r>
    </w:p>
    <w:p w14:paraId="227DD51F" w14:textId="3DFF7C7C" w:rsidR="0025197A" w:rsidRPr="00F839CA" w:rsidRDefault="0025197A" w:rsidP="00F839CA">
      <w:pPr>
        <w:pStyle w:val="ListBullet"/>
      </w:pPr>
      <w:r w:rsidRPr="001A7B69">
        <w:t>activities</w:t>
      </w:r>
      <w:r w:rsidR="00694898">
        <w:t xml:space="preserve"> </w:t>
      </w:r>
      <w:r w:rsidR="006132DE">
        <w:t>they</w:t>
      </w:r>
      <w:r w:rsidR="00694898">
        <w:t xml:space="preserve"> </w:t>
      </w:r>
      <w:r w:rsidRPr="001A7B69">
        <w:t>can</w:t>
      </w:r>
      <w:r w:rsidR="00694898">
        <w:t xml:space="preserve"> </w:t>
      </w:r>
      <w:r w:rsidRPr="001A7B69">
        <w:t>do</w:t>
      </w:r>
      <w:r w:rsidR="00694898">
        <w:t xml:space="preserve"> </w:t>
      </w:r>
      <w:r w:rsidRPr="001A7B69">
        <w:t>in</w:t>
      </w:r>
      <w:r w:rsidR="00694898">
        <w:t xml:space="preserve"> </w:t>
      </w:r>
      <w:r w:rsidRPr="001A7B69">
        <w:t>the</w:t>
      </w:r>
      <w:r w:rsidR="00694898">
        <w:t xml:space="preserve"> </w:t>
      </w:r>
      <w:r w:rsidRPr="001A7B69">
        <w:t>town/region</w:t>
      </w:r>
      <w:r w:rsidR="00E426AD">
        <w:t>.</w:t>
      </w:r>
    </w:p>
    <w:p w14:paraId="211266CF" w14:textId="560EA8C3" w:rsidR="005A70A8" w:rsidRDefault="005A70A8" w:rsidP="00694898">
      <w:pPr>
        <w:pStyle w:val="Heading2"/>
        <w:rPr>
          <w:lang w:val="en-US"/>
        </w:rPr>
      </w:pPr>
      <w:r w:rsidRPr="4567F4E0">
        <w:rPr>
          <w:lang w:val="en-US"/>
        </w:rPr>
        <w:t>Learning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experiences,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adaptations,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changes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or</w:t>
      </w:r>
      <w:r w:rsidR="00694898">
        <w:rPr>
          <w:lang w:val="en-US"/>
        </w:rPr>
        <w:t xml:space="preserve"> </w:t>
      </w:r>
      <w:r w:rsidRPr="4567F4E0">
        <w:rPr>
          <w:lang w:val="en-US"/>
        </w:rPr>
        <w:t>extensions</w:t>
      </w:r>
    </w:p>
    <w:p w14:paraId="356C0D59" w14:textId="00B58381" w:rsidR="00E279D6" w:rsidRPr="00471CC3" w:rsidRDefault="00E279D6" w:rsidP="00E279D6">
      <w:pPr>
        <w:rPr>
          <w:rFonts w:eastAsia="Calibri"/>
          <w:color w:val="000000" w:themeColor="text1"/>
        </w:rPr>
      </w:pPr>
      <w:r w:rsidRPr="00471CC3">
        <w:rPr>
          <w:rFonts w:eastAsia="Calibri"/>
          <w:color w:val="000000" w:themeColor="text1"/>
        </w:rPr>
        <w:t>The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following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learning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task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align</w:t>
      </w:r>
      <w:r w:rsidR="00272F3E">
        <w:rPr>
          <w:rFonts w:eastAsia="Calibri"/>
          <w:color w:val="000000" w:themeColor="text1"/>
        </w:rPr>
        <w:t>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with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the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K-10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modern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languages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syllabuses</w:t>
      </w:r>
      <w:r>
        <w:rPr>
          <w:rFonts w:eastAsia="Calibri"/>
          <w:color w:val="000000" w:themeColor="text1"/>
        </w:rPr>
        <w:t>,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providing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students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with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a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relevant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and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significant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learning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experience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that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involves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purposeful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language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use.</w:t>
      </w:r>
      <w:r w:rsidR="00694898">
        <w:rPr>
          <w:rFonts w:eastAsia="Calibri"/>
          <w:color w:val="000000" w:themeColor="text1"/>
        </w:rPr>
        <w:t xml:space="preserve"> </w:t>
      </w:r>
      <w:r w:rsidR="00272F3E">
        <w:rPr>
          <w:rFonts w:eastAsia="Calibri"/>
          <w:color w:val="000000" w:themeColor="text1"/>
        </w:rPr>
        <w:t>The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task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has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been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adapted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to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incorporate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career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education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perspectives,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enhancing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students</w:t>
      </w:r>
      <w:r w:rsidR="006A19CE">
        <w:rPr>
          <w:rFonts w:eastAsia="Calibri"/>
          <w:color w:val="000000" w:themeColor="text1"/>
        </w:rPr>
        <w:t>’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career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learning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and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skill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development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whilst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demonstrating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how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their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learning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in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the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classroom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links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to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long-term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career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goals.</w:t>
      </w:r>
      <w:r w:rsidR="00694898">
        <w:rPr>
          <w:rFonts w:eastAsia="Calibri"/>
          <w:color w:val="000000" w:themeColor="text1"/>
        </w:rPr>
        <w:t xml:space="preserve"> </w:t>
      </w:r>
    </w:p>
    <w:p w14:paraId="3C23D2FA" w14:textId="638FF320" w:rsidR="000827B3" w:rsidRDefault="000827B3" w:rsidP="00E279D6">
      <w:pPr>
        <w:rPr>
          <w:color w:val="000000" w:themeColor="text1"/>
        </w:rPr>
      </w:pPr>
      <w:r w:rsidRPr="00471CC3">
        <w:rPr>
          <w:color w:val="000000" w:themeColor="text1"/>
        </w:rPr>
        <w:lastRenderedPageBreak/>
        <w:t>Due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to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flexible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nature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of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topics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within</w:t>
      </w:r>
      <w:r w:rsidR="00694898">
        <w:rPr>
          <w:color w:val="000000" w:themeColor="text1"/>
        </w:rPr>
        <w:t xml:space="preserve"> </w:t>
      </w:r>
      <w:r w:rsidRPr="00471CC3">
        <w:rPr>
          <w:color w:val="000000" w:themeColor="text1"/>
        </w:rPr>
        <w:t>the</w:t>
      </w:r>
      <w:r w:rsidR="00694898">
        <w:rPr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K-10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modern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languages</w:t>
      </w:r>
      <w:r w:rsidR="00694898">
        <w:rPr>
          <w:rFonts w:eastAsia="Calibri"/>
          <w:color w:val="000000" w:themeColor="text1"/>
        </w:rPr>
        <w:t xml:space="preserve"> </w:t>
      </w:r>
      <w:r w:rsidRPr="00471CC3">
        <w:rPr>
          <w:rFonts w:eastAsia="Calibri"/>
          <w:color w:val="000000" w:themeColor="text1"/>
        </w:rPr>
        <w:t>syllabuses,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it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is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possible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for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career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education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perspectives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to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be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embedded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across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a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wide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range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of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topics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and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scenarios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in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the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Stage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4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languages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classroom</w:t>
      </w:r>
      <w:r>
        <w:rPr>
          <w:rFonts w:eastAsia="Calibri"/>
          <w:color w:val="000000" w:themeColor="text1"/>
        </w:rPr>
        <w:t>.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This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resource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demonstrates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how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a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common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learning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task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that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asks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students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to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describe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the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area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in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which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they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live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can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be</w:t>
      </w:r>
      <w:r w:rsidR="0069489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adapted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to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enrich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career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education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for</w:t>
      </w:r>
      <w:r w:rsidR="00694898">
        <w:rPr>
          <w:rFonts w:eastAsia="Calibri"/>
          <w:color w:val="000000" w:themeColor="text1"/>
        </w:rPr>
        <w:t xml:space="preserve"> </w:t>
      </w:r>
      <w:r w:rsidR="00AA2BB8">
        <w:rPr>
          <w:rFonts w:eastAsia="Calibri"/>
          <w:color w:val="000000" w:themeColor="text1"/>
        </w:rPr>
        <w:t>students.</w:t>
      </w:r>
    </w:p>
    <w:p w14:paraId="7F31DAD0" w14:textId="387FE0DB" w:rsidR="00ED31BA" w:rsidRDefault="00E279D6" w:rsidP="00F839CA">
      <w:r w:rsidRPr="5F2ACDD8">
        <w:rPr>
          <w:b/>
          <w:bCs/>
        </w:rPr>
        <w:t>Scenario:</w:t>
      </w:r>
      <w:r w:rsidR="00694898">
        <w:t xml:space="preserve"> </w:t>
      </w:r>
      <w:r>
        <w:t>You</w:t>
      </w:r>
      <w:r w:rsidR="00694898">
        <w:t xml:space="preserve"> </w:t>
      </w:r>
      <w:r>
        <w:t>are</w:t>
      </w:r>
      <w:r w:rsidR="00694898">
        <w:t xml:space="preserve"> </w:t>
      </w:r>
      <w:r>
        <w:t>currently</w:t>
      </w:r>
      <w:r w:rsidR="00694898">
        <w:t xml:space="preserve"> </w:t>
      </w:r>
      <w:r>
        <w:t>employed</w:t>
      </w:r>
      <w:r w:rsidR="00694898">
        <w:t xml:space="preserve"> </w:t>
      </w:r>
      <w:r w:rsidR="003D09B1">
        <w:t>in</w:t>
      </w:r>
      <w:r w:rsidR="00694898">
        <w:t xml:space="preserve"> </w:t>
      </w:r>
      <w:r w:rsidR="003D09B1">
        <w:t>the</w:t>
      </w:r>
      <w:r w:rsidR="00694898">
        <w:t xml:space="preserve"> </w:t>
      </w:r>
      <w:r w:rsidR="003D09B1">
        <w:t>marketing</w:t>
      </w:r>
      <w:r w:rsidR="00694898">
        <w:t xml:space="preserve"> </w:t>
      </w:r>
      <w:r w:rsidR="003D09B1">
        <w:t>department</w:t>
      </w:r>
      <w:r w:rsidR="00694898">
        <w:t xml:space="preserve"> </w:t>
      </w:r>
      <w:r w:rsidR="006A19CE">
        <w:t>of</w:t>
      </w:r>
      <w:r w:rsidR="00694898">
        <w:t xml:space="preserve"> </w:t>
      </w:r>
      <w:r>
        <w:t>Tourism</w:t>
      </w:r>
      <w:r w:rsidR="00694898">
        <w:t xml:space="preserve"> </w:t>
      </w:r>
      <w:r>
        <w:t>Australia.</w:t>
      </w:r>
      <w:r w:rsidR="00694898">
        <w:t xml:space="preserve"> </w:t>
      </w:r>
      <w:r>
        <w:t>Your</w:t>
      </w:r>
      <w:r w:rsidR="00694898">
        <w:t xml:space="preserve"> </w:t>
      </w:r>
      <w:r>
        <w:t>team</w:t>
      </w:r>
      <w:r w:rsidR="00694898">
        <w:t xml:space="preserve"> </w:t>
      </w:r>
      <w:r>
        <w:t>has</w:t>
      </w:r>
      <w:r w:rsidR="00694898">
        <w:t xml:space="preserve"> </w:t>
      </w:r>
      <w:r>
        <w:t>been</w:t>
      </w:r>
      <w:r w:rsidR="00694898">
        <w:t xml:space="preserve"> </w:t>
      </w:r>
      <w:r>
        <w:t>asked</w:t>
      </w:r>
      <w:r w:rsidR="00694898">
        <w:t xml:space="preserve"> </w:t>
      </w:r>
      <w:r>
        <w:t>to</w:t>
      </w:r>
      <w:r w:rsidR="00694898">
        <w:t xml:space="preserve"> </w:t>
      </w:r>
      <w:r>
        <w:t>design</w:t>
      </w:r>
      <w:r w:rsidR="00694898">
        <w:t xml:space="preserve"> </w:t>
      </w:r>
      <w:r>
        <w:t>the</w:t>
      </w:r>
      <w:r w:rsidR="00694898">
        <w:t xml:space="preserve"> </w:t>
      </w:r>
      <w:r>
        <w:t>next</w:t>
      </w:r>
      <w:r w:rsidR="00694898">
        <w:t xml:space="preserve"> </w:t>
      </w:r>
      <w:r>
        <w:t>promotional</w:t>
      </w:r>
      <w:r w:rsidR="00694898">
        <w:t xml:space="preserve"> </w:t>
      </w:r>
      <w:r>
        <w:t>campaign</w:t>
      </w:r>
      <w:r w:rsidR="00694898">
        <w:t xml:space="preserve"> </w:t>
      </w:r>
      <w:r>
        <w:t>for</w:t>
      </w:r>
      <w:r w:rsidR="00694898">
        <w:t xml:space="preserve"> </w:t>
      </w:r>
      <w:r>
        <w:t>an</w:t>
      </w:r>
      <w:r w:rsidR="00694898">
        <w:t xml:space="preserve"> </w:t>
      </w:r>
      <w:r>
        <w:t>Australian</w:t>
      </w:r>
      <w:r w:rsidR="00694898">
        <w:t xml:space="preserve"> </w:t>
      </w:r>
      <w:r>
        <w:t>town</w:t>
      </w:r>
      <w:r w:rsidR="00694898">
        <w:t xml:space="preserve"> </w:t>
      </w:r>
      <w:r>
        <w:t>or</w:t>
      </w:r>
      <w:r w:rsidR="00694898">
        <w:t xml:space="preserve"> </w:t>
      </w:r>
      <w:r>
        <w:t>city</w:t>
      </w:r>
      <w:r w:rsidR="00694898">
        <w:t xml:space="preserve"> </w:t>
      </w:r>
      <w:r>
        <w:t>to</w:t>
      </w:r>
      <w:r w:rsidR="00694898">
        <w:t xml:space="preserve"> </w:t>
      </w:r>
      <w:r>
        <w:t>promote</w:t>
      </w:r>
      <w:r w:rsidR="00694898">
        <w:t xml:space="preserve"> </w:t>
      </w:r>
      <w:r>
        <w:t>Australian</w:t>
      </w:r>
      <w:r w:rsidR="00694898">
        <w:t xml:space="preserve"> </w:t>
      </w:r>
      <w:r>
        <w:t>tourism</w:t>
      </w:r>
      <w:r w:rsidR="00694898">
        <w:t xml:space="preserve"> </w:t>
      </w:r>
      <w:r>
        <w:t>to</w:t>
      </w:r>
      <w:r w:rsidR="00694898">
        <w:t xml:space="preserve"> </w:t>
      </w:r>
      <w:r>
        <w:t>potential</w:t>
      </w:r>
      <w:r w:rsidR="00694898">
        <w:t xml:space="preserve"> </w:t>
      </w:r>
      <w:r>
        <w:t>[language]</w:t>
      </w:r>
      <w:r w:rsidR="006A19CE">
        <w:t>-</w:t>
      </w:r>
      <w:r>
        <w:t>speaking</w:t>
      </w:r>
      <w:r w:rsidR="00694898">
        <w:t xml:space="preserve"> </w:t>
      </w:r>
      <w:r>
        <w:t>tourists.</w:t>
      </w:r>
      <w:r w:rsidR="00694898">
        <w:t xml:space="preserve"> </w:t>
      </w:r>
      <w:r>
        <w:t>Create</w:t>
      </w:r>
      <w:r w:rsidR="00694898">
        <w:t xml:space="preserve"> </w:t>
      </w:r>
      <w:r>
        <w:t>a</w:t>
      </w:r>
      <w:r w:rsidR="00694898">
        <w:t xml:space="preserve"> </w:t>
      </w:r>
      <w:r>
        <w:t>digital</w:t>
      </w:r>
      <w:r w:rsidR="00694898">
        <w:t xml:space="preserve"> </w:t>
      </w:r>
      <w:r>
        <w:t>poster</w:t>
      </w:r>
      <w:r w:rsidR="00694898">
        <w:t xml:space="preserve"> </w:t>
      </w:r>
      <w:r>
        <w:t>that</w:t>
      </w:r>
      <w:r w:rsidR="00694898">
        <w:t xml:space="preserve"> </w:t>
      </w:r>
      <w:r>
        <w:t>includes</w:t>
      </w:r>
      <w:r w:rsidR="00694898">
        <w:t xml:space="preserve"> </w:t>
      </w:r>
      <w:r>
        <w:t>a</w:t>
      </w:r>
      <w:r w:rsidR="00694898">
        <w:t xml:space="preserve"> </w:t>
      </w:r>
      <w:r>
        <w:t>mascot</w:t>
      </w:r>
      <w:r w:rsidR="00694898">
        <w:t xml:space="preserve"> </w:t>
      </w:r>
      <w:r>
        <w:t>to</w:t>
      </w:r>
      <w:r w:rsidR="00694898">
        <w:t xml:space="preserve"> </w:t>
      </w:r>
      <w:r>
        <w:t>represent</w:t>
      </w:r>
      <w:r w:rsidR="00694898">
        <w:t xml:space="preserve"> </w:t>
      </w:r>
      <w:r>
        <w:t>your</w:t>
      </w:r>
      <w:r w:rsidR="00694898">
        <w:t xml:space="preserve"> </w:t>
      </w:r>
      <w:r>
        <w:t>allocated</w:t>
      </w:r>
      <w:r w:rsidR="00694898">
        <w:t xml:space="preserve"> </w:t>
      </w:r>
      <w:r>
        <w:t>town</w:t>
      </w:r>
      <w:r w:rsidR="00694898">
        <w:t xml:space="preserve"> </w:t>
      </w:r>
      <w:r>
        <w:t>or</w:t>
      </w:r>
      <w:r w:rsidR="00694898">
        <w:t xml:space="preserve"> </w:t>
      </w:r>
      <w:r>
        <w:t>city</w:t>
      </w:r>
      <w:r w:rsidR="00694898">
        <w:t xml:space="preserve"> </w:t>
      </w:r>
      <w:r>
        <w:t>and</w:t>
      </w:r>
      <w:r w:rsidR="00694898">
        <w:t xml:space="preserve"> </w:t>
      </w:r>
      <w:r>
        <w:t>a</w:t>
      </w:r>
      <w:r w:rsidR="00694898">
        <w:t xml:space="preserve"> </w:t>
      </w:r>
      <w:r>
        <w:t>description</w:t>
      </w:r>
      <w:r w:rsidR="00694898">
        <w:t xml:space="preserve"> </w:t>
      </w:r>
      <w:r>
        <w:t>of</w:t>
      </w:r>
      <w:r w:rsidR="00694898">
        <w:t xml:space="preserve"> </w:t>
      </w:r>
      <w:r>
        <w:t>the</w:t>
      </w:r>
      <w:r w:rsidR="00694898">
        <w:t xml:space="preserve"> </w:t>
      </w:r>
      <w:r>
        <w:t>area.</w:t>
      </w:r>
      <w:r w:rsidR="00694898">
        <w:t xml:space="preserve"> </w:t>
      </w:r>
      <w:r w:rsidR="00ED31BA">
        <w:t>Y</w:t>
      </w:r>
      <w:r>
        <w:t>ou</w:t>
      </w:r>
      <w:r w:rsidR="00694898">
        <w:t xml:space="preserve"> </w:t>
      </w:r>
      <w:r>
        <w:t>will</w:t>
      </w:r>
      <w:r w:rsidR="00694898">
        <w:t xml:space="preserve"> </w:t>
      </w:r>
      <w:r>
        <w:t>present</w:t>
      </w:r>
      <w:r w:rsidR="00694898">
        <w:t xml:space="preserve"> </w:t>
      </w:r>
      <w:r w:rsidR="00ED31BA">
        <w:t>your</w:t>
      </w:r>
      <w:r w:rsidR="00694898">
        <w:t xml:space="preserve"> </w:t>
      </w:r>
      <w:r w:rsidR="00ED31BA">
        <w:t>digital</w:t>
      </w:r>
      <w:r w:rsidR="00694898">
        <w:t xml:space="preserve"> </w:t>
      </w:r>
      <w:r w:rsidR="00ED31BA">
        <w:t>poster</w:t>
      </w:r>
      <w:r w:rsidR="00694898">
        <w:t xml:space="preserve"> </w:t>
      </w:r>
      <w:r w:rsidR="00992F23">
        <w:t>in</w:t>
      </w:r>
      <w:r w:rsidR="00694898">
        <w:t xml:space="preserve"> </w:t>
      </w:r>
      <w:r w:rsidR="00992F23">
        <w:t>the</w:t>
      </w:r>
      <w:r w:rsidR="00694898">
        <w:t xml:space="preserve"> </w:t>
      </w:r>
      <w:r w:rsidR="00992F23">
        <w:t>target</w:t>
      </w:r>
      <w:r w:rsidR="00694898">
        <w:t xml:space="preserve"> </w:t>
      </w:r>
      <w:r w:rsidR="00992F23">
        <w:t>language</w:t>
      </w:r>
      <w:r w:rsidR="00694898">
        <w:t xml:space="preserve"> </w:t>
      </w:r>
      <w:r>
        <w:t>to</w:t>
      </w:r>
      <w:r w:rsidR="00694898">
        <w:t xml:space="preserve"> </w:t>
      </w:r>
      <w:r>
        <w:t>your</w:t>
      </w:r>
      <w:r w:rsidR="00694898">
        <w:t xml:space="preserve"> </w:t>
      </w:r>
      <w:r>
        <w:t>manager</w:t>
      </w:r>
      <w:r w:rsidR="00694898">
        <w:t xml:space="preserve"> </w:t>
      </w:r>
      <w:r w:rsidR="002736A4">
        <w:t>(class)</w:t>
      </w:r>
      <w:r>
        <w:t>.</w:t>
      </w:r>
      <w:r w:rsidR="00694898">
        <w:t xml:space="preserve"> </w:t>
      </w:r>
      <w:r>
        <w:t>The</w:t>
      </w:r>
      <w:r w:rsidR="00694898">
        <w:t xml:space="preserve"> </w:t>
      </w:r>
      <w:r>
        <w:t>best</w:t>
      </w:r>
      <w:r w:rsidR="00694898">
        <w:t xml:space="preserve"> </w:t>
      </w:r>
      <w:r>
        <w:t>submission</w:t>
      </w:r>
      <w:r w:rsidR="00694898">
        <w:t xml:space="preserve"> </w:t>
      </w:r>
      <w:r>
        <w:t>presented</w:t>
      </w:r>
      <w:r w:rsidR="00694898">
        <w:t xml:space="preserve"> </w:t>
      </w:r>
      <w:r>
        <w:t>will</w:t>
      </w:r>
      <w:r w:rsidR="00694898">
        <w:t xml:space="preserve"> </w:t>
      </w:r>
      <w:r>
        <w:t>be</w:t>
      </w:r>
      <w:r w:rsidR="00694898">
        <w:t xml:space="preserve"> </w:t>
      </w:r>
      <w:r>
        <w:t>selected</w:t>
      </w:r>
      <w:r w:rsidR="00694898">
        <w:t xml:space="preserve"> </w:t>
      </w:r>
      <w:r>
        <w:t>as</w:t>
      </w:r>
      <w:r w:rsidR="00694898">
        <w:t xml:space="preserve"> </w:t>
      </w:r>
      <w:r>
        <w:t>the</w:t>
      </w:r>
      <w:r w:rsidR="00694898">
        <w:t xml:space="preserve"> </w:t>
      </w:r>
      <w:r>
        <w:t>next</w:t>
      </w:r>
      <w:r w:rsidR="00694898">
        <w:t xml:space="preserve"> </w:t>
      </w:r>
      <w:r>
        <w:t>promotional</w:t>
      </w:r>
      <w:r w:rsidR="00694898">
        <w:t xml:space="preserve"> </w:t>
      </w:r>
      <w:r>
        <w:t>campaign</w:t>
      </w:r>
      <w:r w:rsidR="00694898">
        <w:t xml:space="preserve"> </w:t>
      </w:r>
      <w:r>
        <w:t>for</w:t>
      </w:r>
      <w:r w:rsidR="00694898">
        <w:t xml:space="preserve"> </w:t>
      </w:r>
      <w:r>
        <w:t>Tourism</w:t>
      </w:r>
      <w:r w:rsidR="00694898">
        <w:t xml:space="preserve"> </w:t>
      </w:r>
      <w:r>
        <w:t>Australia.</w:t>
      </w:r>
    </w:p>
    <w:p w14:paraId="7FAD99C2" w14:textId="61D2914C" w:rsidR="00E279D6" w:rsidRPr="00694898" w:rsidRDefault="00E279D6" w:rsidP="00694898">
      <w:pPr>
        <w:pStyle w:val="Heading3"/>
      </w:pPr>
      <w:r>
        <w:t>Activity</w:t>
      </w:r>
      <w:r w:rsidR="00694898">
        <w:t xml:space="preserve"> </w:t>
      </w:r>
      <w:r>
        <w:t>1</w:t>
      </w:r>
      <w:r w:rsidR="00694898">
        <w:t xml:space="preserve"> </w:t>
      </w:r>
      <w:r w:rsidR="00BF4A25">
        <w:t>–</w:t>
      </w:r>
      <w:r w:rsidR="00694898">
        <w:t xml:space="preserve"> </w:t>
      </w:r>
      <w:r w:rsidR="00E426AD">
        <w:t>t</w:t>
      </w:r>
      <w:r w:rsidR="00F835D5">
        <w:t>ourism</w:t>
      </w:r>
      <w:r w:rsidR="00694898">
        <w:t xml:space="preserve"> </w:t>
      </w:r>
      <w:r w:rsidR="00F835D5">
        <w:t>marketing</w:t>
      </w:r>
    </w:p>
    <w:p w14:paraId="499401FE" w14:textId="5B73AC63" w:rsidR="00E279D6" w:rsidRPr="004835D1" w:rsidRDefault="00E279D6" w:rsidP="00694898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Arial" w:eastAsia="SimSun" w:hAnsi="Arial" w:cs="Arial"/>
          <w:color w:val="041F42"/>
          <w:sz w:val="22"/>
          <w:szCs w:val="22"/>
          <w:lang w:eastAsia="en-US"/>
        </w:rPr>
      </w:pPr>
      <w:r w:rsidRPr="00E279D6">
        <w:rPr>
          <w:rStyle w:val="normaltextrun"/>
          <w:rFonts w:ascii="Arial" w:eastAsia="SimSun" w:hAnsi="Arial" w:cs="Arial"/>
        </w:rPr>
        <w:t>Display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a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series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of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print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and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digital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advertisements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in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the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target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language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that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promote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tourism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within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the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country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or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9200F7">
        <w:rPr>
          <w:rStyle w:val="normaltextrun"/>
          <w:rFonts w:ascii="Arial" w:eastAsia="SimSun" w:hAnsi="Arial" w:cs="Arial"/>
        </w:rPr>
        <w:t>overseas.</w:t>
      </w:r>
      <w:r w:rsidR="00694898">
        <w:rPr>
          <w:rStyle w:val="normaltextrun"/>
          <w:rFonts w:ascii="Arial" w:eastAsia="SimSun" w:hAnsi="Arial" w:cs="Arial"/>
        </w:rPr>
        <w:t xml:space="preserve"> </w:t>
      </w:r>
    </w:p>
    <w:p w14:paraId="0EA05558" w14:textId="4B63C998" w:rsidR="009200F7" w:rsidRPr="004835D1" w:rsidRDefault="00E279D6" w:rsidP="004835D1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279D6">
        <w:rPr>
          <w:rStyle w:val="normaltextrun"/>
          <w:rFonts w:ascii="Arial" w:eastAsia="SimSun" w:hAnsi="Arial" w:cs="Arial"/>
        </w:rPr>
        <w:t>Using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sticky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notes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or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a</w:t>
      </w:r>
      <w:r w:rsidR="00694898">
        <w:rPr>
          <w:rStyle w:val="normaltextrun"/>
          <w:rFonts w:ascii="Arial" w:eastAsia="SimSun" w:hAnsi="Arial" w:cs="Arial"/>
        </w:rPr>
        <w:t xml:space="preserve"> </w:t>
      </w:r>
      <w:hyperlink r:id="rId12" w:tgtFrame="_blank" w:history="1">
        <w:r w:rsidRPr="00E279D6">
          <w:rPr>
            <w:rStyle w:val="normaltextrun"/>
            <w:rFonts w:ascii="Arial" w:eastAsia="SimSun" w:hAnsi="Arial" w:cs="Arial"/>
            <w:color w:val="2F5496"/>
            <w:u w:val="single"/>
          </w:rPr>
          <w:t>digital</w:t>
        </w:r>
        <w:r w:rsidR="00694898">
          <w:rPr>
            <w:rStyle w:val="normaltextrun"/>
            <w:rFonts w:ascii="Arial" w:eastAsia="SimSun" w:hAnsi="Arial" w:cs="Arial"/>
            <w:color w:val="2F5496"/>
            <w:u w:val="single"/>
          </w:rPr>
          <w:t xml:space="preserve"> </w:t>
        </w:r>
        <w:r w:rsidRPr="00E279D6">
          <w:rPr>
            <w:rStyle w:val="normaltextrun"/>
            <w:rFonts w:ascii="Arial" w:eastAsia="SimSun" w:hAnsi="Arial" w:cs="Arial"/>
            <w:color w:val="2F5496"/>
            <w:u w:val="single"/>
          </w:rPr>
          <w:t>sticky</w:t>
        </w:r>
        <w:r w:rsidR="00694898">
          <w:rPr>
            <w:rStyle w:val="normaltextrun"/>
            <w:rFonts w:ascii="Arial" w:eastAsia="SimSun" w:hAnsi="Arial" w:cs="Arial"/>
            <w:color w:val="2F5496"/>
            <w:u w:val="single"/>
          </w:rPr>
          <w:t xml:space="preserve"> </w:t>
        </w:r>
        <w:r w:rsidRPr="00E279D6">
          <w:rPr>
            <w:rStyle w:val="normaltextrun"/>
            <w:rFonts w:ascii="Arial" w:eastAsia="SimSun" w:hAnsi="Arial" w:cs="Arial"/>
            <w:color w:val="2F5496"/>
            <w:u w:val="single"/>
          </w:rPr>
          <w:t>note</w:t>
        </w:r>
        <w:r w:rsidR="00694898">
          <w:rPr>
            <w:rStyle w:val="normaltextrun"/>
            <w:rFonts w:ascii="Arial" w:eastAsia="SimSun" w:hAnsi="Arial" w:cs="Arial"/>
            <w:color w:val="2F5496"/>
            <w:u w:val="single"/>
          </w:rPr>
          <w:t xml:space="preserve"> </w:t>
        </w:r>
        <w:r w:rsidRPr="00E279D6">
          <w:rPr>
            <w:rStyle w:val="normaltextrun"/>
            <w:rFonts w:ascii="Arial" w:eastAsia="SimSun" w:hAnsi="Arial" w:cs="Arial"/>
            <w:color w:val="2F5496"/>
            <w:u w:val="single"/>
          </w:rPr>
          <w:t>template</w:t>
        </w:r>
      </w:hyperlink>
      <w:r w:rsidRPr="00E279D6">
        <w:rPr>
          <w:rStyle w:val="normaltextrun"/>
          <w:rFonts w:ascii="Arial" w:eastAsia="SimSun" w:hAnsi="Arial" w:cs="Arial"/>
        </w:rPr>
        <w:t>,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students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collaboratively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Pr="00E279D6">
        <w:rPr>
          <w:rStyle w:val="normaltextrun"/>
          <w:rFonts w:ascii="Arial" w:eastAsia="SimSun" w:hAnsi="Arial" w:cs="Arial"/>
        </w:rPr>
        <w:t>brainstorm:</w:t>
      </w:r>
      <w:r w:rsidR="00694898">
        <w:rPr>
          <w:rStyle w:val="eop"/>
          <w:rFonts w:ascii="Arial" w:hAnsi="Arial" w:cs="Arial"/>
        </w:rPr>
        <w:t xml:space="preserve"> </w:t>
      </w:r>
    </w:p>
    <w:p w14:paraId="61F60867" w14:textId="26F8D651" w:rsidR="00E279D6" w:rsidRPr="001022FA" w:rsidRDefault="00E279D6" w:rsidP="004835D1">
      <w:pPr>
        <w:pStyle w:val="ListBullet"/>
        <w:rPr>
          <w:rStyle w:val="eop"/>
          <w:rFonts w:cs="Arial"/>
          <w:sz w:val="22"/>
          <w:szCs w:val="22"/>
        </w:rPr>
      </w:pPr>
      <w:r w:rsidRPr="00E279D6">
        <w:rPr>
          <w:rStyle w:val="normaltextrun"/>
          <w:rFonts w:eastAsia="SimSun" w:cs="Arial"/>
        </w:rPr>
        <w:t>What</w:t>
      </w:r>
      <w:r w:rsidR="00694898">
        <w:rPr>
          <w:rStyle w:val="normaltextrun"/>
          <w:rFonts w:eastAsia="SimSun" w:cs="Arial"/>
        </w:rPr>
        <w:t xml:space="preserve"> </w:t>
      </w:r>
      <w:r w:rsidR="009200F7">
        <w:rPr>
          <w:rStyle w:val="normaltextrun"/>
          <w:rFonts w:eastAsia="SimSun" w:cs="Arial"/>
        </w:rPr>
        <w:t>advertising</w:t>
      </w:r>
      <w:r w:rsidR="00694898">
        <w:rPr>
          <w:rStyle w:val="normaltextrun"/>
          <w:rFonts w:eastAsia="SimSun" w:cs="Arial"/>
        </w:rPr>
        <w:t xml:space="preserve"> </w:t>
      </w:r>
      <w:r w:rsidR="009200F7">
        <w:rPr>
          <w:rStyle w:val="normaltextrun"/>
          <w:rFonts w:eastAsia="SimSun" w:cs="Arial"/>
        </w:rPr>
        <w:t>techniques</w:t>
      </w:r>
      <w:r w:rsidR="00694898">
        <w:rPr>
          <w:rStyle w:val="normaltextrun"/>
          <w:rFonts w:eastAsia="SimSun" w:cs="Arial"/>
        </w:rPr>
        <w:t xml:space="preserve"> </w:t>
      </w:r>
      <w:r w:rsidR="009200F7">
        <w:rPr>
          <w:rStyle w:val="normaltextrun"/>
          <w:rFonts w:eastAsia="SimSun" w:cs="Arial"/>
        </w:rPr>
        <w:t>have</w:t>
      </w:r>
      <w:r w:rsidR="00694898">
        <w:rPr>
          <w:rStyle w:val="normaltextrun"/>
          <w:rFonts w:eastAsia="SimSun" w:cs="Arial"/>
        </w:rPr>
        <w:t xml:space="preserve"> </w:t>
      </w:r>
      <w:r w:rsidR="009200F7">
        <w:rPr>
          <w:rStyle w:val="normaltextrun"/>
          <w:rFonts w:eastAsia="SimSun" w:cs="Arial"/>
        </w:rPr>
        <w:t>been</w:t>
      </w:r>
      <w:r w:rsidR="00694898">
        <w:rPr>
          <w:rStyle w:val="normaltextrun"/>
          <w:rFonts w:eastAsia="SimSun" w:cs="Arial"/>
        </w:rPr>
        <w:t xml:space="preserve"> </w:t>
      </w:r>
      <w:r w:rsidR="009200F7">
        <w:rPr>
          <w:rStyle w:val="normaltextrun"/>
          <w:rFonts w:eastAsia="SimSun" w:cs="Arial"/>
        </w:rPr>
        <w:t>used</w:t>
      </w:r>
      <w:r w:rsidRPr="00E279D6">
        <w:rPr>
          <w:rStyle w:val="normaltextrun"/>
          <w:rFonts w:eastAsia="SimSun" w:cs="Arial"/>
        </w:rPr>
        <w:t>?</w:t>
      </w:r>
    </w:p>
    <w:p w14:paraId="02C283A7" w14:textId="0DC4D4ED" w:rsidR="001022FA" w:rsidRPr="001022FA" w:rsidRDefault="001022FA" w:rsidP="004835D1">
      <w:pPr>
        <w:pStyle w:val="ListBullet"/>
        <w:rPr>
          <w:rFonts w:eastAsia="Times New Roman"/>
          <w:lang w:eastAsia="ja-JP"/>
        </w:rPr>
      </w:pPr>
      <w:r w:rsidRPr="001022FA">
        <w:rPr>
          <w:rFonts w:eastAsia="Times New Roman"/>
          <w:lang w:eastAsia="ja-JP"/>
        </w:rPr>
        <w:t>Who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is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the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target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audience?</w:t>
      </w:r>
    </w:p>
    <w:p w14:paraId="7B41465A" w14:textId="08BB59DB" w:rsidR="001022FA" w:rsidRDefault="001022FA" w:rsidP="004835D1">
      <w:pPr>
        <w:pStyle w:val="ListBullet"/>
        <w:rPr>
          <w:rFonts w:eastAsia="Times New Roman"/>
          <w:lang w:eastAsia="ja-JP"/>
        </w:rPr>
      </w:pPr>
      <w:r w:rsidRPr="001022FA">
        <w:rPr>
          <w:rFonts w:eastAsia="Times New Roman"/>
          <w:lang w:eastAsia="ja-JP"/>
        </w:rPr>
        <w:t>Why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would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the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advertisement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appeal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to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the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target</w:t>
      </w:r>
      <w:r w:rsidR="00694898">
        <w:rPr>
          <w:rFonts w:eastAsia="Times New Roman"/>
          <w:lang w:eastAsia="ja-JP"/>
        </w:rPr>
        <w:t xml:space="preserve"> </w:t>
      </w:r>
      <w:r w:rsidRPr="001022FA">
        <w:rPr>
          <w:rFonts w:eastAsia="Times New Roman"/>
          <w:lang w:eastAsia="ja-JP"/>
        </w:rPr>
        <w:t>audience?</w:t>
      </w:r>
    </w:p>
    <w:p w14:paraId="4A76F0E8" w14:textId="60B55D19" w:rsidR="009200F7" w:rsidRPr="004835D1" w:rsidRDefault="001022FA" w:rsidP="00A15975">
      <w:pPr>
        <w:pStyle w:val="ListBullet"/>
        <w:spacing w:after="24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Where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are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you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likely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to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see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this</w:t>
      </w:r>
      <w:r w:rsidR="00694898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advertisement?</w:t>
      </w:r>
    </w:p>
    <w:p w14:paraId="587B10D8" w14:textId="27973A78" w:rsidR="009200F7" w:rsidRDefault="009200F7" w:rsidP="00A15975">
      <w:pPr>
        <w:spacing w:after="240" w:line="240" w:lineRule="auto"/>
        <w:rPr>
          <w:rFonts w:eastAsia="Times New Roman" w:cs="Arial"/>
          <w:color w:val="000000"/>
          <w:shd w:val="clear" w:color="auto" w:fill="FFFFFF"/>
          <w:lang w:eastAsia="ja-JP"/>
        </w:rPr>
      </w:pP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At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the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conclusion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of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the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task,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discuss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with</w:t>
      </w:r>
      <w:r w:rsidR="00694898">
        <w:rPr>
          <w:rFonts w:eastAsia="Times New Roman" w:cs="Arial"/>
          <w:color w:val="000000"/>
          <w:shd w:val="clear" w:color="auto" w:fill="FFFFFF"/>
          <w:lang w:eastAsia="ja-JP"/>
        </w:rPr>
        <w:t xml:space="preserve"> </w:t>
      </w:r>
      <w:r w:rsidRPr="009200F7">
        <w:rPr>
          <w:rFonts w:eastAsia="Times New Roman" w:cs="Arial"/>
          <w:color w:val="000000"/>
          <w:shd w:val="clear" w:color="auto" w:fill="FFFFFF"/>
          <w:lang w:eastAsia="ja-JP"/>
        </w:rPr>
        <w:t>students</w:t>
      </w:r>
      <w:r w:rsidR="00272F3E">
        <w:rPr>
          <w:rFonts w:eastAsia="Times New Roman" w:cs="Arial"/>
          <w:color w:val="000000"/>
          <w:shd w:val="clear" w:color="auto" w:fill="FFFFFF"/>
          <w:lang w:eastAsia="ja-JP"/>
        </w:rPr>
        <w:t>:</w:t>
      </w:r>
    </w:p>
    <w:p w14:paraId="1B088E41" w14:textId="0211DC2E" w:rsidR="00E279D6" w:rsidRPr="001022FA" w:rsidRDefault="003D09B1" w:rsidP="00A15975">
      <w:pPr>
        <w:pStyle w:val="ListBullet"/>
      </w:pPr>
      <w:r>
        <w:rPr>
          <w:lang w:eastAsia="ja-JP"/>
        </w:rPr>
        <w:t>t</w:t>
      </w:r>
      <w:r w:rsidR="001022FA">
        <w:rPr>
          <w:lang w:eastAsia="ja-JP"/>
        </w:rPr>
        <w:t>he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role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of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a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marketer</w:t>
      </w:r>
    </w:p>
    <w:p w14:paraId="0AFAA047" w14:textId="3BA93F85" w:rsidR="001022FA" w:rsidRPr="001022FA" w:rsidRDefault="003D09B1" w:rsidP="00A15975">
      <w:pPr>
        <w:pStyle w:val="ListBullet"/>
      </w:pPr>
      <w:r>
        <w:rPr>
          <w:lang w:eastAsia="ja-JP"/>
        </w:rPr>
        <w:t>t</w:t>
      </w:r>
      <w:r w:rsidR="001022FA">
        <w:rPr>
          <w:lang w:eastAsia="ja-JP"/>
        </w:rPr>
        <w:t>asks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a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marketer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would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perform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in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their</w:t>
      </w:r>
      <w:r w:rsidR="00694898">
        <w:rPr>
          <w:lang w:eastAsia="ja-JP"/>
        </w:rPr>
        <w:t xml:space="preserve"> </w:t>
      </w:r>
      <w:r w:rsidR="001022FA">
        <w:rPr>
          <w:lang w:eastAsia="ja-JP"/>
        </w:rPr>
        <w:t>job</w:t>
      </w:r>
    </w:p>
    <w:p w14:paraId="271205A0" w14:textId="76D3A0EA" w:rsidR="001022FA" w:rsidRDefault="003D09B1" w:rsidP="00A15975">
      <w:pPr>
        <w:pStyle w:val="ListBullet"/>
      </w:pPr>
      <w:r>
        <w:t>s</w:t>
      </w:r>
      <w:r w:rsidR="001022FA">
        <w:t>kills</w:t>
      </w:r>
      <w:r w:rsidR="00694898">
        <w:t xml:space="preserve"> </w:t>
      </w:r>
      <w:r w:rsidR="001022FA">
        <w:t>that</w:t>
      </w:r>
      <w:r w:rsidR="00694898">
        <w:t xml:space="preserve"> </w:t>
      </w:r>
      <w:r w:rsidR="001022FA">
        <w:t>would</w:t>
      </w:r>
      <w:r w:rsidR="00694898">
        <w:t xml:space="preserve"> </w:t>
      </w:r>
      <w:r w:rsidR="001022FA">
        <w:t>make</w:t>
      </w:r>
      <w:r w:rsidR="00694898">
        <w:t xml:space="preserve"> </w:t>
      </w:r>
      <w:r w:rsidR="001022FA">
        <w:t>you</w:t>
      </w:r>
      <w:r w:rsidR="00694898">
        <w:t xml:space="preserve"> </w:t>
      </w:r>
      <w:r w:rsidR="001022FA">
        <w:t>an</w:t>
      </w:r>
      <w:r w:rsidR="00694898">
        <w:t xml:space="preserve"> </w:t>
      </w:r>
      <w:r w:rsidR="001022FA">
        <w:t>effective</w:t>
      </w:r>
      <w:r w:rsidR="00694898">
        <w:t xml:space="preserve"> </w:t>
      </w:r>
      <w:r w:rsidR="001022FA">
        <w:t>marketer</w:t>
      </w:r>
      <w:r>
        <w:t>.</w:t>
      </w:r>
    </w:p>
    <w:p w14:paraId="01812C4E" w14:textId="48F52066" w:rsidR="00A854E8" w:rsidRPr="008F1E1C" w:rsidRDefault="001022FA" w:rsidP="001B5857">
      <w:pPr>
        <w:pStyle w:val="FeatureBox2"/>
        <w:rPr>
          <w:b/>
          <w:bCs/>
        </w:rPr>
      </w:pPr>
      <w:r w:rsidRPr="00A15975">
        <w:rPr>
          <w:rStyle w:val="Strong"/>
        </w:rPr>
        <w:t>Teacher</w:t>
      </w:r>
      <w:r w:rsidR="00694898">
        <w:rPr>
          <w:rStyle w:val="Strong"/>
        </w:rPr>
        <w:t xml:space="preserve"> </w:t>
      </w:r>
      <w:r w:rsidR="006A19CE">
        <w:rPr>
          <w:rStyle w:val="Strong"/>
        </w:rPr>
        <w:t>n</w:t>
      </w:r>
      <w:r w:rsidRPr="00A15975">
        <w:rPr>
          <w:rStyle w:val="Strong"/>
        </w:rPr>
        <w:t>otes:</w:t>
      </w:r>
      <w:r w:rsidR="00694898">
        <w:rPr>
          <w:rStyle w:val="Strong"/>
        </w:rPr>
        <w:t xml:space="preserve"> </w:t>
      </w:r>
      <w:r w:rsidR="00A854E8">
        <w:t>Through</w:t>
      </w:r>
      <w:r w:rsidR="00694898">
        <w:t xml:space="preserve"> </w:t>
      </w:r>
      <w:r w:rsidR="00A854E8">
        <w:t>completion</w:t>
      </w:r>
      <w:r w:rsidR="00694898">
        <w:t xml:space="preserve"> </w:t>
      </w:r>
      <w:r w:rsidR="00A854E8">
        <w:t>of</w:t>
      </w:r>
      <w:r w:rsidR="00694898">
        <w:t xml:space="preserve"> </w:t>
      </w:r>
      <w:r w:rsidR="00A854E8">
        <w:t>this</w:t>
      </w:r>
      <w:r w:rsidR="00694898">
        <w:t xml:space="preserve"> </w:t>
      </w:r>
      <w:r w:rsidR="00A854E8">
        <w:t>activity,</w:t>
      </w:r>
      <w:r w:rsidR="00694898">
        <w:t xml:space="preserve"> </w:t>
      </w:r>
      <w:r w:rsidR="00A854E8">
        <w:t>s</w:t>
      </w:r>
      <w:r w:rsidR="00A854E8" w:rsidRPr="00F97B1D">
        <w:t>tudents</w:t>
      </w:r>
      <w:r w:rsidR="00694898">
        <w:t xml:space="preserve"> </w:t>
      </w:r>
      <w:r w:rsidR="00A854E8" w:rsidRPr="00F97B1D">
        <w:t>will</w:t>
      </w:r>
      <w:r w:rsidR="00694898">
        <w:t xml:space="preserve"> </w:t>
      </w:r>
      <w:r w:rsidR="00A854E8" w:rsidRPr="00F97B1D">
        <w:t>gain</w:t>
      </w:r>
      <w:r w:rsidR="00694898">
        <w:t xml:space="preserve"> </w:t>
      </w:r>
      <w:r w:rsidR="00A854E8" w:rsidRPr="00F97B1D">
        <w:t>insight</w:t>
      </w:r>
      <w:r w:rsidR="00694898">
        <w:t xml:space="preserve"> </w:t>
      </w:r>
      <w:r w:rsidR="00A854E8" w:rsidRPr="00F97B1D">
        <w:t>into</w:t>
      </w:r>
      <w:r w:rsidR="00694898">
        <w:t xml:space="preserve"> </w:t>
      </w:r>
      <w:r w:rsidR="00A854E8">
        <w:t>the</w:t>
      </w:r>
      <w:r w:rsidR="00694898">
        <w:t xml:space="preserve"> </w:t>
      </w:r>
      <w:r w:rsidR="00A854E8" w:rsidRPr="00F97B1D">
        <w:t>marketing</w:t>
      </w:r>
      <w:r w:rsidR="00694898">
        <w:t xml:space="preserve"> </w:t>
      </w:r>
      <w:r w:rsidR="00A854E8" w:rsidRPr="00F97B1D">
        <w:t>profession</w:t>
      </w:r>
      <w:r w:rsidR="00A854E8">
        <w:t>.</w:t>
      </w:r>
      <w:r w:rsidR="00694898">
        <w:t xml:space="preserve"> </w:t>
      </w:r>
    </w:p>
    <w:p w14:paraId="5E79EBA4" w14:textId="2853252E" w:rsidR="001022FA" w:rsidRPr="00A15975" w:rsidRDefault="00A15975" w:rsidP="001B5857">
      <w:pPr>
        <w:pStyle w:val="FeatureBox2"/>
        <w:rPr>
          <w:rStyle w:val="Strong"/>
          <w:rFonts w:eastAsia="Times New Roman"/>
          <w:b w:val="0"/>
          <w:bCs w:val="0"/>
          <w:color w:val="000000"/>
          <w:lang w:eastAsia="ja-JP"/>
        </w:rPr>
      </w:pPr>
      <w:r w:rsidRPr="00ED31BA">
        <w:rPr>
          <w:rFonts w:eastAsia="Times New Roman"/>
          <w:color w:val="000000"/>
          <w:lang w:eastAsia="ja-JP"/>
        </w:rPr>
        <w:t>Using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sticky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notes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to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="006A19CE" w:rsidRPr="00ED31BA">
        <w:rPr>
          <w:rFonts w:eastAsia="Times New Roman"/>
          <w:color w:val="000000"/>
          <w:lang w:eastAsia="ja-JP"/>
        </w:rPr>
        <w:t>collaboratively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brainstorm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allows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the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="006A19CE">
        <w:rPr>
          <w:rFonts w:eastAsia="Times New Roman"/>
          <w:color w:val="000000"/>
          <w:lang w:eastAsia="ja-JP"/>
        </w:rPr>
        <w:t>class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to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generate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a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large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number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of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ideas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around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the</w:t>
      </w:r>
      <w:r w:rsidR="00694898">
        <w:rPr>
          <w:rFonts w:eastAsia="Times New Roman"/>
          <w:color w:val="000000"/>
          <w:lang w:eastAsia="ja-JP"/>
        </w:rPr>
        <w:t xml:space="preserve"> </w:t>
      </w:r>
      <w:r w:rsidRPr="00ED31BA">
        <w:rPr>
          <w:rFonts w:eastAsia="Times New Roman"/>
          <w:color w:val="000000"/>
          <w:lang w:eastAsia="ja-JP"/>
        </w:rPr>
        <w:t>topic</w:t>
      </w:r>
      <w:r w:rsidR="006A19CE">
        <w:rPr>
          <w:rFonts w:eastAsia="Times New Roman"/>
          <w:color w:val="000000"/>
          <w:lang w:eastAsia="ja-JP"/>
        </w:rPr>
        <w:t>.</w:t>
      </w:r>
    </w:p>
    <w:p w14:paraId="0924B2F1" w14:textId="1523A6E0" w:rsidR="3A193E7A" w:rsidRDefault="3A193E7A" w:rsidP="00694898">
      <w:pPr>
        <w:pStyle w:val="Heading3"/>
      </w:pPr>
      <w:r>
        <w:t>Activity</w:t>
      </w:r>
      <w:r w:rsidR="00694898">
        <w:t xml:space="preserve"> </w:t>
      </w:r>
      <w:r w:rsidR="00E279D6">
        <w:t>2</w:t>
      </w:r>
      <w:r w:rsidR="00694898">
        <w:t xml:space="preserve"> </w:t>
      </w:r>
      <w:r w:rsidR="00F835D5">
        <w:t>–</w:t>
      </w:r>
      <w:r w:rsidR="00694898">
        <w:t xml:space="preserve"> </w:t>
      </w:r>
      <w:r w:rsidR="00E426AD">
        <w:t>m</w:t>
      </w:r>
      <w:r w:rsidR="00F835D5">
        <w:t>arketing</w:t>
      </w:r>
      <w:r w:rsidR="00694898">
        <w:t xml:space="preserve"> </w:t>
      </w:r>
      <w:r w:rsidR="00F835D5">
        <w:t>in</w:t>
      </w:r>
      <w:r w:rsidR="00694898">
        <w:t xml:space="preserve"> </w:t>
      </w:r>
      <w:r w:rsidR="00F835D5">
        <w:t>language</w:t>
      </w:r>
    </w:p>
    <w:p w14:paraId="7913FCA3" w14:textId="5A9E6C71" w:rsidR="0016616F" w:rsidRPr="00F835D5" w:rsidRDefault="001022FA" w:rsidP="00F835D5">
      <w:pPr>
        <w:spacing w:after="240"/>
        <w:rPr>
          <w:rStyle w:val="normaltextrun"/>
        </w:rPr>
      </w:pPr>
      <w:r>
        <w:t>Divide</w:t>
      </w:r>
      <w:r w:rsidR="00694898">
        <w:t xml:space="preserve"> </w:t>
      </w:r>
      <w:r>
        <w:t>students</w:t>
      </w:r>
      <w:r w:rsidR="00694898">
        <w:t xml:space="preserve"> </w:t>
      </w:r>
      <w:r>
        <w:t>into</w:t>
      </w:r>
      <w:r w:rsidR="00694898">
        <w:t xml:space="preserve"> </w:t>
      </w:r>
      <w:r>
        <w:t>teams</w:t>
      </w:r>
      <w:r w:rsidR="00694898">
        <w:t xml:space="preserve"> </w:t>
      </w:r>
      <w:r w:rsidR="0051571E">
        <w:t>of</w:t>
      </w:r>
      <w:r w:rsidR="00694898">
        <w:t xml:space="preserve"> </w:t>
      </w:r>
      <w:r w:rsidR="0051571E">
        <w:t>approximately</w:t>
      </w:r>
      <w:r w:rsidR="00694898">
        <w:t xml:space="preserve"> </w:t>
      </w:r>
      <w:r w:rsidR="0051571E">
        <w:t>3</w:t>
      </w:r>
      <w:r w:rsidR="00694898">
        <w:t xml:space="preserve"> </w:t>
      </w:r>
      <w:r w:rsidR="0051571E">
        <w:t>students.</w:t>
      </w:r>
      <w:r w:rsidR="00694898">
        <w:t xml:space="preserve"> </w:t>
      </w:r>
      <w:r w:rsidR="0016616F">
        <w:t>Allocate</w:t>
      </w:r>
      <w:r w:rsidR="00694898">
        <w:t xml:space="preserve"> </w:t>
      </w:r>
      <w:r w:rsidR="0051571E">
        <w:t>each</w:t>
      </w:r>
      <w:r w:rsidR="00694898">
        <w:t xml:space="preserve"> </w:t>
      </w:r>
      <w:r w:rsidR="0051571E">
        <w:t>team</w:t>
      </w:r>
      <w:r w:rsidR="00694898">
        <w:t xml:space="preserve"> </w:t>
      </w:r>
      <w:r w:rsidR="0016616F">
        <w:t>a</w:t>
      </w:r>
      <w:r w:rsidR="00694898">
        <w:t xml:space="preserve"> </w:t>
      </w:r>
      <w:r w:rsidR="0016616F">
        <w:t>town</w:t>
      </w:r>
      <w:r w:rsidR="00694898">
        <w:t xml:space="preserve"> </w:t>
      </w:r>
      <w:r w:rsidR="0016616F">
        <w:t>or</w:t>
      </w:r>
      <w:r w:rsidR="00694898">
        <w:t xml:space="preserve"> </w:t>
      </w:r>
      <w:r w:rsidR="0016616F">
        <w:t>city</w:t>
      </w:r>
      <w:r w:rsidR="00694898">
        <w:t xml:space="preserve"> </w:t>
      </w:r>
      <w:r w:rsidR="0016616F">
        <w:t>that</w:t>
      </w:r>
      <w:r w:rsidR="00694898">
        <w:t xml:space="preserve"> </w:t>
      </w:r>
      <w:r w:rsidR="0016616F">
        <w:t>they</w:t>
      </w:r>
      <w:r w:rsidR="00694898">
        <w:t xml:space="preserve"> </w:t>
      </w:r>
      <w:r w:rsidR="0016616F">
        <w:t>are</w:t>
      </w:r>
      <w:r w:rsidR="00694898">
        <w:t xml:space="preserve"> </w:t>
      </w:r>
      <w:r w:rsidR="0016616F">
        <w:t>required</w:t>
      </w:r>
      <w:r w:rsidR="00694898">
        <w:t xml:space="preserve"> </w:t>
      </w:r>
      <w:r w:rsidR="0016616F">
        <w:t>to</w:t>
      </w:r>
      <w:r w:rsidR="00694898">
        <w:t xml:space="preserve"> </w:t>
      </w:r>
      <w:r w:rsidR="0016616F">
        <w:t>promote</w:t>
      </w:r>
      <w:r w:rsidR="00694898">
        <w:t xml:space="preserve"> </w:t>
      </w:r>
      <w:r w:rsidR="0016616F">
        <w:t>to</w:t>
      </w:r>
      <w:r w:rsidR="00694898">
        <w:t xml:space="preserve"> </w:t>
      </w:r>
      <w:r w:rsidR="0016616F">
        <w:t>potential</w:t>
      </w:r>
      <w:r w:rsidR="00694898">
        <w:t xml:space="preserve"> </w:t>
      </w:r>
      <w:r w:rsidR="00272F3E">
        <w:t>[language]</w:t>
      </w:r>
      <w:r w:rsidR="00A854E8">
        <w:t>-</w:t>
      </w:r>
      <w:r w:rsidR="00272F3E">
        <w:t>speaking</w:t>
      </w:r>
      <w:r w:rsidR="00694898">
        <w:t xml:space="preserve"> </w:t>
      </w:r>
      <w:r w:rsidR="0016616F">
        <w:t>tourists.</w:t>
      </w:r>
    </w:p>
    <w:p w14:paraId="58A3B204" w14:textId="42212B37" w:rsidR="0016616F" w:rsidRPr="00F835D5" w:rsidRDefault="0051571E" w:rsidP="002447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SimSun" w:hAnsi="Arial" w:cs="Arial"/>
        </w:rPr>
        <w:lastRenderedPageBreak/>
        <w:t>Students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c</w:t>
      </w:r>
      <w:r w:rsidR="0016616F" w:rsidRPr="0016616F">
        <w:rPr>
          <w:rStyle w:val="normaltextrun"/>
          <w:rFonts w:ascii="Arial" w:eastAsia="SimSun" w:hAnsi="Arial" w:cs="Arial"/>
        </w:rPr>
        <w:t>ollaboratively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16616F" w:rsidRPr="0016616F">
        <w:rPr>
          <w:rStyle w:val="normaltextrun"/>
          <w:rFonts w:ascii="Arial" w:eastAsia="SimSun" w:hAnsi="Arial" w:cs="Arial"/>
        </w:rPr>
        <w:t>brainstorm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 w:rsidR="000F00C1">
        <w:rPr>
          <w:rStyle w:val="normaltextrun"/>
          <w:rFonts w:ascii="Arial" w:eastAsia="SimSun" w:hAnsi="Arial" w:cs="Arial"/>
        </w:rPr>
        <w:t>with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their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team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members</w:t>
      </w:r>
      <w:r w:rsidR="002447AD">
        <w:rPr>
          <w:rStyle w:val="normaltextrun"/>
          <w:rFonts w:ascii="Arial" w:eastAsia="SimSun" w:hAnsi="Arial" w:cs="Arial"/>
        </w:rPr>
        <w:t>, using the target language where possible</w:t>
      </w:r>
      <w:r w:rsidR="0016616F" w:rsidRPr="0016616F">
        <w:rPr>
          <w:rStyle w:val="normaltextrun"/>
          <w:rFonts w:ascii="Arial" w:eastAsia="SimSun" w:hAnsi="Arial" w:cs="Arial"/>
        </w:rPr>
        <w:t>:</w:t>
      </w:r>
      <w:r w:rsidR="00694898">
        <w:rPr>
          <w:rStyle w:val="eop"/>
          <w:rFonts w:ascii="Arial" w:hAnsi="Arial" w:cs="Arial"/>
        </w:rPr>
        <w:t xml:space="preserve"> </w:t>
      </w:r>
    </w:p>
    <w:p w14:paraId="1AF139D8" w14:textId="3F348D40" w:rsidR="0016616F" w:rsidRPr="0016616F" w:rsidRDefault="0016616F" w:rsidP="00F835D5">
      <w:pPr>
        <w:pStyle w:val="ListBullet"/>
        <w:rPr>
          <w:sz w:val="22"/>
          <w:szCs w:val="22"/>
        </w:rPr>
      </w:pPr>
      <w:r w:rsidRPr="0016616F">
        <w:rPr>
          <w:rStyle w:val="normaltextrun"/>
          <w:rFonts w:eastAsia="SimSun" w:cs="Arial"/>
        </w:rPr>
        <w:t>What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natural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features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can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be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found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in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the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area?</w:t>
      </w:r>
    </w:p>
    <w:p w14:paraId="3344C6A5" w14:textId="7F9950C7" w:rsidR="0016616F" w:rsidRPr="0016616F" w:rsidRDefault="0016616F" w:rsidP="00F835D5">
      <w:pPr>
        <w:pStyle w:val="ListBullet"/>
        <w:rPr>
          <w:rStyle w:val="normaltextrun"/>
          <w:rFonts w:cs="Arial"/>
          <w:sz w:val="22"/>
          <w:szCs w:val="22"/>
        </w:rPr>
      </w:pPr>
      <w:r w:rsidRPr="0016616F">
        <w:rPr>
          <w:rStyle w:val="normaltextrun"/>
          <w:rFonts w:eastAsia="SimSun" w:cs="Arial"/>
        </w:rPr>
        <w:t>What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attractions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can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be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found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in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the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area?</w:t>
      </w:r>
    </w:p>
    <w:p w14:paraId="7085841A" w14:textId="48293157" w:rsidR="0016616F" w:rsidRPr="0016616F" w:rsidRDefault="0016616F" w:rsidP="00F835D5">
      <w:pPr>
        <w:pStyle w:val="ListBullet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eastAsia="SimSun" w:cs="Arial"/>
        </w:rPr>
        <w:t>What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activities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can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you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do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in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the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area?</w:t>
      </w:r>
    </w:p>
    <w:p w14:paraId="38723768" w14:textId="53BF593B" w:rsidR="000F00C1" w:rsidRPr="00F835D5" w:rsidRDefault="0016616F" w:rsidP="00F835D5">
      <w:pPr>
        <w:pStyle w:val="ListBullet"/>
        <w:rPr>
          <w:rStyle w:val="normaltextrun"/>
          <w:rFonts w:eastAsia="Times New Roman" w:cs="Arial"/>
          <w:sz w:val="22"/>
          <w:szCs w:val="22"/>
        </w:rPr>
      </w:pPr>
      <w:r>
        <w:rPr>
          <w:rStyle w:val="normaltextrun"/>
          <w:rFonts w:eastAsia="SimSun" w:cs="Arial"/>
        </w:rPr>
        <w:t>What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adjectives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would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you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use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to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describe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the</w:t>
      </w:r>
      <w:r w:rsidR="00694898">
        <w:rPr>
          <w:rStyle w:val="normaltextrun"/>
          <w:rFonts w:eastAsia="SimSun" w:cs="Arial"/>
        </w:rPr>
        <w:t xml:space="preserve"> </w:t>
      </w:r>
      <w:r>
        <w:rPr>
          <w:rStyle w:val="normaltextrun"/>
          <w:rFonts w:eastAsia="SimSun" w:cs="Arial"/>
        </w:rPr>
        <w:t>area?</w:t>
      </w:r>
    </w:p>
    <w:p w14:paraId="46423542" w14:textId="615942BA" w:rsidR="0051571E" w:rsidRPr="00F835D5" w:rsidRDefault="000F00C1" w:rsidP="00694898">
      <w:pPr>
        <w:pStyle w:val="paragraph"/>
        <w:spacing w:before="240" w:beforeAutospacing="0" w:after="240" w:afterAutospacing="0"/>
        <w:textAlignment w:val="baseline"/>
        <w:rPr>
          <w:rFonts w:ascii="Arial" w:eastAsia="SimSun" w:hAnsi="Arial" w:cs="Arial"/>
        </w:rPr>
      </w:pPr>
      <w:r>
        <w:rPr>
          <w:rStyle w:val="normaltextrun"/>
          <w:rFonts w:ascii="Arial" w:eastAsia="SimSun" w:hAnsi="Arial" w:cs="Arial"/>
        </w:rPr>
        <w:t>Complete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a</w:t>
      </w:r>
      <w:r w:rsidR="00694898">
        <w:rPr>
          <w:rStyle w:val="normaltextrun"/>
          <w:rFonts w:ascii="Arial" w:eastAsia="SimSun" w:hAnsi="Arial" w:cs="Arial"/>
        </w:rPr>
        <w:t xml:space="preserve"> </w:t>
      </w:r>
      <w:hyperlink r:id="rId13" w:history="1">
        <w:r w:rsidRPr="000F00C1">
          <w:rPr>
            <w:rStyle w:val="Hyperlink"/>
            <w:rFonts w:eastAsia="SimSun" w:cs="Arial"/>
          </w:rPr>
          <w:t>digital</w:t>
        </w:r>
        <w:r w:rsidR="00694898">
          <w:rPr>
            <w:rStyle w:val="Hyperlink"/>
            <w:rFonts w:eastAsia="SimSun" w:cs="Arial"/>
          </w:rPr>
          <w:t xml:space="preserve"> </w:t>
        </w:r>
        <w:r w:rsidRPr="000F00C1">
          <w:rPr>
            <w:rStyle w:val="Hyperlink"/>
            <w:rFonts w:eastAsia="SimSun" w:cs="Arial"/>
          </w:rPr>
          <w:t>affinity</w:t>
        </w:r>
        <w:r w:rsidR="00694898">
          <w:rPr>
            <w:rStyle w:val="Hyperlink"/>
            <w:rFonts w:eastAsia="SimSun" w:cs="Arial"/>
          </w:rPr>
          <w:t xml:space="preserve"> </w:t>
        </w:r>
        <w:r w:rsidRPr="000F00C1">
          <w:rPr>
            <w:rStyle w:val="Hyperlink"/>
            <w:rFonts w:eastAsia="SimSun" w:cs="Arial"/>
          </w:rPr>
          <w:t>diagram</w:t>
        </w:r>
      </w:hyperlink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to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organise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the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output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from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the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brainstorming</w:t>
      </w:r>
      <w:r w:rsidR="00694898">
        <w:rPr>
          <w:rStyle w:val="normaltextrun"/>
          <w:rFonts w:ascii="Arial" w:eastAsia="SimSun" w:hAnsi="Arial" w:cs="Arial"/>
        </w:rPr>
        <w:t xml:space="preserve"> </w:t>
      </w:r>
      <w:r>
        <w:rPr>
          <w:rStyle w:val="normaltextrun"/>
          <w:rFonts w:ascii="Arial" w:eastAsia="SimSun" w:hAnsi="Arial" w:cs="Arial"/>
        </w:rPr>
        <w:t>session.</w:t>
      </w:r>
    </w:p>
    <w:p w14:paraId="18781127" w14:textId="714B1D6C" w:rsidR="000F00C1" w:rsidRPr="006D5582" w:rsidRDefault="0051571E" w:rsidP="0DFA24EC">
      <w:pPr>
        <w:pStyle w:val="FeatureBox2"/>
        <w:rPr>
          <w:rStyle w:val="Strong"/>
        </w:rPr>
      </w:pPr>
      <w:r w:rsidRPr="00F835D5">
        <w:rPr>
          <w:rStyle w:val="Strong"/>
        </w:rPr>
        <w:t>T</w:t>
      </w:r>
      <w:r w:rsidR="00F835D5" w:rsidRPr="00F835D5">
        <w:rPr>
          <w:rStyle w:val="Strong"/>
        </w:rPr>
        <w:t>e</w:t>
      </w:r>
      <w:r w:rsidR="77FE82B3" w:rsidRPr="00F835D5">
        <w:rPr>
          <w:rStyle w:val="Strong"/>
        </w:rPr>
        <w:t>acher</w:t>
      </w:r>
      <w:r w:rsidR="00694898">
        <w:rPr>
          <w:rStyle w:val="Strong"/>
        </w:rPr>
        <w:t xml:space="preserve"> </w:t>
      </w:r>
      <w:r w:rsidR="00A854E8">
        <w:rPr>
          <w:rStyle w:val="Strong"/>
        </w:rPr>
        <w:t>n</w:t>
      </w:r>
      <w:r w:rsidR="77FE82B3" w:rsidRPr="00F835D5">
        <w:rPr>
          <w:rStyle w:val="Strong"/>
        </w:rPr>
        <w:t>otes:</w:t>
      </w:r>
      <w:r w:rsidR="006D5582">
        <w:rPr>
          <w:rStyle w:val="Strong"/>
        </w:rPr>
        <w:t xml:space="preserve"> </w:t>
      </w:r>
      <w:r w:rsidR="00F835D5">
        <w:rPr>
          <w:rFonts w:eastAsia="Calibri"/>
        </w:rPr>
        <w:t>A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digital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affinity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diagram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represents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the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organisation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of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output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from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a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brainstorming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session.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It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allows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the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student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to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organise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large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numbers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of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brainstormed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ideas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into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clusters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or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columns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based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on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their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natural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relationships,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affinity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or</w:t>
      </w:r>
      <w:r w:rsidR="00694898">
        <w:rPr>
          <w:rFonts w:eastAsia="Calibri"/>
        </w:rPr>
        <w:t xml:space="preserve"> </w:t>
      </w:r>
      <w:r w:rsidR="00F835D5">
        <w:rPr>
          <w:rFonts w:eastAsia="Calibri"/>
        </w:rPr>
        <w:t>similarity.</w:t>
      </w:r>
      <w:r w:rsidR="001821F7">
        <w:rPr>
          <w:rFonts w:eastAsia="Calibri"/>
        </w:rPr>
        <w:t xml:space="preserve"> Brainstorming on the natural features, attractions and activities that can be found in the area will require students to collaborate.</w:t>
      </w:r>
    </w:p>
    <w:p w14:paraId="42477BA4" w14:textId="554D4D3B" w:rsidR="001B5857" w:rsidRPr="00694898" w:rsidRDefault="000F00C1" w:rsidP="00A15975">
      <w:pPr>
        <w:pStyle w:val="FeatureBox2"/>
      </w:pPr>
      <w:r>
        <w:rPr>
          <w:rFonts w:eastAsia="Calibri"/>
        </w:rPr>
        <w:t>Collaboration</w:t>
      </w:r>
      <w:r w:rsidR="00694898">
        <w:rPr>
          <w:rFonts w:eastAsia="Calibri"/>
        </w:rPr>
        <w:t xml:space="preserve"> </w:t>
      </w:r>
      <w:r>
        <w:rPr>
          <w:rFonts w:eastAsia="Calibri"/>
        </w:rPr>
        <w:t>means</w:t>
      </w:r>
      <w:r w:rsidR="00694898">
        <w:rPr>
          <w:rFonts w:eastAsia="Calibri"/>
        </w:rPr>
        <w:t xml:space="preserve"> </w:t>
      </w:r>
      <w:r>
        <w:rPr>
          <w:rFonts w:eastAsia="Calibri"/>
        </w:rPr>
        <w:t>working</w:t>
      </w:r>
      <w:r w:rsidR="00694898">
        <w:rPr>
          <w:rFonts w:eastAsia="Calibri"/>
        </w:rPr>
        <w:t xml:space="preserve"> </w:t>
      </w:r>
      <w:r>
        <w:rPr>
          <w:rFonts w:eastAsia="Calibri"/>
        </w:rPr>
        <w:t>together</w:t>
      </w:r>
      <w:r w:rsidR="00694898">
        <w:rPr>
          <w:rFonts w:eastAsia="Calibri"/>
        </w:rPr>
        <w:t xml:space="preserve"> </w:t>
      </w:r>
      <w:r w:rsidRPr="00694898">
        <w:t>with</w:t>
      </w:r>
      <w:r w:rsidR="00694898" w:rsidRPr="00694898">
        <w:t xml:space="preserve"> </w:t>
      </w:r>
      <w:r w:rsidRPr="00694898">
        <w:t>one</w:t>
      </w:r>
      <w:r w:rsidR="00694898" w:rsidRPr="00694898">
        <w:t xml:space="preserve"> </w:t>
      </w:r>
      <w:r w:rsidRPr="00694898">
        <w:t>or</w:t>
      </w:r>
      <w:r w:rsidR="00694898" w:rsidRPr="00694898">
        <w:t xml:space="preserve"> </w:t>
      </w:r>
      <w:r w:rsidRPr="00694898">
        <w:t>more</w:t>
      </w:r>
      <w:r w:rsidR="00694898" w:rsidRPr="00694898">
        <w:t xml:space="preserve"> </w:t>
      </w:r>
      <w:r w:rsidRPr="00694898">
        <w:t>people</w:t>
      </w:r>
      <w:r w:rsidR="00694898" w:rsidRPr="00694898">
        <w:t xml:space="preserve"> </w:t>
      </w:r>
      <w:r w:rsidR="00AA6851" w:rsidRPr="00694898">
        <w:t>to</w:t>
      </w:r>
      <w:r w:rsidR="00694898" w:rsidRPr="00694898">
        <w:t xml:space="preserve"> </w:t>
      </w:r>
      <w:r w:rsidR="00AA6851" w:rsidRPr="00694898">
        <w:t>complete</w:t>
      </w:r>
      <w:r w:rsidR="00694898" w:rsidRPr="00694898">
        <w:t xml:space="preserve"> </w:t>
      </w:r>
      <w:r w:rsidR="00AA6851" w:rsidRPr="00694898">
        <w:t>a</w:t>
      </w:r>
      <w:r w:rsidR="00694898" w:rsidRPr="00694898">
        <w:t xml:space="preserve"> </w:t>
      </w:r>
      <w:r w:rsidR="00AA6851" w:rsidRPr="00694898">
        <w:t>task</w:t>
      </w:r>
      <w:r w:rsidR="00694898" w:rsidRPr="00694898">
        <w:t xml:space="preserve"> </w:t>
      </w:r>
      <w:r w:rsidR="00AA6851" w:rsidRPr="00694898">
        <w:t>or</w:t>
      </w:r>
      <w:r w:rsidR="00694898" w:rsidRPr="00694898">
        <w:t xml:space="preserve"> </w:t>
      </w:r>
      <w:r w:rsidR="00AA6851" w:rsidRPr="00694898">
        <w:t>develop</w:t>
      </w:r>
      <w:r w:rsidR="00694898" w:rsidRPr="00694898">
        <w:t xml:space="preserve"> </w:t>
      </w:r>
      <w:r w:rsidR="00AA6851" w:rsidRPr="00694898">
        <w:t>ideas.</w:t>
      </w:r>
      <w:r w:rsidR="00694898" w:rsidRPr="00694898">
        <w:t xml:space="preserve"> </w:t>
      </w:r>
      <w:r w:rsidRPr="00694898">
        <w:t>Collaboration</w:t>
      </w:r>
      <w:r w:rsidR="00694898" w:rsidRPr="00694898">
        <w:t xml:space="preserve"> </w:t>
      </w:r>
      <w:r w:rsidRPr="00694898">
        <w:t>skills</w:t>
      </w:r>
      <w:r w:rsidR="00694898" w:rsidRPr="00694898">
        <w:t xml:space="preserve"> </w:t>
      </w:r>
      <w:r w:rsidRPr="00694898">
        <w:t>are</w:t>
      </w:r>
      <w:r w:rsidR="00694898" w:rsidRPr="00694898">
        <w:t xml:space="preserve"> </w:t>
      </w:r>
      <w:r w:rsidRPr="00694898">
        <w:t>essential</w:t>
      </w:r>
      <w:r w:rsidR="00694898" w:rsidRPr="00694898">
        <w:t xml:space="preserve"> </w:t>
      </w:r>
      <w:r w:rsidRPr="00694898">
        <w:t>for</w:t>
      </w:r>
      <w:r w:rsidR="00694898" w:rsidRPr="00694898">
        <w:t xml:space="preserve"> </w:t>
      </w:r>
      <w:r w:rsidRPr="00694898">
        <w:t>nearly</w:t>
      </w:r>
      <w:r w:rsidR="00694898" w:rsidRPr="00694898">
        <w:t xml:space="preserve"> </w:t>
      </w:r>
      <w:r w:rsidRPr="00694898">
        <w:t>every</w:t>
      </w:r>
      <w:r w:rsidR="00694898" w:rsidRPr="00694898">
        <w:t xml:space="preserve"> </w:t>
      </w:r>
      <w:r w:rsidRPr="00694898">
        <w:t>job</w:t>
      </w:r>
      <w:r w:rsidR="00694898" w:rsidRPr="00694898">
        <w:t xml:space="preserve"> </w:t>
      </w:r>
      <w:r w:rsidRPr="00694898">
        <w:t>role</w:t>
      </w:r>
      <w:r w:rsidR="00694898" w:rsidRPr="00694898">
        <w:t xml:space="preserve"> </w:t>
      </w:r>
      <w:r w:rsidRPr="00694898">
        <w:t>and</w:t>
      </w:r>
      <w:r w:rsidR="00694898" w:rsidRPr="00694898">
        <w:t xml:space="preserve"> </w:t>
      </w:r>
      <w:r w:rsidRPr="00694898">
        <w:t>industry.</w:t>
      </w:r>
      <w:r w:rsidR="00694898" w:rsidRPr="00694898">
        <w:t xml:space="preserve"> </w:t>
      </w:r>
      <w:r w:rsidRPr="00694898">
        <w:t>Collaborative</w:t>
      </w:r>
      <w:r w:rsidR="00694898" w:rsidRPr="00694898">
        <w:t xml:space="preserve"> </w:t>
      </w:r>
      <w:r w:rsidRPr="00694898">
        <w:t>environments</w:t>
      </w:r>
      <w:r w:rsidR="00694898" w:rsidRPr="00694898">
        <w:t xml:space="preserve"> </w:t>
      </w:r>
      <w:r w:rsidRPr="00694898">
        <w:t>are</w:t>
      </w:r>
      <w:r w:rsidR="00694898" w:rsidRPr="00694898">
        <w:t xml:space="preserve"> </w:t>
      </w:r>
      <w:r w:rsidRPr="00694898">
        <w:t>at</w:t>
      </w:r>
      <w:r w:rsidR="00694898" w:rsidRPr="00694898">
        <w:t xml:space="preserve"> </w:t>
      </w:r>
      <w:r w:rsidRPr="00694898">
        <w:t>the</w:t>
      </w:r>
      <w:r w:rsidR="00694898" w:rsidRPr="00694898">
        <w:t xml:space="preserve"> </w:t>
      </w:r>
      <w:r w:rsidRPr="00694898">
        <w:t>core</w:t>
      </w:r>
      <w:r w:rsidR="00694898" w:rsidRPr="00694898">
        <w:t xml:space="preserve"> </w:t>
      </w:r>
      <w:r w:rsidRPr="00694898">
        <w:t>of</w:t>
      </w:r>
      <w:r w:rsidR="00694898" w:rsidRPr="00694898">
        <w:t xml:space="preserve"> </w:t>
      </w:r>
      <w:r w:rsidRPr="00694898">
        <w:t>the</w:t>
      </w:r>
      <w:r w:rsidR="00694898" w:rsidRPr="00694898">
        <w:t xml:space="preserve"> </w:t>
      </w:r>
      <w:r w:rsidRPr="00694898">
        <w:t>modern</w:t>
      </w:r>
      <w:r w:rsidR="00694898" w:rsidRPr="00694898">
        <w:t xml:space="preserve"> </w:t>
      </w:r>
      <w:r w:rsidRPr="00694898">
        <w:t>workplace</w:t>
      </w:r>
      <w:r w:rsidR="00694898" w:rsidRPr="00694898">
        <w:t xml:space="preserve"> </w:t>
      </w:r>
      <w:r w:rsidR="00AA6851" w:rsidRPr="00694898">
        <w:t>as</w:t>
      </w:r>
      <w:r w:rsidR="00694898" w:rsidRPr="00694898">
        <w:t xml:space="preserve"> </w:t>
      </w:r>
      <w:r w:rsidR="00AA6851" w:rsidRPr="00694898">
        <w:t>they</w:t>
      </w:r>
      <w:r w:rsidR="00694898" w:rsidRPr="00694898">
        <w:t xml:space="preserve"> </w:t>
      </w:r>
      <w:r w:rsidR="00AA6851" w:rsidRPr="00694898">
        <w:t>drive</w:t>
      </w:r>
      <w:r w:rsidR="00694898" w:rsidRPr="00694898">
        <w:t xml:space="preserve"> </w:t>
      </w:r>
      <w:r w:rsidR="00AA6851" w:rsidRPr="00694898">
        <w:t>greater</w:t>
      </w:r>
      <w:r w:rsidR="00694898" w:rsidRPr="00694898">
        <w:t xml:space="preserve"> </w:t>
      </w:r>
      <w:r w:rsidR="00AA6851" w:rsidRPr="00694898">
        <w:t>productivity</w:t>
      </w:r>
      <w:r w:rsidR="00694898" w:rsidRPr="00694898">
        <w:t xml:space="preserve"> </w:t>
      </w:r>
      <w:r w:rsidR="00AA6851" w:rsidRPr="00694898">
        <w:t>and</w:t>
      </w:r>
      <w:r w:rsidR="00694898" w:rsidRPr="00694898">
        <w:t xml:space="preserve"> </w:t>
      </w:r>
      <w:r w:rsidR="00AA6851" w:rsidRPr="00694898">
        <w:t>foster</w:t>
      </w:r>
      <w:r w:rsidR="00694898" w:rsidRPr="00694898">
        <w:t xml:space="preserve"> </w:t>
      </w:r>
      <w:r w:rsidR="00AA6851" w:rsidRPr="00694898">
        <w:t>healthy</w:t>
      </w:r>
      <w:r w:rsidR="00694898" w:rsidRPr="00694898">
        <w:t xml:space="preserve"> </w:t>
      </w:r>
      <w:r w:rsidR="00AA6851" w:rsidRPr="00694898">
        <w:t>relationships</w:t>
      </w:r>
      <w:r w:rsidR="00694898" w:rsidRPr="00694898">
        <w:t xml:space="preserve"> </w:t>
      </w:r>
      <w:r w:rsidR="00AA6851" w:rsidRPr="00694898">
        <w:t>between</w:t>
      </w:r>
      <w:r w:rsidR="00694898" w:rsidRPr="00694898">
        <w:t xml:space="preserve"> </w:t>
      </w:r>
      <w:r w:rsidR="00AA6851" w:rsidRPr="00694898">
        <w:t>employees.</w:t>
      </w:r>
      <w:r w:rsidR="00694898" w:rsidRPr="00694898">
        <w:t xml:space="preserve"> </w:t>
      </w:r>
    </w:p>
    <w:p w14:paraId="1A6C3DD6" w14:textId="37F78D49" w:rsidR="00862BB1" w:rsidRDefault="00862BB1" w:rsidP="00694898">
      <w:pPr>
        <w:pStyle w:val="Heading3"/>
      </w:pPr>
      <w:r>
        <w:t>Activity</w:t>
      </w:r>
      <w:r w:rsidR="00694898">
        <w:t xml:space="preserve"> </w:t>
      </w:r>
      <w:r w:rsidR="0051571E">
        <w:t>3</w:t>
      </w:r>
      <w:r w:rsidR="00694898">
        <w:t xml:space="preserve"> </w:t>
      </w:r>
      <w:r w:rsidR="00F835D5">
        <w:t>–</w:t>
      </w:r>
      <w:r w:rsidR="00694898">
        <w:t xml:space="preserve"> </w:t>
      </w:r>
      <w:r w:rsidR="00E426AD">
        <w:t>d</w:t>
      </w:r>
      <w:r w:rsidR="00F835D5">
        <w:t>igital</w:t>
      </w:r>
      <w:r w:rsidR="00694898">
        <w:t xml:space="preserve"> </w:t>
      </w:r>
      <w:r w:rsidR="00F835D5">
        <w:t>poster</w:t>
      </w:r>
    </w:p>
    <w:p w14:paraId="1533439A" w14:textId="1F1D3B1F" w:rsidR="00AA12FA" w:rsidRDefault="00882A25" w:rsidP="00862BB1">
      <w:r>
        <w:t>T</w:t>
      </w:r>
      <w:r w:rsidR="009C0BF0">
        <w:t>eam</w:t>
      </w:r>
      <w:r w:rsidR="00A854E8">
        <w:t>s</w:t>
      </w:r>
      <w:r w:rsidR="00694898">
        <w:t xml:space="preserve"> </w:t>
      </w:r>
      <w:r w:rsidR="009C0BF0">
        <w:t>create</w:t>
      </w:r>
      <w:r w:rsidR="00694898">
        <w:t xml:space="preserve"> </w:t>
      </w:r>
      <w:r w:rsidR="009C0BF0">
        <w:t>a</w:t>
      </w:r>
      <w:r w:rsidR="00694898">
        <w:t xml:space="preserve"> </w:t>
      </w:r>
      <w:r w:rsidR="009C0BF0">
        <w:t>digital</w:t>
      </w:r>
      <w:r w:rsidR="00694898">
        <w:t xml:space="preserve"> </w:t>
      </w:r>
      <w:r w:rsidR="009C0BF0">
        <w:t>poster</w:t>
      </w:r>
      <w:r w:rsidR="00694898">
        <w:t xml:space="preserve"> </w:t>
      </w:r>
      <w:r>
        <w:t>to</w:t>
      </w:r>
      <w:r w:rsidR="00694898">
        <w:t xml:space="preserve"> </w:t>
      </w:r>
      <w:r>
        <w:t>promote</w:t>
      </w:r>
      <w:r w:rsidR="00694898">
        <w:t xml:space="preserve"> </w:t>
      </w:r>
      <w:r>
        <w:t>their</w:t>
      </w:r>
      <w:r w:rsidR="00694898">
        <w:t xml:space="preserve"> </w:t>
      </w:r>
      <w:r>
        <w:t>allocated</w:t>
      </w:r>
      <w:r w:rsidR="00694898">
        <w:t xml:space="preserve"> </w:t>
      </w:r>
      <w:r>
        <w:t>town</w:t>
      </w:r>
      <w:r w:rsidR="00694898">
        <w:t xml:space="preserve"> </w:t>
      </w:r>
      <w:r>
        <w:t>or</w:t>
      </w:r>
      <w:r w:rsidR="00694898">
        <w:t xml:space="preserve"> </w:t>
      </w:r>
      <w:r>
        <w:t>city</w:t>
      </w:r>
      <w:r w:rsidR="00694898">
        <w:t xml:space="preserve"> </w:t>
      </w:r>
      <w:r>
        <w:t>to</w:t>
      </w:r>
      <w:r w:rsidR="00694898">
        <w:t xml:space="preserve"> </w:t>
      </w:r>
      <w:r>
        <w:t>potential</w:t>
      </w:r>
      <w:r w:rsidR="00694898">
        <w:t xml:space="preserve"> </w:t>
      </w:r>
      <w:r>
        <w:t>[language]</w:t>
      </w:r>
      <w:r w:rsidR="00A854E8">
        <w:t>-</w:t>
      </w:r>
      <w:r>
        <w:t>speaking</w:t>
      </w:r>
      <w:r w:rsidR="00694898">
        <w:t xml:space="preserve"> </w:t>
      </w:r>
      <w:r>
        <w:t>tourists</w:t>
      </w:r>
      <w:r w:rsidR="00694898">
        <w:t xml:space="preserve"> </w:t>
      </w:r>
      <w:r>
        <w:t>using</w:t>
      </w:r>
      <w:r w:rsidR="00694898">
        <w:t xml:space="preserve"> </w:t>
      </w:r>
      <w:r>
        <w:t>a</w:t>
      </w:r>
      <w:r w:rsidR="00694898">
        <w:t xml:space="preserve"> </w:t>
      </w:r>
      <w:r>
        <w:t>range</w:t>
      </w:r>
      <w:r w:rsidR="00694898">
        <w:t xml:space="preserve"> </w:t>
      </w:r>
      <w:r>
        <w:t>of</w:t>
      </w:r>
      <w:r w:rsidR="00694898">
        <w:t xml:space="preserve"> </w:t>
      </w:r>
      <w:r>
        <w:t>advertising</w:t>
      </w:r>
      <w:r w:rsidR="00694898">
        <w:t xml:space="preserve"> </w:t>
      </w:r>
      <w:r>
        <w:t>techniques</w:t>
      </w:r>
      <w:r w:rsidR="00694898">
        <w:t xml:space="preserve"> </w:t>
      </w:r>
      <w:r>
        <w:t>as</w:t>
      </w:r>
      <w:r w:rsidR="00694898">
        <w:t xml:space="preserve"> </w:t>
      </w:r>
      <w:r>
        <w:t>discussed</w:t>
      </w:r>
      <w:r w:rsidR="00694898">
        <w:t xml:space="preserve"> </w:t>
      </w:r>
      <w:r>
        <w:t>in</w:t>
      </w:r>
      <w:r w:rsidR="00694898">
        <w:t xml:space="preserve"> </w:t>
      </w:r>
      <w:r>
        <w:t>Activity</w:t>
      </w:r>
      <w:r w:rsidR="00694898">
        <w:t xml:space="preserve"> </w:t>
      </w:r>
      <w:r>
        <w:t>1.</w:t>
      </w:r>
    </w:p>
    <w:p w14:paraId="6024CABD" w14:textId="37CD648F" w:rsidR="00F51518" w:rsidRDefault="00F51518" w:rsidP="00862BB1">
      <w:r>
        <w:t>The</w:t>
      </w:r>
      <w:r w:rsidR="00694898">
        <w:t xml:space="preserve"> </w:t>
      </w:r>
      <w:r>
        <w:t>poster</w:t>
      </w:r>
      <w:r w:rsidR="00694898">
        <w:t xml:space="preserve"> </w:t>
      </w:r>
      <w:r w:rsidR="00882A25">
        <w:t>should</w:t>
      </w:r>
      <w:r w:rsidR="00694898">
        <w:t xml:space="preserve"> </w:t>
      </w:r>
      <w:r>
        <w:t>include:</w:t>
      </w:r>
    </w:p>
    <w:p w14:paraId="189C8D94" w14:textId="572E9767" w:rsidR="00F51518" w:rsidRDefault="007226CC" w:rsidP="00F835D5">
      <w:pPr>
        <w:pStyle w:val="ListBullet"/>
      </w:pPr>
      <w:r>
        <w:t>t</w:t>
      </w:r>
      <w:r w:rsidR="00F51518">
        <w:t>he</w:t>
      </w:r>
      <w:r w:rsidR="00694898">
        <w:t xml:space="preserve"> </w:t>
      </w:r>
      <w:r w:rsidR="00F51518">
        <w:t>name</w:t>
      </w:r>
      <w:r w:rsidR="00694898">
        <w:t xml:space="preserve"> </w:t>
      </w:r>
      <w:r w:rsidR="00F51518">
        <w:t>of</w:t>
      </w:r>
      <w:r w:rsidR="00694898">
        <w:t xml:space="preserve"> </w:t>
      </w:r>
      <w:r w:rsidR="00F51518">
        <w:t>the</w:t>
      </w:r>
      <w:r w:rsidR="00694898">
        <w:t xml:space="preserve"> </w:t>
      </w:r>
      <w:r w:rsidR="00882A25">
        <w:t>town</w:t>
      </w:r>
      <w:r w:rsidR="00694898">
        <w:t xml:space="preserve"> </w:t>
      </w:r>
      <w:r w:rsidR="00882A25">
        <w:t>or</w:t>
      </w:r>
      <w:r w:rsidR="00694898">
        <w:t xml:space="preserve"> </w:t>
      </w:r>
      <w:r w:rsidR="00882A25">
        <w:t>city</w:t>
      </w:r>
    </w:p>
    <w:p w14:paraId="13DD1041" w14:textId="5A7C250D" w:rsidR="00882A25" w:rsidRDefault="007226CC" w:rsidP="00F835D5">
      <w:pPr>
        <w:pStyle w:val="ListBullet"/>
      </w:pPr>
      <w:r>
        <w:t>a</w:t>
      </w:r>
      <w:r w:rsidR="00694898">
        <w:t xml:space="preserve"> </w:t>
      </w:r>
      <w:r w:rsidR="00A854E8">
        <w:t>short</w:t>
      </w:r>
      <w:r w:rsidR="00694898">
        <w:t xml:space="preserve"> </w:t>
      </w:r>
      <w:r w:rsidR="00882A25">
        <w:t>description</w:t>
      </w:r>
      <w:r w:rsidR="00A058D2">
        <w:t xml:space="preserve"> </w:t>
      </w:r>
      <w:r w:rsidR="00882A25">
        <w:t>of</w:t>
      </w:r>
      <w:r w:rsidR="00694898">
        <w:t xml:space="preserve"> </w:t>
      </w:r>
      <w:r w:rsidR="00882A25">
        <w:t>the</w:t>
      </w:r>
      <w:r w:rsidR="00694898">
        <w:t xml:space="preserve"> </w:t>
      </w:r>
      <w:r w:rsidR="00882A25">
        <w:t>town</w:t>
      </w:r>
      <w:r w:rsidR="00694898">
        <w:t xml:space="preserve"> </w:t>
      </w:r>
      <w:r w:rsidR="00882A25">
        <w:t>or</w:t>
      </w:r>
      <w:r w:rsidR="00694898">
        <w:t xml:space="preserve"> </w:t>
      </w:r>
      <w:r w:rsidR="00882A25">
        <w:t>city</w:t>
      </w:r>
      <w:r w:rsidR="00A058D2">
        <w:t xml:space="preserve">, </w:t>
      </w:r>
      <w:r w:rsidR="002447AD">
        <w:t xml:space="preserve">approximately </w:t>
      </w:r>
      <w:r w:rsidR="00A058D2">
        <w:t>100 word</w:t>
      </w:r>
      <w:r w:rsidR="002447AD">
        <w:t>s</w:t>
      </w:r>
      <w:r w:rsidR="00A058D2">
        <w:t xml:space="preserve"> </w:t>
      </w:r>
      <w:r w:rsidR="002447AD">
        <w:t>(or 120 character</w:t>
      </w:r>
      <w:r w:rsidR="00C82A57" w:rsidRPr="00C82A57">
        <w:t>s</w:t>
      </w:r>
      <w:r w:rsidR="002447AD">
        <w:t xml:space="preserve"> in Chinese, 200 </w:t>
      </w:r>
      <w:r w:rsidR="002447AD" w:rsidRPr="002447AD">
        <w:rPr>
          <w:i/>
        </w:rPr>
        <w:t>ji</w:t>
      </w:r>
      <w:r w:rsidR="002447AD">
        <w:t xml:space="preserve"> in Japanese, 250 </w:t>
      </w:r>
      <w:r w:rsidR="002447AD" w:rsidRPr="002447AD">
        <w:rPr>
          <w:i/>
        </w:rPr>
        <w:t>ja</w:t>
      </w:r>
      <w:r w:rsidR="002447AD">
        <w:t xml:space="preserve"> in Korean</w:t>
      </w:r>
      <w:r w:rsidR="008E7F25">
        <w:t>)</w:t>
      </w:r>
      <w:r w:rsidR="002447AD">
        <w:t xml:space="preserve"> </w:t>
      </w:r>
    </w:p>
    <w:p w14:paraId="1CBF7739" w14:textId="6F59FFFB" w:rsidR="00A854E8" w:rsidRDefault="007C327C" w:rsidP="00F835D5">
      <w:pPr>
        <w:pStyle w:val="ListBullet"/>
      </w:pPr>
      <w:r>
        <w:t>3-4</w:t>
      </w:r>
      <w:r w:rsidR="00694898">
        <w:t xml:space="preserve"> </w:t>
      </w:r>
      <w:r w:rsidR="00A854E8">
        <w:t>activities</w:t>
      </w:r>
      <w:r w:rsidR="00694898">
        <w:t xml:space="preserve"> </w:t>
      </w:r>
      <w:r w:rsidR="00A854E8">
        <w:t>available</w:t>
      </w:r>
      <w:r w:rsidR="00694898">
        <w:t xml:space="preserve"> </w:t>
      </w:r>
      <w:r w:rsidR="00A854E8">
        <w:t>in</w:t>
      </w:r>
      <w:r w:rsidR="00694898">
        <w:t xml:space="preserve"> </w:t>
      </w:r>
      <w:r w:rsidR="00A854E8">
        <w:t>the</w:t>
      </w:r>
      <w:r w:rsidR="00694898">
        <w:t xml:space="preserve"> </w:t>
      </w:r>
      <w:r w:rsidR="00A854E8">
        <w:t>town</w:t>
      </w:r>
      <w:r w:rsidR="00694898">
        <w:t xml:space="preserve"> </w:t>
      </w:r>
      <w:r w:rsidR="00A854E8">
        <w:t>or</w:t>
      </w:r>
      <w:r w:rsidR="00694898">
        <w:t xml:space="preserve"> </w:t>
      </w:r>
      <w:r w:rsidR="00A854E8">
        <w:t>city</w:t>
      </w:r>
    </w:p>
    <w:p w14:paraId="45E8BD26" w14:textId="0A473437" w:rsidR="00882A25" w:rsidRDefault="007226CC" w:rsidP="00F835D5">
      <w:pPr>
        <w:pStyle w:val="ListBullet"/>
      </w:pPr>
      <w:r>
        <w:t>i</w:t>
      </w:r>
      <w:r w:rsidR="00882A25">
        <w:t>mages</w:t>
      </w:r>
      <w:r w:rsidR="00694898">
        <w:t xml:space="preserve"> </w:t>
      </w:r>
      <w:r w:rsidR="00882A25">
        <w:t>of</w:t>
      </w:r>
      <w:r w:rsidR="00694898">
        <w:t xml:space="preserve"> </w:t>
      </w:r>
      <w:r w:rsidR="00882A25">
        <w:t>the</w:t>
      </w:r>
      <w:r w:rsidR="00694898">
        <w:t xml:space="preserve"> </w:t>
      </w:r>
      <w:r w:rsidR="00882A25">
        <w:t>town</w:t>
      </w:r>
      <w:r w:rsidR="00694898">
        <w:t xml:space="preserve"> </w:t>
      </w:r>
      <w:r w:rsidR="00882A25">
        <w:t>or</w:t>
      </w:r>
      <w:r w:rsidR="00694898">
        <w:t xml:space="preserve"> </w:t>
      </w:r>
      <w:r w:rsidR="00882A25">
        <w:t>city</w:t>
      </w:r>
    </w:p>
    <w:p w14:paraId="79AF8A31" w14:textId="1AC4D862" w:rsidR="00992F23" w:rsidRDefault="007226CC">
      <w:pPr>
        <w:pStyle w:val="ListBullet"/>
      </w:pPr>
      <w:r>
        <w:t>a</w:t>
      </w:r>
      <w:r w:rsidR="00694898">
        <w:t xml:space="preserve"> </w:t>
      </w:r>
      <w:r w:rsidR="00882A25">
        <w:t>mascot</w:t>
      </w:r>
      <w:r w:rsidR="00694898">
        <w:t xml:space="preserve"> </w:t>
      </w:r>
      <w:r w:rsidR="00882A25">
        <w:t>designed</w:t>
      </w:r>
      <w:r w:rsidR="00694898">
        <w:t xml:space="preserve"> </w:t>
      </w:r>
      <w:r w:rsidR="00882A25">
        <w:t>to</w:t>
      </w:r>
      <w:r w:rsidR="00694898">
        <w:t xml:space="preserve"> </w:t>
      </w:r>
      <w:r w:rsidR="00882A25">
        <w:t>promote</w:t>
      </w:r>
      <w:r w:rsidR="00694898">
        <w:t xml:space="preserve"> </w:t>
      </w:r>
      <w:r w:rsidR="00882A25">
        <w:t>the</w:t>
      </w:r>
      <w:r w:rsidR="00694898">
        <w:t xml:space="preserve"> </w:t>
      </w:r>
      <w:r w:rsidR="00882A25">
        <w:t>town</w:t>
      </w:r>
      <w:r w:rsidR="00694898">
        <w:t xml:space="preserve"> </w:t>
      </w:r>
      <w:r w:rsidR="00882A25">
        <w:t>or</w:t>
      </w:r>
      <w:r w:rsidR="00694898">
        <w:t xml:space="preserve"> </w:t>
      </w:r>
      <w:r w:rsidR="00882A25">
        <w:t>city</w:t>
      </w:r>
      <w:r w:rsidR="00A854E8">
        <w:t>,</w:t>
      </w:r>
      <w:r w:rsidR="00694898">
        <w:t xml:space="preserve"> </w:t>
      </w:r>
      <w:r w:rsidR="00A854E8">
        <w:t>with</w:t>
      </w:r>
      <w:r w:rsidR="00694898">
        <w:t xml:space="preserve"> </w:t>
      </w:r>
      <w:r w:rsidR="00A854E8">
        <w:t>information</w:t>
      </w:r>
      <w:r w:rsidR="00694898">
        <w:t xml:space="preserve"> </w:t>
      </w:r>
      <w:r w:rsidR="00A854E8">
        <w:t>about</w:t>
      </w:r>
      <w:r w:rsidR="00694898">
        <w:t xml:space="preserve"> </w:t>
      </w:r>
      <w:r w:rsidR="00A854E8">
        <w:t>itself.</w:t>
      </w:r>
    </w:p>
    <w:p w14:paraId="1C434A5B" w14:textId="6EB1F265" w:rsidR="003309D1" w:rsidRPr="00F835D5" w:rsidRDefault="00272F3E" w:rsidP="00F835D5">
      <w:pPr>
        <w:pStyle w:val="FeatureBox2"/>
      </w:pPr>
      <w:r w:rsidRPr="00F835D5">
        <w:rPr>
          <w:rStyle w:val="Strong"/>
        </w:rPr>
        <w:t>Teacher</w:t>
      </w:r>
      <w:r w:rsidR="00694898">
        <w:rPr>
          <w:rStyle w:val="Strong"/>
        </w:rPr>
        <w:t xml:space="preserve"> </w:t>
      </w:r>
      <w:r w:rsidR="007C327C">
        <w:rPr>
          <w:rStyle w:val="Strong"/>
        </w:rPr>
        <w:t>n</w:t>
      </w:r>
      <w:r w:rsidRPr="00F835D5">
        <w:rPr>
          <w:rStyle w:val="Strong"/>
        </w:rPr>
        <w:t>otes:</w:t>
      </w:r>
      <w:r w:rsidR="008F1674">
        <w:rPr>
          <w:rStyle w:val="Strong"/>
          <w:b w:val="0"/>
          <w:bCs w:val="0"/>
        </w:rPr>
        <w:t xml:space="preserve"> </w:t>
      </w:r>
      <w:r w:rsidR="00E63A44" w:rsidRPr="00F835D5">
        <w:t>There</w:t>
      </w:r>
      <w:r w:rsidR="00694898">
        <w:t xml:space="preserve"> </w:t>
      </w:r>
      <w:r w:rsidR="00E63A44" w:rsidRPr="00F835D5">
        <w:t>are</w:t>
      </w:r>
      <w:r w:rsidR="00694898">
        <w:t xml:space="preserve"> </w:t>
      </w:r>
      <w:r w:rsidR="00E63A44" w:rsidRPr="00F835D5">
        <w:t>many</w:t>
      </w:r>
      <w:r w:rsidR="00694898">
        <w:t xml:space="preserve"> </w:t>
      </w:r>
      <w:r w:rsidR="00E63A44" w:rsidRPr="00F835D5">
        <w:t>digital</w:t>
      </w:r>
      <w:r w:rsidR="00694898">
        <w:t xml:space="preserve"> </w:t>
      </w:r>
      <w:r w:rsidR="00E63A44" w:rsidRPr="00F835D5">
        <w:t>tools</w:t>
      </w:r>
      <w:r w:rsidR="00694898">
        <w:t xml:space="preserve"> </w:t>
      </w:r>
      <w:r w:rsidR="00E63A44" w:rsidRPr="00F835D5">
        <w:t>available</w:t>
      </w:r>
      <w:r w:rsidR="00694898">
        <w:t xml:space="preserve"> </w:t>
      </w:r>
      <w:r w:rsidR="00E63A44" w:rsidRPr="00F835D5">
        <w:t>to</w:t>
      </w:r>
      <w:r w:rsidR="00694898">
        <w:t xml:space="preserve"> </w:t>
      </w:r>
      <w:r w:rsidR="00E63A44" w:rsidRPr="00F835D5">
        <w:t>students</w:t>
      </w:r>
      <w:r w:rsidR="00694898">
        <w:t xml:space="preserve"> </w:t>
      </w:r>
      <w:r w:rsidR="00E63A44" w:rsidRPr="00F835D5">
        <w:t>to</w:t>
      </w:r>
      <w:r w:rsidR="00694898">
        <w:t xml:space="preserve"> </w:t>
      </w:r>
      <w:r w:rsidR="00E63A44" w:rsidRPr="00F835D5">
        <w:t>design</w:t>
      </w:r>
      <w:r w:rsidR="00694898">
        <w:t xml:space="preserve"> </w:t>
      </w:r>
      <w:r w:rsidR="00E63A44" w:rsidRPr="00F835D5">
        <w:t>a</w:t>
      </w:r>
      <w:r w:rsidR="00694898">
        <w:t xml:space="preserve"> </w:t>
      </w:r>
      <w:r w:rsidR="00E63A44" w:rsidRPr="00F835D5">
        <w:t>digital</w:t>
      </w:r>
      <w:r w:rsidR="00694898">
        <w:t xml:space="preserve"> </w:t>
      </w:r>
      <w:r w:rsidR="00E63A44" w:rsidRPr="00F835D5">
        <w:t>poster</w:t>
      </w:r>
      <w:r w:rsidR="00694898">
        <w:t>, f</w:t>
      </w:r>
      <w:r w:rsidR="003671A6" w:rsidRPr="00F835D5">
        <w:t>or</w:t>
      </w:r>
      <w:r w:rsidR="00694898">
        <w:t xml:space="preserve"> </w:t>
      </w:r>
      <w:r w:rsidR="003671A6" w:rsidRPr="00F835D5">
        <w:t>example</w:t>
      </w:r>
      <w:r w:rsidR="00694898">
        <w:t xml:space="preserve"> </w:t>
      </w:r>
      <w:r w:rsidR="003309D1" w:rsidRPr="00F835D5">
        <w:t>Google</w:t>
      </w:r>
      <w:r w:rsidR="00694898">
        <w:t xml:space="preserve"> </w:t>
      </w:r>
      <w:r w:rsidR="003309D1" w:rsidRPr="00F835D5">
        <w:t>Slides,</w:t>
      </w:r>
      <w:r w:rsidR="00694898">
        <w:t xml:space="preserve"> </w:t>
      </w:r>
      <w:r w:rsidR="003309D1" w:rsidRPr="00F835D5">
        <w:t>Adobe</w:t>
      </w:r>
      <w:r w:rsidR="00694898">
        <w:t xml:space="preserve"> </w:t>
      </w:r>
      <w:r w:rsidR="007C327C">
        <w:t>or</w:t>
      </w:r>
      <w:r w:rsidR="00694898">
        <w:t xml:space="preserve"> </w:t>
      </w:r>
      <w:r w:rsidR="003309D1" w:rsidRPr="00F835D5">
        <w:t>Canva.</w:t>
      </w:r>
    </w:p>
    <w:p w14:paraId="5E05F453" w14:textId="0F4D7875" w:rsidR="003309D1" w:rsidRPr="00F835D5" w:rsidRDefault="00602F0C" w:rsidP="00F835D5">
      <w:pPr>
        <w:pStyle w:val="FeatureBox2"/>
      </w:pPr>
      <w:r w:rsidRPr="00F835D5">
        <w:t>A</w:t>
      </w:r>
      <w:r w:rsidR="00694898">
        <w:t xml:space="preserve"> </w:t>
      </w:r>
      <w:r w:rsidRPr="00F835D5">
        <w:t>mascot</w:t>
      </w:r>
      <w:r w:rsidR="00694898">
        <w:t xml:space="preserve"> </w:t>
      </w:r>
      <w:r w:rsidRPr="00F835D5">
        <w:t>may</w:t>
      </w:r>
      <w:r w:rsidR="00694898">
        <w:t xml:space="preserve"> </w:t>
      </w:r>
      <w:r w:rsidRPr="00F835D5">
        <w:t>be</w:t>
      </w:r>
      <w:r w:rsidR="00694898">
        <w:t xml:space="preserve"> </w:t>
      </w:r>
      <w:r w:rsidRPr="00F835D5">
        <w:t>used</w:t>
      </w:r>
      <w:r w:rsidR="00694898">
        <w:t xml:space="preserve"> </w:t>
      </w:r>
      <w:r w:rsidRPr="00F835D5">
        <w:t>to</w:t>
      </w:r>
      <w:r w:rsidR="00694898">
        <w:t xml:space="preserve"> </w:t>
      </w:r>
      <w:r w:rsidRPr="00F835D5">
        <w:t>promote</w:t>
      </w:r>
      <w:r w:rsidR="00694898">
        <w:t xml:space="preserve"> </w:t>
      </w:r>
      <w:r w:rsidRPr="00F835D5">
        <w:t>a</w:t>
      </w:r>
      <w:r w:rsidR="00694898">
        <w:t xml:space="preserve"> </w:t>
      </w:r>
      <w:r w:rsidRPr="00F835D5">
        <w:t>place</w:t>
      </w:r>
      <w:r w:rsidR="00694898">
        <w:t xml:space="preserve"> </w:t>
      </w:r>
      <w:r w:rsidRPr="00F835D5">
        <w:t>or</w:t>
      </w:r>
      <w:r w:rsidR="00694898">
        <w:t xml:space="preserve"> </w:t>
      </w:r>
      <w:r w:rsidRPr="00F835D5">
        <w:t>region,</w:t>
      </w:r>
      <w:r w:rsidR="00694898">
        <w:t xml:space="preserve"> </w:t>
      </w:r>
      <w:r w:rsidRPr="00F835D5">
        <w:t>event,</w:t>
      </w:r>
      <w:r w:rsidR="00694898">
        <w:t xml:space="preserve"> </w:t>
      </w:r>
      <w:r w:rsidRPr="00F835D5">
        <w:t>organisation</w:t>
      </w:r>
      <w:r w:rsidR="00694898">
        <w:t xml:space="preserve"> </w:t>
      </w:r>
      <w:r w:rsidRPr="00F835D5">
        <w:t>or</w:t>
      </w:r>
      <w:r w:rsidR="00694898">
        <w:t xml:space="preserve"> </w:t>
      </w:r>
      <w:r w:rsidRPr="00F835D5">
        <w:t>business</w:t>
      </w:r>
      <w:r w:rsidR="00694898">
        <w:t xml:space="preserve"> </w:t>
      </w:r>
      <w:r w:rsidRPr="00F835D5">
        <w:t>and</w:t>
      </w:r>
      <w:r w:rsidR="00694898">
        <w:t xml:space="preserve"> </w:t>
      </w:r>
      <w:r w:rsidRPr="00F835D5">
        <w:t>are</w:t>
      </w:r>
      <w:r w:rsidR="00694898">
        <w:t xml:space="preserve"> </w:t>
      </w:r>
      <w:r w:rsidRPr="00F835D5">
        <w:t>regularly</w:t>
      </w:r>
      <w:r w:rsidR="00694898">
        <w:t xml:space="preserve"> </w:t>
      </w:r>
      <w:r w:rsidRPr="00F835D5">
        <w:t>seen</w:t>
      </w:r>
      <w:r w:rsidR="00694898">
        <w:t xml:space="preserve"> </w:t>
      </w:r>
      <w:r w:rsidRPr="00F835D5">
        <w:t>in</w:t>
      </w:r>
      <w:r w:rsidR="00694898">
        <w:t xml:space="preserve"> </w:t>
      </w:r>
      <w:r w:rsidRPr="00F835D5">
        <w:t>advertising.</w:t>
      </w:r>
      <w:r w:rsidR="00694898">
        <w:t xml:space="preserve"> </w:t>
      </w:r>
      <w:r w:rsidRPr="00F835D5">
        <w:t>When</w:t>
      </w:r>
      <w:r w:rsidR="00694898">
        <w:t xml:space="preserve"> </w:t>
      </w:r>
      <w:r w:rsidRPr="00F835D5">
        <w:t>using</w:t>
      </w:r>
      <w:r w:rsidR="00694898">
        <w:t xml:space="preserve"> </w:t>
      </w:r>
      <w:r w:rsidRPr="00F835D5">
        <w:t>a</w:t>
      </w:r>
      <w:r w:rsidR="00694898">
        <w:t xml:space="preserve"> </w:t>
      </w:r>
      <w:r w:rsidRPr="00F835D5">
        <w:t>mascot</w:t>
      </w:r>
      <w:r w:rsidR="00694898">
        <w:t xml:space="preserve"> </w:t>
      </w:r>
      <w:r w:rsidRPr="00F835D5">
        <w:t>to</w:t>
      </w:r>
      <w:r w:rsidR="00694898">
        <w:t xml:space="preserve"> </w:t>
      </w:r>
      <w:r w:rsidRPr="00F835D5">
        <w:t>promote</w:t>
      </w:r>
      <w:r w:rsidR="00694898">
        <w:t xml:space="preserve"> </w:t>
      </w:r>
      <w:r w:rsidRPr="00F835D5">
        <w:t>a</w:t>
      </w:r>
      <w:r w:rsidR="00694898">
        <w:t xml:space="preserve"> </w:t>
      </w:r>
      <w:r w:rsidRPr="00F835D5">
        <w:t>place</w:t>
      </w:r>
      <w:r w:rsidR="00694898">
        <w:t xml:space="preserve"> </w:t>
      </w:r>
      <w:r w:rsidRPr="00F835D5">
        <w:t>or</w:t>
      </w:r>
      <w:r w:rsidR="00694898">
        <w:t xml:space="preserve"> </w:t>
      </w:r>
      <w:r w:rsidRPr="00F835D5">
        <w:t>region,</w:t>
      </w:r>
      <w:r w:rsidR="00694898">
        <w:t xml:space="preserve"> </w:t>
      </w:r>
      <w:r w:rsidRPr="00F835D5">
        <w:t>they</w:t>
      </w:r>
      <w:r w:rsidR="00694898">
        <w:t xml:space="preserve"> </w:t>
      </w:r>
      <w:r w:rsidRPr="00F835D5">
        <w:t>can</w:t>
      </w:r>
      <w:r w:rsidR="00694898">
        <w:t xml:space="preserve"> </w:t>
      </w:r>
      <w:r w:rsidRPr="00F835D5">
        <w:t>be</w:t>
      </w:r>
      <w:r w:rsidR="00694898">
        <w:t xml:space="preserve"> </w:t>
      </w:r>
      <w:r w:rsidRPr="00F835D5">
        <w:t>individualised</w:t>
      </w:r>
      <w:r w:rsidR="00694898">
        <w:t xml:space="preserve"> </w:t>
      </w:r>
      <w:r w:rsidRPr="00F835D5">
        <w:t>by</w:t>
      </w:r>
      <w:r w:rsidR="00694898">
        <w:t xml:space="preserve"> </w:t>
      </w:r>
      <w:r w:rsidRPr="00F835D5">
        <w:t>incorporating</w:t>
      </w:r>
      <w:r w:rsidR="00694898">
        <w:t xml:space="preserve"> </w:t>
      </w:r>
      <w:r w:rsidRPr="00F835D5">
        <w:t>motifs</w:t>
      </w:r>
      <w:r w:rsidR="00694898">
        <w:t xml:space="preserve"> </w:t>
      </w:r>
      <w:r w:rsidRPr="00F835D5">
        <w:t>that</w:t>
      </w:r>
      <w:r w:rsidR="00694898">
        <w:t xml:space="preserve"> </w:t>
      </w:r>
      <w:r w:rsidRPr="00F835D5">
        <w:t>represent</w:t>
      </w:r>
      <w:r w:rsidR="00694898">
        <w:t xml:space="preserve"> </w:t>
      </w:r>
      <w:r w:rsidRPr="00F835D5">
        <w:t>the</w:t>
      </w:r>
      <w:r w:rsidR="00694898">
        <w:t xml:space="preserve"> </w:t>
      </w:r>
      <w:r w:rsidRPr="00F835D5">
        <w:t>local</w:t>
      </w:r>
      <w:r w:rsidR="00694898">
        <w:t xml:space="preserve"> </w:t>
      </w:r>
      <w:r w:rsidRPr="00F835D5">
        <w:t>culture,</w:t>
      </w:r>
      <w:r w:rsidR="00694898">
        <w:t xml:space="preserve"> </w:t>
      </w:r>
      <w:r w:rsidRPr="00F835D5">
        <w:t>history</w:t>
      </w:r>
      <w:r w:rsidR="00694898">
        <w:t xml:space="preserve"> </w:t>
      </w:r>
      <w:r w:rsidRPr="00F835D5">
        <w:t>or</w:t>
      </w:r>
      <w:r w:rsidR="00694898">
        <w:t xml:space="preserve"> </w:t>
      </w:r>
      <w:r w:rsidRPr="00F835D5">
        <w:lastRenderedPageBreak/>
        <w:t>produce.</w:t>
      </w:r>
      <w:r w:rsidR="00694898">
        <w:t xml:space="preserve"> </w:t>
      </w:r>
      <w:r w:rsidR="007C327C">
        <w:t>A</w:t>
      </w:r>
      <w:r w:rsidR="00694898">
        <w:t xml:space="preserve"> </w:t>
      </w:r>
      <w:r w:rsidR="007C327C">
        <w:t>mascot</w:t>
      </w:r>
      <w:r w:rsidR="00694898">
        <w:t xml:space="preserve"> </w:t>
      </w:r>
      <w:r w:rsidR="007C327C">
        <w:t>will</w:t>
      </w:r>
      <w:r w:rsidR="00694898">
        <w:t xml:space="preserve"> </w:t>
      </w:r>
      <w:r w:rsidR="007C327C">
        <w:t>also</w:t>
      </w:r>
      <w:r w:rsidR="00694898">
        <w:t xml:space="preserve"> </w:t>
      </w:r>
      <w:r w:rsidR="007C327C">
        <w:t>enable</w:t>
      </w:r>
      <w:r w:rsidR="00694898">
        <w:t xml:space="preserve"> </w:t>
      </w:r>
      <w:r w:rsidR="007C327C">
        <w:t>student</w:t>
      </w:r>
      <w:r w:rsidR="00694898">
        <w:t xml:space="preserve"> </w:t>
      </w:r>
      <w:r w:rsidR="007C327C">
        <w:t>to</w:t>
      </w:r>
      <w:r w:rsidR="00694898">
        <w:t xml:space="preserve"> </w:t>
      </w:r>
      <w:r w:rsidR="007C327C">
        <w:t>use</w:t>
      </w:r>
      <w:r w:rsidR="00694898">
        <w:t xml:space="preserve"> </w:t>
      </w:r>
      <w:r w:rsidR="007C327C">
        <w:t>familiar</w:t>
      </w:r>
      <w:r w:rsidR="00694898">
        <w:t xml:space="preserve"> </w:t>
      </w:r>
      <w:r w:rsidR="007C327C">
        <w:t>vocabulary</w:t>
      </w:r>
      <w:r w:rsidR="00694898">
        <w:t xml:space="preserve"> </w:t>
      </w:r>
      <w:r w:rsidR="007C327C">
        <w:t>such</w:t>
      </w:r>
      <w:r w:rsidR="00694898">
        <w:t xml:space="preserve"> </w:t>
      </w:r>
      <w:r w:rsidR="007C327C">
        <w:t>as</w:t>
      </w:r>
      <w:r w:rsidR="00694898">
        <w:t xml:space="preserve"> </w:t>
      </w:r>
      <w:r w:rsidR="007C327C">
        <w:t>introductions</w:t>
      </w:r>
      <w:r w:rsidR="00694898">
        <w:t xml:space="preserve"> </w:t>
      </w:r>
      <w:r w:rsidR="007C327C">
        <w:t>and</w:t>
      </w:r>
      <w:r w:rsidR="00694898">
        <w:t xml:space="preserve"> </w:t>
      </w:r>
      <w:r w:rsidR="007C327C">
        <w:t>descriptions.</w:t>
      </w:r>
      <w:r w:rsidR="00694898">
        <w:t xml:space="preserve"> </w:t>
      </w:r>
    </w:p>
    <w:p w14:paraId="288BA562" w14:textId="7F9077E0" w:rsidR="00AA12FA" w:rsidRPr="00F835D5" w:rsidRDefault="003309D1" w:rsidP="00F835D5">
      <w:pPr>
        <w:pStyle w:val="FeatureBox2"/>
      </w:pPr>
      <w:r>
        <w:t>Through</w:t>
      </w:r>
      <w:r w:rsidR="00694898">
        <w:t xml:space="preserve"> </w:t>
      </w:r>
      <w:r>
        <w:t>completion</w:t>
      </w:r>
      <w:r w:rsidR="00694898">
        <w:t xml:space="preserve"> </w:t>
      </w:r>
      <w:r>
        <w:t>of</w:t>
      </w:r>
      <w:r w:rsidR="00694898">
        <w:t xml:space="preserve"> </w:t>
      </w:r>
      <w:r>
        <w:t>this</w:t>
      </w:r>
      <w:r w:rsidR="00694898">
        <w:t xml:space="preserve"> </w:t>
      </w:r>
      <w:r>
        <w:t>activity,</w:t>
      </w:r>
      <w:r w:rsidR="00694898">
        <w:t xml:space="preserve"> </w:t>
      </w:r>
      <w:r>
        <w:t>s</w:t>
      </w:r>
      <w:r w:rsidR="00E63A44">
        <w:t>tudents</w:t>
      </w:r>
      <w:r w:rsidR="00694898">
        <w:t xml:space="preserve"> </w:t>
      </w:r>
      <w:r w:rsidR="00E63A44">
        <w:t>will</w:t>
      </w:r>
      <w:r w:rsidR="00694898">
        <w:t xml:space="preserve"> </w:t>
      </w:r>
      <w:r w:rsidR="00931C05">
        <w:t>develop</w:t>
      </w:r>
      <w:r w:rsidR="00694898">
        <w:t xml:space="preserve"> </w:t>
      </w:r>
      <w:r w:rsidR="00931C05">
        <w:t>their</w:t>
      </w:r>
      <w:r w:rsidR="00694898">
        <w:t xml:space="preserve"> </w:t>
      </w:r>
      <w:r w:rsidR="00931C05">
        <w:t>ability</w:t>
      </w:r>
      <w:r w:rsidR="00694898">
        <w:t xml:space="preserve"> </w:t>
      </w:r>
      <w:r w:rsidR="00931C05">
        <w:t>to</w:t>
      </w:r>
      <w:r w:rsidR="00694898">
        <w:t xml:space="preserve"> </w:t>
      </w:r>
      <w:r w:rsidR="00931C05">
        <w:t>write</w:t>
      </w:r>
      <w:r w:rsidR="00694898">
        <w:t xml:space="preserve"> </w:t>
      </w:r>
      <w:r w:rsidR="00931C05">
        <w:t>for</w:t>
      </w:r>
      <w:r w:rsidR="00694898">
        <w:t xml:space="preserve"> </w:t>
      </w:r>
      <w:r w:rsidR="00931C05">
        <w:t>a</w:t>
      </w:r>
      <w:r w:rsidR="00694898">
        <w:t xml:space="preserve"> </w:t>
      </w:r>
      <w:r w:rsidR="00931C05">
        <w:t>range</w:t>
      </w:r>
      <w:r w:rsidR="00694898">
        <w:t xml:space="preserve"> </w:t>
      </w:r>
      <w:r w:rsidR="00931C05">
        <w:t>of</w:t>
      </w:r>
      <w:r w:rsidR="00694898">
        <w:t xml:space="preserve"> </w:t>
      </w:r>
      <w:r w:rsidR="00931C05">
        <w:t>contexts,</w:t>
      </w:r>
      <w:r w:rsidR="00694898">
        <w:t xml:space="preserve"> </w:t>
      </w:r>
      <w:r w:rsidR="00931C05">
        <w:t>purposes</w:t>
      </w:r>
      <w:r w:rsidR="00694898">
        <w:t xml:space="preserve"> </w:t>
      </w:r>
      <w:r w:rsidR="00931C05">
        <w:t>and</w:t>
      </w:r>
      <w:r w:rsidR="00694898">
        <w:t xml:space="preserve"> </w:t>
      </w:r>
      <w:r w:rsidR="00931C05">
        <w:t>audiences,</w:t>
      </w:r>
      <w:r w:rsidR="00694898">
        <w:t xml:space="preserve"> </w:t>
      </w:r>
      <w:r w:rsidR="00931C05">
        <w:t>using</w:t>
      </w:r>
      <w:r w:rsidR="00694898">
        <w:t xml:space="preserve"> </w:t>
      </w:r>
      <w:r w:rsidR="00931C05">
        <w:t>authentic</w:t>
      </w:r>
      <w:r w:rsidR="00694898">
        <w:t xml:space="preserve"> </w:t>
      </w:r>
      <w:r w:rsidR="00931C05">
        <w:t>vocabulary.</w:t>
      </w:r>
      <w:r w:rsidR="00694898">
        <w:t xml:space="preserve"> </w:t>
      </w:r>
      <w:r w:rsidR="00394CD6">
        <w:t>Additionally,</w:t>
      </w:r>
      <w:r w:rsidR="00694898">
        <w:t xml:space="preserve"> </w:t>
      </w:r>
      <w:r w:rsidR="00394CD6">
        <w:t>working</w:t>
      </w:r>
      <w:r w:rsidR="00694898">
        <w:t xml:space="preserve"> </w:t>
      </w:r>
      <w:r w:rsidR="00394CD6">
        <w:t>in</w:t>
      </w:r>
      <w:r w:rsidR="00694898">
        <w:t xml:space="preserve"> </w:t>
      </w:r>
      <w:r w:rsidR="00394CD6">
        <w:t>small</w:t>
      </w:r>
      <w:r w:rsidR="00694898">
        <w:t xml:space="preserve"> </w:t>
      </w:r>
      <w:r w:rsidR="00394CD6">
        <w:t>teams</w:t>
      </w:r>
      <w:r w:rsidR="00694898">
        <w:t xml:space="preserve"> </w:t>
      </w:r>
      <w:r w:rsidR="00B71D99">
        <w:t>builds</w:t>
      </w:r>
      <w:r w:rsidR="00694898">
        <w:t xml:space="preserve"> </w:t>
      </w:r>
      <w:r w:rsidR="00394CD6">
        <w:t>students</w:t>
      </w:r>
      <w:r w:rsidR="00602F0C">
        <w:t>’</w:t>
      </w:r>
      <w:r w:rsidR="00694898">
        <w:t xml:space="preserve"> </w:t>
      </w:r>
      <w:r w:rsidR="00394CD6">
        <w:t>communication</w:t>
      </w:r>
      <w:r w:rsidR="00694898">
        <w:t xml:space="preserve"> </w:t>
      </w:r>
      <w:r w:rsidR="00B71D99">
        <w:t>and</w:t>
      </w:r>
      <w:r w:rsidR="00694898">
        <w:t xml:space="preserve"> </w:t>
      </w:r>
      <w:r w:rsidR="00B71D99">
        <w:t>teamwork</w:t>
      </w:r>
      <w:r w:rsidR="00694898">
        <w:t xml:space="preserve"> </w:t>
      </w:r>
      <w:r w:rsidR="00394CD6">
        <w:t>skills</w:t>
      </w:r>
      <w:r w:rsidR="00694898">
        <w:t xml:space="preserve"> </w:t>
      </w:r>
      <w:r w:rsidR="00394CD6">
        <w:t>and</w:t>
      </w:r>
      <w:r w:rsidR="00694898">
        <w:t xml:space="preserve"> </w:t>
      </w:r>
      <w:r w:rsidR="00394CD6">
        <w:t>ability</w:t>
      </w:r>
      <w:r w:rsidR="00694898">
        <w:t xml:space="preserve"> </w:t>
      </w:r>
      <w:r w:rsidR="00394CD6">
        <w:t>to</w:t>
      </w:r>
      <w:r w:rsidR="00694898">
        <w:t xml:space="preserve"> </w:t>
      </w:r>
      <w:r w:rsidR="00394CD6">
        <w:t>work</w:t>
      </w:r>
      <w:r w:rsidR="00694898">
        <w:t xml:space="preserve"> </w:t>
      </w:r>
      <w:r w:rsidR="00394CD6">
        <w:t>effectively</w:t>
      </w:r>
      <w:r w:rsidR="00694898">
        <w:t xml:space="preserve"> </w:t>
      </w:r>
      <w:r w:rsidR="00394CD6">
        <w:t>with</w:t>
      </w:r>
      <w:r w:rsidR="00694898">
        <w:t xml:space="preserve"> </w:t>
      </w:r>
      <w:r w:rsidR="00394CD6">
        <w:t>others.</w:t>
      </w:r>
      <w:r w:rsidR="00694898">
        <w:t xml:space="preserve"> </w:t>
      </w:r>
    </w:p>
    <w:p w14:paraId="4C7A0C2D" w14:textId="64D1238A" w:rsidR="00862BB1" w:rsidRDefault="00862BB1" w:rsidP="00694898">
      <w:pPr>
        <w:pStyle w:val="Heading3"/>
      </w:pPr>
      <w:r>
        <w:t>Activity</w:t>
      </w:r>
      <w:r w:rsidR="00694898">
        <w:t xml:space="preserve"> </w:t>
      </w:r>
      <w:r w:rsidR="00272F3E">
        <w:t>4</w:t>
      </w:r>
      <w:r w:rsidR="00694898">
        <w:t xml:space="preserve"> </w:t>
      </w:r>
      <w:r w:rsidR="00F835D5">
        <w:t>–</w:t>
      </w:r>
      <w:r w:rsidR="00694898">
        <w:t xml:space="preserve"> </w:t>
      </w:r>
      <w:r w:rsidR="00E426AD">
        <w:t>m</w:t>
      </w:r>
      <w:r w:rsidR="00F835D5">
        <w:t>arketing</w:t>
      </w:r>
      <w:r w:rsidR="00694898">
        <w:t xml:space="preserve"> </w:t>
      </w:r>
      <w:r w:rsidR="00F835D5">
        <w:t>presentation</w:t>
      </w:r>
      <w:r w:rsidR="00694898">
        <w:t xml:space="preserve"> </w:t>
      </w:r>
      <w:r w:rsidR="00F835D5">
        <w:t>in</w:t>
      </w:r>
      <w:r w:rsidR="00694898">
        <w:t xml:space="preserve"> </w:t>
      </w:r>
      <w:r w:rsidR="00F835D5">
        <w:t>language</w:t>
      </w:r>
    </w:p>
    <w:p w14:paraId="73C8A361" w14:textId="11A24E0C" w:rsidR="00D84D01" w:rsidRDefault="00602F0C" w:rsidP="00D84D01">
      <w:pPr>
        <w:rPr>
          <w:lang w:eastAsia="zh-CN"/>
        </w:rPr>
      </w:pPr>
      <w:r>
        <w:rPr>
          <w:lang w:eastAsia="zh-CN"/>
        </w:rPr>
        <w:t>In</w:t>
      </w:r>
      <w:r w:rsidR="00694898">
        <w:rPr>
          <w:lang w:eastAsia="zh-CN"/>
        </w:rPr>
        <w:t xml:space="preserve"> </w:t>
      </w:r>
      <w:r>
        <w:rPr>
          <w:lang w:eastAsia="zh-CN"/>
        </w:rPr>
        <w:t>their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teams,</w:t>
      </w:r>
      <w:r w:rsidR="00694898">
        <w:rPr>
          <w:lang w:eastAsia="zh-CN"/>
        </w:rPr>
        <w:t xml:space="preserve"> </w:t>
      </w:r>
      <w:r>
        <w:rPr>
          <w:lang w:eastAsia="zh-CN"/>
        </w:rPr>
        <w:t>students</w:t>
      </w:r>
      <w:r w:rsidR="00694898">
        <w:rPr>
          <w:lang w:eastAsia="zh-CN"/>
        </w:rPr>
        <w:t xml:space="preserve"> </w:t>
      </w:r>
      <w:r>
        <w:rPr>
          <w:lang w:eastAsia="zh-CN"/>
        </w:rPr>
        <w:t>will</w:t>
      </w:r>
      <w:r w:rsidR="00694898">
        <w:rPr>
          <w:lang w:eastAsia="zh-CN"/>
        </w:rPr>
        <w:t xml:space="preserve"> </w:t>
      </w:r>
      <w:r>
        <w:rPr>
          <w:lang w:eastAsia="zh-CN"/>
        </w:rPr>
        <w:t>present</w:t>
      </w:r>
      <w:r w:rsidR="00694898">
        <w:rPr>
          <w:lang w:eastAsia="zh-CN"/>
        </w:rPr>
        <w:t xml:space="preserve"> </w:t>
      </w:r>
      <w:r>
        <w:rPr>
          <w:lang w:eastAsia="zh-CN"/>
        </w:rPr>
        <w:t>their</w:t>
      </w:r>
      <w:r w:rsidR="00694898">
        <w:rPr>
          <w:lang w:eastAsia="zh-CN"/>
        </w:rPr>
        <w:t xml:space="preserve"> </w:t>
      </w:r>
      <w:r>
        <w:rPr>
          <w:lang w:eastAsia="zh-CN"/>
        </w:rPr>
        <w:t>digital</w:t>
      </w:r>
      <w:r w:rsidR="00694898">
        <w:rPr>
          <w:lang w:eastAsia="zh-CN"/>
        </w:rPr>
        <w:t xml:space="preserve"> </w:t>
      </w:r>
      <w:r>
        <w:rPr>
          <w:lang w:eastAsia="zh-CN"/>
        </w:rPr>
        <w:t>poster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to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their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class</w:t>
      </w:r>
      <w:r w:rsidR="00694898">
        <w:rPr>
          <w:lang w:eastAsia="zh-CN"/>
        </w:rPr>
        <w:t xml:space="preserve"> </w:t>
      </w:r>
      <w:r>
        <w:rPr>
          <w:lang w:eastAsia="zh-CN"/>
        </w:rPr>
        <w:t>and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promote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their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town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or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city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by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providing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a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description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of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the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area</w:t>
      </w:r>
      <w:r w:rsidR="00694898">
        <w:rPr>
          <w:lang w:eastAsia="zh-CN"/>
        </w:rPr>
        <w:t xml:space="preserve"> </w:t>
      </w:r>
      <w:r w:rsidR="000C45E1">
        <w:rPr>
          <w:lang w:eastAsia="zh-CN"/>
        </w:rPr>
        <w:t>in</w:t>
      </w:r>
      <w:r w:rsidR="00694898">
        <w:rPr>
          <w:lang w:eastAsia="zh-CN"/>
        </w:rPr>
        <w:t xml:space="preserve"> </w:t>
      </w:r>
      <w:r w:rsidR="000C45E1">
        <w:rPr>
          <w:lang w:eastAsia="zh-CN"/>
        </w:rPr>
        <w:t>the</w:t>
      </w:r>
      <w:r w:rsidR="00694898">
        <w:rPr>
          <w:lang w:eastAsia="zh-CN"/>
        </w:rPr>
        <w:t xml:space="preserve"> </w:t>
      </w:r>
      <w:r w:rsidR="000C45E1">
        <w:rPr>
          <w:lang w:eastAsia="zh-CN"/>
        </w:rPr>
        <w:t>target</w:t>
      </w:r>
      <w:r w:rsidR="00694898">
        <w:rPr>
          <w:lang w:eastAsia="zh-CN"/>
        </w:rPr>
        <w:t xml:space="preserve"> </w:t>
      </w:r>
      <w:r w:rsidR="000C45E1">
        <w:rPr>
          <w:lang w:eastAsia="zh-CN"/>
        </w:rPr>
        <w:t>language</w:t>
      </w:r>
      <w:r w:rsidR="00B71D99">
        <w:rPr>
          <w:lang w:eastAsia="zh-CN"/>
        </w:rPr>
        <w:t>.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The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presentation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should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include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the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same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information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as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the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poster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in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Activity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3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with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more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detail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and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any</w:t>
      </w:r>
      <w:r w:rsidR="00694898">
        <w:rPr>
          <w:lang w:eastAsia="zh-CN"/>
        </w:rPr>
        <w:t xml:space="preserve"> </w:t>
      </w:r>
      <w:r w:rsidR="00EF5B96">
        <w:rPr>
          <w:lang w:eastAsia="zh-CN"/>
        </w:rPr>
        <w:t>additional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relevant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language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students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would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like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to</w:t>
      </w:r>
      <w:r w:rsidR="00694898">
        <w:rPr>
          <w:lang w:eastAsia="zh-CN"/>
        </w:rPr>
        <w:t xml:space="preserve"> </w:t>
      </w:r>
      <w:r w:rsidR="00B71D99">
        <w:rPr>
          <w:lang w:eastAsia="zh-CN"/>
        </w:rPr>
        <w:t>include.</w:t>
      </w:r>
    </w:p>
    <w:p w14:paraId="7986632F" w14:textId="31E6EFC4" w:rsidR="007C327C" w:rsidRPr="00D84D01" w:rsidRDefault="007C327C" w:rsidP="00D84D01">
      <w:pPr>
        <w:rPr>
          <w:lang w:eastAsia="zh-CN"/>
        </w:rPr>
      </w:pPr>
      <w:r>
        <w:rPr>
          <w:lang w:eastAsia="zh-CN"/>
        </w:rPr>
        <w:t>Students</w:t>
      </w:r>
      <w:r w:rsidR="00694898">
        <w:rPr>
          <w:lang w:eastAsia="zh-CN"/>
        </w:rPr>
        <w:t xml:space="preserve"> </w:t>
      </w:r>
      <w:r>
        <w:rPr>
          <w:lang w:eastAsia="zh-CN"/>
        </w:rPr>
        <w:t>will</w:t>
      </w:r>
      <w:r w:rsidR="00694898">
        <w:rPr>
          <w:lang w:eastAsia="zh-CN"/>
        </w:rPr>
        <w:t xml:space="preserve"> </w:t>
      </w:r>
      <w:r>
        <w:rPr>
          <w:lang w:eastAsia="zh-CN"/>
        </w:rPr>
        <w:t>also</w:t>
      </w:r>
      <w:r w:rsidR="00694898">
        <w:rPr>
          <w:lang w:eastAsia="zh-CN"/>
        </w:rPr>
        <w:t xml:space="preserve"> </w:t>
      </w:r>
      <w:r>
        <w:rPr>
          <w:lang w:eastAsia="zh-CN"/>
        </w:rPr>
        <w:t>introduce</w:t>
      </w:r>
      <w:r w:rsidR="00694898">
        <w:rPr>
          <w:lang w:eastAsia="zh-CN"/>
        </w:rPr>
        <w:t xml:space="preserve"> </w:t>
      </w:r>
      <w:r>
        <w:rPr>
          <w:lang w:eastAsia="zh-CN"/>
        </w:rPr>
        <w:t>their</w:t>
      </w:r>
      <w:r w:rsidR="00694898">
        <w:rPr>
          <w:lang w:eastAsia="zh-CN"/>
        </w:rPr>
        <w:t xml:space="preserve"> </w:t>
      </w:r>
      <w:r>
        <w:rPr>
          <w:lang w:eastAsia="zh-CN"/>
        </w:rPr>
        <w:t>mascot</w:t>
      </w:r>
      <w:r w:rsidR="00694898">
        <w:rPr>
          <w:lang w:eastAsia="zh-CN"/>
        </w:rPr>
        <w:t xml:space="preserve"> </w:t>
      </w:r>
      <w:r>
        <w:rPr>
          <w:lang w:eastAsia="zh-CN"/>
        </w:rPr>
        <w:t>and</w:t>
      </w:r>
      <w:r w:rsidR="00694898">
        <w:rPr>
          <w:lang w:eastAsia="zh-CN"/>
        </w:rPr>
        <w:t xml:space="preserve"> </w:t>
      </w:r>
      <w:r>
        <w:rPr>
          <w:lang w:eastAsia="zh-CN"/>
        </w:rPr>
        <w:t>describe</w:t>
      </w:r>
      <w:r w:rsidR="00694898">
        <w:rPr>
          <w:lang w:eastAsia="zh-CN"/>
        </w:rPr>
        <w:t xml:space="preserve"> </w:t>
      </w:r>
      <w:r>
        <w:rPr>
          <w:lang w:eastAsia="zh-CN"/>
        </w:rPr>
        <w:t>key</w:t>
      </w:r>
      <w:r w:rsidR="00694898">
        <w:rPr>
          <w:lang w:eastAsia="zh-CN"/>
        </w:rPr>
        <w:t xml:space="preserve"> </w:t>
      </w:r>
      <w:r>
        <w:rPr>
          <w:lang w:eastAsia="zh-CN"/>
        </w:rPr>
        <w:t>features</w:t>
      </w:r>
      <w:r w:rsidR="00694898">
        <w:rPr>
          <w:lang w:eastAsia="zh-CN"/>
        </w:rPr>
        <w:t xml:space="preserve"> </w:t>
      </w:r>
      <w:r>
        <w:rPr>
          <w:lang w:eastAsia="zh-CN"/>
        </w:rPr>
        <w:t>of</w:t>
      </w:r>
      <w:r w:rsidR="00694898">
        <w:rPr>
          <w:lang w:eastAsia="zh-CN"/>
        </w:rPr>
        <w:t xml:space="preserve"> </w:t>
      </w:r>
      <w:r>
        <w:rPr>
          <w:lang w:eastAsia="zh-CN"/>
        </w:rPr>
        <w:t>its</w:t>
      </w:r>
      <w:r w:rsidR="00694898">
        <w:rPr>
          <w:lang w:eastAsia="zh-CN"/>
        </w:rPr>
        <w:t xml:space="preserve"> </w:t>
      </w:r>
      <w:r>
        <w:rPr>
          <w:lang w:eastAsia="zh-CN"/>
        </w:rPr>
        <w:t>personality</w:t>
      </w:r>
      <w:r w:rsidR="00694898">
        <w:rPr>
          <w:lang w:eastAsia="zh-CN"/>
        </w:rPr>
        <w:t xml:space="preserve"> </w:t>
      </w:r>
      <w:r>
        <w:rPr>
          <w:lang w:eastAsia="zh-CN"/>
        </w:rPr>
        <w:t>and</w:t>
      </w:r>
      <w:r w:rsidR="00694898">
        <w:rPr>
          <w:lang w:eastAsia="zh-CN"/>
        </w:rPr>
        <w:t xml:space="preserve"> </w:t>
      </w:r>
      <w:r>
        <w:rPr>
          <w:lang w:eastAsia="zh-CN"/>
        </w:rPr>
        <w:t>appearance.</w:t>
      </w:r>
      <w:r w:rsidR="00694898">
        <w:rPr>
          <w:lang w:eastAsia="zh-CN"/>
        </w:rPr>
        <w:t xml:space="preserve"> </w:t>
      </w:r>
    </w:p>
    <w:p w14:paraId="158BC8CA" w14:textId="763EF306" w:rsidR="00B71D99" w:rsidRPr="00F835D5" w:rsidRDefault="00F835D5" w:rsidP="00F835D5">
      <w:pPr>
        <w:pStyle w:val="FeatureBox2"/>
      </w:pPr>
      <w:r w:rsidRPr="00F835D5">
        <w:rPr>
          <w:rStyle w:val="Strong"/>
        </w:rPr>
        <w:t>Teacher</w:t>
      </w:r>
      <w:r w:rsidR="00694898">
        <w:rPr>
          <w:rStyle w:val="Strong"/>
        </w:rPr>
        <w:t xml:space="preserve"> </w:t>
      </w:r>
      <w:r w:rsidR="007C327C">
        <w:rPr>
          <w:rStyle w:val="Strong"/>
        </w:rPr>
        <w:t>n</w:t>
      </w:r>
      <w:r w:rsidRPr="00F835D5">
        <w:rPr>
          <w:rStyle w:val="Strong"/>
        </w:rPr>
        <w:t>otes:</w:t>
      </w:r>
      <w:r w:rsidR="00A33808">
        <w:t xml:space="preserve"> </w:t>
      </w:r>
      <w:r w:rsidR="007C327C">
        <w:t>M</w:t>
      </w:r>
      <w:r w:rsidR="00B71D99" w:rsidRPr="00F835D5">
        <w:t>ascots</w:t>
      </w:r>
      <w:r w:rsidR="00694898">
        <w:t xml:space="preserve"> </w:t>
      </w:r>
      <w:r w:rsidR="00B71D99" w:rsidRPr="00F835D5">
        <w:t>are</w:t>
      </w:r>
      <w:r w:rsidR="00694898">
        <w:t xml:space="preserve"> </w:t>
      </w:r>
      <w:r w:rsidR="00B71D99" w:rsidRPr="00F835D5">
        <w:t>known</w:t>
      </w:r>
      <w:r w:rsidR="00694898">
        <w:t xml:space="preserve"> </w:t>
      </w:r>
      <w:r w:rsidR="00B71D99" w:rsidRPr="00F835D5">
        <w:t>to</w:t>
      </w:r>
      <w:r w:rsidR="00694898">
        <w:t xml:space="preserve"> </w:t>
      </w:r>
      <w:r w:rsidR="00B71D99" w:rsidRPr="00F835D5">
        <w:t>be</w:t>
      </w:r>
      <w:r w:rsidR="00694898">
        <w:t xml:space="preserve"> </w:t>
      </w:r>
      <w:r w:rsidR="00B71D99" w:rsidRPr="00F835D5">
        <w:t>an</w:t>
      </w:r>
      <w:r w:rsidR="00694898">
        <w:t xml:space="preserve"> </w:t>
      </w:r>
      <w:r w:rsidR="00B71D99" w:rsidRPr="00F835D5">
        <w:t>effective</w:t>
      </w:r>
      <w:r w:rsidR="00694898">
        <w:t xml:space="preserve"> </w:t>
      </w:r>
      <w:r w:rsidR="00B71D99" w:rsidRPr="00F835D5">
        <w:t>way</w:t>
      </w:r>
      <w:r w:rsidR="00694898">
        <w:t xml:space="preserve"> </w:t>
      </w:r>
      <w:r w:rsidR="00B71D99" w:rsidRPr="00F835D5">
        <w:t>of</w:t>
      </w:r>
      <w:r w:rsidR="00694898">
        <w:t xml:space="preserve"> </w:t>
      </w:r>
      <w:r w:rsidR="00B71D99" w:rsidRPr="00F835D5">
        <w:t>getting</w:t>
      </w:r>
      <w:r w:rsidR="00694898">
        <w:t xml:space="preserve"> </w:t>
      </w:r>
      <w:r w:rsidR="00B71D99" w:rsidRPr="00F835D5">
        <w:t>an</w:t>
      </w:r>
      <w:r w:rsidR="00694898">
        <w:t xml:space="preserve"> </w:t>
      </w:r>
      <w:r w:rsidR="00B71D99" w:rsidRPr="00F835D5">
        <w:t>emotional</w:t>
      </w:r>
      <w:r w:rsidR="00694898">
        <w:t xml:space="preserve"> </w:t>
      </w:r>
      <w:r w:rsidR="00B71D99" w:rsidRPr="00F835D5">
        <w:t>response</w:t>
      </w:r>
      <w:r w:rsidR="00694898">
        <w:t xml:space="preserve"> </w:t>
      </w:r>
      <w:r w:rsidR="00B71D99" w:rsidRPr="00F835D5">
        <w:t>from</w:t>
      </w:r>
      <w:r w:rsidR="00694898">
        <w:t xml:space="preserve"> </w:t>
      </w:r>
      <w:r w:rsidR="00B71D99" w:rsidRPr="00F835D5">
        <w:t>customers.</w:t>
      </w:r>
      <w:r w:rsidR="00694898">
        <w:t xml:space="preserve"> </w:t>
      </w:r>
      <w:r w:rsidR="00992F23">
        <w:t>Students</w:t>
      </w:r>
      <w:r w:rsidR="00694898">
        <w:t xml:space="preserve"> </w:t>
      </w:r>
      <w:r w:rsidR="00992F23">
        <w:t>can</w:t>
      </w:r>
      <w:r w:rsidR="00694898">
        <w:t xml:space="preserve"> </w:t>
      </w:r>
      <w:r w:rsidR="00992F23">
        <w:t>consider</w:t>
      </w:r>
      <w:r w:rsidR="00694898">
        <w:t xml:space="preserve"> </w:t>
      </w:r>
      <w:r w:rsidR="00992F23">
        <w:t>the</w:t>
      </w:r>
      <w:r w:rsidR="00694898">
        <w:t xml:space="preserve"> </w:t>
      </w:r>
      <w:r w:rsidR="00992F23">
        <w:t>importance</w:t>
      </w:r>
      <w:r w:rsidR="00694898">
        <w:t xml:space="preserve"> </w:t>
      </w:r>
      <w:r w:rsidR="00992F23">
        <w:t>of</w:t>
      </w:r>
      <w:r w:rsidR="00694898">
        <w:t xml:space="preserve"> </w:t>
      </w:r>
      <w:r w:rsidR="00992F23">
        <w:t>marketing</w:t>
      </w:r>
      <w:r w:rsidR="00694898">
        <w:t xml:space="preserve"> </w:t>
      </w:r>
      <w:r w:rsidR="007C327C">
        <w:t>specific</w:t>
      </w:r>
      <w:r w:rsidR="00694898">
        <w:t xml:space="preserve"> </w:t>
      </w:r>
      <w:r w:rsidR="007C327C">
        <w:t>areas</w:t>
      </w:r>
      <w:r w:rsidR="00694898">
        <w:t xml:space="preserve"> </w:t>
      </w:r>
      <w:r w:rsidR="00992F23">
        <w:t>and</w:t>
      </w:r>
      <w:r w:rsidR="00694898">
        <w:t xml:space="preserve"> </w:t>
      </w:r>
      <w:r w:rsidR="00992F23">
        <w:t>then</w:t>
      </w:r>
      <w:r w:rsidR="00694898">
        <w:t xml:space="preserve"> </w:t>
      </w:r>
      <w:r w:rsidR="00992F23">
        <w:t>vote</w:t>
      </w:r>
      <w:r w:rsidR="00694898">
        <w:t xml:space="preserve"> </w:t>
      </w:r>
      <w:r w:rsidR="00992F23">
        <w:t>on</w:t>
      </w:r>
      <w:r w:rsidR="00694898">
        <w:t xml:space="preserve"> </w:t>
      </w:r>
      <w:r w:rsidR="00992F23">
        <w:t>the</w:t>
      </w:r>
      <w:r w:rsidR="00694898">
        <w:t xml:space="preserve"> </w:t>
      </w:r>
      <w:r w:rsidR="00992F23">
        <w:t>campaign</w:t>
      </w:r>
      <w:r w:rsidR="00694898">
        <w:t xml:space="preserve"> </w:t>
      </w:r>
      <w:r w:rsidR="00992F23">
        <w:t>they</w:t>
      </w:r>
      <w:r w:rsidR="00694898">
        <w:t xml:space="preserve"> </w:t>
      </w:r>
      <w:r w:rsidR="00992F23">
        <w:t>felt</w:t>
      </w:r>
      <w:r w:rsidR="00694898">
        <w:t xml:space="preserve"> </w:t>
      </w:r>
      <w:r w:rsidR="00992F23">
        <w:t>demonstrated</w:t>
      </w:r>
      <w:r w:rsidR="00694898">
        <w:t xml:space="preserve"> </w:t>
      </w:r>
      <w:r w:rsidR="00992F23">
        <w:t>the</w:t>
      </w:r>
      <w:r w:rsidR="00694898">
        <w:t xml:space="preserve"> </w:t>
      </w:r>
      <w:r w:rsidR="00992F23">
        <w:t>most</w:t>
      </w:r>
      <w:r w:rsidR="00694898">
        <w:t xml:space="preserve"> </w:t>
      </w:r>
      <w:r w:rsidR="00992F23">
        <w:t>successful</w:t>
      </w:r>
      <w:r w:rsidR="00694898">
        <w:t xml:space="preserve"> </w:t>
      </w:r>
      <w:r w:rsidR="00992F23">
        <w:t>marketing.</w:t>
      </w:r>
      <w:r w:rsidR="00694898">
        <w:t xml:space="preserve"> </w:t>
      </w:r>
    </w:p>
    <w:p w14:paraId="7B8E3773" w14:textId="6D01910A" w:rsidR="00835B55" w:rsidRPr="00F835D5" w:rsidRDefault="00B71D99" w:rsidP="00F835D5">
      <w:pPr>
        <w:pStyle w:val="FeatureBox2"/>
      </w:pPr>
      <w:r>
        <w:t>Through</w:t>
      </w:r>
      <w:r w:rsidR="00694898">
        <w:t xml:space="preserve"> </w:t>
      </w:r>
      <w:r>
        <w:t>completion</w:t>
      </w:r>
      <w:r w:rsidR="00694898">
        <w:t xml:space="preserve"> </w:t>
      </w:r>
      <w:r>
        <w:t>of</w:t>
      </w:r>
      <w:r w:rsidR="00694898">
        <w:t xml:space="preserve"> </w:t>
      </w:r>
      <w:r>
        <w:t>this</w:t>
      </w:r>
      <w:r w:rsidR="00694898">
        <w:t xml:space="preserve"> </w:t>
      </w:r>
      <w:r>
        <w:t>activity,</w:t>
      </w:r>
      <w:r w:rsidR="00694898">
        <w:t xml:space="preserve"> </w:t>
      </w:r>
      <w:r w:rsidR="000C45E1">
        <w:t>students</w:t>
      </w:r>
      <w:r w:rsidR="00694898">
        <w:t xml:space="preserve"> </w:t>
      </w:r>
      <w:r w:rsidR="000C45E1">
        <w:t>will</w:t>
      </w:r>
      <w:r w:rsidR="00694898">
        <w:t xml:space="preserve"> </w:t>
      </w:r>
      <w:r w:rsidR="00992F23">
        <w:t>develop</w:t>
      </w:r>
      <w:r w:rsidR="00694898">
        <w:t xml:space="preserve"> </w:t>
      </w:r>
      <w:r w:rsidR="00992F23">
        <w:t>their</w:t>
      </w:r>
      <w:r w:rsidR="00694898">
        <w:t xml:space="preserve"> </w:t>
      </w:r>
      <w:r w:rsidR="00992F23">
        <w:t>language</w:t>
      </w:r>
      <w:r w:rsidR="00694898">
        <w:t xml:space="preserve"> </w:t>
      </w:r>
      <w:r w:rsidR="00EF5B96">
        <w:t>skills</w:t>
      </w:r>
      <w:r w:rsidR="00992F23">
        <w:t>,</w:t>
      </w:r>
      <w:r w:rsidR="00694898">
        <w:t xml:space="preserve"> </w:t>
      </w:r>
      <w:r w:rsidR="00992F23">
        <w:t>explore</w:t>
      </w:r>
      <w:r w:rsidR="00694898">
        <w:t xml:space="preserve"> </w:t>
      </w:r>
      <w:r w:rsidR="00630542">
        <w:t>the</w:t>
      </w:r>
      <w:r w:rsidR="00694898">
        <w:t xml:space="preserve"> </w:t>
      </w:r>
      <w:r w:rsidR="00630542">
        <w:t>skills</w:t>
      </w:r>
      <w:r w:rsidR="00694898">
        <w:t xml:space="preserve"> </w:t>
      </w:r>
      <w:r w:rsidR="00630542">
        <w:t>in</w:t>
      </w:r>
      <w:r w:rsidR="00694898">
        <w:t xml:space="preserve"> </w:t>
      </w:r>
      <w:r w:rsidR="00630542">
        <w:t>a</w:t>
      </w:r>
      <w:r w:rsidR="00694898">
        <w:t xml:space="preserve"> </w:t>
      </w:r>
      <w:r w:rsidR="00630542">
        <w:t>marketing</w:t>
      </w:r>
      <w:r w:rsidR="00694898">
        <w:t xml:space="preserve"> </w:t>
      </w:r>
      <w:r w:rsidR="00EF5B96">
        <w:t>career</w:t>
      </w:r>
      <w:r w:rsidR="007C327C">
        <w:t>,</w:t>
      </w:r>
      <w:r w:rsidR="00694898">
        <w:t xml:space="preserve"> </w:t>
      </w:r>
      <w:r w:rsidR="000C45E1">
        <w:t>build</w:t>
      </w:r>
      <w:r w:rsidR="00694898">
        <w:t xml:space="preserve"> </w:t>
      </w:r>
      <w:r w:rsidR="004F5C36">
        <w:t>their</w:t>
      </w:r>
      <w:r w:rsidR="00694898">
        <w:t xml:space="preserve"> </w:t>
      </w:r>
      <w:r w:rsidR="000C45E1">
        <w:t>confidence</w:t>
      </w:r>
      <w:r w:rsidR="00694898">
        <w:t xml:space="preserve"> </w:t>
      </w:r>
      <w:r w:rsidR="00EF5B96">
        <w:t>in</w:t>
      </w:r>
      <w:r w:rsidR="00694898">
        <w:t xml:space="preserve"> </w:t>
      </w:r>
      <w:r w:rsidR="000C45E1">
        <w:t>public</w:t>
      </w:r>
      <w:r w:rsidR="00694898">
        <w:t xml:space="preserve"> </w:t>
      </w:r>
      <w:r w:rsidR="000C45E1">
        <w:t>speaking</w:t>
      </w:r>
      <w:r w:rsidR="00694898">
        <w:t xml:space="preserve"> </w:t>
      </w:r>
      <w:r w:rsidR="007C327C">
        <w:t>and</w:t>
      </w:r>
      <w:r w:rsidR="00694898">
        <w:t xml:space="preserve"> </w:t>
      </w:r>
      <w:r w:rsidR="007C327C">
        <w:t>explore</w:t>
      </w:r>
      <w:r w:rsidR="00694898">
        <w:t xml:space="preserve"> </w:t>
      </w:r>
      <w:r w:rsidR="007C327C">
        <w:t>the</w:t>
      </w:r>
      <w:r w:rsidR="00694898">
        <w:t xml:space="preserve"> </w:t>
      </w:r>
      <w:r w:rsidR="007C327C">
        <w:t>need</w:t>
      </w:r>
      <w:r w:rsidR="00694898">
        <w:t xml:space="preserve"> </w:t>
      </w:r>
      <w:r w:rsidR="007C327C">
        <w:t>of</w:t>
      </w:r>
      <w:r w:rsidR="00694898">
        <w:t xml:space="preserve"> </w:t>
      </w:r>
      <w:r w:rsidR="007C327C">
        <w:t>advertising</w:t>
      </w:r>
      <w:r w:rsidR="00694898">
        <w:t xml:space="preserve"> </w:t>
      </w:r>
      <w:r w:rsidR="007C327C">
        <w:t>for</w:t>
      </w:r>
      <w:r w:rsidR="00694898">
        <w:t xml:space="preserve"> </w:t>
      </w:r>
      <w:r w:rsidR="007C327C">
        <w:t>a</w:t>
      </w:r>
      <w:r w:rsidR="00694898">
        <w:t xml:space="preserve"> </w:t>
      </w:r>
      <w:r w:rsidR="007C327C">
        <w:t>specific</w:t>
      </w:r>
      <w:r w:rsidR="00694898">
        <w:t xml:space="preserve"> </w:t>
      </w:r>
      <w:r w:rsidR="007C327C">
        <w:t>audience.</w:t>
      </w:r>
      <w:r w:rsidR="00694898">
        <w:t xml:space="preserve"> </w:t>
      </w:r>
      <w:r w:rsidR="007C327C">
        <w:t>P</w:t>
      </w:r>
      <w:r w:rsidR="000C45E1">
        <w:t>resentation</w:t>
      </w:r>
      <w:r w:rsidR="00694898">
        <w:t xml:space="preserve"> </w:t>
      </w:r>
      <w:r w:rsidR="000C45E1">
        <w:t>and</w:t>
      </w:r>
      <w:r w:rsidR="00694898">
        <w:t xml:space="preserve"> </w:t>
      </w:r>
      <w:r w:rsidR="000C45E1">
        <w:t>communication</w:t>
      </w:r>
      <w:r w:rsidR="00694898">
        <w:t xml:space="preserve"> </w:t>
      </w:r>
      <w:r w:rsidR="000C45E1">
        <w:t>skills</w:t>
      </w:r>
      <w:r w:rsidR="00694898">
        <w:t xml:space="preserve"> </w:t>
      </w:r>
      <w:r w:rsidR="000C45E1">
        <w:t>are</w:t>
      </w:r>
      <w:r w:rsidR="00694898">
        <w:t xml:space="preserve"> </w:t>
      </w:r>
      <w:r w:rsidR="000C45E1">
        <w:t>considered</w:t>
      </w:r>
      <w:r w:rsidR="00694898">
        <w:t xml:space="preserve"> </w:t>
      </w:r>
      <w:r w:rsidR="000C45E1">
        <w:t>important</w:t>
      </w:r>
      <w:r w:rsidR="00694898">
        <w:t xml:space="preserve"> </w:t>
      </w:r>
      <w:r w:rsidR="000C45E1">
        <w:t>employability</w:t>
      </w:r>
      <w:r w:rsidR="00694898">
        <w:t xml:space="preserve"> </w:t>
      </w:r>
      <w:r w:rsidR="000C45E1">
        <w:t>skills</w:t>
      </w:r>
      <w:r w:rsidR="004F5C36">
        <w:t>.</w:t>
      </w:r>
      <w:r w:rsidR="00694898">
        <w:t xml:space="preserve"> </w:t>
      </w:r>
    </w:p>
    <w:sectPr w:rsidR="00835B55" w:rsidRPr="00F835D5" w:rsidSect="001A7A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C865" w14:textId="77777777" w:rsidR="008E1EE5" w:rsidRDefault="008E1EE5">
      <w:r>
        <w:separator/>
      </w:r>
    </w:p>
    <w:p w14:paraId="1170B5D8" w14:textId="77777777" w:rsidR="008E1EE5" w:rsidRDefault="008E1EE5"/>
  </w:endnote>
  <w:endnote w:type="continuationSeparator" w:id="0">
    <w:p w14:paraId="1BC57024" w14:textId="77777777" w:rsidR="008E1EE5" w:rsidRDefault="008E1EE5">
      <w:r>
        <w:continuationSeparator/>
      </w:r>
    </w:p>
    <w:p w14:paraId="006BE4E2" w14:textId="77777777" w:rsidR="008E1EE5" w:rsidRDefault="008E1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4AC8" w14:textId="7AB41616" w:rsidR="00694898" w:rsidRPr="004D333E" w:rsidRDefault="00694898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 xml:space="preserve">Stage 4 Languages – </w:t>
    </w:r>
    <w:r w:rsidR="00073660">
      <w:t>Career learning in curriculum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3464" w14:textId="1BCA2FC9" w:rsidR="00694898" w:rsidRPr="004D333E" w:rsidRDefault="00694898" w:rsidP="004D333E">
    <w:pPr>
      <w:pStyle w:val="Footer"/>
    </w:pPr>
    <w:r w:rsidRPr="002810D3">
      <w:t xml:space="preserve">© NSW Department of Education, </w:t>
    </w:r>
    <w:r w:rsidR="00EA59B5" w:rsidRPr="00EA59B5">
      <w:t>July 202</w:t>
    </w:r>
    <w:r w:rsidR="00ED7F95">
      <w:t>2</w:t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683" w14:textId="77777777" w:rsidR="00694898" w:rsidRDefault="00694898" w:rsidP="00493120">
    <w:pPr>
      <w:pStyle w:val="Logo"/>
    </w:pPr>
    <w:r w:rsidRPr="4A1D53A8">
      <w:rPr>
        <w:sz w:val="24"/>
        <w:szCs w:val="24"/>
      </w:rPr>
      <w:t>education.nsw.gov.au</w:t>
    </w:r>
    <w:r>
      <w:tab/>
    </w:r>
    <w:r>
      <w:rPr>
        <w:noProof/>
        <w:color w:val="2B579A"/>
        <w:shd w:val="clear" w:color="auto" w:fill="E6E6E6"/>
        <w:lang w:eastAsia="en-AU"/>
      </w:rPr>
      <w:drawing>
        <wp:inline distT="0" distB="0" distL="0" distR="0" wp14:anchorId="7DC6305D" wp14:editId="1583E87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FAE3" w14:textId="77777777" w:rsidR="008E1EE5" w:rsidRDefault="008E1EE5">
      <w:r>
        <w:separator/>
      </w:r>
    </w:p>
    <w:p w14:paraId="1651D732" w14:textId="77777777" w:rsidR="008E1EE5" w:rsidRDefault="008E1EE5"/>
  </w:footnote>
  <w:footnote w:type="continuationSeparator" w:id="0">
    <w:p w14:paraId="4C19FD1C" w14:textId="77777777" w:rsidR="008E1EE5" w:rsidRDefault="008E1EE5">
      <w:r>
        <w:continuationSeparator/>
      </w:r>
    </w:p>
    <w:p w14:paraId="1C100A25" w14:textId="77777777" w:rsidR="008E1EE5" w:rsidRDefault="008E1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69E" w14:textId="77777777" w:rsidR="00EA59B5" w:rsidRDefault="00EA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5244" w14:textId="77777777" w:rsidR="00EA59B5" w:rsidRDefault="00EA5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1CAF" w14:textId="77777777" w:rsidR="00694898" w:rsidRDefault="0069489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2D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D3A91"/>
    <w:multiLevelType w:val="hybridMultilevel"/>
    <w:tmpl w:val="3B4648A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E4843ED"/>
    <w:multiLevelType w:val="multilevel"/>
    <w:tmpl w:val="2B02497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4" w15:restartNumberingAfterBreak="0">
    <w:nsid w:val="48EF4022"/>
    <w:multiLevelType w:val="hybridMultilevel"/>
    <w:tmpl w:val="143A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04CDB"/>
    <w:multiLevelType w:val="hybridMultilevel"/>
    <w:tmpl w:val="7212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2872B6C"/>
    <w:multiLevelType w:val="hybridMultilevel"/>
    <w:tmpl w:val="A5088C52"/>
    <w:lvl w:ilvl="0" w:tplc="A18E3EA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2527884"/>
    <w:multiLevelType w:val="hybridMultilevel"/>
    <w:tmpl w:val="FC04A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09411392">
    <w:abstractNumId w:val="6"/>
  </w:num>
  <w:num w:numId="2" w16cid:durableId="1958640474">
    <w:abstractNumId w:val="3"/>
  </w:num>
  <w:num w:numId="3" w16cid:durableId="54397403">
    <w:abstractNumId w:val="6"/>
  </w:num>
  <w:num w:numId="4" w16cid:durableId="1354455483">
    <w:abstractNumId w:val="11"/>
  </w:num>
  <w:num w:numId="5" w16cid:durableId="432626470">
    <w:abstractNumId w:val="7"/>
  </w:num>
  <w:num w:numId="6" w16cid:durableId="82074858">
    <w:abstractNumId w:val="8"/>
  </w:num>
  <w:num w:numId="7" w16cid:durableId="536282935">
    <w:abstractNumId w:val="10"/>
  </w:num>
  <w:num w:numId="8" w16cid:durableId="1549604301">
    <w:abstractNumId w:val="5"/>
  </w:num>
  <w:num w:numId="9" w16cid:durableId="1739278961">
    <w:abstractNumId w:val="4"/>
  </w:num>
  <w:num w:numId="10" w16cid:durableId="110441333">
    <w:abstractNumId w:val="2"/>
  </w:num>
  <w:num w:numId="11" w16cid:durableId="395711022">
    <w:abstractNumId w:val="1"/>
  </w:num>
  <w:num w:numId="12" w16cid:durableId="1484160000">
    <w:abstractNumId w:val="9"/>
  </w:num>
  <w:num w:numId="13" w16cid:durableId="573899788">
    <w:abstractNumId w:val="3"/>
  </w:num>
  <w:num w:numId="14" w16cid:durableId="1479104522">
    <w:abstractNumId w:val="3"/>
  </w:num>
  <w:num w:numId="15" w16cid:durableId="16397230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fr-FR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tjQ1tjQ2MDAzMjRU0lEKTi0uzszPAykwrQUAD3aY2SwAAAA="/>
  </w:docVars>
  <w:rsids>
    <w:rsidRoot w:val="001A7A7B"/>
    <w:rsid w:val="0000031A"/>
    <w:rsid w:val="00001C08"/>
    <w:rsid w:val="00002BF1"/>
    <w:rsid w:val="0000441C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660"/>
    <w:rsid w:val="00075B4E"/>
    <w:rsid w:val="0007766C"/>
    <w:rsid w:val="00077A7C"/>
    <w:rsid w:val="000827B3"/>
    <w:rsid w:val="00082E53"/>
    <w:rsid w:val="000844F9"/>
    <w:rsid w:val="00084830"/>
    <w:rsid w:val="0008606A"/>
    <w:rsid w:val="00086656"/>
    <w:rsid w:val="00086D87"/>
    <w:rsid w:val="000872D6"/>
    <w:rsid w:val="00087D5D"/>
    <w:rsid w:val="00090621"/>
    <w:rsid w:val="00090628"/>
    <w:rsid w:val="0009452F"/>
    <w:rsid w:val="00096701"/>
    <w:rsid w:val="000A0C05"/>
    <w:rsid w:val="000A2412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45E1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00C1"/>
    <w:rsid w:val="000F174A"/>
    <w:rsid w:val="000F3E45"/>
    <w:rsid w:val="000F7960"/>
    <w:rsid w:val="00100B59"/>
    <w:rsid w:val="00100DC5"/>
    <w:rsid w:val="00100E27"/>
    <w:rsid w:val="00100E5A"/>
    <w:rsid w:val="00101135"/>
    <w:rsid w:val="001022FA"/>
    <w:rsid w:val="0010259B"/>
    <w:rsid w:val="00103AE5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6026"/>
    <w:rsid w:val="00127648"/>
    <w:rsid w:val="00127A7C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D42"/>
    <w:rsid w:val="00150EBC"/>
    <w:rsid w:val="001520B0"/>
    <w:rsid w:val="0015212C"/>
    <w:rsid w:val="0015446A"/>
    <w:rsid w:val="0015487C"/>
    <w:rsid w:val="00155144"/>
    <w:rsid w:val="0015712E"/>
    <w:rsid w:val="00162C3A"/>
    <w:rsid w:val="00165FF0"/>
    <w:rsid w:val="0016616F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1F7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A7B69"/>
    <w:rsid w:val="001B3065"/>
    <w:rsid w:val="001B33C0"/>
    <w:rsid w:val="001B4A46"/>
    <w:rsid w:val="001B5857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8D6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AD"/>
    <w:rsid w:val="002447C2"/>
    <w:rsid w:val="002458D0"/>
    <w:rsid w:val="00245EC0"/>
    <w:rsid w:val="002462B7"/>
    <w:rsid w:val="00247FF0"/>
    <w:rsid w:val="00250C2E"/>
    <w:rsid w:val="00250F4A"/>
    <w:rsid w:val="00251349"/>
    <w:rsid w:val="0025197A"/>
    <w:rsid w:val="00253532"/>
    <w:rsid w:val="00253ECF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F3E"/>
    <w:rsid w:val="002736A4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AB1"/>
    <w:rsid w:val="002B270D"/>
    <w:rsid w:val="002B3375"/>
    <w:rsid w:val="002B4745"/>
    <w:rsid w:val="002B480D"/>
    <w:rsid w:val="002B4845"/>
    <w:rsid w:val="002B4AC3"/>
    <w:rsid w:val="002B7158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5C7"/>
    <w:rsid w:val="00320752"/>
    <w:rsid w:val="003209E8"/>
    <w:rsid w:val="003211F4"/>
    <w:rsid w:val="0032193F"/>
    <w:rsid w:val="00322186"/>
    <w:rsid w:val="003227BE"/>
    <w:rsid w:val="00322962"/>
    <w:rsid w:val="0032403E"/>
    <w:rsid w:val="00324D73"/>
    <w:rsid w:val="00325B7B"/>
    <w:rsid w:val="003309D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2EC9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A5F"/>
    <w:rsid w:val="00362DCB"/>
    <w:rsid w:val="0036308C"/>
    <w:rsid w:val="00363E8F"/>
    <w:rsid w:val="00365118"/>
    <w:rsid w:val="00366467"/>
    <w:rsid w:val="003671A6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CD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9B1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5D1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BE3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4FA1"/>
    <w:rsid w:val="004F5C36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1E"/>
    <w:rsid w:val="0051574E"/>
    <w:rsid w:val="0051725F"/>
    <w:rsid w:val="00520095"/>
    <w:rsid w:val="00520645"/>
    <w:rsid w:val="0052168D"/>
    <w:rsid w:val="0052396A"/>
    <w:rsid w:val="00524039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4B25"/>
    <w:rsid w:val="00557BE6"/>
    <w:rsid w:val="005600BC"/>
    <w:rsid w:val="00561595"/>
    <w:rsid w:val="00563104"/>
    <w:rsid w:val="005638A2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770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0E00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0A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D5A"/>
    <w:rsid w:val="005C1BFC"/>
    <w:rsid w:val="005C7B55"/>
    <w:rsid w:val="005D0175"/>
    <w:rsid w:val="005D1CC4"/>
    <w:rsid w:val="005D2D62"/>
    <w:rsid w:val="005D5A78"/>
    <w:rsid w:val="005D5DB0"/>
    <w:rsid w:val="005E0B43"/>
    <w:rsid w:val="005E4344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F0C"/>
    <w:rsid w:val="0060359B"/>
    <w:rsid w:val="00603F69"/>
    <w:rsid w:val="006040DA"/>
    <w:rsid w:val="006047BD"/>
    <w:rsid w:val="00607675"/>
    <w:rsid w:val="00610F53"/>
    <w:rsid w:val="00612E3F"/>
    <w:rsid w:val="00613208"/>
    <w:rsid w:val="006132DE"/>
    <w:rsid w:val="00616767"/>
    <w:rsid w:val="0061698B"/>
    <w:rsid w:val="00616F61"/>
    <w:rsid w:val="00620917"/>
    <w:rsid w:val="0062163D"/>
    <w:rsid w:val="00623A9E"/>
    <w:rsid w:val="00624A20"/>
    <w:rsid w:val="00624C9B"/>
    <w:rsid w:val="00630542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1A3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898"/>
    <w:rsid w:val="006954D4"/>
    <w:rsid w:val="0069598B"/>
    <w:rsid w:val="00695AF0"/>
    <w:rsid w:val="006A19CE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B7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5582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17"/>
    <w:rsid w:val="00714956"/>
    <w:rsid w:val="00715F89"/>
    <w:rsid w:val="00716FB7"/>
    <w:rsid w:val="00717C66"/>
    <w:rsid w:val="00720679"/>
    <w:rsid w:val="0072144B"/>
    <w:rsid w:val="007226CC"/>
    <w:rsid w:val="00722D6B"/>
    <w:rsid w:val="00723956"/>
    <w:rsid w:val="00724203"/>
    <w:rsid w:val="00724D24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1EA"/>
    <w:rsid w:val="00737FCE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8B2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27C"/>
    <w:rsid w:val="007C6E38"/>
    <w:rsid w:val="007D212E"/>
    <w:rsid w:val="007D458F"/>
    <w:rsid w:val="007D5655"/>
    <w:rsid w:val="007D5A52"/>
    <w:rsid w:val="007D7CF5"/>
    <w:rsid w:val="007D7E58"/>
    <w:rsid w:val="007E41AD"/>
    <w:rsid w:val="007E4EBC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2960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BB1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A25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68F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EE5"/>
    <w:rsid w:val="008E43E0"/>
    <w:rsid w:val="008E4A0E"/>
    <w:rsid w:val="008E4E59"/>
    <w:rsid w:val="008E6209"/>
    <w:rsid w:val="008E7F25"/>
    <w:rsid w:val="008F0115"/>
    <w:rsid w:val="008F0383"/>
    <w:rsid w:val="008F1674"/>
    <w:rsid w:val="008F1E1C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6833"/>
    <w:rsid w:val="009078AB"/>
    <w:rsid w:val="0091055E"/>
    <w:rsid w:val="00910E7F"/>
    <w:rsid w:val="00912ADA"/>
    <w:rsid w:val="00912C5D"/>
    <w:rsid w:val="00912EC7"/>
    <w:rsid w:val="00913D40"/>
    <w:rsid w:val="009153A2"/>
    <w:rsid w:val="0091571A"/>
    <w:rsid w:val="00915AC4"/>
    <w:rsid w:val="009200F7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609"/>
    <w:rsid w:val="00926D03"/>
    <w:rsid w:val="00926F76"/>
    <w:rsid w:val="00927DB3"/>
    <w:rsid w:val="00927E08"/>
    <w:rsid w:val="00930D17"/>
    <w:rsid w:val="00930ED6"/>
    <w:rsid w:val="00931206"/>
    <w:rsid w:val="00931C05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26E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95F"/>
    <w:rsid w:val="0096422F"/>
    <w:rsid w:val="00964AE3"/>
    <w:rsid w:val="0096553D"/>
    <w:rsid w:val="00965F05"/>
    <w:rsid w:val="0096720F"/>
    <w:rsid w:val="0097036E"/>
    <w:rsid w:val="009718BF"/>
    <w:rsid w:val="00972477"/>
    <w:rsid w:val="00973DB2"/>
    <w:rsid w:val="00974A1A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2F23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BF0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7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05B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8D2"/>
    <w:rsid w:val="00A07569"/>
    <w:rsid w:val="00A07749"/>
    <w:rsid w:val="00A078FB"/>
    <w:rsid w:val="00A10CE1"/>
    <w:rsid w:val="00A10CED"/>
    <w:rsid w:val="00A128C6"/>
    <w:rsid w:val="00A143CE"/>
    <w:rsid w:val="00A15975"/>
    <w:rsid w:val="00A16D9B"/>
    <w:rsid w:val="00A21A49"/>
    <w:rsid w:val="00A231E9"/>
    <w:rsid w:val="00A307AE"/>
    <w:rsid w:val="00A33808"/>
    <w:rsid w:val="00A35E8B"/>
    <w:rsid w:val="00A3669F"/>
    <w:rsid w:val="00A41A01"/>
    <w:rsid w:val="00A429A9"/>
    <w:rsid w:val="00A43CFF"/>
    <w:rsid w:val="00A4464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4E8"/>
    <w:rsid w:val="00A855FA"/>
    <w:rsid w:val="00A85AC6"/>
    <w:rsid w:val="00A905C6"/>
    <w:rsid w:val="00A90A0B"/>
    <w:rsid w:val="00A90BEA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2FA"/>
    <w:rsid w:val="00AA18E2"/>
    <w:rsid w:val="00AA22B0"/>
    <w:rsid w:val="00AA2A10"/>
    <w:rsid w:val="00AA2B19"/>
    <w:rsid w:val="00AA2BB8"/>
    <w:rsid w:val="00AA3B89"/>
    <w:rsid w:val="00AA5E50"/>
    <w:rsid w:val="00AA642B"/>
    <w:rsid w:val="00AA6851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1F88"/>
    <w:rsid w:val="00AE23DD"/>
    <w:rsid w:val="00AE3899"/>
    <w:rsid w:val="00AE6CD2"/>
    <w:rsid w:val="00AE776A"/>
    <w:rsid w:val="00AF1F68"/>
    <w:rsid w:val="00AF27B7"/>
    <w:rsid w:val="00AF2BB2"/>
    <w:rsid w:val="00AF3C5D"/>
    <w:rsid w:val="00AF5B51"/>
    <w:rsid w:val="00AF726A"/>
    <w:rsid w:val="00AF7AB4"/>
    <w:rsid w:val="00AF7B91"/>
    <w:rsid w:val="00B00015"/>
    <w:rsid w:val="00B00C97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4CAC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721"/>
    <w:rsid w:val="00B71D99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86A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AC9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D02"/>
    <w:rsid w:val="00BF2FC3"/>
    <w:rsid w:val="00BF3551"/>
    <w:rsid w:val="00BF37C3"/>
    <w:rsid w:val="00BF4A25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924"/>
    <w:rsid w:val="00C37BAE"/>
    <w:rsid w:val="00C4043D"/>
    <w:rsid w:val="00C40DAA"/>
    <w:rsid w:val="00C41EC4"/>
    <w:rsid w:val="00C41F7E"/>
    <w:rsid w:val="00C42A1B"/>
    <w:rsid w:val="00C42B41"/>
    <w:rsid w:val="00C42C1F"/>
    <w:rsid w:val="00C44A8D"/>
    <w:rsid w:val="00C44CF8"/>
    <w:rsid w:val="00C45AF8"/>
    <w:rsid w:val="00C45B91"/>
    <w:rsid w:val="00C460A1"/>
    <w:rsid w:val="00C4789C"/>
    <w:rsid w:val="00C51DF3"/>
    <w:rsid w:val="00C52C02"/>
    <w:rsid w:val="00C52DCB"/>
    <w:rsid w:val="00C57EE8"/>
    <w:rsid w:val="00C61072"/>
    <w:rsid w:val="00C6243C"/>
    <w:rsid w:val="00C62F54"/>
    <w:rsid w:val="00C631F0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479"/>
    <w:rsid w:val="00C80B9E"/>
    <w:rsid w:val="00C82A57"/>
    <w:rsid w:val="00C841B7"/>
    <w:rsid w:val="00C84A6C"/>
    <w:rsid w:val="00C84F81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5CE8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4D0"/>
    <w:rsid w:val="00D82E32"/>
    <w:rsid w:val="00D83974"/>
    <w:rsid w:val="00D84133"/>
    <w:rsid w:val="00D8431C"/>
    <w:rsid w:val="00D84D01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017"/>
    <w:rsid w:val="00DC0AB6"/>
    <w:rsid w:val="00DC21CF"/>
    <w:rsid w:val="00DC3395"/>
    <w:rsid w:val="00DC3664"/>
    <w:rsid w:val="00DC4B9B"/>
    <w:rsid w:val="00DC644C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646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A50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279D6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6AD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5D2"/>
    <w:rsid w:val="00E62FBE"/>
    <w:rsid w:val="00E63389"/>
    <w:rsid w:val="00E63A44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458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6911"/>
    <w:rsid w:val="00EA17B9"/>
    <w:rsid w:val="00EA279E"/>
    <w:rsid w:val="00EA2BA6"/>
    <w:rsid w:val="00EA33B1"/>
    <w:rsid w:val="00EA59B5"/>
    <w:rsid w:val="00EA74F2"/>
    <w:rsid w:val="00EA7552"/>
    <w:rsid w:val="00EA7F5C"/>
    <w:rsid w:val="00EB193D"/>
    <w:rsid w:val="00EB2A71"/>
    <w:rsid w:val="00EB32CF"/>
    <w:rsid w:val="00EB3510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1BA"/>
    <w:rsid w:val="00ED6D87"/>
    <w:rsid w:val="00ED7F95"/>
    <w:rsid w:val="00EE1058"/>
    <w:rsid w:val="00EE1089"/>
    <w:rsid w:val="00EE2640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344"/>
    <w:rsid w:val="00EF4CB1"/>
    <w:rsid w:val="00EF5798"/>
    <w:rsid w:val="00EF5B96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518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35D5"/>
    <w:rsid w:val="00F839CA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1D"/>
    <w:rsid w:val="00F97B4B"/>
    <w:rsid w:val="00F97C84"/>
    <w:rsid w:val="00FA0156"/>
    <w:rsid w:val="00FA166A"/>
    <w:rsid w:val="00FA2CF6"/>
    <w:rsid w:val="00FA3065"/>
    <w:rsid w:val="00FA3EBB"/>
    <w:rsid w:val="00FA52F9"/>
    <w:rsid w:val="00FA7FA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9C1B71"/>
    <w:rsid w:val="03747423"/>
    <w:rsid w:val="043D6FE5"/>
    <w:rsid w:val="047B34CC"/>
    <w:rsid w:val="08F6F7DA"/>
    <w:rsid w:val="0A8A390E"/>
    <w:rsid w:val="0CD0055B"/>
    <w:rsid w:val="0D231C60"/>
    <w:rsid w:val="0DFA24EC"/>
    <w:rsid w:val="0EAF9B73"/>
    <w:rsid w:val="0F744771"/>
    <w:rsid w:val="101D1279"/>
    <w:rsid w:val="1045F041"/>
    <w:rsid w:val="10601CDE"/>
    <w:rsid w:val="126E446B"/>
    <w:rsid w:val="12BF0BF4"/>
    <w:rsid w:val="14B5D18C"/>
    <w:rsid w:val="15143EE6"/>
    <w:rsid w:val="1735EBBE"/>
    <w:rsid w:val="17AFD0FB"/>
    <w:rsid w:val="1C1F757F"/>
    <w:rsid w:val="1D72EA17"/>
    <w:rsid w:val="1D753718"/>
    <w:rsid w:val="1DE10F55"/>
    <w:rsid w:val="1E87565B"/>
    <w:rsid w:val="20D8264B"/>
    <w:rsid w:val="219F2079"/>
    <w:rsid w:val="21A86342"/>
    <w:rsid w:val="21B4E578"/>
    <w:rsid w:val="22E32F78"/>
    <w:rsid w:val="2463793D"/>
    <w:rsid w:val="2511E22F"/>
    <w:rsid w:val="26B725A9"/>
    <w:rsid w:val="26BF75F0"/>
    <w:rsid w:val="28303E89"/>
    <w:rsid w:val="2A25405E"/>
    <w:rsid w:val="2A487165"/>
    <w:rsid w:val="2A9830EE"/>
    <w:rsid w:val="2B1115CB"/>
    <w:rsid w:val="2CC23B64"/>
    <w:rsid w:val="2D5CE120"/>
    <w:rsid w:val="2DCFD1B0"/>
    <w:rsid w:val="2F829D79"/>
    <w:rsid w:val="30EFE20F"/>
    <w:rsid w:val="3179743D"/>
    <w:rsid w:val="327AA823"/>
    <w:rsid w:val="358D0301"/>
    <w:rsid w:val="3664E289"/>
    <w:rsid w:val="3681B5AF"/>
    <w:rsid w:val="379510EF"/>
    <w:rsid w:val="37D10CB2"/>
    <w:rsid w:val="37F5F62A"/>
    <w:rsid w:val="3886C15F"/>
    <w:rsid w:val="3A193E7A"/>
    <w:rsid w:val="3AB8DC8C"/>
    <w:rsid w:val="3B369050"/>
    <w:rsid w:val="3CA62FF6"/>
    <w:rsid w:val="3DC00B6F"/>
    <w:rsid w:val="3DCF2C9F"/>
    <w:rsid w:val="3DD6529D"/>
    <w:rsid w:val="410DF35F"/>
    <w:rsid w:val="420B9274"/>
    <w:rsid w:val="44469675"/>
    <w:rsid w:val="44BCE104"/>
    <w:rsid w:val="4567F4E0"/>
    <w:rsid w:val="47BE2648"/>
    <w:rsid w:val="47E8EF08"/>
    <w:rsid w:val="47F481C6"/>
    <w:rsid w:val="48677256"/>
    <w:rsid w:val="492F1E3F"/>
    <w:rsid w:val="4A0342B7"/>
    <w:rsid w:val="4A1D53A8"/>
    <w:rsid w:val="4A64B669"/>
    <w:rsid w:val="4A83E530"/>
    <w:rsid w:val="4B208FCA"/>
    <w:rsid w:val="4E0E908A"/>
    <w:rsid w:val="4F3F17E3"/>
    <w:rsid w:val="50614964"/>
    <w:rsid w:val="511D44DC"/>
    <w:rsid w:val="524D1E62"/>
    <w:rsid w:val="5328358A"/>
    <w:rsid w:val="537A520C"/>
    <w:rsid w:val="539DFAC7"/>
    <w:rsid w:val="54975C2B"/>
    <w:rsid w:val="56505DB7"/>
    <w:rsid w:val="56E1A9EC"/>
    <w:rsid w:val="57E6CBC9"/>
    <w:rsid w:val="57EA7524"/>
    <w:rsid w:val="58110F51"/>
    <w:rsid w:val="58C0BA3A"/>
    <w:rsid w:val="5B669767"/>
    <w:rsid w:val="5B9DA628"/>
    <w:rsid w:val="5CC7F4C4"/>
    <w:rsid w:val="5D219F74"/>
    <w:rsid w:val="5D416466"/>
    <w:rsid w:val="5E15A1A5"/>
    <w:rsid w:val="5E6FFC4A"/>
    <w:rsid w:val="5EA486B6"/>
    <w:rsid w:val="5F2ACDD8"/>
    <w:rsid w:val="6037DBC3"/>
    <w:rsid w:val="6219A977"/>
    <w:rsid w:val="628D3228"/>
    <w:rsid w:val="64ED4230"/>
    <w:rsid w:val="6572943B"/>
    <w:rsid w:val="65DEA48B"/>
    <w:rsid w:val="675400D1"/>
    <w:rsid w:val="681C1955"/>
    <w:rsid w:val="6AFB5405"/>
    <w:rsid w:val="6C50EBF4"/>
    <w:rsid w:val="6C521196"/>
    <w:rsid w:val="6D06C4A4"/>
    <w:rsid w:val="6D1B34E7"/>
    <w:rsid w:val="6DAA19F8"/>
    <w:rsid w:val="6DEDE1F7"/>
    <w:rsid w:val="6E843C4C"/>
    <w:rsid w:val="74235DE3"/>
    <w:rsid w:val="7625A64C"/>
    <w:rsid w:val="771DB29C"/>
    <w:rsid w:val="7727721E"/>
    <w:rsid w:val="77FE82B3"/>
    <w:rsid w:val="7822489E"/>
    <w:rsid w:val="78890000"/>
    <w:rsid w:val="78CFCB49"/>
    <w:rsid w:val="798C65D0"/>
    <w:rsid w:val="799E8D72"/>
    <w:rsid w:val="79A5F6F8"/>
    <w:rsid w:val="79C374E1"/>
    <w:rsid w:val="7A49E141"/>
    <w:rsid w:val="7BC1A316"/>
    <w:rsid w:val="7CEB8636"/>
    <w:rsid w:val="7D777E1F"/>
    <w:rsid w:val="7EE9D5E7"/>
    <w:rsid w:val="7FD4D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6421A3"/>
    <w:pPr>
      <w:ind w:left="720"/>
      <w:contextualSpacing/>
    </w:pPr>
  </w:style>
  <w:style w:type="paragraph" w:customStyle="1" w:styleId="paragraph">
    <w:name w:val="paragraph"/>
    <w:basedOn w:val="Normal"/>
    <w:rsid w:val="001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  <w:style w:type="character" w:customStyle="1" w:styleId="normaltextrun">
    <w:name w:val="normaltextrun"/>
    <w:basedOn w:val="DefaultParagraphFont"/>
    <w:rsid w:val="0016616F"/>
  </w:style>
  <w:style w:type="character" w:customStyle="1" w:styleId="eop">
    <w:name w:val="eop"/>
    <w:basedOn w:val="DefaultParagraphFont"/>
    <w:rsid w:val="0016616F"/>
  </w:style>
  <w:style w:type="character" w:styleId="UnresolvedMention">
    <w:name w:val="Unresolved Mention"/>
    <w:basedOn w:val="DefaultParagraphFont"/>
    <w:uiPriority w:val="99"/>
    <w:semiHidden/>
    <w:unhideWhenUsed/>
    <w:rsid w:val="000F00C1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3309D1"/>
    <w:pPr>
      <w:numPr>
        <w:numId w:val="12"/>
      </w:numPr>
      <w:spacing w:before="60" w:after="60" w:line="280" w:lineRule="exact"/>
      <w:ind w:left="567" w:hanging="567"/>
      <w:contextualSpacing/>
    </w:pPr>
    <w:rPr>
      <w:rFonts w:eastAsia="Times New Roman" w:cs="Arial"/>
      <w:color w:val="000000" w:themeColor="text1"/>
      <w:kern w:val="22"/>
      <w:sz w:val="20"/>
      <w:szCs w:val="22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02F0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23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33"/>
    <w:rPr>
      <w:rFonts w:ascii="Arial" w:hAnsi="Arial"/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education.nsw.gov.au/digital-learning-selector/LearningActivity/Browser?cache_id=4917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presentation/d/1-pQ_IqJ38ECzdhC3rM4T_7FnaibU8-9nO2sybDHzRLE/template/preview?clearCache=47407ec0-b08a-1f8a-91e7-1474b77da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career-learning-and-vet/career-lear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gar1\OneDrive%20-%20NSW%20Department%20of%20Education\Rural%20and%20Pathways\Administration\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10AF8-7FD8-4ECF-86E7-4C3DBC028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EBD69-06C9-4FC6-AEB3-C2F944C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Department of Education</dc:creator>
  <cp:keywords/>
  <dc:description/>
  <cp:lastModifiedBy>Mary Wang</cp:lastModifiedBy>
  <cp:revision>6</cp:revision>
  <cp:lastPrinted>2019-09-30T07:42:00Z</cp:lastPrinted>
  <dcterms:created xsi:type="dcterms:W3CDTF">2021-10-10T23:29:00Z</dcterms:created>
  <dcterms:modified xsi:type="dcterms:W3CDTF">2022-07-04T01:52:00Z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