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1FDB7" w14:textId="78D53FC2" w:rsidR="00EF3813" w:rsidRPr="004A5EFD" w:rsidRDefault="00E60B95" w:rsidP="00405676">
      <w:pPr>
        <w:pStyle w:val="Dateref"/>
        <w:rPr>
          <w:rFonts w:cs="Arial"/>
          <w:color w:val="auto"/>
          <w:sz w:val="52"/>
          <w:szCs w:val="52"/>
        </w:rPr>
      </w:pPr>
      <w:r w:rsidRPr="004A5EFD">
        <w:rPr>
          <w:lang w:eastAsia="en-AU"/>
        </w:rPr>
        <w:drawing>
          <wp:inline distT="0" distB="0" distL="0" distR="0" wp14:anchorId="777E7E78" wp14:editId="41DE4DC1">
            <wp:extent cx="3133725" cy="1085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1085850"/>
                    </a:xfrm>
                    <a:prstGeom prst="rect">
                      <a:avLst/>
                    </a:prstGeom>
                    <a:noFill/>
                    <a:ln>
                      <a:noFill/>
                    </a:ln>
                  </pic:spPr>
                </pic:pic>
              </a:graphicData>
            </a:graphic>
          </wp:inline>
        </w:drawing>
      </w:r>
    </w:p>
    <w:p w14:paraId="7DBF53F5" w14:textId="77777777" w:rsidR="00EF3813" w:rsidRPr="004A5EFD" w:rsidRDefault="00EF3813" w:rsidP="00405676">
      <w:pPr>
        <w:pStyle w:val="Dateref"/>
        <w:rPr>
          <w:rFonts w:cs="Arial"/>
          <w:color w:val="auto"/>
          <w:sz w:val="52"/>
          <w:szCs w:val="52"/>
        </w:rPr>
      </w:pPr>
    </w:p>
    <w:p w14:paraId="3004CF39" w14:textId="77777777" w:rsidR="00EF3813" w:rsidRPr="004A5EFD" w:rsidRDefault="00EF3813" w:rsidP="00405676">
      <w:pPr>
        <w:pStyle w:val="Dateref"/>
        <w:rPr>
          <w:rFonts w:cs="Arial"/>
          <w:color w:val="auto"/>
          <w:sz w:val="52"/>
          <w:szCs w:val="52"/>
        </w:rPr>
      </w:pPr>
    </w:p>
    <w:p w14:paraId="0D708642" w14:textId="77777777" w:rsidR="00405676" w:rsidRPr="004A5EFD" w:rsidRDefault="00405676" w:rsidP="00405676">
      <w:pPr>
        <w:rPr>
          <w:b/>
          <w:sz w:val="32"/>
          <w:szCs w:val="32"/>
        </w:rPr>
      </w:pPr>
    </w:p>
    <w:p w14:paraId="5DE1CB1C" w14:textId="12A41DBC" w:rsidR="00CB7E6D" w:rsidRPr="004A5EFD" w:rsidRDefault="00405676" w:rsidP="00405676">
      <w:pPr>
        <w:pStyle w:val="DATitle"/>
        <w:pBdr>
          <w:bottom w:val="none" w:sz="0" w:space="0" w:color="auto"/>
        </w:pBdr>
        <w:rPr>
          <w:color w:val="002664"/>
          <w:sz w:val="80"/>
          <w:szCs w:val="80"/>
        </w:rPr>
      </w:pPr>
      <w:r w:rsidRPr="004A5EFD">
        <w:rPr>
          <w:color w:val="002664"/>
          <w:sz w:val="80"/>
          <w:szCs w:val="80"/>
        </w:rPr>
        <w:t xml:space="preserve">Agreement for </w:t>
      </w:r>
      <w:r w:rsidR="0049786E" w:rsidRPr="004A5EFD">
        <w:rPr>
          <w:color w:val="002664"/>
          <w:sz w:val="80"/>
          <w:szCs w:val="80"/>
        </w:rPr>
        <w:t xml:space="preserve">Provision </w:t>
      </w:r>
      <w:r w:rsidRPr="004A5EFD">
        <w:rPr>
          <w:color w:val="002664"/>
          <w:sz w:val="80"/>
          <w:szCs w:val="80"/>
        </w:rPr>
        <w:t>of Services</w:t>
      </w:r>
    </w:p>
    <w:p w14:paraId="3A39E1DD" w14:textId="77777777" w:rsidR="00CB7E6D" w:rsidRPr="004A5EFD" w:rsidRDefault="00CB7E6D" w:rsidP="005900DA"/>
    <w:p w14:paraId="599ABC51" w14:textId="60C14E53" w:rsidR="00CB7E6D" w:rsidRPr="004A5EFD" w:rsidRDefault="009143A4" w:rsidP="005900DA">
      <w:pPr>
        <w:rPr>
          <w:b/>
          <w:sz w:val="40"/>
          <w:szCs w:val="40"/>
        </w:rPr>
      </w:pPr>
      <w:r w:rsidRPr="004A5EFD">
        <w:rPr>
          <w:b/>
          <w:sz w:val="40"/>
          <w:szCs w:val="40"/>
        </w:rPr>
        <w:t>Prequalification Scheme</w:t>
      </w:r>
      <w:r w:rsidR="002A4CD8" w:rsidRPr="004A5EFD">
        <w:rPr>
          <w:b/>
          <w:sz w:val="40"/>
          <w:szCs w:val="40"/>
        </w:rPr>
        <w:t xml:space="preserve"> </w:t>
      </w:r>
      <w:r w:rsidR="002A5909" w:rsidRPr="004A5EFD">
        <w:rPr>
          <w:b/>
          <w:sz w:val="40"/>
          <w:szCs w:val="40"/>
        </w:rPr>
        <w:t>Agreement</w:t>
      </w:r>
    </w:p>
    <w:p w14:paraId="284E140E" w14:textId="56642CA9" w:rsidR="00B7704F" w:rsidRPr="004A5EFD" w:rsidRDefault="00B7704F" w:rsidP="005900DA">
      <w:pPr>
        <w:rPr>
          <w:b/>
          <w:sz w:val="40"/>
          <w:szCs w:val="40"/>
        </w:rPr>
      </w:pPr>
    </w:p>
    <w:tbl>
      <w:tblPr>
        <w:tblStyle w:val="TableGrid"/>
        <w:tblW w:w="0" w:type="auto"/>
        <w:tblLook w:val="04A0" w:firstRow="1" w:lastRow="0" w:firstColumn="1" w:lastColumn="0" w:noHBand="0" w:noVBand="1"/>
      </w:tblPr>
      <w:tblGrid>
        <w:gridCol w:w="4968"/>
        <w:gridCol w:w="4763"/>
      </w:tblGrid>
      <w:tr w:rsidR="00B7704F" w:rsidRPr="004A5EFD" w14:paraId="645623DF" w14:textId="77777777" w:rsidTr="001F6878">
        <w:tc>
          <w:tcPr>
            <w:tcW w:w="4978" w:type="dxa"/>
            <w:shd w:val="clear" w:color="auto" w:fill="FFFFFF" w:themeFill="background1"/>
          </w:tcPr>
          <w:p w14:paraId="6C11DB1B" w14:textId="656607B2" w:rsidR="00B7704F" w:rsidRPr="004A5EFD" w:rsidRDefault="00B7704F" w:rsidP="005900DA">
            <w:pPr>
              <w:rPr>
                <w:b/>
                <w:sz w:val="40"/>
                <w:szCs w:val="40"/>
              </w:rPr>
            </w:pPr>
            <w:r w:rsidRPr="004A5EFD">
              <w:rPr>
                <w:b/>
                <w:sz w:val="40"/>
                <w:szCs w:val="40"/>
              </w:rPr>
              <w:t>Scheme</w:t>
            </w:r>
          </w:p>
        </w:tc>
        <w:tc>
          <w:tcPr>
            <w:tcW w:w="4769" w:type="dxa"/>
            <w:shd w:val="clear" w:color="auto" w:fill="FFFFFF" w:themeFill="background1"/>
          </w:tcPr>
          <w:p w14:paraId="040F91B9" w14:textId="0EB6D9BF" w:rsidR="00B7704F" w:rsidRPr="004A5EFD" w:rsidRDefault="00937E18" w:rsidP="005900DA">
            <w:pPr>
              <w:rPr>
                <w:b/>
                <w:sz w:val="40"/>
                <w:szCs w:val="40"/>
              </w:rPr>
            </w:pPr>
            <w:r>
              <w:rPr>
                <w:b/>
                <w:sz w:val="40"/>
                <w:szCs w:val="40"/>
              </w:rPr>
              <w:t>Student Engagement and Attendance Service</w:t>
            </w:r>
          </w:p>
        </w:tc>
      </w:tr>
      <w:tr w:rsidR="00B7704F" w:rsidRPr="004A5EFD" w14:paraId="2FB40F98" w14:textId="77777777" w:rsidTr="001F6878">
        <w:tc>
          <w:tcPr>
            <w:tcW w:w="4978" w:type="dxa"/>
            <w:shd w:val="clear" w:color="auto" w:fill="FFFFFF" w:themeFill="background1"/>
          </w:tcPr>
          <w:p w14:paraId="57AB0EA8" w14:textId="695AEDC6" w:rsidR="00B7704F" w:rsidRPr="004A5EFD" w:rsidRDefault="00B7704F" w:rsidP="005900DA">
            <w:pPr>
              <w:rPr>
                <w:b/>
                <w:sz w:val="40"/>
                <w:szCs w:val="40"/>
              </w:rPr>
            </w:pPr>
            <w:r w:rsidRPr="004A5EFD">
              <w:rPr>
                <w:b/>
                <w:sz w:val="40"/>
                <w:szCs w:val="40"/>
              </w:rPr>
              <w:t>Scheme End Date</w:t>
            </w:r>
          </w:p>
        </w:tc>
        <w:tc>
          <w:tcPr>
            <w:tcW w:w="4769" w:type="dxa"/>
            <w:shd w:val="clear" w:color="auto" w:fill="FFFFFF" w:themeFill="background1"/>
          </w:tcPr>
          <w:p w14:paraId="585E2B68" w14:textId="6CBF6DFF" w:rsidR="00B7704F" w:rsidRPr="004A5EFD" w:rsidRDefault="00937E18" w:rsidP="005900DA">
            <w:pPr>
              <w:rPr>
                <w:b/>
                <w:sz w:val="40"/>
                <w:szCs w:val="40"/>
              </w:rPr>
            </w:pPr>
            <w:r>
              <w:rPr>
                <w:b/>
                <w:sz w:val="40"/>
                <w:szCs w:val="40"/>
              </w:rPr>
              <w:t>31 December 2020</w:t>
            </w:r>
          </w:p>
        </w:tc>
      </w:tr>
    </w:tbl>
    <w:p w14:paraId="44D1D138" w14:textId="15A859F8" w:rsidR="008407E2" w:rsidRPr="004A5EFD" w:rsidRDefault="008407E2">
      <w:pPr>
        <w:rPr>
          <w:b/>
          <w:sz w:val="40"/>
          <w:szCs w:val="40"/>
        </w:rPr>
      </w:pPr>
    </w:p>
    <w:p w14:paraId="203751E2" w14:textId="0575F19C" w:rsidR="00671B9A" w:rsidRPr="004A5EFD" w:rsidRDefault="00671B9A" w:rsidP="00671B9A"/>
    <w:p w14:paraId="79B1D8B0" w14:textId="77777777" w:rsidR="00671B9A" w:rsidRPr="004A5EFD" w:rsidRDefault="00671B9A" w:rsidP="00671B9A"/>
    <w:p w14:paraId="36D2D13F" w14:textId="002A79D8" w:rsidR="00671B9A" w:rsidRPr="004A5EFD" w:rsidRDefault="00671B9A" w:rsidP="00671B9A"/>
    <w:p w14:paraId="50B23AB9" w14:textId="77777777" w:rsidR="00671B9A" w:rsidRPr="004A5EFD" w:rsidRDefault="00671B9A" w:rsidP="005900DA"/>
    <w:p w14:paraId="6083A711" w14:textId="77777777" w:rsidR="00CB7E6D" w:rsidRPr="004A5EFD" w:rsidRDefault="00CB7E6D" w:rsidP="005900DA"/>
    <w:p w14:paraId="35AD2B8A" w14:textId="77777777" w:rsidR="00CB7E6D" w:rsidRPr="004A5EFD" w:rsidRDefault="00CB7E6D">
      <w:pPr>
        <w:sectPr w:rsidR="00CB7E6D" w:rsidRPr="004A5EFD" w:rsidSect="00F9121B">
          <w:headerReference w:type="even" r:id="rId10"/>
          <w:headerReference w:type="default" r:id="rId11"/>
          <w:footerReference w:type="even" r:id="rId12"/>
          <w:footerReference w:type="default" r:id="rId13"/>
          <w:headerReference w:type="first" r:id="rId14"/>
          <w:footerReference w:type="first" r:id="rId15"/>
          <w:pgSz w:w="11901" w:h="16840" w:code="9"/>
          <w:pgMar w:top="1440" w:right="1080" w:bottom="1440" w:left="1080" w:header="1134" w:footer="567" w:gutter="0"/>
          <w:pgNumType w:start="1"/>
          <w:cols w:space="709"/>
          <w:titlePg/>
          <w:docGrid w:linePitch="286"/>
        </w:sectPr>
      </w:pPr>
    </w:p>
    <w:p w14:paraId="4F6C2A58" w14:textId="77777777" w:rsidR="00CB7E6D" w:rsidRPr="004A5EFD" w:rsidRDefault="00CB7E6D" w:rsidP="009012B4">
      <w:pPr>
        <w:pBdr>
          <w:bottom w:val="single" w:sz="6" w:space="1" w:color="00A1DE"/>
        </w:pBdr>
        <w:spacing w:after="240"/>
        <w:rPr>
          <w:b/>
          <w:sz w:val="28"/>
          <w:szCs w:val="28"/>
        </w:rPr>
      </w:pPr>
      <w:r w:rsidRPr="004A5EFD">
        <w:rPr>
          <w:b/>
          <w:sz w:val="28"/>
          <w:szCs w:val="28"/>
        </w:rPr>
        <w:lastRenderedPageBreak/>
        <w:t>CONTENTS</w:t>
      </w:r>
    </w:p>
    <w:p w14:paraId="1873C780" w14:textId="4DA0B1D2" w:rsidR="001F6878" w:rsidRDefault="00FC4A94">
      <w:pPr>
        <w:pStyle w:val="TOC1"/>
        <w:rPr>
          <w:rFonts w:asciiTheme="minorHAnsi" w:eastAsiaTheme="minorEastAsia" w:hAnsiTheme="minorHAnsi" w:cstheme="minorBidi"/>
          <w:b w:val="0"/>
          <w:sz w:val="22"/>
          <w:szCs w:val="22"/>
        </w:rPr>
      </w:pPr>
      <w:r w:rsidRPr="004A5EFD">
        <w:fldChar w:fldCharType="begin"/>
      </w:r>
      <w:r w:rsidR="007859DC" w:rsidRPr="004A5EFD">
        <w:instrText xml:space="preserve"> TOC \F \T "LEVEL 1 (LEGAL),1, LEVEL 2 (LEGAL),2, HEADING 1,1, HEADING 2,2, SCHEDULE HEADING, 1, DA HEADING, 9" </w:instrText>
      </w:r>
      <w:r w:rsidRPr="004A5EFD">
        <w:fldChar w:fldCharType="separate"/>
      </w:r>
      <w:r w:rsidR="001F6878" w:rsidRPr="00C30880">
        <w:rPr>
          <w14:scene3d>
            <w14:camera w14:prst="orthographicFront"/>
            <w14:lightRig w14:rig="threePt" w14:dir="t">
              <w14:rot w14:lat="0" w14:lon="0" w14:rev="0"/>
            </w14:lightRig>
          </w14:scene3d>
        </w:rPr>
        <w:t>1</w:t>
      </w:r>
      <w:r w:rsidR="001F6878">
        <w:rPr>
          <w:rFonts w:asciiTheme="minorHAnsi" w:eastAsiaTheme="minorEastAsia" w:hAnsiTheme="minorHAnsi" w:cstheme="minorBidi"/>
          <w:b w:val="0"/>
          <w:sz w:val="22"/>
          <w:szCs w:val="22"/>
        </w:rPr>
        <w:tab/>
      </w:r>
      <w:r w:rsidR="001F6878">
        <w:t>Definitions and interpretation</w:t>
      </w:r>
      <w:r w:rsidR="001F6878">
        <w:tab/>
      </w:r>
      <w:r w:rsidR="001F6878">
        <w:fldChar w:fldCharType="begin"/>
      </w:r>
      <w:r w:rsidR="001F6878">
        <w:instrText xml:space="preserve"> PAGEREF _Toc17724372 \h </w:instrText>
      </w:r>
      <w:r w:rsidR="001F6878">
        <w:fldChar w:fldCharType="separate"/>
      </w:r>
      <w:r w:rsidR="00277617">
        <w:t>7</w:t>
      </w:r>
      <w:r w:rsidR="001F6878">
        <w:fldChar w:fldCharType="end"/>
      </w:r>
    </w:p>
    <w:p w14:paraId="2CB92A48" w14:textId="33F8BD9C"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rPr>
        <w:tab/>
      </w:r>
      <w:r>
        <w:t>Definitions</w:t>
      </w:r>
      <w:r>
        <w:tab/>
      </w:r>
      <w:r>
        <w:fldChar w:fldCharType="begin"/>
      </w:r>
      <w:r>
        <w:instrText xml:space="preserve"> PAGEREF _Toc17724373 \h </w:instrText>
      </w:r>
      <w:r>
        <w:fldChar w:fldCharType="separate"/>
      </w:r>
      <w:r w:rsidR="00277617">
        <w:t>7</w:t>
      </w:r>
      <w:r>
        <w:fldChar w:fldCharType="end"/>
      </w:r>
    </w:p>
    <w:p w14:paraId="5697C926" w14:textId="49AD0D70"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rPr>
        <w:tab/>
      </w:r>
      <w:r>
        <w:t>Interpretation</w:t>
      </w:r>
      <w:r>
        <w:tab/>
      </w:r>
      <w:r>
        <w:fldChar w:fldCharType="begin"/>
      </w:r>
      <w:r>
        <w:instrText xml:space="preserve"> PAGEREF _Toc17724374 \h </w:instrText>
      </w:r>
      <w:r>
        <w:fldChar w:fldCharType="separate"/>
      </w:r>
      <w:r w:rsidR="00277617">
        <w:t>11</w:t>
      </w:r>
      <w:r>
        <w:fldChar w:fldCharType="end"/>
      </w:r>
    </w:p>
    <w:p w14:paraId="180C8B1A" w14:textId="2A99CE02"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2</w:t>
      </w:r>
      <w:r>
        <w:rPr>
          <w:rFonts w:asciiTheme="minorHAnsi" w:eastAsiaTheme="minorEastAsia" w:hAnsiTheme="minorHAnsi" w:cstheme="minorBidi"/>
          <w:b w:val="0"/>
          <w:sz w:val="22"/>
          <w:szCs w:val="22"/>
        </w:rPr>
        <w:tab/>
      </w:r>
      <w:r>
        <w:t>Prequalification Scheme</w:t>
      </w:r>
      <w:r>
        <w:tab/>
      </w:r>
      <w:r>
        <w:fldChar w:fldCharType="begin"/>
      </w:r>
      <w:r>
        <w:instrText xml:space="preserve"> PAGEREF _Toc17724375 \h </w:instrText>
      </w:r>
      <w:r>
        <w:fldChar w:fldCharType="separate"/>
      </w:r>
      <w:r w:rsidR="00277617">
        <w:t>11</w:t>
      </w:r>
      <w:r>
        <w:fldChar w:fldCharType="end"/>
      </w:r>
    </w:p>
    <w:p w14:paraId="3441252F" w14:textId="121BB2BC" w:rsidR="001F6878" w:rsidRDefault="001F6878">
      <w:pPr>
        <w:pStyle w:val="TOC2"/>
        <w:tabs>
          <w:tab w:val="left" w:pos="1440"/>
        </w:tabs>
        <w:rPr>
          <w:rFonts w:asciiTheme="minorHAnsi" w:eastAsiaTheme="minorEastAsia" w:hAnsiTheme="minorHAnsi" w:cstheme="minorBidi"/>
          <w:sz w:val="22"/>
          <w:szCs w:val="22"/>
        </w:rPr>
      </w:pPr>
      <w:r w:rsidRPr="00C30880">
        <w:rPr>
          <w:rFonts w:cs="Times New Roman"/>
          <w:color w:val="000000"/>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rPr>
        <w:tab/>
      </w:r>
      <w:r>
        <w:t>Scheme</w:t>
      </w:r>
      <w:r>
        <w:tab/>
      </w:r>
      <w:r>
        <w:fldChar w:fldCharType="begin"/>
      </w:r>
      <w:r>
        <w:instrText xml:space="preserve"> PAGEREF _Toc17724376 \h </w:instrText>
      </w:r>
      <w:r>
        <w:fldChar w:fldCharType="separate"/>
      </w:r>
      <w:r w:rsidR="00277617">
        <w:t>11</w:t>
      </w:r>
      <w:r>
        <w:fldChar w:fldCharType="end"/>
      </w:r>
    </w:p>
    <w:p w14:paraId="423C5384" w14:textId="01B68912"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rPr>
        <w:tab/>
      </w:r>
      <w:r>
        <w:t>Information about You</w:t>
      </w:r>
      <w:r>
        <w:tab/>
      </w:r>
      <w:r>
        <w:fldChar w:fldCharType="begin"/>
      </w:r>
      <w:r>
        <w:instrText xml:space="preserve"> PAGEREF _Toc17724377 \h </w:instrText>
      </w:r>
      <w:r>
        <w:fldChar w:fldCharType="separate"/>
      </w:r>
      <w:r w:rsidR="00277617">
        <w:t>12</w:t>
      </w:r>
      <w:r>
        <w:fldChar w:fldCharType="end"/>
      </w:r>
    </w:p>
    <w:p w14:paraId="1F5CC7D2" w14:textId="0D50F256"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rPr>
        <w:tab/>
      </w:r>
      <w:r>
        <w:t>Prequalification no Guarantee of</w:t>
      </w:r>
      <w:r w:rsidRPr="00C30880">
        <w:rPr>
          <w:spacing w:val="-19"/>
        </w:rPr>
        <w:t xml:space="preserve"> </w:t>
      </w:r>
      <w:r>
        <w:t>Work</w:t>
      </w:r>
      <w:r>
        <w:tab/>
      </w:r>
      <w:r>
        <w:fldChar w:fldCharType="begin"/>
      </w:r>
      <w:r>
        <w:instrText xml:space="preserve"> PAGEREF _Toc17724378 \h </w:instrText>
      </w:r>
      <w:r>
        <w:fldChar w:fldCharType="separate"/>
      </w:r>
      <w:r w:rsidR="00277617">
        <w:t>12</w:t>
      </w:r>
      <w:r>
        <w:fldChar w:fldCharType="end"/>
      </w:r>
    </w:p>
    <w:p w14:paraId="456A8719" w14:textId="03EA504A"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rPr>
        <w:tab/>
      </w:r>
      <w:r>
        <w:t>Review and Development of the</w:t>
      </w:r>
      <w:r w:rsidRPr="00C30880">
        <w:rPr>
          <w:spacing w:val="-18"/>
        </w:rPr>
        <w:t xml:space="preserve"> </w:t>
      </w:r>
      <w:r>
        <w:t>Scheme</w:t>
      </w:r>
      <w:r>
        <w:tab/>
      </w:r>
      <w:r>
        <w:fldChar w:fldCharType="begin"/>
      </w:r>
      <w:r>
        <w:instrText xml:space="preserve"> PAGEREF _Toc17724379 \h </w:instrText>
      </w:r>
      <w:r>
        <w:fldChar w:fldCharType="separate"/>
      </w:r>
      <w:r w:rsidR="00277617">
        <w:t>12</w:t>
      </w:r>
      <w:r>
        <w:fldChar w:fldCharType="end"/>
      </w:r>
    </w:p>
    <w:p w14:paraId="22CDB2AF" w14:textId="396ADC9D"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3</w:t>
      </w:r>
      <w:r>
        <w:rPr>
          <w:rFonts w:asciiTheme="minorHAnsi" w:eastAsiaTheme="minorEastAsia" w:hAnsiTheme="minorHAnsi" w:cstheme="minorBidi"/>
          <w:b w:val="0"/>
          <w:sz w:val="22"/>
          <w:szCs w:val="22"/>
        </w:rPr>
        <w:tab/>
      </w:r>
      <w:r>
        <w:t>Your obligations</w:t>
      </w:r>
      <w:r>
        <w:tab/>
      </w:r>
      <w:r>
        <w:fldChar w:fldCharType="begin"/>
      </w:r>
      <w:r>
        <w:instrText xml:space="preserve"> PAGEREF _Toc17724380 \h </w:instrText>
      </w:r>
      <w:r>
        <w:fldChar w:fldCharType="separate"/>
      </w:r>
      <w:r w:rsidR="00277617">
        <w:t>12</w:t>
      </w:r>
      <w:r>
        <w:fldChar w:fldCharType="end"/>
      </w:r>
    </w:p>
    <w:p w14:paraId="484CACEE" w14:textId="7A45C710"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rPr>
        <w:tab/>
      </w:r>
      <w:r>
        <w:t>Provision of the Services</w:t>
      </w:r>
      <w:r>
        <w:tab/>
      </w:r>
      <w:r>
        <w:fldChar w:fldCharType="begin"/>
      </w:r>
      <w:r>
        <w:instrText xml:space="preserve"> PAGEREF _Toc17724381 \h </w:instrText>
      </w:r>
      <w:r>
        <w:fldChar w:fldCharType="separate"/>
      </w:r>
      <w:r w:rsidR="00277617">
        <w:t>12</w:t>
      </w:r>
      <w:r>
        <w:fldChar w:fldCharType="end"/>
      </w:r>
    </w:p>
    <w:p w14:paraId="4092F9A2" w14:textId="34784F7B"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rPr>
        <w:tab/>
      </w:r>
      <w:r>
        <w:t>Compliance with laws, standards and policies</w:t>
      </w:r>
      <w:r>
        <w:tab/>
      </w:r>
      <w:r>
        <w:fldChar w:fldCharType="begin"/>
      </w:r>
      <w:r>
        <w:instrText xml:space="preserve"> PAGEREF _Toc17724382 \h </w:instrText>
      </w:r>
      <w:r>
        <w:fldChar w:fldCharType="separate"/>
      </w:r>
      <w:r w:rsidR="00277617">
        <w:t>12</w:t>
      </w:r>
      <w:r>
        <w:fldChar w:fldCharType="end"/>
      </w:r>
    </w:p>
    <w:p w14:paraId="617F8727" w14:textId="0D1FD613"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4</w:t>
      </w:r>
      <w:r>
        <w:rPr>
          <w:rFonts w:asciiTheme="minorHAnsi" w:eastAsiaTheme="minorEastAsia" w:hAnsiTheme="minorHAnsi" w:cstheme="minorBidi"/>
          <w:b w:val="0"/>
          <w:sz w:val="22"/>
          <w:szCs w:val="22"/>
        </w:rPr>
        <w:tab/>
      </w:r>
      <w:r>
        <w:t>Orders</w:t>
      </w:r>
      <w:r>
        <w:tab/>
      </w:r>
      <w:r>
        <w:fldChar w:fldCharType="begin"/>
      </w:r>
      <w:r>
        <w:instrText xml:space="preserve"> PAGEREF _Toc17724383 \h </w:instrText>
      </w:r>
      <w:r>
        <w:fldChar w:fldCharType="separate"/>
      </w:r>
      <w:r w:rsidR="00277617">
        <w:t>13</w:t>
      </w:r>
      <w:r>
        <w:fldChar w:fldCharType="end"/>
      </w:r>
    </w:p>
    <w:p w14:paraId="7470D20F" w14:textId="387A91EB"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rPr>
        <w:tab/>
      </w:r>
      <w:r>
        <w:t>Placing of Orders</w:t>
      </w:r>
      <w:r>
        <w:tab/>
      </w:r>
      <w:r>
        <w:fldChar w:fldCharType="begin"/>
      </w:r>
      <w:r>
        <w:instrText xml:space="preserve"> PAGEREF _Toc17724384 \h </w:instrText>
      </w:r>
      <w:r>
        <w:fldChar w:fldCharType="separate"/>
      </w:r>
      <w:r w:rsidR="00277617">
        <w:t>13</w:t>
      </w:r>
      <w:r>
        <w:fldChar w:fldCharType="end"/>
      </w:r>
    </w:p>
    <w:p w14:paraId="2737830F" w14:textId="218818BB"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rPr>
        <w:tab/>
      </w:r>
      <w:r>
        <w:t>Restrictions on marketing and accepting Orders</w:t>
      </w:r>
      <w:r>
        <w:tab/>
      </w:r>
      <w:r>
        <w:fldChar w:fldCharType="begin"/>
      </w:r>
      <w:r>
        <w:instrText xml:space="preserve"> PAGEREF _Toc17724385 \h </w:instrText>
      </w:r>
      <w:r>
        <w:fldChar w:fldCharType="separate"/>
      </w:r>
      <w:r w:rsidR="00277617">
        <w:t>13</w:t>
      </w:r>
      <w:r>
        <w:fldChar w:fldCharType="end"/>
      </w:r>
    </w:p>
    <w:p w14:paraId="17ABA8CC" w14:textId="3EB643DA"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5</w:t>
      </w:r>
      <w:r>
        <w:rPr>
          <w:rFonts w:asciiTheme="minorHAnsi" w:eastAsiaTheme="minorEastAsia" w:hAnsiTheme="minorHAnsi" w:cstheme="minorBidi"/>
          <w:b w:val="0"/>
          <w:sz w:val="22"/>
          <w:szCs w:val="22"/>
        </w:rPr>
        <w:tab/>
      </w:r>
      <w:r>
        <w:t>Agreement</w:t>
      </w:r>
      <w:r>
        <w:tab/>
      </w:r>
      <w:r>
        <w:fldChar w:fldCharType="begin"/>
      </w:r>
      <w:r>
        <w:instrText xml:space="preserve"> PAGEREF _Toc17724386 \h </w:instrText>
      </w:r>
      <w:r>
        <w:fldChar w:fldCharType="separate"/>
      </w:r>
      <w:r w:rsidR="00277617">
        <w:t>14</w:t>
      </w:r>
      <w:r>
        <w:fldChar w:fldCharType="end"/>
      </w:r>
    </w:p>
    <w:p w14:paraId="2F77657D" w14:textId="07D580B3"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5.1</w:t>
      </w:r>
      <w:r>
        <w:rPr>
          <w:rFonts w:asciiTheme="minorHAnsi" w:eastAsiaTheme="minorEastAsia" w:hAnsiTheme="minorHAnsi" w:cstheme="minorBidi"/>
          <w:sz w:val="22"/>
          <w:szCs w:val="22"/>
        </w:rPr>
        <w:tab/>
      </w:r>
      <w:r>
        <w:t>Parts of the Agreement and order of precedence</w:t>
      </w:r>
      <w:r>
        <w:tab/>
      </w:r>
      <w:r>
        <w:fldChar w:fldCharType="begin"/>
      </w:r>
      <w:r>
        <w:instrText xml:space="preserve"> PAGEREF _Toc17724387 \h </w:instrText>
      </w:r>
      <w:r>
        <w:fldChar w:fldCharType="separate"/>
      </w:r>
      <w:r w:rsidR="00277617">
        <w:t>14</w:t>
      </w:r>
      <w:r>
        <w:fldChar w:fldCharType="end"/>
      </w:r>
    </w:p>
    <w:p w14:paraId="127D3BEA" w14:textId="1F783265"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6</w:t>
      </w:r>
      <w:r>
        <w:rPr>
          <w:rFonts w:asciiTheme="minorHAnsi" w:eastAsiaTheme="minorEastAsia" w:hAnsiTheme="minorHAnsi" w:cstheme="minorBidi"/>
          <w:b w:val="0"/>
          <w:sz w:val="22"/>
          <w:szCs w:val="22"/>
        </w:rPr>
        <w:tab/>
      </w:r>
      <w:r>
        <w:t>Term</w:t>
      </w:r>
      <w:r>
        <w:tab/>
      </w:r>
      <w:r>
        <w:fldChar w:fldCharType="begin"/>
      </w:r>
      <w:r>
        <w:instrText xml:space="preserve"> PAGEREF _Toc17724388 \h </w:instrText>
      </w:r>
      <w:r>
        <w:fldChar w:fldCharType="separate"/>
      </w:r>
      <w:r w:rsidR="00277617">
        <w:t>14</w:t>
      </w:r>
      <w:r>
        <w:fldChar w:fldCharType="end"/>
      </w:r>
    </w:p>
    <w:p w14:paraId="697028C4" w14:textId="59DAD9A6"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6.1</w:t>
      </w:r>
      <w:r>
        <w:rPr>
          <w:rFonts w:asciiTheme="minorHAnsi" w:eastAsiaTheme="minorEastAsia" w:hAnsiTheme="minorHAnsi" w:cstheme="minorBidi"/>
          <w:sz w:val="22"/>
          <w:szCs w:val="22"/>
        </w:rPr>
        <w:tab/>
      </w:r>
      <w:r>
        <w:t>Initial Term</w:t>
      </w:r>
      <w:r>
        <w:tab/>
      </w:r>
      <w:r>
        <w:fldChar w:fldCharType="begin"/>
      </w:r>
      <w:r>
        <w:instrText xml:space="preserve"> PAGEREF _Toc17724389 \h </w:instrText>
      </w:r>
      <w:r>
        <w:fldChar w:fldCharType="separate"/>
      </w:r>
      <w:r w:rsidR="00277617">
        <w:t>14</w:t>
      </w:r>
      <w:r>
        <w:fldChar w:fldCharType="end"/>
      </w:r>
    </w:p>
    <w:p w14:paraId="0ED8E037" w14:textId="19B6B5BC"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6.2</w:t>
      </w:r>
      <w:r>
        <w:rPr>
          <w:rFonts w:asciiTheme="minorHAnsi" w:eastAsiaTheme="minorEastAsia" w:hAnsiTheme="minorHAnsi" w:cstheme="minorBidi"/>
          <w:sz w:val="22"/>
          <w:szCs w:val="22"/>
        </w:rPr>
        <w:tab/>
      </w:r>
      <w:r>
        <w:t>Extension period</w:t>
      </w:r>
      <w:r>
        <w:tab/>
      </w:r>
      <w:r>
        <w:fldChar w:fldCharType="begin"/>
      </w:r>
      <w:r>
        <w:instrText xml:space="preserve"> PAGEREF _Toc17724390 \h </w:instrText>
      </w:r>
      <w:r>
        <w:fldChar w:fldCharType="separate"/>
      </w:r>
      <w:r w:rsidR="00277617">
        <w:t>14</w:t>
      </w:r>
      <w:r>
        <w:fldChar w:fldCharType="end"/>
      </w:r>
    </w:p>
    <w:p w14:paraId="311E5EDF" w14:textId="299FD8B0"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7</w:t>
      </w:r>
      <w:r>
        <w:rPr>
          <w:rFonts w:asciiTheme="minorHAnsi" w:eastAsiaTheme="minorEastAsia" w:hAnsiTheme="minorHAnsi" w:cstheme="minorBidi"/>
          <w:b w:val="0"/>
          <w:sz w:val="22"/>
          <w:szCs w:val="22"/>
        </w:rPr>
        <w:tab/>
      </w:r>
      <w:r>
        <w:t>Personnel and subcontractors</w:t>
      </w:r>
      <w:r>
        <w:tab/>
      </w:r>
      <w:r>
        <w:fldChar w:fldCharType="begin"/>
      </w:r>
      <w:r>
        <w:instrText xml:space="preserve"> PAGEREF _Toc17724391 \h </w:instrText>
      </w:r>
      <w:r>
        <w:fldChar w:fldCharType="separate"/>
      </w:r>
      <w:r w:rsidR="00277617">
        <w:t>14</w:t>
      </w:r>
      <w:r>
        <w:fldChar w:fldCharType="end"/>
      </w:r>
    </w:p>
    <w:p w14:paraId="752A5006" w14:textId="234EF72D"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7.1</w:t>
      </w:r>
      <w:r>
        <w:rPr>
          <w:rFonts w:asciiTheme="minorHAnsi" w:eastAsiaTheme="minorEastAsia" w:hAnsiTheme="minorHAnsi" w:cstheme="minorBidi"/>
          <w:sz w:val="22"/>
          <w:szCs w:val="22"/>
        </w:rPr>
        <w:tab/>
      </w:r>
      <w:r>
        <w:t>Personnel</w:t>
      </w:r>
      <w:r>
        <w:tab/>
      </w:r>
      <w:r>
        <w:fldChar w:fldCharType="begin"/>
      </w:r>
      <w:r>
        <w:instrText xml:space="preserve"> PAGEREF _Toc17724392 \h </w:instrText>
      </w:r>
      <w:r>
        <w:fldChar w:fldCharType="separate"/>
      </w:r>
      <w:r w:rsidR="00277617">
        <w:t>14</w:t>
      </w:r>
      <w:r>
        <w:fldChar w:fldCharType="end"/>
      </w:r>
    </w:p>
    <w:p w14:paraId="734CED2A" w14:textId="2337E27F"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7.2</w:t>
      </w:r>
      <w:r>
        <w:rPr>
          <w:rFonts w:asciiTheme="minorHAnsi" w:eastAsiaTheme="minorEastAsia" w:hAnsiTheme="minorHAnsi" w:cstheme="minorBidi"/>
          <w:sz w:val="22"/>
          <w:szCs w:val="22"/>
        </w:rPr>
        <w:tab/>
      </w:r>
      <w:r>
        <w:t>Objections to and removal of Personnel</w:t>
      </w:r>
      <w:r>
        <w:tab/>
      </w:r>
      <w:r>
        <w:fldChar w:fldCharType="begin"/>
      </w:r>
      <w:r>
        <w:instrText xml:space="preserve"> PAGEREF _Toc17724393 \h </w:instrText>
      </w:r>
      <w:r>
        <w:fldChar w:fldCharType="separate"/>
      </w:r>
      <w:r w:rsidR="00277617">
        <w:t>15</w:t>
      </w:r>
      <w:r>
        <w:fldChar w:fldCharType="end"/>
      </w:r>
    </w:p>
    <w:p w14:paraId="69334F2E" w14:textId="36E4C322"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7.3</w:t>
      </w:r>
      <w:r>
        <w:rPr>
          <w:rFonts w:asciiTheme="minorHAnsi" w:eastAsiaTheme="minorEastAsia" w:hAnsiTheme="minorHAnsi" w:cstheme="minorBidi"/>
          <w:sz w:val="22"/>
          <w:szCs w:val="22"/>
        </w:rPr>
        <w:tab/>
      </w:r>
      <w:r>
        <w:t>Subcontracting</w:t>
      </w:r>
      <w:r>
        <w:tab/>
      </w:r>
      <w:r>
        <w:fldChar w:fldCharType="begin"/>
      </w:r>
      <w:r>
        <w:instrText xml:space="preserve"> PAGEREF _Toc17724394 \h </w:instrText>
      </w:r>
      <w:r>
        <w:fldChar w:fldCharType="separate"/>
      </w:r>
      <w:r w:rsidR="00277617">
        <w:t>16</w:t>
      </w:r>
      <w:r>
        <w:fldChar w:fldCharType="end"/>
      </w:r>
    </w:p>
    <w:p w14:paraId="70717957" w14:textId="131F453D"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8</w:t>
      </w:r>
      <w:r>
        <w:rPr>
          <w:rFonts w:asciiTheme="minorHAnsi" w:eastAsiaTheme="minorEastAsia" w:hAnsiTheme="minorHAnsi" w:cstheme="minorBidi"/>
          <w:b w:val="0"/>
          <w:sz w:val="22"/>
          <w:szCs w:val="22"/>
        </w:rPr>
        <w:tab/>
      </w:r>
      <w:r>
        <w:t>Conflicts of Interest</w:t>
      </w:r>
      <w:r>
        <w:tab/>
      </w:r>
      <w:r>
        <w:fldChar w:fldCharType="begin"/>
      </w:r>
      <w:r>
        <w:instrText xml:space="preserve"> PAGEREF _Toc17724395 \h </w:instrText>
      </w:r>
      <w:r>
        <w:fldChar w:fldCharType="separate"/>
      </w:r>
      <w:r w:rsidR="00277617">
        <w:t>16</w:t>
      </w:r>
      <w:r>
        <w:fldChar w:fldCharType="end"/>
      </w:r>
    </w:p>
    <w:p w14:paraId="4C48F272" w14:textId="43E1595F"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8.1</w:t>
      </w:r>
      <w:r>
        <w:rPr>
          <w:rFonts w:asciiTheme="minorHAnsi" w:eastAsiaTheme="minorEastAsia" w:hAnsiTheme="minorHAnsi" w:cstheme="minorBidi"/>
          <w:sz w:val="22"/>
          <w:szCs w:val="22"/>
        </w:rPr>
        <w:tab/>
      </w:r>
      <w:r>
        <w:t>Warranty</w:t>
      </w:r>
      <w:r>
        <w:tab/>
      </w:r>
      <w:r>
        <w:fldChar w:fldCharType="begin"/>
      </w:r>
      <w:r>
        <w:instrText xml:space="preserve"> PAGEREF _Toc17724396 \h </w:instrText>
      </w:r>
      <w:r>
        <w:fldChar w:fldCharType="separate"/>
      </w:r>
      <w:r w:rsidR="00277617">
        <w:t>16</w:t>
      </w:r>
      <w:r>
        <w:fldChar w:fldCharType="end"/>
      </w:r>
    </w:p>
    <w:p w14:paraId="2589D25D" w14:textId="0BD4B218"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8.2</w:t>
      </w:r>
      <w:r>
        <w:rPr>
          <w:rFonts w:asciiTheme="minorHAnsi" w:eastAsiaTheme="minorEastAsia" w:hAnsiTheme="minorHAnsi" w:cstheme="minorBidi"/>
          <w:sz w:val="22"/>
          <w:szCs w:val="22"/>
        </w:rPr>
        <w:tab/>
      </w:r>
      <w:r>
        <w:t>Dealing with Conflicts of Interest</w:t>
      </w:r>
      <w:r>
        <w:tab/>
      </w:r>
      <w:r>
        <w:fldChar w:fldCharType="begin"/>
      </w:r>
      <w:r>
        <w:instrText xml:space="preserve"> PAGEREF _Toc17724397 \h </w:instrText>
      </w:r>
      <w:r>
        <w:fldChar w:fldCharType="separate"/>
      </w:r>
      <w:r w:rsidR="00277617">
        <w:t>16</w:t>
      </w:r>
      <w:r>
        <w:fldChar w:fldCharType="end"/>
      </w:r>
    </w:p>
    <w:p w14:paraId="3357F02F" w14:textId="78DA430B"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9</w:t>
      </w:r>
      <w:r>
        <w:rPr>
          <w:rFonts w:asciiTheme="minorHAnsi" w:eastAsiaTheme="minorEastAsia" w:hAnsiTheme="minorHAnsi" w:cstheme="minorBidi"/>
          <w:b w:val="0"/>
          <w:sz w:val="22"/>
          <w:szCs w:val="22"/>
        </w:rPr>
        <w:tab/>
      </w:r>
      <w:r>
        <w:t>Notifications</w:t>
      </w:r>
      <w:r>
        <w:tab/>
      </w:r>
      <w:r>
        <w:fldChar w:fldCharType="begin"/>
      </w:r>
      <w:r>
        <w:instrText xml:space="preserve"> PAGEREF _Toc17724398 \h </w:instrText>
      </w:r>
      <w:r>
        <w:fldChar w:fldCharType="separate"/>
      </w:r>
      <w:r w:rsidR="00277617">
        <w:t>17</w:t>
      </w:r>
      <w:r>
        <w:fldChar w:fldCharType="end"/>
      </w:r>
    </w:p>
    <w:p w14:paraId="4FA60FF8" w14:textId="1DA17924"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9.1</w:t>
      </w:r>
      <w:r>
        <w:rPr>
          <w:rFonts w:asciiTheme="minorHAnsi" w:eastAsiaTheme="minorEastAsia" w:hAnsiTheme="minorHAnsi" w:cstheme="minorBidi"/>
          <w:sz w:val="22"/>
          <w:szCs w:val="22"/>
        </w:rPr>
        <w:tab/>
      </w:r>
      <w:r>
        <w:t>Immediate notification</w:t>
      </w:r>
      <w:r>
        <w:tab/>
      </w:r>
      <w:r>
        <w:fldChar w:fldCharType="begin"/>
      </w:r>
      <w:r>
        <w:instrText xml:space="preserve"> PAGEREF _Toc17724399 \h </w:instrText>
      </w:r>
      <w:r>
        <w:fldChar w:fldCharType="separate"/>
      </w:r>
      <w:r w:rsidR="00277617">
        <w:t>17</w:t>
      </w:r>
      <w:r>
        <w:fldChar w:fldCharType="end"/>
      </w:r>
    </w:p>
    <w:p w14:paraId="30BF6F37" w14:textId="6524C6EF"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10</w:t>
      </w:r>
      <w:r>
        <w:rPr>
          <w:rFonts w:asciiTheme="minorHAnsi" w:eastAsiaTheme="minorEastAsia" w:hAnsiTheme="minorHAnsi" w:cstheme="minorBidi"/>
          <w:b w:val="0"/>
          <w:sz w:val="22"/>
          <w:szCs w:val="22"/>
        </w:rPr>
        <w:tab/>
      </w:r>
      <w:r>
        <w:t>Invoicing and Payment</w:t>
      </w:r>
      <w:r>
        <w:tab/>
      </w:r>
      <w:r>
        <w:fldChar w:fldCharType="begin"/>
      </w:r>
      <w:r>
        <w:instrText xml:space="preserve"> PAGEREF _Toc17724400 \h </w:instrText>
      </w:r>
      <w:r>
        <w:fldChar w:fldCharType="separate"/>
      </w:r>
      <w:r w:rsidR="00277617">
        <w:t>17</w:t>
      </w:r>
      <w:r>
        <w:fldChar w:fldCharType="end"/>
      </w:r>
    </w:p>
    <w:p w14:paraId="3B1A6DD1" w14:textId="7F20634C"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10.1</w:t>
      </w:r>
      <w:r>
        <w:rPr>
          <w:rFonts w:asciiTheme="minorHAnsi" w:eastAsiaTheme="minorEastAsia" w:hAnsiTheme="minorHAnsi" w:cstheme="minorBidi"/>
          <w:sz w:val="22"/>
          <w:szCs w:val="22"/>
        </w:rPr>
        <w:tab/>
      </w:r>
      <w:r>
        <w:t>Invoicing and Payment</w:t>
      </w:r>
      <w:r>
        <w:tab/>
      </w:r>
      <w:r>
        <w:fldChar w:fldCharType="begin"/>
      </w:r>
      <w:r>
        <w:instrText xml:space="preserve"> PAGEREF _Toc17724401 \h </w:instrText>
      </w:r>
      <w:r>
        <w:fldChar w:fldCharType="separate"/>
      </w:r>
      <w:r w:rsidR="00277617">
        <w:t>17</w:t>
      </w:r>
      <w:r>
        <w:fldChar w:fldCharType="end"/>
      </w:r>
    </w:p>
    <w:p w14:paraId="7FF3C6C9" w14:textId="278F5746"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11</w:t>
      </w:r>
      <w:r>
        <w:rPr>
          <w:rFonts w:asciiTheme="minorHAnsi" w:eastAsiaTheme="minorEastAsia" w:hAnsiTheme="minorHAnsi" w:cstheme="minorBidi"/>
          <w:b w:val="0"/>
          <w:sz w:val="22"/>
          <w:szCs w:val="22"/>
        </w:rPr>
        <w:tab/>
      </w:r>
      <w:r>
        <w:t>GST</w:t>
      </w:r>
      <w:r>
        <w:tab/>
      </w:r>
      <w:r>
        <w:fldChar w:fldCharType="begin"/>
      </w:r>
      <w:r>
        <w:instrText xml:space="preserve"> PAGEREF _Toc17724402 \h </w:instrText>
      </w:r>
      <w:r>
        <w:fldChar w:fldCharType="separate"/>
      </w:r>
      <w:r w:rsidR="00277617">
        <w:t>17</w:t>
      </w:r>
      <w:r>
        <w:fldChar w:fldCharType="end"/>
      </w:r>
    </w:p>
    <w:p w14:paraId="461E0162" w14:textId="34B53914"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11.1</w:t>
      </w:r>
      <w:r>
        <w:rPr>
          <w:rFonts w:asciiTheme="minorHAnsi" w:eastAsiaTheme="minorEastAsia" w:hAnsiTheme="minorHAnsi" w:cstheme="minorBidi"/>
          <w:sz w:val="22"/>
          <w:szCs w:val="22"/>
        </w:rPr>
        <w:tab/>
      </w:r>
      <w:r>
        <w:t>Definitions</w:t>
      </w:r>
      <w:r>
        <w:tab/>
      </w:r>
      <w:r>
        <w:fldChar w:fldCharType="begin"/>
      </w:r>
      <w:r>
        <w:instrText xml:space="preserve"> PAGEREF _Toc17724403 \h </w:instrText>
      </w:r>
      <w:r>
        <w:fldChar w:fldCharType="separate"/>
      </w:r>
      <w:r w:rsidR="00277617">
        <w:t>17</w:t>
      </w:r>
      <w:r>
        <w:fldChar w:fldCharType="end"/>
      </w:r>
    </w:p>
    <w:p w14:paraId="0827E9E4" w14:textId="7A1A8502"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11.2</w:t>
      </w:r>
      <w:r>
        <w:rPr>
          <w:rFonts w:asciiTheme="minorHAnsi" w:eastAsiaTheme="minorEastAsia" w:hAnsiTheme="minorHAnsi" w:cstheme="minorBidi"/>
          <w:sz w:val="22"/>
          <w:szCs w:val="22"/>
        </w:rPr>
        <w:tab/>
      </w:r>
      <w:r>
        <w:t>Consideration GST exclusive</w:t>
      </w:r>
      <w:r>
        <w:tab/>
      </w:r>
      <w:r>
        <w:fldChar w:fldCharType="begin"/>
      </w:r>
      <w:r>
        <w:instrText xml:space="preserve"> PAGEREF _Toc17724404 \h </w:instrText>
      </w:r>
      <w:r>
        <w:fldChar w:fldCharType="separate"/>
      </w:r>
      <w:r w:rsidR="00277617">
        <w:t>18</w:t>
      </w:r>
      <w:r>
        <w:fldChar w:fldCharType="end"/>
      </w:r>
    </w:p>
    <w:p w14:paraId="7E4488C5" w14:textId="17111C9F"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11.3</w:t>
      </w:r>
      <w:r>
        <w:rPr>
          <w:rFonts w:asciiTheme="minorHAnsi" w:eastAsiaTheme="minorEastAsia" w:hAnsiTheme="minorHAnsi" w:cstheme="minorBidi"/>
          <w:sz w:val="22"/>
          <w:szCs w:val="22"/>
        </w:rPr>
        <w:tab/>
      </w:r>
      <w:r>
        <w:t>GST payable</w:t>
      </w:r>
      <w:r>
        <w:tab/>
      </w:r>
      <w:r>
        <w:fldChar w:fldCharType="begin"/>
      </w:r>
      <w:r>
        <w:instrText xml:space="preserve"> PAGEREF _Toc17724405 \h </w:instrText>
      </w:r>
      <w:r>
        <w:fldChar w:fldCharType="separate"/>
      </w:r>
      <w:r w:rsidR="00277617">
        <w:t>18</w:t>
      </w:r>
      <w:r>
        <w:fldChar w:fldCharType="end"/>
      </w:r>
    </w:p>
    <w:p w14:paraId="263FEF92" w14:textId="0663129E"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11.4</w:t>
      </w:r>
      <w:r>
        <w:rPr>
          <w:rFonts w:asciiTheme="minorHAnsi" w:eastAsiaTheme="minorEastAsia" w:hAnsiTheme="minorHAnsi" w:cstheme="minorBidi"/>
          <w:sz w:val="22"/>
          <w:szCs w:val="22"/>
        </w:rPr>
        <w:tab/>
      </w:r>
      <w:r>
        <w:t>Tax invoice</w:t>
      </w:r>
      <w:r>
        <w:tab/>
      </w:r>
      <w:r>
        <w:fldChar w:fldCharType="begin"/>
      </w:r>
      <w:r>
        <w:instrText xml:space="preserve"> PAGEREF _Toc17724406 \h </w:instrText>
      </w:r>
      <w:r>
        <w:fldChar w:fldCharType="separate"/>
      </w:r>
      <w:r w:rsidR="00277617">
        <w:t>18</w:t>
      </w:r>
      <w:r>
        <w:fldChar w:fldCharType="end"/>
      </w:r>
    </w:p>
    <w:p w14:paraId="7DD66D35" w14:textId="769B23CF"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11.5</w:t>
      </w:r>
      <w:r>
        <w:rPr>
          <w:rFonts w:asciiTheme="minorHAnsi" w:eastAsiaTheme="minorEastAsia" w:hAnsiTheme="minorHAnsi" w:cstheme="minorBidi"/>
          <w:sz w:val="22"/>
          <w:szCs w:val="22"/>
        </w:rPr>
        <w:tab/>
      </w:r>
      <w:r>
        <w:t>Adjustment event</w:t>
      </w:r>
      <w:r>
        <w:tab/>
      </w:r>
      <w:r>
        <w:fldChar w:fldCharType="begin"/>
      </w:r>
      <w:r>
        <w:instrText xml:space="preserve"> PAGEREF _Toc17724407 \h </w:instrText>
      </w:r>
      <w:r>
        <w:fldChar w:fldCharType="separate"/>
      </w:r>
      <w:r w:rsidR="00277617">
        <w:t>18</w:t>
      </w:r>
      <w:r>
        <w:fldChar w:fldCharType="end"/>
      </w:r>
    </w:p>
    <w:p w14:paraId="26287ACC" w14:textId="44EE563C"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11.6</w:t>
      </w:r>
      <w:r>
        <w:rPr>
          <w:rFonts w:asciiTheme="minorHAnsi" w:eastAsiaTheme="minorEastAsia" w:hAnsiTheme="minorHAnsi" w:cstheme="minorBidi"/>
          <w:sz w:val="22"/>
          <w:szCs w:val="22"/>
        </w:rPr>
        <w:tab/>
      </w:r>
      <w:r>
        <w:t>Pay or reimburse</w:t>
      </w:r>
      <w:r>
        <w:tab/>
      </w:r>
      <w:r>
        <w:fldChar w:fldCharType="begin"/>
      </w:r>
      <w:r>
        <w:instrText xml:space="preserve"> PAGEREF _Toc17724408 \h </w:instrText>
      </w:r>
      <w:r>
        <w:fldChar w:fldCharType="separate"/>
      </w:r>
      <w:r w:rsidR="00277617">
        <w:t>18</w:t>
      </w:r>
      <w:r>
        <w:fldChar w:fldCharType="end"/>
      </w:r>
    </w:p>
    <w:p w14:paraId="79FBB75A" w14:textId="70F0E51D"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11.7</w:t>
      </w:r>
      <w:r>
        <w:rPr>
          <w:rFonts w:asciiTheme="minorHAnsi" w:eastAsiaTheme="minorEastAsia" w:hAnsiTheme="minorHAnsi" w:cstheme="minorBidi"/>
          <w:sz w:val="22"/>
          <w:szCs w:val="22"/>
        </w:rPr>
        <w:tab/>
      </w:r>
      <w:r>
        <w:t>Acknowledge-ments</w:t>
      </w:r>
      <w:r>
        <w:tab/>
      </w:r>
      <w:r>
        <w:fldChar w:fldCharType="begin"/>
      </w:r>
      <w:r>
        <w:instrText xml:space="preserve"> PAGEREF _Toc17724409 \h </w:instrText>
      </w:r>
      <w:r>
        <w:fldChar w:fldCharType="separate"/>
      </w:r>
      <w:r w:rsidR="00277617">
        <w:t>18</w:t>
      </w:r>
      <w:r>
        <w:fldChar w:fldCharType="end"/>
      </w:r>
    </w:p>
    <w:p w14:paraId="48B5F054" w14:textId="634DD9C1"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12</w:t>
      </w:r>
      <w:r>
        <w:rPr>
          <w:rFonts w:asciiTheme="minorHAnsi" w:eastAsiaTheme="minorEastAsia" w:hAnsiTheme="minorHAnsi" w:cstheme="minorBidi"/>
          <w:b w:val="0"/>
          <w:sz w:val="22"/>
          <w:szCs w:val="22"/>
        </w:rPr>
        <w:tab/>
      </w:r>
      <w:r>
        <w:t>Suspension</w:t>
      </w:r>
      <w:r>
        <w:tab/>
      </w:r>
      <w:r>
        <w:fldChar w:fldCharType="begin"/>
      </w:r>
      <w:r>
        <w:instrText xml:space="preserve"> PAGEREF _Toc17724410 \h </w:instrText>
      </w:r>
      <w:r>
        <w:fldChar w:fldCharType="separate"/>
      </w:r>
      <w:r w:rsidR="00277617">
        <w:t>18</w:t>
      </w:r>
      <w:r>
        <w:fldChar w:fldCharType="end"/>
      </w:r>
    </w:p>
    <w:p w14:paraId="06D1B171" w14:textId="0890CA8B"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12.1</w:t>
      </w:r>
      <w:r>
        <w:rPr>
          <w:rFonts w:asciiTheme="minorHAnsi" w:eastAsiaTheme="minorEastAsia" w:hAnsiTheme="minorHAnsi" w:cstheme="minorBidi"/>
          <w:sz w:val="22"/>
          <w:szCs w:val="22"/>
        </w:rPr>
        <w:tab/>
      </w:r>
      <w:r>
        <w:t>Suspension</w:t>
      </w:r>
      <w:r>
        <w:tab/>
      </w:r>
      <w:r>
        <w:fldChar w:fldCharType="begin"/>
      </w:r>
      <w:r>
        <w:instrText xml:space="preserve"> PAGEREF _Toc17724411 \h </w:instrText>
      </w:r>
      <w:r>
        <w:fldChar w:fldCharType="separate"/>
      </w:r>
      <w:r w:rsidR="00277617">
        <w:t>18</w:t>
      </w:r>
      <w:r>
        <w:fldChar w:fldCharType="end"/>
      </w:r>
    </w:p>
    <w:p w14:paraId="3590F73F" w14:textId="46E713DC"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lastRenderedPageBreak/>
        <w:t>12.2</w:t>
      </w:r>
      <w:r>
        <w:rPr>
          <w:rFonts w:asciiTheme="minorHAnsi" w:eastAsiaTheme="minorEastAsia" w:hAnsiTheme="minorHAnsi" w:cstheme="minorBidi"/>
          <w:sz w:val="22"/>
          <w:szCs w:val="22"/>
        </w:rPr>
        <w:tab/>
      </w:r>
      <w:r>
        <w:t>Addressing issues in a suspension notice</w:t>
      </w:r>
      <w:r>
        <w:tab/>
      </w:r>
      <w:r>
        <w:fldChar w:fldCharType="begin"/>
      </w:r>
      <w:r>
        <w:instrText xml:space="preserve"> PAGEREF _Toc17724412 \h </w:instrText>
      </w:r>
      <w:r>
        <w:fldChar w:fldCharType="separate"/>
      </w:r>
      <w:r w:rsidR="00277617">
        <w:t>19</w:t>
      </w:r>
      <w:r>
        <w:fldChar w:fldCharType="end"/>
      </w:r>
    </w:p>
    <w:p w14:paraId="1569F266" w14:textId="393003AD"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13</w:t>
      </w:r>
      <w:r>
        <w:rPr>
          <w:rFonts w:asciiTheme="minorHAnsi" w:eastAsiaTheme="minorEastAsia" w:hAnsiTheme="minorHAnsi" w:cstheme="minorBidi"/>
          <w:b w:val="0"/>
          <w:sz w:val="22"/>
          <w:szCs w:val="22"/>
        </w:rPr>
        <w:tab/>
      </w:r>
      <w:r>
        <w:t>Termination and expiry</w:t>
      </w:r>
      <w:r>
        <w:tab/>
      </w:r>
      <w:r>
        <w:fldChar w:fldCharType="begin"/>
      </w:r>
      <w:r>
        <w:instrText xml:space="preserve"> PAGEREF _Toc17724413 \h </w:instrText>
      </w:r>
      <w:r>
        <w:fldChar w:fldCharType="separate"/>
      </w:r>
      <w:r w:rsidR="00277617">
        <w:t>19</w:t>
      </w:r>
      <w:r>
        <w:fldChar w:fldCharType="end"/>
      </w:r>
    </w:p>
    <w:p w14:paraId="1C84E39C" w14:textId="4F485D95"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13.1</w:t>
      </w:r>
      <w:r>
        <w:rPr>
          <w:rFonts w:asciiTheme="minorHAnsi" w:eastAsiaTheme="minorEastAsia" w:hAnsiTheme="minorHAnsi" w:cstheme="minorBidi"/>
          <w:sz w:val="22"/>
          <w:szCs w:val="22"/>
        </w:rPr>
        <w:tab/>
      </w:r>
      <w:r>
        <w:t>Termination for cause</w:t>
      </w:r>
      <w:r>
        <w:tab/>
      </w:r>
      <w:r>
        <w:fldChar w:fldCharType="begin"/>
      </w:r>
      <w:r>
        <w:instrText xml:space="preserve"> PAGEREF _Toc17724414 \h </w:instrText>
      </w:r>
      <w:r>
        <w:fldChar w:fldCharType="separate"/>
      </w:r>
      <w:r w:rsidR="00277617">
        <w:t>19</w:t>
      </w:r>
      <w:r>
        <w:fldChar w:fldCharType="end"/>
      </w:r>
    </w:p>
    <w:p w14:paraId="311CA61F" w14:textId="41C4F261"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13.2</w:t>
      </w:r>
      <w:r>
        <w:rPr>
          <w:rFonts w:asciiTheme="minorHAnsi" w:eastAsiaTheme="minorEastAsia" w:hAnsiTheme="minorHAnsi" w:cstheme="minorBidi"/>
          <w:sz w:val="22"/>
          <w:szCs w:val="22"/>
        </w:rPr>
        <w:tab/>
      </w:r>
      <w:r>
        <w:t>Termination without fault</w:t>
      </w:r>
      <w:r>
        <w:tab/>
      </w:r>
      <w:r>
        <w:fldChar w:fldCharType="begin"/>
      </w:r>
      <w:r>
        <w:instrText xml:space="preserve"> PAGEREF _Toc17724415 \h </w:instrText>
      </w:r>
      <w:r>
        <w:fldChar w:fldCharType="separate"/>
      </w:r>
      <w:r w:rsidR="00277617">
        <w:t>20</w:t>
      </w:r>
      <w:r>
        <w:fldChar w:fldCharType="end"/>
      </w:r>
    </w:p>
    <w:p w14:paraId="331DD3EC" w14:textId="1A2C6A88"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13.3</w:t>
      </w:r>
      <w:r>
        <w:rPr>
          <w:rFonts w:asciiTheme="minorHAnsi" w:eastAsiaTheme="minorEastAsia" w:hAnsiTheme="minorHAnsi" w:cstheme="minorBidi"/>
          <w:sz w:val="22"/>
          <w:szCs w:val="22"/>
        </w:rPr>
        <w:tab/>
      </w:r>
      <w:r>
        <w:t>Consequences of expiry or termination</w:t>
      </w:r>
      <w:r>
        <w:tab/>
      </w:r>
      <w:r>
        <w:fldChar w:fldCharType="begin"/>
      </w:r>
      <w:r>
        <w:instrText xml:space="preserve"> PAGEREF _Toc17724416 \h </w:instrText>
      </w:r>
      <w:r>
        <w:fldChar w:fldCharType="separate"/>
      </w:r>
      <w:r w:rsidR="00277617">
        <w:t>20</w:t>
      </w:r>
      <w:r>
        <w:fldChar w:fldCharType="end"/>
      </w:r>
    </w:p>
    <w:p w14:paraId="1A57C45A" w14:textId="4CA269E5"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14</w:t>
      </w:r>
      <w:r>
        <w:rPr>
          <w:rFonts w:asciiTheme="minorHAnsi" w:eastAsiaTheme="minorEastAsia" w:hAnsiTheme="minorHAnsi" w:cstheme="minorBidi"/>
          <w:b w:val="0"/>
          <w:sz w:val="22"/>
          <w:szCs w:val="22"/>
        </w:rPr>
        <w:tab/>
      </w:r>
      <w:r>
        <w:t>Intervening Events</w:t>
      </w:r>
      <w:r>
        <w:tab/>
      </w:r>
      <w:r>
        <w:fldChar w:fldCharType="begin"/>
      </w:r>
      <w:r>
        <w:instrText xml:space="preserve"> PAGEREF _Toc17724417 \h </w:instrText>
      </w:r>
      <w:r>
        <w:fldChar w:fldCharType="separate"/>
      </w:r>
      <w:r w:rsidR="00277617">
        <w:t>21</w:t>
      </w:r>
      <w:r>
        <w:fldChar w:fldCharType="end"/>
      </w:r>
    </w:p>
    <w:p w14:paraId="34146C57" w14:textId="64432418"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14.1</w:t>
      </w:r>
      <w:r>
        <w:rPr>
          <w:rFonts w:asciiTheme="minorHAnsi" w:eastAsiaTheme="minorEastAsia" w:hAnsiTheme="minorHAnsi" w:cstheme="minorBidi"/>
          <w:sz w:val="22"/>
          <w:szCs w:val="22"/>
        </w:rPr>
        <w:tab/>
      </w:r>
      <w:r>
        <w:t>Obligations relating to Intervening Events</w:t>
      </w:r>
      <w:r>
        <w:tab/>
      </w:r>
      <w:r>
        <w:fldChar w:fldCharType="begin"/>
      </w:r>
      <w:r>
        <w:instrText xml:space="preserve"> PAGEREF _Toc17724418 \h </w:instrText>
      </w:r>
      <w:r>
        <w:fldChar w:fldCharType="separate"/>
      </w:r>
      <w:r w:rsidR="00277617">
        <w:t>21</w:t>
      </w:r>
      <w:r>
        <w:fldChar w:fldCharType="end"/>
      </w:r>
    </w:p>
    <w:p w14:paraId="0E8D0F90" w14:textId="0C60736E"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14.2</w:t>
      </w:r>
      <w:r>
        <w:rPr>
          <w:rFonts w:asciiTheme="minorHAnsi" w:eastAsiaTheme="minorEastAsia" w:hAnsiTheme="minorHAnsi" w:cstheme="minorBidi"/>
          <w:sz w:val="22"/>
          <w:szCs w:val="22"/>
        </w:rPr>
        <w:tab/>
      </w:r>
      <w:r>
        <w:t>Consequences of an Intervening Event</w:t>
      </w:r>
      <w:r>
        <w:tab/>
      </w:r>
      <w:r>
        <w:fldChar w:fldCharType="begin"/>
      </w:r>
      <w:r>
        <w:instrText xml:space="preserve"> PAGEREF _Toc17724419 \h </w:instrText>
      </w:r>
      <w:r>
        <w:fldChar w:fldCharType="separate"/>
      </w:r>
      <w:r w:rsidR="00277617">
        <w:t>21</w:t>
      </w:r>
      <w:r>
        <w:fldChar w:fldCharType="end"/>
      </w:r>
    </w:p>
    <w:p w14:paraId="549AC581" w14:textId="014D8FA4"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15</w:t>
      </w:r>
      <w:r>
        <w:rPr>
          <w:rFonts w:asciiTheme="minorHAnsi" w:eastAsiaTheme="minorEastAsia" w:hAnsiTheme="minorHAnsi" w:cstheme="minorBidi"/>
          <w:b w:val="0"/>
          <w:sz w:val="22"/>
          <w:szCs w:val="22"/>
        </w:rPr>
        <w:tab/>
      </w:r>
      <w:r>
        <w:t>Reviews and other rights</w:t>
      </w:r>
      <w:r>
        <w:tab/>
      </w:r>
      <w:r>
        <w:fldChar w:fldCharType="begin"/>
      </w:r>
      <w:r>
        <w:instrText xml:space="preserve"> PAGEREF _Toc17724420 \h </w:instrText>
      </w:r>
      <w:r>
        <w:fldChar w:fldCharType="separate"/>
      </w:r>
      <w:r w:rsidR="00277617">
        <w:t>21</w:t>
      </w:r>
      <w:r>
        <w:fldChar w:fldCharType="end"/>
      </w:r>
    </w:p>
    <w:p w14:paraId="5097B68F" w14:textId="7B7EE707"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15.1</w:t>
      </w:r>
      <w:r>
        <w:rPr>
          <w:rFonts w:asciiTheme="minorHAnsi" w:eastAsiaTheme="minorEastAsia" w:hAnsiTheme="minorHAnsi" w:cstheme="minorBidi"/>
          <w:sz w:val="22"/>
          <w:szCs w:val="22"/>
        </w:rPr>
        <w:tab/>
      </w:r>
      <w:r>
        <w:t>Review</w:t>
      </w:r>
      <w:r>
        <w:tab/>
      </w:r>
      <w:r>
        <w:fldChar w:fldCharType="begin"/>
      </w:r>
      <w:r>
        <w:instrText xml:space="preserve"> PAGEREF _Toc17724421 \h </w:instrText>
      </w:r>
      <w:r>
        <w:fldChar w:fldCharType="separate"/>
      </w:r>
      <w:r w:rsidR="00277617">
        <w:t>21</w:t>
      </w:r>
      <w:r>
        <w:fldChar w:fldCharType="end"/>
      </w:r>
    </w:p>
    <w:p w14:paraId="67437DD7" w14:textId="069D2C34"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15.2</w:t>
      </w:r>
      <w:r>
        <w:rPr>
          <w:rFonts w:asciiTheme="minorHAnsi" w:eastAsiaTheme="minorEastAsia" w:hAnsiTheme="minorHAnsi" w:cstheme="minorBidi"/>
          <w:sz w:val="22"/>
          <w:szCs w:val="22"/>
        </w:rPr>
        <w:tab/>
      </w:r>
      <w:r>
        <w:t>Access to premises and records</w:t>
      </w:r>
      <w:r>
        <w:tab/>
      </w:r>
      <w:r>
        <w:fldChar w:fldCharType="begin"/>
      </w:r>
      <w:r>
        <w:instrText xml:space="preserve"> PAGEREF _Toc17724422 \h </w:instrText>
      </w:r>
      <w:r>
        <w:fldChar w:fldCharType="separate"/>
      </w:r>
      <w:r w:rsidR="00277617">
        <w:t>21</w:t>
      </w:r>
      <w:r>
        <w:fldChar w:fldCharType="end"/>
      </w:r>
    </w:p>
    <w:p w14:paraId="233F7E8B" w14:textId="0B1B9A36"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15.3</w:t>
      </w:r>
      <w:r>
        <w:rPr>
          <w:rFonts w:asciiTheme="minorHAnsi" w:eastAsiaTheme="minorEastAsia" w:hAnsiTheme="minorHAnsi" w:cstheme="minorBidi"/>
          <w:sz w:val="22"/>
          <w:szCs w:val="22"/>
        </w:rPr>
        <w:tab/>
      </w:r>
      <w:r>
        <w:t>Cooperation and assistance</w:t>
      </w:r>
      <w:r>
        <w:tab/>
      </w:r>
      <w:r>
        <w:fldChar w:fldCharType="begin"/>
      </w:r>
      <w:r>
        <w:instrText xml:space="preserve"> PAGEREF _Toc17724423 \h </w:instrText>
      </w:r>
      <w:r>
        <w:fldChar w:fldCharType="separate"/>
      </w:r>
      <w:r w:rsidR="00277617">
        <w:t>22</w:t>
      </w:r>
      <w:r>
        <w:fldChar w:fldCharType="end"/>
      </w:r>
    </w:p>
    <w:p w14:paraId="55E66161" w14:textId="08E71ED5"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16</w:t>
      </w:r>
      <w:r>
        <w:rPr>
          <w:rFonts w:asciiTheme="minorHAnsi" w:eastAsiaTheme="minorEastAsia" w:hAnsiTheme="minorHAnsi" w:cstheme="minorBidi"/>
          <w:b w:val="0"/>
          <w:sz w:val="22"/>
          <w:szCs w:val="22"/>
        </w:rPr>
        <w:tab/>
      </w:r>
      <w:r>
        <w:t>Intellectual Property Rights</w:t>
      </w:r>
      <w:r>
        <w:tab/>
      </w:r>
      <w:r>
        <w:fldChar w:fldCharType="begin"/>
      </w:r>
      <w:r>
        <w:instrText xml:space="preserve"> PAGEREF _Toc17724424 \h </w:instrText>
      </w:r>
      <w:r>
        <w:fldChar w:fldCharType="separate"/>
      </w:r>
      <w:r w:rsidR="00277617">
        <w:t>22</w:t>
      </w:r>
      <w:r>
        <w:fldChar w:fldCharType="end"/>
      </w:r>
    </w:p>
    <w:p w14:paraId="023299A3" w14:textId="19EC7D50"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16.1</w:t>
      </w:r>
      <w:r>
        <w:rPr>
          <w:rFonts w:asciiTheme="minorHAnsi" w:eastAsiaTheme="minorEastAsia" w:hAnsiTheme="minorHAnsi" w:cstheme="minorBidi"/>
          <w:sz w:val="22"/>
          <w:szCs w:val="22"/>
        </w:rPr>
        <w:tab/>
      </w:r>
      <w:r>
        <w:t>Ownership of Intellectual Property Rights</w:t>
      </w:r>
      <w:r>
        <w:tab/>
      </w:r>
      <w:r>
        <w:fldChar w:fldCharType="begin"/>
      </w:r>
      <w:r>
        <w:instrText xml:space="preserve"> PAGEREF _Toc17724425 \h </w:instrText>
      </w:r>
      <w:r>
        <w:fldChar w:fldCharType="separate"/>
      </w:r>
      <w:r w:rsidR="00277617">
        <w:t>22</w:t>
      </w:r>
      <w:r>
        <w:fldChar w:fldCharType="end"/>
      </w:r>
    </w:p>
    <w:p w14:paraId="6A3CBC0F" w14:textId="53673259"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16.2</w:t>
      </w:r>
      <w:r>
        <w:rPr>
          <w:rFonts w:asciiTheme="minorHAnsi" w:eastAsiaTheme="minorEastAsia" w:hAnsiTheme="minorHAnsi" w:cstheme="minorBidi"/>
          <w:sz w:val="22"/>
          <w:szCs w:val="22"/>
        </w:rPr>
        <w:tab/>
      </w:r>
      <w:r>
        <w:t>Licensing of Intellectual Property Rights</w:t>
      </w:r>
      <w:r>
        <w:tab/>
      </w:r>
      <w:r>
        <w:fldChar w:fldCharType="begin"/>
      </w:r>
      <w:r>
        <w:instrText xml:space="preserve"> PAGEREF _Toc17724426 \h </w:instrText>
      </w:r>
      <w:r>
        <w:fldChar w:fldCharType="separate"/>
      </w:r>
      <w:r w:rsidR="00277617">
        <w:t>23</w:t>
      </w:r>
      <w:r>
        <w:fldChar w:fldCharType="end"/>
      </w:r>
    </w:p>
    <w:p w14:paraId="37076DFC" w14:textId="50597F26"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16.3</w:t>
      </w:r>
      <w:r>
        <w:rPr>
          <w:rFonts w:asciiTheme="minorHAnsi" w:eastAsiaTheme="minorEastAsia" w:hAnsiTheme="minorHAnsi" w:cstheme="minorBidi"/>
          <w:sz w:val="22"/>
          <w:szCs w:val="22"/>
        </w:rPr>
        <w:tab/>
      </w:r>
      <w:r>
        <w:t>Use of Intellectual Property Rights</w:t>
      </w:r>
      <w:r>
        <w:tab/>
      </w:r>
      <w:r>
        <w:fldChar w:fldCharType="begin"/>
      </w:r>
      <w:r>
        <w:instrText xml:space="preserve"> PAGEREF _Toc17724427 \h </w:instrText>
      </w:r>
      <w:r>
        <w:fldChar w:fldCharType="separate"/>
      </w:r>
      <w:r w:rsidR="00277617">
        <w:t>23</w:t>
      </w:r>
      <w:r>
        <w:fldChar w:fldCharType="end"/>
      </w:r>
    </w:p>
    <w:p w14:paraId="3313218F" w14:textId="1AE7E8FD"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16.4</w:t>
      </w:r>
      <w:r>
        <w:rPr>
          <w:rFonts w:asciiTheme="minorHAnsi" w:eastAsiaTheme="minorEastAsia" w:hAnsiTheme="minorHAnsi" w:cstheme="minorBidi"/>
          <w:sz w:val="22"/>
          <w:szCs w:val="22"/>
        </w:rPr>
        <w:tab/>
      </w:r>
      <w:r>
        <w:t>Moral Rights</w:t>
      </w:r>
      <w:r>
        <w:tab/>
      </w:r>
      <w:r>
        <w:fldChar w:fldCharType="begin"/>
      </w:r>
      <w:r>
        <w:instrText xml:space="preserve"> PAGEREF _Toc17724428 \h </w:instrText>
      </w:r>
      <w:r>
        <w:fldChar w:fldCharType="separate"/>
      </w:r>
      <w:r w:rsidR="00277617">
        <w:t>23</w:t>
      </w:r>
      <w:r>
        <w:fldChar w:fldCharType="end"/>
      </w:r>
    </w:p>
    <w:p w14:paraId="7FFB2996" w14:textId="6ECDB143"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17</w:t>
      </w:r>
      <w:r>
        <w:rPr>
          <w:rFonts w:asciiTheme="minorHAnsi" w:eastAsiaTheme="minorEastAsia" w:hAnsiTheme="minorHAnsi" w:cstheme="minorBidi"/>
          <w:b w:val="0"/>
          <w:sz w:val="22"/>
          <w:szCs w:val="22"/>
        </w:rPr>
        <w:tab/>
      </w:r>
      <w:r>
        <w:t>Confidential, Security and Our Data, sensitive and cultural information</w:t>
      </w:r>
      <w:r>
        <w:tab/>
      </w:r>
      <w:r>
        <w:fldChar w:fldCharType="begin"/>
      </w:r>
      <w:r>
        <w:instrText xml:space="preserve"> PAGEREF _Toc17724429 \h </w:instrText>
      </w:r>
      <w:r>
        <w:fldChar w:fldCharType="separate"/>
      </w:r>
      <w:r w:rsidR="00277617">
        <w:t>23</w:t>
      </w:r>
      <w:r>
        <w:fldChar w:fldCharType="end"/>
      </w:r>
    </w:p>
    <w:p w14:paraId="61775A00" w14:textId="4762EA3E"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17.1</w:t>
      </w:r>
      <w:r>
        <w:rPr>
          <w:rFonts w:asciiTheme="minorHAnsi" w:eastAsiaTheme="minorEastAsia" w:hAnsiTheme="minorHAnsi" w:cstheme="minorBidi"/>
          <w:sz w:val="22"/>
          <w:szCs w:val="22"/>
        </w:rPr>
        <w:tab/>
      </w:r>
      <w:r>
        <w:t>Confidential Information</w:t>
      </w:r>
      <w:r>
        <w:tab/>
      </w:r>
      <w:r>
        <w:fldChar w:fldCharType="begin"/>
      </w:r>
      <w:r>
        <w:instrText xml:space="preserve"> PAGEREF _Toc17724430 \h </w:instrText>
      </w:r>
      <w:r>
        <w:fldChar w:fldCharType="separate"/>
      </w:r>
      <w:r w:rsidR="00277617">
        <w:t>23</w:t>
      </w:r>
      <w:r>
        <w:fldChar w:fldCharType="end"/>
      </w:r>
    </w:p>
    <w:p w14:paraId="3AC48B3E" w14:textId="638DBF1B"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17.2</w:t>
      </w:r>
      <w:r>
        <w:rPr>
          <w:rFonts w:asciiTheme="minorHAnsi" w:eastAsiaTheme="minorEastAsia" w:hAnsiTheme="minorHAnsi" w:cstheme="minorBidi"/>
          <w:sz w:val="22"/>
          <w:szCs w:val="22"/>
        </w:rPr>
        <w:tab/>
      </w:r>
      <w:r>
        <w:t>Security requirements</w:t>
      </w:r>
      <w:r>
        <w:tab/>
      </w:r>
      <w:r>
        <w:fldChar w:fldCharType="begin"/>
      </w:r>
      <w:r>
        <w:instrText xml:space="preserve"> PAGEREF _Toc17724431 \h </w:instrText>
      </w:r>
      <w:r>
        <w:fldChar w:fldCharType="separate"/>
      </w:r>
      <w:r w:rsidR="00277617">
        <w:t>24</w:t>
      </w:r>
      <w:r>
        <w:fldChar w:fldCharType="end"/>
      </w:r>
    </w:p>
    <w:p w14:paraId="211E89D0" w14:textId="4380BAE2"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17.3</w:t>
      </w:r>
      <w:r>
        <w:rPr>
          <w:rFonts w:asciiTheme="minorHAnsi" w:eastAsiaTheme="minorEastAsia" w:hAnsiTheme="minorHAnsi" w:cstheme="minorBidi"/>
          <w:sz w:val="22"/>
          <w:szCs w:val="22"/>
        </w:rPr>
        <w:tab/>
      </w:r>
      <w:r>
        <w:t>Our Data</w:t>
      </w:r>
      <w:r>
        <w:tab/>
      </w:r>
      <w:r>
        <w:fldChar w:fldCharType="begin"/>
      </w:r>
      <w:r>
        <w:instrText xml:space="preserve"> PAGEREF _Toc17724432 \h </w:instrText>
      </w:r>
      <w:r>
        <w:fldChar w:fldCharType="separate"/>
      </w:r>
      <w:r w:rsidR="00277617">
        <w:t>24</w:t>
      </w:r>
      <w:r>
        <w:fldChar w:fldCharType="end"/>
      </w:r>
    </w:p>
    <w:p w14:paraId="2B99C48F" w14:textId="3839256C"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17.4</w:t>
      </w:r>
      <w:r>
        <w:rPr>
          <w:rFonts w:asciiTheme="minorHAnsi" w:eastAsiaTheme="minorEastAsia" w:hAnsiTheme="minorHAnsi" w:cstheme="minorBidi"/>
          <w:sz w:val="22"/>
          <w:szCs w:val="22"/>
        </w:rPr>
        <w:tab/>
      </w:r>
      <w:r>
        <w:t>Information of a sensitive or cultural nature</w:t>
      </w:r>
      <w:r>
        <w:tab/>
      </w:r>
      <w:r>
        <w:fldChar w:fldCharType="begin"/>
      </w:r>
      <w:r>
        <w:instrText xml:space="preserve"> PAGEREF _Toc17724433 \h </w:instrText>
      </w:r>
      <w:r>
        <w:fldChar w:fldCharType="separate"/>
      </w:r>
      <w:r w:rsidR="00277617">
        <w:t>24</w:t>
      </w:r>
      <w:r>
        <w:fldChar w:fldCharType="end"/>
      </w:r>
    </w:p>
    <w:p w14:paraId="45166D2D" w14:textId="35B64A57"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18</w:t>
      </w:r>
      <w:r>
        <w:rPr>
          <w:rFonts w:asciiTheme="minorHAnsi" w:eastAsiaTheme="minorEastAsia" w:hAnsiTheme="minorHAnsi" w:cstheme="minorBidi"/>
          <w:b w:val="0"/>
          <w:sz w:val="22"/>
          <w:szCs w:val="22"/>
        </w:rPr>
        <w:tab/>
      </w:r>
      <w:r>
        <w:t>Privacy</w:t>
      </w:r>
      <w:r>
        <w:tab/>
      </w:r>
      <w:r>
        <w:fldChar w:fldCharType="begin"/>
      </w:r>
      <w:r>
        <w:instrText xml:space="preserve"> PAGEREF _Toc17724434 \h </w:instrText>
      </w:r>
      <w:r>
        <w:fldChar w:fldCharType="separate"/>
      </w:r>
      <w:r w:rsidR="00277617">
        <w:t>24</w:t>
      </w:r>
      <w:r>
        <w:fldChar w:fldCharType="end"/>
      </w:r>
    </w:p>
    <w:p w14:paraId="08673F47" w14:textId="4110A290"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18.1</w:t>
      </w:r>
      <w:r>
        <w:rPr>
          <w:rFonts w:asciiTheme="minorHAnsi" w:eastAsiaTheme="minorEastAsia" w:hAnsiTheme="minorHAnsi" w:cstheme="minorBidi"/>
          <w:sz w:val="22"/>
          <w:szCs w:val="22"/>
        </w:rPr>
        <w:tab/>
      </w:r>
      <w:r>
        <w:t>Compliance with Privacy Legislation</w:t>
      </w:r>
      <w:r>
        <w:tab/>
      </w:r>
      <w:r>
        <w:fldChar w:fldCharType="begin"/>
      </w:r>
      <w:r>
        <w:instrText xml:space="preserve"> PAGEREF _Toc17724435 \h </w:instrText>
      </w:r>
      <w:r>
        <w:fldChar w:fldCharType="separate"/>
      </w:r>
      <w:r w:rsidR="00277617">
        <w:t>24</w:t>
      </w:r>
      <w:r>
        <w:fldChar w:fldCharType="end"/>
      </w:r>
    </w:p>
    <w:p w14:paraId="7BF337CB" w14:textId="4CC8C667"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18.2</w:t>
      </w:r>
      <w:r>
        <w:rPr>
          <w:rFonts w:asciiTheme="minorHAnsi" w:eastAsiaTheme="minorEastAsia" w:hAnsiTheme="minorHAnsi" w:cstheme="minorBidi"/>
          <w:sz w:val="22"/>
          <w:szCs w:val="22"/>
        </w:rPr>
        <w:tab/>
      </w:r>
      <w:r>
        <w:t>Other privacy obligations</w:t>
      </w:r>
      <w:r>
        <w:tab/>
      </w:r>
      <w:r>
        <w:fldChar w:fldCharType="begin"/>
      </w:r>
      <w:r>
        <w:instrText xml:space="preserve"> PAGEREF _Toc17724436 \h </w:instrText>
      </w:r>
      <w:r>
        <w:fldChar w:fldCharType="separate"/>
      </w:r>
      <w:r w:rsidR="00277617">
        <w:t>24</w:t>
      </w:r>
      <w:r>
        <w:fldChar w:fldCharType="end"/>
      </w:r>
    </w:p>
    <w:p w14:paraId="3CB05F02" w14:textId="65694C1F"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19</w:t>
      </w:r>
      <w:r>
        <w:rPr>
          <w:rFonts w:asciiTheme="minorHAnsi" w:eastAsiaTheme="minorEastAsia" w:hAnsiTheme="minorHAnsi" w:cstheme="minorBidi"/>
          <w:b w:val="0"/>
          <w:sz w:val="22"/>
          <w:szCs w:val="22"/>
        </w:rPr>
        <w:tab/>
      </w:r>
      <w:r>
        <w:t>Documents, Records and reports</w:t>
      </w:r>
      <w:r>
        <w:tab/>
      </w:r>
      <w:r>
        <w:fldChar w:fldCharType="begin"/>
      </w:r>
      <w:r>
        <w:instrText xml:space="preserve"> PAGEREF _Toc17724437 \h </w:instrText>
      </w:r>
      <w:r>
        <w:fldChar w:fldCharType="separate"/>
      </w:r>
      <w:r w:rsidR="00277617">
        <w:t>25</w:t>
      </w:r>
      <w:r>
        <w:fldChar w:fldCharType="end"/>
      </w:r>
    </w:p>
    <w:p w14:paraId="553997BB" w14:textId="1B5ED6FD"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19.1</w:t>
      </w:r>
      <w:r>
        <w:rPr>
          <w:rFonts w:asciiTheme="minorHAnsi" w:eastAsiaTheme="minorEastAsia" w:hAnsiTheme="minorHAnsi" w:cstheme="minorBidi"/>
          <w:sz w:val="22"/>
          <w:szCs w:val="22"/>
        </w:rPr>
        <w:tab/>
      </w:r>
      <w:r>
        <w:t>Submission of documents</w:t>
      </w:r>
      <w:r>
        <w:tab/>
      </w:r>
      <w:r>
        <w:fldChar w:fldCharType="begin"/>
      </w:r>
      <w:r>
        <w:instrText xml:space="preserve"> PAGEREF _Toc17724438 \h </w:instrText>
      </w:r>
      <w:r>
        <w:fldChar w:fldCharType="separate"/>
      </w:r>
      <w:r w:rsidR="00277617">
        <w:t>25</w:t>
      </w:r>
      <w:r>
        <w:fldChar w:fldCharType="end"/>
      </w:r>
    </w:p>
    <w:p w14:paraId="1D7ED021" w14:textId="2DAABAD5"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19.2</w:t>
      </w:r>
      <w:r>
        <w:rPr>
          <w:rFonts w:asciiTheme="minorHAnsi" w:eastAsiaTheme="minorEastAsia" w:hAnsiTheme="minorHAnsi" w:cstheme="minorBidi"/>
          <w:sz w:val="22"/>
          <w:szCs w:val="22"/>
        </w:rPr>
        <w:tab/>
      </w:r>
      <w:r>
        <w:t>Record keeping</w:t>
      </w:r>
      <w:r>
        <w:tab/>
      </w:r>
      <w:r>
        <w:fldChar w:fldCharType="begin"/>
      </w:r>
      <w:r>
        <w:instrText xml:space="preserve"> PAGEREF _Toc17724439 \h </w:instrText>
      </w:r>
      <w:r>
        <w:fldChar w:fldCharType="separate"/>
      </w:r>
      <w:r w:rsidR="00277617">
        <w:t>25</w:t>
      </w:r>
      <w:r>
        <w:fldChar w:fldCharType="end"/>
      </w:r>
    </w:p>
    <w:p w14:paraId="25034ABF" w14:textId="4B56B821"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19.3</w:t>
      </w:r>
      <w:r>
        <w:rPr>
          <w:rFonts w:asciiTheme="minorHAnsi" w:eastAsiaTheme="minorEastAsia" w:hAnsiTheme="minorHAnsi" w:cstheme="minorBidi"/>
          <w:sz w:val="22"/>
          <w:szCs w:val="22"/>
        </w:rPr>
        <w:tab/>
      </w:r>
      <w:r>
        <w:t>GIPA Act</w:t>
      </w:r>
      <w:r>
        <w:tab/>
      </w:r>
      <w:r>
        <w:fldChar w:fldCharType="begin"/>
      </w:r>
      <w:r>
        <w:instrText xml:space="preserve"> PAGEREF _Toc17724440 \h </w:instrText>
      </w:r>
      <w:r>
        <w:fldChar w:fldCharType="separate"/>
      </w:r>
      <w:r w:rsidR="00277617">
        <w:t>25</w:t>
      </w:r>
      <w:r>
        <w:fldChar w:fldCharType="end"/>
      </w:r>
    </w:p>
    <w:p w14:paraId="0A57432D" w14:textId="091B748C"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19.4</w:t>
      </w:r>
      <w:r>
        <w:rPr>
          <w:rFonts w:asciiTheme="minorHAnsi" w:eastAsiaTheme="minorEastAsia" w:hAnsiTheme="minorHAnsi" w:cstheme="minorBidi"/>
          <w:sz w:val="22"/>
          <w:szCs w:val="22"/>
        </w:rPr>
        <w:tab/>
      </w:r>
      <w:r>
        <w:t>Reports and information</w:t>
      </w:r>
      <w:r>
        <w:tab/>
      </w:r>
      <w:r>
        <w:fldChar w:fldCharType="begin"/>
      </w:r>
      <w:r>
        <w:instrText xml:space="preserve"> PAGEREF _Toc17724441 \h </w:instrText>
      </w:r>
      <w:r>
        <w:fldChar w:fldCharType="separate"/>
      </w:r>
      <w:r w:rsidR="00277617">
        <w:t>26</w:t>
      </w:r>
      <w:r>
        <w:fldChar w:fldCharType="end"/>
      </w:r>
    </w:p>
    <w:p w14:paraId="50B8DB41" w14:textId="6B8773FE"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19.5</w:t>
      </w:r>
      <w:r>
        <w:rPr>
          <w:rFonts w:asciiTheme="minorHAnsi" w:eastAsiaTheme="minorEastAsia" w:hAnsiTheme="minorHAnsi" w:cstheme="minorBidi"/>
          <w:sz w:val="22"/>
          <w:szCs w:val="22"/>
        </w:rPr>
        <w:tab/>
      </w:r>
      <w:r>
        <w:t>Government information sharing</w:t>
      </w:r>
      <w:r>
        <w:tab/>
      </w:r>
      <w:r>
        <w:fldChar w:fldCharType="begin"/>
      </w:r>
      <w:r>
        <w:instrText xml:space="preserve"> PAGEREF _Toc17724442 \h </w:instrText>
      </w:r>
      <w:r>
        <w:fldChar w:fldCharType="separate"/>
      </w:r>
      <w:r w:rsidR="00277617">
        <w:t>26</w:t>
      </w:r>
      <w:r>
        <w:fldChar w:fldCharType="end"/>
      </w:r>
    </w:p>
    <w:p w14:paraId="5EC03882" w14:textId="486C562D"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20</w:t>
      </w:r>
      <w:r>
        <w:rPr>
          <w:rFonts w:asciiTheme="minorHAnsi" w:eastAsiaTheme="minorEastAsia" w:hAnsiTheme="minorHAnsi" w:cstheme="minorBidi"/>
          <w:b w:val="0"/>
          <w:sz w:val="22"/>
          <w:szCs w:val="22"/>
        </w:rPr>
        <w:tab/>
      </w:r>
      <w:r>
        <w:t>Insurance and indemnity</w:t>
      </w:r>
      <w:r>
        <w:tab/>
      </w:r>
      <w:r>
        <w:fldChar w:fldCharType="begin"/>
      </w:r>
      <w:r>
        <w:instrText xml:space="preserve"> PAGEREF _Toc17724443 \h </w:instrText>
      </w:r>
      <w:r>
        <w:fldChar w:fldCharType="separate"/>
      </w:r>
      <w:r w:rsidR="00277617">
        <w:t>27</w:t>
      </w:r>
      <w:r>
        <w:fldChar w:fldCharType="end"/>
      </w:r>
    </w:p>
    <w:p w14:paraId="0F44C2A6" w14:textId="5A69F6F7"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20.1</w:t>
      </w:r>
      <w:r>
        <w:rPr>
          <w:rFonts w:asciiTheme="minorHAnsi" w:eastAsiaTheme="minorEastAsia" w:hAnsiTheme="minorHAnsi" w:cstheme="minorBidi"/>
          <w:sz w:val="22"/>
          <w:szCs w:val="22"/>
        </w:rPr>
        <w:tab/>
      </w:r>
      <w:r>
        <w:t>Insurance</w:t>
      </w:r>
      <w:r>
        <w:tab/>
      </w:r>
      <w:r>
        <w:fldChar w:fldCharType="begin"/>
      </w:r>
      <w:r>
        <w:instrText xml:space="preserve"> PAGEREF _Toc17724444 \h </w:instrText>
      </w:r>
      <w:r>
        <w:fldChar w:fldCharType="separate"/>
      </w:r>
      <w:r w:rsidR="00277617">
        <w:t>27</w:t>
      </w:r>
      <w:r>
        <w:fldChar w:fldCharType="end"/>
      </w:r>
    </w:p>
    <w:p w14:paraId="5BEC119A" w14:textId="25B2D825"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20.2</w:t>
      </w:r>
      <w:r>
        <w:rPr>
          <w:rFonts w:asciiTheme="minorHAnsi" w:eastAsiaTheme="minorEastAsia" w:hAnsiTheme="minorHAnsi" w:cstheme="minorBidi"/>
          <w:sz w:val="22"/>
          <w:szCs w:val="22"/>
        </w:rPr>
        <w:tab/>
      </w:r>
      <w:r>
        <w:t>Indemnity</w:t>
      </w:r>
      <w:r>
        <w:tab/>
      </w:r>
      <w:r>
        <w:fldChar w:fldCharType="begin"/>
      </w:r>
      <w:r>
        <w:instrText xml:space="preserve"> PAGEREF _Toc17724445 \h </w:instrText>
      </w:r>
      <w:r>
        <w:fldChar w:fldCharType="separate"/>
      </w:r>
      <w:r w:rsidR="00277617">
        <w:t>27</w:t>
      </w:r>
      <w:r>
        <w:fldChar w:fldCharType="end"/>
      </w:r>
    </w:p>
    <w:p w14:paraId="0A6C1CBC" w14:textId="7121A474"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21</w:t>
      </w:r>
      <w:r>
        <w:rPr>
          <w:rFonts w:asciiTheme="minorHAnsi" w:eastAsiaTheme="minorEastAsia" w:hAnsiTheme="minorHAnsi" w:cstheme="minorBidi"/>
          <w:b w:val="0"/>
          <w:sz w:val="22"/>
          <w:szCs w:val="22"/>
        </w:rPr>
        <w:tab/>
      </w:r>
      <w:r>
        <w:t>Publicity</w:t>
      </w:r>
      <w:r>
        <w:tab/>
      </w:r>
      <w:r>
        <w:fldChar w:fldCharType="begin"/>
      </w:r>
      <w:r>
        <w:instrText xml:space="preserve"> PAGEREF _Toc17724446 \h </w:instrText>
      </w:r>
      <w:r>
        <w:fldChar w:fldCharType="separate"/>
      </w:r>
      <w:r w:rsidR="00277617">
        <w:t>28</w:t>
      </w:r>
      <w:r>
        <w:fldChar w:fldCharType="end"/>
      </w:r>
    </w:p>
    <w:p w14:paraId="70971F54" w14:textId="7C41AA51"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21.1</w:t>
      </w:r>
      <w:r>
        <w:rPr>
          <w:rFonts w:asciiTheme="minorHAnsi" w:eastAsiaTheme="minorEastAsia" w:hAnsiTheme="minorHAnsi" w:cstheme="minorBidi"/>
          <w:sz w:val="22"/>
          <w:szCs w:val="22"/>
        </w:rPr>
        <w:tab/>
      </w:r>
      <w:r>
        <w:t>Publicity</w:t>
      </w:r>
      <w:r>
        <w:tab/>
      </w:r>
      <w:r>
        <w:fldChar w:fldCharType="begin"/>
      </w:r>
      <w:r>
        <w:instrText xml:space="preserve"> PAGEREF _Toc17724447 \h </w:instrText>
      </w:r>
      <w:r>
        <w:fldChar w:fldCharType="separate"/>
      </w:r>
      <w:r w:rsidR="00277617">
        <w:t>28</w:t>
      </w:r>
      <w:r>
        <w:fldChar w:fldCharType="end"/>
      </w:r>
    </w:p>
    <w:p w14:paraId="7099BAD8" w14:textId="0E698496"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22</w:t>
      </w:r>
      <w:r>
        <w:rPr>
          <w:rFonts w:asciiTheme="minorHAnsi" w:eastAsiaTheme="minorEastAsia" w:hAnsiTheme="minorHAnsi" w:cstheme="minorBidi"/>
          <w:b w:val="0"/>
          <w:sz w:val="22"/>
          <w:szCs w:val="22"/>
        </w:rPr>
        <w:tab/>
      </w:r>
      <w:r>
        <w:t>Dispute resolution</w:t>
      </w:r>
      <w:r>
        <w:tab/>
      </w:r>
      <w:r>
        <w:fldChar w:fldCharType="begin"/>
      </w:r>
      <w:r>
        <w:instrText xml:space="preserve"> PAGEREF _Toc17724448 \h </w:instrText>
      </w:r>
      <w:r>
        <w:fldChar w:fldCharType="separate"/>
      </w:r>
      <w:r w:rsidR="00277617">
        <w:t>28</w:t>
      </w:r>
      <w:r>
        <w:fldChar w:fldCharType="end"/>
      </w:r>
    </w:p>
    <w:p w14:paraId="54A1EEDF" w14:textId="63F0ED62"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22.1</w:t>
      </w:r>
      <w:r>
        <w:rPr>
          <w:rFonts w:asciiTheme="minorHAnsi" w:eastAsiaTheme="minorEastAsia" w:hAnsiTheme="minorHAnsi" w:cstheme="minorBidi"/>
          <w:sz w:val="22"/>
          <w:szCs w:val="22"/>
        </w:rPr>
        <w:tab/>
      </w:r>
      <w:r>
        <w:t>Resolving disputes</w:t>
      </w:r>
      <w:r>
        <w:tab/>
      </w:r>
      <w:r>
        <w:fldChar w:fldCharType="begin"/>
      </w:r>
      <w:r>
        <w:instrText xml:space="preserve"> PAGEREF _Toc17724449 \h </w:instrText>
      </w:r>
      <w:r>
        <w:fldChar w:fldCharType="separate"/>
      </w:r>
      <w:r w:rsidR="00277617">
        <w:t>28</w:t>
      </w:r>
      <w:r>
        <w:fldChar w:fldCharType="end"/>
      </w:r>
    </w:p>
    <w:p w14:paraId="6355CB55" w14:textId="37AB42C1"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22.2</w:t>
      </w:r>
      <w:r>
        <w:rPr>
          <w:rFonts w:asciiTheme="minorHAnsi" w:eastAsiaTheme="minorEastAsia" w:hAnsiTheme="minorHAnsi" w:cstheme="minorBidi"/>
          <w:sz w:val="22"/>
          <w:szCs w:val="22"/>
        </w:rPr>
        <w:tab/>
      </w:r>
      <w:r>
        <w:t>Continue to perform</w:t>
      </w:r>
      <w:r>
        <w:tab/>
      </w:r>
      <w:r>
        <w:fldChar w:fldCharType="begin"/>
      </w:r>
      <w:r>
        <w:instrText xml:space="preserve"> PAGEREF _Toc17724450 \h </w:instrText>
      </w:r>
      <w:r>
        <w:fldChar w:fldCharType="separate"/>
      </w:r>
      <w:r w:rsidR="00277617">
        <w:t>29</w:t>
      </w:r>
      <w:r>
        <w:fldChar w:fldCharType="end"/>
      </w:r>
    </w:p>
    <w:p w14:paraId="6D66726A" w14:textId="0C09D0A4"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t>23</w:t>
      </w:r>
      <w:r>
        <w:rPr>
          <w:rFonts w:asciiTheme="minorHAnsi" w:eastAsiaTheme="minorEastAsia" w:hAnsiTheme="minorHAnsi" w:cstheme="minorBidi"/>
          <w:b w:val="0"/>
          <w:sz w:val="22"/>
          <w:szCs w:val="22"/>
        </w:rPr>
        <w:tab/>
      </w:r>
      <w:r>
        <w:t>Notices and communication</w:t>
      </w:r>
      <w:r>
        <w:tab/>
      </w:r>
      <w:r>
        <w:fldChar w:fldCharType="begin"/>
      </w:r>
      <w:r>
        <w:instrText xml:space="preserve"> PAGEREF _Toc17724451 \h </w:instrText>
      </w:r>
      <w:r>
        <w:fldChar w:fldCharType="separate"/>
      </w:r>
      <w:r w:rsidR="00277617">
        <w:t>29</w:t>
      </w:r>
      <w:r>
        <w:fldChar w:fldCharType="end"/>
      </w:r>
    </w:p>
    <w:p w14:paraId="0E4033FD" w14:textId="6242A770"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23.1</w:t>
      </w:r>
      <w:r>
        <w:rPr>
          <w:rFonts w:asciiTheme="minorHAnsi" w:eastAsiaTheme="minorEastAsia" w:hAnsiTheme="minorHAnsi" w:cstheme="minorBidi"/>
          <w:sz w:val="22"/>
          <w:szCs w:val="22"/>
        </w:rPr>
        <w:tab/>
      </w:r>
      <w:r>
        <w:t>Notice requirements</w:t>
      </w:r>
      <w:r>
        <w:tab/>
      </w:r>
      <w:r>
        <w:fldChar w:fldCharType="begin"/>
      </w:r>
      <w:r>
        <w:instrText xml:space="preserve"> PAGEREF _Toc17724452 \h </w:instrText>
      </w:r>
      <w:r>
        <w:fldChar w:fldCharType="separate"/>
      </w:r>
      <w:r w:rsidR="00277617">
        <w:t>29</w:t>
      </w:r>
      <w:r>
        <w:fldChar w:fldCharType="end"/>
      </w:r>
    </w:p>
    <w:p w14:paraId="50171E8A" w14:textId="51CA2C1C"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23.2</w:t>
      </w:r>
      <w:r>
        <w:rPr>
          <w:rFonts w:asciiTheme="minorHAnsi" w:eastAsiaTheme="minorEastAsia" w:hAnsiTheme="minorHAnsi" w:cstheme="minorBidi"/>
          <w:sz w:val="22"/>
          <w:szCs w:val="22"/>
        </w:rPr>
        <w:tab/>
      </w:r>
      <w:r>
        <w:t>Receipt of notices</w:t>
      </w:r>
      <w:r>
        <w:tab/>
      </w:r>
      <w:r>
        <w:fldChar w:fldCharType="begin"/>
      </w:r>
      <w:r>
        <w:instrText xml:space="preserve"> PAGEREF _Toc17724453 \h </w:instrText>
      </w:r>
      <w:r>
        <w:fldChar w:fldCharType="separate"/>
      </w:r>
      <w:r w:rsidR="00277617">
        <w:t>29</w:t>
      </w:r>
      <w:r>
        <w:fldChar w:fldCharType="end"/>
      </w:r>
    </w:p>
    <w:p w14:paraId="21FB85BA" w14:textId="44A13F62" w:rsidR="001F6878" w:rsidRDefault="001F6878">
      <w:pPr>
        <w:pStyle w:val="TOC1"/>
        <w:rPr>
          <w:rFonts w:asciiTheme="minorHAnsi" w:eastAsiaTheme="minorEastAsia" w:hAnsiTheme="minorHAnsi" w:cstheme="minorBidi"/>
          <w:b w:val="0"/>
          <w:sz w:val="22"/>
          <w:szCs w:val="22"/>
        </w:rPr>
      </w:pPr>
      <w:r w:rsidRPr="00C30880">
        <w:rPr>
          <w14:scene3d>
            <w14:camera w14:prst="orthographicFront"/>
            <w14:lightRig w14:rig="threePt" w14:dir="t">
              <w14:rot w14:lat="0" w14:lon="0" w14:rev="0"/>
            </w14:lightRig>
          </w14:scene3d>
        </w:rPr>
        <w:lastRenderedPageBreak/>
        <w:t>24</w:t>
      </w:r>
      <w:r>
        <w:rPr>
          <w:rFonts w:asciiTheme="minorHAnsi" w:eastAsiaTheme="minorEastAsia" w:hAnsiTheme="minorHAnsi" w:cstheme="minorBidi"/>
          <w:b w:val="0"/>
          <w:sz w:val="22"/>
          <w:szCs w:val="22"/>
        </w:rPr>
        <w:tab/>
      </w:r>
      <w:r>
        <w:t>General provisions</w:t>
      </w:r>
      <w:r>
        <w:tab/>
      </w:r>
      <w:r>
        <w:fldChar w:fldCharType="begin"/>
      </w:r>
      <w:r>
        <w:instrText xml:space="preserve"> PAGEREF _Toc17724454 \h </w:instrText>
      </w:r>
      <w:r>
        <w:fldChar w:fldCharType="separate"/>
      </w:r>
      <w:r w:rsidR="00277617">
        <w:t>29</w:t>
      </w:r>
      <w:r>
        <w:fldChar w:fldCharType="end"/>
      </w:r>
    </w:p>
    <w:p w14:paraId="4945F222" w14:textId="7C329E75"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24.1</w:t>
      </w:r>
      <w:r>
        <w:rPr>
          <w:rFonts w:asciiTheme="minorHAnsi" w:eastAsiaTheme="minorEastAsia" w:hAnsiTheme="minorHAnsi" w:cstheme="minorBidi"/>
          <w:sz w:val="22"/>
          <w:szCs w:val="22"/>
        </w:rPr>
        <w:tab/>
      </w:r>
      <w:r>
        <w:t>Governing law and jurisdiction</w:t>
      </w:r>
      <w:r>
        <w:tab/>
      </w:r>
      <w:r>
        <w:fldChar w:fldCharType="begin"/>
      </w:r>
      <w:r>
        <w:instrText xml:space="preserve"> PAGEREF _Toc17724455 \h </w:instrText>
      </w:r>
      <w:r>
        <w:fldChar w:fldCharType="separate"/>
      </w:r>
      <w:r w:rsidR="00277617">
        <w:t>29</w:t>
      </w:r>
      <w:r>
        <w:fldChar w:fldCharType="end"/>
      </w:r>
    </w:p>
    <w:p w14:paraId="1B66D9B8" w14:textId="40F8F154"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24.2</w:t>
      </w:r>
      <w:r>
        <w:rPr>
          <w:rFonts w:asciiTheme="minorHAnsi" w:eastAsiaTheme="minorEastAsia" w:hAnsiTheme="minorHAnsi" w:cstheme="minorBidi"/>
          <w:sz w:val="22"/>
          <w:szCs w:val="22"/>
        </w:rPr>
        <w:tab/>
      </w:r>
      <w:r>
        <w:t>Entire agreement</w:t>
      </w:r>
      <w:r>
        <w:tab/>
      </w:r>
      <w:r>
        <w:fldChar w:fldCharType="begin"/>
      </w:r>
      <w:r>
        <w:instrText xml:space="preserve"> PAGEREF _Toc17724456 \h </w:instrText>
      </w:r>
      <w:r>
        <w:fldChar w:fldCharType="separate"/>
      </w:r>
      <w:r w:rsidR="00277617">
        <w:t>29</w:t>
      </w:r>
      <w:r>
        <w:fldChar w:fldCharType="end"/>
      </w:r>
    </w:p>
    <w:p w14:paraId="53BB39BD" w14:textId="5845E79D"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24.3</w:t>
      </w:r>
      <w:r>
        <w:rPr>
          <w:rFonts w:asciiTheme="minorHAnsi" w:eastAsiaTheme="minorEastAsia" w:hAnsiTheme="minorHAnsi" w:cstheme="minorBidi"/>
          <w:sz w:val="22"/>
          <w:szCs w:val="22"/>
        </w:rPr>
        <w:tab/>
      </w:r>
      <w:r>
        <w:t>Variations</w:t>
      </w:r>
      <w:r>
        <w:tab/>
      </w:r>
      <w:r>
        <w:fldChar w:fldCharType="begin"/>
      </w:r>
      <w:r>
        <w:instrText xml:space="preserve"> PAGEREF _Toc17724457 \h </w:instrText>
      </w:r>
      <w:r>
        <w:fldChar w:fldCharType="separate"/>
      </w:r>
      <w:r w:rsidR="00277617">
        <w:t>29</w:t>
      </w:r>
      <w:r>
        <w:fldChar w:fldCharType="end"/>
      </w:r>
    </w:p>
    <w:p w14:paraId="50A2F5F4" w14:textId="24A1D90D"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24.4</w:t>
      </w:r>
      <w:r>
        <w:rPr>
          <w:rFonts w:asciiTheme="minorHAnsi" w:eastAsiaTheme="minorEastAsia" w:hAnsiTheme="minorHAnsi" w:cstheme="minorBidi"/>
          <w:sz w:val="22"/>
          <w:szCs w:val="22"/>
        </w:rPr>
        <w:tab/>
      </w:r>
      <w:r>
        <w:t>Relationship of the parties and Your status</w:t>
      </w:r>
      <w:r>
        <w:tab/>
      </w:r>
      <w:r>
        <w:fldChar w:fldCharType="begin"/>
      </w:r>
      <w:r>
        <w:instrText xml:space="preserve"> PAGEREF _Toc17724458 \h </w:instrText>
      </w:r>
      <w:r>
        <w:fldChar w:fldCharType="separate"/>
      </w:r>
      <w:r w:rsidR="00277617">
        <w:t>30</w:t>
      </w:r>
      <w:r>
        <w:fldChar w:fldCharType="end"/>
      </w:r>
    </w:p>
    <w:p w14:paraId="16C279DE" w14:textId="48B40740"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24.5</w:t>
      </w:r>
      <w:r>
        <w:rPr>
          <w:rFonts w:asciiTheme="minorHAnsi" w:eastAsiaTheme="minorEastAsia" w:hAnsiTheme="minorHAnsi" w:cstheme="minorBidi"/>
          <w:sz w:val="22"/>
          <w:szCs w:val="22"/>
        </w:rPr>
        <w:tab/>
      </w:r>
      <w:r>
        <w:t>Assignment and novation</w:t>
      </w:r>
      <w:r>
        <w:tab/>
      </w:r>
      <w:r>
        <w:fldChar w:fldCharType="begin"/>
      </w:r>
      <w:r>
        <w:instrText xml:space="preserve"> PAGEREF _Toc17724459 \h </w:instrText>
      </w:r>
      <w:r>
        <w:fldChar w:fldCharType="separate"/>
      </w:r>
      <w:r w:rsidR="00277617">
        <w:t>30</w:t>
      </w:r>
      <w:r>
        <w:fldChar w:fldCharType="end"/>
      </w:r>
    </w:p>
    <w:p w14:paraId="3DCA0686" w14:textId="01956C99"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24.6</w:t>
      </w:r>
      <w:r>
        <w:rPr>
          <w:rFonts w:asciiTheme="minorHAnsi" w:eastAsiaTheme="minorEastAsia" w:hAnsiTheme="minorHAnsi" w:cstheme="minorBidi"/>
          <w:sz w:val="22"/>
          <w:szCs w:val="22"/>
        </w:rPr>
        <w:tab/>
      </w:r>
      <w:r>
        <w:t>Survival</w:t>
      </w:r>
      <w:r>
        <w:tab/>
      </w:r>
      <w:r>
        <w:fldChar w:fldCharType="begin"/>
      </w:r>
      <w:r>
        <w:instrText xml:space="preserve"> PAGEREF _Toc17724460 \h </w:instrText>
      </w:r>
      <w:r>
        <w:fldChar w:fldCharType="separate"/>
      </w:r>
      <w:r w:rsidR="00277617">
        <w:t>30</w:t>
      </w:r>
      <w:r>
        <w:fldChar w:fldCharType="end"/>
      </w:r>
    </w:p>
    <w:p w14:paraId="0A692A75" w14:textId="6164F79B"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24.7</w:t>
      </w:r>
      <w:r>
        <w:rPr>
          <w:rFonts w:asciiTheme="minorHAnsi" w:eastAsiaTheme="minorEastAsia" w:hAnsiTheme="minorHAnsi" w:cstheme="minorBidi"/>
          <w:sz w:val="22"/>
          <w:szCs w:val="22"/>
        </w:rPr>
        <w:tab/>
      </w:r>
      <w:r>
        <w:t>Severability</w:t>
      </w:r>
      <w:r>
        <w:tab/>
      </w:r>
      <w:r>
        <w:fldChar w:fldCharType="begin"/>
      </w:r>
      <w:r>
        <w:instrText xml:space="preserve"> PAGEREF _Toc17724461 \h </w:instrText>
      </w:r>
      <w:r>
        <w:fldChar w:fldCharType="separate"/>
      </w:r>
      <w:r w:rsidR="00277617">
        <w:t>31</w:t>
      </w:r>
      <w:r>
        <w:fldChar w:fldCharType="end"/>
      </w:r>
    </w:p>
    <w:p w14:paraId="7F8E93EE" w14:textId="2241A2E1"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24.8</w:t>
      </w:r>
      <w:r>
        <w:rPr>
          <w:rFonts w:asciiTheme="minorHAnsi" w:eastAsiaTheme="minorEastAsia" w:hAnsiTheme="minorHAnsi" w:cstheme="minorBidi"/>
          <w:sz w:val="22"/>
          <w:szCs w:val="22"/>
        </w:rPr>
        <w:tab/>
      </w:r>
      <w:r>
        <w:t>Waiver</w:t>
      </w:r>
      <w:r>
        <w:tab/>
      </w:r>
      <w:r>
        <w:fldChar w:fldCharType="begin"/>
      </w:r>
      <w:r>
        <w:instrText xml:space="preserve"> PAGEREF _Toc17724462 \h </w:instrText>
      </w:r>
      <w:r>
        <w:fldChar w:fldCharType="separate"/>
      </w:r>
      <w:r w:rsidR="00277617">
        <w:t>31</w:t>
      </w:r>
      <w:r>
        <w:fldChar w:fldCharType="end"/>
      </w:r>
    </w:p>
    <w:p w14:paraId="1BCE11F7" w14:textId="17B3D81F" w:rsidR="001F6878" w:rsidRDefault="001F6878">
      <w:pPr>
        <w:pStyle w:val="TOC2"/>
        <w:tabs>
          <w:tab w:val="left" w:pos="144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24.9</w:t>
      </w:r>
      <w:r>
        <w:rPr>
          <w:rFonts w:asciiTheme="minorHAnsi" w:eastAsiaTheme="minorEastAsia" w:hAnsiTheme="minorHAnsi" w:cstheme="minorBidi"/>
          <w:sz w:val="22"/>
          <w:szCs w:val="22"/>
        </w:rPr>
        <w:tab/>
      </w:r>
      <w:r>
        <w:t>Further assurances</w:t>
      </w:r>
      <w:r>
        <w:tab/>
      </w:r>
      <w:r>
        <w:fldChar w:fldCharType="begin"/>
      </w:r>
      <w:r>
        <w:instrText xml:space="preserve"> PAGEREF _Toc17724463 \h </w:instrText>
      </w:r>
      <w:r>
        <w:fldChar w:fldCharType="separate"/>
      </w:r>
      <w:r w:rsidR="00277617">
        <w:t>31</w:t>
      </w:r>
      <w:r>
        <w:fldChar w:fldCharType="end"/>
      </w:r>
    </w:p>
    <w:p w14:paraId="4B93F7FD" w14:textId="0D9D3B0F" w:rsidR="001F6878" w:rsidRDefault="001F6878">
      <w:pPr>
        <w:pStyle w:val="TOC2"/>
        <w:tabs>
          <w:tab w:val="left" w:pos="2160"/>
        </w:tabs>
        <w:rPr>
          <w:rFonts w:asciiTheme="minorHAnsi" w:eastAsiaTheme="minorEastAsia" w:hAnsiTheme="minorHAnsi" w:cstheme="minorBidi"/>
          <w:sz w:val="22"/>
          <w:szCs w:val="22"/>
        </w:rPr>
      </w:pPr>
      <w:r w:rsidRPr="00C30880">
        <w:rPr>
          <w:color w:val="000000"/>
          <w14:scene3d>
            <w14:camera w14:prst="orthographicFront"/>
            <w14:lightRig w14:rig="threePt" w14:dir="t">
              <w14:rot w14:lat="0" w14:lon="0" w14:rev="0"/>
            </w14:lightRig>
          </w14:scene3d>
        </w:rPr>
        <w:t>24.10</w:t>
      </w:r>
      <w:r>
        <w:rPr>
          <w:rFonts w:asciiTheme="minorHAnsi" w:eastAsiaTheme="minorEastAsia" w:hAnsiTheme="minorHAnsi" w:cstheme="minorBidi"/>
          <w:sz w:val="22"/>
          <w:szCs w:val="22"/>
        </w:rPr>
        <w:tab/>
      </w:r>
      <w:r>
        <w:t>Costs and expenses</w:t>
      </w:r>
      <w:r>
        <w:tab/>
      </w:r>
      <w:r>
        <w:fldChar w:fldCharType="begin"/>
      </w:r>
      <w:r>
        <w:instrText xml:space="preserve"> PAGEREF _Toc17724464 \h </w:instrText>
      </w:r>
      <w:r>
        <w:fldChar w:fldCharType="separate"/>
      </w:r>
      <w:r w:rsidR="00277617">
        <w:t>31</w:t>
      </w:r>
      <w:r>
        <w:fldChar w:fldCharType="end"/>
      </w:r>
    </w:p>
    <w:p w14:paraId="4E47FD7E" w14:textId="0DDD0743" w:rsidR="003E227E" w:rsidRPr="004A5EFD" w:rsidRDefault="00FC4A94" w:rsidP="00F757C2">
      <w:r w:rsidRPr="004A5EFD">
        <w:fldChar w:fldCharType="end"/>
      </w:r>
    </w:p>
    <w:p w14:paraId="3AD4BC5E" w14:textId="77777777" w:rsidR="003A6129" w:rsidRPr="004A5EFD" w:rsidRDefault="003A6129"/>
    <w:p w14:paraId="0E4B23B7" w14:textId="77777777" w:rsidR="005639BE" w:rsidRPr="004A5EFD" w:rsidRDefault="005639BE">
      <w:pPr>
        <w:rPr>
          <w:szCs w:val="21"/>
        </w:rPr>
      </w:pPr>
    </w:p>
    <w:p w14:paraId="73A5D47B" w14:textId="77777777" w:rsidR="005900DA" w:rsidRPr="004A5EFD" w:rsidRDefault="005900DA">
      <w:pPr>
        <w:sectPr w:rsidR="005900DA" w:rsidRPr="004A5EFD" w:rsidSect="00F9121B">
          <w:headerReference w:type="even" r:id="rId16"/>
          <w:headerReference w:type="default" r:id="rId17"/>
          <w:footerReference w:type="even" r:id="rId18"/>
          <w:footerReference w:type="default" r:id="rId19"/>
          <w:headerReference w:type="first" r:id="rId20"/>
          <w:footerReference w:type="first" r:id="rId21"/>
          <w:pgSz w:w="11901" w:h="16840" w:code="9"/>
          <w:pgMar w:top="1440" w:right="1080" w:bottom="1440" w:left="1080" w:header="1134" w:footer="567" w:gutter="0"/>
          <w:pgNumType w:start="2"/>
          <w:cols w:space="709"/>
          <w:docGrid w:linePitch="286"/>
        </w:sectPr>
      </w:pPr>
    </w:p>
    <w:p w14:paraId="5F0B13A7" w14:textId="4024D7D1" w:rsidR="0078096E" w:rsidRPr="004A5EFD" w:rsidRDefault="0078096E" w:rsidP="001F6878">
      <w:pPr>
        <w:pBdr>
          <w:bottom w:val="single" w:sz="6" w:space="1" w:color="00A1DE"/>
        </w:pBdr>
        <w:tabs>
          <w:tab w:val="center" w:pos="4985"/>
        </w:tabs>
        <w:spacing w:after="240"/>
        <w:rPr>
          <w:b/>
          <w:sz w:val="24"/>
          <w:lang w:eastAsia="en-US"/>
        </w:rPr>
      </w:pPr>
      <w:r w:rsidRPr="001F6878">
        <w:rPr>
          <w:b/>
          <w:sz w:val="28"/>
          <w:szCs w:val="28"/>
        </w:rPr>
        <w:lastRenderedPageBreak/>
        <w:t>Schedule</w:t>
      </w:r>
      <w:r w:rsidR="00180104" w:rsidRPr="004A5EFD">
        <w:rPr>
          <w:b/>
          <w:sz w:val="28"/>
          <w:szCs w:val="28"/>
        </w:rPr>
        <w:tab/>
      </w:r>
    </w:p>
    <w:p w14:paraId="46FDD538" w14:textId="77777777" w:rsidR="0078096E" w:rsidRPr="004A5EFD" w:rsidRDefault="0078096E" w:rsidP="0078096E">
      <w:pPr>
        <w:spacing w:before="240" w:line="240" w:lineRule="auto"/>
        <w:rPr>
          <w:sz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7371"/>
      </w:tblGrid>
      <w:tr w:rsidR="0078096E" w:rsidRPr="004A5EFD" w14:paraId="38874600" w14:textId="77777777" w:rsidTr="001F6878">
        <w:trPr>
          <w:tblHeader/>
        </w:trPr>
        <w:tc>
          <w:tcPr>
            <w:tcW w:w="828" w:type="dxa"/>
            <w:shd w:val="clear" w:color="auto" w:fill="D4E6ED" w:themeFill="accent6" w:themeFillTint="33"/>
            <w:vAlign w:val="bottom"/>
          </w:tcPr>
          <w:p w14:paraId="12E9A03C" w14:textId="77777777" w:rsidR="0078096E" w:rsidRPr="004A5EFD" w:rsidRDefault="0078096E" w:rsidP="00B7704F">
            <w:pPr>
              <w:keepNext/>
              <w:spacing w:before="40" w:line="240" w:lineRule="auto"/>
              <w:jc w:val="center"/>
              <w:rPr>
                <w:b/>
                <w:sz w:val="22"/>
                <w:lang w:eastAsia="en-US"/>
              </w:rPr>
            </w:pPr>
            <w:r w:rsidRPr="004A5EFD">
              <w:rPr>
                <w:b/>
                <w:sz w:val="22"/>
                <w:lang w:eastAsia="en-US"/>
              </w:rPr>
              <w:t>Item</w:t>
            </w:r>
          </w:p>
          <w:p w14:paraId="27B4DDF0" w14:textId="77777777" w:rsidR="0078096E" w:rsidRPr="004A5EFD" w:rsidRDefault="0078096E" w:rsidP="00B7704F">
            <w:pPr>
              <w:keepNext/>
              <w:spacing w:before="40" w:line="240" w:lineRule="auto"/>
              <w:jc w:val="center"/>
              <w:rPr>
                <w:b/>
                <w:sz w:val="22"/>
                <w:lang w:eastAsia="en-US"/>
              </w:rPr>
            </w:pPr>
          </w:p>
        </w:tc>
        <w:tc>
          <w:tcPr>
            <w:tcW w:w="1690" w:type="dxa"/>
            <w:shd w:val="clear" w:color="auto" w:fill="D4E6ED" w:themeFill="accent6" w:themeFillTint="33"/>
            <w:vAlign w:val="bottom"/>
          </w:tcPr>
          <w:p w14:paraId="60B3063E" w14:textId="77777777" w:rsidR="0078096E" w:rsidRPr="004A5EFD" w:rsidRDefault="0078096E" w:rsidP="00B7704F">
            <w:pPr>
              <w:keepNext/>
              <w:spacing w:before="40" w:line="240" w:lineRule="auto"/>
              <w:jc w:val="center"/>
              <w:rPr>
                <w:b/>
                <w:sz w:val="22"/>
                <w:lang w:eastAsia="en-US"/>
              </w:rPr>
            </w:pPr>
            <w:r w:rsidRPr="004A5EFD">
              <w:rPr>
                <w:b/>
                <w:sz w:val="22"/>
                <w:lang w:eastAsia="en-US"/>
              </w:rPr>
              <w:t>Description</w:t>
            </w:r>
          </w:p>
          <w:p w14:paraId="4F03725B" w14:textId="77777777" w:rsidR="0078096E" w:rsidRPr="004A5EFD" w:rsidRDefault="0078096E" w:rsidP="00B7704F">
            <w:pPr>
              <w:keepNext/>
              <w:spacing w:before="40" w:line="240" w:lineRule="auto"/>
              <w:jc w:val="center"/>
              <w:rPr>
                <w:b/>
                <w:sz w:val="22"/>
                <w:lang w:eastAsia="en-US"/>
              </w:rPr>
            </w:pPr>
          </w:p>
        </w:tc>
        <w:tc>
          <w:tcPr>
            <w:tcW w:w="7371" w:type="dxa"/>
            <w:shd w:val="clear" w:color="auto" w:fill="D4E6ED" w:themeFill="accent6" w:themeFillTint="33"/>
            <w:vAlign w:val="bottom"/>
          </w:tcPr>
          <w:p w14:paraId="5246F43C" w14:textId="77777777" w:rsidR="0078096E" w:rsidRPr="004A5EFD" w:rsidRDefault="0078096E" w:rsidP="00B7704F">
            <w:pPr>
              <w:keepNext/>
              <w:spacing w:before="40" w:line="240" w:lineRule="auto"/>
              <w:jc w:val="center"/>
              <w:rPr>
                <w:b/>
                <w:sz w:val="22"/>
                <w:lang w:eastAsia="en-US"/>
              </w:rPr>
            </w:pPr>
            <w:r w:rsidRPr="004A5EFD">
              <w:rPr>
                <w:b/>
                <w:sz w:val="22"/>
                <w:lang w:eastAsia="en-US"/>
              </w:rPr>
              <w:t>Details</w:t>
            </w:r>
          </w:p>
          <w:p w14:paraId="07148036" w14:textId="77777777" w:rsidR="0078096E" w:rsidRPr="004A5EFD" w:rsidRDefault="0078096E" w:rsidP="00B7704F">
            <w:pPr>
              <w:keepNext/>
              <w:spacing w:before="40" w:line="240" w:lineRule="auto"/>
              <w:jc w:val="center"/>
              <w:rPr>
                <w:b/>
                <w:sz w:val="22"/>
                <w:lang w:eastAsia="en-US"/>
              </w:rPr>
            </w:pPr>
          </w:p>
        </w:tc>
      </w:tr>
      <w:tr w:rsidR="0078096E" w:rsidRPr="004A5EFD" w14:paraId="310BCFAE" w14:textId="77777777" w:rsidTr="001F6878">
        <w:tc>
          <w:tcPr>
            <w:tcW w:w="828" w:type="dxa"/>
          </w:tcPr>
          <w:p w14:paraId="3895322F" w14:textId="77777777" w:rsidR="0078096E" w:rsidRPr="004A5EFD" w:rsidRDefault="0078096E" w:rsidP="00B7704F">
            <w:pPr>
              <w:numPr>
                <w:ilvl w:val="0"/>
                <w:numId w:val="355"/>
              </w:numPr>
              <w:spacing w:before="240" w:line="240" w:lineRule="auto"/>
              <w:ind w:left="357" w:hanging="357"/>
              <w:rPr>
                <w:sz w:val="22"/>
                <w:lang w:eastAsia="en-US"/>
              </w:rPr>
            </w:pPr>
            <w:bookmarkStart w:id="0" w:name="_Ref17471377"/>
          </w:p>
        </w:tc>
        <w:bookmarkEnd w:id="0"/>
        <w:tc>
          <w:tcPr>
            <w:tcW w:w="1690" w:type="dxa"/>
          </w:tcPr>
          <w:p w14:paraId="4EB31A27" w14:textId="77777777" w:rsidR="0078096E" w:rsidRPr="004A5EFD" w:rsidRDefault="0078096E" w:rsidP="00B7704F">
            <w:pPr>
              <w:spacing w:line="240" w:lineRule="auto"/>
              <w:rPr>
                <w:b/>
                <w:sz w:val="22"/>
                <w:lang w:eastAsia="en-US"/>
              </w:rPr>
            </w:pPr>
          </w:p>
          <w:p w14:paraId="47FF2548" w14:textId="35B037C3" w:rsidR="0078096E" w:rsidRPr="004A5EFD" w:rsidRDefault="0078096E" w:rsidP="00B7704F">
            <w:pPr>
              <w:spacing w:line="240" w:lineRule="auto"/>
              <w:rPr>
                <w:b/>
                <w:sz w:val="22"/>
                <w:lang w:eastAsia="en-US"/>
              </w:rPr>
            </w:pPr>
            <w:r w:rsidRPr="004A5EFD">
              <w:rPr>
                <w:b/>
                <w:sz w:val="22"/>
                <w:lang w:eastAsia="en-US"/>
              </w:rPr>
              <w:t xml:space="preserve">Scheme </w:t>
            </w:r>
          </w:p>
          <w:p w14:paraId="22461034" w14:textId="77777777" w:rsidR="0078096E" w:rsidRPr="004A5EFD" w:rsidRDefault="0078096E" w:rsidP="00B7704F">
            <w:pPr>
              <w:spacing w:line="240" w:lineRule="auto"/>
              <w:rPr>
                <w:b/>
                <w:sz w:val="22"/>
                <w:lang w:eastAsia="en-US"/>
              </w:rPr>
            </w:pPr>
          </w:p>
        </w:tc>
        <w:tc>
          <w:tcPr>
            <w:tcW w:w="7371" w:type="dxa"/>
          </w:tcPr>
          <w:p w14:paraId="74E85495" w14:textId="77777777" w:rsidR="0078096E" w:rsidRPr="0024187C" w:rsidRDefault="0078096E" w:rsidP="00B7704F">
            <w:pPr>
              <w:spacing w:line="240" w:lineRule="auto"/>
              <w:rPr>
                <w:sz w:val="22"/>
                <w:lang w:eastAsia="en-US"/>
              </w:rPr>
            </w:pPr>
          </w:p>
          <w:p w14:paraId="1001D317" w14:textId="31EE7E10" w:rsidR="0078096E" w:rsidRPr="0024187C" w:rsidRDefault="00507638" w:rsidP="00B7704F">
            <w:pPr>
              <w:spacing w:line="240" w:lineRule="auto"/>
              <w:rPr>
                <w:sz w:val="22"/>
                <w:lang w:eastAsia="en-US"/>
              </w:rPr>
            </w:pPr>
            <w:r w:rsidRPr="0024187C">
              <w:rPr>
                <w:sz w:val="22"/>
                <w:lang w:eastAsia="en-US"/>
              </w:rPr>
              <w:t>Student Engagement and Attendance Services</w:t>
            </w:r>
          </w:p>
        </w:tc>
      </w:tr>
      <w:tr w:rsidR="0078096E" w:rsidRPr="004A5EFD" w14:paraId="2FF16108" w14:textId="77777777" w:rsidTr="001F6878">
        <w:tc>
          <w:tcPr>
            <w:tcW w:w="828" w:type="dxa"/>
          </w:tcPr>
          <w:p w14:paraId="2D2B1423"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68B058F5" w14:textId="77777777" w:rsidR="0078096E" w:rsidRPr="004A5EFD" w:rsidRDefault="0078096E" w:rsidP="00B7704F">
            <w:pPr>
              <w:spacing w:line="240" w:lineRule="auto"/>
              <w:rPr>
                <w:b/>
                <w:sz w:val="22"/>
                <w:lang w:eastAsia="en-US"/>
              </w:rPr>
            </w:pPr>
          </w:p>
          <w:p w14:paraId="50518B77" w14:textId="77777777" w:rsidR="0078096E" w:rsidRPr="004A5EFD" w:rsidRDefault="0078096E" w:rsidP="00B7704F">
            <w:pPr>
              <w:spacing w:line="240" w:lineRule="auto"/>
              <w:rPr>
                <w:b/>
                <w:sz w:val="22"/>
                <w:lang w:eastAsia="en-US"/>
              </w:rPr>
            </w:pPr>
            <w:r w:rsidRPr="004A5EFD">
              <w:rPr>
                <w:b/>
                <w:sz w:val="22"/>
                <w:lang w:eastAsia="en-US"/>
              </w:rPr>
              <w:t>Description of Scheme</w:t>
            </w:r>
          </w:p>
          <w:p w14:paraId="6360339D" w14:textId="77777777" w:rsidR="0078096E" w:rsidRPr="004A5EFD" w:rsidRDefault="0078096E" w:rsidP="00B7704F">
            <w:pPr>
              <w:spacing w:line="240" w:lineRule="auto"/>
              <w:rPr>
                <w:b/>
                <w:sz w:val="22"/>
                <w:lang w:eastAsia="en-US"/>
              </w:rPr>
            </w:pPr>
          </w:p>
        </w:tc>
        <w:tc>
          <w:tcPr>
            <w:tcW w:w="7371" w:type="dxa"/>
          </w:tcPr>
          <w:p w14:paraId="766E96F0" w14:textId="6F92A202" w:rsidR="00280BD7" w:rsidRPr="0024187C" w:rsidRDefault="00280BD7" w:rsidP="00280BD7">
            <w:pPr>
              <w:spacing w:line="240" w:lineRule="auto"/>
              <w:rPr>
                <w:rFonts w:eastAsia="Arial"/>
                <w:sz w:val="22"/>
                <w:szCs w:val="22"/>
              </w:rPr>
            </w:pPr>
            <w:r w:rsidRPr="0024187C">
              <w:rPr>
                <w:rFonts w:eastAsia="Arial"/>
                <w:sz w:val="22"/>
                <w:szCs w:val="22"/>
              </w:rPr>
              <w:t xml:space="preserve">Student attendance and engagement services are those that support the school in promoting and maintaining a child or young persons’ attendance or engagement in school. Such services can be </w:t>
            </w:r>
            <w:r w:rsidRPr="0024187C">
              <w:rPr>
                <w:rFonts w:eastAsia="Arial"/>
                <w:sz w:val="22"/>
                <w:szCs w:val="22"/>
              </w:rPr>
              <w:t>delivered in a variety of modes.</w:t>
            </w:r>
          </w:p>
          <w:p w14:paraId="0BA15DA4" w14:textId="77777777" w:rsidR="00280BD7" w:rsidRPr="0024187C" w:rsidRDefault="00280BD7" w:rsidP="00280BD7">
            <w:pPr>
              <w:spacing w:line="240" w:lineRule="auto"/>
              <w:rPr>
                <w:rFonts w:eastAsia="Arial"/>
                <w:sz w:val="22"/>
                <w:szCs w:val="22"/>
              </w:rPr>
            </w:pPr>
          </w:p>
          <w:p w14:paraId="48921825" w14:textId="77777777" w:rsidR="00280BD7" w:rsidRPr="0024187C" w:rsidRDefault="00280BD7" w:rsidP="00280BD7">
            <w:pPr>
              <w:spacing w:line="240" w:lineRule="auto"/>
              <w:rPr>
                <w:rFonts w:eastAsia="Arial"/>
                <w:sz w:val="22"/>
                <w:szCs w:val="22"/>
              </w:rPr>
            </w:pPr>
            <w:r w:rsidRPr="0024187C">
              <w:rPr>
                <w:rFonts w:eastAsia="Arial"/>
                <w:sz w:val="22"/>
                <w:szCs w:val="22"/>
              </w:rPr>
              <w:t>The programs and/or services to support student attendance and engagement may come from a wide range of programs which can include:</w:t>
            </w:r>
          </w:p>
          <w:p w14:paraId="27B52CCB" w14:textId="77777777" w:rsidR="00280BD7" w:rsidRPr="0024187C" w:rsidRDefault="00280BD7" w:rsidP="00280BD7">
            <w:pPr>
              <w:spacing w:line="240" w:lineRule="auto"/>
              <w:rPr>
                <w:rFonts w:eastAsia="Arial"/>
                <w:sz w:val="22"/>
                <w:szCs w:val="22"/>
              </w:rPr>
            </w:pPr>
          </w:p>
          <w:p w14:paraId="6C842A0E" w14:textId="77777777" w:rsidR="00280BD7" w:rsidRPr="0024187C" w:rsidRDefault="00280BD7" w:rsidP="00280BD7">
            <w:pPr>
              <w:spacing w:line="240" w:lineRule="auto"/>
              <w:rPr>
                <w:rFonts w:eastAsia="Arial"/>
                <w:sz w:val="22"/>
                <w:szCs w:val="22"/>
              </w:rPr>
            </w:pPr>
            <w:r w:rsidRPr="0024187C">
              <w:rPr>
                <w:rFonts w:eastAsia="Arial"/>
                <w:sz w:val="22"/>
                <w:szCs w:val="22"/>
              </w:rPr>
              <w:t>School engagement programs that establish peer support and mentoring to increase the student’s sense of belonging within the school community.</w:t>
            </w:r>
          </w:p>
          <w:p w14:paraId="254E51C6" w14:textId="77777777" w:rsidR="00280BD7" w:rsidRPr="0024187C" w:rsidRDefault="00280BD7" w:rsidP="00280BD7">
            <w:pPr>
              <w:spacing w:line="240" w:lineRule="auto"/>
              <w:rPr>
                <w:rFonts w:eastAsia="Arial"/>
                <w:sz w:val="22"/>
                <w:szCs w:val="22"/>
              </w:rPr>
            </w:pPr>
          </w:p>
          <w:p w14:paraId="48A3E7FB" w14:textId="77777777" w:rsidR="00280BD7" w:rsidRPr="0024187C" w:rsidRDefault="00280BD7" w:rsidP="00280BD7">
            <w:pPr>
              <w:spacing w:line="240" w:lineRule="auto"/>
              <w:rPr>
                <w:rFonts w:eastAsia="Arial"/>
                <w:sz w:val="22"/>
                <w:szCs w:val="22"/>
              </w:rPr>
            </w:pPr>
            <w:r w:rsidRPr="0024187C">
              <w:rPr>
                <w:rFonts w:eastAsia="Arial"/>
                <w:sz w:val="22"/>
                <w:szCs w:val="22"/>
              </w:rPr>
              <w:t>Engagement or re-engagement programs that provide tailored education and support for students who are disengaged or have been identified as at risk of disengaging from school.</w:t>
            </w:r>
          </w:p>
          <w:p w14:paraId="530753DC" w14:textId="77777777" w:rsidR="00280BD7" w:rsidRPr="0024187C" w:rsidRDefault="00280BD7" w:rsidP="00280BD7">
            <w:pPr>
              <w:spacing w:line="240" w:lineRule="auto"/>
              <w:rPr>
                <w:rFonts w:eastAsia="Arial"/>
                <w:sz w:val="22"/>
                <w:szCs w:val="22"/>
              </w:rPr>
            </w:pPr>
          </w:p>
          <w:p w14:paraId="5B290A4B" w14:textId="77777777" w:rsidR="00280BD7" w:rsidRPr="0024187C" w:rsidRDefault="00280BD7" w:rsidP="00280BD7">
            <w:pPr>
              <w:spacing w:line="240" w:lineRule="auto"/>
              <w:rPr>
                <w:rFonts w:eastAsia="Arial"/>
                <w:sz w:val="22"/>
                <w:szCs w:val="22"/>
              </w:rPr>
            </w:pPr>
            <w:r w:rsidRPr="0024187C">
              <w:rPr>
                <w:rFonts w:eastAsia="Arial"/>
                <w:sz w:val="22"/>
                <w:szCs w:val="22"/>
              </w:rPr>
              <w:t>Homework and tutorial support programs to assist students with homework, school related tasks and/or study skills.</w:t>
            </w:r>
          </w:p>
          <w:p w14:paraId="507CC440" w14:textId="77777777" w:rsidR="00280BD7" w:rsidRPr="0024187C" w:rsidRDefault="00280BD7" w:rsidP="00280BD7">
            <w:pPr>
              <w:spacing w:line="240" w:lineRule="auto"/>
              <w:rPr>
                <w:rFonts w:eastAsia="Arial"/>
                <w:sz w:val="22"/>
                <w:szCs w:val="22"/>
              </w:rPr>
            </w:pPr>
          </w:p>
          <w:p w14:paraId="5D819F65" w14:textId="77777777" w:rsidR="00280BD7" w:rsidRPr="0024187C" w:rsidRDefault="00280BD7" w:rsidP="00280BD7">
            <w:pPr>
              <w:spacing w:line="240" w:lineRule="auto"/>
              <w:rPr>
                <w:rFonts w:eastAsia="Arial"/>
                <w:sz w:val="22"/>
                <w:szCs w:val="22"/>
              </w:rPr>
            </w:pPr>
            <w:r w:rsidRPr="0024187C">
              <w:rPr>
                <w:rFonts w:eastAsia="Arial"/>
                <w:sz w:val="22"/>
                <w:szCs w:val="22"/>
              </w:rPr>
              <w:t>Mentoring programs that focus on support for individual students who have been identified as being at risk of disengaging from school and/or the curriculum.</w:t>
            </w:r>
          </w:p>
          <w:p w14:paraId="50CCBEDB" w14:textId="77777777" w:rsidR="00280BD7" w:rsidRPr="0024187C" w:rsidRDefault="00280BD7" w:rsidP="00280BD7">
            <w:pPr>
              <w:spacing w:line="240" w:lineRule="auto"/>
              <w:rPr>
                <w:rFonts w:eastAsia="Arial"/>
                <w:sz w:val="22"/>
                <w:szCs w:val="22"/>
              </w:rPr>
            </w:pPr>
            <w:r w:rsidRPr="0024187C">
              <w:rPr>
                <w:rFonts w:eastAsia="Arial"/>
                <w:sz w:val="22"/>
                <w:szCs w:val="22"/>
              </w:rPr>
              <w:t xml:space="preserve"> </w:t>
            </w:r>
          </w:p>
          <w:p w14:paraId="59C2B73E" w14:textId="77777777" w:rsidR="00280BD7" w:rsidRPr="0024187C" w:rsidRDefault="00280BD7" w:rsidP="00280BD7">
            <w:pPr>
              <w:spacing w:line="240" w:lineRule="auto"/>
              <w:rPr>
                <w:rFonts w:eastAsia="Arial"/>
                <w:sz w:val="22"/>
                <w:szCs w:val="22"/>
              </w:rPr>
            </w:pPr>
            <w:r w:rsidRPr="0024187C">
              <w:rPr>
                <w:rFonts w:eastAsia="Arial"/>
                <w:sz w:val="22"/>
                <w:szCs w:val="22"/>
              </w:rPr>
              <w:t>Youth work services to support at risk students who may require prevention or early intervention strategies to assist them remain engaged in learning and/or improve attendance.</w:t>
            </w:r>
          </w:p>
          <w:p w14:paraId="1DFC9DA4" w14:textId="77777777" w:rsidR="00280BD7" w:rsidRPr="0024187C" w:rsidRDefault="00280BD7" w:rsidP="00280BD7">
            <w:pPr>
              <w:spacing w:line="240" w:lineRule="auto"/>
              <w:rPr>
                <w:rFonts w:eastAsia="Arial"/>
                <w:sz w:val="22"/>
                <w:szCs w:val="22"/>
              </w:rPr>
            </w:pPr>
            <w:r w:rsidRPr="0024187C">
              <w:rPr>
                <w:rFonts w:eastAsia="Arial"/>
                <w:sz w:val="22"/>
                <w:szCs w:val="22"/>
              </w:rPr>
              <w:t xml:space="preserve"> </w:t>
            </w:r>
          </w:p>
          <w:p w14:paraId="7F38676E" w14:textId="77777777" w:rsidR="00280BD7" w:rsidRPr="0024187C" w:rsidRDefault="00280BD7" w:rsidP="00280BD7">
            <w:pPr>
              <w:spacing w:line="240" w:lineRule="auto"/>
              <w:rPr>
                <w:rFonts w:eastAsia="Arial"/>
                <w:sz w:val="22"/>
                <w:szCs w:val="22"/>
              </w:rPr>
            </w:pPr>
            <w:r w:rsidRPr="0024187C">
              <w:rPr>
                <w:rFonts w:eastAsia="Arial"/>
                <w:sz w:val="22"/>
                <w:szCs w:val="22"/>
              </w:rPr>
              <w:t xml:space="preserve">Alternative Education Programs - For a small number of students with exceptional circumstances a board endorsed accredited alternative education program may be suitable. Any program delivered as an alternative to school must be appropriately registered through the </w:t>
            </w:r>
            <w:hyperlink r:id="rId22" w:history="1">
              <w:r w:rsidRPr="0024187C">
                <w:rPr>
                  <w:rStyle w:val="Hyperlink"/>
                  <w:rFonts w:eastAsia="Arial"/>
                  <w:sz w:val="22"/>
                  <w:szCs w:val="22"/>
                </w:rPr>
                <w:t>NSW Education Standards Authority</w:t>
              </w:r>
            </w:hyperlink>
            <w:r w:rsidRPr="0024187C">
              <w:rPr>
                <w:rFonts w:eastAsia="Arial"/>
                <w:sz w:val="22"/>
                <w:szCs w:val="22"/>
              </w:rPr>
              <w:t>.</w:t>
            </w:r>
          </w:p>
          <w:p w14:paraId="31E4D269" w14:textId="77777777" w:rsidR="00280BD7" w:rsidRPr="0024187C" w:rsidRDefault="00280BD7" w:rsidP="00280BD7">
            <w:pPr>
              <w:spacing w:line="240" w:lineRule="auto"/>
              <w:rPr>
                <w:rFonts w:eastAsia="Arial"/>
                <w:sz w:val="22"/>
                <w:szCs w:val="22"/>
              </w:rPr>
            </w:pPr>
          </w:p>
          <w:p w14:paraId="3268CBE7" w14:textId="77777777" w:rsidR="00280BD7" w:rsidRPr="0024187C" w:rsidRDefault="00280BD7" w:rsidP="00280BD7">
            <w:pPr>
              <w:spacing w:line="240" w:lineRule="auto"/>
              <w:rPr>
                <w:rFonts w:eastAsia="Arial"/>
                <w:sz w:val="22"/>
                <w:szCs w:val="22"/>
              </w:rPr>
            </w:pPr>
            <w:r w:rsidRPr="0024187C">
              <w:rPr>
                <w:rFonts w:eastAsia="Arial"/>
                <w:sz w:val="22"/>
                <w:szCs w:val="22"/>
              </w:rPr>
              <w:t>Parenting programs to support schools to engage with parents and also assist parents to help their children to engage in their schooling.</w:t>
            </w:r>
          </w:p>
          <w:p w14:paraId="79633AE0" w14:textId="77777777" w:rsidR="00280BD7" w:rsidRPr="0024187C" w:rsidRDefault="00280BD7" w:rsidP="00280BD7">
            <w:pPr>
              <w:spacing w:line="240" w:lineRule="auto"/>
              <w:rPr>
                <w:rFonts w:eastAsia="Arial"/>
                <w:sz w:val="22"/>
                <w:szCs w:val="22"/>
              </w:rPr>
            </w:pPr>
          </w:p>
          <w:p w14:paraId="6ED69B08" w14:textId="77777777" w:rsidR="00280BD7" w:rsidRPr="0024187C" w:rsidRDefault="00280BD7" w:rsidP="00280BD7">
            <w:pPr>
              <w:spacing w:line="240" w:lineRule="auto"/>
              <w:rPr>
                <w:rFonts w:eastAsia="Arial"/>
                <w:sz w:val="22"/>
                <w:szCs w:val="22"/>
              </w:rPr>
            </w:pPr>
            <w:r w:rsidRPr="0024187C">
              <w:rPr>
                <w:rFonts w:eastAsia="Arial"/>
                <w:sz w:val="22"/>
                <w:szCs w:val="22"/>
              </w:rPr>
              <w:t>The needs of individual schools will vary and it is expected that all service providers engaged through this scheme will work with the school to support student attendance and engagement. Service providers will be required to focus on achieving outcomes for students.</w:t>
            </w:r>
          </w:p>
          <w:p w14:paraId="78249EEA" w14:textId="6796D100" w:rsidR="0078096E" w:rsidRPr="0024187C" w:rsidRDefault="0078096E" w:rsidP="00280BD7">
            <w:pPr>
              <w:spacing w:line="240" w:lineRule="auto"/>
              <w:rPr>
                <w:sz w:val="22"/>
                <w:szCs w:val="22"/>
                <w:lang w:eastAsia="en-US"/>
              </w:rPr>
            </w:pPr>
          </w:p>
        </w:tc>
      </w:tr>
      <w:tr w:rsidR="0078096E" w:rsidRPr="004A5EFD" w14:paraId="7AB9A1B4" w14:textId="77777777" w:rsidTr="001F6878">
        <w:trPr>
          <w:trHeight w:val="1044"/>
        </w:trPr>
        <w:tc>
          <w:tcPr>
            <w:tcW w:w="828" w:type="dxa"/>
          </w:tcPr>
          <w:p w14:paraId="5A244AA5" w14:textId="77777777" w:rsidR="0078096E" w:rsidRPr="004A5EFD" w:rsidRDefault="0078096E" w:rsidP="00B7704F">
            <w:pPr>
              <w:numPr>
                <w:ilvl w:val="0"/>
                <w:numId w:val="355"/>
              </w:numPr>
              <w:spacing w:before="240" w:line="240" w:lineRule="auto"/>
              <w:ind w:left="357" w:hanging="357"/>
              <w:rPr>
                <w:sz w:val="22"/>
                <w:lang w:eastAsia="en-US"/>
              </w:rPr>
            </w:pPr>
            <w:bookmarkStart w:id="1" w:name="_Ref17471391"/>
          </w:p>
        </w:tc>
        <w:bookmarkEnd w:id="1"/>
        <w:tc>
          <w:tcPr>
            <w:tcW w:w="1690" w:type="dxa"/>
          </w:tcPr>
          <w:p w14:paraId="3D507482" w14:textId="77777777" w:rsidR="0078096E" w:rsidRPr="004A5EFD" w:rsidRDefault="0078096E" w:rsidP="00B7704F">
            <w:pPr>
              <w:spacing w:line="240" w:lineRule="auto"/>
              <w:rPr>
                <w:b/>
                <w:sz w:val="22"/>
                <w:lang w:eastAsia="en-US"/>
              </w:rPr>
            </w:pPr>
          </w:p>
          <w:p w14:paraId="52926D87" w14:textId="52D49EAD" w:rsidR="0078096E" w:rsidRPr="004A5EFD" w:rsidRDefault="0078096E" w:rsidP="00B7704F">
            <w:pPr>
              <w:spacing w:line="240" w:lineRule="auto"/>
              <w:rPr>
                <w:b/>
                <w:sz w:val="22"/>
                <w:lang w:eastAsia="en-US"/>
              </w:rPr>
            </w:pPr>
            <w:r w:rsidRPr="004A5EFD">
              <w:rPr>
                <w:b/>
                <w:sz w:val="22"/>
                <w:lang w:eastAsia="en-US"/>
              </w:rPr>
              <w:t>Start Date</w:t>
            </w:r>
          </w:p>
          <w:p w14:paraId="41D83FCB" w14:textId="20142CA2" w:rsidR="00A960CA" w:rsidRPr="004A5EFD" w:rsidRDefault="00A960CA" w:rsidP="00B7704F">
            <w:pPr>
              <w:spacing w:line="240" w:lineRule="auto"/>
              <w:rPr>
                <w:b/>
                <w:sz w:val="22"/>
                <w:lang w:eastAsia="en-US"/>
              </w:rPr>
            </w:pPr>
          </w:p>
          <w:p w14:paraId="5680A6C3" w14:textId="11ECC79D" w:rsidR="0078096E" w:rsidRPr="004A5EFD" w:rsidRDefault="00A960CA">
            <w:pPr>
              <w:spacing w:line="240" w:lineRule="auto"/>
              <w:rPr>
                <w:b/>
                <w:i/>
                <w:sz w:val="20"/>
                <w:lang w:eastAsia="en-US"/>
              </w:rPr>
            </w:pPr>
            <w:r w:rsidRPr="004A5EFD">
              <w:rPr>
                <w:i/>
                <w:sz w:val="22"/>
                <w:lang w:eastAsia="en-US"/>
              </w:rPr>
              <w:t xml:space="preserve">Clause </w:t>
            </w:r>
            <w:r w:rsidRPr="004A5EFD">
              <w:rPr>
                <w:i/>
                <w:sz w:val="22"/>
                <w:lang w:eastAsia="en-US"/>
              </w:rPr>
              <w:fldChar w:fldCharType="begin"/>
            </w:r>
            <w:r w:rsidRPr="004A5EFD">
              <w:rPr>
                <w:i/>
                <w:sz w:val="22"/>
                <w:lang w:eastAsia="en-US"/>
              </w:rPr>
              <w:instrText xml:space="preserve"> REF _Ref17270111 \w \h  \* MERGEFORMAT </w:instrText>
            </w:r>
            <w:r w:rsidRPr="004A5EFD">
              <w:rPr>
                <w:i/>
                <w:sz w:val="22"/>
                <w:lang w:eastAsia="en-US"/>
              </w:rPr>
            </w:r>
            <w:r w:rsidRPr="004A5EFD">
              <w:rPr>
                <w:i/>
                <w:sz w:val="22"/>
                <w:lang w:eastAsia="en-US"/>
              </w:rPr>
              <w:fldChar w:fldCharType="separate"/>
            </w:r>
            <w:r w:rsidR="00277617">
              <w:rPr>
                <w:i/>
                <w:sz w:val="22"/>
                <w:lang w:eastAsia="en-US"/>
              </w:rPr>
              <w:t>6.1</w:t>
            </w:r>
            <w:r w:rsidRPr="004A5EFD">
              <w:rPr>
                <w:i/>
                <w:sz w:val="22"/>
                <w:lang w:eastAsia="en-US"/>
              </w:rPr>
              <w:fldChar w:fldCharType="end"/>
            </w:r>
          </w:p>
        </w:tc>
        <w:tc>
          <w:tcPr>
            <w:tcW w:w="7371" w:type="dxa"/>
          </w:tcPr>
          <w:p w14:paraId="7157A884" w14:textId="77777777" w:rsidR="0078096E" w:rsidRPr="0024187C" w:rsidRDefault="0078096E" w:rsidP="00B7704F">
            <w:pPr>
              <w:spacing w:line="240" w:lineRule="auto"/>
              <w:rPr>
                <w:sz w:val="22"/>
                <w:lang w:eastAsia="en-US"/>
              </w:rPr>
            </w:pPr>
          </w:p>
          <w:p w14:paraId="208A7510" w14:textId="64CB1F9C" w:rsidR="00B7704F" w:rsidRPr="0024187C" w:rsidRDefault="007B395E" w:rsidP="00B7704F">
            <w:pPr>
              <w:spacing w:line="240" w:lineRule="auto"/>
              <w:rPr>
                <w:sz w:val="22"/>
                <w:lang w:eastAsia="en-US"/>
              </w:rPr>
            </w:pPr>
            <w:r w:rsidRPr="0024187C">
              <w:rPr>
                <w:sz w:val="22"/>
                <w:lang w:eastAsia="en-US"/>
              </w:rPr>
              <w:t>28 September 2019</w:t>
            </w:r>
          </w:p>
        </w:tc>
      </w:tr>
      <w:tr w:rsidR="0078096E" w:rsidRPr="004A5EFD" w14:paraId="37B1BAF9" w14:textId="77777777" w:rsidTr="001F6878">
        <w:tc>
          <w:tcPr>
            <w:tcW w:w="828" w:type="dxa"/>
          </w:tcPr>
          <w:p w14:paraId="3E7D6DC0"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6CE84639" w14:textId="77777777" w:rsidR="0078096E" w:rsidRPr="004A5EFD" w:rsidRDefault="0078096E" w:rsidP="00B7704F">
            <w:pPr>
              <w:spacing w:line="240" w:lineRule="auto"/>
              <w:rPr>
                <w:b/>
                <w:sz w:val="22"/>
                <w:lang w:eastAsia="en-US"/>
              </w:rPr>
            </w:pPr>
          </w:p>
          <w:p w14:paraId="25DAF2FE" w14:textId="7006DB0C" w:rsidR="0078096E" w:rsidRPr="004A5EFD" w:rsidRDefault="00B7704F" w:rsidP="00B7704F">
            <w:pPr>
              <w:spacing w:line="240" w:lineRule="auto"/>
              <w:rPr>
                <w:b/>
                <w:sz w:val="22"/>
                <w:lang w:eastAsia="en-US"/>
              </w:rPr>
            </w:pPr>
            <w:r w:rsidRPr="004A5EFD">
              <w:rPr>
                <w:b/>
                <w:sz w:val="22"/>
                <w:lang w:eastAsia="en-US"/>
              </w:rPr>
              <w:t>End Date</w:t>
            </w:r>
          </w:p>
          <w:p w14:paraId="2C662679" w14:textId="77777777" w:rsidR="00B7704F" w:rsidRPr="004A5EFD" w:rsidRDefault="00B7704F" w:rsidP="00B7704F">
            <w:pPr>
              <w:spacing w:before="60" w:after="60" w:line="240" w:lineRule="auto"/>
              <w:rPr>
                <w:b/>
                <w:i/>
                <w:sz w:val="22"/>
                <w:lang w:eastAsia="en-US"/>
              </w:rPr>
            </w:pPr>
          </w:p>
          <w:p w14:paraId="73A25373" w14:textId="31967153" w:rsidR="0078096E" w:rsidRPr="004A5EFD" w:rsidRDefault="0078096E">
            <w:pPr>
              <w:spacing w:before="60" w:after="60" w:line="240" w:lineRule="auto"/>
              <w:rPr>
                <w:b/>
                <w:sz w:val="22"/>
                <w:lang w:eastAsia="en-US"/>
              </w:rPr>
            </w:pPr>
            <w:r w:rsidRPr="001F6878">
              <w:rPr>
                <w:i/>
                <w:sz w:val="22"/>
                <w:lang w:eastAsia="en-US"/>
              </w:rPr>
              <w:lastRenderedPageBreak/>
              <w:t>Cl</w:t>
            </w:r>
            <w:r w:rsidR="00B7704F" w:rsidRPr="001F6878">
              <w:rPr>
                <w:i/>
                <w:sz w:val="22"/>
                <w:lang w:eastAsia="en-US"/>
              </w:rPr>
              <w:t>ause</w:t>
            </w:r>
            <w:r w:rsidRPr="001F6878">
              <w:rPr>
                <w:i/>
                <w:sz w:val="22"/>
                <w:lang w:eastAsia="en-US"/>
              </w:rPr>
              <w:t xml:space="preserve"> </w:t>
            </w:r>
            <w:r w:rsidRPr="001F6878">
              <w:rPr>
                <w:i/>
                <w:sz w:val="22"/>
                <w:lang w:eastAsia="en-US"/>
              </w:rPr>
              <w:fldChar w:fldCharType="begin"/>
            </w:r>
            <w:r w:rsidRPr="001F6878">
              <w:rPr>
                <w:i/>
                <w:sz w:val="22"/>
                <w:lang w:eastAsia="en-US"/>
              </w:rPr>
              <w:instrText xml:space="preserve"> REF _Ref17270111 \w \h </w:instrText>
            </w:r>
            <w:r w:rsidR="00B7704F" w:rsidRPr="001F6878">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6.1</w:t>
            </w:r>
            <w:r w:rsidRPr="001F6878">
              <w:rPr>
                <w:i/>
                <w:sz w:val="22"/>
                <w:lang w:eastAsia="en-US"/>
              </w:rPr>
              <w:fldChar w:fldCharType="end"/>
            </w:r>
          </w:p>
        </w:tc>
        <w:tc>
          <w:tcPr>
            <w:tcW w:w="7371" w:type="dxa"/>
          </w:tcPr>
          <w:p w14:paraId="35686022" w14:textId="77777777" w:rsidR="0078096E" w:rsidRPr="0024187C" w:rsidRDefault="0078096E" w:rsidP="00B7704F">
            <w:pPr>
              <w:spacing w:line="240" w:lineRule="auto"/>
              <w:rPr>
                <w:sz w:val="22"/>
                <w:lang w:eastAsia="en-US"/>
              </w:rPr>
            </w:pPr>
          </w:p>
          <w:p w14:paraId="003CCDD9" w14:textId="09C468B2" w:rsidR="0078096E" w:rsidRPr="0024187C" w:rsidRDefault="00507638" w:rsidP="00B7704F">
            <w:pPr>
              <w:spacing w:line="240" w:lineRule="auto"/>
              <w:rPr>
                <w:sz w:val="22"/>
                <w:lang w:eastAsia="en-US"/>
              </w:rPr>
            </w:pPr>
            <w:r w:rsidRPr="0024187C">
              <w:rPr>
                <w:sz w:val="22"/>
                <w:lang w:eastAsia="en-US"/>
              </w:rPr>
              <w:t>31 December 2020</w:t>
            </w:r>
            <w:r w:rsidR="0078096E" w:rsidRPr="0024187C">
              <w:rPr>
                <w:sz w:val="22"/>
                <w:lang w:eastAsia="en-US"/>
              </w:rPr>
              <w:t xml:space="preserve"> </w:t>
            </w:r>
          </w:p>
        </w:tc>
      </w:tr>
      <w:tr w:rsidR="0078096E" w:rsidRPr="004A5EFD" w14:paraId="2E42986D" w14:textId="77777777" w:rsidTr="001F6878">
        <w:tc>
          <w:tcPr>
            <w:tcW w:w="828" w:type="dxa"/>
          </w:tcPr>
          <w:p w14:paraId="385EC4B1"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26AC812F" w14:textId="77777777" w:rsidR="0078096E" w:rsidRPr="004A5EFD" w:rsidRDefault="0078096E" w:rsidP="00B7704F">
            <w:pPr>
              <w:spacing w:line="240" w:lineRule="auto"/>
              <w:rPr>
                <w:b/>
                <w:sz w:val="22"/>
                <w:lang w:eastAsia="en-US"/>
              </w:rPr>
            </w:pPr>
          </w:p>
          <w:p w14:paraId="42E4BB78" w14:textId="44501FDF" w:rsidR="0078096E" w:rsidRPr="004A5EFD" w:rsidRDefault="0078096E" w:rsidP="00B7704F">
            <w:pPr>
              <w:spacing w:line="240" w:lineRule="auto"/>
              <w:rPr>
                <w:b/>
                <w:sz w:val="22"/>
                <w:lang w:eastAsia="en-US"/>
              </w:rPr>
            </w:pPr>
            <w:r w:rsidRPr="004A5EFD">
              <w:rPr>
                <w:b/>
                <w:sz w:val="22"/>
                <w:lang w:eastAsia="en-US"/>
              </w:rPr>
              <w:t>Extension Period</w:t>
            </w:r>
          </w:p>
          <w:p w14:paraId="50E3957D" w14:textId="77777777" w:rsidR="00B7704F" w:rsidRPr="004A5EFD" w:rsidRDefault="00B7704F" w:rsidP="00B7704F">
            <w:pPr>
              <w:spacing w:line="240" w:lineRule="auto"/>
              <w:rPr>
                <w:b/>
                <w:sz w:val="22"/>
                <w:lang w:eastAsia="en-US"/>
              </w:rPr>
            </w:pPr>
          </w:p>
          <w:p w14:paraId="7288FD00" w14:textId="02D58AAF" w:rsidR="0078096E" w:rsidRPr="001F6878" w:rsidRDefault="0078096E">
            <w:pPr>
              <w:spacing w:before="60" w:after="60" w:line="240" w:lineRule="auto"/>
              <w:rPr>
                <w:i/>
                <w:sz w:val="22"/>
                <w:lang w:eastAsia="en-US"/>
              </w:rPr>
            </w:pPr>
            <w:r w:rsidRPr="001F6878">
              <w:rPr>
                <w:i/>
                <w:sz w:val="22"/>
                <w:lang w:eastAsia="en-US"/>
              </w:rPr>
              <w:t>Cl</w:t>
            </w:r>
            <w:r w:rsidR="00B7704F" w:rsidRPr="001F6878">
              <w:rPr>
                <w:i/>
                <w:sz w:val="22"/>
                <w:lang w:eastAsia="en-US"/>
              </w:rPr>
              <w:t>ause</w:t>
            </w:r>
            <w:r w:rsidRPr="001F6878">
              <w:rPr>
                <w:i/>
                <w:sz w:val="22"/>
                <w:lang w:eastAsia="en-US"/>
              </w:rPr>
              <w:t xml:space="preserve"> </w:t>
            </w:r>
            <w:r w:rsidRPr="001F6878">
              <w:rPr>
                <w:i/>
                <w:sz w:val="22"/>
                <w:lang w:eastAsia="en-US"/>
              </w:rPr>
              <w:fldChar w:fldCharType="begin"/>
            </w:r>
            <w:r w:rsidRPr="001F6878">
              <w:rPr>
                <w:i/>
                <w:sz w:val="22"/>
                <w:lang w:eastAsia="en-US"/>
              </w:rPr>
              <w:instrText xml:space="preserve"> REF _Ref17270181 \w \h </w:instrText>
            </w:r>
            <w:r w:rsidR="00B7704F" w:rsidRPr="001F6878">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6.2</w:t>
            </w:r>
            <w:r w:rsidRPr="001F6878">
              <w:rPr>
                <w:i/>
                <w:sz w:val="22"/>
                <w:lang w:eastAsia="en-US"/>
              </w:rPr>
              <w:fldChar w:fldCharType="end"/>
            </w:r>
          </w:p>
        </w:tc>
        <w:tc>
          <w:tcPr>
            <w:tcW w:w="7371" w:type="dxa"/>
          </w:tcPr>
          <w:p w14:paraId="0C5EE3BC" w14:textId="77777777" w:rsidR="0078096E" w:rsidRPr="0024187C" w:rsidRDefault="0078096E" w:rsidP="00B7704F">
            <w:pPr>
              <w:spacing w:line="240" w:lineRule="auto"/>
              <w:rPr>
                <w:sz w:val="22"/>
                <w:lang w:eastAsia="en-US"/>
              </w:rPr>
            </w:pPr>
          </w:p>
          <w:p w14:paraId="2F536B28" w14:textId="3CF9AA5E" w:rsidR="0078096E" w:rsidRPr="0024187C" w:rsidRDefault="00507638" w:rsidP="00B7704F">
            <w:pPr>
              <w:spacing w:line="240" w:lineRule="auto"/>
              <w:rPr>
                <w:sz w:val="22"/>
                <w:lang w:eastAsia="en-US"/>
              </w:rPr>
            </w:pPr>
            <w:r w:rsidRPr="0024187C">
              <w:rPr>
                <w:sz w:val="22"/>
                <w:lang w:eastAsia="en-US"/>
              </w:rPr>
              <w:t>Not Applicable</w:t>
            </w:r>
          </w:p>
        </w:tc>
      </w:tr>
      <w:tr w:rsidR="0078096E" w:rsidRPr="004A5EFD" w14:paraId="43E084AB" w14:textId="77777777" w:rsidTr="001F6878">
        <w:tc>
          <w:tcPr>
            <w:tcW w:w="828" w:type="dxa"/>
          </w:tcPr>
          <w:p w14:paraId="4BDE5E98"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2CDFD49F" w14:textId="77777777" w:rsidR="0078096E" w:rsidRPr="004A5EFD" w:rsidRDefault="0078096E" w:rsidP="00B7704F">
            <w:pPr>
              <w:spacing w:line="240" w:lineRule="auto"/>
              <w:rPr>
                <w:b/>
                <w:sz w:val="22"/>
                <w:lang w:eastAsia="en-US"/>
              </w:rPr>
            </w:pPr>
          </w:p>
          <w:p w14:paraId="21ECA4B7" w14:textId="13AFFBE9" w:rsidR="0078096E" w:rsidRPr="004A5EFD" w:rsidRDefault="00A34584" w:rsidP="00B7704F">
            <w:pPr>
              <w:spacing w:line="240" w:lineRule="auto"/>
              <w:rPr>
                <w:b/>
                <w:sz w:val="22"/>
                <w:lang w:eastAsia="en-US"/>
              </w:rPr>
            </w:pPr>
            <w:r w:rsidRPr="004A5EFD">
              <w:rPr>
                <w:b/>
                <w:sz w:val="22"/>
                <w:lang w:eastAsia="en-US"/>
              </w:rPr>
              <w:t xml:space="preserve">Additional </w:t>
            </w:r>
            <w:r w:rsidR="0078096E" w:rsidRPr="004A5EFD">
              <w:rPr>
                <w:b/>
                <w:sz w:val="22"/>
                <w:lang w:eastAsia="en-US"/>
              </w:rPr>
              <w:t>Standards</w:t>
            </w:r>
          </w:p>
          <w:p w14:paraId="60B11FA7" w14:textId="06183B6A" w:rsidR="004B4F34" w:rsidRPr="004A5EFD" w:rsidRDefault="004B4F34" w:rsidP="00B7704F">
            <w:pPr>
              <w:spacing w:line="240" w:lineRule="auto"/>
              <w:rPr>
                <w:b/>
                <w:sz w:val="22"/>
                <w:lang w:eastAsia="en-US"/>
              </w:rPr>
            </w:pPr>
          </w:p>
          <w:p w14:paraId="0E77C8DD" w14:textId="5CA5F2A6" w:rsidR="0078096E" w:rsidRPr="004A5EFD" w:rsidRDefault="004B4F34" w:rsidP="00B7704F">
            <w:pPr>
              <w:spacing w:before="60" w:after="60" w:line="240" w:lineRule="auto"/>
              <w:rPr>
                <w:b/>
                <w:sz w:val="22"/>
                <w:lang w:eastAsia="en-US"/>
              </w:rPr>
            </w:pPr>
            <w:r w:rsidRPr="001F6878">
              <w:rPr>
                <w:i/>
                <w:sz w:val="22"/>
                <w:lang w:eastAsia="en-US"/>
              </w:rPr>
              <w:t>Clause</w:t>
            </w:r>
            <w:r w:rsidRPr="004A5EFD">
              <w:rPr>
                <w:i/>
                <w:sz w:val="22"/>
                <w:lang w:eastAsia="en-US"/>
              </w:rPr>
              <w:t xml:space="preserve"> </w:t>
            </w:r>
            <w:r w:rsidRPr="004A5EFD">
              <w:rPr>
                <w:i/>
                <w:sz w:val="22"/>
                <w:lang w:eastAsia="en-US"/>
              </w:rPr>
              <w:fldChar w:fldCharType="begin"/>
            </w:r>
            <w:r w:rsidRPr="004A5EFD">
              <w:rPr>
                <w:i/>
                <w:sz w:val="22"/>
                <w:lang w:eastAsia="en-US"/>
              </w:rPr>
              <w:instrText xml:space="preserve"> REF _Ref17472060 \w \h </w:instrText>
            </w:r>
            <w:r w:rsidR="004A5EFD">
              <w:rPr>
                <w:i/>
                <w:sz w:val="22"/>
                <w:lang w:eastAsia="en-US"/>
              </w:rPr>
              <w:instrText xml:space="preserve"> \* MERGEFORMAT </w:instrText>
            </w:r>
            <w:r w:rsidRPr="004A5EFD">
              <w:rPr>
                <w:i/>
                <w:sz w:val="22"/>
                <w:lang w:eastAsia="en-US"/>
              </w:rPr>
            </w:r>
            <w:r w:rsidRPr="004A5EFD">
              <w:rPr>
                <w:i/>
                <w:sz w:val="22"/>
                <w:lang w:eastAsia="en-US"/>
              </w:rPr>
              <w:fldChar w:fldCharType="separate"/>
            </w:r>
            <w:r w:rsidR="00277617">
              <w:rPr>
                <w:i/>
                <w:sz w:val="22"/>
                <w:lang w:eastAsia="en-US"/>
              </w:rPr>
              <w:t>1</w:t>
            </w:r>
            <w:r w:rsidRPr="004A5EFD">
              <w:rPr>
                <w:i/>
                <w:sz w:val="22"/>
                <w:lang w:eastAsia="en-US"/>
              </w:rPr>
              <w:fldChar w:fldCharType="end"/>
            </w:r>
            <w:r w:rsidRPr="004A5EFD">
              <w:rPr>
                <w:i/>
                <w:sz w:val="22"/>
                <w:lang w:eastAsia="en-US"/>
              </w:rPr>
              <w:t>,</w:t>
            </w:r>
            <w:r w:rsidRPr="001F6878">
              <w:rPr>
                <w:i/>
                <w:sz w:val="22"/>
                <w:lang w:eastAsia="en-US"/>
              </w:rPr>
              <w:t xml:space="preserve"> </w:t>
            </w:r>
            <w:r w:rsidRPr="001F6878">
              <w:rPr>
                <w:i/>
                <w:sz w:val="22"/>
                <w:lang w:eastAsia="en-US"/>
              </w:rPr>
              <w:fldChar w:fldCharType="begin"/>
            </w:r>
            <w:r w:rsidRPr="001F6878">
              <w:rPr>
                <w:i/>
                <w:sz w:val="22"/>
                <w:lang w:eastAsia="en-US"/>
              </w:rPr>
              <w:instrText xml:space="preserve"> REF _Ref17471499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3.2</w:t>
            </w:r>
            <w:r w:rsidRPr="001F6878">
              <w:rPr>
                <w:i/>
                <w:sz w:val="22"/>
                <w:lang w:eastAsia="en-US"/>
              </w:rPr>
              <w:fldChar w:fldCharType="end"/>
            </w:r>
            <w:r w:rsidRPr="001F6878">
              <w:rPr>
                <w:i/>
                <w:sz w:val="22"/>
                <w:lang w:eastAsia="en-US"/>
              </w:rPr>
              <w:fldChar w:fldCharType="begin"/>
            </w:r>
            <w:r w:rsidRPr="001F6878">
              <w:rPr>
                <w:i/>
                <w:sz w:val="22"/>
                <w:lang w:eastAsia="en-US"/>
              </w:rPr>
              <w:instrText xml:space="preserve"> REF _Ref17471504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(c)</w:t>
            </w:r>
            <w:r w:rsidRPr="001F6878">
              <w:rPr>
                <w:i/>
                <w:sz w:val="22"/>
                <w:lang w:eastAsia="en-US"/>
              </w:rPr>
              <w:fldChar w:fldCharType="end"/>
            </w:r>
            <w:r w:rsidRPr="004A5EFD">
              <w:rPr>
                <w:b/>
                <w:sz w:val="22"/>
                <w:lang w:eastAsia="en-US"/>
              </w:rPr>
              <w:t xml:space="preserve"> </w:t>
            </w:r>
          </w:p>
        </w:tc>
        <w:tc>
          <w:tcPr>
            <w:tcW w:w="7371" w:type="dxa"/>
          </w:tcPr>
          <w:p w14:paraId="2E54CD75" w14:textId="1D61F136" w:rsidR="007B395E" w:rsidRPr="0024187C" w:rsidRDefault="007B395E" w:rsidP="007B395E">
            <w:pPr>
              <w:overflowPunct w:val="0"/>
              <w:autoSpaceDE w:val="0"/>
              <w:autoSpaceDN w:val="0"/>
              <w:adjustRightInd w:val="0"/>
              <w:spacing w:line="240" w:lineRule="auto"/>
              <w:textAlignment w:val="baseline"/>
              <w:rPr>
                <w:rFonts w:eastAsia="Arial"/>
                <w:spacing w:val="4"/>
                <w:sz w:val="22"/>
                <w:szCs w:val="22"/>
              </w:rPr>
            </w:pPr>
            <w:r w:rsidRPr="0024187C">
              <w:rPr>
                <w:rFonts w:eastAsia="Arial"/>
                <w:spacing w:val="4"/>
                <w:sz w:val="22"/>
                <w:szCs w:val="22"/>
              </w:rPr>
              <w:t>Service providers must comply with all laws, regulations and departmental policies and guidelines in connection with the program including, but not limited to the following policies and guidelines:</w:t>
            </w:r>
          </w:p>
          <w:p w14:paraId="61C98840"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23" w:history="1">
              <w:r w:rsidRPr="0024187C">
                <w:rPr>
                  <w:rStyle w:val="Hyperlink"/>
                  <w:rFonts w:eastAsia="Arial"/>
                  <w:spacing w:val="4"/>
                </w:rPr>
                <w:t>Code of Conduct Policy</w:t>
              </w:r>
            </w:hyperlink>
          </w:p>
          <w:p w14:paraId="0B7CDFFC"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24" w:history="1">
              <w:r w:rsidRPr="0024187C">
                <w:rPr>
                  <w:rStyle w:val="Hyperlink"/>
                  <w:rFonts w:eastAsia="Arial"/>
                  <w:spacing w:val="4"/>
                </w:rPr>
                <w:t>Code of Conduct Procedures</w:t>
              </w:r>
            </w:hyperlink>
          </w:p>
          <w:p w14:paraId="50A98D21"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25" w:history="1">
              <w:r w:rsidRPr="0024187C">
                <w:rPr>
                  <w:rStyle w:val="Hyperlink"/>
                  <w:rFonts w:eastAsia="Arial"/>
                  <w:spacing w:val="4"/>
                </w:rPr>
                <w:t>Working with Children Check Policy</w:t>
              </w:r>
            </w:hyperlink>
          </w:p>
          <w:p w14:paraId="139808E0"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26" w:history="1">
              <w:r w:rsidRPr="0024187C">
                <w:rPr>
                  <w:rStyle w:val="Hyperlink"/>
                  <w:rFonts w:eastAsia="Arial"/>
                  <w:spacing w:val="4"/>
                </w:rPr>
                <w:t>Child Protection Policy – Responding to and Reporting Students at Risk of Harm</w:t>
              </w:r>
            </w:hyperlink>
          </w:p>
          <w:p w14:paraId="4A9943B4"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27" w:history="1">
              <w:r w:rsidRPr="0024187C">
                <w:rPr>
                  <w:rStyle w:val="Hyperlink"/>
                  <w:rFonts w:eastAsia="Arial"/>
                  <w:spacing w:val="4"/>
                </w:rPr>
                <w:t>Child Protection Policy Guidelines – Responding to and Reporting Students at Risk of Harm</w:t>
              </w:r>
            </w:hyperlink>
          </w:p>
          <w:p w14:paraId="74C7316B"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28" w:history="1">
              <w:r w:rsidRPr="0024187C">
                <w:rPr>
                  <w:rStyle w:val="Hyperlink"/>
                  <w:rFonts w:eastAsia="Arial"/>
                  <w:spacing w:val="4"/>
                </w:rPr>
                <w:t>Anaphylaxis Procedures for Schools</w:t>
              </w:r>
            </w:hyperlink>
          </w:p>
          <w:p w14:paraId="18BFDEB1"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29" w:history="1">
              <w:r w:rsidRPr="0024187C">
                <w:rPr>
                  <w:rStyle w:val="Hyperlink"/>
                  <w:rFonts w:eastAsia="Arial"/>
                  <w:spacing w:val="4"/>
                </w:rPr>
                <w:t>Complaints Handling Guidelines</w:t>
              </w:r>
            </w:hyperlink>
          </w:p>
          <w:p w14:paraId="13CEF9DB"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30" w:history="1">
              <w:r w:rsidRPr="0024187C">
                <w:rPr>
                  <w:rStyle w:val="Hyperlink"/>
                  <w:rFonts w:eastAsia="Arial"/>
                  <w:spacing w:val="4"/>
                </w:rPr>
                <w:t>School Attendance Policy</w:t>
              </w:r>
            </w:hyperlink>
          </w:p>
          <w:p w14:paraId="0653F9F7"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31" w:history="1">
              <w:r w:rsidRPr="0024187C">
                <w:rPr>
                  <w:rStyle w:val="Hyperlink"/>
                  <w:rFonts w:eastAsia="Arial"/>
                  <w:spacing w:val="4"/>
                </w:rPr>
                <w:t>Student Attendance in Government Schools Procedures</w:t>
              </w:r>
            </w:hyperlink>
          </w:p>
          <w:p w14:paraId="5EA91D12"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32" w:history="1">
              <w:r w:rsidRPr="0024187C">
                <w:rPr>
                  <w:rStyle w:val="Hyperlink"/>
                  <w:rFonts w:eastAsia="Arial"/>
                  <w:spacing w:val="4"/>
                </w:rPr>
                <w:t>Student Discipline in Government Schools Policy and Procedures</w:t>
              </w:r>
            </w:hyperlink>
          </w:p>
          <w:p w14:paraId="18CD190D"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33" w:history="1">
              <w:r w:rsidRPr="0024187C">
                <w:rPr>
                  <w:rStyle w:val="Hyperlink"/>
                  <w:rFonts w:eastAsia="Arial"/>
                  <w:spacing w:val="4"/>
                </w:rPr>
                <w:t>Multicultural Education Policy</w:t>
              </w:r>
            </w:hyperlink>
          </w:p>
          <w:p w14:paraId="0F46D594" w14:textId="77777777" w:rsidR="007B395E" w:rsidRPr="0024187C" w:rsidRDefault="007B395E" w:rsidP="007B395E">
            <w:pPr>
              <w:numPr>
                <w:ilvl w:val="0"/>
                <w:numId w:val="457"/>
              </w:numPr>
              <w:overflowPunct w:val="0"/>
              <w:autoSpaceDE w:val="0"/>
              <w:autoSpaceDN w:val="0"/>
              <w:adjustRightInd w:val="0"/>
              <w:spacing w:line="240" w:lineRule="auto"/>
              <w:textAlignment w:val="baseline"/>
              <w:rPr>
                <w:rFonts w:eastAsia="Arial"/>
                <w:spacing w:val="4"/>
                <w:u w:val="single"/>
              </w:rPr>
            </w:pPr>
            <w:hyperlink r:id="rId34" w:history="1">
              <w:r w:rsidRPr="0024187C">
                <w:rPr>
                  <w:rStyle w:val="Hyperlink"/>
                  <w:rFonts w:eastAsia="Arial"/>
                  <w:spacing w:val="4"/>
                </w:rPr>
                <w:t>Aboriginal Education Policy</w:t>
              </w:r>
            </w:hyperlink>
          </w:p>
          <w:p w14:paraId="2B7C37AE" w14:textId="77777777" w:rsidR="007B395E" w:rsidRPr="0024187C" w:rsidRDefault="007B395E" w:rsidP="007B395E">
            <w:pPr>
              <w:overflowPunct w:val="0"/>
              <w:autoSpaceDE w:val="0"/>
              <w:autoSpaceDN w:val="0"/>
              <w:adjustRightInd w:val="0"/>
              <w:spacing w:line="240" w:lineRule="auto"/>
              <w:ind w:left="720"/>
              <w:textAlignment w:val="baseline"/>
              <w:rPr>
                <w:rFonts w:eastAsia="Arial"/>
                <w:spacing w:val="4"/>
                <w:u w:val="single"/>
              </w:rPr>
            </w:pPr>
          </w:p>
          <w:p w14:paraId="0A358FF6" w14:textId="77777777" w:rsidR="0078096E" w:rsidRPr="0024187C" w:rsidRDefault="0078096E" w:rsidP="00B7704F">
            <w:pPr>
              <w:spacing w:line="240" w:lineRule="auto"/>
              <w:rPr>
                <w:sz w:val="22"/>
                <w:lang w:eastAsia="en-US"/>
              </w:rPr>
            </w:pPr>
          </w:p>
        </w:tc>
      </w:tr>
      <w:tr w:rsidR="0078096E" w:rsidRPr="004A5EFD" w14:paraId="1E2A6F74" w14:textId="77777777" w:rsidTr="001F6878">
        <w:tc>
          <w:tcPr>
            <w:tcW w:w="828" w:type="dxa"/>
          </w:tcPr>
          <w:p w14:paraId="174E65B9"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35A11644" w14:textId="77777777" w:rsidR="0078096E" w:rsidRPr="004A5EFD" w:rsidRDefault="0078096E" w:rsidP="00B7704F">
            <w:pPr>
              <w:spacing w:line="240" w:lineRule="auto"/>
              <w:rPr>
                <w:b/>
                <w:sz w:val="22"/>
                <w:lang w:eastAsia="en-US"/>
              </w:rPr>
            </w:pPr>
          </w:p>
          <w:p w14:paraId="7FE0010C" w14:textId="36E4BEDF" w:rsidR="0078096E" w:rsidRPr="004A5EFD" w:rsidRDefault="0078096E" w:rsidP="00B7704F">
            <w:pPr>
              <w:spacing w:line="240" w:lineRule="auto"/>
              <w:rPr>
                <w:b/>
                <w:sz w:val="22"/>
                <w:lang w:eastAsia="en-US"/>
              </w:rPr>
            </w:pPr>
            <w:r w:rsidRPr="004A5EFD">
              <w:rPr>
                <w:b/>
                <w:sz w:val="22"/>
                <w:lang w:eastAsia="en-US"/>
              </w:rPr>
              <w:t>Qualifications</w:t>
            </w:r>
          </w:p>
          <w:p w14:paraId="007B44B6" w14:textId="77777777" w:rsidR="004B4F34" w:rsidRPr="004A5EFD" w:rsidRDefault="004B4F34" w:rsidP="00B7704F">
            <w:pPr>
              <w:spacing w:line="240" w:lineRule="auto"/>
              <w:rPr>
                <w:b/>
                <w:sz w:val="22"/>
                <w:lang w:eastAsia="en-US"/>
              </w:rPr>
            </w:pPr>
          </w:p>
          <w:p w14:paraId="4F951B1A" w14:textId="49BEB181" w:rsidR="0078096E" w:rsidRPr="004A5EFD" w:rsidRDefault="00B5611E" w:rsidP="001F6878">
            <w:pPr>
              <w:spacing w:before="60" w:after="60" w:line="240" w:lineRule="auto"/>
              <w:rPr>
                <w:b/>
                <w:sz w:val="22"/>
                <w:lang w:eastAsia="en-US"/>
              </w:rPr>
            </w:pPr>
            <w:r w:rsidRPr="001F6878">
              <w:rPr>
                <w:i/>
                <w:sz w:val="22"/>
                <w:lang w:eastAsia="en-US"/>
              </w:rPr>
              <w:t xml:space="preserve">Clause  </w:t>
            </w:r>
            <w:r w:rsidRPr="001F6878">
              <w:rPr>
                <w:i/>
                <w:sz w:val="22"/>
                <w:lang w:eastAsia="en-US"/>
              </w:rPr>
              <w:fldChar w:fldCharType="begin"/>
            </w:r>
            <w:r w:rsidRPr="001F6878">
              <w:rPr>
                <w:i/>
                <w:sz w:val="22"/>
                <w:lang w:eastAsia="en-US"/>
              </w:rPr>
              <w:instrText xml:space="preserve"> REF _Ref478463997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7.1</w:t>
            </w:r>
            <w:r w:rsidRPr="001F6878">
              <w:rPr>
                <w:i/>
                <w:sz w:val="22"/>
                <w:lang w:eastAsia="en-US"/>
              </w:rPr>
              <w:fldChar w:fldCharType="end"/>
            </w:r>
            <w:r w:rsidRPr="001F6878">
              <w:rPr>
                <w:i/>
                <w:sz w:val="22"/>
                <w:lang w:eastAsia="en-US"/>
              </w:rPr>
              <w:fldChar w:fldCharType="begin"/>
            </w:r>
            <w:r w:rsidRPr="001F6878">
              <w:rPr>
                <w:i/>
                <w:sz w:val="22"/>
                <w:lang w:eastAsia="en-US"/>
              </w:rPr>
              <w:instrText xml:space="preserve"> REF _Ref17472176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(b)</w:t>
            </w:r>
            <w:r w:rsidRPr="001F6878">
              <w:rPr>
                <w:i/>
                <w:sz w:val="22"/>
                <w:lang w:eastAsia="en-US"/>
              </w:rPr>
              <w:fldChar w:fldCharType="end"/>
            </w:r>
          </w:p>
        </w:tc>
        <w:tc>
          <w:tcPr>
            <w:tcW w:w="7371" w:type="dxa"/>
          </w:tcPr>
          <w:p w14:paraId="4E43E80F" w14:textId="50754719" w:rsidR="0078096E" w:rsidRPr="0024187C" w:rsidRDefault="00507638" w:rsidP="00B7704F">
            <w:pPr>
              <w:spacing w:line="240" w:lineRule="auto"/>
              <w:rPr>
                <w:sz w:val="22"/>
                <w:lang w:eastAsia="en-US"/>
              </w:rPr>
            </w:pPr>
            <w:r w:rsidRPr="0024187C">
              <w:rPr>
                <w:sz w:val="22"/>
                <w:szCs w:val="22"/>
              </w:rPr>
              <w:t xml:space="preserve">Services are to be provided by suitably qualified professionals. The service providers’ staff should hold post school qualifications in a relevant discipline or have appropriate experience. </w:t>
            </w:r>
          </w:p>
        </w:tc>
      </w:tr>
      <w:tr w:rsidR="0078096E" w:rsidRPr="004A5EFD" w14:paraId="510588D0" w14:textId="77777777" w:rsidTr="001F6878">
        <w:trPr>
          <w:trHeight w:val="1076"/>
        </w:trPr>
        <w:tc>
          <w:tcPr>
            <w:tcW w:w="828" w:type="dxa"/>
          </w:tcPr>
          <w:p w14:paraId="5D026D1C"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4120BF50" w14:textId="77777777" w:rsidR="0078096E" w:rsidRPr="004A5EFD" w:rsidRDefault="0078096E" w:rsidP="00B7704F">
            <w:pPr>
              <w:spacing w:line="240" w:lineRule="auto"/>
              <w:rPr>
                <w:b/>
                <w:sz w:val="22"/>
                <w:lang w:eastAsia="en-US"/>
              </w:rPr>
            </w:pPr>
          </w:p>
          <w:p w14:paraId="2058285F" w14:textId="77777777" w:rsidR="0078096E" w:rsidRPr="004A5EFD" w:rsidRDefault="0078096E" w:rsidP="00B7704F">
            <w:pPr>
              <w:spacing w:line="240" w:lineRule="auto"/>
              <w:rPr>
                <w:b/>
                <w:sz w:val="22"/>
                <w:lang w:eastAsia="en-US"/>
              </w:rPr>
            </w:pPr>
            <w:r w:rsidRPr="004A5EFD">
              <w:rPr>
                <w:b/>
                <w:sz w:val="22"/>
                <w:lang w:eastAsia="en-US"/>
              </w:rPr>
              <w:t>Training</w:t>
            </w:r>
          </w:p>
          <w:p w14:paraId="2D415AEC" w14:textId="77777777" w:rsidR="0078096E" w:rsidRPr="001F6878" w:rsidRDefault="0078096E" w:rsidP="00B7704F">
            <w:pPr>
              <w:spacing w:line="240" w:lineRule="auto"/>
              <w:rPr>
                <w:b/>
                <w:sz w:val="22"/>
                <w:lang w:eastAsia="en-US"/>
              </w:rPr>
            </w:pPr>
          </w:p>
          <w:p w14:paraId="711182D9" w14:textId="58642C3C" w:rsidR="00B5611E" w:rsidRPr="004A5EFD" w:rsidRDefault="00B5611E" w:rsidP="00B7704F">
            <w:pPr>
              <w:spacing w:line="240" w:lineRule="auto"/>
              <w:rPr>
                <w:b/>
                <w:sz w:val="22"/>
                <w:lang w:eastAsia="en-US"/>
              </w:rPr>
            </w:pPr>
            <w:r w:rsidRPr="004A5EFD">
              <w:rPr>
                <w:i/>
                <w:sz w:val="22"/>
                <w:lang w:eastAsia="en-US"/>
              </w:rPr>
              <w:t xml:space="preserve">Clause  </w:t>
            </w:r>
            <w:r w:rsidRPr="004A5EFD">
              <w:rPr>
                <w:i/>
                <w:sz w:val="22"/>
                <w:lang w:eastAsia="en-US"/>
              </w:rPr>
              <w:fldChar w:fldCharType="begin"/>
            </w:r>
            <w:r w:rsidRPr="004A5EFD">
              <w:rPr>
                <w:i/>
                <w:sz w:val="22"/>
                <w:lang w:eastAsia="en-US"/>
              </w:rPr>
              <w:instrText xml:space="preserve"> REF _Ref478463997 \w \h  \* MERGEFORMAT </w:instrText>
            </w:r>
            <w:r w:rsidRPr="004A5EFD">
              <w:rPr>
                <w:i/>
                <w:sz w:val="22"/>
                <w:lang w:eastAsia="en-US"/>
              </w:rPr>
            </w:r>
            <w:r w:rsidRPr="004A5EFD">
              <w:rPr>
                <w:i/>
                <w:sz w:val="22"/>
                <w:lang w:eastAsia="en-US"/>
              </w:rPr>
              <w:fldChar w:fldCharType="separate"/>
            </w:r>
            <w:r w:rsidR="00277617">
              <w:rPr>
                <w:i/>
                <w:sz w:val="22"/>
                <w:lang w:eastAsia="en-US"/>
              </w:rPr>
              <w:t>7.1</w:t>
            </w:r>
            <w:r w:rsidRPr="004A5EFD">
              <w:rPr>
                <w:i/>
                <w:sz w:val="22"/>
                <w:lang w:eastAsia="en-US"/>
              </w:rPr>
              <w:fldChar w:fldCharType="end"/>
            </w:r>
            <w:r w:rsidRPr="001F6878">
              <w:rPr>
                <w:i/>
                <w:sz w:val="22"/>
                <w:lang w:eastAsia="en-US"/>
              </w:rPr>
              <w:fldChar w:fldCharType="begin"/>
            </w:r>
            <w:r w:rsidRPr="004A5EFD">
              <w:rPr>
                <w:i/>
                <w:sz w:val="22"/>
                <w:lang w:eastAsia="en-US"/>
              </w:rPr>
              <w:instrText xml:space="preserve"> REF _Ref17472176 \w \h  \* MERGEFORMAT </w:instrText>
            </w:r>
            <w:r w:rsidRPr="001F6878">
              <w:rPr>
                <w:i/>
                <w:sz w:val="22"/>
                <w:lang w:eastAsia="en-US"/>
              </w:rPr>
            </w:r>
            <w:r w:rsidRPr="001F6878">
              <w:rPr>
                <w:i/>
                <w:sz w:val="22"/>
                <w:lang w:eastAsia="en-US"/>
              </w:rPr>
              <w:fldChar w:fldCharType="separate"/>
            </w:r>
            <w:r w:rsidR="00277617">
              <w:rPr>
                <w:i/>
                <w:sz w:val="22"/>
                <w:lang w:eastAsia="en-US"/>
              </w:rPr>
              <w:t>(b)</w:t>
            </w:r>
            <w:r w:rsidRPr="001F6878">
              <w:rPr>
                <w:i/>
                <w:sz w:val="22"/>
                <w:lang w:eastAsia="en-US"/>
              </w:rPr>
              <w:fldChar w:fldCharType="end"/>
            </w:r>
          </w:p>
        </w:tc>
        <w:tc>
          <w:tcPr>
            <w:tcW w:w="7371" w:type="dxa"/>
          </w:tcPr>
          <w:p w14:paraId="445B81C9" w14:textId="17B20DC6" w:rsidR="007B395E" w:rsidRPr="0024187C" w:rsidRDefault="007B395E" w:rsidP="007B395E">
            <w:pPr>
              <w:spacing w:line="240" w:lineRule="auto"/>
              <w:rPr>
                <w:rFonts w:eastAsia="Arial"/>
                <w:sz w:val="22"/>
                <w:szCs w:val="22"/>
              </w:rPr>
            </w:pPr>
            <w:r w:rsidRPr="0024187C">
              <w:rPr>
                <w:rFonts w:eastAsia="Arial"/>
                <w:sz w:val="22"/>
                <w:szCs w:val="22"/>
              </w:rPr>
              <w:t>Providers and personnel engaged to work in schools are required to have completed the following mandatory training and provide evidence of this training to the school prior to providing any services at the school:</w:t>
            </w:r>
          </w:p>
          <w:p w14:paraId="058ED0FE" w14:textId="77777777" w:rsidR="007B395E" w:rsidRPr="0024187C" w:rsidRDefault="007B395E" w:rsidP="007B395E">
            <w:pPr>
              <w:spacing w:line="240" w:lineRule="auto"/>
              <w:rPr>
                <w:bCs/>
                <w:iCs/>
                <w:sz w:val="22"/>
                <w:szCs w:val="22"/>
              </w:rPr>
            </w:pPr>
          </w:p>
          <w:p w14:paraId="52F45300" w14:textId="77777777" w:rsidR="007B395E" w:rsidRPr="0024187C" w:rsidRDefault="007B395E" w:rsidP="007B395E">
            <w:pPr>
              <w:pStyle w:val="ListParagraph"/>
              <w:numPr>
                <w:ilvl w:val="0"/>
                <w:numId w:val="456"/>
              </w:numPr>
              <w:spacing w:line="240" w:lineRule="auto"/>
              <w:rPr>
                <w:rFonts w:eastAsia="Arial"/>
                <w:sz w:val="22"/>
                <w:szCs w:val="22"/>
              </w:rPr>
            </w:pPr>
            <w:hyperlink r:id="rId35" w:history="1">
              <w:r w:rsidRPr="0024187C">
                <w:rPr>
                  <w:rStyle w:val="Hyperlink"/>
                  <w:rFonts w:eastAsia="Arial"/>
                  <w:bCs/>
                  <w:sz w:val="22"/>
                  <w:szCs w:val="22"/>
                </w:rPr>
                <w:t>Child protection training</w:t>
              </w:r>
            </w:hyperlink>
            <w:r w:rsidRPr="0024187C">
              <w:rPr>
                <w:rFonts w:eastAsia="Arial"/>
                <w:sz w:val="22"/>
                <w:szCs w:val="22"/>
              </w:rPr>
              <w:t xml:space="preserve">: Department of Education’s (DoE) on-line Mandatory Child Protection Training. This training is additional to training by the Provider for its staff. </w:t>
            </w:r>
          </w:p>
          <w:p w14:paraId="0220FFB8" w14:textId="77777777" w:rsidR="007B395E" w:rsidRPr="0024187C" w:rsidRDefault="007B395E" w:rsidP="007B395E">
            <w:pPr>
              <w:pStyle w:val="ListParagraph"/>
              <w:rPr>
                <w:bCs/>
                <w:iCs/>
                <w:sz w:val="22"/>
                <w:szCs w:val="22"/>
              </w:rPr>
            </w:pPr>
          </w:p>
          <w:p w14:paraId="46FEEBB8" w14:textId="77777777" w:rsidR="007B395E" w:rsidRPr="0024187C" w:rsidRDefault="007B395E" w:rsidP="007B395E">
            <w:pPr>
              <w:pStyle w:val="ListParagraph"/>
              <w:numPr>
                <w:ilvl w:val="0"/>
                <w:numId w:val="456"/>
              </w:numPr>
              <w:spacing w:line="240" w:lineRule="auto"/>
              <w:rPr>
                <w:rFonts w:eastAsia="Arial"/>
                <w:sz w:val="22"/>
                <w:szCs w:val="22"/>
              </w:rPr>
            </w:pPr>
            <w:hyperlink r:id="rId36" w:history="1">
              <w:r w:rsidRPr="0024187C">
                <w:rPr>
                  <w:rStyle w:val="Hyperlink"/>
                  <w:rFonts w:eastAsia="Arial"/>
                  <w:bCs/>
                  <w:sz w:val="22"/>
                  <w:szCs w:val="22"/>
                </w:rPr>
                <w:t>Health-related training</w:t>
              </w:r>
            </w:hyperlink>
            <w:r w:rsidRPr="0024187C">
              <w:rPr>
                <w:rFonts w:eastAsia="Arial"/>
                <w:bCs/>
                <w:sz w:val="22"/>
                <w:szCs w:val="22"/>
              </w:rPr>
              <w:t>:</w:t>
            </w:r>
            <w:r w:rsidRPr="0024187C">
              <w:rPr>
                <w:rFonts w:eastAsia="Arial"/>
                <w:sz w:val="22"/>
                <w:szCs w:val="22"/>
              </w:rPr>
              <w:t xml:space="preserve"> ASCIA Schools and Childcare Anaphylaxis e-training. </w:t>
            </w:r>
          </w:p>
          <w:p w14:paraId="3CA5BC53" w14:textId="77777777" w:rsidR="007B395E" w:rsidRPr="0024187C" w:rsidRDefault="007B395E" w:rsidP="007B395E">
            <w:pPr>
              <w:spacing w:line="240" w:lineRule="auto"/>
              <w:rPr>
                <w:rFonts w:eastAsia="Arial"/>
                <w:sz w:val="22"/>
                <w:szCs w:val="22"/>
              </w:rPr>
            </w:pPr>
          </w:p>
          <w:p w14:paraId="3D369BC3" w14:textId="77777777" w:rsidR="007B395E" w:rsidRPr="0024187C" w:rsidRDefault="007B395E" w:rsidP="007B395E">
            <w:pPr>
              <w:spacing w:line="240" w:lineRule="auto"/>
              <w:contextualSpacing/>
              <w:rPr>
                <w:rFonts w:eastAsia="Arial"/>
                <w:sz w:val="22"/>
                <w:szCs w:val="22"/>
              </w:rPr>
            </w:pPr>
            <w:r w:rsidRPr="0024187C">
              <w:rPr>
                <w:rFonts w:eastAsia="Arial"/>
                <w:sz w:val="22"/>
                <w:szCs w:val="22"/>
              </w:rPr>
              <w:t>All provider personnel working in schools are required to attend an induction at the commencement of their contract. The induction will be provided by the school and will provide important information about the school, key policies and professional practices. The induction will include WHS information including emergency and evacuation procedures.</w:t>
            </w:r>
          </w:p>
          <w:p w14:paraId="730258FC" w14:textId="77777777" w:rsidR="007B395E" w:rsidRPr="0024187C" w:rsidRDefault="007B395E" w:rsidP="007B395E">
            <w:pPr>
              <w:spacing w:line="240" w:lineRule="auto"/>
              <w:contextualSpacing/>
              <w:rPr>
                <w:rFonts w:eastAsia="Arial"/>
                <w:sz w:val="22"/>
                <w:szCs w:val="22"/>
              </w:rPr>
            </w:pPr>
          </w:p>
          <w:p w14:paraId="3C1CB0E3" w14:textId="77777777" w:rsidR="007B395E" w:rsidRPr="0024187C" w:rsidRDefault="007B395E" w:rsidP="007B395E">
            <w:pPr>
              <w:spacing w:line="240" w:lineRule="auto"/>
              <w:contextualSpacing/>
              <w:rPr>
                <w:rFonts w:eastAsia="Arial"/>
                <w:sz w:val="22"/>
                <w:szCs w:val="22"/>
              </w:rPr>
            </w:pPr>
            <w:r w:rsidRPr="0024187C">
              <w:rPr>
                <w:rFonts w:eastAsia="Arial"/>
                <w:sz w:val="22"/>
                <w:szCs w:val="22"/>
              </w:rPr>
              <w:t xml:space="preserve">Service providers must ensure all personnel working in schools have appropriate training in the area of their service delivery and that training </w:t>
            </w:r>
            <w:r w:rsidRPr="0024187C">
              <w:rPr>
                <w:rFonts w:eastAsia="Arial"/>
                <w:sz w:val="22"/>
                <w:szCs w:val="22"/>
              </w:rPr>
              <w:lastRenderedPageBreak/>
              <w:t>is up to date. Providers are responsible for ongoing professional learning for their personnel working in schools.</w:t>
            </w:r>
          </w:p>
          <w:p w14:paraId="6EC685BD" w14:textId="0C2A0DAE" w:rsidR="0078096E" w:rsidRPr="0024187C" w:rsidRDefault="0078096E" w:rsidP="00B7704F">
            <w:pPr>
              <w:spacing w:line="240" w:lineRule="auto"/>
              <w:rPr>
                <w:b/>
                <w:sz w:val="22"/>
                <w:szCs w:val="22"/>
                <w:lang w:eastAsia="en-US"/>
              </w:rPr>
            </w:pPr>
          </w:p>
        </w:tc>
      </w:tr>
      <w:tr w:rsidR="0078096E" w:rsidRPr="004A5EFD" w14:paraId="1007A6B6" w14:textId="77777777" w:rsidTr="001F6878">
        <w:tc>
          <w:tcPr>
            <w:tcW w:w="828" w:type="dxa"/>
          </w:tcPr>
          <w:p w14:paraId="5C5E75CB"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2ED9CB9B" w14:textId="77777777" w:rsidR="0078096E" w:rsidRPr="004A5EFD" w:rsidRDefault="0078096E" w:rsidP="00B7704F">
            <w:pPr>
              <w:spacing w:line="240" w:lineRule="auto"/>
              <w:rPr>
                <w:b/>
                <w:sz w:val="22"/>
                <w:lang w:eastAsia="en-US"/>
              </w:rPr>
            </w:pPr>
          </w:p>
          <w:p w14:paraId="7464D17F" w14:textId="77777777" w:rsidR="0078096E" w:rsidRPr="004A5EFD" w:rsidRDefault="0078096E" w:rsidP="00B7704F">
            <w:pPr>
              <w:spacing w:before="60" w:after="60" w:line="240" w:lineRule="auto"/>
              <w:rPr>
                <w:b/>
                <w:sz w:val="22"/>
                <w:lang w:eastAsia="en-US"/>
              </w:rPr>
            </w:pPr>
            <w:r w:rsidRPr="004A5EFD">
              <w:rPr>
                <w:b/>
                <w:sz w:val="22"/>
                <w:lang w:eastAsia="en-US"/>
              </w:rPr>
              <w:t>Notified Policies</w:t>
            </w:r>
          </w:p>
          <w:p w14:paraId="3FF2545A" w14:textId="77777777" w:rsidR="0078096E" w:rsidRPr="004A5EFD" w:rsidRDefault="0078096E" w:rsidP="00B7704F">
            <w:pPr>
              <w:spacing w:before="60" w:after="60" w:line="240" w:lineRule="auto"/>
              <w:rPr>
                <w:b/>
                <w:sz w:val="22"/>
                <w:lang w:eastAsia="en-US"/>
              </w:rPr>
            </w:pPr>
          </w:p>
          <w:p w14:paraId="5AC5ED52" w14:textId="01599097" w:rsidR="00B5611E" w:rsidRPr="004A5EFD" w:rsidRDefault="00B5611E" w:rsidP="001F6878">
            <w:pPr>
              <w:spacing w:line="240" w:lineRule="auto"/>
              <w:rPr>
                <w:b/>
                <w:sz w:val="22"/>
                <w:lang w:eastAsia="en-US"/>
              </w:rPr>
            </w:pPr>
            <w:r w:rsidRPr="001F6878">
              <w:rPr>
                <w:i/>
                <w:sz w:val="22"/>
                <w:lang w:eastAsia="en-US"/>
              </w:rPr>
              <w:t xml:space="preserve">Clause </w:t>
            </w:r>
            <w:r w:rsidRPr="001F6878">
              <w:rPr>
                <w:i/>
                <w:sz w:val="22"/>
                <w:lang w:eastAsia="en-US"/>
              </w:rPr>
              <w:fldChar w:fldCharType="begin"/>
            </w:r>
            <w:r w:rsidRPr="001F6878">
              <w:rPr>
                <w:i/>
                <w:sz w:val="22"/>
                <w:lang w:eastAsia="en-US"/>
              </w:rPr>
              <w:instrText xml:space="preserve"> REF _Ref17473309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3.2</w:t>
            </w:r>
            <w:r w:rsidRPr="001F6878">
              <w:rPr>
                <w:i/>
                <w:sz w:val="22"/>
                <w:lang w:eastAsia="en-US"/>
              </w:rPr>
              <w:fldChar w:fldCharType="end"/>
            </w:r>
            <w:r w:rsidRPr="001F6878">
              <w:rPr>
                <w:i/>
                <w:sz w:val="22"/>
                <w:lang w:eastAsia="en-US"/>
              </w:rPr>
              <w:fldChar w:fldCharType="begin"/>
            </w:r>
            <w:r w:rsidRPr="001F6878">
              <w:rPr>
                <w:i/>
                <w:sz w:val="22"/>
                <w:lang w:eastAsia="en-US"/>
              </w:rPr>
              <w:instrText xml:space="preserve"> REF _Ref17473313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(b)</w:t>
            </w:r>
            <w:r w:rsidRPr="001F6878">
              <w:rPr>
                <w:i/>
                <w:sz w:val="22"/>
                <w:lang w:eastAsia="en-US"/>
              </w:rPr>
              <w:fldChar w:fldCharType="end"/>
            </w:r>
          </w:p>
        </w:tc>
        <w:tc>
          <w:tcPr>
            <w:tcW w:w="7371" w:type="dxa"/>
          </w:tcPr>
          <w:p w14:paraId="762E4A1D" w14:textId="77777777" w:rsidR="0078096E" w:rsidRPr="0024187C" w:rsidRDefault="0078096E" w:rsidP="00B7704F">
            <w:pPr>
              <w:tabs>
                <w:tab w:val="left" w:pos="417"/>
              </w:tabs>
              <w:spacing w:line="240" w:lineRule="auto"/>
              <w:jc w:val="both"/>
              <w:rPr>
                <w:sz w:val="22"/>
                <w:szCs w:val="22"/>
                <w:lang w:eastAsia="en-US"/>
              </w:rPr>
            </w:pPr>
          </w:p>
          <w:p w14:paraId="68DE26E1" w14:textId="77777777" w:rsidR="0078096E" w:rsidRPr="0024187C" w:rsidRDefault="00937E18" w:rsidP="00B7704F">
            <w:pPr>
              <w:numPr>
                <w:ilvl w:val="2"/>
                <w:numId w:val="353"/>
              </w:numPr>
              <w:tabs>
                <w:tab w:val="left" w:pos="417"/>
              </w:tabs>
              <w:spacing w:line="240" w:lineRule="auto"/>
              <w:ind w:left="432" w:hanging="432"/>
              <w:jc w:val="both"/>
              <w:rPr>
                <w:sz w:val="22"/>
                <w:szCs w:val="22"/>
                <w:lang w:eastAsia="en-US"/>
              </w:rPr>
            </w:pPr>
            <w:hyperlink r:id="rId37" w:history="1">
              <w:r w:rsidR="0078096E" w:rsidRPr="0024187C">
                <w:rPr>
                  <w:rFonts w:cs="Times New Roman"/>
                  <w:color w:val="0000FF"/>
                  <w:sz w:val="22"/>
                  <w:u w:val="single"/>
                  <w:lang w:eastAsia="en-US"/>
                </w:rPr>
                <w:t>NSW Procurement Board Policy Framework</w:t>
              </w:r>
            </w:hyperlink>
          </w:p>
          <w:p w14:paraId="2D8678C1" w14:textId="77777777" w:rsidR="0078096E" w:rsidRPr="0024187C" w:rsidRDefault="00937E18" w:rsidP="00B7704F">
            <w:pPr>
              <w:numPr>
                <w:ilvl w:val="2"/>
                <w:numId w:val="353"/>
              </w:numPr>
              <w:tabs>
                <w:tab w:val="left" w:pos="417"/>
              </w:tabs>
              <w:spacing w:line="240" w:lineRule="auto"/>
              <w:ind w:left="432" w:hanging="432"/>
              <w:jc w:val="both"/>
              <w:rPr>
                <w:sz w:val="22"/>
                <w:szCs w:val="22"/>
                <w:lang w:eastAsia="en-US"/>
              </w:rPr>
            </w:pPr>
            <w:hyperlink r:id="rId38" w:history="1">
              <w:r w:rsidR="0078096E" w:rsidRPr="0024187C">
                <w:rPr>
                  <w:rFonts w:cs="Times New Roman"/>
                  <w:color w:val="0000FF"/>
                  <w:sz w:val="22"/>
                  <w:szCs w:val="22"/>
                  <w:u w:val="single"/>
                  <w:lang w:eastAsia="en-US"/>
                </w:rPr>
                <w:t>Implementation Guidelines for NSW Government Procurement</w:t>
              </w:r>
            </w:hyperlink>
            <w:r w:rsidR="0078096E" w:rsidRPr="0024187C">
              <w:rPr>
                <w:sz w:val="22"/>
                <w:szCs w:val="22"/>
                <w:lang w:eastAsia="en-US"/>
              </w:rPr>
              <w:t>.</w:t>
            </w:r>
          </w:p>
          <w:p w14:paraId="1AD356FD" w14:textId="77777777" w:rsidR="0078096E" w:rsidRPr="0024187C" w:rsidRDefault="00937E18" w:rsidP="00B7704F">
            <w:pPr>
              <w:numPr>
                <w:ilvl w:val="2"/>
                <w:numId w:val="353"/>
              </w:numPr>
              <w:tabs>
                <w:tab w:val="left" w:pos="417"/>
              </w:tabs>
              <w:spacing w:line="240" w:lineRule="auto"/>
              <w:ind w:left="432" w:hanging="432"/>
              <w:jc w:val="both"/>
              <w:rPr>
                <w:sz w:val="22"/>
                <w:szCs w:val="22"/>
                <w:u w:val="single"/>
                <w:lang w:eastAsia="en-US"/>
              </w:rPr>
            </w:pPr>
            <w:hyperlink r:id="rId39" w:history="1">
              <w:r w:rsidR="0078096E" w:rsidRPr="0024187C">
                <w:rPr>
                  <w:rFonts w:cs="Times New Roman"/>
                  <w:color w:val="0000FF"/>
                  <w:sz w:val="22"/>
                  <w:szCs w:val="22"/>
                  <w:u w:val="single"/>
                  <w:lang w:eastAsia="en-US"/>
                </w:rPr>
                <w:t>NSW Department of Education Statement of Business Ethics</w:t>
              </w:r>
            </w:hyperlink>
            <w:r w:rsidR="0078096E" w:rsidRPr="0024187C">
              <w:rPr>
                <w:sz w:val="22"/>
                <w:szCs w:val="22"/>
                <w:u w:val="single"/>
                <w:lang w:eastAsia="en-US"/>
              </w:rPr>
              <w:t xml:space="preserve"> </w:t>
            </w:r>
          </w:p>
          <w:p w14:paraId="38BCD757" w14:textId="77777777" w:rsidR="0078096E" w:rsidRPr="0024187C" w:rsidRDefault="00937E18" w:rsidP="00B7704F">
            <w:pPr>
              <w:numPr>
                <w:ilvl w:val="2"/>
                <w:numId w:val="353"/>
              </w:numPr>
              <w:tabs>
                <w:tab w:val="left" w:pos="417"/>
              </w:tabs>
              <w:spacing w:line="240" w:lineRule="auto"/>
              <w:ind w:left="432" w:hanging="432"/>
              <w:jc w:val="both"/>
              <w:rPr>
                <w:sz w:val="22"/>
                <w:szCs w:val="22"/>
                <w:u w:val="single"/>
                <w:lang w:eastAsia="en-US"/>
              </w:rPr>
            </w:pPr>
            <w:hyperlink r:id="rId40" w:history="1">
              <w:r w:rsidR="0078096E" w:rsidRPr="0024187C">
                <w:rPr>
                  <w:rFonts w:cs="Times New Roman"/>
                  <w:color w:val="0000FF"/>
                  <w:sz w:val="22"/>
                  <w:szCs w:val="22"/>
                  <w:u w:val="single"/>
                  <w:lang w:eastAsia="en-US"/>
                </w:rPr>
                <w:t>NSW Government Work Health &amp; Safety Management Systems and Auditing Guidelines</w:t>
              </w:r>
            </w:hyperlink>
            <w:r w:rsidR="0078096E" w:rsidRPr="0024187C">
              <w:rPr>
                <w:sz w:val="22"/>
                <w:szCs w:val="22"/>
                <w:lang w:eastAsia="en-US"/>
              </w:rPr>
              <w:t>.</w:t>
            </w:r>
          </w:p>
          <w:p w14:paraId="3F9DFD9F" w14:textId="77777777" w:rsidR="0078096E" w:rsidRPr="0024187C" w:rsidRDefault="00937E18" w:rsidP="00B7704F">
            <w:pPr>
              <w:numPr>
                <w:ilvl w:val="2"/>
                <w:numId w:val="353"/>
              </w:numPr>
              <w:tabs>
                <w:tab w:val="left" w:pos="417"/>
              </w:tabs>
              <w:spacing w:line="240" w:lineRule="auto"/>
              <w:ind w:left="432" w:hanging="432"/>
              <w:jc w:val="both"/>
              <w:rPr>
                <w:sz w:val="22"/>
                <w:szCs w:val="22"/>
                <w:u w:val="single"/>
                <w:lang w:eastAsia="en-US"/>
              </w:rPr>
            </w:pPr>
            <w:hyperlink r:id="rId41" w:history="1">
              <w:r w:rsidR="0078096E" w:rsidRPr="0024187C">
                <w:rPr>
                  <w:rFonts w:cs="Times New Roman"/>
                  <w:color w:val="0000FF"/>
                  <w:sz w:val="22"/>
                  <w:szCs w:val="22"/>
                  <w:u w:val="single"/>
                  <w:lang w:eastAsia="en-US"/>
                </w:rPr>
                <w:t>The Department of Education Code of Conduct</w:t>
              </w:r>
            </w:hyperlink>
            <w:r w:rsidR="0078096E" w:rsidRPr="0024187C">
              <w:rPr>
                <w:rFonts w:cs="Times New Roman"/>
                <w:color w:val="0000FF"/>
                <w:sz w:val="22"/>
                <w:szCs w:val="22"/>
                <w:u w:val="single"/>
                <w:lang w:eastAsia="en-US"/>
              </w:rPr>
              <w:t>.</w:t>
            </w:r>
          </w:p>
          <w:p w14:paraId="2B178E83" w14:textId="77777777" w:rsidR="0078096E" w:rsidRPr="0024187C" w:rsidRDefault="0078096E" w:rsidP="00B7704F">
            <w:pPr>
              <w:tabs>
                <w:tab w:val="left" w:pos="417"/>
              </w:tabs>
              <w:spacing w:line="240" w:lineRule="auto"/>
              <w:ind w:left="432"/>
              <w:jc w:val="both"/>
              <w:rPr>
                <w:sz w:val="22"/>
                <w:szCs w:val="22"/>
                <w:lang w:eastAsia="en-US"/>
              </w:rPr>
            </w:pPr>
          </w:p>
          <w:p w14:paraId="6EBAD198" w14:textId="77777777" w:rsidR="0078096E" w:rsidRPr="0024187C" w:rsidRDefault="0078096E" w:rsidP="0024187C">
            <w:pPr>
              <w:spacing w:line="240" w:lineRule="auto"/>
              <w:rPr>
                <w:sz w:val="22"/>
                <w:lang w:eastAsia="en-US"/>
              </w:rPr>
            </w:pPr>
          </w:p>
        </w:tc>
      </w:tr>
      <w:tr w:rsidR="0078096E" w:rsidRPr="004A5EFD" w14:paraId="374E50FD" w14:textId="77777777" w:rsidTr="001F6878">
        <w:tc>
          <w:tcPr>
            <w:tcW w:w="828" w:type="dxa"/>
          </w:tcPr>
          <w:p w14:paraId="10935C93"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00533FAF" w14:textId="77777777" w:rsidR="0078096E" w:rsidRPr="004A5EFD" w:rsidRDefault="0078096E" w:rsidP="00B7704F">
            <w:pPr>
              <w:spacing w:line="240" w:lineRule="auto"/>
              <w:rPr>
                <w:b/>
                <w:sz w:val="22"/>
                <w:lang w:eastAsia="en-US"/>
              </w:rPr>
            </w:pPr>
          </w:p>
          <w:p w14:paraId="2247E679" w14:textId="77777777" w:rsidR="0078096E" w:rsidRPr="004A5EFD" w:rsidRDefault="0078096E" w:rsidP="00B7704F">
            <w:pPr>
              <w:spacing w:line="240" w:lineRule="auto"/>
              <w:rPr>
                <w:b/>
                <w:sz w:val="22"/>
                <w:lang w:eastAsia="en-US"/>
              </w:rPr>
            </w:pPr>
            <w:r w:rsidRPr="004A5EFD">
              <w:rPr>
                <w:b/>
                <w:sz w:val="22"/>
                <w:lang w:eastAsia="en-US"/>
              </w:rPr>
              <w:t>Reporting</w:t>
            </w:r>
          </w:p>
          <w:p w14:paraId="2424947F" w14:textId="77777777" w:rsidR="00EA70CF" w:rsidRPr="004A5EFD" w:rsidRDefault="00EA70CF" w:rsidP="00B7704F">
            <w:pPr>
              <w:spacing w:line="240" w:lineRule="auto"/>
              <w:rPr>
                <w:b/>
                <w:sz w:val="22"/>
                <w:lang w:eastAsia="en-US"/>
              </w:rPr>
            </w:pPr>
          </w:p>
          <w:p w14:paraId="14BECC9B" w14:textId="34F82719" w:rsidR="00EA70CF" w:rsidRPr="004A5EFD" w:rsidRDefault="00EA70CF" w:rsidP="00B7704F">
            <w:pPr>
              <w:spacing w:line="240" w:lineRule="auto"/>
              <w:rPr>
                <w:b/>
                <w:sz w:val="22"/>
                <w:lang w:eastAsia="en-US"/>
              </w:rPr>
            </w:pPr>
            <w:r w:rsidRPr="001F6878">
              <w:rPr>
                <w:i/>
                <w:sz w:val="22"/>
                <w:lang w:eastAsia="en-US"/>
              </w:rPr>
              <w:t xml:space="preserve">Clause </w:t>
            </w:r>
            <w:r w:rsidRPr="001F6878">
              <w:rPr>
                <w:i/>
                <w:sz w:val="22"/>
                <w:lang w:eastAsia="en-US"/>
              </w:rPr>
              <w:fldChar w:fldCharType="begin"/>
            </w:r>
            <w:r w:rsidRPr="001F6878">
              <w:rPr>
                <w:i/>
                <w:sz w:val="22"/>
                <w:lang w:eastAsia="en-US"/>
              </w:rPr>
              <w:instrText xml:space="preserve"> REF _Ref480261777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19.4</w:t>
            </w:r>
            <w:r w:rsidRPr="001F6878">
              <w:rPr>
                <w:i/>
                <w:sz w:val="22"/>
                <w:lang w:eastAsia="en-US"/>
              </w:rPr>
              <w:fldChar w:fldCharType="end"/>
            </w:r>
            <w:r w:rsidRPr="001F6878">
              <w:rPr>
                <w:i/>
                <w:sz w:val="22"/>
                <w:lang w:eastAsia="en-US"/>
              </w:rPr>
              <w:fldChar w:fldCharType="begin"/>
            </w:r>
            <w:r w:rsidRPr="001F6878">
              <w:rPr>
                <w:i/>
                <w:sz w:val="22"/>
                <w:lang w:eastAsia="en-US"/>
              </w:rPr>
              <w:instrText xml:space="preserve"> REF _Ref17473926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(a)</w:t>
            </w:r>
            <w:r w:rsidRPr="001F6878">
              <w:rPr>
                <w:i/>
                <w:sz w:val="22"/>
                <w:lang w:eastAsia="en-US"/>
              </w:rPr>
              <w:fldChar w:fldCharType="end"/>
            </w:r>
          </w:p>
        </w:tc>
        <w:tc>
          <w:tcPr>
            <w:tcW w:w="7371" w:type="dxa"/>
          </w:tcPr>
          <w:p w14:paraId="024DA6CC" w14:textId="77777777" w:rsidR="00EA70CF" w:rsidRPr="0024187C" w:rsidRDefault="00EA70CF" w:rsidP="001F6878">
            <w:pPr>
              <w:spacing w:line="240" w:lineRule="auto"/>
              <w:rPr>
                <w:szCs w:val="21"/>
              </w:rPr>
            </w:pPr>
          </w:p>
          <w:p w14:paraId="5028A029" w14:textId="4195306B" w:rsidR="00AD45BE" w:rsidRPr="0024187C" w:rsidRDefault="0078096E" w:rsidP="00AD45BE">
            <w:pPr>
              <w:spacing w:after="240" w:line="240" w:lineRule="auto"/>
              <w:rPr>
                <w:sz w:val="22"/>
                <w:lang w:eastAsia="en-US"/>
              </w:rPr>
            </w:pPr>
            <w:r w:rsidRPr="0024187C">
              <w:rPr>
                <w:sz w:val="22"/>
                <w:lang w:eastAsia="en-US"/>
              </w:rPr>
              <w:t>You will be required to submit details of all of Your engagements with Department schools under the Scheme to Our Contract Manager on a six monthly basis as follows</w:t>
            </w:r>
            <w:r w:rsidR="00AD45BE" w:rsidRPr="0024187C">
              <w:rPr>
                <w:sz w:val="22"/>
                <w:lang w:eastAsia="en-US"/>
              </w:rPr>
              <w:t>:</w:t>
            </w:r>
          </w:p>
          <w:tbl>
            <w:tblPr>
              <w:tblW w:w="0" w:type="auto"/>
              <w:jc w:val="center"/>
              <w:tblLayout w:type="fixed"/>
              <w:tblCellMar>
                <w:left w:w="0" w:type="dxa"/>
                <w:right w:w="0" w:type="dxa"/>
              </w:tblCellMar>
              <w:tblLook w:val="0000" w:firstRow="0" w:lastRow="0" w:firstColumn="0" w:lastColumn="0" w:noHBand="0" w:noVBand="0"/>
            </w:tblPr>
            <w:tblGrid>
              <w:gridCol w:w="1406"/>
              <w:gridCol w:w="3121"/>
              <w:gridCol w:w="2618"/>
            </w:tblGrid>
            <w:tr w:rsidR="0078096E" w:rsidRPr="0024187C" w14:paraId="5A3CC4B2" w14:textId="77777777" w:rsidTr="00AD45BE">
              <w:trPr>
                <w:trHeight w:hRule="exact" w:val="651"/>
                <w:jc w:val="center"/>
              </w:trPr>
              <w:tc>
                <w:tcPr>
                  <w:tcW w:w="1406" w:type="dxa"/>
                  <w:tcBorders>
                    <w:top w:val="single" w:sz="4" w:space="0" w:color="000000"/>
                    <w:left w:val="single" w:sz="4" w:space="0" w:color="000000"/>
                    <w:bottom w:val="single" w:sz="4" w:space="0" w:color="000000"/>
                    <w:right w:val="single" w:sz="4" w:space="0" w:color="000000"/>
                  </w:tcBorders>
                  <w:shd w:val="clear" w:color="auto" w:fill="DADADA"/>
                </w:tcPr>
                <w:p w14:paraId="294B877B" w14:textId="77777777" w:rsidR="0078096E" w:rsidRPr="0024187C" w:rsidRDefault="0078096E" w:rsidP="00B7704F">
                  <w:pPr>
                    <w:widowControl w:val="0"/>
                    <w:kinsoku w:val="0"/>
                    <w:ind w:left="103" w:right="106"/>
                    <w:rPr>
                      <w:rFonts w:ascii="Times New Roman" w:hAnsi="Times New Roman"/>
                      <w:sz w:val="24"/>
                      <w:szCs w:val="24"/>
                    </w:rPr>
                  </w:pPr>
                  <w:r w:rsidRPr="0024187C">
                    <w:rPr>
                      <w:w w:val="95"/>
                      <w:sz w:val="20"/>
                    </w:rPr>
                    <w:t xml:space="preserve">Reporting </w:t>
                  </w:r>
                  <w:r w:rsidRPr="0024187C">
                    <w:rPr>
                      <w:sz w:val="20"/>
                    </w:rPr>
                    <w:t>Period</w:t>
                  </w:r>
                </w:p>
              </w:tc>
              <w:tc>
                <w:tcPr>
                  <w:tcW w:w="3121" w:type="dxa"/>
                  <w:tcBorders>
                    <w:top w:val="single" w:sz="4" w:space="0" w:color="000000"/>
                    <w:left w:val="single" w:sz="4" w:space="0" w:color="000000"/>
                    <w:bottom w:val="single" w:sz="4" w:space="0" w:color="000000"/>
                    <w:right w:val="single" w:sz="4" w:space="0" w:color="000000"/>
                  </w:tcBorders>
                  <w:shd w:val="clear" w:color="auto" w:fill="DADADA"/>
                </w:tcPr>
                <w:p w14:paraId="519939BF" w14:textId="77777777" w:rsidR="0078096E" w:rsidRPr="0024187C" w:rsidRDefault="0078096E" w:rsidP="00B7704F">
                  <w:pPr>
                    <w:widowControl w:val="0"/>
                    <w:kinsoku w:val="0"/>
                    <w:ind w:left="103" w:right="358"/>
                    <w:rPr>
                      <w:rFonts w:ascii="Times New Roman" w:hAnsi="Times New Roman"/>
                      <w:sz w:val="24"/>
                      <w:szCs w:val="24"/>
                    </w:rPr>
                  </w:pPr>
                  <w:r w:rsidRPr="0024187C">
                    <w:rPr>
                      <w:sz w:val="20"/>
                    </w:rPr>
                    <w:t>Reporting periods include the</w:t>
                  </w:r>
                  <w:r w:rsidRPr="0024187C">
                    <w:rPr>
                      <w:spacing w:val="-18"/>
                      <w:sz w:val="20"/>
                    </w:rPr>
                    <w:t xml:space="preserve"> </w:t>
                  </w:r>
                  <w:r w:rsidRPr="0024187C">
                    <w:rPr>
                      <w:sz w:val="20"/>
                    </w:rPr>
                    <w:t>following dates</w:t>
                  </w:r>
                </w:p>
              </w:tc>
              <w:tc>
                <w:tcPr>
                  <w:tcW w:w="2618" w:type="dxa"/>
                  <w:tcBorders>
                    <w:top w:val="single" w:sz="4" w:space="0" w:color="000000"/>
                    <w:left w:val="single" w:sz="4" w:space="0" w:color="000000"/>
                    <w:bottom w:val="single" w:sz="4" w:space="0" w:color="000000"/>
                    <w:right w:val="single" w:sz="4" w:space="0" w:color="000000"/>
                  </w:tcBorders>
                  <w:shd w:val="clear" w:color="auto" w:fill="DADADA"/>
                </w:tcPr>
                <w:p w14:paraId="7E4939D6" w14:textId="77777777" w:rsidR="0078096E" w:rsidRPr="0024187C" w:rsidRDefault="0078096E" w:rsidP="00B7704F">
                  <w:pPr>
                    <w:widowControl w:val="0"/>
                    <w:kinsoku w:val="0"/>
                    <w:ind w:left="103" w:right="264"/>
                    <w:rPr>
                      <w:rFonts w:ascii="Times New Roman" w:hAnsi="Times New Roman"/>
                      <w:sz w:val="24"/>
                      <w:szCs w:val="24"/>
                    </w:rPr>
                  </w:pPr>
                  <w:r w:rsidRPr="0024187C">
                    <w:rPr>
                      <w:sz w:val="20"/>
                    </w:rPr>
                    <w:t>Reports due for each</w:t>
                  </w:r>
                  <w:r w:rsidRPr="0024187C">
                    <w:rPr>
                      <w:spacing w:val="-16"/>
                      <w:sz w:val="20"/>
                    </w:rPr>
                    <w:t xml:space="preserve"> </w:t>
                  </w:r>
                  <w:r w:rsidRPr="0024187C">
                    <w:rPr>
                      <w:sz w:val="20"/>
                    </w:rPr>
                    <w:t>reporting period</w:t>
                  </w:r>
                </w:p>
              </w:tc>
            </w:tr>
            <w:tr w:rsidR="0078096E" w:rsidRPr="0024187C" w14:paraId="03B12B68" w14:textId="77777777" w:rsidTr="001F6878">
              <w:trPr>
                <w:trHeight w:hRule="exact" w:val="240"/>
                <w:jc w:val="center"/>
              </w:trPr>
              <w:tc>
                <w:tcPr>
                  <w:tcW w:w="1406" w:type="dxa"/>
                  <w:tcBorders>
                    <w:top w:val="single" w:sz="4" w:space="0" w:color="000000"/>
                    <w:left w:val="single" w:sz="4" w:space="0" w:color="000000"/>
                    <w:bottom w:val="single" w:sz="4" w:space="0" w:color="000000"/>
                    <w:right w:val="single" w:sz="4" w:space="0" w:color="000000"/>
                  </w:tcBorders>
                </w:tcPr>
                <w:p w14:paraId="6852C78A" w14:textId="77777777" w:rsidR="0078096E" w:rsidRPr="0024187C" w:rsidRDefault="0078096E" w:rsidP="00B7704F">
                  <w:pPr>
                    <w:widowControl w:val="0"/>
                    <w:kinsoku w:val="0"/>
                    <w:spacing w:line="230" w:lineRule="exact"/>
                    <w:jc w:val="center"/>
                    <w:rPr>
                      <w:rFonts w:ascii="Times New Roman" w:hAnsi="Times New Roman"/>
                      <w:sz w:val="24"/>
                      <w:szCs w:val="24"/>
                    </w:rPr>
                  </w:pPr>
                  <w:r w:rsidRPr="0024187C">
                    <w:rPr>
                      <w:sz w:val="20"/>
                    </w:rPr>
                    <w:t>1</w:t>
                  </w:r>
                </w:p>
              </w:tc>
              <w:tc>
                <w:tcPr>
                  <w:tcW w:w="3121" w:type="dxa"/>
                  <w:tcBorders>
                    <w:top w:val="single" w:sz="4" w:space="0" w:color="000000"/>
                    <w:left w:val="single" w:sz="4" w:space="0" w:color="000000"/>
                    <w:bottom w:val="single" w:sz="4" w:space="0" w:color="000000"/>
                    <w:right w:val="single" w:sz="4" w:space="0" w:color="000000"/>
                  </w:tcBorders>
                </w:tcPr>
                <w:p w14:paraId="4ABDE208" w14:textId="77777777" w:rsidR="0078096E" w:rsidRPr="0024187C" w:rsidRDefault="0078096E" w:rsidP="00B7704F">
                  <w:pPr>
                    <w:widowControl w:val="0"/>
                    <w:kinsoku w:val="0"/>
                    <w:spacing w:line="230" w:lineRule="exact"/>
                    <w:ind w:left="103"/>
                    <w:rPr>
                      <w:rFonts w:ascii="Times New Roman" w:hAnsi="Times New Roman"/>
                      <w:sz w:val="24"/>
                      <w:szCs w:val="24"/>
                    </w:rPr>
                  </w:pPr>
                  <w:r w:rsidRPr="0024187C">
                    <w:rPr>
                      <w:sz w:val="20"/>
                    </w:rPr>
                    <w:t>1 January – 30</w:t>
                  </w:r>
                  <w:r w:rsidRPr="0024187C">
                    <w:rPr>
                      <w:spacing w:val="-10"/>
                      <w:sz w:val="20"/>
                    </w:rPr>
                    <w:t xml:space="preserve"> </w:t>
                  </w:r>
                  <w:r w:rsidRPr="0024187C">
                    <w:rPr>
                      <w:sz w:val="20"/>
                    </w:rPr>
                    <w:t>June</w:t>
                  </w:r>
                </w:p>
              </w:tc>
              <w:tc>
                <w:tcPr>
                  <w:tcW w:w="2618" w:type="dxa"/>
                  <w:tcBorders>
                    <w:top w:val="single" w:sz="4" w:space="0" w:color="000000"/>
                    <w:left w:val="single" w:sz="4" w:space="0" w:color="000000"/>
                    <w:bottom w:val="single" w:sz="4" w:space="0" w:color="000000"/>
                    <w:right w:val="single" w:sz="4" w:space="0" w:color="000000"/>
                  </w:tcBorders>
                </w:tcPr>
                <w:p w14:paraId="71953222" w14:textId="77777777" w:rsidR="0078096E" w:rsidRPr="0024187C" w:rsidRDefault="0078096E" w:rsidP="00B7704F">
                  <w:pPr>
                    <w:widowControl w:val="0"/>
                    <w:kinsoku w:val="0"/>
                    <w:spacing w:line="230" w:lineRule="exact"/>
                    <w:ind w:left="103"/>
                    <w:rPr>
                      <w:rFonts w:ascii="Times New Roman" w:hAnsi="Times New Roman"/>
                      <w:sz w:val="24"/>
                      <w:szCs w:val="24"/>
                    </w:rPr>
                  </w:pPr>
                  <w:r w:rsidRPr="0024187C">
                    <w:rPr>
                      <w:sz w:val="20"/>
                    </w:rPr>
                    <w:t>31</w:t>
                  </w:r>
                  <w:r w:rsidRPr="0024187C">
                    <w:rPr>
                      <w:spacing w:val="-2"/>
                      <w:sz w:val="20"/>
                    </w:rPr>
                    <w:t xml:space="preserve"> </w:t>
                  </w:r>
                  <w:r w:rsidRPr="0024187C">
                    <w:rPr>
                      <w:sz w:val="20"/>
                    </w:rPr>
                    <w:t>July</w:t>
                  </w:r>
                </w:p>
              </w:tc>
            </w:tr>
            <w:tr w:rsidR="0078096E" w:rsidRPr="0024187C" w14:paraId="65077216" w14:textId="77777777" w:rsidTr="001F6878">
              <w:trPr>
                <w:trHeight w:hRule="exact" w:val="240"/>
                <w:jc w:val="center"/>
              </w:trPr>
              <w:tc>
                <w:tcPr>
                  <w:tcW w:w="1406" w:type="dxa"/>
                  <w:tcBorders>
                    <w:top w:val="single" w:sz="4" w:space="0" w:color="000000"/>
                    <w:left w:val="single" w:sz="4" w:space="0" w:color="000000"/>
                    <w:bottom w:val="single" w:sz="4" w:space="0" w:color="000000"/>
                    <w:right w:val="single" w:sz="4" w:space="0" w:color="000000"/>
                  </w:tcBorders>
                </w:tcPr>
                <w:p w14:paraId="3EDADB5F" w14:textId="77777777" w:rsidR="0078096E" w:rsidRPr="0024187C" w:rsidRDefault="0078096E" w:rsidP="00B7704F">
                  <w:pPr>
                    <w:widowControl w:val="0"/>
                    <w:kinsoku w:val="0"/>
                    <w:spacing w:line="230" w:lineRule="exact"/>
                    <w:jc w:val="center"/>
                    <w:rPr>
                      <w:rFonts w:ascii="Times New Roman" w:hAnsi="Times New Roman"/>
                      <w:sz w:val="24"/>
                      <w:szCs w:val="24"/>
                    </w:rPr>
                  </w:pPr>
                  <w:r w:rsidRPr="0024187C">
                    <w:rPr>
                      <w:sz w:val="20"/>
                    </w:rPr>
                    <w:t>2</w:t>
                  </w:r>
                </w:p>
              </w:tc>
              <w:tc>
                <w:tcPr>
                  <w:tcW w:w="3121" w:type="dxa"/>
                  <w:tcBorders>
                    <w:top w:val="single" w:sz="4" w:space="0" w:color="000000"/>
                    <w:left w:val="single" w:sz="4" w:space="0" w:color="000000"/>
                    <w:bottom w:val="single" w:sz="4" w:space="0" w:color="000000"/>
                    <w:right w:val="single" w:sz="4" w:space="0" w:color="000000"/>
                  </w:tcBorders>
                </w:tcPr>
                <w:p w14:paraId="6D1E93E4" w14:textId="77777777" w:rsidR="0078096E" w:rsidRPr="0024187C" w:rsidRDefault="0078096E" w:rsidP="00B7704F">
                  <w:pPr>
                    <w:widowControl w:val="0"/>
                    <w:kinsoku w:val="0"/>
                    <w:spacing w:line="230" w:lineRule="exact"/>
                    <w:ind w:left="103"/>
                    <w:rPr>
                      <w:rFonts w:ascii="Times New Roman" w:hAnsi="Times New Roman"/>
                      <w:sz w:val="24"/>
                      <w:szCs w:val="24"/>
                    </w:rPr>
                  </w:pPr>
                  <w:r w:rsidRPr="0024187C">
                    <w:rPr>
                      <w:sz w:val="20"/>
                    </w:rPr>
                    <w:t>1 July – 31</w:t>
                  </w:r>
                  <w:r w:rsidRPr="0024187C">
                    <w:rPr>
                      <w:spacing w:val="-9"/>
                      <w:sz w:val="20"/>
                    </w:rPr>
                    <w:t xml:space="preserve"> </w:t>
                  </w:r>
                  <w:r w:rsidRPr="0024187C">
                    <w:rPr>
                      <w:sz w:val="20"/>
                    </w:rPr>
                    <w:t>December</w:t>
                  </w:r>
                </w:p>
              </w:tc>
              <w:tc>
                <w:tcPr>
                  <w:tcW w:w="2618" w:type="dxa"/>
                  <w:tcBorders>
                    <w:top w:val="single" w:sz="4" w:space="0" w:color="000000"/>
                    <w:left w:val="single" w:sz="4" w:space="0" w:color="000000"/>
                    <w:bottom w:val="single" w:sz="4" w:space="0" w:color="000000"/>
                    <w:right w:val="single" w:sz="4" w:space="0" w:color="000000"/>
                  </w:tcBorders>
                </w:tcPr>
                <w:p w14:paraId="491C7D80" w14:textId="77777777" w:rsidR="0078096E" w:rsidRPr="0024187C" w:rsidRDefault="0078096E" w:rsidP="00B7704F">
                  <w:pPr>
                    <w:widowControl w:val="0"/>
                    <w:kinsoku w:val="0"/>
                    <w:spacing w:line="230" w:lineRule="exact"/>
                    <w:ind w:left="103"/>
                    <w:rPr>
                      <w:rFonts w:ascii="Times New Roman" w:hAnsi="Times New Roman"/>
                      <w:sz w:val="24"/>
                      <w:szCs w:val="24"/>
                    </w:rPr>
                  </w:pPr>
                  <w:r w:rsidRPr="0024187C">
                    <w:rPr>
                      <w:sz w:val="20"/>
                    </w:rPr>
                    <w:t>31</w:t>
                  </w:r>
                  <w:r w:rsidRPr="0024187C">
                    <w:rPr>
                      <w:spacing w:val="-3"/>
                      <w:sz w:val="20"/>
                    </w:rPr>
                    <w:t xml:space="preserve"> </w:t>
                  </w:r>
                  <w:r w:rsidRPr="0024187C">
                    <w:rPr>
                      <w:sz w:val="20"/>
                    </w:rPr>
                    <w:t>January</w:t>
                  </w:r>
                </w:p>
              </w:tc>
            </w:tr>
          </w:tbl>
          <w:p w14:paraId="69B0A6FB" w14:textId="77777777" w:rsidR="0078096E" w:rsidRPr="0024187C" w:rsidRDefault="0078096E" w:rsidP="00B7704F">
            <w:pPr>
              <w:pStyle w:val="Definitionsa"/>
              <w:numPr>
                <w:ilvl w:val="0"/>
                <w:numId w:val="0"/>
              </w:numPr>
              <w:rPr>
                <w:sz w:val="21"/>
                <w:szCs w:val="21"/>
              </w:rPr>
            </w:pPr>
            <w:r w:rsidRPr="0024187C">
              <w:rPr>
                <w:sz w:val="21"/>
                <w:szCs w:val="21"/>
              </w:rPr>
              <w:t>We may specify a format for these reports. The reports may cover a range of information on Orders including but not limited to:</w:t>
            </w:r>
          </w:p>
          <w:p w14:paraId="3902E817" w14:textId="77777777" w:rsidR="0078096E" w:rsidRPr="0024187C" w:rsidRDefault="0078096E" w:rsidP="00B7704F">
            <w:pPr>
              <w:pStyle w:val="Definitionsi"/>
              <w:tabs>
                <w:tab w:val="clear" w:pos="2160"/>
              </w:tabs>
              <w:spacing w:after="120"/>
              <w:ind w:left="1168" w:hanging="601"/>
              <w:rPr>
                <w:szCs w:val="21"/>
              </w:rPr>
            </w:pPr>
            <w:r w:rsidRPr="0024187C">
              <w:rPr>
                <w:szCs w:val="21"/>
              </w:rPr>
              <w:t>Your name;</w:t>
            </w:r>
          </w:p>
          <w:p w14:paraId="3F8E8C54" w14:textId="77777777" w:rsidR="0078096E" w:rsidRPr="0024187C" w:rsidRDefault="0078096E" w:rsidP="00B7704F">
            <w:pPr>
              <w:pStyle w:val="Definitionsi"/>
              <w:tabs>
                <w:tab w:val="clear" w:pos="2160"/>
              </w:tabs>
              <w:spacing w:after="120"/>
              <w:ind w:left="1168" w:hanging="601"/>
              <w:rPr>
                <w:szCs w:val="21"/>
              </w:rPr>
            </w:pPr>
            <w:r w:rsidRPr="0024187C">
              <w:rPr>
                <w:szCs w:val="21"/>
              </w:rPr>
              <w:t>the Department schools name;</w:t>
            </w:r>
          </w:p>
          <w:p w14:paraId="5AAA416A" w14:textId="77777777" w:rsidR="0078096E" w:rsidRPr="0024187C" w:rsidRDefault="0078096E" w:rsidP="00B7704F">
            <w:pPr>
              <w:pStyle w:val="Definitionsi"/>
              <w:tabs>
                <w:tab w:val="clear" w:pos="2160"/>
              </w:tabs>
              <w:spacing w:after="120"/>
              <w:ind w:left="1168" w:hanging="601"/>
              <w:rPr>
                <w:szCs w:val="21"/>
              </w:rPr>
            </w:pPr>
            <w:r w:rsidRPr="0024187C">
              <w:rPr>
                <w:szCs w:val="21"/>
              </w:rPr>
              <w:t>the relevant Scheme;</w:t>
            </w:r>
          </w:p>
          <w:p w14:paraId="509C639C" w14:textId="77777777" w:rsidR="0078096E" w:rsidRPr="0024187C" w:rsidRDefault="0078096E" w:rsidP="00B7704F">
            <w:pPr>
              <w:pStyle w:val="Definitionsi"/>
              <w:tabs>
                <w:tab w:val="clear" w:pos="2160"/>
              </w:tabs>
              <w:spacing w:after="120"/>
              <w:ind w:left="1168" w:hanging="601"/>
              <w:rPr>
                <w:szCs w:val="21"/>
              </w:rPr>
            </w:pPr>
            <w:r w:rsidRPr="0024187C">
              <w:rPr>
                <w:szCs w:val="21"/>
              </w:rPr>
              <w:t>type of Service(s);</w:t>
            </w:r>
          </w:p>
          <w:p w14:paraId="1AA64B4A" w14:textId="77777777" w:rsidR="0078096E" w:rsidRPr="0024187C" w:rsidRDefault="0078096E" w:rsidP="00B7704F">
            <w:pPr>
              <w:pStyle w:val="Definitionsi"/>
              <w:tabs>
                <w:tab w:val="clear" w:pos="2160"/>
              </w:tabs>
              <w:spacing w:after="120"/>
              <w:ind w:left="1168" w:hanging="601"/>
              <w:rPr>
                <w:szCs w:val="21"/>
              </w:rPr>
            </w:pPr>
            <w:r w:rsidRPr="0024187C">
              <w:rPr>
                <w:szCs w:val="21"/>
              </w:rPr>
              <w:t>details of Services provided;</w:t>
            </w:r>
          </w:p>
          <w:p w14:paraId="78A313C5" w14:textId="77777777" w:rsidR="0078096E" w:rsidRPr="0024187C" w:rsidRDefault="0078096E" w:rsidP="00B7704F">
            <w:pPr>
              <w:pStyle w:val="Definitionsi"/>
              <w:tabs>
                <w:tab w:val="clear" w:pos="2160"/>
              </w:tabs>
              <w:spacing w:after="120"/>
              <w:ind w:left="1168" w:hanging="601"/>
              <w:rPr>
                <w:szCs w:val="21"/>
              </w:rPr>
            </w:pPr>
            <w:r w:rsidRPr="0024187C">
              <w:rPr>
                <w:szCs w:val="21"/>
              </w:rPr>
              <w:t>duration of engagement: Start date, End date, total hours;</w:t>
            </w:r>
          </w:p>
          <w:p w14:paraId="233A6E1F" w14:textId="77777777" w:rsidR="0078096E" w:rsidRPr="0024187C" w:rsidRDefault="0078096E" w:rsidP="00B7704F">
            <w:pPr>
              <w:pStyle w:val="Definitionsi"/>
              <w:tabs>
                <w:tab w:val="clear" w:pos="2160"/>
              </w:tabs>
              <w:spacing w:after="120"/>
              <w:ind w:left="1168" w:hanging="601"/>
              <w:rPr>
                <w:szCs w:val="21"/>
              </w:rPr>
            </w:pPr>
            <w:r w:rsidRPr="0024187C">
              <w:rPr>
                <w:szCs w:val="21"/>
              </w:rPr>
              <w:t>number of children and/or school staff per Order; and</w:t>
            </w:r>
          </w:p>
          <w:p w14:paraId="139F50FD" w14:textId="77777777" w:rsidR="0078096E" w:rsidRPr="0024187C" w:rsidRDefault="0078096E" w:rsidP="00B7704F">
            <w:pPr>
              <w:pStyle w:val="Definitionsi"/>
              <w:tabs>
                <w:tab w:val="clear" w:pos="2160"/>
              </w:tabs>
              <w:spacing w:after="120"/>
              <w:ind w:left="1168" w:hanging="601"/>
              <w:rPr>
                <w:szCs w:val="21"/>
              </w:rPr>
            </w:pPr>
            <w:r w:rsidRPr="0024187C">
              <w:rPr>
                <w:szCs w:val="21"/>
              </w:rPr>
              <w:t>total value of each Order and total Orders.</w:t>
            </w:r>
          </w:p>
          <w:p w14:paraId="61F2B673" w14:textId="77777777" w:rsidR="0078096E" w:rsidRPr="0024187C" w:rsidRDefault="0078096E" w:rsidP="00B7704F">
            <w:pPr>
              <w:spacing w:line="240" w:lineRule="auto"/>
              <w:rPr>
                <w:sz w:val="22"/>
                <w:lang w:eastAsia="en-US"/>
              </w:rPr>
            </w:pPr>
          </w:p>
        </w:tc>
      </w:tr>
      <w:tr w:rsidR="0078096E" w:rsidRPr="004A5EFD" w14:paraId="309E6632" w14:textId="77777777" w:rsidTr="001F6878">
        <w:tc>
          <w:tcPr>
            <w:tcW w:w="828" w:type="dxa"/>
          </w:tcPr>
          <w:p w14:paraId="5EA8D8B3"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0E8E26BE" w14:textId="77777777" w:rsidR="0078096E" w:rsidRPr="004A5EFD" w:rsidRDefault="0078096E" w:rsidP="00B7704F">
            <w:pPr>
              <w:spacing w:line="240" w:lineRule="auto"/>
              <w:rPr>
                <w:b/>
                <w:sz w:val="22"/>
                <w:lang w:eastAsia="en-US"/>
              </w:rPr>
            </w:pPr>
          </w:p>
          <w:p w14:paraId="7E710715" w14:textId="2910B9FB" w:rsidR="0078096E" w:rsidRPr="004A5EFD" w:rsidRDefault="0078096E" w:rsidP="00B7704F">
            <w:pPr>
              <w:spacing w:line="240" w:lineRule="auto"/>
              <w:rPr>
                <w:b/>
                <w:sz w:val="22"/>
                <w:lang w:eastAsia="en-US"/>
              </w:rPr>
            </w:pPr>
            <w:r w:rsidRPr="004A5EFD">
              <w:rPr>
                <w:b/>
                <w:sz w:val="22"/>
                <w:lang w:eastAsia="en-US"/>
              </w:rPr>
              <w:t>Our Contract Manager</w:t>
            </w:r>
          </w:p>
          <w:p w14:paraId="01BBAAC1" w14:textId="561D0B46" w:rsidR="00355EBD" w:rsidRPr="004A5EFD" w:rsidRDefault="00355EBD" w:rsidP="00B7704F">
            <w:pPr>
              <w:spacing w:line="240" w:lineRule="auto"/>
              <w:rPr>
                <w:b/>
                <w:sz w:val="22"/>
                <w:lang w:eastAsia="en-US"/>
              </w:rPr>
            </w:pPr>
          </w:p>
          <w:p w14:paraId="3346549F" w14:textId="485569D7" w:rsidR="00355EBD" w:rsidRPr="001F6878" w:rsidRDefault="00355EBD" w:rsidP="00B7704F">
            <w:pPr>
              <w:spacing w:line="240" w:lineRule="auto"/>
              <w:rPr>
                <w:i/>
                <w:sz w:val="22"/>
                <w:lang w:eastAsia="en-US"/>
              </w:rPr>
            </w:pPr>
            <w:r w:rsidRPr="001F6878">
              <w:rPr>
                <w:i/>
                <w:sz w:val="22"/>
                <w:lang w:eastAsia="en-US"/>
              </w:rPr>
              <w:t xml:space="preserve">Clause </w:t>
            </w:r>
            <w:r w:rsidRPr="001F6878">
              <w:rPr>
                <w:i/>
                <w:sz w:val="22"/>
                <w:lang w:eastAsia="en-US"/>
              </w:rPr>
              <w:fldChar w:fldCharType="begin"/>
            </w:r>
            <w:r w:rsidRPr="001F6878">
              <w:rPr>
                <w:i/>
                <w:sz w:val="22"/>
                <w:lang w:eastAsia="en-US"/>
              </w:rPr>
              <w:instrText xml:space="preserve"> REF _Ref17477218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2.2</w:t>
            </w:r>
            <w:r w:rsidRPr="001F6878">
              <w:rPr>
                <w:i/>
                <w:sz w:val="22"/>
                <w:lang w:eastAsia="en-US"/>
              </w:rPr>
              <w:fldChar w:fldCharType="end"/>
            </w:r>
          </w:p>
          <w:p w14:paraId="5129BC72" w14:textId="77777777" w:rsidR="0078096E" w:rsidRPr="004A5EFD" w:rsidRDefault="0078096E" w:rsidP="00B7704F">
            <w:pPr>
              <w:spacing w:line="240" w:lineRule="auto"/>
              <w:rPr>
                <w:b/>
                <w:i/>
                <w:sz w:val="22"/>
                <w:lang w:eastAsia="en-US"/>
              </w:rPr>
            </w:pPr>
          </w:p>
        </w:tc>
        <w:tc>
          <w:tcPr>
            <w:tcW w:w="7371" w:type="dxa"/>
          </w:tcPr>
          <w:p w14:paraId="492F3928" w14:textId="77777777" w:rsidR="0078096E" w:rsidRPr="0024187C" w:rsidRDefault="0078096E" w:rsidP="00B7704F">
            <w:pPr>
              <w:spacing w:line="240" w:lineRule="auto"/>
              <w:rPr>
                <w:sz w:val="22"/>
                <w:lang w:eastAsia="en-US"/>
              </w:rPr>
            </w:pPr>
          </w:p>
          <w:p w14:paraId="15747AF9" w14:textId="672A43B6" w:rsidR="0078096E" w:rsidRPr="0024187C" w:rsidRDefault="008170FE" w:rsidP="00B7704F">
            <w:pPr>
              <w:spacing w:line="240" w:lineRule="auto"/>
              <w:ind w:left="768" w:hanging="768"/>
              <w:rPr>
                <w:sz w:val="22"/>
                <w:lang w:eastAsia="en-US"/>
              </w:rPr>
            </w:pPr>
            <w:r w:rsidRPr="0024187C">
              <w:rPr>
                <w:sz w:val="22"/>
                <w:lang w:eastAsia="en-US"/>
              </w:rPr>
              <w:t>As notified to You from time to time.</w:t>
            </w:r>
            <w:r w:rsidR="0078096E" w:rsidRPr="0024187C">
              <w:rPr>
                <w:sz w:val="22"/>
                <w:lang w:eastAsia="en-US"/>
              </w:rPr>
              <w:br/>
            </w:r>
          </w:p>
        </w:tc>
      </w:tr>
      <w:tr w:rsidR="0078096E" w:rsidRPr="004A5EFD" w14:paraId="11F641F1" w14:textId="77777777" w:rsidTr="001F6878">
        <w:tc>
          <w:tcPr>
            <w:tcW w:w="828" w:type="dxa"/>
          </w:tcPr>
          <w:p w14:paraId="47C3476F" w14:textId="77777777" w:rsidR="0078096E" w:rsidRPr="004A5EFD" w:rsidRDefault="0078096E" w:rsidP="00B7704F">
            <w:pPr>
              <w:numPr>
                <w:ilvl w:val="0"/>
                <w:numId w:val="355"/>
              </w:numPr>
              <w:spacing w:before="240" w:line="240" w:lineRule="auto"/>
              <w:ind w:left="357" w:hanging="357"/>
              <w:rPr>
                <w:sz w:val="22"/>
                <w:lang w:eastAsia="en-US"/>
              </w:rPr>
            </w:pPr>
          </w:p>
        </w:tc>
        <w:tc>
          <w:tcPr>
            <w:tcW w:w="1690" w:type="dxa"/>
          </w:tcPr>
          <w:p w14:paraId="29983ACD" w14:textId="77777777" w:rsidR="0078096E" w:rsidRPr="004A5EFD" w:rsidRDefault="0078096E" w:rsidP="00B7704F">
            <w:pPr>
              <w:spacing w:line="240" w:lineRule="auto"/>
              <w:rPr>
                <w:b/>
                <w:sz w:val="22"/>
                <w:lang w:eastAsia="en-US"/>
              </w:rPr>
            </w:pPr>
          </w:p>
          <w:p w14:paraId="50149D45" w14:textId="3EB2379A" w:rsidR="0078096E" w:rsidRPr="001F6878" w:rsidRDefault="008170FE" w:rsidP="00B7704F">
            <w:pPr>
              <w:spacing w:line="240" w:lineRule="auto"/>
              <w:rPr>
                <w:b/>
                <w:sz w:val="22"/>
                <w:lang w:eastAsia="en-US"/>
              </w:rPr>
            </w:pPr>
            <w:r w:rsidRPr="001F6878">
              <w:rPr>
                <w:b/>
                <w:sz w:val="22"/>
                <w:lang w:eastAsia="en-US"/>
              </w:rPr>
              <w:t xml:space="preserve">Additional </w:t>
            </w:r>
            <w:r w:rsidR="0078096E" w:rsidRPr="004A5EFD">
              <w:rPr>
                <w:b/>
                <w:sz w:val="22"/>
                <w:lang w:eastAsia="en-US"/>
              </w:rPr>
              <w:t>Pric</w:t>
            </w:r>
            <w:r w:rsidRPr="001F6878">
              <w:rPr>
                <w:b/>
                <w:sz w:val="22"/>
                <w:lang w:eastAsia="en-US"/>
              </w:rPr>
              <w:t>ing Terms</w:t>
            </w:r>
          </w:p>
          <w:p w14:paraId="6A9EF2BB" w14:textId="6ED2D802" w:rsidR="00EA70CF" w:rsidRPr="001F6878" w:rsidRDefault="00EA70CF" w:rsidP="00B7704F">
            <w:pPr>
              <w:spacing w:line="240" w:lineRule="auto"/>
              <w:rPr>
                <w:b/>
                <w:sz w:val="22"/>
                <w:lang w:eastAsia="en-US"/>
              </w:rPr>
            </w:pPr>
          </w:p>
          <w:p w14:paraId="29B5AA08" w14:textId="5B7DA885" w:rsidR="00EA70CF" w:rsidRPr="001F6878" w:rsidRDefault="00EA70CF" w:rsidP="00B7704F">
            <w:pPr>
              <w:spacing w:line="240" w:lineRule="auto"/>
              <w:rPr>
                <w:i/>
                <w:sz w:val="22"/>
                <w:lang w:eastAsia="en-US"/>
              </w:rPr>
            </w:pPr>
            <w:r w:rsidRPr="001F6878">
              <w:rPr>
                <w:i/>
                <w:sz w:val="22"/>
                <w:lang w:eastAsia="en-US"/>
              </w:rPr>
              <w:t xml:space="preserve">Clause </w:t>
            </w:r>
            <w:r w:rsidR="00CA7DED">
              <w:rPr>
                <w:i/>
                <w:sz w:val="22"/>
                <w:lang w:eastAsia="en-US"/>
              </w:rPr>
              <w:fldChar w:fldCharType="begin"/>
            </w:r>
            <w:r w:rsidR="00CA7DED">
              <w:rPr>
                <w:i/>
                <w:sz w:val="22"/>
                <w:lang w:eastAsia="en-US"/>
              </w:rPr>
              <w:instrText xml:space="preserve"> REF _Ref17896525 \w \h </w:instrText>
            </w:r>
            <w:r w:rsidR="00CA7DED">
              <w:rPr>
                <w:i/>
                <w:sz w:val="22"/>
                <w:lang w:eastAsia="en-US"/>
              </w:rPr>
            </w:r>
            <w:bookmarkStart w:id="2" w:name="_GoBack"/>
            <w:bookmarkEnd w:id="2"/>
            <w:r w:rsidR="0024187C">
              <w:rPr>
                <w:i/>
                <w:sz w:val="22"/>
                <w:lang w:eastAsia="en-US"/>
              </w:rPr>
              <w:instrText xml:space="preserve"> \* MERGEFORMAT </w:instrText>
            </w:r>
            <w:r w:rsidR="00CA7DED">
              <w:rPr>
                <w:i/>
                <w:sz w:val="22"/>
                <w:lang w:eastAsia="en-US"/>
              </w:rPr>
              <w:fldChar w:fldCharType="separate"/>
            </w:r>
            <w:r w:rsidR="00277617">
              <w:rPr>
                <w:i/>
                <w:sz w:val="22"/>
                <w:lang w:eastAsia="en-US"/>
              </w:rPr>
              <w:t>4.1(b)</w:t>
            </w:r>
            <w:r w:rsidR="00CA7DED">
              <w:rPr>
                <w:i/>
                <w:sz w:val="22"/>
                <w:lang w:eastAsia="en-US"/>
              </w:rPr>
              <w:fldChar w:fldCharType="end"/>
            </w:r>
          </w:p>
          <w:p w14:paraId="41E22EE4" w14:textId="77777777" w:rsidR="0078096E" w:rsidRPr="004A5EFD" w:rsidRDefault="0078096E" w:rsidP="00B7704F">
            <w:pPr>
              <w:spacing w:line="240" w:lineRule="auto"/>
              <w:rPr>
                <w:b/>
                <w:sz w:val="22"/>
                <w:lang w:eastAsia="en-US"/>
              </w:rPr>
            </w:pPr>
          </w:p>
        </w:tc>
        <w:tc>
          <w:tcPr>
            <w:tcW w:w="7371" w:type="dxa"/>
          </w:tcPr>
          <w:p w14:paraId="1D2DBDF7" w14:textId="72888191" w:rsidR="0078096E" w:rsidRPr="0024187C" w:rsidRDefault="00507638" w:rsidP="00B7704F">
            <w:pPr>
              <w:spacing w:line="240" w:lineRule="auto"/>
              <w:rPr>
                <w:sz w:val="22"/>
                <w:lang w:eastAsia="en-US"/>
              </w:rPr>
            </w:pPr>
            <w:r w:rsidRPr="0024187C">
              <w:rPr>
                <w:sz w:val="22"/>
                <w:lang w:eastAsia="en-US"/>
              </w:rPr>
              <w:t>Not Applicable</w:t>
            </w:r>
          </w:p>
          <w:p w14:paraId="123B8F54" w14:textId="51B87CDF" w:rsidR="0078096E" w:rsidRPr="0024187C" w:rsidRDefault="0078096E" w:rsidP="00937E18">
            <w:pPr>
              <w:spacing w:line="240" w:lineRule="auto"/>
              <w:rPr>
                <w:sz w:val="22"/>
                <w:lang w:eastAsia="en-US"/>
              </w:rPr>
            </w:pPr>
          </w:p>
        </w:tc>
      </w:tr>
      <w:tr w:rsidR="00185620" w:rsidRPr="004A5EFD" w14:paraId="16F3D167" w14:textId="77777777" w:rsidTr="00EA70CF">
        <w:tc>
          <w:tcPr>
            <w:tcW w:w="828" w:type="dxa"/>
          </w:tcPr>
          <w:p w14:paraId="5EEDEDBE" w14:textId="77777777" w:rsidR="00185620" w:rsidRPr="004A5EFD" w:rsidRDefault="00185620" w:rsidP="00B7704F">
            <w:pPr>
              <w:numPr>
                <w:ilvl w:val="0"/>
                <w:numId w:val="355"/>
              </w:numPr>
              <w:spacing w:before="240" w:line="240" w:lineRule="auto"/>
              <w:ind w:left="357" w:hanging="357"/>
              <w:rPr>
                <w:sz w:val="22"/>
                <w:lang w:eastAsia="en-US"/>
              </w:rPr>
            </w:pPr>
          </w:p>
        </w:tc>
        <w:tc>
          <w:tcPr>
            <w:tcW w:w="1690" w:type="dxa"/>
          </w:tcPr>
          <w:p w14:paraId="309A2F9B" w14:textId="77777777" w:rsidR="00185620" w:rsidRPr="001F6878" w:rsidRDefault="00185620" w:rsidP="00B7704F">
            <w:pPr>
              <w:spacing w:line="240" w:lineRule="auto"/>
              <w:rPr>
                <w:b/>
                <w:sz w:val="22"/>
                <w:lang w:eastAsia="en-US"/>
              </w:rPr>
            </w:pPr>
            <w:r w:rsidRPr="001F6878">
              <w:rPr>
                <w:b/>
                <w:sz w:val="22"/>
                <w:lang w:eastAsia="en-US"/>
              </w:rPr>
              <w:t xml:space="preserve">Insurance </w:t>
            </w:r>
          </w:p>
          <w:p w14:paraId="5D24B9CD" w14:textId="77777777" w:rsidR="00185620" w:rsidRPr="001F6878" w:rsidRDefault="00185620" w:rsidP="00B7704F">
            <w:pPr>
              <w:spacing w:line="240" w:lineRule="auto"/>
              <w:rPr>
                <w:b/>
                <w:sz w:val="22"/>
                <w:lang w:eastAsia="en-US"/>
              </w:rPr>
            </w:pPr>
          </w:p>
          <w:p w14:paraId="68C67A3F" w14:textId="09E70A21" w:rsidR="00185620" w:rsidRPr="001F6878" w:rsidRDefault="00185620" w:rsidP="00B7704F">
            <w:pPr>
              <w:spacing w:line="240" w:lineRule="auto"/>
              <w:rPr>
                <w:b/>
                <w:sz w:val="22"/>
                <w:lang w:eastAsia="en-US"/>
              </w:rPr>
            </w:pPr>
            <w:r w:rsidRPr="001F6878">
              <w:rPr>
                <w:i/>
                <w:sz w:val="22"/>
                <w:lang w:eastAsia="en-US"/>
              </w:rPr>
              <w:t xml:space="preserve">Clause </w:t>
            </w:r>
            <w:r w:rsidRPr="001F6878">
              <w:rPr>
                <w:i/>
                <w:sz w:val="22"/>
                <w:lang w:eastAsia="en-US"/>
              </w:rPr>
              <w:fldChar w:fldCharType="begin"/>
            </w:r>
            <w:r w:rsidRPr="001F6878">
              <w:rPr>
                <w:i/>
                <w:sz w:val="22"/>
                <w:lang w:eastAsia="en-US"/>
              </w:rPr>
              <w:instrText xml:space="preserve"> REF _Ref478464428 \w \h </w:instrText>
            </w:r>
            <w:r w:rsidRPr="004A5EFD">
              <w:rPr>
                <w:i/>
                <w:sz w:val="22"/>
                <w:lang w:eastAsia="en-US"/>
              </w:rPr>
              <w:instrText xml:space="preserve"> \* MERGEFORMAT </w:instrText>
            </w:r>
            <w:r w:rsidRPr="001F6878">
              <w:rPr>
                <w:i/>
                <w:sz w:val="22"/>
                <w:lang w:eastAsia="en-US"/>
              </w:rPr>
            </w:r>
            <w:r w:rsidRPr="001F6878">
              <w:rPr>
                <w:i/>
                <w:sz w:val="22"/>
                <w:lang w:eastAsia="en-US"/>
              </w:rPr>
              <w:fldChar w:fldCharType="separate"/>
            </w:r>
            <w:r w:rsidR="00277617">
              <w:rPr>
                <w:i/>
                <w:sz w:val="22"/>
                <w:lang w:eastAsia="en-US"/>
              </w:rPr>
              <w:t>20.1</w:t>
            </w:r>
            <w:r w:rsidRPr="001F6878">
              <w:rPr>
                <w:i/>
                <w:sz w:val="22"/>
                <w:lang w:eastAsia="en-US"/>
              </w:rPr>
              <w:fldChar w:fldCharType="end"/>
            </w:r>
          </w:p>
        </w:tc>
        <w:tc>
          <w:tcPr>
            <w:tcW w:w="7371" w:type="dxa"/>
          </w:tcPr>
          <w:p w14:paraId="3E0518E0" w14:textId="77777777" w:rsidR="00185620" w:rsidRPr="00AD45BE" w:rsidRDefault="00185620" w:rsidP="001F6878">
            <w:pPr>
              <w:tabs>
                <w:tab w:val="left" w:pos="417"/>
              </w:tabs>
              <w:spacing w:line="240" w:lineRule="auto"/>
              <w:jc w:val="both"/>
              <w:rPr>
                <w:sz w:val="22"/>
                <w:lang w:eastAsia="en-US"/>
              </w:rPr>
            </w:pPr>
            <w:r w:rsidRPr="00AD45BE">
              <w:rPr>
                <w:sz w:val="22"/>
                <w:lang w:eastAsia="en-US"/>
              </w:rPr>
              <w:t>Public liability insurance with a minimum cover of $20m per claim;</w:t>
            </w:r>
          </w:p>
          <w:p w14:paraId="72465979" w14:textId="77777777" w:rsidR="00185620" w:rsidRPr="00AD45BE" w:rsidRDefault="00185620" w:rsidP="00185620">
            <w:pPr>
              <w:tabs>
                <w:tab w:val="left" w:pos="417"/>
              </w:tabs>
              <w:spacing w:line="240" w:lineRule="auto"/>
              <w:jc w:val="both"/>
              <w:rPr>
                <w:sz w:val="22"/>
                <w:lang w:eastAsia="en-US"/>
              </w:rPr>
            </w:pPr>
          </w:p>
          <w:p w14:paraId="64982C94" w14:textId="3FCFC784" w:rsidR="00185620" w:rsidRPr="00AD45BE" w:rsidRDefault="00185620" w:rsidP="001F6878">
            <w:pPr>
              <w:tabs>
                <w:tab w:val="left" w:pos="417"/>
              </w:tabs>
              <w:spacing w:line="240" w:lineRule="auto"/>
              <w:jc w:val="both"/>
              <w:rPr>
                <w:sz w:val="22"/>
                <w:lang w:eastAsia="en-US"/>
              </w:rPr>
            </w:pPr>
            <w:r w:rsidRPr="00AD45BE">
              <w:rPr>
                <w:sz w:val="22"/>
                <w:lang w:eastAsia="en-US"/>
              </w:rPr>
              <w:t xml:space="preserve">Professional indemnity insurance with a minimum cover </w:t>
            </w:r>
            <w:r w:rsidR="00B05827" w:rsidRPr="00AD45BE">
              <w:rPr>
                <w:sz w:val="22"/>
                <w:lang w:eastAsia="en-US"/>
              </w:rPr>
              <w:t xml:space="preserve">of </w:t>
            </w:r>
            <w:r w:rsidRPr="00AD45BE">
              <w:rPr>
                <w:sz w:val="22"/>
                <w:lang w:eastAsia="en-US"/>
              </w:rPr>
              <w:t>$2m per claim</w:t>
            </w:r>
            <w:r w:rsidR="00CA7DED" w:rsidRPr="00AD45BE">
              <w:rPr>
                <w:sz w:val="22"/>
                <w:lang w:eastAsia="en-US"/>
              </w:rPr>
              <w:t>;</w:t>
            </w:r>
            <w:r w:rsidRPr="00AD45BE">
              <w:rPr>
                <w:sz w:val="22"/>
                <w:lang w:eastAsia="en-US"/>
              </w:rPr>
              <w:t xml:space="preserve"> and</w:t>
            </w:r>
          </w:p>
          <w:p w14:paraId="24AFAE06" w14:textId="77777777" w:rsidR="00185620" w:rsidRPr="00AD45BE" w:rsidRDefault="00185620" w:rsidP="00185620">
            <w:pPr>
              <w:tabs>
                <w:tab w:val="left" w:pos="417"/>
              </w:tabs>
              <w:spacing w:line="240" w:lineRule="auto"/>
              <w:jc w:val="both"/>
              <w:rPr>
                <w:sz w:val="22"/>
                <w:lang w:eastAsia="en-US"/>
              </w:rPr>
            </w:pPr>
          </w:p>
          <w:p w14:paraId="3CF3167D" w14:textId="0FE37943" w:rsidR="00185620" w:rsidRPr="00AD45BE" w:rsidRDefault="00185620" w:rsidP="001F6878">
            <w:pPr>
              <w:tabs>
                <w:tab w:val="left" w:pos="417"/>
              </w:tabs>
              <w:spacing w:line="240" w:lineRule="auto"/>
              <w:jc w:val="both"/>
              <w:rPr>
                <w:sz w:val="22"/>
                <w:lang w:eastAsia="en-US"/>
              </w:rPr>
            </w:pPr>
            <w:r w:rsidRPr="00AD45BE">
              <w:rPr>
                <w:sz w:val="22"/>
                <w:lang w:eastAsia="en-US"/>
              </w:rPr>
              <w:t>Workers compensation insurance as required by law (or personal injury/accident insurance in the case of sole traders undertaking the work themselves).</w:t>
            </w:r>
          </w:p>
          <w:p w14:paraId="214CB621" w14:textId="77777777" w:rsidR="00185620" w:rsidRPr="001F6878" w:rsidRDefault="00185620" w:rsidP="00B7704F">
            <w:pPr>
              <w:spacing w:line="240" w:lineRule="auto"/>
              <w:rPr>
                <w:sz w:val="22"/>
                <w:lang w:eastAsia="en-US"/>
              </w:rPr>
            </w:pPr>
          </w:p>
        </w:tc>
      </w:tr>
    </w:tbl>
    <w:p w14:paraId="20DB4317" w14:textId="77777777" w:rsidR="0078096E" w:rsidRPr="004A5EFD" w:rsidRDefault="0078096E" w:rsidP="005C4FA1">
      <w:pPr>
        <w:pStyle w:val="RecitalsA"/>
        <w:numPr>
          <w:ilvl w:val="0"/>
          <w:numId w:val="0"/>
        </w:numPr>
        <w:rPr>
          <w:szCs w:val="21"/>
        </w:rPr>
      </w:pPr>
    </w:p>
    <w:p w14:paraId="0ECB5008" w14:textId="77777777" w:rsidR="008170FE" w:rsidRPr="004A5EFD" w:rsidRDefault="008170FE">
      <w:pPr>
        <w:spacing w:line="240" w:lineRule="auto"/>
        <w:rPr>
          <w:szCs w:val="21"/>
        </w:rPr>
      </w:pPr>
      <w:r w:rsidRPr="004A5EFD">
        <w:rPr>
          <w:szCs w:val="21"/>
        </w:rPr>
        <w:br w:type="page"/>
      </w:r>
    </w:p>
    <w:p w14:paraId="2CF84489" w14:textId="21CF5876" w:rsidR="00382EED" w:rsidRPr="004A5EFD" w:rsidRDefault="00EC1979" w:rsidP="005C4FA1">
      <w:pPr>
        <w:pStyle w:val="RecitalsA"/>
        <w:numPr>
          <w:ilvl w:val="0"/>
          <w:numId w:val="0"/>
        </w:numPr>
        <w:rPr>
          <w:b/>
          <w:sz w:val="28"/>
          <w:szCs w:val="28"/>
        </w:rPr>
      </w:pPr>
      <w:r w:rsidRPr="004A5EFD">
        <w:rPr>
          <w:szCs w:val="21"/>
        </w:rPr>
        <w:lastRenderedPageBreak/>
        <w:t>Th</w:t>
      </w:r>
      <w:r w:rsidR="002A5909" w:rsidRPr="004A5EFD">
        <w:rPr>
          <w:szCs w:val="21"/>
        </w:rPr>
        <w:t>is</w:t>
      </w:r>
      <w:r w:rsidRPr="004A5EFD">
        <w:rPr>
          <w:szCs w:val="21"/>
        </w:rPr>
        <w:t xml:space="preserve"> </w:t>
      </w:r>
      <w:r w:rsidR="00A70041" w:rsidRPr="004A5EFD">
        <w:rPr>
          <w:szCs w:val="21"/>
        </w:rPr>
        <w:t xml:space="preserve">Prequalification Scheme </w:t>
      </w:r>
      <w:r w:rsidR="002A5909" w:rsidRPr="004A5EFD">
        <w:rPr>
          <w:szCs w:val="21"/>
        </w:rPr>
        <w:t xml:space="preserve">Agreement </w:t>
      </w:r>
      <w:r w:rsidRPr="004A5EFD">
        <w:rPr>
          <w:szCs w:val="21"/>
        </w:rPr>
        <w:t>set</w:t>
      </w:r>
      <w:r w:rsidR="001F6878">
        <w:rPr>
          <w:szCs w:val="21"/>
        </w:rPr>
        <w:t>s</w:t>
      </w:r>
      <w:r w:rsidRPr="004A5EFD">
        <w:rPr>
          <w:szCs w:val="21"/>
        </w:rPr>
        <w:t xml:space="preserve"> out the terms and conditions for the provision of services by </w:t>
      </w:r>
      <w:r w:rsidR="002A4CD8" w:rsidRPr="004A5EFD">
        <w:rPr>
          <w:szCs w:val="21"/>
        </w:rPr>
        <w:t xml:space="preserve">prequalified Service Providers under the </w:t>
      </w:r>
      <w:r w:rsidR="00BF1E01" w:rsidRPr="004A5EFD">
        <w:rPr>
          <w:szCs w:val="21"/>
        </w:rPr>
        <w:t xml:space="preserve">Scheme </w:t>
      </w:r>
      <w:r w:rsidR="002A4CD8" w:rsidRPr="004A5EFD">
        <w:rPr>
          <w:szCs w:val="21"/>
        </w:rPr>
        <w:t>to Department schools</w:t>
      </w:r>
      <w:r w:rsidR="008430E3" w:rsidRPr="004A5EFD">
        <w:rPr>
          <w:szCs w:val="21"/>
        </w:rPr>
        <w:t>.</w:t>
      </w:r>
    </w:p>
    <w:tbl>
      <w:tblPr>
        <w:tblStyle w:val="TableHDYwithoutheaderrow"/>
        <w:tblW w:w="10065" w:type="dxa"/>
        <w:tblInd w:w="-176" w:type="dxa"/>
        <w:tblBorders>
          <w:top w:val="single" w:sz="12" w:space="0" w:color="00A1DE"/>
          <w:left w:val="none" w:sz="0" w:space="0" w:color="auto"/>
          <w:bottom w:val="single" w:sz="12" w:space="0" w:color="00A1DE"/>
          <w:right w:val="none" w:sz="0" w:space="0" w:color="auto"/>
          <w:insideH w:val="single" w:sz="12" w:space="0" w:color="00A1DE"/>
          <w:insideV w:val="none" w:sz="0" w:space="0" w:color="auto"/>
        </w:tblBorders>
        <w:tblLayout w:type="fixed"/>
        <w:tblLook w:val="04A0" w:firstRow="1" w:lastRow="0" w:firstColumn="1" w:lastColumn="0" w:noHBand="0" w:noVBand="1"/>
      </w:tblPr>
      <w:tblGrid>
        <w:gridCol w:w="2209"/>
        <w:gridCol w:w="7856"/>
      </w:tblGrid>
      <w:tr w:rsidR="0047156D" w:rsidRPr="004A5EFD" w14:paraId="44975917" w14:textId="77777777" w:rsidTr="001F6878">
        <w:trPr>
          <w:cnfStyle w:val="100000000000" w:firstRow="1" w:lastRow="0" w:firstColumn="0" w:lastColumn="0" w:oddVBand="0" w:evenVBand="0" w:oddHBand="0" w:evenHBand="0" w:firstRowFirstColumn="0" w:firstRowLastColumn="0" w:lastRowFirstColumn="0" w:lastRowLastColumn="0"/>
        </w:trPr>
        <w:tc>
          <w:tcPr>
            <w:tcW w:w="10065" w:type="dxa"/>
            <w:gridSpan w:val="2"/>
            <w:shd w:val="clear" w:color="auto" w:fill="00A1DE"/>
          </w:tcPr>
          <w:p w14:paraId="3F83F694" w14:textId="2F95440F" w:rsidR="0047156D" w:rsidRPr="004A5EFD" w:rsidRDefault="0047156D" w:rsidP="00E82D69">
            <w:pPr>
              <w:pStyle w:val="Level1Legal"/>
              <w:rPr>
                <w:sz w:val="21"/>
                <w:szCs w:val="21"/>
              </w:rPr>
            </w:pPr>
            <w:bookmarkStart w:id="3" w:name="_Ref17471425"/>
            <w:bookmarkStart w:id="4" w:name="_Ref17471491"/>
            <w:bookmarkStart w:id="5" w:name="_Ref17472060"/>
            <w:bookmarkStart w:id="6" w:name="_Toc17724372"/>
            <w:r w:rsidRPr="004A5EFD">
              <w:rPr>
                <w:sz w:val="21"/>
                <w:szCs w:val="21"/>
              </w:rPr>
              <w:t>Definitions and interpretation</w:t>
            </w:r>
            <w:bookmarkEnd w:id="3"/>
            <w:bookmarkEnd w:id="4"/>
            <w:bookmarkEnd w:id="5"/>
            <w:bookmarkEnd w:id="6"/>
          </w:p>
        </w:tc>
      </w:tr>
      <w:tr w:rsidR="0047156D" w:rsidRPr="004A5EFD" w14:paraId="507BFDEA" w14:textId="77777777" w:rsidTr="001F6878">
        <w:tc>
          <w:tcPr>
            <w:tcW w:w="10065" w:type="dxa"/>
            <w:gridSpan w:val="2"/>
          </w:tcPr>
          <w:p w14:paraId="7D41B293" w14:textId="7BC57128" w:rsidR="0047156D" w:rsidRPr="004A5EFD" w:rsidRDefault="0047156D" w:rsidP="00E82D69">
            <w:pPr>
              <w:pStyle w:val="Level2Legal"/>
            </w:pPr>
            <w:bookmarkStart w:id="7" w:name="_Ref478463952"/>
            <w:bookmarkStart w:id="8" w:name="_Toc17724373"/>
            <w:r w:rsidRPr="004A5EFD">
              <w:t>Definitions</w:t>
            </w:r>
            <w:bookmarkEnd w:id="7"/>
            <w:bookmarkEnd w:id="8"/>
          </w:p>
          <w:p w14:paraId="5C6CAED5" w14:textId="21CBD208" w:rsidR="0047156D" w:rsidRPr="004A5EFD" w:rsidRDefault="0047156D" w:rsidP="00E82D69">
            <w:pPr>
              <w:pStyle w:val="FO2Legal"/>
              <w:spacing w:after="120"/>
              <w:ind w:left="0"/>
              <w:rPr>
                <w:szCs w:val="21"/>
              </w:rPr>
            </w:pPr>
            <w:r w:rsidRPr="004A5EFD">
              <w:rPr>
                <w:szCs w:val="21"/>
              </w:rPr>
              <w:t>In the Agreement, the following terms have the following meanings unless the context requires otherwise:</w:t>
            </w:r>
          </w:p>
        </w:tc>
      </w:tr>
      <w:tr w:rsidR="00355EBD" w:rsidRPr="004A5EFD" w14:paraId="041DE999" w14:textId="77777777" w:rsidTr="00F30873">
        <w:tc>
          <w:tcPr>
            <w:tcW w:w="2209" w:type="dxa"/>
          </w:tcPr>
          <w:p w14:paraId="15721836" w14:textId="5E819EF8" w:rsidR="00355EBD" w:rsidRPr="004A5EFD" w:rsidRDefault="00355EBD" w:rsidP="00355EBD">
            <w:pPr>
              <w:spacing w:before="120" w:after="120" w:line="240" w:lineRule="auto"/>
              <w:rPr>
                <w:b/>
                <w:szCs w:val="21"/>
              </w:rPr>
            </w:pPr>
            <w:r w:rsidRPr="001F6878">
              <w:rPr>
                <w:b/>
                <w:szCs w:val="21"/>
              </w:rPr>
              <w:t>Additional Pric</w:t>
            </w:r>
            <w:r w:rsidR="001F6878">
              <w:rPr>
                <w:b/>
                <w:szCs w:val="21"/>
              </w:rPr>
              <w:t>ing</w:t>
            </w:r>
            <w:r w:rsidRPr="001F6878">
              <w:rPr>
                <w:b/>
                <w:szCs w:val="21"/>
              </w:rPr>
              <w:t xml:space="preserve"> Terms</w:t>
            </w:r>
          </w:p>
        </w:tc>
        <w:tc>
          <w:tcPr>
            <w:tcW w:w="7856" w:type="dxa"/>
          </w:tcPr>
          <w:p w14:paraId="551790E1" w14:textId="113BAF33" w:rsidR="00355EBD" w:rsidRPr="004A5EFD" w:rsidRDefault="00355EBD" w:rsidP="00355EBD">
            <w:pPr>
              <w:spacing w:before="120" w:after="120" w:line="240" w:lineRule="auto"/>
              <w:rPr>
                <w:szCs w:val="21"/>
              </w:rPr>
            </w:pPr>
            <w:r w:rsidRPr="001F6878">
              <w:rPr>
                <w:szCs w:val="21"/>
              </w:rPr>
              <w:t>any restrictions or limits on the Price which can be charged</w:t>
            </w:r>
            <w:r w:rsidR="002A5909" w:rsidRPr="001F6878">
              <w:rPr>
                <w:szCs w:val="21"/>
              </w:rPr>
              <w:t xml:space="preserve"> by You</w:t>
            </w:r>
            <w:r w:rsidRPr="001F6878">
              <w:rPr>
                <w:szCs w:val="21"/>
              </w:rPr>
              <w:t xml:space="preserve"> to Us, as specified at Item 12 in the Schedule.</w:t>
            </w:r>
          </w:p>
        </w:tc>
      </w:tr>
      <w:tr w:rsidR="0047156D" w:rsidRPr="004A5EFD" w14:paraId="6968C8B2" w14:textId="77777777" w:rsidTr="00F30873">
        <w:tc>
          <w:tcPr>
            <w:tcW w:w="2209" w:type="dxa"/>
          </w:tcPr>
          <w:p w14:paraId="436C0107" w14:textId="77777777" w:rsidR="0047156D" w:rsidRPr="004A5EFD" w:rsidRDefault="0047156D" w:rsidP="009012B4">
            <w:pPr>
              <w:spacing w:before="120" w:after="120" w:line="240" w:lineRule="auto"/>
              <w:rPr>
                <w:b/>
                <w:szCs w:val="21"/>
              </w:rPr>
            </w:pPr>
            <w:r w:rsidRPr="004A5EFD">
              <w:rPr>
                <w:b/>
                <w:szCs w:val="21"/>
              </w:rPr>
              <w:t>Agreement</w:t>
            </w:r>
          </w:p>
        </w:tc>
        <w:tc>
          <w:tcPr>
            <w:tcW w:w="7856" w:type="dxa"/>
          </w:tcPr>
          <w:p w14:paraId="217039DE" w14:textId="5CAEFED5" w:rsidR="0047156D" w:rsidRPr="004A5EFD" w:rsidRDefault="001B53A5" w:rsidP="009012B4">
            <w:pPr>
              <w:spacing w:before="120" w:after="120" w:line="240" w:lineRule="auto"/>
              <w:rPr>
                <w:szCs w:val="21"/>
              </w:rPr>
            </w:pPr>
            <w:r w:rsidRPr="004A5EFD">
              <w:rPr>
                <w:szCs w:val="21"/>
              </w:rPr>
              <w:t xml:space="preserve">means </w:t>
            </w:r>
            <w:r w:rsidR="002A5909" w:rsidRPr="004A5EFD">
              <w:rPr>
                <w:szCs w:val="21"/>
              </w:rPr>
              <w:t>this Agreement</w:t>
            </w:r>
            <w:r w:rsidRPr="004A5EFD">
              <w:rPr>
                <w:szCs w:val="21"/>
              </w:rPr>
              <w:t xml:space="preserve"> between Us and You under which</w:t>
            </w:r>
            <w:r w:rsidR="002A5909" w:rsidRPr="004A5EFD">
              <w:rPr>
                <w:szCs w:val="21"/>
              </w:rPr>
              <w:t xml:space="preserve"> the</w:t>
            </w:r>
            <w:r w:rsidRPr="004A5EFD">
              <w:rPr>
                <w:szCs w:val="21"/>
              </w:rPr>
              <w:t xml:space="preserve"> Department</w:t>
            </w:r>
            <w:r w:rsidR="002A5909" w:rsidRPr="004A5EFD">
              <w:rPr>
                <w:szCs w:val="21"/>
              </w:rPr>
              <w:t xml:space="preserve"> (including schools) may place Orders for Services. See clause </w:t>
            </w:r>
            <w:r w:rsidR="002A5909" w:rsidRPr="004A5EFD">
              <w:rPr>
                <w:szCs w:val="21"/>
              </w:rPr>
              <w:fldChar w:fldCharType="begin"/>
            </w:r>
            <w:r w:rsidR="002A5909" w:rsidRPr="004A5EFD">
              <w:rPr>
                <w:szCs w:val="21"/>
              </w:rPr>
              <w:instrText xml:space="preserve"> REF _Ref17659000 \r \h </w:instrText>
            </w:r>
            <w:r w:rsidR="004A5EFD">
              <w:rPr>
                <w:szCs w:val="21"/>
              </w:rPr>
              <w:instrText xml:space="preserve"> \* MERGEFORMAT </w:instrText>
            </w:r>
            <w:r w:rsidR="002A5909" w:rsidRPr="004A5EFD">
              <w:rPr>
                <w:szCs w:val="21"/>
              </w:rPr>
            </w:r>
            <w:r w:rsidR="002A5909" w:rsidRPr="004A5EFD">
              <w:rPr>
                <w:szCs w:val="21"/>
              </w:rPr>
              <w:fldChar w:fldCharType="separate"/>
            </w:r>
            <w:r w:rsidR="00277617">
              <w:rPr>
                <w:szCs w:val="21"/>
              </w:rPr>
              <w:t>5</w:t>
            </w:r>
            <w:r w:rsidR="002A5909" w:rsidRPr="004A5EFD">
              <w:rPr>
                <w:szCs w:val="21"/>
              </w:rPr>
              <w:fldChar w:fldCharType="end"/>
            </w:r>
            <w:r w:rsidR="002A5909" w:rsidRPr="004A5EFD">
              <w:rPr>
                <w:szCs w:val="21"/>
              </w:rPr>
              <w:t xml:space="preserve"> for order of priority of the different parts of this Agreement and a contract formed by an Order</w:t>
            </w:r>
            <w:r w:rsidR="00CA67A7" w:rsidRPr="004A5EFD">
              <w:rPr>
                <w:szCs w:val="21"/>
              </w:rPr>
              <w:t>.</w:t>
            </w:r>
          </w:p>
        </w:tc>
      </w:tr>
      <w:tr w:rsidR="0047156D" w:rsidRPr="004A5EFD" w14:paraId="1B8CE7EC" w14:textId="77777777" w:rsidTr="001F6878">
        <w:tc>
          <w:tcPr>
            <w:tcW w:w="2209" w:type="dxa"/>
          </w:tcPr>
          <w:p w14:paraId="73E846B4" w14:textId="77777777" w:rsidR="0047156D" w:rsidRPr="004A5EFD" w:rsidRDefault="0047156D" w:rsidP="009012B4">
            <w:pPr>
              <w:spacing w:before="120" w:after="120" w:line="240" w:lineRule="auto"/>
              <w:rPr>
                <w:b/>
                <w:szCs w:val="21"/>
              </w:rPr>
            </w:pPr>
            <w:r w:rsidRPr="004A5EFD">
              <w:rPr>
                <w:b/>
                <w:szCs w:val="21"/>
              </w:rPr>
              <w:t>Agreement Material</w:t>
            </w:r>
          </w:p>
        </w:tc>
        <w:tc>
          <w:tcPr>
            <w:tcW w:w="7856" w:type="dxa"/>
          </w:tcPr>
          <w:p w14:paraId="30ED52C4" w14:textId="7816128D" w:rsidR="0047156D" w:rsidRPr="004A5EFD" w:rsidRDefault="0047156D" w:rsidP="009012B4">
            <w:pPr>
              <w:spacing w:before="120" w:after="120" w:line="240" w:lineRule="auto"/>
              <w:rPr>
                <w:szCs w:val="21"/>
              </w:rPr>
            </w:pPr>
            <w:r w:rsidRPr="004A5EFD">
              <w:rPr>
                <w:szCs w:val="21"/>
              </w:rPr>
              <w:t>Material which You or Your Personnel create in connection with the Agreement.</w:t>
            </w:r>
          </w:p>
        </w:tc>
      </w:tr>
      <w:tr w:rsidR="0047156D" w:rsidRPr="004A5EFD" w14:paraId="23BA120B" w14:textId="77777777" w:rsidTr="001F6878">
        <w:tc>
          <w:tcPr>
            <w:tcW w:w="2209" w:type="dxa"/>
          </w:tcPr>
          <w:p w14:paraId="78912F80" w14:textId="77777777" w:rsidR="0047156D" w:rsidRPr="004A5EFD" w:rsidRDefault="0047156D" w:rsidP="009012B4">
            <w:pPr>
              <w:spacing w:before="120" w:after="120" w:line="240" w:lineRule="auto"/>
              <w:rPr>
                <w:b/>
                <w:szCs w:val="21"/>
              </w:rPr>
            </w:pPr>
            <w:r w:rsidRPr="004A5EFD">
              <w:rPr>
                <w:b/>
                <w:szCs w:val="21"/>
              </w:rPr>
              <w:t>Business Day</w:t>
            </w:r>
          </w:p>
        </w:tc>
        <w:tc>
          <w:tcPr>
            <w:tcW w:w="7856" w:type="dxa"/>
          </w:tcPr>
          <w:p w14:paraId="74D8296C" w14:textId="27A27EB9" w:rsidR="0047156D" w:rsidRPr="004A5EFD" w:rsidRDefault="0047156D" w:rsidP="009012B4">
            <w:pPr>
              <w:spacing w:before="120" w:after="120" w:line="240" w:lineRule="auto"/>
              <w:rPr>
                <w:szCs w:val="21"/>
              </w:rPr>
            </w:pPr>
            <w:r w:rsidRPr="004A5EFD">
              <w:rPr>
                <w:szCs w:val="21"/>
              </w:rPr>
              <w:t>a day that is not a Saturday, Sunday or a gazetted public holiday in New South Wales.</w:t>
            </w:r>
          </w:p>
        </w:tc>
      </w:tr>
      <w:tr w:rsidR="0047156D" w:rsidRPr="004A5EFD" w14:paraId="05D38532" w14:textId="77777777" w:rsidTr="001F6878">
        <w:tc>
          <w:tcPr>
            <w:tcW w:w="2209" w:type="dxa"/>
          </w:tcPr>
          <w:p w14:paraId="3452E293" w14:textId="77777777" w:rsidR="0047156D" w:rsidRPr="004A5EFD" w:rsidRDefault="0047156D" w:rsidP="009012B4">
            <w:pPr>
              <w:spacing w:before="120" w:after="120" w:line="240" w:lineRule="auto"/>
              <w:rPr>
                <w:b/>
                <w:szCs w:val="21"/>
              </w:rPr>
            </w:pPr>
            <w:r w:rsidRPr="004A5EFD">
              <w:rPr>
                <w:b/>
                <w:szCs w:val="21"/>
              </w:rPr>
              <w:t>Change of Control</w:t>
            </w:r>
          </w:p>
        </w:tc>
        <w:tc>
          <w:tcPr>
            <w:tcW w:w="7856" w:type="dxa"/>
          </w:tcPr>
          <w:p w14:paraId="6ACAEC2E" w14:textId="488A2C0C" w:rsidR="0047156D" w:rsidRPr="004A5EFD" w:rsidRDefault="0047156D" w:rsidP="009012B4">
            <w:pPr>
              <w:keepNext/>
              <w:spacing w:before="120" w:after="120" w:line="240" w:lineRule="auto"/>
              <w:rPr>
                <w:szCs w:val="21"/>
              </w:rPr>
            </w:pPr>
            <w:r w:rsidRPr="004A5EFD">
              <w:rPr>
                <w:szCs w:val="21"/>
              </w:rPr>
              <w:t>means there is any change in</w:t>
            </w:r>
            <w:r w:rsidR="00833D5D" w:rsidRPr="004A5EFD">
              <w:rPr>
                <w:szCs w:val="21"/>
              </w:rPr>
              <w:t xml:space="preserve"> Your</w:t>
            </w:r>
            <w:r w:rsidRPr="004A5EFD">
              <w:rPr>
                <w:szCs w:val="21"/>
              </w:rPr>
              <w:t xml:space="preserve"> direct or indirect beneficial ownership or control.</w:t>
            </w:r>
          </w:p>
        </w:tc>
      </w:tr>
      <w:tr w:rsidR="0047156D" w:rsidRPr="004A5EFD" w14:paraId="0BDEAF0B" w14:textId="77777777" w:rsidTr="001F6878">
        <w:tc>
          <w:tcPr>
            <w:tcW w:w="2209" w:type="dxa"/>
          </w:tcPr>
          <w:p w14:paraId="1EA9729C" w14:textId="77777777" w:rsidR="0047156D" w:rsidRPr="004A5EFD" w:rsidRDefault="0047156D" w:rsidP="009012B4">
            <w:pPr>
              <w:spacing w:before="120" w:after="120" w:line="240" w:lineRule="auto"/>
              <w:rPr>
                <w:b/>
                <w:szCs w:val="21"/>
              </w:rPr>
            </w:pPr>
            <w:r w:rsidRPr="004A5EFD">
              <w:rPr>
                <w:b/>
                <w:szCs w:val="21"/>
              </w:rPr>
              <w:t>Claim</w:t>
            </w:r>
          </w:p>
        </w:tc>
        <w:tc>
          <w:tcPr>
            <w:tcW w:w="7856" w:type="dxa"/>
          </w:tcPr>
          <w:p w14:paraId="659E7AEC" w14:textId="1FE459F3" w:rsidR="0047156D" w:rsidRPr="004A5EFD" w:rsidRDefault="0047156D" w:rsidP="009012B4">
            <w:pPr>
              <w:spacing w:before="120" w:after="120" w:line="240" w:lineRule="auto"/>
              <w:rPr>
                <w:szCs w:val="21"/>
              </w:rPr>
            </w:pPr>
            <w:r w:rsidRPr="004A5EFD">
              <w:rPr>
                <w:szCs w:val="21"/>
              </w:rPr>
              <w:t>any claim, right, demand, liability, action, suit, proceeding, charge, cost (including legal costs on a full indemnity basis), loss, damage and expense of any kind, including those arising out of the terms of any settlement.</w:t>
            </w:r>
          </w:p>
        </w:tc>
      </w:tr>
      <w:tr w:rsidR="0047156D" w:rsidRPr="004A5EFD" w14:paraId="1DC02546" w14:textId="77777777" w:rsidTr="001F6878">
        <w:tc>
          <w:tcPr>
            <w:tcW w:w="2209" w:type="dxa"/>
          </w:tcPr>
          <w:p w14:paraId="78EDDD68" w14:textId="77777777" w:rsidR="0047156D" w:rsidRPr="004A5EFD" w:rsidRDefault="0047156D" w:rsidP="009012B4">
            <w:pPr>
              <w:spacing w:before="120" w:after="120" w:line="240" w:lineRule="auto"/>
              <w:rPr>
                <w:b/>
                <w:szCs w:val="21"/>
              </w:rPr>
            </w:pPr>
            <w:r w:rsidRPr="004A5EFD">
              <w:rPr>
                <w:b/>
                <w:szCs w:val="21"/>
              </w:rPr>
              <w:t>Confidential Information</w:t>
            </w:r>
          </w:p>
        </w:tc>
        <w:tc>
          <w:tcPr>
            <w:tcW w:w="7856" w:type="dxa"/>
          </w:tcPr>
          <w:p w14:paraId="5853E99F" w14:textId="7F8ACA5D" w:rsidR="0047156D" w:rsidRPr="004A5EFD" w:rsidRDefault="0047156D" w:rsidP="009012B4">
            <w:pPr>
              <w:spacing w:before="120" w:after="120" w:line="240" w:lineRule="auto"/>
              <w:rPr>
                <w:szCs w:val="21"/>
              </w:rPr>
            </w:pPr>
            <w:r w:rsidRPr="004A5EFD">
              <w:rPr>
                <w:szCs w:val="21"/>
              </w:rPr>
              <w:t xml:space="preserve">information disclosed by one party to the other, whether before, on or after </w:t>
            </w:r>
            <w:r w:rsidR="00CA67A7" w:rsidRPr="004A5EFD">
              <w:rPr>
                <w:szCs w:val="21"/>
              </w:rPr>
              <w:t>this Agreement commences for You</w:t>
            </w:r>
            <w:r w:rsidRPr="004A5EFD">
              <w:rPr>
                <w:szCs w:val="21"/>
              </w:rPr>
              <w:t>, that:</w:t>
            </w:r>
          </w:p>
          <w:p w14:paraId="263668EE" w14:textId="77777777" w:rsidR="0047156D" w:rsidRPr="004A5EFD" w:rsidRDefault="0047156D" w:rsidP="009012B4">
            <w:pPr>
              <w:pStyle w:val="Definitionsa"/>
              <w:numPr>
                <w:ilvl w:val="1"/>
                <w:numId w:val="21"/>
              </w:numPr>
              <w:spacing w:line="240" w:lineRule="auto"/>
              <w:rPr>
                <w:sz w:val="21"/>
                <w:szCs w:val="21"/>
              </w:rPr>
            </w:pPr>
            <w:r w:rsidRPr="004A5EFD">
              <w:rPr>
                <w:sz w:val="21"/>
                <w:szCs w:val="21"/>
              </w:rPr>
              <w:t>is by its nature confidential;</w:t>
            </w:r>
          </w:p>
          <w:p w14:paraId="10644915" w14:textId="77777777" w:rsidR="0047156D" w:rsidRPr="004A5EFD" w:rsidRDefault="0047156D" w:rsidP="00735183">
            <w:pPr>
              <w:pStyle w:val="Definitionsa"/>
              <w:numPr>
                <w:ilvl w:val="1"/>
                <w:numId w:val="21"/>
              </w:numPr>
              <w:spacing w:line="240" w:lineRule="auto"/>
              <w:rPr>
                <w:sz w:val="21"/>
                <w:szCs w:val="21"/>
              </w:rPr>
            </w:pPr>
            <w:r w:rsidRPr="004A5EFD">
              <w:rPr>
                <w:sz w:val="21"/>
                <w:szCs w:val="21"/>
              </w:rPr>
              <w:t>is designated by a party as being confidential; or</w:t>
            </w:r>
          </w:p>
          <w:p w14:paraId="72545D34" w14:textId="77777777" w:rsidR="0047156D" w:rsidRPr="004A5EFD" w:rsidRDefault="0047156D" w:rsidP="00735183">
            <w:pPr>
              <w:pStyle w:val="Definitionsa"/>
              <w:numPr>
                <w:ilvl w:val="1"/>
                <w:numId w:val="21"/>
              </w:numPr>
              <w:spacing w:line="240" w:lineRule="auto"/>
              <w:rPr>
                <w:sz w:val="21"/>
                <w:szCs w:val="21"/>
              </w:rPr>
            </w:pPr>
            <w:r w:rsidRPr="004A5EFD">
              <w:rPr>
                <w:sz w:val="21"/>
                <w:szCs w:val="21"/>
              </w:rPr>
              <w:t>the recipient party knows or ought to know is confidential,</w:t>
            </w:r>
          </w:p>
          <w:p w14:paraId="29888509" w14:textId="1CBB0464" w:rsidR="0047156D" w:rsidRPr="004A5EFD" w:rsidRDefault="00CF4270" w:rsidP="009012B4">
            <w:pPr>
              <w:spacing w:before="120" w:after="120" w:line="240" w:lineRule="auto"/>
              <w:rPr>
                <w:szCs w:val="21"/>
              </w:rPr>
            </w:pPr>
            <w:r w:rsidRPr="004A5EFD">
              <w:rPr>
                <w:szCs w:val="21"/>
              </w:rPr>
              <w:t xml:space="preserve">including Our Data (defined in clause </w:t>
            </w:r>
            <w:r w:rsidRPr="004A5EFD">
              <w:rPr>
                <w:szCs w:val="21"/>
              </w:rPr>
              <w:fldChar w:fldCharType="begin"/>
            </w:r>
            <w:r w:rsidRPr="004A5EFD">
              <w:rPr>
                <w:szCs w:val="21"/>
              </w:rPr>
              <w:instrText xml:space="preserve"> REF _Ref17658279 \r \h </w:instrText>
            </w:r>
            <w:r w:rsidR="004A5EFD">
              <w:rPr>
                <w:szCs w:val="21"/>
              </w:rPr>
              <w:instrText xml:space="preserve"> \* MERGEFORMAT </w:instrText>
            </w:r>
            <w:r w:rsidRPr="004A5EFD">
              <w:rPr>
                <w:szCs w:val="21"/>
              </w:rPr>
            </w:r>
            <w:r w:rsidRPr="004A5EFD">
              <w:rPr>
                <w:szCs w:val="21"/>
              </w:rPr>
              <w:fldChar w:fldCharType="separate"/>
            </w:r>
            <w:r w:rsidR="00277617">
              <w:rPr>
                <w:szCs w:val="21"/>
              </w:rPr>
              <w:t>17.3</w:t>
            </w:r>
            <w:r w:rsidRPr="004A5EFD">
              <w:rPr>
                <w:szCs w:val="21"/>
              </w:rPr>
              <w:fldChar w:fldCharType="end"/>
            </w:r>
            <w:r w:rsidRPr="004A5EFD">
              <w:rPr>
                <w:szCs w:val="21"/>
              </w:rPr>
              <w:t xml:space="preserve">) </w:t>
            </w:r>
            <w:r w:rsidR="0047156D" w:rsidRPr="004A5EFD">
              <w:rPr>
                <w:szCs w:val="21"/>
              </w:rPr>
              <w:t>but does not include information that:</w:t>
            </w:r>
          </w:p>
          <w:p w14:paraId="75646888" w14:textId="77777777" w:rsidR="0047156D" w:rsidRPr="004A5EFD" w:rsidRDefault="0047156D" w:rsidP="00735183">
            <w:pPr>
              <w:pStyle w:val="Definitionsa"/>
              <w:numPr>
                <w:ilvl w:val="1"/>
                <w:numId w:val="21"/>
              </w:numPr>
              <w:spacing w:line="240" w:lineRule="auto"/>
              <w:rPr>
                <w:sz w:val="21"/>
                <w:szCs w:val="21"/>
              </w:rPr>
            </w:pPr>
            <w:r w:rsidRPr="004A5EFD">
              <w:rPr>
                <w:sz w:val="21"/>
                <w:szCs w:val="21"/>
              </w:rPr>
              <w:t>is or becomes public knowledge other than by a breach of the Agreement or by any unlawful means;</w:t>
            </w:r>
          </w:p>
          <w:p w14:paraId="280B2770" w14:textId="77777777" w:rsidR="0047156D" w:rsidRPr="004A5EFD" w:rsidRDefault="0047156D" w:rsidP="00735183">
            <w:pPr>
              <w:pStyle w:val="Definitionsa"/>
              <w:numPr>
                <w:ilvl w:val="1"/>
                <w:numId w:val="21"/>
              </w:numPr>
              <w:spacing w:line="240" w:lineRule="auto"/>
              <w:rPr>
                <w:sz w:val="21"/>
                <w:szCs w:val="21"/>
              </w:rPr>
            </w:pPr>
            <w:r w:rsidRPr="004A5EFD">
              <w:rPr>
                <w:sz w:val="21"/>
                <w:szCs w:val="21"/>
              </w:rPr>
              <w:t>was already in the recipient party’s lawful possession without restriction in relation to disclosure before the information was received by the recipient party; or</w:t>
            </w:r>
          </w:p>
          <w:p w14:paraId="4EF4BB3E" w14:textId="77777777" w:rsidR="0047156D" w:rsidRPr="004A5EFD" w:rsidRDefault="0047156D" w:rsidP="00735183">
            <w:pPr>
              <w:pStyle w:val="Definitionsa"/>
              <w:numPr>
                <w:ilvl w:val="1"/>
                <w:numId w:val="21"/>
              </w:numPr>
              <w:spacing w:line="240" w:lineRule="auto"/>
              <w:rPr>
                <w:sz w:val="21"/>
                <w:szCs w:val="21"/>
              </w:rPr>
            </w:pPr>
            <w:r w:rsidRPr="004A5EFD">
              <w:rPr>
                <w:sz w:val="21"/>
                <w:szCs w:val="21"/>
              </w:rPr>
              <w:t>has been independently developed or acquired by the recipient party.</w:t>
            </w:r>
          </w:p>
        </w:tc>
      </w:tr>
      <w:tr w:rsidR="0047156D" w:rsidRPr="004A5EFD" w14:paraId="5FF424E0" w14:textId="77777777" w:rsidTr="001F6878">
        <w:tc>
          <w:tcPr>
            <w:tcW w:w="2209" w:type="dxa"/>
          </w:tcPr>
          <w:p w14:paraId="6F62A98C" w14:textId="77777777" w:rsidR="0047156D" w:rsidRPr="004A5EFD" w:rsidRDefault="0047156D" w:rsidP="009012B4">
            <w:pPr>
              <w:spacing w:before="120" w:after="120" w:line="240" w:lineRule="auto"/>
              <w:rPr>
                <w:b/>
                <w:szCs w:val="21"/>
              </w:rPr>
            </w:pPr>
            <w:r w:rsidRPr="004A5EFD">
              <w:rPr>
                <w:b/>
                <w:szCs w:val="21"/>
              </w:rPr>
              <w:t>Conflict of Interest</w:t>
            </w:r>
          </w:p>
        </w:tc>
        <w:tc>
          <w:tcPr>
            <w:tcW w:w="7856" w:type="dxa"/>
          </w:tcPr>
          <w:p w14:paraId="370F45C3" w14:textId="4D1D49FC" w:rsidR="0047156D" w:rsidRPr="004A5EFD" w:rsidRDefault="0047156D" w:rsidP="009012B4">
            <w:pPr>
              <w:spacing w:before="120" w:after="120" w:line="240" w:lineRule="auto"/>
              <w:rPr>
                <w:szCs w:val="21"/>
              </w:rPr>
            </w:pPr>
            <w:r w:rsidRPr="004A5EFD">
              <w:rPr>
                <w:szCs w:val="21"/>
              </w:rPr>
              <w:t>having an interest (whether personal, financial or otherwise) which conflicts, or which may reasonably be perceived as conflicting, with Your ability to fairly, objectively and independently perform Your obligations under the Agreement.</w:t>
            </w:r>
          </w:p>
        </w:tc>
      </w:tr>
      <w:tr w:rsidR="004C50DF" w:rsidRPr="004A5EFD" w14:paraId="79DB9842" w14:textId="77777777" w:rsidTr="001F6878">
        <w:tc>
          <w:tcPr>
            <w:tcW w:w="2209" w:type="dxa"/>
          </w:tcPr>
          <w:p w14:paraId="3C9A08D9" w14:textId="7541CF69" w:rsidR="004C50DF" w:rsidRPr="004A5EFD" w:rsidRDefault="004C50DF" w:rsidP="009012B4">
            <w:pPr>
              <w:spacing w:before="120" w:after="120" w:line="240" w:lineRule="auto"/>
              <w:rPr>
                <w:b/>
                <w:szCs w:val="21"/>
              </w:rPr>
            </w:pPr>
            <w:r w:rsidRPr="004A5EFD">
              <w:rPr>
                <w:b/>
                <w:szCs w:val="21"/>
              </w:rPr>
              <w:lastRenderedPageBreak/>
              <w:t>Contract Manager</w:t>
            </w:r>
          </w:p>
        </w:tc>
        <w:tc>
          <w:tcPr>
            <w:tcW w:w="7856" w:type="dxa"/>
          </w:tcPr>
          <w:p w14:paraId="7C523C2E" w14:textId="26209902" w:rsidR="004C50DF" w:rsidRPr="004A5EFD" w:rsidRDefault="004C50DF" w:rsidP="009012B4">
            <w:pPr>
              <w:spacing w:before="120" w:after="120" w:line="240" w:lineRule="auto"/>
              <w:rPr>
                <w:szCs w:val="21"/>
              </w:rPr>
            </w:pPr>
            <w:r w:rsidRPr="004A5EFD">
              <w:rPr>
                <w:szCs w:val="21"/>
              </w:rPr>
              <w:t xml:space="preserve">means the Contract Manager for the </w:t>
            </w:r>
            <w:r w:rsidR="006120D3" w:rsidRPr="004A5EFD">
              <w:rPr>
                <w:szCs w:val="21"/>
              </w:rPr>
              <w:t>D</w:t>
            </w:r>
            <w:r w:rsidRPr="004A5EFD">
              <w:rPr>
                <w:szCs w:val="21"/>
              </w:rPr>
              <w:t xml:space="preserve">epartment, as described in </w:t>
            </w:r>
            <w:r w:rsidR="008170FE" w:rsidRPr="004A5EFD">
              <w:rPr>
                <w:szCs w:val="21"/>
              </w:rPr>
              <w:t>Item</w:t>
            </w:r>
            <w:r w:rsidR="008170FE" w:rsidRPr="001F6878">
              <w:rPr>
                <w:szCs w:val="21"/>
              </w:rPr>
              <w:t xml:space="preserve"> </w:t>
            </w:r>
            <w:r w:rsidR="00185620" w:rsidRPr="001F6878">
              <w:rPr>
                <w:szCs w:val="21"/>
              </w:rPr>
              <w:t xml:space="preserve">11 in </w:t>
            </w:r>
            <w:r w:rsidRPr="004A5EFD">
              <w:rPr>
                <w:szCs w:val="21"/>
              </w:rPr>
              <w:t>the Schedule.</w:t>
            </w:r>
          </w:p>
        </w:tc>
      </w:tr>
      <w:tr w:rsidR="0047156D" w:rsidRPr="004A5EFD" w14:paraId="3700E13E" w14:textId="77777777" w:rsidTr="001F6878">
        <w:tc>
          <w:tcPr>
            <w:tcW w:w="2209" w:type="dxa"/>
          </w:tcPr>
          <w:p w14:paraId="343799D1" w14:textId="77777777" w:rsidR="0047156D" w:rsidRPr="004A5EFD" w:rsidRDefault="0047156D" w:rsidP="009012B4">
            <w:pPr>
              <w:spacing w:before="120" w:after="120" w:line="240" w:lineRule="auto"/>
              <w:rPr>
                <w:b/>
                <w:szCs w:val="21"/>
              </w:rPr>
            </w:pPr>
            <w:r w:rsidRPr="004A5EFD">
              <w:rPr>
                <w:b/>
                <w:szCs w:val="21"/>
              </w:rPr>
              <w:t>CPWC Act</w:t>
            </w:r>
          </w:p>
        </w:tc>
        <w:tc>
          <w:tcPr>
            <w:tcW w:w="7856" w:type="dxa"/>
          </w:tcPr>
          <w:p w14:paraId="5414A4BE" w14:textId="77AC1B44" w:rsidR="0047156D" w:rsidRPr="004A5EFD" w:rsidRDefault="0047156D" w:rsidP="009012B4">
            <w:pPr>
              <w:spacing w:before="120" w:after="120" w:line="240" w:lineRule="auto"/>
              <w:rPr>
                <w:szCs w:val="21"/>
              </w:rPr>
            </w:pPr>
            <w:r w:rsidRPr="004A5EFD">
              <w:rPr>
                <w:szCs w:val="21"/>
              </w:rPr>
              <w:t xml:space="preserve">the </w:t>
            </w:r>
            <w:r w:rsidRPr="004A5EFD">
              <w:rPr>
                <w:i/>
                <w:szCs w:val="21"/>
              </w:rPr>
              <w:t>Child Protection (Working with Children) Act 2012</w:t>
            </w:r>
            <w:r w:rsidRPr="004A5EFD">
              <w:rPr>
                <w:szCs w:val="21"/>
              </w:rPr>
              <w:t xml:space="preserve"> (NSW). </w:t>
            </w:r>
          </w:p>
        </w:tc>
      </w:tr>
      <w:tr w:rsidR="0047156D" w:rsidRPr="004A5EFD" w14:paraId="4A59E6B5" w14:textId="77777777" w:rsidTr="001F6878">
        <w:tc>
          <w:tcPr>
            <w:tcW w:w="2209" w:type="dxa"/>
          </w:tcPr>
          <w:p w14:paraId="37CDE7A8" w14:textId="77777777" w:rsidR="0047156D" w:rsidRPr="004A5EFD" w:rsidRDefault="0047156D" w:rsidP="009012B4">
            <w:pPr>
              <w:spacing w:before="120" w:after="120" w:line="240" w:lineRule="auto"/>
              <w:rPr>
                <w:b/>
                <w:szCs w:val="21"/>
              </w:rPr>
            </w:pPr>
            <w:r w:rsidRPr="004A5EFD">
              <w:rPr>
                <w:b/>
                <w:szCs w:val="21"/>
              </w:rPr>
              <w:t>CYPCP Act</w:t>
            </w:r>
          </w:p>
        </w:tc>
        <w:tc>
          <w:tcPr>
            <w:tcW w:w="7856" w:type="dxa"/>
          </w:tcPr>
          <w:p w14:paraId="713CF397" w14:textId="209EEDED" w:rsidR="0047156D" w:rsidRPr="004A5EFD" w:rsidRDefault="0047156D" w:rsidP="009012B4">
            <w:pPr>
              <w:spacing w:before="120" w:after="120" w:line="240" w:lineRule="auto"/>
              <w:rPr>
                <w:szCs w:val="21"/>
              </w:rPr>
            </w:pPr>
            <w:r w:rsidRPr="004A5EFD">
              <w:rPr>
                <w:szCs w:val="21"/>
              </w:rPr>
              <w:t xml:space="preserve">the </w:t>
            </w:r>
            <w:r w:rsidRPr="004A5EFD">
              <w:rPr>
                <w:i/>
                <w:szCs w:val="21"/>
              </w:rPr>
              <w:t>Children and Young Persons (Care and Protection) Act 1998</w:t>
            </w:r>
            <w:r w:rsidRPr="004A5EFD">
              <w:rPr>
                <w:szCs w:val="21"/>
              </w:rPr>
              <w:t xml:space="preserve"> (NSW).</w:t>
            </w:r>
          </w:p>
        </w:tc>
      </w:tr>
      <w:tr w:rsidR="00603B4A" w:rsidRPr="004A5EFD" w14:paraId="4EE76171" w14:textId="77777777" w:rsidTr="001F6878">
        <w:tc>
          <w:tcPr>
            <w:tcW w:w="2209" w:type="dxa"/>
          </w:tcPr>
          <w:p w14:paraId="546A4F0B" w14:textId="77777777" w:rsidR="00603B4A" w:rsidRPr="004A5EFD" w:rsidRDefault="00603B4A" w:rsidP="009012B4">
            <w:pPr>
              <w:spacing w:before="120" w:after="120" w:line="240" w:lineRule="auto"/>
              <w:rPr>
                <w:b/>
                <w:szCs w:val="21"/>
              </w:rPr>
            </w:pPr>
            <w:r w:rsidRPr="004A5EFD">
              <w:rPr>
                <w:b/>
                <w:szCs w:val="21"/>
              </w:rPr>
              <w:t>GST</w:t>
            </w:r>
          </w:p>
        </w:tc>
        <w:tc>
          <w:tcPr>
            <w:tcW w:w="7856" w:type="dxa"/>
          </w:tcPr>
          <w:p w14:paraId="0D674C50" w14:textId="77777777" w:rsidR="00603B4A" w:rsidRPr="004A5EFD" w:rsidRDefault="00603B4A" w:rsidP="009012B4">
            <w:pPr>
              <w:spacing w:before="120" w:after="120" w:line="240" w:lineRule="auto"/>
              <w:rPr>
                <w:szCs w:val="21"/>
              </w:rPr>
            </w:pPr>
            <w:r w:rsidRPr="004A5EFD">
              <w:rPr>
                <w:szCs w:val="21"/>
              </w:rPr>
              <w:t xml:space="preserve">has the meaning given in the </w:t>
            </w:r>
            <w:r w:rsidRPr="004A5EFD">
              <w:rPr>
                <w:i/>
                <w:szCs w:val="21"/>
              </w:rPr>
              <w:t>A New Tax System (Goods and Services Tax) Act 1999</w:t>
            </w:r>
            <w:r w:rsidRPr="004A5EFD">
              <w:rPr>
                <w:szCs w:val="21"/>
              </w:rPr>
              <w:t xml:space="preserve"> (Cth).</w:t>
            </w:r>
          </w:p>
        </w:tc>
      </w:tr>
      <w:tr w:rsidR="00603B4A" w:rsidRPr="004A5EFD" w14:paraId="13918D1A" w14:textId="77777777" w:rsidTr="001F6878">
        <w:tc>
          <w:tcPr>
            <w:tcW w:w="2209" w:type="dxa"/>
          </w:tcPr>
          <w:p w14:paraId="6428E32E" w14:textId="77777777" w:rsidR="00603B4A" w:rsidRPr="004A5EFD" w:rsidRDefault="00603B4A" w:rsidP="009012B4">
            <w:pPr>
              <w:spacing w:before="120" w:after="120" w:line="240" w:lineRule="auto"/>
              <w:rPr>
                <w:b/>
                <w:szCs w:val="21"/>
              </w:rPr>
            </w:pPr>
            <w:r w:rsidRPr="004A5EFD">
              <w:rPr>
                <w:b/>
                <w:szCs w:val="21"/>
              </w:rPr>
              <w:t>Intellectual Property Rights</w:t>
            </w:r>
          </w:p>
        </w:tc>
        <w:tc>
          <w:tcPr>
            <w:tcW w:w="7856" w:type="dxa"/>
          </w:tcPr>
          <w:p w14:paraId="0FA04C08" w14:textId="389BFAC0" w:rsidR="00603B4A" w:rsidRPr="004A5EFD" w:rsidRDefault="00603B4A" w:rsidP="009012B4">
            <w:pPr>
              <w:spacing w:before="120" w:after="120" w:line="240" w:lineRule="auto"/>
              <w:rPr>
                <w:szCs w:val="21"/>
              </w:rPr>
            </w:pPr>
            <w:r w:rsidRPr="004A5EFD">
              <w:rPr>
                <w:szCs w:val="21"/>
              </w:rPr>
              <w:t>all present and future rights conferred by statute, common law or equity in, or in relation to, copyright, trade marks, patents, designs, inventions and other results of intellectual activity in the industrial, commercial, scientific, literary and artistic fields, whether non-registrable, registrable or patentable, but does not include Moral Rights.</w:t>
            </w:r>
          </w:p>
        </w:tc>
      </w:tr>
      <w:tr w:rsidR="00603B4A" w:rsidRPr="004A5EFD" w14:paraId="5727A884" w14:textId="77777777" w:rsidTr="001F6878">
        <w:tc>
          <w:tcPr>
            <w:tcW w:w="2209" w:type="dxa"/>
          </w:tcPr>
          <w:p w14:paraId="51DEC8C7" w14:textId="77777777" w:rsidR="00603B4A" w:rsidRPr="004A5EFD" w:rsidRDefault="00603B4A" w:rsidP="00F9121B">
            <w:pPr>
              <w:spacing w:before="120" w:after="120" w:line="240" w:lineRule="auto"/>
              <w:rPr>
                <w:b/>
                <w:szCs w:val="21"/>
              </w:rPr>
            </w:pPr>
            <w:r w:rsidRPr="004A5EFD">
              <w:rPr>
                <w:b/>
                <w:szCs w:val="21"/>
              </w:rPr>
              <w:t>Intervening Event</w:t>
            </w:r>
          </w:p>
        </w:tc>
        <w:tc>
          <w:tcPr>
            <w:tcW w:w="7856" w:type="dxa"/>
          </w:tcPr>
          <w:p w14:paraId="6AC96C2F" w14:textId="52EF5C9C" w:rsidR="00603B4A" w:rsidRPr="004A5EFD" w:rsidRDefault="00603B4A" w:rsidP="009012B4">
            <w:pPr>
              <w:keepNext/>
              <w:spacing w:before="120" w:after="120" w:line="240" w:lineRule="auto"/>
              <w:rPr>
                <w:szCs w:val="21"/>
              </w:rPr>
            </w:pPr>
            <w:r w:rsidRPr="004A5EFD">
              <w:rPr>
                <w:szCs w:val="21"/>
              </w:rPr>
              <w:t xml:space="preserve">a circumstance beyond Your reasonable control including: </w:t>
            </w:r>
          </w:p>
          <w:p w14:paraId="4C482482" w14:textId="77777777" w:rsidR="00603B4A" w:rsidRPr="004A5EFD" w:rsidRDefault="00603B4A" w:rsidP="00735183">
            <w:pPr>
              <w:pStyle w:val="Definitionsa"/>
              <w:keepNext/>
              <w:numPr>
                <w:ilvl w:val="1"/>
                <w:numId w:val="432"/>
              </w:numPr>
              <w:spacing w:line="240" w:lineRule="auto"/>
              <w:rPr>
                <w:sz w:val="21"/>
                <w:szCs w:val="21"/>
              </w:rPr>
            </w:pPr>
            <w:r w:rsidRPr="004A5EFD">
              <w:rPr>
                <w:sz w:val="21"/>
                <w:szCs w:val="21"/>
              </w:rPr>
              <w:t>a fire, flood or natural disaster;</w:t>
            </w:r>
          </w:p>
          <w:p w14:paraId="06AD7C8D" w14:textId="77777777" w:rsidR="00603B4A" w:rsidRPr="004A5EFD" w:rsidRDefault="00603B4A" w:rsidP="009012B4">
            <w:pPr>
              <w:pStyle w:val="Definitionsa"/>
              <w:keepNext/>
              <w:numPr>
                <w:ilvl w:val="1"/>
                <w:numId w:val="23"/>
              </w:numPr>
              <w:spacing w:line="240" w:lineRule="auto"/>
              <w:rPr>
                <w:sz w:val="21"/>
                <w:szCs w:val="21"/>
              </w:rPr>
            </w:pPr>
            <w:r w:rsidRPr="004A5EFD">
              <w:rPr>
                <w:sz w:val="21"/>
                <w:szCs w:val="21"/>
              </w:rPr>
              <w:t>an explosion;</w:t>
            </w:r>
          </w:p>
          <w:p w14:paraId="488FE139" w14:textId="77777777" w:rsidR="00603B4A" w:rsidRPr="004A5EFD" w:rsidRDefault="00603B4A" w:rsidP="009012B4">
            <w:pPr>
              <w:pStyle w:val="Definitionsa"/>
              <w:keepNext/>
              <w:numPr>
                <w:ilvl w:val="1"/>
                <w:numId w:val="23"/>
              </w:numPr>
              <w:spacing w:line="240" w:lineRule="auto"/>
              <w:rPr>
                <w:sz w:val="21"/>
                <w:szCs w:val="21"/>
              </w:rPr>
            </w:pPr>
            <w:r w:rsidRPr="004A5EFD">
              <w:rPr>
                <w:sz w:val="21"/>
                <w:szCs w:val="21"/>
              </w:rPr>
              <w:t xml:space="preserve">an unavoidable accident; </w:t>
            </w:r>
          </w:p>
          <w:p w14:paraId="52C023CB" w14:textId="77777777" w:rsidR="00603B4A" w:rsidRPr="004A5EFD" w:rsidRDefault="00603B4A" w:rsidP="009012B4">
            <w:pPr>
              <w:pStyle w:val="Definitionsa"/>
              <w:keepNext/>
              <w:numPr>
                <w:ilvl w:val="1"/>
                <w:numId w:val="23"/>
              </w:numPr>
              <w:spacing w:line="240" w:lineRule="auto"/>
              <w:rPr>
                <w:sz w:val="21"/>
                <w:szCs w:val="21"/>
              </w:rPr>
            </w:pPr>
            <w:r w:rsidRPr="004A5EFD">
              <w:rPr>
                <w:sz w:val="21"/>
                <w:szCs w:val="21"/>
              </w:rPr>
              <w:t>an act of terrorism; or</w:t>
            </w:r>
          </w:p>
          <w:p w14:paraId="302A05A7" w14:textId="77777777" w:rsidR="00603B4A" w:rsidRPr="004A5EFD" w:rsidRDefault="00603B4A" w:rsidP="009012B4">
            <w:pPr>
              <w:pStyle w:val="Definitionsa"/>
              <w:keepNext/>
              <w:numPr>
                <w:ilvl w:val="1"/>
                <w:numId w:val="23"/>
              </w:numPr>
              <w:spacing w:line="240" w:lineRule="auto"/>
              <w:rPr>
                <w:sz w:val="21"/>
                <w:szCs w:val="21"/>
              </w:rPr>
            </w:pPr>
            <w:r w:rsidRPr="004A5EFD">
              <w:rPr>
                <w:sz w:val="21"/>
                <w:szCs w:val="21"/>
              </w:rPr>
              <w:t>a strike, lockout or other industrial dispute that is not limited to Your workplace.</w:t>
            </w:r>
          </w:p>
        </w:tc>
      </w:tr>
      <w:tr w:rsidR="00603B4A" w:rsidRPr="004A5EFD" w14:paraId="6701AACE" w14:textId="77777777" w:rsidTr="001F6878">
        <w:tc>
          <w:tcPr>
            <w:tcW w:w="2209" w:type="dxa"/>
          </w:tcPr>
          <w:p w14:paraId="2778A96B" w14:textId="77777777" w:rsidR="00603B4A" w:rsidRPr="004A5EFD" w:rsidRDefault="00603B4A" w:rsidP="009012B4">
            <w:pPr>
              <w:spacing w:before="120" w:after="120" w:line="240" w:lineRule="auto"/>
              <w:rPr>
                <w:b/>
                <w:szCs w:val="21"/>
              </w:rPr>
            </w:pPr>
            <w:r w:rsidRPr="004A5EFD">
              <w:rPr>
                <w:b/>
                <w:szCs w:val="21"/>
              </w:rPr>
              <w:t>Material</w:t>
            </w:r>
          </w:p>
        </w:tc>
        <w:tc>
          <w:tcPr>
            <w:tcW w:w="7856" w:type="dxa"/>
          </w:tcPr>
          <w:p w14:paraId="5B084310" w14:textId="43C0A3BD" w:rsidR="00603B4A" w:rsidRPr="004A5EFD" w:rsidRDefault="00603B4A" w:rsidP="009012B4">
            <w:pPr>
              <w:spacing w:before="120" w:after="120" w:line="240" w:lineRule="auto"/>
              <w:rPr>
                <w:szCs w:val="21"/>
              </w:rPr>
            </w:pPr>
            <w:r w:rsidRPr="004A5EFD">
              <w:rPr>
                <w:szCs w:val="21"/>
              </w:rPr>
              <w:t>documents, records, software (including source code and object code), goods, images, information and data stored by any means, including all copies and extracts of same.</w:t>
            </w:r>
          </w:p>
        </w:tc>
      </w:tr>
      <w:tr w:rsidR="00603B4A" w:rsidRPr="004A5EFD" w14:paraId="07212B04" w14:textId="77777777" w:rsidTr="001F6878">
        <w:tc>
          <w:tcPr>
            <w:tcW w:w="2209" w:type="dxa"/>
          </w:tcPr>
          <w:p w14:paraId="239FCC60" w14:textId="77777777" w:rsidR="00603B4A" w:rsidRPr="004A5EFD" w:rsidRDefault="00603B4A" w:rsidP="009012B4">
            <w:pPr>
              <w:spacing w:before="120" w:after="120" w:line="240" w:lineRule="auto"/>
              <w:rPr>
                <w:b/>
                <w:szCs w:val="21"/>
              </w:rPr>
            </w:pPr>
            <w:r w:rsidRPr="004A5EFD">
              <w:rPr>
                <w:b/>
                <w:szCs w:val="21"/>
              </w:rPr>
              <w:t>Moral Rights</w:t>
            </w:r>
          </w:p>
        </w:tc>
        <w:tc>
          <w:tcPr>
            <w:tcW w:w="7856" w:type="dxa"/>
          </w:tcPr>
          <w:p w14:paraId="44703F50" w14:textId="77777777" w:rsidR="00603B4A" w:rsidRPr="004A5EFD" w:rsidRDefault="00603B4A" w:rsidP="009012B4">
            <w:pPr>
              <w:spacing w:before="120" w:after="120" w:line="240" w:lineRule="auto"/>
              <w:rPr>
                <w:szCs w:val="21"/>
              </w:rPr>
            </w:pPr>
            <w:r w:rsidRPr="004A5EFD">
              <w:rPr>
                <w:szCs w:val="21"/>
              </w:rPr>
              <w:t xml:space="preserve">has the meaning given under the </w:t>
            </w:r>
            <w:r w:rsidRPr="004A5EFD">
              <w:rPr>
                <w:i/>
                <w:szCs w:val="21"/>
              </w:rPr>
              <w:t>Copyright Act 1968</w:t>
            </w:r>
            <w:r w:rsidRPr="004A5EFD">
              <w:rPr>
                <w:szCs w:val="21"/>
              </w:rPr>
              <w:t xml:space="preserve"> (Cth), which includes the right to:</w:t>
            </w:r>
          </w:p>
          <w:p w14:paraId="2139C1FF" w14:textId="77777777" w:rsidR="00603B4A" w:rsidRPr="004A5EFD" w:rsidRDefault="00603B4A" w:rsidP="009012B4">
            <w:pPr>
              <w:pStyle w:val="Definitionsa"/>
              <w:numPr>
                <w:ilvl w:val="1"/>
                <w:numId w:val="24"/>
              </w:numPr>
              <w:spacing w:line="240" w:lineRule="auto"/>
              <w:rPr>
                <w:sz w:val="21"/>
                <w:szCs w:val="21"/>
              </w:rPr>
            </w:pPr>
            <w:r w:rsidRPr="004A5EFD">
              <w:rPr>
                <w:sz w:val="21"/>
                <w:szCs w:val="21"/>
              </w:rPr>
              <w:t>attribution of authorship;</w:t>
            </w:r>
          </w:p>
          <w:p w14:paraId="3FD4169F" w14:textId="77777777" w:rsidR="00603B4A" w:rsidRPr="004A5EFD" w:rsidRDefault="00603B4A" w:rsidP="009012B4">
            <w:pPr>
              <w:pStyle w:val="Definitionsa"/>
              <w:numPr>
                <w:ilvl w:val="1"/>
                <w:numId w:val="23"/>
              </w:numPr>
              <w:spacing w:line="240" w:lineRule="auto"/>
              <w:rPr>
                <w:sz w:val="21"/>
                <w:szCs w:val="21"/>
              </w:rPr>
            </w:pPr>
            <w:r w:rsidRPr="004A5EFD">
              <w:rPr>
                <w:sz w:val="21"/>
                <w:szCs w:val="21"/>
              </w:rPr>
              <w:t>not have authorship falsely attributed; and</w:t>
            </w:r>
          </w:p>
          <w:p w14:paraId="4674BA70" w14:textId="13CD99A8" w:rsidR="00603B4A" w:rsidRPr="004A5EFD" w:rsidRDefault="00603B4A" w:rsidP="009012B4">
            <w:pPr>
              <w:pStyle w:val="Definitionsa"/>
              <w:numPr>
                <w:ilvl w:val="1"/>
                <w:numId w:val="23"/>
              </w:numPr>
              <w:spacing w:line="240" w:lineRule="auto"/>
              <w:rPr>
                <w:sz w:val="21"/>
                <w:szCs w:val="21"/>
              </w:rPr>
            </w:pPr>
            <w:r w:rsidRPr="004A5EFD">
              <w:rPr>
                <w:sz w:val="21"/>
                <w:szCs w:val="21"/>
              </w:rPr>
              <w:t>integrity of authorship.</w:t>
            </w:r>
          </w:p>
        </w:tc>
      </w:tr>
      <w:tr w:rsidR="00603B4A" w:rsidRPr="004A5EFD" w14:paraId="6745F07C" w14:textId="77777777" w:rsidTr="001F6878">
        <w:tc>
          <w:tcPr>
            <w:tcW w:w="2209" w:type="dxa"/>
          </w:tcPr>
          <w:p w14:paraId="1E7BE124" w14:textId="77777777" w:rsidR="00603B4A" w:rsidRPr="004A5EFD" w:rsidRDefault="00603B4A" w:rsidP="009012B4">
            <w:pPr>
              <w:spacing w:before="120" w:after="120" w:line="240" w:lineRule="auto"/>
              <w:rPr>
                <w:b/>
                <w:szCs w:val="21"/>
              </w:rPr>
            </w:pPr>
            <w:r w:rsidRPr="004A5EFD">
              <w:rPr>
                <w:b/>
                <w:szCs w:val="21"/>
              </w:rPr>
              <w:t>Notified Policies</w:t>
            </w:r>
          </w:p>
        </w:tc>
        <w:tc>
          <w:tcPr>
            <w:tcW w:w="7856" w:type="dxa"/>
          </w:tcPr>
          <w:p w14:paraId="1178EDC2" w14:textId="5D4DDD8A" w:rsidR="00603B4A" w:rsidRPr="004A5EFD" w:rsidRDefault="00603B4A" w:rsidP="009012B4">
            <w:pPr>
              <w:spacing w:before="120" w:after="120" w:line="240" w:lineRule="auto"/>
              <w:rPr>
                <w:szCs w:val="21"/>
              </w:rPr>
            </w:pPr>
            <w:r w:rsidRPr="004A5EFD">
              <w:rPr>
                <w:szCs w:val="21"/>
              </w:rPr>
              <w:t>any policies, guidelines or codes of Ours or the NSW Government, as amended or replaced, that are stated in</w:t>
            </w:r>
            <w:r w:rsidR="00A34584" w:rsidRPr="004A5EFD">
              <w:rPr>
                <w:szCs w:val="21"/>
              </w:rPr>
              <w:t xml:space="preserve"> Item </w:t>
            </w:r>
            <w:r w:rsidR="00185620" w:rsidRPr="001F6878">
              <w:rPr>
                <w:szCs w:val="21"/>
              </w:rPr>
              <w:t>9</w:t>
            </w:r>
            <w:r w:rsidR="00A34584" w:rsidRPr="004A5EFD">
              <w:rPr>
                <w:szCs w:val="21"/>
              </w:rPr>
              <w:t xml:space="preserve"> of</w:t>
            </w:r>
            <w:r w:rsidRPr="004A5EFD">
              <w:rPr>
                <w:szCs w:val="21"/>
              </w:rPr>
              <w:t xml:space="preserve"> the Schedule or which We notify You about from time to time during the Term.</w:t>
            </w:r>
          </w:p>
        </w:tc>
      </w:tr>
      <w:tr w:rsidR="00271910" w:rsidRPr="004A5EFD" w14:paraId="7D47AC43" w14:textId="77777777" w:rsidTr="001F6878">
        <w:tc>
          <w:tcPr>
            <w:tcW w:w="2209" w:type="dxa"/>
          </w:tcPr>
          <w:p w14:paraId="6B57DE95" w14:textId="24DE10EF" w:rsidR="00271910" w:rsidRPr="004A5EFD" w:rsidDel="0049786E" w:rsidRDefault="00271910" w:rsidP="009012B4">
            <w:pPr>
              <w:spacing w:before="120" w:after="120" w:line="240" w:lineRule="auto"/>
              <w:rPr>
                <w:b/>
                <w:szCs w:val="21"/>
              </w:rPr>
            </w:pPr>
            <w:r w:rsidRPr="004A5EFD">
              <w:rPr>
                <w:b/>
                <w:szCs w:val="21"/>
              </w:rPr>
              <w:t>Order</w:t>
            </w:r>
          </w:p>
        </w:tc>
        <w:tc>
          <w:tcPr>
            <w:tcW w:w="7856" w:type="dxa"/>
          </w:tcPr>
          <w:p w14:paraId="2502F397" w14:textId="516E0C38" w:rsidR="00271910" w:rsidRPr="004A5EFD" w:rsidDel="0049786E" w:rsidRDefault="00271910" w:rsidP="009012B4">
            <w:pPr>
              <w:spacing w:before="120" w:after="120" w:line="240" w:lineRule="auto"/>
              <w:rPr>
                <w:szCs w:val="21"/>
              </w:rPr>
            </w:pPr>
            <w:r w:rsidRPr="004A5EFD">
              <w:rPr>
                <w:szCs w:val="21"/>
              </w:rPr>
              <w:t xml:space="preserve">the Services ordered by a Department </w:t>
            </w:r>
            <w:r w:rsidR="00A73C87" w:rsidRPr="004A5EFD">
              <w:rPr>
                <w:szCs w:val="21"/>
              </w:rPr>
              <w:t>s</w:t>
            </w:r>
            <w:r w:rsidRPr="004A5EFD">
              <w:rPr>
                <w:szCs w:val="21"/>
              </w:rPr>
              <w:t xml:space="preserve">chool </w:t>
            </w:r>
            <w:r w:rsidR="00CA67A7" w:rsidRPr="004A5EFD">
              <w:rPr>
                <w:szCs w:val="21"/>
              </w:rPr>
              <w:t xml:space="preserve">under </w:t>
            </w:r>
            <w:r w:rsidR="002A5909" w:rsidRPr="004A5EFD">
              <w:rPr>
                <w:szCs w:val="21"/>
              </w:rPr>
              <w:t>this Agreement</w:t>
            </w:r>
            <w:r w:rsidRPr="004A5EFD">
              <w:rPr>
                <w:szCs w:val="21"/>
              </w:rPr>
              <w:t>.</w:t>
            </w:r>
          </w:p>
        </w:tc>
      </w:tr>
      <w:tr w:rsidR="007E7078" w:rsidRPr="004A5EFD" w14:paraId="082758C0" w14:textId="77777777" w:rsidTr="001F6878">
        <w:tc>
          <w:tcPr>
            <w:tcW w:w="2209" w:type="dxa"/>
          </w:tcPr>
          <w:p w14:paraId="63E3BDCD" w14:textId="60DC3D2D" w:rsidR="007E7078" w:rsidRPr="004A5EFD" w:rsidRDefault="007E7078" w:rsidP="009012B4">
            <w:pPr>
              <w:spacing w:before="120" w:after="120" w:line="240" w:lineRule="auto"/>
              <w:rPr>
                <w:b/>
                <w:szCs w:val="21"/>
              </w:rPr>
            </w:pPr>
            <w:r w:rsidRPr="004A5EFD">
              <w:rPr>
                <w:b/>
                <w:szCs w:val="21"/>
              </w:rPr>
              <w:t>Order Form</w:t>
            </w:r>
          </w:p>
        </w:tc>
        <w:tc>
          <w:tcPr>
            <w:tcW w:w="7856" w:type="dxa"/>
          </w:tcPr>
          <w:p w14:paraId="32F550BE" w14:textId="05D79DEF" w:rsidR="007E7078" w:rsidRPr="004A5EFD" w:rsidRDefault="007E7078" w:rsidP="009012B4">
            <w:pPr>
              <w:spacing w:before="120" w:after="120" w:line="240" w:lineRule="auto"/>
              <w:rPr>
                <w:szCs w:val="21"/>
              </w:rPr>
            </w:pPr>
            <w:r w:rsidRPr="004A5EFD">
              <w:rPr>
                <w:szCs w:val="21"/>
              </w:rPr>
              <w:t xml:space="preserve">the </w:t>
            </w:r>
            <w:r w:rsidR="00CA67A7" w:rsidRPr="004A5EFD">
              <w:rPr>
                <w:szCs w:val="21"/>
              </w:rPr>
              <w:t xml:space="preserve">form nominated by the Department from time to time for </w:t>
            </w:r>
            <w:r w:rsidRPr="004A5EFD">
              <w:rPr>
                <w:szCs w:val="21"/>
              </w:rPr>
              <w:t>Department school</w:t>
            </w:r>
            <w:r w:rsidR="00CA67A7" w:rsidRPr="004A5EFD">
              <w:rPr>
                <w:szCs w:val="21"/>
              </w:rPr>
              <w:t>s</w:t>
            </w:r>
            <w:r w:rsidRPr="004A5EFD">
              <w:rPr>
                <w:szCs w:val="21"/>
              </w:rPr>
              <w:t xml:space="preserve"> to place Orders with You.</w:t>
            </w:r>
          </w:p>
        </w:tc>
      </w:tr>
      <w:tr w:rsidR="00603B4A" w:rsidRPr="004A5EFD" w14:paraId="431FF5C0" w14:textId="77777777" w:rsidTr="001F6878">
        <w:tc>
          <w:tcPr>
            <w:tcW w:w="2209" w:type="dxa"/>
          </w:tcPr>
          <w:p w14:paraId="0568C274" w14:textId="77777777" w:rsidR="00603B4A" w:rsidRPr="004A5EFD" w:rsidRDefault="00603B4A" w:rsidP="009012B4">
            <w:pPr>
              <w:spacing w:before="120" w:after="120" w:line="240" w:lineRule="auto"/>
              <w:rPr>
                <w:b/>
                <w:szCs w:val="21"/>
              </w:rPr>
            </w:pPr>
            <w:r w:rsidRPr="004A5EFD">
              <w:rPr>
                <w:b/>
                <w:szCs w:val="21"/>
              </w:rPr>
              <w:t>Personnel</w:t>
            </w:r>
          </w:p>
        </w:tc>
        <w:tc>
          <w:tcPr>
            <w:tcW w:w="7856" w:type="dxa"/>
          </w:tcPr>
          <w:p w14:paraId="1EF8A007" w14:textId="6CFCF552" w:rsidR="00603B4A" w:rsidRPr="004A5EFD" w:rsidRDefault="00603B4A" w:rsidP="009012B4">
            <w:pPr>
              <w:spacing w:before="120" w:after="120" w:line="240" w:lineRule="auto"/>
              <w:rPr>
                <w:szCs w:val="21"/>
              </w:rPr>
            </w:pPr>
            <w:r w:rsidRPr="004A5EFD">
              <w:rPr>
                <w:szCs w:val="21"/>
              </w:rPr>
              <w:t xml:space="preserve">officers, employees, volunteers, agents, contractors and subcontractors. </w:t>
            </w:r>
          </w:p>
        </w:tc>
      </w:tr>
      <w:tr w:rsidR="007B5CD6" w:rsidRPr="004A5EFD" w14:paraId="3A5916F5" w14:textId="77777777" w:rsidTr="001F6878">
        <w:tc>
          <w:tcPr>
            <w:tcW w:w="2209" w:type="dxa"/>
          </w:tcPr>
          <w:p w14:paraId="7FCC6C5A" w14:textId="525D460B" w:rsidR="007B5CD6" w:rsidRPr="004A5EFD" w:rsidRDefault="007B5CD6" w:rsidP="007B5CD6">
            <w:pPr>
              <w:spacing w:before="120" w:after="120" w:line="240" w:lineRule="auto"/>
              <w:rPr>
                <w:b/>
                <w:szCs w:val="21"/>
              </w:rPr>
            </w:pPr>
            <w:r w:rsidRPr="004A5EFD">
              <w:rPr>
                <w:b/>
                <w:szCs w:val="21"/>
              </w:rPr>
              <w:lastRenderedPageBreak/>
              <w:t>Prequalification Scheme or Scheme</w:t>
            </w:r>
          </w:p>
        </w:tc>
        <w:tc>
          <w:tcPr>
            <w:tcW w:w="7856" w:type="dxa"/>
          </w:tcPr>
          <w:p w14:paraId="6065BEE4" w14:textId="2924459C" w:rsidR="007B5CD6" w:rsidRPr="004A5EFD" w:rsidRDefault="007B5CD6" w:rsidP="007B5CD6">
            <w:pPr>
              <w:spacing w:before="120" w:after="120" w:line="240" w:lineRule="auto"/>
              <w:rPr>
                <w:szCs w:val="21"/>
              </w:rPr>
            </w:pPr>
            <w:r w:rsidRPr="004A5EFD">
              <w:rPr>
                <w:szCs w:val="21"/>
              </w:rPr>
              <w:t xml:space="preserve">means the prequalification scheme set up through the Agreement for the services detailed at Item </w:t>
            </w:r>
            <w:r w:rsidR="0078096E" w:rsidRPr="004A5EFD">
              <w:rPr>
                <w:szCs w:val="21"/>
              </w:rPr>
              <w:t>1</w:t>
            </w:r>
            <w:r w:rsidRPr="004A5EFD">
              <w:rPr>
                <w:szCs w:val="21"/>
              </w:rPr>
              <w:t xml:space="preserve"> in the Schedule.</w:t>
            </w:r>
          </w:p>
        </w:tc>
      </w:tr>
      <w:tr w:rsidR="007B5CD6" w:rsidRPr="004A5EFD" w14:paraId="2B7833E0" w14:textId="77777777" w:rsidTr="001F6878">
        <w:tc>
          <w:tcPr>
            <w:tcW w:w="2209" w:type="dxa"/>
          </w:tcPr>
          <w:p w14:paraId="415C701F" w14:textId="5D65DC5A" w:rsidR="007B5CD6" w:rsidRPr="004A5EFD" w:rsidRDefault="007B5CD6" w:rsidP="007B5CD6">
            <w:pPr>
              <w:spacing w:before="120" w:after="120" w:line="240" w:lineRule="auto"/>
              <w:rPr>
                <w:b/>
                <w:szCs w:val="21"/>
              </w:rPr>
            </w:pPr>
            <w:r w:rsidRPr="004A5EFD">
              <w:rPr>
                <w:b/>
                <w:szCs w:val="21"/>
              </w:rPr>
              <w:t>Price</w:t>
            </w:r>
          </w:p>
        </w:tc>
        <w:tc>
          <w:tcPr>
            <w:tcW w:w="7856" w:type="dxa"/>
          </w:tcPr>
          <w:p w14:paraId="12463BFE" w14:textId="3E26AE01" w:rsidR="007B5CD6" w:rsidRPr="004A5EFD" w:rsidRDefault="00A34584" w:rsidP="007B5CD6">
            <w:pPr>
              <w:spacing w:before="120" w:after="120" w:line="240" w:lineRule="auto"/>
              <w:rPr>
                <w:szCs w:val="21"/>
              </w:rPr>
            </w:pPr>
            <w:r w:rsidRPr="004A5EFD">
              <w:rPr>
                <w:szCs w:val="21"/>
              </w:rPr>
              <w:t xml:space="preserve">for each Order, </w:t>
            </w:r>
            <w:r w:rsidR="007B5CD6" w:rsidRPr="004A5EFD">
              <w:rPr>
                <w:szCs w:val="21"/>
              </w:rPr>
              <w:t xml:space="preserve">the money for the Services </w:t>
            </w:r>
            <w:r w:rsidR="002A67BF" w:rsidRPr="004A5EFD">
              <w:rPr>
                <w:szCs w:val="21"/>
              </w:rPr>
              <w:t xml:space="preserve">to be </w:t>
            </w:r>
            <w:r w:rsidR="007B5CD6" w:rsidRPr="004A5EFD">
              <w:rPr>
                <w:szCs w:val="21"/>
              </w:rPr>
              <w:t>provided to You</w:t>
            </w:r>
            <w:r w:rsidRPr="004A5EFD">
              <w:rPr>
                <w:szCs w:val="21"/>
              </w:rPr>
              <w:t xml:space="preserve"> for providing the Services</w:t>
            </w:r>
            <w:r w:rsidR="007B5CD6" w:rsidRPr="004A5EFD">
              <w:rPr>
                <w:szCs w:val="21"/>
              </w:rPr>
              <w:t xml:space="preserve"> </w:t>
            </w:r>
            <w:r w:rsidRPr="004A5EFD">
              <w:rPr>
                <w:szCs w:val="21"/>
              </w:rPr>
              <w:t>in accordance with</w:t>
            </w:r>
            <w:r w:rsidR="007B5CD6" w:rsidRPr="004A5EFD">
              <w:rPr>
                <w:szCs w:val="21"/>
              </w:rPr>
              <w:t xml:space="preserve"> the Agreement as more particularly described in the Order Form.</w:t>
            </w:r>
          </w:p>
        </w:tc>
      </w:tr>
      <w:tr w:rsidR="00603B4A" w:rsidRPr="004A5EFD" w14:paraId="29625E80" w14:textId="77777777" w:rsidTr="001F6878">
        <w:tc>
          <w:tcPr>
            <w:tcW w:w="2209" w:type="dxa"/>
          </w:tcPr>
          <w:p w14:paraId="3C238BFC" w14:textId="77777777" w:rsidR="00603B4A" w:rsidRPr="004A5EFD" w:rsidRDefault="00603B4A" w:rsidP="009012B4">
            <w:pPr>
              <w:spacing w:before="120" w:after="120" w:line="240" w:lineRule="auto"/>
              <w:rPr>
                <w:b/>
                <w:szCs w:val="21"/>
              </w:rPr>
            </w:pPr>
            <w:r w:rsidRPr="004A5EFD">
              <w:rPr>
                <w:b/>
                <w:szCs w:val="21"/>
              </w:rPr>
              <w:t>Privacy Legislation</w:t>
            </w:r>
          </w:p>
        </w:tc>
        <w:tc>
          <w:tcPr>
            <w:tcW w:w="7856" w:type="dxa"/>
          </w:tcPr>
          <w:p w14:paraId="3ABE1618" w14:textId="54962AB3" w:rsidR="00603B4A" w:rsidRPr="004A5EFD" w:rsidRDefault="00603B4A" w:rsidP="009012B4">
            <w:pPr>
              <w:spacing w:before="120" w:after="120" w:line="240" w:lineRule="auto"/>
              <w:rPr>
                <w:szCs w:val="21"/>
              </w:rPr>
            </w:pPr>
            <w:r w:rsidRPr="004A5EFD">
              <w:rPr>
                <w:szCs w:val="21"/>
              </w:rPr>
              <w:t xml:space="preserve">the </w:t>
            </w:r>
            <w:r w:rsidRPr="004A5EFD">
              <w:rPr>
                <w:i/>
                <w:szCs w:val="21"/>
              </w:rPr>
              <w:t>Privacy and Personal Information Protection Act 1998</w:t>
            </w:r>
            <w:r w:rsidRPr="004A5EFD">
              <w:rPr>
                <w:szCs w:val="21"/>
              </w:rPr>
              <w:t xml:space="preserve"> (NSW), </w:t>
            </w:r>
            <w:r w:rsidRPr="004A5EFD">
              <w:rPr>
                <w:i/>
                <w:szCs w:val="21"/>
              </w:rPr>
              <w:t>Health Records and Information Privacy Act 2002</w:t>
            </w:r>
            <w:r w:rsidRPr="004A5EFD">
              <w:rPr>
                <w:szCs w:val="21"/>
              </w:rPr>
              <w:t xml:space="preserve"> (NSW), </w:t>
            </w:r>
            <w:r w:rsidRPr="004A5EFD">
              <w:rPr>
                <w:i/>
                <w:szCs w:val="21"/>
              </w:rPr>
              <w:t>Privacy Act 1988</w:t>
            </w:r>
            <w:r w:rsidRPr="004A5EFD">
              <w:rPr>
                <w:szCs w:val="21"/>
              </w:rPr>
              <w:t xml:space="preserve"> (Cth)</w:t>
            </w:r>
            <w:r w:rsidR="00A73C87" w:rsidRPr="004A5EFD">
              <w:rPr>
                <w:szCs w:val="21"/>
              </w:rPr>
              <w:t>, any other privacy related law that applies to Us</w:t>
            </w:r>
            <w:r w:rsidR="00CA67A7" w:rsidRPr="004A5EFD">
              <w:rPr>
                <w:szCs w:val="21"/>
              </w:rPr>
              <w:t>,</w:t>
            </w:r>
            <w:r w:rsidRPr="004A5EFD">
              <w:rPr>
                <w:szCs w:val="21"/>
              </w:rPr>
              <w:t xml:space="preserve"> and any codes of practice and principles issued under those Acts.</w:t>
            </w:r>
          </w:p>
        </w:tc>
      </w:tr>
      <w:tr w:rsidR="00B5611E" w:rsidRPr="004A5EFD" w14:paraId="4668F383" w14:textId="77777777" w:rsidTr="00654A0C">
        <w:tc>
          <w:tcPr>
            <w:tcW w:w="2209" w:type="dxa"/>
          </w:tcPr>
          <w:p w14:paraId="2725CC8A" w14:textId="7935FC5C" w:rsidR="00B5611E" w:rsidRPr="004A5EFD" w:rsidRDefault="00B5611E" w:rsidP="009012B4">
            <w:pPr>
              <w:spacing w:before="120" w:after="120" w:line="240" w:lineRule="auto"/>
              <w:rPr>
                <w:b/>
                <w:szCs w:val="21"/>
              </w:rPr>
            </w:pPr>
            <w:r w:rsidRPr="004A5EFD">
              <w:rPr>
                <w:b/>
                <w:szCs w:val="21"/>
              </w:rPr>
              <w:t>Qualifications</w:t>
            </w:r>
          </w:p>
        </w:tc>
        <w:tc>
          <w:tcPr>
            <w:tcW w:w="7856" w:type="dxa"/>
          </w:tcPr>
          <w:p w14:paraId="702494AF" w14:textId="2619DED5" w:rsidR="00B5611E" w:rsidRPr="004A5EFD" w:rsidRDefault="00B5611E" w:rsidP="009012B4">
            <w:pPr>
              <w:spacing w:before="120" w:after="120" w:line="240" w:lineRule="auto"/>
              <w:rPr>
                <w:szCs w:val="21"/>
              </w:rPr>
            </w:pPr>
            <w:r w:rsidRPr="004A5EFD">
              <w:rPr>
                <w:szCs w:val="21"/>
              </w:rPr>
              <w:t>the relevant post school qualifications in a relevant discipline, or the appropriate experience, as specified at Item 7 in the Schedule.</w:t>
            </w:r>
          </w:p>
        </w:tc>
      </w:tr>
      <w:tr w:rsidR="00603B4A" w:rsidRPr="004A5EFD" w14:paraId="2FEF9AC0" w14:textId="77777777" w:rsidTr="001F6878">
        <w:tc>
          <w:tcPr>
            <w:tcW w:w="2209" w:type="dxa"/>
          </w:tcPr>
          <w:p w14:paraId="08F0FC98" w14:textId="77777777" w:rsidR="00603B4A" w:rsidRPr="004A5EFD" w:rsidRDefault="00603B4A" w:rsidP="009012B4">
            <w:pPr>
              <w:spacing w:before="120" w:after="120" w:line="240" w:lineRule="auto"/>
              <w:rPr>
                <w:b/>
                <w:szCs w:val="21"/>
              </w:rPr>
            </w:pPr>
            <w:r w:rsidRPr="004A5EFD">
              <w:rPr>
                <w:b/>
                <w:szCs w:val="21"/>
              </w:rPr>
              <w:t>Records</w:t>
            </w:r>
          </w:p>
        </w:tc>
        <w:tc>
          <w:tcPr>
            <w:tcW w:w="7856" w:type="dxa"/>
          </w:tcPr>
          <w:p w14:paraId="201710E3" w14:textId="51CFCE5E" w:rsidR="00603B4A" w:rsidRPr="004A5EFD" w:rsidRDefault="00603B4A" w:rsidP="009012B4">
            <w:pPr>
              <w:spacing w:before="120" w:after="120" w:line="240" w:lineRule="auto"/>
              <w:rPr>
                <w:szCs w:val="21"/>
              </w:rPr>
            </w:pPr>
            <w:r w:rsidRPr="004A5EFD">
              <w:rPr>
                <w:szCs w:val="21"/>
              </w:rPr>
              <w:t>any documents or other sources of information relating to the Agreement that are compiled, recorded or stored (including in written form, on film or electronically).</w:t>
            </w:r>
          </w:p>
        </w:tc>
      </w:tr>
      <w:tr w:rsidR="00603B4A" w:rsidRPr="004A5EFD" w14:paraId="7B84CE33" w14:textId="77777777" w:rsidTr="001F6878">
        <w:tc>
          <w:tcPr>
            <w:tcW w:w="2209" w:type="dxa"/>
          </w:tcPr>
          <w:p w14:paraId="161079C4" w14:textId="77777777" w:rsidR="00603B4A" w:rsidRPr="004A5EFD" w:rsidRDefault="00603B4A" w:rsidP="00F9121B">
            <w:pPr>
              <w:spacing w:before="120" w:after="120" w:line="240" w:lineRule="auto"/>
              <w:rPr>
                <w:b/>
                <w:szCs w:val="21"/>
              </w:rPr>
            </w:pPr>
            <w:r w:rsidRPr="004A5EFD">
              <w:rPr>
                <w:b/>
                <w:szCs w:val="21"/>
              </w:rPr>
              <w:t>Reputational Proceedings</w:t>
            </w:r>
          </w:p>
        </w:tc>
        <w:tc>
          <w:tcPr>
            <w:tcW w:w="7856" w:type="dxa"/>
          </w:tcPr>
          <w:p w14:paraId="111C08A8" w14:textId="2C2CBCEC" w:rsidR="00603B4A" w:rsidRPr="004A5EFD" w:rsidRDefault="00603B4A" w:rsidP="009012B4">
            <w:pPr>
              <w:keepNext/>
              <w:spacing w:before="120" w:after="120" w:line="240" w:lineRule="auto"/>
              <w:rPr>
                <w:szCs w:val="21"/>
              </w:rPr>
            </w:pPr>
            <w:r w:rsidRPr="004A5EFD">
              <w:rPr>
                <w:szCs w:val="21"/>
              </w:rPr>
              <w:t>any inquiry, investigation, conciliation, mediation, arbitration or similar proceedings against You or Your Personnel that could, or in Our reasonable opinion</w:t>
            </w:r>
            <w:r w:rsidR="00833D5D" w:rsidRPr="004A5EFD">
              <w:rPr>
                <w:szCs w:val="21"/>
              </w:rPr>
              <w:t xml:space="preserve"> has the potential to</w:t>
            </w:r>
            <w:r w:rsidRPr="004A5EFD">
              <w:rPr>
                <w:szCs w:val="21"/>
              </w:rPr>
              <w:t xml:space="preserve">, have an adverse effect on the reputation of Us, the Services or the NSW Government, including any investigation by the Independent Commission Against Corruption. </w:t>
            </w:r>
          </w:p>
        </w:tc>
      </w:tr>
      <w:tr w:rsidR="00603B4A" w:rsidRPr="004A5EFD" w14:paraId="523E454A" w14:textId="77777777" w:rsidTr="001F6878">
        <w:tc>
          <w:tcPr>
            <w:tcW w:w="2209" w:type="dxa"/>
          </w:tcPr>
          <w:p w14:paraId="30E76B12" w14:textId="77777777" w:rsidR="00603B4A" w:rsidRPr="004A5EFD" w:rsidRDefault="00603B4A" w:rsidP="009012B4">
            <w:pPr>
              <w:spacing w:before="120" w:after="120" w:line="240" w:lineRule="auto"/>
              <w:rPr>
                <w:b/>
                <w:szCs w:val="21"/>
              </w:rPr>
            </w:pPr>
            <w:r w:rsidRPr="004A5EFD">
              <w:rPr>
                <w:b/>
                <w:szCs w:val="21"/>
              </w:rPr>
              <w:t>Schedule</w:t>
            </w:r>
          </w:p>
        </w:tc>
        <w:tc>
          <w:tcPr>
            <w:tcW w:w="7856" w:type="dxa"/>
          </w:tcPr>
          <w:p w14:paraId="390364C9" w14:textId="16C2FD50" w:rsidR="00C94A5F" w:rsidRPr="004A5EFD" w:rsidRDefault="00603B4A" w:rsidP="009012B4">
            <w:pPr>
              <w:spacing w:before="120" w:after="120" w:line="240" w:lineRule="auto"/>
              <w:rPr>
                <w:szCs w:val="21"/>
              </w:rPr>
            </w:pPr>
            <w:r w:rsidRPr="004A5EFD">
              <w:rPr>
                <w:szCs w:val="21"/>
              </w:rPr>
              <w:t xml:space="preserve">the document forming part of </w:t>
            </w:r>
            <w:r w:rsidR="002A5909" w:rsidRPr="004A5EFD">
              <w:rPr>
                <w:szCs w:val="21"/>
              </w:rPr>
              <w:t>this Agreement</w:t>
            </w:r>
            <w:r w:rsidR="00271910" w:rsidRPr="004A5EFD">
              <w:rPr>
                <w:szCs w:val="21"/>
              </w:rPr>
              <w:t xml:space="preserve"> </w:t>
            </w:r>
            <w:r w:rsidRPr="004A5EFD">
              <w:rPr>
                <w:szCs w:val="21"/>
              </w:rPr>
              <w:t>titled "Schedule".</w:t>
            </w:r>
          </w:p>
        </w:tc>
      </w:tr>
      <w:tr w:rsidR="00286FF3" w:rsidRPr="004A5EFD" w14:paraId="7D12E3B3" w14:textId="77777777" w:rsidTr="001F6878">
        <w:tc>
          <w:tcPr>
            <w:tcW w:w="2209" w:type="dxa"/>
          </w:tcPr>
          <w:p w14:paraId="04985040" w14:textId="1626B683" w:rsidR="00286FF3" w:rsidRPr="004A5EFD" w:rsidRDefault="00286FF3" w:rsidP="009012B4">
            <w:pPr>
              <w:spacing w:before="120" w:after="120" w:line="240" w:lineRule="auto"/>
              <w:rPr>
                <w:b/>
                <w:szCs w:val="21"/>
              </w:rPr>
            </w:pPr>
            <w:r w:rsidRPr="004A5EFD">
              <w:rPr>
                <w:b/>
                <w:szCs w:val="21"/>
              </w:rPr>
              <w:t>Service Provider</w:t>
            </w:r>
          </w:p>
        </w:tc>
        <w:tc>
          <w:tcPr>
            <w:tcW w:w="7856" w:type="dxa"/>
          </w:tcPr>
          <w:p w14:paraId="624B47EB" w14:textId="5CD6868B" w:rsidR="00286FF3" w:rsidRPr="004A5EFD" w:rsidRDefault="00286FF3" w:rsidP="009012B4">
            <w:pPr>
              <w:spacing w:before="120" w:after="120" w:line="240" w:lineRule="auto"/>
              <w:rPr>
                <w:szCs w:val="21"/>
              </w:rPr>
            </w:pPr>
            <w:r w:rsidRPr="004A5EFD">
              <w:rPr>
                <w:szCs w:val="21"/>
              </w:rPr>
              <w:t xml:space="preserve">means an organisation who has </w:t>
            </w:r>
            <w:r w:rsidR="00BD5442" w:rsidRPr="004A5EFD">
              <w:rPr>
                <w:szCs w:val="21"/>
              </w:rPr>
              <w:t xml:space="preserve">been </w:t>
            </w:r>
            <w:r w:rsidR="00080661" w:rsidRPr="004A5EFD">
              <w:rPr>
                <w:szCs w:val="21"/>
              </w:rPr>
              <w:t>appointed to the Prequalification</w:t>
            </w:r>
            <w:r w:rsidRPr="004A5EFD">
              <w:rPr>
                <w:szCs w:val="21"/>
              </w:rPr>
              <w:t xml:space="preserve"> Scheme by Us.</w:t>
            </w:r>
          </w:p>
        </w:tc>
      </w:tr>
      <w:tr w:rsidR="00603B4A" w:rsidRPr="004A5EFD" w14:paraId="2A2A8A49" w14:textId="77777777" w:rsidTr="001F6878">
        <w:tc>
          <w:tcPr>
            <w:tcW w:w="2209" w:type="dxa"/>
          </w:tcPr>
          <w:p w14:paraId="3C21FA00" w14:textId="77777777" w:rsidR="00603B4A" w:rsidRPr="004A5EFD" w:rsidRDefault="00603B4A" w:rsidP="00F9121B">
            <w:pPr>
              <w:spacing w:before="120" w:after="120" w:line="240" w:lineRule="auto"/>
              <w:rPr>
                <w:b/>
                <w:szCs w:val="21"/>
              </w:rPr>
            </w:pPr>
            <w:r w:rsidRPr="004A5EFD">
              <w:rPr>
                <w:b/>
                <w:szCs w:val="21"/>
              </w:rPr>
              <w:t>Services</w:t>
            </w:r>
          </w:p>
        </w:tc>
        <w:tc>
          <w:tcPr>
            <w:tcW w:w="7856" w:type="dxa"/>
          </w:tcPr>
          <w:p w14:paraId="5F0AC495" w14:textId="77777777" w:rsidR="00D90C7B" w:rsidRPr="004A5EFD" w:rsidRDefault="00603B4A" w:rsidP="009012B4">
            <w:pPr>
              <w:keepNext/>
              <w:spacing w:before="120" w:after="120" w:line="240" w:lineRule="auto"/>
              <w:rPr>
                <w:szCs w:val="21"/>
              </w:rPr>
            </w:pPr>
            <w:r w:rsidRPr="004A5EFD">
              <w:rPr>
                <w:szCs w:val="21"/>
              </w:rPr>
              <w:t>means</w:t>
            </w:r>
            <w:r w:rsidR="00D90C7B" w:rsidRPr="004A5EFD">
              <w:rPr>
                <w:szCs w:val="21"/>
              </w:rPr>
              <w:t>:</w:t>
            </w:r>
            <w:r w:rsidRPr="004A5EFD">
              <w:rPr>
                <w:szCs w:val="21"/>
              </w:rPr>
              <w:t xml:space="preserve"> </w:t>
            </w:r>
          </w:p>
          <w:p w14:paraId="6441B934" w14:textId="4BF5B2D9" w:rsidR="00D90C7B" w:rsidRPr="004A5EFD" w:rsidRDefault="00603B4A" w:rsidP="009012B4">
            <w:pPr>
              <w:pStyle w:val="Definitionsa"/>
              <w:keepNext/>
              <w:numPr>
                <w:ilvl w:val="1"/>
                <w:numId w:val="26"/>
              </w:numPr>
              <w:spacing w:line="240" w:lineRule="auto"/>
              <w:rPr>
                <w:sz w:val="21"/>
                <w:szCs w:val="21"/>
              </w:rPr>
            </w:pPr>
            <w:r w:rsidRPr="004A5EFD">
              <w:rPr>
                <w:sz w:val="21"/>
                <w:szCs w:val="21"/>
              </w:rPr>
              <w:t xml:space="preserve">the services stated in </w:t>
            </w:r>
            <w:r w:rsidR="00AA496E" w:rsidRPr="004A5EFD">
              <w:rPr>
                <w:sz w:val="21"/>
                <w:szCs w:val="21"/>
              </w:rPr>
              <w:t>an</w:t>
            </w:r>
            <w:r w:rsidR="00C22CAD" w:rsidRPr="004A5EFD">
              <w:rPr>
                <w:sz w:val="21"/>
                <w:szCs w:val="21"/>
              </w:rPr>
              <w:t xml:space="preserve"> </w:t>
            </w:r>
            <w:r w:rsidR="00AA496E" w:rsidRPr="004A5EFD">
              <w:rPr>
                <w:sz w:val="21"/>
                <w:szCs w:val="21"/>
              </w:rPr>
              <w:t>Order</w:t>
            </w:r>
            <w:r w:rsidR="00D90C7B" w:rsidRPr="004A5EFD">
              <w:rPr>
                <w:sz w:val="21"/>
                <w:szCs w:val="21"/>
              </w:rPr>
              <w:t>;</w:t>
            </w:r>
            <w:r w:rsidRPr="004A5EFD">
              <w:rPr>
                <w:sz w:val="21"/>
                <w:szCs w:val="21"/>
              </w:rPr>
              <w:t xml:space="preserve"> </w:t>
            </w:r>
          </w:p>
          <w:p w14:paraId="364E6104" w14:textId="45BE1A27" w:rsidR="00450E48" w:rsidRPr="004A5EFD" w:rsidRDefault="00603B4A" w:rsidP="009012B4">
            <w:pPr>
              <w:pStyle w:val="Definitionsa"/>
              <w:keepNext/>
              <w:numPr>
                <w:ilvl w:val="1"/>
                <w:numId w:val="26"/>
              </w:numPr>
              <w:spacing w:line="240" w:lineRule="auto"/>
              <w:rPr>
                <w:sz w:val="21"/>
                <w:szCs w:val="21"/>
              </w:rPr>
            </w:pPr>
            <w:r w:rsidRPr="004A5EFD">
              <w:rPr>
                <w:sz w:val="21"/>
                <w:szCs w:val="21"/>
              </w:rPr>
              <w:t>any ancillary services that are required in order to provide those services</w:t>
            </w:r>
            <w:r w:rsidR="00450E48" w:rsidRPr="004A5EFD">
              <w:rPr>
                <w:sz w:val="21"/>
                <w:szCs w:val="21"/>
              </w:rPr>
              <w:t>; and</w:t>
            </w:r>
          </w:p>
          <w:p w14:paraId="4DB8647A" w14:textId="1005FFD9" w:rsidR="00450E48" w:rsidRPr="004A5EFD" w:rsidRDefault="00450E48" w:rsidP="009012B4">
            <w:pPr>
              <w:pStyle w:val="Definitionsa"/>
              <w:keepNext/>
              <w:numPr>
                <w:ilvl w:val="1"/>
                <w:numId w:val="26"/>
              </w:numPr>
              <w:spacing w:line="240" w:lineRule="auto"/>
              <w:rPr>
                <w:sz w:val="21"/>
                <w:szCs w:val="21"/>
              </w:rPr>
            </w:pPr>
            <w:r w:rsidRPr="004A5EFD">
              <w:rPr>
                <w:sz w:val="21"/>
                <w:szCs w:val="21"/>
              </w:rPr>
              <w:t>Your other functions and responsibilities under the Agreement,</w:t>
            </w:r>
          </w:p>
          <w:p w14:paraId="7E80B19B" w14:textId="07A00D57" w:rsidR="00603B4A" w:rsidRPr="004A5EFD" w:rsidRDefault="00603B4A" w:rsidP="009012B4">
            <w:pPr>
              <w:keepNext/>
              <w:spacing w:before="120" w:after="120" w:line="240" w:lineRule="auto"/>
              <w:rPr>
                <w:szCs w:val="21"/>
              </w:rPr>
            </w:pPr>
            <w:r w:rsidRPr="004A5EFD">
              <w:rPr>
                <w:szCs w:val="21"/>
              </w:rPr>
              <w:t>as may be varied in accordance with the Agreement.</w:t>
            </w:r>
          </w:p>
        </w:tc>
      </w:tr>
      <w:tr w:rsidR="00603B4A" w:rsidRPr="004A5EFD" w14:paraId="0AAA8208" w14:textId="77777777" w:rsidTr="001F6878">
        <w:tc>
          <w:tcPr>
            <w:tcW w:w="2209" w:type="dxa"/>
          </w:tcPr>
          <w:p w14:paraId="18B1C661" w14:textId="77777777" w:rsidR="00603B4A" w:rsidRPr="004A5EFD" w:rsidRDefault="00603B4A" w:rsidP="009012B4">
            <w:pPr>
              <w:spacing w:before="120" w:after="120" w:line="240" w:lineRule="auto"/>
              <w:rPr>
                <w:b/>
                <w:szCs w:val="21"/>
              </w:rPr>
            </w:pPr>
            <w:r w:rsidRPr="004A5EFD">
              <w:rPr>
                <w:b/>
                <w:szCs w:val="21"/>
              </w:rPr>
              <w:t>Standards</w:t>
            </w:r>
          </w:p>
        </w:tc>
        <w:tc>
          <w:tcPr>
            <w:tcW w:w="7856" w:type="dxa"/>
          </w:tcPr>
          <w:p w14:paraId="771428B0" w14:textId="77777777" w:rsidR="00603B4A" w:rsidRPr="004A5EFD" w:rsidRDefault="00603B4A" w:rsidP="009012B4">
            <w:pPr>
              <w:spacing w:before="120" w:after="120" w:line="240" w:lineRule="auto"/>
              <w:rPr>
                <w:szCs w:val="21"/>
              </w:rPr>
            </w:pPr>
            <w:r w:rsidRPr="004A5EFD">
              <w:rPr>
                <w:szCs w:val="21"/>
              </w:rPr>
              <w:t xml:space="preserve">means: </w:t>
            </w:r>
          </w:p>
          <w:p w14:paraId="5B69E3A5" w14:textId="77777777" w:rsidR="00603B4A" w:rsidRPr="004A5EFD" w:rsidRDefault="00603B4A" w:rsidP="009012B4">
            <w:pPr>
              <w:pStyle w:val="Definitionsa"/>
              <w:numPr>
                <w:ilvl w:val="1"/>
                <w:numId w:val="28"/>
              </w:numPr>
              <w:spacing w:line="240" w:lineRule="auto"/>
              <w:rPr>
                <w:sz w:val="21"/>
                <w:szCs w:val="21"/>
              </w:rPr>
            </w:pPr>
            <w:r w:rsidRPr="004A5EFD">
              <w:rPr>
                <w:sz w:val="21"/>
                <w:szCs w:val="21"/>
              </w:rPr>
              <w:t>applicable Australian Standards and other nationally recognised standards;</w:t>
            </w:r>
          </w:p>
          <w:p w14:paraId="084F0697" w14:textId="517CA0A8" w:rsidR="00603B4A" w:rsidRPr="004A5EFD" w:rsidRDefault="00603B4A" w:rsidP="009012B4">
            <w:pPr>
              <w:pStyle w:val="Definitionsa"/>
              <w:numPr>
                <w:ilvl w:val="1"/>
                <w:numId w:val="23"/>
              </w:numPr>
              <w:spacing w:line="240" w:lineRule="auto"/>
              <w:rPr>
                <w:sz w:val="21"/>
                <w:szCs w:val="21"/>
              </w:rPr>
            </w:pPr>
            <w:r w:rsidRPr="004A5EFD">
              <w:rPr>
                <w:sz w:val="21"/>
                <w:szCs w:val="21"/>
              </w:rPr>
              <w:t xml:space="preserve">any </w:t>
            </w:r>
            <w:r w:rsidR="00A34584" w:rsidRPr="004A5EFD">
              <w:rPr>
                <w:sz w:val="21"/>
                <w:szCs w:val="21"/>
              </w:rPr>
              <w:t xml:space="preserve">additional </w:t>
            </w:r>
            <w:r w:rsidRPr="004A5EFD">
              <w:rPr>
                <w:sz w:val="21"/>
                <w:szCs w:val="21"/>
              </w:rPr>
              <w:t xml:space="preserve">standards stated </w:t>
            </w:r>
            <w:r w:rsidR="00A960CA" w:rsidRPr="004A5EFD">
              <w:rPr>
                <w:sz w:val="21"/>
                <w:szCs w:val="21"/>
              </w:rPr>
              <w:t xml:space="preserve">at Item </w:t>
            </w:r>
            <w:r w:rsidR="004B4F34" w:rsidRPr="004A5EFD">
              <w:rPr>
                <w:sz w:val="21"/>
                <w:szCs w:val="21"/>
              </w:rPr>
              <w:t>6</w:t>
            </w:r>
            <w:r w:rsidR="00A960CA" w:rsidRPr="004A5EFD">
              <w:rPr>
                <w:sz w:val="21"/>
                <w:szCs w:val="21"/>
              </w:rPr>
              <w:t xml:space="preserve"> </w:t>
            </w:r>
            <w:r w:rsidRPr="004A5EFD">
              <w:rPr>
                <w:sz w:val="21"/>
                <w:szCs w:val="21"/>
              </w:rPr>
              <w:t xml:space="preserve">the Schedule; and </w:t>
            </w:r>
          </w:p>
          <w:p w14:paraId="5ABC7392" w14:textId="2AC54626" w:rsidR="00603B4A" w:rsidRPr="004A5EFD" w:rsidRDefault="00603B4A" w:rsidP="009012B4">
            <w:pPr>
              <w:pStyle w:val="Definitionsa"/>
              <w:numPr>
                <w:ilvl w:val="1"/>
                <w:numId w:val="23"/>
              </w:numPr>
              <w:spacing w:line="240" w:lineRule="auto"/>
              <w:rPr>
                <w:sz w:val="21"/>
                <w:szCs w:val="21"/>
              </w:rPr>
            </w:pPr>
            <w:r w:rsidRPr="004A5EFD">
              <w:rPr>
                <w:sz w:val="21"/>
                <w:szCs w:val="21"/>
              </w:rPr>
              <w:t>any standards which We notify You of from time to time during the Term</w:t>
            </w:r>
            <w:r w:rsidR="00AA496E" w:rsidRPr="004A5EFD">
              <w:rPr>
                <w:sz w:val="21"/>
                <w:szCs w:val="21"/>
              </w:rPr>
              <w:t xml:space="preserve"> including in an Order</w:t>
            </w:r>
            <w:r w:rsidRPr="004A5EFD">
              <w:rPr>
                <w:sz w:val="21"/>
                <w:szCs w:val="21"/>
              </w:rPr>
              <w:t>.</w:t>
            </w:r>
          </w:p>
        </w:tc>
      </w:tr>
      <w:tr w:rsidR="00603B4A" w:rsidRPr="004A5EFD" w14:paraId="6CE93A40" w14:textId="77777777" w:rsidTr="00F30873">
        <w:tc>
          <w:tcPr>
            <w:tcW w:w="2209" w:type="dxa"/>
          </w:tcPr>
          <w:p w14:paraId="67A09DC8" w14:textId="77777777" w:rsidR="00603B4A" w:rsidRPr="004A5EFD" w:rsidRDefault="00603B4A" w:rsidP="009012B4">
            <w:pPr>
              <w:spacing w:before="120" w:after="120" w:line="240" w:lineRule="auto"/>
              <w:rPr>
                <w:b/>
                <w:szCs w:val="21"/>
              </w:rPr>
            </w:pPr>
            <w:r w:rsidRPr="004A5EFD">
              <w:rPr>
                <w:b/>
                <w:szCs w:val="21"/>
              </w:rPr>
              <w:t>Term</w:t>
            </w:r>
          </w:p>
        </w:tc>
        <w:tc>
          <w:tcPr>
            <w:tcW w:w="7856" w:type="dxa"/>
          </w:tcPr>
          <w:p w14:paraId="17D1F679" w14:textId="306DFFEF" w:rsidR="00603B4A" w:rsidRPr="004A5EFD" w:rsidRDefault="00603B4A" w:rsidP="009012B4">
            <w:pPr>
              <w:spacing w:before="120" w:after="120" w:line="240" w:lineRule="auto"/>
              <w:rPr>
                <w:szCs w:val="21"/>
              </w:rPr>
            </w:pPr>
            <w:r w:rsidRPr="004A5EFD">
              <w:rPr>
                <w:szCs w:val="21"/>
              </w:rPr>
              <w:t>the term of the Agreement</w:t>
            </w:r>
            <w:r w:rsidR="00A73C87" w:rsidRPr="004A5EFD">
              <w:rPr>
                <w:szCs w:val="21"/>
              </w:rPr>
              <w:t xml:space="preserve"> ending </w:t>
            </w:r>
            <w:r w:rsidR="00FE7070" w:rsidRPr="004A5EFD">
              <w:rPr>
                <w:szCs w:val="21"/>
              </w:rPr>
              <w:t xml:space="preserve">on the </w:t>
            </w:r>
            <w:r w:rsidR="001E6694" w:rsidRPr="004A5EFD">
              <w:rPr>
                <w:szCs w:val="21"/>
              </w:rPr>
              <w:t>End Date</w:t>
            </w:r>
            <w:r w:rsidRPr="004A5EFD">
              <w:rPr>
                <w:szCs w:val="21"/>
              </w:rPr>
              <w:t xml:space="preserve"> and any extension period exercised in accordance with clause</w:t>
            </w:r>
            <w:r w:rsidR="00902558" w:rsidRPr="004A5EFD">
              <w:rPr>
                <w:szCs w:val="21"/>
              </w:rPr>
              <w:t> </w:t>
            </w:r>
            <w:r w:rsidR="00902558" w:rsidRPr="004A5EFD">
              <w:rPr>
                <w:szCs w:val="21"/>
              </w:rPr>
              <w:fldChar w:fldCharType="begin"/>
            </w:r>
            <w:r w:rsidR="00902558" w:rsidRPr="004A5EFD">
              <w:rPr>
                <w:szCs w:val="21"/>
              </w:rPr>
              <w:instrText xml:space="preserve">REF _Ref478463951 \n \h \* Charformat </w:instrText>
            </w:r>
            <w:r w:rsidR="008549F3" w:rsidRPr="004A5EFD">
              <w:rPr>
                <w:szCs w:val="21"/>
              </w:rPr>
              <w:instrText xml:space="preserve"> \* MERGEFORMAT </w:instrText>
            </w:r>
            <w:r w:rsidR="00902558" w:rsidRPr="004A5EFD">
              <w:rPr>
                <w:szCs w:val="21"/>
              </w:rPr>
            </w:r>
            <w:r w:rsidR="00902558" w:rsidRPr="004A5EFD">
              <w:rPr>
                <w:szCs w:val="21"/>
              </w:rPr>
              <w:fldChar w:fldCharType="separate"/>
            </w:r>
            <w:r w:rsidR="00277617">
              <w:rPr>
                <w:szCs w:val="21"/>
              </w:rPr>
              <w:t>6</w:t>
            </w:r>
            <w:r w:rsidR="00902558" w:rsidRPr="004A5EFD">
              <w:rPr>
                <w:szCs w:val="21"/>
              </w:rPr>
              <w:fldChar w:fldCharType="end"/>
            </w:r>
            <w:r w:rsidRPr="004A5EFD">
              <w:rPr>
                <w:szCs w:val="21"/>
              </w:rPr>
              <w:t>.</w:t>
            </w:r>
          </w:p>
        </w:tc>
      </w:tr>
      <w:tr w:rsidR="00B5611E" w:rsidRPr="004A5EFD" w14:paraId="14B3E32F" w14:textId="77777777" w:rsidTr="00654A0C">
        <w:tc>
          <w:tcPr>
            <w:tcW w:w="2209" w:type="dxa"/>
          </w:tcPr>
          <w:p w14:paraId="22D19301" w14:textId="1D8D5F8A" w:rsidR="00B5611E" w:rsidRPr="004A5EFD" w:rsidRDefault="00B5611E" w:rsidP="009012B4">
            <w:pPr>
              <w:spacing w:before="120" w:after="120" w:line="240" w:lineRule="auto"/>
              <w:rPr>
                <w:b/>
                <w:szCs w:val="21"/>
              </w:rPr>
            </w:pPr>
            <w:r w:rsidRPr="004A5EFD">
              <w:rPr>
                <w:b/>
                <w:szCs w:val="21"/>
              </w:rPr>
              <w:lastRenderedPageBreak/>
              <w:t>Training</w:t>
            </w:r>
          </w:p>
        </w:tc>
        <w:tc>
          <w:tcPr>
            <w:tcW w:w="7856" w:type="dxa"/>
          </w:tcPr>
          <w:p w14:paraId="0E8143C9" w14:textId="77777777" w:rsidR="00B5611E" w:rsidRPr="004A5EFD" w:rsidRDefault="00B5611E" w:rsidP="001F6878">
            <w:pPr>
              <w:pStyle w:val="Definitionsa"/>
              <w:keepNext/>
              <w:numPr>
                <w:ilvl w:val="0"/>
                <w:numId w:val="0"/>
              </w:numPr>
              <w:spacing w:line="240" w:lineRule="auto"/>
              <w:ind w:left="567" w:hanging="567"/>
              <w:rPr>
                <w:szCs w:val="21"/>
              </w:rPr>
            </w:pPr>
            <w:r w:rsidRPr="004A5EFD">
              <w:rPr>
                <w:sz w:val="21"/>
                <w:szCs w:val="21"/>
              </w:rPr>
              <w:t>the mandatory training, which may include:</w:t>
            </w:r>
          </w:p>
          <w:p w14:paraId="170E8151" w14:textId="77777777" w:rsidR="00B5611E" w:rsidRPr="004A5EFD" w:rsidRDefault="00B5611E" w:rsidP="00B5611E">
            <w:pPr>
              <w:pStyle w:val="Definitionsa"/>
              <w:keepNext/>
              <w:numPr>
                <w:ilvl w:val="1"/>
                <w:numId w:val="439"/>
              </w:numPr>
              <w:spacing w:line="240" w:lineRule="auto"/>
              <w:rPr>
                <w:sz w:val="21"/>
                <w:szCs w:val="21"/>
              </w:rPr>
            </w:pPr>
            <w:r w:rsidRPr="001F6878">
              <w:rPr>
                <w:sz w:val="21"/>
                <w:szCs w:val="21"/>
              </w:rPr>
              <w:t>the Department’s on-line Mandatory Child Protection Training</w:t>
            </w:r>
            <w:r w:rsidRPr="004A5EFD">
              <w:rPr>
                <w:sz w:val="21"/>
                <w:szCs w:val="21"/>
              </w:rPr>
              <w:t>;</w:t>
            </w:r>
            <w:r w:rsidRPr="001F6878">
              <w:rPr>
                <w:sz w:val="21"/>
                <w:szCs w:val="21"/>
              </w:rPr>
              <w:t xml:space="preserve"> or</w:t>
            </w:r>
          </w:p>
          <w:p w14:paraId="753E4298" w14:textId="77777777" w:rsidR="00B5611E" w:rsidRPr="004A5EFD" w:rsidRDefault="00B5611E" w:rsidP="00B5611E">
            <w:pPr>
              <w:pStyle w:val="Definitionsa"/>
              <w:keepNext/>
              <w:numPr>
                <w:ilvl w:val="1"/>
                <w:numId w:val="439"/>
              </w:numPr>
              <w:spacing w:line="240" w:lineRule="auto"/>
              <w:rPr>
                <w:sz w:val="21"/>
                <w:szCs w:val="21"/>
              </w:rPr>
            </w:pPr>
            <w:r w:rsidRPr="001F6878">
              <w:rPr>
                <w:sz w:val="21"/>
                <w:szCs w:val="21"/>
              </w:rPr>
              <w:t>health-related training (ASCIA Schools and Childcare Anaphylaxis e-training),</w:t>
            </w:r>
          </w:p>
          <w:p w14:paraId="5D0144A9" w14:textId="17AE904C" w:rsidR="00B5611E" w:rsidRPr="004A5EFD" w:rsidRDefault="00B5611E" w:rsidP="001F6878">
            <w:pPr>
              <w:pStyle w:val="Definitionsa"/>
              <w:keepNext/>
              <w:numPr>
                <w:ilvl w:val="0"/>
                <w:numId w:val="0"/>
              </w:numPr>
              <w:spacing w:line="240" w:lineRule="auto"/>
              <w:rPr>
                <w:szCs w:val="21"/>
              </w:rPr>
            </w:pPr>
            <w:r w:rsidRPr="004A5EFD">
              <w:rPr>
                <w:sz w:val="21"/>
                <w:szCs w:val="21"/>
              </w:rPr>
              <w:t>as specified at Item 8 in the Schedule.</w:t>
            </w:r>
          </w:p>
        </w:tc>
      </w:tr>
      <w:tr w:rsidR="00603B4A" w:rsidRPr="004A5EFD" w14:paraId="203517BA" w14:textId="77777777" w:rsidTr="001F6878">
        <w:tc>
          <w:tcPr>
            <w:tcW w:w="2209" w:type="dxa"/>
          </w:tcPr>
          <w:p w14:paraId="17AAC3E6" w14:textId="222A3883" w:rsidR="00603B4A" w:rsidRPr="004A5EFD" w:rsidRDefault="00603B4A" w:rsidP="009012B4">
            <w:pPr>
              <w:spacing w:before="120" w:after="120" w:line="240" w:lineRule="auto"/>
              <w:rPr>
                <w:b/>
                <w:szCs w:val="21"/>
              </w:rPr>
            </w:pPr>
            <w:r w:rsidRPr="004A5EFD">
              <w:rPr>
                <w:b/>
                <w:szCs w:val="21"/>
              </w:rPr>
              <w:t>Us,</w:t>
            </w:r>
            <w:r w:rsidR="006B39F8" w:rsidRPr="004A5EFD">
              <w:rPr>
                <w:b/>
                <w:szCs w:val="21"/>
              </w:rPr>
              <w:t xml:space="preserve"> We,</w:t>
            </w:r>
            <w:r w:rsidRPr="004A5EFD">
              <w:rPr>
                <w:b/>
                <w:szCs w:val="21"/>
              </w:rPr>
              <w:t xml:space="preserve"> Our</w:t>
            </w:r>
          </w:p>
        </w:tc>
        <w:tc>
          <w:tcPr>
            <w:tcW w:w="7856" w:type="dxa"/>
          </w:tcPr>
          <w:p w14:paraId="0D2A0601" w14:textId="24C41A7E" w:rsidR="00603B4A" w:rsidRPr="004A5EFD" w:rsidRDefault="00603B4A" w:rsidP="009012B4">
            <w:pPr>
              <w:spacing w:before="120" w:after="120" w:line="240" w:lineRule="auto"/>
              <w:rPr>
                <w:szCs w:val="21"/>
              </w:rPr>
            </w:pPr>
            <w:r w:rsidRPr="004A5EFD">
              <w:rPr>
                <w:szCs w:val="21"/>
              </w:rPr>
              <w:t xml:space="preserve">the </w:t>
            </w:r>
            <w:r w:rsidR="00AA496E" w:rsidRPr="004A5EFD">
              <w:rPr>
                <w:szCs w:val="21"/>
              </w:rPr>
              <w:t>State of New South Wales by its Department of Education</w:t>
            </w:r>
            <w:r w:rsidRPr="004A5EFD">
              <w:rPr>
                <w:szCs w:val="21"/>
              </w:rPr>
              <w:t>.</w:t>
            </w:r>
          </w:p>
        </w:tc>
      </w:tr>
      <w:tr w:rsidR="00603B4A" w:rsidRPr="004A5EFD" w14:paraId="2ABDC5CA" w14:textId="77777777" w:rsidTr="001F6878">
        <w:tc>
          <w:tcPr>
            <w:tcW w:w="2209" w:type="dxa"/>
          </w:tcPr>
          <w:p w14:paraId="2FDBF95D" w14:textId="77777777" w:rsidR="00603B4A" w:rsidRPr="004A5EFD" w:rsidRDefault="00603B4A" w:rsidP="009012B4">
            <w:pPr>
              <w:spacing w:before="120" w:after="120" w:line="240" w:lineRule="auto"/>
              <w:rPr>
                <w:b/>
                <w:szCs w:val="21"/>
              </w:rPr>
            </w:pPr>
            <w:r w:rsidRPr="004A5EFD">
              <w:rPr>
                <w:b/>
                <w:szCs w:val="21"/>
              </w:rPr>
              <w:t>You, Your</w:t>
            </w:r>
          </w:p>
        </w:tc>
        <w:tc>
          <w:tcPr>
            <w:tcW w:w="7856" w:type="dxa"/>
          </w:tcPr>
          <w:p w14:paraId="24FA2081" w14:textId="11922E7C" w:rsidR="00603B4A" w:rsidRPr="004A5EFD" w:rsidRDefault="00603B4A" w:rsidP="009012B4">
            <w:pPr>
              <w:spacing w:before="120" w:after="120" w:line="240" w:lineRule="auto"/>
              <w:rPr>
                <w:szCs w:val="21"/>
              </w:rPr>
            </w:pPr>
            <w:r w:rsidRPr="004A5EFD">
              <w:rPr>
                <w:szCs w:val="21"/>
              </w:rPr>
              <w:t xml:space="preserve">the party stated as the </w:t>
            </w:r>
            <w:r w:rsidR="00833D5D" w:rsidRPr="004A5EFD">
              <w:rPr>
                <w:szCs w:val="21"/>
              </w:rPr>
              <w:t>"</w:t>
            </w:r>
            <w:r w:rsidR="00FE7070" w:rsidRPr="004A5EFD">
              <w:rPr>
                <w:szCs w:val="21"/>
              </w:rPr>
              <w:t xml:space="preserve">Service </w:t>
            </w:r>
            <w:r w:rsidR="00833D5D" w:rsidRPr="004A5EFD">
              <w:rPr>
                <w:szCs w:val="21"/>
              </w:rPr>
              <w:t xml:space="preserve">Provider" </w:t>
            </w:r>
            <w:r w:rsidR="00080661" w:rsidRPr="004A5EFD">
              <w:rPr>
                <w:szCs w:val="21"/>
              </w:rPr>
              <w:t>that has been appointed to the Prequalification Scheme.</w:t>
            </w:r>
          </w:p>
        </w:tc>
      </w:tr>
    </w:tbl>
    <w:p w14:paraId="49739AD9" w14:textId="77777777" w:rsidR="00654A0C" w:rsidRPr="004A5EFD" w:rsidRDefault="00654A0C">
      <w:r w:rsidRPr="004A5EFD">
        <w:rPr>
          <w:b/>
        </w:rPr>
        <w:br w:type="page"/>
      </w:r>
    </w:p>
    <w:tbl>
      <w:tblPr>
        <w:tblStyle w:val="TableHDYwithoutheaderrow"/>
        <w:tblW w:w="10241" w:type="dxa"/>
        <w:tblInd w:w="-176" w:type="dxa"/>
        <w:tblBorders>
          <w:top w:val="single" w:sz="12" w:space="0" w:color="00A1DE"/>
          <w:left w:val="none" w:sz="0" w:space="0" w:color="auto"/>
          <w:bottom w:val="single" w:sz="12" w:space="0" w:color="00A1DE"/>
          <w:right w:val="none" w:sz="0" w:space="0" w:color="auto"/>
          <w:insideH w:val="single" w:sz="12" w:space="0" w:color="00A1DE"/>
          <w:insideV w:val="none" w:sz="0" w:space="0" w:color="auto"/>
        </w:tblBorders>
        <w:tblLayout w:type="fixed"/>
        <w:tblLook w:val="04A0" w:firstRow="1" w:lastRow="0" w:firstColumn="1" w:lastColumn="0" w:noHBand="0" w:noVBand="1"/>
      </w:tblPr>
      <w:tblGrid>
        <w:gridCol w:w="2204"/>
        <w:gridCol w:w="33"/>
        <w:gridCol w:w="105"/>
        <w:gridCol w:w="128"/>
        <w:gridCol w:w="7259"/>
        <w:gridCol w:w="33"/>
        <w:gridCol w:w="171"/>
        <w:gridCol w:w="308"/>
      </w:tblGrid>
      <w:tr w:rsidR="00603B4A" w:rsidRPr="004A5EFD" w14:paraId="001BC5B4" w14:textId="77777777" w:rsidTr="0064664C">
        <w:trPr>
          <w:gridAfter w:val="2"/>
          <w:cnfStyle w:val="100000000000" w:firstRow="1" w:lastRow="0" w:firstColumn="0" w:lastColumn="0" w:oddVBand="0" w:evenVBand="0" w:oddHBand="0" w:evenHBand="0" w:firstRowFirstColumn="0" w:firstRowLastColumn="0" w:lastRowFirstColumn="0" w:lastRowLastColumn="0"/>
          <w:wAfter w:w="479" w:type="dxa"/>
        </w:trPr>
        <w:tc>
          <w:tcPr>
            <w:tcW w:w="9762" w:type="dxa"/>
            <w:gridSpan w:val="6"/>
            <w:tcBorders>
              <w:bottom w:val="single" w:sz="12" w:space="0" w:color="00A1DE"/>
            </w:tcBorders>
          </w:tcPr>
          <w:p w14:paraId="4D599074" w14:textId="3FD780C3" w:rsidR="00603B4A" w:rsidRPr="004A5EFD" w:rsidRDefault="00603B4A" w:rsidP="00E82D69">
            <w:pPr>
              <w:pStyle w:val="Level2Legal"/>
            </w:pPr>
            <w:bookmarkStart w:id="9" w:name="_Toc17724374"/>
            <w:r w:rsidRPr="004A5EFD">
              <w:lastRenderedPageBreak/>
              <w:t>Interpretation</w:t>
            </w:r>
            <w:bookmarkEnd w:id="9"/>
          </w:p>
          <w:p w14:paraId="00078338" w14:textId="77777777" w:rsidR="00603B4A" w:rsidRPr="004A5EFD" w:rsidRDefault="00603B4A" w:rsidP="009012B4">
            <w:pPr>
              <w:pStyle w:val="FO2Legal"/>
              <w:spacing w:after="120" w:line="240" w:lineRule="auto"/>
              <w:rPr>
                <w:szCs w:val="21"/>
              </w:rPr>
            </w:pPr>
            <w:r w:rsidRPr="004A5EFD">
              <w:rPr>
                <w:szCs w:val="21"/>
              </w:rPr>
              <w:t>In the Agreement, unless the context requires otherwise:</w:t>
            </w:r>
          </w:p>
          <w:p w14:paraId="3B419CFD" w14:textId="77777777" w:rsidR="00603B4A" w:rsidRPr="004A5EFD" w:rsidRDefault="00603B4A" w:rsidP="009012B4">
            <w:pPr>
              <w:pStyle w:val="Level3Legal"/>
              <w:spacing w:line="240" w:lineRule="auto"/>
              <w:rPr>
                <w:szCs w:val="21"/>
              </w:rPr>
            </w:pPr>
            <w:r w:rsidRPr="004A5EFD">
              <w:rPr>
                <w:szCs w:val="21"/>
              </w:rPr>
              <w:t>a reference to legislation refers to legislation as amended, consolidated, re-enacted or replaced, and includes subordinate legislation;</w:t>
            </w:r>
          </w:p>
          <w:p w14:paraId="5F305EBE" w14:textId="77777777" w:rsidR="00603B4A" w:rsidRPr="004A5EFD" w:rsidRDefault="00603B4A" w:rsidP="00F0256C">
            <w:pPr>
              <w:pStyle w:val="Level3Legal"/>
              <w:rPr>
                <w:szCs w:val="21"/>
              </w:rPr>
            </w:pPr>
            <w:r w:rsidRPr="004A5EFD">
              <w:rPr>
                <w:szCs w:val="21"/>
              </w:rPr>
              <w:t>the words "including", "include" and "included" are not words of limitation;</w:t>
            </w:r>
          </w:p>
          <w:p w14:paraId="5DAF756A" w14:textId="09904BCD" w:rsidR="00603B4A" w:rsidRPr="004A5EFD" w:rsidRDefault="00603B4A" w:rsidP="00F0256C">
            <w:pPr>
              <w:pStyle w:val="Level3Legal"/>
              <w:rPr>
                <w:szCs w:val="21"/>
              </w:rPr>
            </w:pPr>
            <w:r w:rsidRPr="004A5EFD">
              <w:rPr>
                <w:szCs w:val="21"/>
              </w:rPr>
              <w:t xml:space="preserve">a reference to a clause is a reference to a clause in </w:t>
            </w:r>
            <w:r w:rsidR="002A5909" w:rsidRPr="004A5EFD">
              <w:rPr>
                <w:szCs w:val="21"/>
              </w:rPr>
              <w:t>this Agreement</w:t>
            </w:r>
            <w:r w:rsidRPr="004A5EFD">
              <w:rPr>
                <w:szCs w:val="21"/>
              </w:rPr>
              <w:t>;</w:t>
            </w:r>
          </w:p>
          <w:p w14:paraId="2F384DE8" w14:textId="77777777" w:rsidR="00603B4A" w:rsidRPr="004A5EFD" w:rsidRDefault="00603B4A" w:rsidP="00F0256C">
            <w:pPr>
              <w:pStyle w:val="Level3Legal"/>
              <w:rPr>
                <w:szCs w:val="21"/>
              </w:rPr>
            </w:pPr>
            <w:r w:rsidRPr="004A5EFD">
              <w:rPr>
                <w:szCs w:val="21"/>
              </w:rPr>
              <w:t>reference to a document or agreement includes reference to the document or agreement as amended, novated, supplemented, varied or replaced from time to time;</w:t>
            </w:r>
          </w:p>
          <w:p w14:paraId="1E11946D" w14:textId="77777777" w:rsidR="00603B4A" w:rsidRPr="004A5EFD" w:rsidRDefault="00603B4A" w:rsidP="00F0256C">
            <w:pPr>
              <w:pStyle w:val="Level3Legal"/>
              <w:rPr>
                <w:szCs w:val="21"/>
              </w:rPr>
            </w:pPr>
            <w:r w:rsidRPr="004A5EFD">
              <w:rPr>
                <w:szCs w:val="21"/>
              </w:rPr>
              <w:t>a reference to a person includes a natural or legal person;</w:t>
            </w:r>
          </w:p>
          <w:p w14:paraId="2377D697" w14:textId="77777777" w:rsidR="00603B4A" w:rsidRPr="004A5EFD" w:rsidRDefault="00603B4A" w:rsidP="00F0256C">
            <w:pPr>
              <w:pStyle w:val="Level3Legal"/>
              <w:rPr>
                <w:szCs w:val="21"/>
              </w:rPr>
            </w:pPr>
            <w:r w:rsidRPr="004A5EFD">
              <w:rPr>
                <w:szCs w:val="21"/>
              </w:rPr>
              <w:t>a reference to money is to Australian currency;</w:t>
            </w:r>
          </w:p>
          <w:p w14:paraId="47703326" w14:textId="77777777" w:rsidR="00603B4A" w:rsidRPr="004A5EFD" w:rsidRDefault="00603B4A" w:rsidP="00F0256C">
            <w:pPr>
              <w:pStyle w:val="Level3Legal"/>
              <w:rPr>
                <w:szCs w:val="21"/>
              </w:rPr>
            </w:pPr>
            <w:r w:rsidRPr="004A5EFD">
              <w:rPr>
                <w:szCs w:val="21"/>
              </w:rPr>
              <w:t>a reference to "discretion" means "absolute discretion";</w:t>
            </w:r>
          </w:p>
          <w:p w14:paraId="36671FE8" w14:textId="77777777" w:rsidR="00603B4A" w:rsidRPr="004A5EFD" w:rsidRDefault="00603B4A" w:rsidP="00F0256C">
            <w:pPr>
              <w:pStyle w:val="Level3Legal"/>
              <w:rPr>
                <w:szCs w:val="21"/>
              </w:rPr>
            </w:pPr>
            <w:r w:rsidRPr="004A5EFD">
              <w:rPr>
                <w:szCs w:val="21"/>
              </w:rPr>
              <w:t>the plural includes the singular and vice versa;</w:t>
            </w:r>
          </w:p>
          <w:p w14:paraId="2D3FDEB9" w14:textId="77777777" w:rsidR="00603B4A" w:rsidRPr="004A5EFD" w:rsidRDefault="00603B4A" w:rsidP="00F0256C">
            <w:pPr>
              <w:pStyle w:val="Level3Legal"/>
              <w:rPr>
                <w:szCs w:val="21"/>
              </w:rPr>
            </w:pPr>
            <w:r w:rsidRPr="004A5EFD">
              <w:rPr>
                <w:szCs w:val="21"/>
              </w:rPr>
              <w:t>where You comprise of more than one person, each of the persons comprising You will be jointly and severally liable under the Agreement;</w:t>
            </w:r>
          </w:p>
          <w:p w14:paraId="06503813" w14:textId="77777777" w:rsidR="00603B4A" w:rsidRPr="004A5EFD" w:rsidRDefault="00603B4A" w:rsidP="00F0256C">
            <w:pPr>
              <w:pStyle w:val="Level3Legal"/>
              <w:rPr>
                <w:szCs w:val="21"/>
              </w:rPr>
            </w:pPr>
            <w:r w:rsidRPr="004A5EFD">
              <w:rPr>
                <w:szCs w:val="21"/>
              </w:rPr>
              <w:t>when a time limit falls on a Saturday, Sunday or public holiday in New South Wales, that time limit will be taken to have ended by 5 pm on the next Business Day;</w:t>
            </w:r>
          </w:p>
          <w:p w14:paraId="4E83F4B6" w14:textId="77777777" w:rsidR="00603B4A" w:rsidRPr="004A5EFD" w:rsidRDefault="00603B4A" w:rsidP="008430E3">
            <w:pPr>
              <w:pStyle w:val="Level3Legal"/>
              <w:rPr>
                <w:szCs w:val="21"/>
              </w:rPr>
            </w:pPr>
            <w:r w:rsidRPr="004A5EFD">
              <w:rPr>
                <w:szCs w:val="21"/>
              </w:rPr>
              <w:t xml:space="preserve">the background and headings are included for convenience only and do not affect the interpretation of the Agreement; </w:t>
            </w:r>
          </w:p>
          <w:p w14:paraId="374FD2B8" w14:textId="77777777" w:rsidR="00603B4A" w:rsidRPr="004A5EFD" w:rsidRDefault="00603B4A" w:rsidP="00F0256C">
            <w:pPr>
              <w:pStyle w:val="Level3Legal"/>
              <w:rPr>
                <w:szCs w:val="21"/>
              </w:rPr>
            </w:pPr>
            <w:r w:rsidRPr="004A5EFD">
              <w:rPr>
                <w:szCs w:val="21"/>
              </w:rPr>
              <w:t>each defined term includes all grammatical forms of that term; and</w:t>
            </w:r>
          </w:p>
          <w:p w14:paraId="0C53A634" w14:textId="2DBC8AE7" w:rsidR="00021CB4" w:rsidRPr="004A5EFD" w:rsidRDefault="00603B4A" w:rsidP="00B05827">
            <w:pPr>
              <w:pStyle w:val="Level3Legal"/>
            </w:pPr>
            <w:r w:rsidRPr="004A5EFD">
              <w:rPr>
                <w:szCs w:val="21"/>
              </w:rPr>
              <w:t xml:space="preserve">to the extent that an item is not completed in the Schedule, that item will be taken as "not applicable" for the purposes of the Agreement. </w:t>
            </w:r>
          </w:p>
        </w:tc>
      </w:tr>
      <w:tr w:rsidR="00D45152" w:rsidRPr="004A5EFD" w14:paraId="54274F12" w14:textId="77777777" w:rsidTr="0064664C">
        <w:trPr>
          <w:gridAfter w:val="2"/>
          <w:wAfter w:w="479" w:type="dxa"/>
        </w:trPr>
        <w:tc>
          <w:tcPr>
            <w:tcW w:w="9762" w:type="dxa"/>
            <w:gridSpan w:val="6"/>
            <w:shd w:val="clear" w:color="auto" w:fill="00A1E3"/>
          </w:tcPr>
          <w:p w14:paraId="1A5BF088" w14:textId="5E70CDDA" w:rsidR="00D45152" w:rsidRPr="004A5EFD" w:rsidRDefault="00080661" w:rsidP="005C4FA1">
            <w:pPr>
              <w:pStyle w:val="Level1Legal"/>
              <w:tabs>
                <w:tab w:val="clear" w:pos="720"/>
              </w:tabs>
            </w:pPr>
            <w:bookmarkStart w:id="10" w:name="_Toc17724375"/>
            <w:bookmarkStart w:id="11" w:name="_Hlk16714922"/>
            <w:r w:rsidRPr="004A5EFD">
              <w:rPr>
                <w:sz w:val="21"/>
                <w:szCs w:val="21"/>
              </w:rPr>
              <w:t xml:space="preserve">Prequalification </w:t>
            </w:r>
            <w:r w:rsidR="00D45152" w:rsidRPr="004A5EFD">
              <w:rPr>
                <w:sz w:val="21"/>
                <w:szCs w:val="21"/>
              </w:rPr>
              <w:t>Scheme</w:t>
            </w:r>
            <w:bookmarkEnd w:id="10"/>
          </w:p>
        </w:tc>
      </w:tr>
      <w:tr w:rsidR="00C17490" w:rsidRPr="004A5EFD" w14:paraId="52183D29" w14:textId="77777777" w:rsidTr="00B05827">
        <w:trPr>
          <w:gridAfter w:val="2"/>
          <w:wAfter w:w="479" w:type="dxa"/>
          <w:trHeight w:val="410"/>
        </w:trPr>
        <w:tc>
          <w:tcPr>
            <w:tcW w:w="2237" w:type="dxa"/>
            <w:gridSpan w:val="2"/>
          </w:tcPr>
          <w:p w14:paraId="6F404B09" w14:textId="3422800B" w:rsidR="00C17490" w:rsidRPr="004A5EFD" w:rsidDel="00C17490" w:rsidRDefault="00C17490" w:rsidP="00C17490">
            <w:pPr>
              <w:pStyle w:val="Level2Legal"/>
              <w:numPr>
                <w:ilvl w:val="1"/>
                <w:numId w:val="13"/>
              </w:numPr>
              <w:rPr>
                <w:rStyle w:val="CommentReference"/>
                <w:b w:val="0"/>
              </w:rPr>
            </w:pPr>
            <w:bookmarkStart w:id="12" w:name="_Toc16716944"/>
            <w:bookmarkStart w:id="13" w:name="_Toc17724376"/>
            <w:bookmarkEnd w:id="11"/>
            <w:bookmarkEnd w:id="12"/>
            <w:r w:rsidRPr="001F6878">
              <w:t>Scheme</w:t>
            </w:r>
            <w:bookmarkEnd w:id="13"/>
          </w:p>
        </w:tc>
        <w:tc>
          <w:tcPr>
            <w:tcW w:w="7525" w:type="dxa"/>
            <w:gridSpan w:val="4"/>
          </w:tcPr>
          <w:p w14:paraId="3CCA707A" w14:textId="77777777" w:rsidR="00C17490" w:rsidRPr="004A5EFD" w:rsidRDefault="00C17490" w:rsidP="005C4FA1">
            <w:pPr>
              <w:pStyle w:val="Definitionsa"/>
              <w:numPr>
                <w:ilvl w:val="1"/>
                <w:numId w:val="32"/>
              </w:numPr>
              <w:rPr>
                <w:sz w:val="21"/>
                <w:szCs w:val="21"/>
              </w:rPr>
            </w:pPr>
            <w:r w:rsidRPr="004A5EFD">
              <w:rPr>
                <w:sz w:val="21"/>
                <w:szCs w:val="21"/>
              </w:rPr>
              <w:t>We have established the Scheme for the provision of services to Department schools.</w:t>
            </w:r>
          </w:p>
          <w:p w14:paraId="3D49C220" w14:textId="77777777" w:rsidR="00C17490" w:rsidRPr="004A5EFD" w:rsidRDefault="00C17490" w:rsidP="005C4FA1">
            <w:pPr>
              <w:pStyle w:val="Definitionsa"/>
              <w:numPr>
                <w:ilvl w:val="1"/>
                <w:numId w:val="32"/>
              </w:numPr>
              <w:rPr>
                <w:sz w:val="21"/>
                <w:szCs w:val="21"/>
              </w:rPr>
            </w:pPr>
            <w:r w:rsidRPr="004A5EFD">
              <w:rPr>
                <w:sz w:val="21"/>
                <w:szCs w:val="21"/>
              </w:rPr>
              <w:t>Department schools may place Orders to engage the services of Service Providers (You).</w:t>
            </w:r>
          </w:p>
          <w:p w14:paraId="51A91C3E" w14:textId="654E10B2" w:rsidR="00C17490" w:rsidRPr="004A5EFD" w:rsidRDefault="00C17490" w:rsidP="005C4FA1">
            <w:pPr>
              <w:pStyle w:val="Definitionsa"/>
              <w:numPr>
                <w:ilvl w:val="1"/>
                <w:numId w:val="32"/>
              </w:numPr>
              <w:rPr>
                <w:sz w:val="21"/>
                <w:szCs w:val="21"/>
              </w:rPr>
            </w:pPr>
            <w:r w:rsidRPr="004A5EFD">
              <w:rPr>
                <w:sz w:val="21"/>
                <w:szCs w:val="21"/>
              </w:rPr>
              <w:t xml:space="preserve">Department schools may </w:t>
            </w:r>
            <w:r w:rsidR="007C1132" w:rsidRPr="004A5EFD">
              <w:rPr>
                <w:sz w:val="21"/>
                <w:szCs w:val="21"/>
              </w:rPr>
              <w:t xml:space="preserve">obtain service proposals from a number of providers before </w:t>
            </w:r>
            <w:r w:rsidRPr="004A5EFD">
              <w:rPr>
                <w:sz w:val="21"/>
                <w:szCs w:val="21"/>
              </w:rPr>
              <w:t>choos</w:t>
            </w:r>
            <w:r w:rsidR="007C1132" w:rsidRPr="004A5EFD">
              <w:rPr>
                <w:sz w:val="21"/>
                <w:szCs w:val="21"/>
              </w:rPr>
              <w:t>ing</w:t>
            </w:r>
            <w:r w:rsidRPr="004A5EFD">
              <w:rPr>
                <w:sz w:val="21"/>
                <w:szCs w:val="21"/>
              </w:rPr>
              <w:t xml:space="preserve"> a Service Provider.</w:t>
            </w:r>
          </w:p>
          <w:p w14:paraId="5FAD4F76" w14:textId="1DE1B743" w:rsidR="00C17490" w:rsidRPr="004A5EFD" w:rsidRDefault="00C17490" w:rsidP="005C4FA1">
            <w:pPr>
              <w:pStyle w:val="Definitionsa"/>
              <w:numPr>
                <w:ilvl w:val="1"/>
                <w:numId w:val="32"/>
              </w:numPr>
              <w:rPr>
                <w:sz w:val="21"/>
                <w:szCs w:val="21"/>
              </w:rPr>
            </w:pPr>
            <w:r w:rsidRPr="004A5EFD">
              <w:rPr>
                <w:sz w:val="21"/>
                <w:szCs w:val="21"/>
              </w:rPr>
              <w:t>The objective of the Scheme is to provide a streamlined</w:t>
            </w:r>
            <w:r w:rsidR="00040519" w:rsidRPr="004A5EFD">
              <w:rPr>
                <w:sz w:val="21"/>
                <w:szCs w:val="21"/>
              </w:rPr>
              <w:t>, compliant</w:t>
            </w:r>
            <w:r w:rsidRPr="004A5EFD">
              <w:rPr>
                <w:sz w:val="21"/>
                <w:szCs w:val="21"/>
              </w:rPr>
              <w:t xml:space="preserve"> </w:t>
            </w:r>
            <w:r w:rsidR="00040519" w:rsidRPr="004A5EFD">
              <w:rPr>
                <w:sz w:val="21"/>
                <w:szCs w:val="21"/>
              </w:rPr>
              <w:t xml:space="preserve">and value for money </w:t>
            </w:r>
            <w:r w:rsidRPr="004A5EFD">
              <w:rPr>
                <w:sz w:val="21"/>
                <w:szCs w:val="21"/>
              </w:rPr>
              <w:t>process for Department schools to obtain Scheme services.</w:t>
            </w:r>
          </w:p>
          <w:p w14:paraId="16CE5303" w14:textId="2E2CAD94" w:rsidR="00C17490" w:rsidRPr="004A5EFD" w:rsidRDefault="00C17490" w:rsidP="005C4FA1">
            <w:pPr>
              <w:pStyle w:val="Definitionsa"/>
              <w:numPr>
                <w:ilvl w:val="1"/>
                <w:numId w:val="32"/>
              </w:numPr>
              <w:rPr>
                <w:sz w:val="21"/>
                <w:szCs w:val="21"/>
              </w:rPr>
            </w:pPr>
            <w:r w:rsidRPr="004A5EFD">
              <w:rPr>
                <w:sz w:val="21"/>
                <w:szCs w:val="21"/>
              </w:rPr>
              <w:t>Your continued status as a prequalified Service Provider is subject to compliance with the Agreement and maintaining a high level of quality of services.</w:t>
            </w:r>
          </w:p>
          <w:p w14:paraId="108B7BC7" w14:textId="47782D57" w:rsidR="00C17490" w:rsidRPr="004A5EFD" w:rsidRDefault="00C17490" w:rsidP="005C4FA1">
            <w:pPr>
              <w:pStyle w:val="Definitionsa"/>
              <w:numPr>
                <w:ilvl w:val="1"/>
                <w:numId w:val="32"/>
              </w:numPr>
              <w:rPr>
                <w:sz w:val="21"/>
                <w:szCs w:val="21"/>
              </w:rPr>
            </w:pPr>
            <w:r w:rsidRPr="004A5EFD">
              <w:rPr>
                <w:sz w:val="21"/>
                <w:szCs w:val="21"/>
              </w:rPr>
              <w:t>We may add, change, remove or suspend suppliers, including You from the Scheme at Our discretion. This includes inviting new applications</w:t>
            </w:r>
            <w:r w:rsidR="00040519" w:rsidRPr="004A5EFD">
              <w:rPr>
                <w:sz w:val="21"/>
                <w:szCs w:val="21"/>
              </w:rPr>
              <w:t>, asking current suppliers to re-apply</w:t>
            </w:r>
            <w:r w:rsidRPr="004A5EFD">
              <w:rPr>
                <w:sz w:val="21"/>
                <w:szCs w:val="21"/>
              </w:rPr>
              <w:t xml:space="preserve"> or undertaking a refresh of the Scheme through any process determined by Us.</w:t>
            </w:r>
          </w:p>
        </w:tc>
      </w:tr>
      <w:tr w:rsidR="00BC021F" w:rsidRPr="004A5EFD" w14:paraId="5C3BDDC7" w14:textId="77777777" w:rsidTr="0064664C">
        <w:trPr>
          <w:gridAfter w:val="2"/>
          <w:wAfter w:w="479" w:type="dxa"/>
          <w:trHeight w:val="3387"/>
        </w:trPr>
        <w:tc>
          <w:tcPr>
            <w:tcW w:w="2237" w:type="dxa"/>
            <w:gridSpan w:val="2"/>
          </w:tcPr>
          <w:p w14:paraId="2B2F36B1" w14:textId="6B52D0EF" w:rsidR="00BC021F" w:rsidRPr="004A5EFD" w:rsidRDefault="00BC021F" w:rsidP="00BC021F">
            <w:pPr>
              <w:pStyle w:val="Level2Legal"/>
            </w:pPr>
            <w:bookmarkStart w:id="14" w:name="_Ref17477218"/>
            <w:bookmarkStart w:id="15" w:name="_Toc17724377"/>
            <w:r w:rsidRPr="004A5EFD">
              <w:lastRenderedPageBreak/>
              <w:t>Information about You</w:t>
            </w:r>
            <w:bookmarkEnd w:id="14"/>
            <w:bookmarkEnd w:id="15"/>
          </w:p>
          <w:p w14:paraId="0F5FA17A" w14:textId="77777777" w:rsidR="00BC021F" w:rsidRPr="004A5EFD" w:rsidRDefault="00BC021F" w:rsidP="005C4FA1">
            <w:pPr>
              <w:pStyle w:val="Level2Legal"/>
              <w:numPr>
                <w:ilvl w:val="0"/>
                <w:numId w:val="0"/>
              </w:numPr>
              <w:ind w:left="720"/>
            </w:pPr>
          </w:p>
        </w:tc>
        <w:tc>
          <w:tcPr>
            <w:tcW w:w="7525" w:type="dxa"/>
            <w:gridSpan w:val="4"/>
          </w:tcPr>
          <w:p w14:paraId="4D51DC7F" w14:textId="286B4DD6" w:rsidR="00BC021F" w:rsidRPr="004A5EFD" w:rsidRDefault="00BC021F" w:rsidP="005C4FA1">
            <w:pPr>
              <w:pStyle w:val="Definitionsa"/>
              <w:numPr>
                <w:ilvl w:val="1"/>
                <w:numId w:val="413"/>
              </w:numPr>
              <w:rPr>
                <w:sz w:val="21"/>
                <w:szCs w:val="21"/>
              </w:rPr>
            </w:pPr>
            <w:r w:rsidRPr="004A5EFD">
              <w:rPr>
                <w:sz w:val="21"/>
                <w:szCs w:val="21"/>
              </w:rPr>
              <w:t>We may request You provide information on the services that You will make available to the Department schools including rates.</w:t>
            </w:r>
          </w:p>
          <w:p w14:paraId="5884D6D1" w14:textId="0086D52E" w:rsidR="00BC021F" w:rsidRPr="004A5EFD" w:rsidRDefault="00BC021F" w:rsidP="005C4FA1">
            <w:pPr>
              <w:pStyle w:val="Definitionsa"/>
              <w:numPr>
                <w:ilvl w:val="1"/>
                <w:numId w:val="413"/>
              </w:numPr>
              <w:rPr>
                <w:sz w:val="21"/>
                <w:szCs w:val="21"/>
              </w:rPr>
            </w:pPr>
            <w:r w:rsidRPr="004A5EFD">
              <w:rPr>
                <w:sz w:val="21"/>
                <w:szCs w:val="21"/>
              </w:rPr>
              <w:t>The information You provide may be provided to Department schools and placed on the Department’s intranet</w:t>
            </w:r>
            <w:r w:rsidR="00114E7A" w:rsidRPr="004A5EFD">
              <w:rPr>
                <w:sz w:val="21"/>
                <w:szCs w:val="21"/>
              </w:rPr>
              <w:t xml:space="preserve"> </w:t>
            </w:r>
            <w:r w:rsidR="00F468A8" w:rsidRPr="004A5EFD">
              <w:rPr>
                <w:sz w:val="21"/>
                <w:szCs w:val="21"/>
              </w:rPr>
              <w:t>and/</w:t>
            </w:r>
            <w:r w:rsidR="00114E7A" w:rsidRPr="004A5EFD">
              <w:rPr>
                <w:sz w:val="21"/>
                <w:szCs w:val="21"/>
              </w:rPr>
              <w:t>or internet</w:t>
            </w:r>
            <w:r w:rsidRPr="004A5EFD">
              <w:rPr>
                <w:sz w:val="21"/>
                <w:szCs w:val="21"/>
              </w:rPr>
              <w:t>. You acknowledge that this information will not be kept confidential</w:t>
            </w:r>
            <w:r w:rsidR="0064664C" w:rsidRPr="004A5EFD">
              <w:rPr>
                <w:sz w:val="21"/>
                <w:szCs w:val="21"/>
              </w:rPr>
              <w:t xml:space="preserve"> on the terms of this Agreement or otherwise</w:t>
            </w:r>
            <w:r w:rsidRPr="004A5EFD">
              <w:rPr>
                <w:sz w:val="21"/>
                <w:szCs w:val="21"/>
              </w:rPr>
              <w:t xml:space="preserve">. </w:t>
            </w:r>
          </w:p>
          <w:p w14:paraId="7B31F23A" w14:textId="2A4310FE" w:rsidR="00BC021F" w:rsidRPr="004A5EFD" w:rsidRDefault="00BC021F" w:rsidP="00BC021F">
            <w:pPr>
              <w:pStyle w:val="Definitionsa"/>
              <w:numPr>
                <w:ilvl w:val="1"/>
                <w:numId w:val="32"/>
              </w:numPr>
              <w:rPr>
                <w:sz w:val="21"/>
                <w:szCs w:val="21"/>
              </w:rPr>
            </w:pPr>
            <w:r w:rsidRPr="004A5EFD">
              <w:rPr>
                <w:sz w:val="21"/>
                <w:szCs w:val="21"/>
              </w:rPr>
              <w:t xml:space="preserve">You must immediately </w:t>
            </w:r>
            <w:r w:rsidR="00040519" w:rsidRPr="004A5EFD">
              <w:rPr>
                <w:sz w:val="21"/>
                <w:szCs w:val="21"/>
              </w:rPr>
              <w:t>notify us of</w:t>
            </w:r>
            <w:r w:rsidRPr="004A5EFD">
              <w:rPr>
                <w:sz w:val="21"/>
                <w:szCs w:val="21"/>
              </w:rPr>
              <w:t xml:space="preserve"> any changes to the information You have provide</w:t>
            </w:r>
            <w:r w:rsidR="00080661" w:rsidRPr="004A5EFD">
              <w:rPr>
                <w:sz w:val="21"/>
                <w:szCs w:val="21"/>
              </w:rPr>
              <w:t>d</w:t>
            </w:r>
            <w:r w:rsidRPr="004A5EFD">
              <w:rPr>
                <w:sz w:val="21"/>
                <w:szCs w:val="21"/>
              </w:rPr>
              <w:t xml:space="preserve"> us by contacting Our Contract Manager.</w:t>
            </w:r>
          </w:p>
          <w:p w14:paraId="62C28A2D" w14:textId="2AE691AD" w:rsidR="00BC021F" w:rsidRPr="004A5EFD" w:rsidRDefault="00BC021F" w:rsidP="005C4FA1">
            <w:pPr>
              <w:pStyle w:val="Definitionsa"/>
              <w:numPr>
                <w:ilvl w:val="1"/>
                <w:numId w:val="413"/>
              </w:numPr>
            </w:pPr>
            <w:r w:rsidRPr="004A5EFD">
              <w:rPr>
                <w:sz w:val="21"/>
                <w:szCs w:val="21"/>
              </w:rPr>
              <w:t xml:space="preserve">You must also immediately inform Our Contract Manager of any significant </w:t>
            </w:r>
            <w:r w:rsidR="00040519" w:rsidRPr="004A5EFD">
              <w:rPr>
                <w:sz w:val="21"/>
                <w:szCs w:val="21"/>
              </w:rPr>
              <w:t xml:space="preserve">adverse </w:t>
            </w:r>
            <w:r w:rsidRPr="004A5EFD">
              <w:rPr>
                <w:sz w:val="21"/>
                <w:szCs w:val="21"/>
              </w:rPr>
              <w:t>change in Your financial capacity</w:t>
            </w:r>
            <w:r w:rsidR="00040519" w:rsidRPr="004A5EFD">
              <w:rPr>
                <w:sz w:val="21"/>
                <w:szCs w:val="21"/>
              </w:rPr>
              <w:t xml:space="preserve"> or</w:t>
            </w:r>
            <w:r w:rsidRPr="004A5EFD">
              <w:rPr>
                <w:sz w:val="21"/>
                <w:szCs w:val="21"/>
              </w:rPr>
              <w:t xml:space="preserve"> capability</w:t>
            </w:r>
            <w:r w:rsidR="00080661" w:rsidRPr="004A5EFD">
              <w:rPr>
                <w:sz w:val="21"/>
                <w:szCs w:val="21"/>
              </w:rPr>
              <w:t>.</w:t>
            </w:r>
          </w:p>
        </w:tc>
      </w:tr>
      <w:tr w:rsidR="00BC021F" w:rsidRPr="004A5EFD" w14:paraId="41BB70ED" w14:textId="77777777" w:rsidTr="0064664C">
        <w:trPr>
          <w:gridAfter w:val="2"/>
          <w:wAfter w:w="479" w:type="dxa"/>
          <w:trHeight w:val="2543"/>
        </w:trPr>
        <w:tc>
          <w:tcPr>
            <w:tcW w:w="2237" w:type="dxa"/>
            <w:gridSpan w:val="2"/>
          </w:tcPr>
          <w:p w14:paraId="52C30E0C" w14:textId="514A22CE" w:rsidR="00BC021F" w:rsidRPr="004A5EFD" w:rsidRDefault="00BC021F" w:rsidP="00BC021F">
            <w:pPr>
              <w:pStyle w:val="Level2Legal"/>
              <w:numPr>
                <w:ilvl w:val="1"/>
                <w:numId w:val="13"/>
              </w:numPr>
              <w:rPr>
                <w:b w:val="0"/>
                <w:bCs/>
              </w:rPr>
            </w:pPr>
            <w:bookmarkStart w:id="16" w:name="_Toc17724378"/>
            <w:r w:rsidRPr="004A5EFD">
              <w:t>Prequalification no Guarantee of</w:t>
            </w:r>
            <w:r w:rsidRPr="004A5EFD">
              <w:rPr>
                <w:spacing w:val="-19"/>
              </w:rPr>
              <w:t xml:space="preserve"> </w:t>
            </w:r>
            <w:r w:rsidRPr="004A5EFD">
              <w:t>Work</w:t>
            </w:r>
            <w:bookmarkEnd w:id="16"/>
          </w:p>
          <w:p w14:paraId="1268B211" w14:textId="77777777" w:rsidR="00BC021F" w:rsidRPr="004A5EFD" w:rsidRDefault="00BC021F" w:rsidP="005C4FA1">
            <w:pPr>
              <w:pStyle w:val="Level2Legal"/>
              <w:numPr>
                <w:ilvl w:val="0"/>
                <w:numId w:val="0"/>
              </w:numPr>
              <w:ind w:left="720"/>
            </w:pPr>
          </w:p>
        </w:tc>
        <w:tc>
          <w:tcPr>
            <w:tcW w:w="7525" w:type="dxa"/>
            <w:gridSpan w:val="4"/>
          </w:tcPr>
          <w:p w14:paraId="0E3597C9" w14:textId="3A942501" w:rsidR="00BC021F" w:rsidRPr="004A5EFD" w:rsidRDefault="00366822" w:rsidP="005C4FA1">
            <w:pPr>
              <w:pStyle w:val="Definitionsa"/>
              <w:numPr>
                <w:ilvl w:val="1"/>
                <w:numId w:val="422"/>
              </w:numPr>
              <w:rPr>
                <w:sz w:val="21"/>
                <w:szCs w:val="21"/>
              </w:rPr>
            </w:pPr>
            <w:r w:rsidRPr="004A5EFD">
              <w:rPr>
                <w:sz w:val="21"/>
                <w:szCs w:val="21"/>
              </w:rPr>
              <w:t>Your appointment to the Scheme</w:t>
            </w:r>
            <w:r w:rsidR="00BC021F" w:rsidRPr="004A5EFD">
              <w:rPr>
                <w:sz w:val="21"/>
                <w:szCs w:val="21"/>
              </w:rPr>
              <w:t xml:space="preserve"> does not guarantee</w:t>
            </w:r>
            <w:r w:rsidRPr="004A5EFD">
              <w:rPr>
                <w:sz w:val="21"/>
                <w:szCs w:val="21"/>
              </w:rPr>
              <w:t xml:space="preserve"> Your continued appointment for the term of the Scheme.</w:t>
            </w:r>
          </w:p>
          <w:p w14:paraId="2BC0FFFD" w14:textId="4FAD02C7" w:rsidR="00366822" w:rsidRPr="004A5EFD" w:rsidRDefault="00366822" w:rsidP="00366822">
            <w:pPr>
              <w:pStyle w:val="Definitionsa"/>
              <w:numPr>
                <w:ilvl w:val="1"/>
                <w:numId w:val="413"/>
              </w:numPr>
              <w:rPr>
                <w:sz w:val="21"/>
                <w:szCs w:val="21"/>
              </w:rPr>
            </w:pPr>
            <w:r w:rsidRPr="004A5EFD">
              <w:rPr>
                <w:sz w:val="21"/>
                <w:szCs w:val="21"/>
              </w:rPr>
              <w:t xml:space="preserve">We may appoint other suppliers to supply products and services that are the same as or similar to the </w:t>
            </w:r>
            <w:r w:rsidR="00080661" w:rsidRPr="004A5EFD">
              <w:rPr>
                <w:sz w:val="21"/>
                <w:szCs w:val="21"/>
              </w:rPr>
              <w:t>s</w:t>
            </w:r>
            <w:r w:rsidRPr="004A5EFD">
              <w:rPr>
                <w:sz w:val="21"/>
                <w:szCs w:val="21"/>
              </w:rPr>
              <w:t>ervices</w:t>
            </w:r>
            <w:r w:rsidR="00080661" w:rsidRPr="004A5EFD">
              <w:rPr>
                <w:sz w:val="21"/>
                <w:szCs w:val="21"/>
              </w:rPr>
              <w:t xml:space="preserve"> available under the Prequalification Scheme</w:t>
            </w:r>
            <w:r w:rsidR="009A33AD">
              <w:rPr>
                <w:sz w:val="21"/>
                <w:szCs w:val="21"/>
              </w:rPr>
              <w:t>.</w:t>
            </w:r>
          </w:p>
          <w:p w14:paraId="5583F0D8" w14:textId="4FAD8482" w:rsidR="00BC021F" w:rsidRPr="004A5EFD" w:rsidRDefault="00366822" w:rsidP="005C4FA1">
            <w:pPr>
              <w:pStyle w:val="Definitionsa"/>
              <w:numPr>
                <w:ilvl w:val="1"/>
                <w:numId w:val="413"/>
              </w:numPr>
              <w:rPr>
                <w:sz w:val="21"/>
                <w:szCs w:val="21"/>
              </w:rPr>
            </w:pPr>
            <w:r w:rsidRPr="004A5EFD">
              <w:rPr>
                <w:sz w:val="21"/>
                <w:szCs w:val="21"/>
              </w:rPr>
              <w:t xml:space="preserve">The Department’s schools have no obligation to place any Orders or acquire any minimum quantity of </w:t>
            </w:r>
            <w:r w:rsidR="00080661" w:rsidRPr="004A5EFD">
              <w:rPr>
                <w:sz w:val="21"/>
                <w:szCs w:val="21"/>
              </w:rPr>
              <w:t>s</w:t>
            </w:r>
            <w:r w:rsidRPr="004A5EFD">
              <w:rPr>
                <w:sz w:val="21"/>
                <w:szCs w:val="21"/>
              </w:rPr>
              <w:t xml:space="preserve">ervices. This applies even if </w:t>
            </w:r>
            <w:r w:rsidR="007B5CD6" w:rsidRPr="004A5EFD">
              <w:rPr>
                <w:sz w:val="21"/>
                <w:szCs w:val="21"/>
              </w:rPr>
              <w:t xml:space="preserve">We </w:t>
            </w:r>
            <w:r w:rsidRPr="004A5EFD">
              <w:rPr>
                <w:sz w:val="21"/>
                <w:szCs w:val="21"/>
              </w:rPr>
              <w:t>mandate use of the Scheme</w:t>
            </w:r>
            <w:r w:rsidR="00040519" w:rsidRPr="004A5EFD">
              <w:rPr>
                <w:sz w:val="21"/>
                <w:szCs w:val="21"/>
              </w:rPr>
              <w:t xml:space="preserve"> by Department schools</w:t>
            </w:r>
            <w:r w:rsidRPr="004A5EFD">
              <w:rPr>
                <w:sz w:val="21"/>
                <w:szCs w:val="21"/>
              </w:rPr>
              <w:t xml:space="preserve">. </w:t>
            </w:r>
          </w:p>
        </w:tc>
      </w:tr>
      <w:tr w:rsidR="00BC021F" w:rsidRPr="004A5EFD" w14:paraId="76966DE2" w14:textId="77777777" w:rsidTr="0064664C">
        <w:trPr>
          <w:gridAfter w:val="2"/>
          <w:wAfter w:w="479" w:type="dxa"/>
          <w:trHeight w:val="1119"/>
        </w:trPr>
        <w:tc>
          <w:tcPr>
            <w:tcW w:w="2237" w:type="dxa"/>
            <w:gridSpan w:val="2"/>
          </w:tcPr>
          <w:p w14:paraId="66601E6A" w14:textId="7C685EDF" w:rsidR="00BC021F" w:rsidRPr="004A5EFD" w:rsidRDefault="00BC021F" w:rsidP="00BC021F">
            <w:pPr>
              <w:pStyle w:val="Level2Legal"/>
              <w:numPr>
                <w:ilvl w:val="1"/>
                <w:numId w:val="13"/>
              </w:numPr>
            </w:pPr>
            <w:bookmarkStart w:id="17" w:name="_Toc17724379"/>
            <w:bookmarkStart w:id="18" w:name="_Hlk16718799"/>
            <w:r w:rsidRPr="004A5EFD">
              <w:t>Review and Development of the</w:t>
            </w:r>
            <w:r w:rsidRPr="004A5EFD">
              <w:rPr>
                <w:spacing w:val="-18"/>
              </w:rPr>
              <w:t xml:space="preserve"> </w:t>
            </w:r>
            <w:r w:rsidRPr="004A5EFD">
              <w:t>Scheme</w:t>
            </w:r>
            <w:bookmarkEnd w:id="17"/>
          </w:p>
        </w:tc>
        <w:tc>
          <w:tcPr>
            <w:tcW w:w="7525" w:type="dxa"/>
            <w:gridSpan w:val="4"/>
          </w:tcPr>
          <w:p w14:paraId="107BC08C" w14:textId="117A57CC" w:rsidR="00BC021F" w:rsidRPr="004A5EFD" w:rsidRDefault="00BC021F" w:rsidP="00BC021F">
            <w:pPr>
              <w:pStyle w:val="BodyText"/>
              <w:kinsoku w:val="0"/>
              <w:overflowPunct w:val="0"/>
              <w:spacing w:before="123"/>
              <w:ind w:right="380"/>
              <w:jc w:val="both"/>
              <w:rPr>
                <w:szCs w:val="21"/>
              </w:rPr>
            </w:pPr>
            <w:r w:rsidRPr="004A5EFD">
              <w:rPr>
                <w:szCs w:val="21"/>
              </w:rPr>
              <w:t xml:space="preserve">The Scheme will be monitored by Us to assess whether the objectives and intent of the Scheme are being met.  </w:t>
            </w:r>
            <w:r w:rsidR="00366822" w:rsidRPr="004A5EFD">
              <w:rPr>
                <w:szCs w:val="21"/>
              </w:rPr>
              <w:t>Changes</w:t>
            </w:r>
            <w:r w:rsidRPr="004A5EFD">
              <w:rPr>
                <w:szCs w:val="21"/>
              </w:rPr>
              <w:t xml:space="preserve"> may be made at Our discretion during the </w:t>
            </w:r>
            <w:r w:rsidR="00366822" w:rsidRPr="004A5EFD">
              <w:rPr>
                <w:szCs w:val="21"/>
              </w:rPr>
              <w:t>term</w:t>
            </w:r>
            <w:r w:rsidRPr="004A5EFD">
              <w:rPr>
                <w:szCs w:val="21"/>
              </w:rPr>
              <w:t xml:space="preserve"> of the Scheme.</w:t>
            </w:r>
          </w:p>
        </w:tc>
      </w:tr>
      <w:tr w:rsidR="00BC021F" w:rsidRPr="004A5EFD" w14:paraId="6B42ADE8" w14:textId="77777777" w:rsidTr="0064664C">
        <w:trPr>
          <w:gridAfter w:val="2"/>
          <w:wAfter w:w="479" w:type="dxa"/>
        </w:trPr>
        <w:tc>
          <w:tcPr>
            <w:tcW w:w="9762" w:type="dxa"/>
            <w:gridSpan w:val="6"/>
            <w:shd w:val="clear" w:color="auto" w:fill="00A1E3"/>
          </w:tcPr>
          <w:p w14:paraId="5667E82B" w14:textId="0396BCE9" w:rsidR="00BC021F" w:rsidRPr="004A5EFD" w:rsidRDefault="00BC021F" w:rsidP="00BC021F">
            <w:pPr>
              <w:pStyle w:val="Level1Legal"/>
              <w:tabs>
                <w:tab w:val="clear" w:pos="720"/>
              </w:tabs>
            </w:pPr>
            <w:bookmarkStart w:id="19" w:name="_Toc17724380"/>
            <w:bookmarkEnd w:id="18"/>
            <w:r w:rsidRPr="004A5EFD">
              <w:rPr>
                <w:sz w:val="21"/>
                <w:szCs w:val="21"/>
              </w:rPr>
              <w:t>Your obligations</w:t>
            </w:r>
            <w:bookmarkEnd w:id="19"/>
          </w:p>
        </w:tc>
      </w:tr>
      <w:tr w:rsidR="00BC021F" w:rsidRPr="004A5EFD" w14:paraId="75C061E0" w14:textId="77777777" w:rsidTr="0064664C">
        <w:trPr>
          <w:gridAfter w:val="2"/>
          <w:wAfter w:w="479" w:type="dxa"/>
          <w:trHeight w:val="3387"/>
        </w:trPr>
        <w:tc>
          <w:tcPr>
            <w:tcW w:w="2237" w:type="dxa"/>
            <w:gridSpan w:val="2"/>
          </w:tcPr>
          <w:p w14:paraId="053628BC" w14:textId="188F896A" w:rsidR="00BC021F" w:rsidRPr="004A5EFD" w:rsidRDefault="00BC021F" w:rsidP="005C4FA1">
            <w:pPr>
              <w:pStyle w:val="Level2Legal"/>
              <w:numPr>
                <w:ilvl w:val="1"/>
                <w:numId w:val="13"/>
              </w:numPr>
            </w:pPr>
            <w:bookmarkStart w:id="20" w:name="_Hlk16608845"/>
            <w:bookmarkStart w:id="21" w:name="_Toc17724381"/>
            <w:r w:rsidRPr="004A5EFD">
              <w:t>Provision of the Services</w:t>
            </w:r>
            <w:bookmarkEnd w:id="20"/>
            <w:bookmarkEnd w:id="21"/>
          </w:p>
        </w:tc>
        <w:tc>
          <w:tcPr>
            <w:tcW w:w="7525" w:type="dxa"/>
            <w:gridSpan w:val="4"/>
          </w:tcPr>
          <w:p w14:paraId="21E845A5" w14:textId="77777777" w:rsidR="00BC021F" w:rsidRPr="004A5EFD" w:rsidRDefault="00BC021F" w:rsidP="005C4FA1">
            <w:pPr>
              <w:pStyle w:val="Definitionsa"/>
              <w:numPr>
                <w:ilvl w:val="0"/>
                <w:numId w:val="0"/>
              </w:numPr>
              <w:ind w:left="567" w:hanging="567"/>
              <w:rPr>
                <w:sz w:val="21"/>
                <w:szCs w:val="21"/>
              </w:rPr>
            </w:pPr>
            <w:r w:rsidRPr="004A5EFD">
              <w:rPr>
                <w:sz w:val="21"/>
                <w:szCs w:val="21"/>
              </w:rPr>
              <w:t>You agree to provide the Services:</w:t>
            </w:r>
          </w:p>
          <w:p w14:paraId="1F0114B4" w14:textId="77777777" w:rsidR="00BC021F" w:rsidRPr="004A5EFD" w:rsidRDefault="00BC021F" w:rsidP="005C4FA1">
            <w:pPr>
              <w:pStyle w:val="Level3Legal"/>
              <w:ind w:left="720"/>
              <w:rPr>
                <w:szCs w:val="21"/>
              </w:rPr>
            </w:pPr>
            <w:r w:rsidRPr="004A5EFD">
              <w:rPr>
                <w:szCs w:val="21"/>
              </w:rPr>
              <w:t xml:space="preserve">in a proper, timely and efficient manner and to a high ethical and professional standard; </w:t>
            </w:r>
          </w:p>
          <w:p w14:paraId="45402B7F" w14:textId="4EC1441F" w:rsidR="00BC021F" w:rsidRPr="004A5EFD" w:rsidRDefault="00BC021F" w:rsidP="005C4FA1">
            <w:pPr>
              <w:pStyle w:val="Level3Legal"/>
              <w:ind w:left="720"/>
              <w:rPr>
                <w:szCs w:val="21"/>
              </w:rPr>
            </w:pPr>
            <w:r w:rsidRPr="004A5EFD">
              <w:rPr>
                <w:szCs w:val="21"/>
              </w:rPr>
              <w:t xml:space="preserve">in compliance with the description of </w:t>
            </w:r>
            <w:r w:rsidR="00080661" w:rsidRPr="004A5EFD">
              <w:rPr>
                <w:szCs w:val="21"/>
              </w:rPr>
              <w:t xml:space="preserve">the </w:t>
            </w:r>
            <w:r w:rsidRPr="004A5EFD">
              <w:rPr>
                <w:szCs w:val="21"/>
              </w:rPr>
              <w:t>services in an Order</w:t>
            </w:r>
            <w:r w:rsidR="002A5909" w:rsidRPr="004A5EFD">
              <w:rPr>
                <w:szCs w:val="21"/>
              </w:rPr>
              <w:t xml:space="preserve"> including the Order Form</w:t>
            </w:r>
            <w:r w:rsidRPr="004A5EFD">
              <w:rPr>
                <w:szCs w:val="21"/>
              </w:rPr>
              <w:t xml:space="preserve">; </w:t>
            </w:r>
          </w:p>
          <w:p w14:paraId="49D184CC" w14:textId="5746C3E0" w:rsidR="00BC021F" w:rsidRPr="004A5EFD" w:rsidRDefault="00BC021F" w:rsidP="005C4FA1">
            <w:pPr>
              <w:pStyle w:val="Level3Legal"/>
              <w:ind w:left="720"/>
              <w:rPr>
                <w:szCs w:val="21"/>
              </w:rPr>
            </w:pPr>
            <w:r w:rsidRPr="004A5EFD">
              <w:rPr>
                <w:szCs w:val="21"/>
              </w:rPr>
              <w:t>in accordance with all other requirements of the Agreement; and</w:t>
            </w:r>
          </w:p>
          <w:p w14:paraId="09C56BAC" w14:textId="1F883318" w:rsidR="00BC021F" w:rsidRPr="004A5EFD" w:rsidRDefault="00BC021F" w:rsidP="005C4FA1">
            <w:pPr>
              <w:pStyle w:val="Level3Legal"/>
              <w:ind w:left="720"/>
              <w:rPr>
                <w:szCs w:val="21"/>
              </w:rPr>
            </w:pPr>
            <w:r w:rsidRPr="004A5EFD">
              <w:rPr>
                <w:szCs w:val="21"/>
              </w:rPr>
              <w:t>You remain fully responsible for providing the Services and for otherwise complying with Your obligations under the Agreement and will not be relieved of this responsibility because of any involvement of Us in the provision of the Services.</w:t>
            </w:r>
          </w:p>
        </w:tc>
      </w:tr>
      <w:tr w:rsidR="00BC021F" w:rsidRPr="004A5EFD" w14:paraId="170B9958" w14:textId="77777777" w:rsidTr="0064664C">
        <w:trPr>
          <w:gridAfter w:val="2"/>
          <w:wAfter w:w="479" w:type="dxa"/>
        </w:trPr>
        <w:tc>
          <w:tcPr>
            <w:tcW w:w="2237" w:type="dxa"/>
            <w:gridSpan w:val="2"/>
          </w:tcPr>
          <w:p w14:paraId="59180889" w14:textId="76DE07DD" w:rsidR="00BC021F" w:rsidRPr="004A5EFD" w:rsidRDefault="00BC021F" w:rsidP="00BC021F">
            <w:pPr>
              <w:pStyle w:val="Level2Legal"/>
              <w:numPr>
                <w:ilvl w:val="1"/>
                <w:numId w:val="13"/>
              </w:numPr>
            </w:pPr>
            <w:bookmarkStart w:id="22" w:name="_Ref17471499"/>
            <w:bookmarkStart w:id="23" w:name="_Ref17473309"/>
            <w:bookmarkStart w:id="24" w:name="_Toc17724382"/>
            <w:r w:rsidRPr="004A5EFD">
              <w:t>Compliance with laws, standards and policies</w:t>
            </w:r>
            <w:bookmarkEnd w:id="22"/>
            <w:bookmarkEnd w:id="23"/>
            <w:bookmarkEnd w:id="24"/>
          </w:p>
        </w:tc>
        <w:tc>
          <w:tcPr>
            <w:tcW w:w="7525" w:type="dxa"/>
            <w:gridSpan w:val="4"/>
          </w:tcPr>
          <w:p w14:paraId="1AA93AB1" w14:textId="09F694CF" w:rsidR="00BC021F" w:rsidRPr="004A5EFD" w:rsidRDefault="00BC021F" w:rsidP="005C4FA1">
            <w:pPr>
              <w:pStyle w:val="Definitionsa"/>
              <w:numPr>
                <w:ilvl w:val="0"/>
                <w:numId w:val="0"/>
              </w:numPr>
              <w:rPr>
                <w:szCs w:val="21"/>
              </w:rPr>
            </w:pPr>
            <w:r w:rsidRPr="004A5EFD">
              <w:rPr>
                <w:sz w:val="21"/>
                <w:szCs w:val="21"/>
              </w:rPr>
              <w:t>You agree that in carrying out the Services You and Your Personnel will:</w:t>
            </w:r>
          </w:p>
          <w:p w14:paraId="693D58A9" w14:textId="77777777" w:rsidR="00BC021F" w:rsidRPr="004A5EFD" w:rsidRDefault="00BC021F" w:rsidP="005C4FA1">
            <w:pPr>
              <w:pStyle w:val="Definitionsa"/>
              <w:numPr>
                <w:ilvl w:val="1"/>
                <w:numId w:val="425"/>
              </w:numPr>
              <w:rPr>
                <w:sz w:val="21"/>
                <w:szCs w:val="21"/>
              </w:rPr>
            </w:pPr>
            <w:r w:rsidRPr="004A5EFD">
              <w:rPr>
                <w:sz w:val="21"/>
                <w:szCs w:val="21"/>
              </w:rPr>
              <w:t xml:space="preserve">comply with all applicable laws (including laws relating to child protection, work health and safety, superannuation, workers </w:t>
            </w:r>
            <w:r w:rsidRPr="004A5EFD">
              <w:rPr>
                <w:sz w:val="21"/>
                <w:szCs w:val="21"/>
              </w:rPr>
              <w:lastRenderedPageBreak/>
              <w:t xml:space="preserve">compensation, employment screening, privacy, workplace relations and tax); </w:t>
            </w:r>
          </w:p>
          <w:p w14:paraId="717F4CB8" w14:textId="3B50678F" w:rsidR="00BC021F" w:rsidRPr="004A5EFD" w:rsidRDefault="00BC021F" w:rsidP="005C4FA1">
            <w:pPr>
              <w:pStyle w:val="Definitionsa"/>
              <w:numPr>
                <w:ilvl w:val="1"/>
                <w:numId w:val="32"/>
              </w:numPr>
              <w:rPr>
                <w:sz w:val="21"/>
                <w:szCs w:val="21"/>
              </w:rPr>
            </w:pPr>
            <w:bookmarkStart w:id="25" w:name="_Ref17473313"/>
            <w:r w:rsidRPr="004A5EFD">
              <w:rPr>
                <w:sz w:val="21"/>
                <w:szCs w:val="21"/>
              </w:rPr>
              <w:t xml:space="preserve">comply with </w:t>
            </w:r>
            <w:r w:rsidR="00A960CA" w:rsidRPr="004A5EFD">
              <w:rPr>
                <w:sz w:val="21"/>
                <w:szCs w:val="21"/>
              </w:rPr>
              <w:t xml:space="preserve">all </w:t>
            </w:r>
            <w:r w:rsidRPr="004A5EFD">
              <w:rPr>
                <w:sz w:val="21"/>
                <w:szCs w:val="21"/>
              </w:rPr>
              <w:t>Notified Policies;</w:t>
            </w:r>
            <w:bookmarkEnd w:id="25"/>
          </w:p>
          <w:p w14:paraId="3BAF1C51" w14:textId="60B16299" w:rsidR="00BC021F" w:rsidRPr="004A5EFD" w:rsidRDefault="00BC021F" w:rsidP="005C4FA1">
            <w:pPr>
              <w:pStyle w:val="Definitionsa"/>
              <w:numPr>
                <w:ilvl w:val="1"/>
                <w:numId w:val="32"/>
              </w:numPr>
              <w:rPr>
                <w:sz w:val="21"/>
                <w:szCs w:val="21"/>
              </w:rPr>
            </w:pPr>
            <w:bookmarkStart w:id="26" w:name="_Ref17471504"/>
            <w:r w:rsidRPr="004A5EFD">
              <w:rPr>
                <w:sz w:val="21"/>
                <w:szCs w:val="21"/>
              </w:rPr>
              <w:t xml:space="preserve">comply with </w:t>
            </w:r>
            <w:r w:rsidR="00A960CA" w:rsidRPr="004A5EFD">
              <w:rPr>
                <w:sz w:val="21"/>
                <w:szCs w:val="21"/>
              </w:rPr>
              <w:t>all</w:t>
            </w:r>
            <w:r w:rsidRPr="004A5EFD">
              <w:rPr>
                <w:sz w:val="21"/>
                <w:szCs w:val="21"/>
              </w:rPr>
              <w:t xml:space="preserve"> Standards;</w:t>
            </w:r>
            <w:bookmarkEnd w:id="26"/>
          </w:p>
          <w:p w14:paraId="47DE1170" w14:textId="77777777" w:rsidR="00BC021F" w:rsidRPr="004A5EFD" w:rsidRDefault="00BC021F" w:rsidP="005C4FA1">
            <w:pPr>
              <w:pStyle w:val="Definitionsa"/>
              <w:numPr>
                <w:ilvl w:val="1"/>
                <w:numId w:val="32"/>
              </w:numPr>
              <w:rPr>
                <w:sz w:val="21"/>
                <w:szCs w:val="21"/>
              </w:rPr>
            </w:pPr>
            <w:r w:rsidRPr="004A5EFD">
              <w:rPr>
                <w:sz w:val="21"/>
                <w:szCs w:val="21"/>
              </w:rPr>
              <w:t>hold and maintain all licences, approvals, consents, accreditations or registrations that are necessary for You and Your Personnel to provide the Services, including those We reasonably request in writing; and</w:t>
            </w:r>
          </w:p>
          <w:p w14:paraId="0A0C5AFF" w14:textId="2D4FD081" w:rsidR="00BC021F" w:rsidRPr="004A5EFD" w:rsidRDefault="00BC021F" w:rsidP="005C4FA1">
            <w:pPr>
              <w:pStyle w:val="Definitionsa"/>
              <w:numPr>
                <w:ilvl w:val="1"/>
                <w:numId w:val="32"/>
              </w:numPr>
              <w:rPr>
                <w:sz w:val="21"/>
                <w:szCs w:val="21"/>
              </w:rPr>
            </w:pPr>
            <w:r w:rsidRPr="004A5EFD">
              <w:rPr>
                <w:sz w:val="21"/>
                <w:szCs w:val="21"/>
              </w:rPr>
              <w:t>to the extent reasonably practicable, ensure the health and safety of Your Personnel.</w:t>
            </w:r>
          </w:p>
        </w:tc>
      </w:tr>
      <w:tr w:rsidR="00BC021F" w:rsidRPr="004A5EFD" w14:paraId="3E66D01B" w14:textId="77777777" w:rsidTr="001F6878">
        <w:trPr>
          <w:gridAfter w:val="2"/>
          <w:wAfter w:w="479" w:type="dxa"/>
        </w:trPr>
        <w:tc>
          <w:tcPr>
            <w:tcW w:w="9762" w:type="dxa"/>
            <w:gridSpan w:val="6"/>
            <w:shd w:val="clear" w:color="auto" w:fill="00A1E3"/>
          </w:tcPr>
          <w:p w14:paraId="31CA713C" w14:textId="003B7DCA" w:rsidR="00BC021F" w:rsidRPr="004A5EFD" w:rsidRDefault="00BC021F" w:rsidP="005C4FA1">
            <w:pPr>
              <w:pStyle w:val="Level1Legal"/>
            </w:pPr>
            <w:bookmarkStart w:id="27" w:name="_Toc17724383"/>
            <w:bookmarkStart w:id="28" w:name="_Hlk16518048"/>
            <w:bookmarkStart w:id="29" w:name="_Hlk16518294"/>
            <w:r w:rsidRPr="004A5EFD">
              <w:rPr>
                <w:sz w:val="21"/>
                <w:szCs w:val="21"/>
              </w:rPr>
              <w:lastRenderedPageBreak/>
              <w:t>Orders</w:t>
            </w:r>
            <w:bookmarkEnd w:id="27"/>
          </w:p>
        </w:tc>
      </w:tr>
      <w:tr w:rsidR="00080661" w:rsidRPr="004A5EFD" w14:paraId="181686B9" w14:textId="77777777" w:rsidTr="0064664C">
        <w:trPr>
          <w:gridAfter w:val="2"/>
          <w:wAfter w:w="479" w:type="dxa"/>
          <w:trHeight w:val="1119"/>
        </w:trPr>
        <w:tc>
          <w:tcPr>
            <w:tcW w:w="2237" w:type="dxa"/>
            <w:gridSpan w:val="2"/>
          </w:tcPr>
          <w:p w14:paraId="04FFFF74" w14:textId="496B6490" w:rsidR="00080661" w:rsidRPr="004A5EFD" w:rsidRDefault="00080661" w:rsidP="003C1D09">
            <w:pPr>
              <w:pStyle w:val="Level2Legal"/>
              <w:numPr>
                <w:ilvl w:val="1"/>
                <w:numId w:val="13"/>
              </w:numPr>
            </w:pPr>
            <w:bookmarkStart w:id="30" w:name="_Ref17474390"/>
            <w:bookmarkStart w:id="31" w:name="_Toc17724384"/>
            <w:r w:rsidRPr="004A5EFD">
              <w:t>Placing of Orders</w:t>
            </w:r>
            <w:bookmarkEnd w:id="30"/>
            <w:bookmarkEnd w:id="31"/>
          </w:p>
        </w:tc>
        <w:tc>
          <w:tcPr>
            <w:tcW w:w="7525" w:type="dxa"/>
            <w:gridSpan w:val="4"/>
          </w:tcPr>
          <w:p w14:paraId="2E211206" w14:textId="77777777" w:rsidR="00080661" w:rsidRPr="004A5EFD" w:rsidRDefault="00080661" w:rsidP="005C4FA1">
            <w:pPr>
              <w:pStyle w:val="Level3Legal"/>
              <w:numPr>
                <w:ilvl w:val="2"/>
                <w:numId w:val="367"/>
              </w:numPr>
              <w:ind w:left="720"/>
              <w:rPr>
                <w:szCs w:val="21"/>
              </w:rPr>
            </w:pPr>
            <w:r w:rsidRPr="004A5EFD">
              <w:rPr>
                <w:szCs w:val="21"/>
              </w:rPr>
              <w:t>We will provide directions to You on how Department schools may place Orders.  Individual Department schools may, however, provide more specific or different directions on how Orders are to be placed within their school.  The directions may change from time to time and be different for individual schools.</w:t>
            </w:r>
          </w:p>
          <w:p w14:paraId="7B7B91D8" w14:textId="43098FAB" w:rsidR="00A34584" w:rsidRPr="004A5EFD" w:rsidRDefault="00A34584" w:rsidP="005C4FA1">
            <w:pPr>
              <w:pStyle w:val="Level3Legal"/>
              <w:ind w:left="720"/>
              <w:rPr>
                <w:szCs w:val="21"/>
              </w:rPr>
            </w:pPr>
            <w:bookmarkStart w:id="32" w:name="_Ref17896525"/>
            <w:r w:rsidRPr="004A5EFD">
              <w:rPr>
                <w:szCs w:val="21"/>
              </w:rPr>
              <w:t>You must ensure that any Price complies with the Additional Pricing Terms.</w:t>
            </w:r>
            <w:bookmarkEnd w:id="32"/>
          </w:p>
          <w:p w14:paraId="45BD4CB7" w14:textId="593C5AFD" w:rsidR="00080661" w:rsidRPr="004A5EFD" w:rsidRDefault="00080661" w:rsidP="005C4FA1">
            <w:pPr>
              <w:pStyle w:val="Level3Legal"/>
              <w:ind w:left="720"/>
              <w:rPr>
                <w:szCs w:val="21"/>
              </w:rPr>
            </w:pPr>
            <w:r w:rsidRPr="004A5EFD">
              <w:rPr>
                <w:szCs w:val="21"/>
              </w:rPr>
              <w:t>You must only accept Orders placed that are consistent with Our and any specific school directions.</w:t>
            </w:r>
          </w:p>
          <w:p w14:paraId="26C6E9EE" w14:textId="2B9DB95E" w:rsidR="00EA70CF" w:rsidRPr="004A5EFD" w:rsidRDefault="00080661" w:rsidP="001F6878">
            <w:pPr>
              <w:pStyle w:val="Level3Legal"/>
              <w:ind w:left="720"/>
            </w:pPr>
            <w:bookmarkStart w:id="33" w:name="_Ref17474392"/>
            <w:r w:rsidRPr="004A5EFD">
              <w:rPr>
                <w:szCs w:val="21"/>
              </w:rPr>
              <w:t xml:space="preserve">When an Order is </w:t>
            </w:r>
            <w:r w:rsidR="000E2FD5" w:rsidRPr="004A5EFD">
              <w:rPr>
                <w:szCs w:val="21"/>
              </w:rPr>
              <w:t>signed by You and the Department school</w:t>
            </w:r>
            <w:r w:rsidRPr="004A5EFD">
              <w:rPr>
                <w:szCs w:val="21"/>
              </w:rPr>
              <w:t xml:space="preserve">, a </w:t>
            </w:r>
            <w:r w:rsidR="000E2FD5" w:rsidRPr="004A5EFD">
              <w:rPr>
                <w:szCs w:val="21"/>
              </w:rPr>
              <w:t>contract</w:t>
            </w:r>
            <w:r w:rsidRPr="004A5EFD">
              <w:rPr>
                <w:szCs w:val="21"/>
              </w:rPr>
              <w:t xml:space="preserve"> is formed </w:t>
            </w:r>
            <w:r w:rsidR="000E2FD5" w:rsidRPr="004A5EFD">
              <w:rPr>
                <w:szCs w:val="21"/>
              </w:rPr>
              <w:t xml:space="preserve">for </w:t>
            </w:r>
            <w:r w:rsidR="001F6878">
              <w:rPr>
                <w:szCs w:val="21"/>
              </w:rPr>
              <w:t>Y</w:t>
            </w:r>
            <w:r w:rsidR="000E2FD5" w:rsidRPr="004A5EFD">
              <w:rPr>
                <w:szCs w:val="21"/>
              </w:rPr>
              <w:t xml:space="preserve">ou to supply the Services as set out in the Order in accordance with </w:t>
            </w:r>
            <w:bookmarkEnd w:id="33"/>
            <w:r w:rsidR="002A5909" w:rsidRPr="004A5EFD">
              <w:t>this Agreement</w:t>
            </w:r>
            <w:r w:rsidR="00BA3762">
              <w:t>.</w:t>
            </w:r>
            <w:r w:rsidR="000E2FD5" w:rsidRPr="004A5EFD">
              <w:t xml:space="preserve"> </w:t>
            </w:r>
          </w:p>
          <w:p w14:paraId="62640910" w14:textId="7FCC249F" w:rsidR="00080661" w:rsidRPr="004A5EFD" w:rsidRDefault="00080661" w:rsidP="005C4FA1">
            <w:pPr>
              <w:pStyle w:val="Level3Legal"/>
              <w:ind w:left="720"/>
              <w:rPr>
                <w:szCs w:val="21"/>
              </w:rPr>
            </w:pPr>
            <w:r w:rsidRPr="004A5EFD">
              <w:rPr>
                <w:szCs w:val="21"/>
              </w:rPr>
              <w:t>An Order will be effective from the day the Order is placed, unless the Order states another date for it to become effective.  The Order will expire when it has been fully performed or is ended earlier in accordance with the Agreement.</w:t>
            </w:r>
          </w:p>
          <w:p w14:paraId="6BF7AF8C" w14:textId="4E278E4E" w:rsidR="00080661" w:rsidRPr="004A5EFD" w:rsidRDefault="00080661" w:rsidP="005C4FA1">
            <w:pPr>
              <w:pStyle w:val="Level3Legal"/>
              <w:ind w:left="720"/>
              <w:rPr>
                <w:szCs w:val="21"/>
              </w:rPr>
            </w:pPr>
            <w:r w:rsidRPr="004A5EFD">
              <w:rPr>
                <w:szCs w:val="21"/>
              </w:rPr>
              <w:t xml:space="preserve">You must not include any additional terms and conditions in any Order, or in any quote or other document, that are inconsistent with the terms of </w:t>
            </w:r>
            <w:r w:rsidR="002A5909" w:rsidRPr="004A5EFD">
              <w:rPr>
                <w:szCs w:val="21"/>
              </w:rPr>
              <w:t>this Agreement</w:t>
            </w:r>
            <w:r w:rsidRPr="004A5EFD">
              <w:rPr>
                <w:szCs w:val="21"/>
              </w:rPr>
              <w:t>.  Any such terms and conditions will have no effect.</w:t>
            </w:r>
          </w:p>
        </w:tc>
      </w:tr>
      <w:tr w:rsidR="005A79FC" w:rsidRPr="004A5EFD" w14:paraId="23238710" w14:textId="77777777" w:rsidTr="001F6878">
        <w:trPr>
          <w:gridAfter w:val="1"/>
          <w:wAfter w:w="308" w:type="dxa"/>
          <w:trHeight w:val="552"/>
        </w:trPr>
        <w:tc>
          <w:tcPr>
            <w:tcW w:w="2204" w:type="dxa"/>
          </w:tcPr>
          <w:p w14:paraId="76BD4D26" w14:textId="66528666" w:rsidR="005A79FC" w:rsidRPr="004A5EFD" w:rsidRDefault="005A79FC" w:rsidP="00EE61D4">
            <w:pPr>
              <w:pStyle w:val="Level2Legal"/>
              <w:numPr>
                <w:ilvl w:val="1"/>
                <w:numId w:val="13"/>
              </w:numPr>
              <w:tabs>
                <w:tab w:val="clear" w:pos="720"/>
                <w:tab w:val="num" w:pos="709"/>
              </w:tabs>
            </w:pPr>
            <w:bookmarkStart w:id="34" w:name="_Toc17724385"/>
            <w:r w:rsidRPr="004A5EFD">
              <w:t>Restrictions on marketing and accepting Orders</w:t>
            </w:r>
            <w:bookmarkEnd w:id="34"/>
          </w:p>
        </w:tc>
        <w:tc>
          <w:tcPr>
            <w:tcW w:w="7729" w:type="dxa"/>
            <w:gridSpan w:val="6"/>
          </w:tcPr>
          <w:p w14:paraId="3369B21A" w14:textId="3E63EF7C" w:rsidR="005A79FC" w:rsidRPr="004A5EFD" w:rsidRDefault="005A79FC" w:rsidP="005C4FA1">
            <w:pPr>
              <w:pStyle w:val="Level3Legal"/>
              <w:numPr>
                <w:ilvl w:val="2"/>
                <w:numId w:val="367"/>
              </w:numPr>
              <w:ind w:left="720"/>
              <w:rPr>
                <w:szCs w:val="21"/>
              </w:rPr>
            </w:pPr>
            <w:r w:rsidRPr="004A5EFD">
              <w:rPr>
                <w:szCs w:val="21"/>
              </w:rPr>
              <w:t xml:space="preserve">You may only market to and accept orders from Department schools under and according to the Agreement. </w:t>
            </w:r>
          </w:p>
          <w:p w14:paraId="78E2501B" w14:textId="5CDD1733" w:rsidR="005A79FC" w:rsidRPr="004A5EFD" w:rsidRDefault="005A79FC" w:rsidP="005C4FA1">
            <w:pPr>
              <w:pStyle w:val="Level3Legal"/>
              <w:numPr>
                <w:ilvl w:val="2"/>
                <w:numId w:val="367"/>
              </w:numPr>
              <w:ind w:left="720"/>
              <w:rPr>
                <w:szCs w:val="21"/>
              </w:rPr>
            </w:pPr>
            <w:r w:rsidRPr="004A5EFD">
              <w:rPr>
                <w:szCs w:val="21"/>
              </w:rPr>
              <w:t xml:space="preserve">You must not market to or </w:t>
            </w:r>
            <w:r w:rsidR="001E6694" w:rsidRPr="004A5EFD">
              <w:rPr>
                <w:szCs w:val="21"/>
              </w:rPr>
              <w:t xml:space="preserve">provide services available under the Scheme to </w:t>
            </w:r>
            <w:r w:rsidRPr="004A5EFD">
              <w:rPr>
                <w:szCs w:val="21"/>
              </w:rPr>
              <w:t>Department schools under any other contract</w:t>
            </w:r>
            <w:r w:rsidR="001E6694" w:rsidRPr="004A5EFD">
              <w:rPr>
                <w:szCs w:val="21"/>
              </w:rPr>
              <w:t>.</w:t>
            </w:r>
          </w:p>
          <w:p w14:paraId="32C4DDAA" w14:textId="546E1BDA" w:rsidR="005A79FC" w:rsidRPr="004A5EFD" w:rsidRDefault="005A79FC" w:rsidP="005A79FC">
            <w:pPr>
              <w:pStyle w:val="Level3Legal"/>
              <w:numPr>
                <w:ilvl w:val="2"/>
                <w:numId w:val="367"/>
              </w:numPr>
              <w:ind w:left="720"/>
              <w:rPr>
                <w:szCs w:val="21"/>
              </w:rPr>
            </w:pPr>
            <w:r w:rsidRPr="004A5EFD">
              <w:rPr>
                <w:szCs w:val="21"/>
              </w:rPr>
              <w:t>We may, at any time, exclude Department school(s) from the scope of the Scheme. You must not accept any Order from any</w:t>
            </w:r>
            <w:r w:rsidR="001E6694" w:rsidRPr="004A5EFD">
              <w:rPr>
                <w:szCs w:val="21"/>
              </w:rPr>
              <w:t xml:space="preserve"> of</w:t>
            </w:r>
            <w:r w:rsidRPr="004A5EFD">
              <w:rPr>
                <w:szCs w:val="21"/>
              </w:rPr>
              <w:t xml:space="preserve"> these Department school(s).</w:t>
            </w:r>
          </w:p>
          <w:p w14:paraId="574592F4" w14:textId="39A4AB22" w:rsidR="005A79FC" w:rsidRPr="004A5EFD" w:rsidRDefault="005A79FC" w:rsidP="005C4FA1">
            <w:pPr>
              <w:pStyle w:val="Level3Legal"/>
              <w:numPr>
                <w:ilvl w:val="2"/>
                <w:numId w:val="367"/>
              </w:numPr>
              <w:ind w:left="720"/>
              <w:rPr>
                <w:szCs w:val="21"/>
              </w:rPr>
            </w:pPr>
            <w:r w:rsidRPr="004A5EFD">
              <w:rPr>
                <w:szCs w:val="21"/>
              </w:rPr>
              <w:t xml:space="preserve">We may notify, from time to time, specific directions about marketing to Department schools. You must comply with these directions including stop or change marketing. Our approvals and directions may be given on conditions. Approvals and directions may be withdrawn or changed at any time. </w:t>
            </w:r>
          </w:p>
        </w:tc>
      </w:tr>
      <w:tr w:rsidR="00BC021F" w:rsidRPr="004A5EFD" w14:paraId="6B309869" w14:textId="77777777" w:rsidTr="0064664C">
        <w:trPr>
          <w:gridAfter w:val="3"/>
          <w:wAfter w:w="512" w:type="dxa"/>
        </w:trPr>
        <w:tc>
          <w:tcPr>
            <w:tcW w:w="9729" w:type="dxa"/>
            <w:gridSpan w:val="5"/>
            <w:shd w:val="clear" w:color="auto" w:fill="00A1DE"/>
          </w:tcPr>
          <w:p w14:paraId="447C2F55" w14:textId="2F873DDD" w:rsidR="00BC021F" w:rsidRPr="004A5EFD" w:rsidRDefault="00BC021F" w:rsidP="00BC021F">
            <w:pPr>
              <w:pStyle w:val="Level1Legal"/>
              <w:rPr>
                <w:sz w:val="21"/>
                <w:szCs w:val="21"/>
              </w:rPr>
            </w:pPr>
            <w:bookmarkStart w:id="35" w:name="_Ref17659000"/>
            <w:bookmarkStart w:id="36" w:name="_Toc17724386"/>
            <w:bookmarkStart w:id="37" w:name="_Ref16717549"/>
            <w:bookmarkStart w:id="38" w:name="_Hlk16520113"/>
            <w:r w:rsidRPr="004A5EFD">
              <w:rPr>
                <w:sz w:val="21"/>
                <w:szCs w:val="21"/>
              </w:rPr>
              <w:lastRenderedPageBreak/>
              <w:t>Agreement</w:t>
            </w:r>
            <w:bookmarkEnd w:id="35"/>
            <w:bookmarkEnd w:id="36"/>
            <w:r w:rsidRPr="004A5EFD">
              <w:rPr>
                <w:sz w:val="21"/>
                <w:szCs w:val="21"/>
              </w:rPr>
              <w:t xml:space="preserve"> </w:t>
            </w:r>
            <w:bookmarkEnd w:id="37"/>
          </w:p>
        </w:tc>
      </w:tr>
      <w:tr w:rsidR="00BC021F" w:rsidRPr="004A5EFD" w14:paraId="482DC6F9" w14:textId="77777777" w:rsidTr="0064664C">
        <w:trPr>
          <w:gridAfter w:val="3"/>
          <w:wAfter w:w="512" w:type="dxa"/>
        </w:trPr>
        <w:tc>
          <w:tcPr>
            <w:tcW w:w="2470" w:type="dxa"/>
            <w:gridSpan w:val="4"/>
          </w:tcPr>
          <w:p w14:paraId="10C3AC04" w14:textId="21CE8B94" w:rsidR="00BC021F" w:rsidRPr="004A5EFD" w:rsidRDefault="00BC021F" w:rsidP="00BC021F">
            <w:pPr>
              <w:pStyle w:val="Level2Legal"/>
            </w:pPr>
            <w:bookmarkStart w:id="39" w:name="_Ref480261833"/>
            <w:bookmarkStart w:id="40" w:name="_Ref480261889"/>
            <w:bookmarkStart w:id="41" w:name="_Toc17724387"/>
            <w:bookmarkEnd w:id="28"/>
            <w:r w:rsidRPr="004A5EFD">
              <w:t>Parts of the Agreement and order of precedence</w:t>
            </w:r>
            <w:bookmarkEnd w:id="39"/>
            <w:bookmarkEnd w:id="40"/>
            <w:bookmarkEnd w:id="41"/>
          </w:p>
        </w:tc>
        <w:tc>
          <w:tcPr>
            <w:tcW w:w="7259" w:type="dxa"/>
          </w:tcPr>
          <w:p w14:paraId="3DAABCF1" w14:textId="7E95733A" w:rsidR="00BC021F" w:rsidRPr="004A5EFD" w:rsidRDefault="00BC021F" w:rsidP="005C4FA1">
            <w:pPr>
              <w:pStyle w:val="Definitionsa"/>
              <w:numPr>
                <w:ilvl w:val="1"/>
                <w:numId w:val="291"/>
              </w:numPr>
              <w:rPr>
                <w:sz w:val="21"/>
                <w:szCs w:val="21"/>
              </w:rPr>
            </w:pPr>
            <w:bookmarkStart w:id="42" w:name="_Ref478463950"/>
            <w:r w:rsidRPr="004A5EFD">
              <w:rPr>
                <w:sz w:val="21"/>
                <w:szCs w:val="21"/>
              </w:rPr>
              <w:t xml:space="preserve">The Agreement </w:t>
            </w:r>
            <w:r w:rsidR="001E6694" w:rsidRPr="004A5EFD">
              <w:rPr>
                <w:sz w:val="21"/>
                <w:szCs w:val="21"/>
              </w:rPr>
              <w:t xml:space="preserve">and any Order agreed to provide Services </w:t>
            </w:r>
            <w:r w:rsidRPr="004A5EFD">
              <w:rPr>
                <w:sz w:val="21"/>
                <w:szCs w:val="21"/>
              </w:rPr>
              <w:t>consists of the following parts (in order of precedence):</w:t>
            </w:r>
            <w:bookmarkEnd w:id="42"/>
          </w:p>
          <w:p w14:paraId="5A1F38D3" w14:textId="2E7FF6BF" w:rsidR="00BC021F" w:rsidRPr="004A5EFD" w:rsidRDefault="002A5909" w:rsidP="00BC021F">
            <w:pPr>
              <w:pStyle w:val="Definitionsi"/>
              <w:tabs>
                <w:tab w:val="clear" w:pos="2160"/>
              </w:tabs>
              <w:spacing w:after="120"/>
              <w:ind w:left="1168" w:hanging="601"/>
              <w:rPr>
                <w:szCs w:val="21"/>
              </w:rPr>
            </w:pPr>
            <w:bookmarkStart w:id="43" w:name="_Ref478463953"/>
            <w:r w:rsidRPr="004A5EFD">
              <w:rPr>
                <w:szCs w:val="21"/>
              </w:rPr>
              <w:t>this Agreement</w:t>
            </w:r>
            <w:r w:rsidR="00BC021F" w:rsidRPr="004A5EFD">
              <w:rPr>
                <w:szCs w:val="21"/>
              </w:rPr>
              <w:t>;</w:t>
            </w:r>
            <w:bookmarkEnd w:id="43"/>
          </w:p>
          <w:p w14:paraId="3BCF05C8" w14:textId="4B7BD55A" w:rsidR="001B53A5" w:rsidRPr="004A5EFD" w:rsidRDefault="001B53A5" w:rsidP="001F6878">
            <w:pPr>
              <w:pStyle w:val="DefinitionsCapA"/>
              <w:tabs>
                <w:tab w:val="clear" w:pos="2880"/>
                <w:tab w:val="num" w:pos="1816"/>
              </w:tabs>
              <w:ind w:hanging="1631"/>
            </w:pPr>
            <w:r w:rsidRPr="004A5EFD">
              <w:t xml:space="preserve">the main body of </w:t>
            </w:r>
            <w:r w:rsidR="002A5909" w:rsidRPr="004A5EFD">
              <w:t>this Agreement</w:t>
            </w:r>
            <w:r w:rsidRPr="004A5EFD">
              <w:t>;</w:t>
            </w:r>
          </w:p>
          <w:p w14:paraId="5F76DFDB" w14:textId="1D18989E" w:rsidR="001B53A5" w:rsidRPr="001F6878" w:rsidRDefault="001B53A5" w:rsidP="001F6878">
            <w:pPr>
              <w:pStyle w:val="DefinitionsCapA"/>
              <w:tabs>
                <w:tab w:val="clear" w:pos="2880"/>
                <w:tab w:val="num" w:pos="1816"/>
              </w:tabs>
              <w:ind w:hanging="1631"/>
            </w:pPr>
            <w:r w:rsidRPr="00CB5C7C">
              <w:t xml:space="preserve">the Schedule of </w:t>
            </w:r>
            <w:r w:rsidR="002A5909" w:rsidRPr="001F6878">
              <w:t>this Agreement</w:t>
            </w:r>
            <w:r w:rsidRPr="001F6878">
              <w:t>,</w:t>
            </w:r>
          </w:p>
          <w:p w14:paraId="7AD3D73B" w14:textId="209BCA0C" w:rsidR="00BC021F" w:rsidRPr="004A5EFD" w:rsidRDefault="00BC021F" w:rsidP="00BC021F">
            <w:pPr>
              <w:pStyle w:val="Definitionsi"/>
              <w:tabs>
                <w:tab w:val="clear" w:pos="2160"/>
              </w:tabs>
              <w:spacing w:after="120"/>
              <w:ind w:left="1168" w:hanging="601"/>
              <w:rPr>
                <w:szCs w:val="21"/>
              </w:rPr>
            </w:pPr>
            <w:r w:rsidRPr="004A5EFD">
              <w:rPr>
                <w:szCs w:val="21"/>
              </w:rPr>
              <w:t>Order Form; and</w:t>
            </w:r>
          </w:p>
          <w:p w14:paraId="6FD37FF6" w14:textId="0D5C9BCD" w:rsidR="00BC021F" w:rsidRPr="004A5EFD" w:rsidRDefault="00BC021F" w:rsidP="00BC021F">
            <w:pPr>
              <w:pStyle w:val="Definitionsi"/>
              <w:tabs>
                <w:tab w:val="clear" w:pos="2160"/>
              </w:tabs>
              <w:spacing w:after="120"/>
              <w:ind w:left="1168" w:hanging="601"/>
              <w:rPr>
                <w:szCs w:val="21"/>
              </w:rPr>
            </w:pPr>
            <w:r w:rsidRPr="004A5EFD">
              <w:rPr>
                <w:szCs w:val="21"/>
              </w:rPr>
              <w:t>Order Form attachments.</w:t>
            </w:r>
          </w:p>
          <w:p w14:paraId="136FEEED" w14:textId="16221DFE" w:rsidR="00BC021F" w:rsidRPr="004A5EFD" w:rsidRDefault="00BC021F" w:rsidP="005C4FA1">
            <w:pPr>
              <w:pStyle w:val="Definitionsa"/>
              <w:rPr>
                <w:sz w:val="21"/>
                <w:szCs w:val="21"/>
              </w:rPr>
            </w:pPr>
            <w:r w:rsidRPr="004A5EFD">
              <w:rPr>
                <w:sz w:val="21"/>
                <w:szCs w:val="21"/>
              </w:rPr>
              <w:t>If there is any ambiguity in or inconsistency between the various parts of the Agreement, the ambiguity or inconsistency will be resolved by applying the order of precedence referred to above.</w:t>
            </w:r>
          </w:p>
        </w:tc>
      </w:tr>
      <w:tr w:rsidR="00BC021F" w:rsidRPr="004A5EFD" w14:paraId="67723360" w14:textId="77777777" w:rsidTr="0064664C">
        <w:trPr>
          <w:gridAfter w:val="3"/>
          <w:wAfter w:w="512" w:type="dxa"/>
        </w:trPr>
        <w:tc>
          <w:tcPr>
            <w:tcW w:w="9729" w:type="dxa"/>
            <w:gridSpan w:val="5"/>
            <w:shd w:val="clear" w:color="auto" w:fill="00A1DE"/>
          </w:tcPr>
          <w:p w14:paraId="79525ACC" w14:textId="1BDC0A38" w:rsidR="00BC021F" w:rsidRPr="004A5EFD" w:rsidRDefault="00BC021F" w:rsidP="00BC021F">
            <w:pPr>
              <w:pStyle w:val="Level1Legal"/>
              <w:keepNext w:val="0"/>
              <w:rPr>
                <w:sz w:val="21"/>
                <w:szCs w:val="21"/>
              </w:rPr>
            </w:pPr>
            <w:bookmarkStart w:id="44" w:name="_Ref478463951"/>
            <w:bookmarkStart w:id="45" w:name="_Toc17724388"/>
            <w:bookmarkEnd w:id="29"/>
            <w:bookmarkEnd w:id="38"/>
            <w:r w:rsidRPr="004A5EFD">
              <w:rPr>
                <w:sz w:val="21"/>
                <w:szCs w:val="21"/>
              </w:rPr>
              <w:t>Term</w:t>
            </w:r>
            <w:bookmarkEnd w:id="44"/>
            <w:bookmarkEnd w:id="45"/>
          </w:p>
        </w:tc>
      </w:tr>
      <w:tr w:rsidR="00BC021F" w:rsidRPr="004A5EFD" w14:paraId="339EAD3B" w14:textId="77777777" w:rsidTr="0064664C">
        <w:trPr>
          <w:gridAfter w:val="3"/>
          <w:wAfter w:w="512" w:type="dxa"/>
        </w:trPr>
        <w:tc>
          <w:tcPr>
            <w:tcW w:w="2470" w:type="dxa"/>
            <w:gridSpan w:val="4"/>
          </w:tcPr>
          <w:p w14:paraId="2329E00A" w14:textId="5AB8D06E" w:rsidR="00BC021F" w:rsidRPr="004A5EFD" w:rsidRDefault="00BC021F" w:rsidP="00BC021F">
            <w:pPr>
              <w:pStyle w:val="Level2Legal"/>
            </w:pPr>
            <w:bookmarkStart w:id="46" w:name="_Ref17270111"/>
            <w:bookmarkStart w:id="47" w:name="_Toc17724389"/>
            <w:r w:rsidRPr="004A5EFD">
              <w:t>Initial Term</w:t>
            </w:r>
            <w:bookmarkEnd w:id="46"/>
            <w:bookmarkEnd w:id="47"/>
          </w:p>
        </w:tc>
        <w:tc>
          <w:tcPr>
            <w:tcW w:w="7259" w:type="dxa"/>
          </w:tcPr>
          <w:p w14:paraId="1884A445" w14:textId="52D6CB5D" w:rsidR="00BC021F" w:rsidRPr="004A5EFD" w:rsidRDefault="002A5909" w:rsidP="00BC021F">
            <w:pPr>
              <w:keepNext/>
              <w:spacing w:before="120" w:after="120"/>
              <w:rPr>
                <w:szCs w:val="21"/>
              </w:rPr>
            </w:pPr>
            <w:r w:rsidRPr="004A5EFD">
              <w:rPr>
                <w:szCs w:val="21"/>
              </w:rPr>
              <w:t>This Agreement</w:t>
            </w:r>
            <w:r w:rsidR="00BC021F" w:rsidRPr="004A5EFD">
              <w:rPr>
                <w:szCs w:val="21"/>
              </w:rPr>
              <w:t xml:space="preserve"> commence</w:t>
            </w:r>
            <w:r w:rsidR="00CA67A7" w:rsidRPr="004A5EFD">
              <w:rPr>
                <w:szCs w:val="21"/>
              </w:rPr>
              <w:t>s</w:t>
            </w:r>
            <w:r w:rsidR="00BC021F" w:rsidRPr="004A5EFD">
              <w:rPr>
                <w:szCs w:val="21"/>
              </w:rPr>
              <w:t xml:space="preserve"> on the Sta</w:t>
            </w:r>
            <w:r w:rsidR="00F468A8" w:rsidRPr="004A5EFD">
              <w:rPr>
                <w:szCs w:val="21"/>
              </w:rPr>
              <w:t>rt</w:t>
            </w:r>
            <w:r w:rsidR="00BC021F" w:rsidRPr="004A5EFD">
              <w:rPr>
                <w:szCs w:val="21"/>
              </w:rPr>
              <w:t xml:space="preserve"> Date </w:t>
            </w:r>
            <w:r w:rsidR="00C44A50" w:rsidRPr="004A5EFD">
              <w:rPr>
                <w:szCs w:val="21"/>
              </w:rPr>
              <w:t xml:space="preserve">(as defined in the Schedule) </w:t>
            </w:r>
            <w:r w:rsidR="00BC021F" w:rsidRPr="004A5EFD">
              <w:rPr>
                <w:szCs w:val="21"/>
              </w:rPr>
              <w:t>and continue</w:t>
            </w:r>
            <w:r w:rsidR="00CA67A7" w:rsidRPr="004A5EFD">
              <w:rPr>
                <w:szCs w:val="21"/>
              </w:rPr>
              <w:t>s</w:t>
            </w:r>
            <w:r w:rsidR="00BC021F" w:rsidRPr="004A5EFD">
              <w:rPr>
                <w:szCs w:val="21"/>
              </w:rPr>
              <w:t xml:space="preserve"> </w:t>
            </w:r>
            <w:r w:rsidR="00B7704F" w:rsidRPr="004A5EFD">
              <w:rPr>
                <w:szCs w:val="21"/>
              </w:rPr>
              <w:t>until the End Date</w:t>
            </w:r>
            <w:r w:rsidR="00BC021F" w:rsidRPr="004A5EFD">
              <w:rPr>
                <w:szCs w:val="21"/>
              </w:rPr>
              <w:t xml:space="preserve"> </w:t>
            </w:r>
            <w:r w:rsidR="001E6694" w:rsidRPr="004A5EFD">
              <w:rPr>
                <w:szCs w:val="21"/>
              </w:rPr>
              <w:t xml:space="preserve">(as defined in the Schedule) </w:t>
            </w:r>
            <w:r w:rsidR="00BC021F" w:rsidRPr="004A5EFD">
              <w:rPr>
                <w:szCs w:val="21"/>
              </w:rPr>
              <w:t>unless earlier terminated by a party, or extended by Us.</w:t>
            </w:r>
          </w:p>
        </w:tc>
      </w:tr>
      <w:tr w:rsidR="00BC021F" w:rsidRPr="004A5EFD" w14:paraId="7B21540E" w14:textId="77777777" w:rsidTr="0064664C">
        <w:trPr>
          <w:gridAfter w:val="3"/>
          <w:wAfter w:w="512" w:type="dxa"/>
        </w:trPr>
        <w:tc>
          <w:tcPr>
            <w:tcW w:w="2470" w:type="dxa"/>
            <w:gridSpan w:val="4"/>
          </w:tcPr>
          <w:p w14:paraId="696872D1" w14:textId="4AF67313" w:rsidR="00BC021F" w:rsidRPr="004A5EFD" w:rsidRDefault="00BC021F" w:rsidP="00BC021F">
            <w:pPr>
              <w:pStyle w:val="Level2Legal"/>
            </w:pPr>
            <w:bookmarkStart w:id="48" w:name="_Ref17270181"/>
            <w:bookmarkStart w:id="49" w:name="_Toc17724390"/>
            <w:r w:rsidRPr="004A5EFD">
              <w:t>Extension period</w:t>
            </w:r>
            <w:bookmarkEnd w:id="48"/>
            <w:bookmarkEnd w:id="49"/>
          </w:p>
        </w:tc>
        <w:tc>
          <w:tcPr>
            <w:tcW w:w="7259" w:type="dxa"/>
          </w:tcPr>
          <w:p w14:paraId="6709B994" w14:textId="15447E36" w:rsidR="00BC021F" w:rsidRPr="004A5EFD" w:rsidRDefault="00BC021F" w:rsidP="00BC021F">
            <w:pPr>
              <w:keepNext/>
              <w:spacing w:before="120" w:after="120"/>
              <w:rPr>
                <w:szCs w:val="21"/>
              </w:rPr>
            </w:pPr>
            <w:r w:rsidRPr="004A5EFD">
              <w:rPr>
                <w:szCs w:val="21"/>
              </w:rPr>
              <w:t xml:space="preserve">We may extend the Term for the extension period (if any) stated in the Schedule by notifying You in writing no later than 90 days prior to the </w:t>
            </w:r>
            <w:r w:rsidR="001E6694" w:rsidRPr="004A5EFD">
              <w:rPr>
                <w:szCs w:val="21"/>
              </w:rPr>
              <w:t>End Date</w:t>
            </w:r>
            <w:r w:rsidRPr="004A5EFD">
              <w:rPr>
                <w:szCs w:val="21"/>
              </w:rPr>
              <w:t>.</w:t>
            </w:r>
          </w:p>
        </w:tc>
      </w:tr>
      <w:tr w:rsidR="00BC021F" w:rsidRPr="004A5EFD" w14:paraId="66D1EB4B" w14:textId="77777777" w:rsidTr="0064664C">
        <w:trPr>
          <w:gridAfter w:val="3"/>
          <w:wAfter w:w="512" w:type="dxa"/>
        </w:trPr>
        <w:tc>
          <w:tcPr>
            <w:tcW w:w="9729" w:type="dxa"/>
            <w:gridSpan w:val="5"/>
            <w:shd w:val="clear" w:color="auto" w:fill="00A1DE"/>
          </w:tcPr>
          <w:p w14:paraId="4E7B2F49" w14:textId="5BD568A9" w:rsidR="00BC021F" w:rsidRPr="004A5EFD" w:rsidRDefault="00BC021F" w:rsidP="00BC021F">
            <w:pPr>
              <w:pStyle w:val="Level1Legal"/>
              <w:rPr>
                <w:sz w:val="21"/>
                <w:szCs w:val="21"/>
              </w:rPr>
            </w:pPr>
            <w:bookmarkStart w:id="50" w:name="_Toc17724391"/>
            <w:r w:rsidRPr="004A5EFD">
              <w:rPr>
                <w:sz w:val="21"/>
                <w:szCs w:val="21"/>
              </w:rPr>
              <w:t>Personnel and subcontractors</w:t>
            </w:r>
            <w:bookmarkEnd w:id="50"/>
          </w:p>
        </w:tc>
      </w:tr>
      <w:tr w:rsidR="00BC021F" w:rsidRPr="004A5EFD" w14:paraId="319BE95A" w14:textId="77777777" w:rsidTr="0064664C">
        <w:trPr>
          <w:gridAfter w:val="3"/>
          <w:wAfter w:w="512" w:type="dxa"/>
        </w:trPr>
        <w:tc>
          <w:tcPr>
            <w:tcW w:w="2470" w:type="dxa"/>
            <w:gridSpan w:val="4"/>
          </w:tcPr>
          <w:p w14:paraId="1E3C8C0B" w14:textId="014EA361" w:rsidR="00BC021F" w:rsidRPr="004A5EFD" w:rsidRDefault="00BC021F" w:rsidP="00BC021F">
            <w:pPr>
              <w:pStyle w:val="Level2Legal"/>
            </w:pPr>
            <w:bookmarkStart w:id="51" w:name="_Ref478463997"/>
            <w:bookmarkStart w:id="52" w:name="_Toc17724392"/>
            <w:r w:rsidRPr="004A5EFD">
              <w:t>Personnel</w:t>
            </w:r>
            <w:bookmarkEnd w:id="51"/>
            <w:bookmarkEnd w:id="52"/>
          </w:p>
        </w:tc>
        <w:tc>
          <w:tcPr>
            <w:tcW w:w="7259" w:type="dxa"/>
          </w:tcPr>
          <w:p w14:paraId="13D535C6" w14:textId="77777777" w:rsidR="00BC021F" w:rsidRPr="004A5EFD" w:rsidRDefault="00BC021F" w:rsidP="00BC021F">
            <w:pPr>
              <w:pStyle w:val="Definitionsa"/>
              <w:numPr>
                <w:ilvl w:val="1"/>
                <w:numId w:val="38"/>
              </w:numPr>
              <w:rPr>
                <w:sz w:val="21"/>
                <w:szCs w:val="21"/>
              </w:rPr>
            </w:pPr>
            <w:r w:rsidRPr="004A5EFD">
              <w:rPr>
                <w:sz w:val="21"/>
                <w:szCs w:val="21"/>
              </w:rPr>
              <w:t xml:space="preserve">You are solely responsible for: </w:t>
            </w:r>
          </w:p>
          <w:p w14:paraId="757CB41C" w14:textId="20DEA391" w:rsidR="00BC021F" w:rsidRPr="004A5EFD" w:rsidRDefault="00BC021F" w:rsidP="00BC021F">
            <w:pPr>
              <w:pStyle w:val="Definitionsi"/>
              <w:tabs>
                <w:tab w:val="clear" w:pos="2160"/>
              </w:tabs>
              <w:spacing w:after="120"/>
              <w:ind w:left="1168" w:hanging="601"/>
              <w:rPr>
                <w:szCs w:val="21"/>
              </w:rPr>
            </w:pPr>
            <w:r w:rsidRPr="004A5EFD">
              <w:rPr>
                <w:szCs w:val="21"/>
              </w:rPr>
              <w:t>all Personnel employed or otherwise engaged in relation to the Agreement; and</w:t>
            </w:r>
          </w:p>
          <w:p w14:paraId="4C168571" w14:textId="77777777" w:rsidR="00BC021F" w:rsidRPr="004A5EFD" w:rsidRDefault="00BC021F" w:rsidP="00BC021F">
            <w:pPr>
              <w:pStyle w:val="Definitionsi"/>
              <w:tabs>
                <w:tab w:val="clear" w:pos="2160"/>
              </w:tabs>
              <w:spacing w:after="120"/>
              <w:ind w:left="1168" w:hanging="601"/>
              <w:rPr>
                <w:szCs w:val="21"/>
              </w:rPr>
            </w:pPr>
            <w:r w:rsidRPr="004A5EFD">
              <w:rPr>
                <w:szCs w:val="21"/>
              </w:rPr>
              <w:t>the payment of all wages, entitlements, superannuation, payroll and any other tax and associated costs applicable to Your Personnel.</w:t>
            </w:r>
          </w:p>
          <w:p w14:paraId="170A0FDA" w14:textId="6BEA70EA" w:rsidR="00BC021F" w:rsidRPr="004A5EFD" w:rsidRDefault="00BC021F" w:rsidP="00BC021F">
            <w:pPr>
              <w:pStyle w:val="Definitionsa"/>
              <w:numPr>
                <w:ilvl w:val="1"/>
                <w:numId w:val="38"/>
              </w:numPr>
              <w:rPr>
                <w:sz w:val="21"/>
                <w:szCs w:val="21"/>
              </w:rPr>
            </w:pPr>
            <w:bookmarkStart w:id="53" w:name="_Ref17472176"/>
            <w:r w:rsidRPr="004A5EFD">
              <w:rPr>
                <w:sz w:val="21"/>
                <w:szCs w:val="21"/>
              </w:rPr>
              <w:t xml:space="preserve">You agree to use appropriately trained, qualified and experienced Personnel who hold all legally required authorisations, accreditations, permits and clearances necessary to carry out their roles in relation to the Services.  </w:t>
            </w:r>
            <w:r w:rsidR="00A960CA" w:rsidRPr="001F6878">
              <w:rPr>
                <w:sz w:val="21"/>
                <w:szCs w:val="21"/>
              </w:rPr>
              <w:t>Your Personnel must hold the</w:t>
            </w:r>
            <w:r w:rsidRPr="004A5EFD">
              <w:rPr>
                <w:sz w:val="21"/>
                <w:szCs w:val="21"/>
              </w:rPr>
              <w:t xml:space="preserve"> </w:t>
            </w:r>
            <w:r w:rsidR="00A960CA" w:rsidRPr="004A5EFD">
              <w:rPr>
                <w:sz w:val="21"/>
                <w:szCs w:val="21"/>
              </w:rPr>
              <w:t>Q</w:t>
            </w:r>
            <w:r w:rsidRPr="004A5EFD">
              <w:rPr>
                <w:sz w:val="21"/>
                <w:szCs w:val="21"/>
              </w:rPr>
              <w:t>ualifications</w:t>
            </w:r>
            <w:r w:rsidR="00B5611E" w:rsidRPr="004A5EFD">
              <w:rPr>
                <w:sz w:val="21"/>
                <w:szCs w:val="21"/>
              </w:rPr>
              <w:t xml:space="preserve"> and undertake the Training</w:t>
            </w:r>
            <w:r w:rsidR="00A613D6" w:rsidRPr="004A5EFD">
              <w:rPr>
                <w:sz w:val="21"/>
                <w:szCs w:val="21"/>
              </w:rPr>
              <w:t xml:space="preserve"> – You are responsible for ensuring this</w:t>
            </w:r>
            <w:r w:rsidRPr="004A5EFD">
              <w:rPr>
                <w:sz w:val="21"/>
                <w:szCs w:val="21"/>
              </w:rPr>
              <w:t>.</w:t>
            </w:r>
            <w:bookmarkEnd w:id="53"/>
          </w:p>
          <w:p w14:paraId="780EE2D4" w14:textId="77777777" w:rsidR="00BC021F" w:rsidRPr="004A5EFD" w:rsidRDefault="00BC021F" w:rsidP="00BC021F">
            <w:pPr>
              <w:pStyle w:val="Definitionsa"/>
              <w:numPr>
                <w:ilvl w:val="1"/>
                <w:numId w:val="38"/>
              </w:numPr>
              <w:rPr>
                <w:sz w:val="21"/>
                <w:szCs w:val="21"/>
              </w:rPr>
            </w:pPr>
            <w:r w:rsidRPr="004A5EFD">
              <w:rPr>
                <w:sz w:val="21"/>
                <w:szCs w:val="21"/>
              </w:rPr>
              <w:t>Before any Personnel undertake any function or role in relation to the Services, You agree to:</w:t>
            </w:r>
          </w:p>
          <w:p w14:paraId="6E20C78A" w14:textId="4D5183BC" w:rsidR="00BC021F" w:rsidRPr="004A5EFD" w:rsidRDefault="00BC021F" w:rsidP="00BC021F">
            <w:pPr>
              <w:pStyle w:val="Definitionsi"/>
              <w:tabs>
                <w:tab w:val="clear" w:pos="2160"/>
              </w:tabs>
              <w:spacing w:after="120"/>
              <w:ind w:left="1168" w:hanging="601"/>
              <w:rPr>
                <w:szCs w:val="21"/>
              </w:rPr>
            </w:pPr>
            <w:bookmarkStart w:id="54" w:name="_Ref478463982"/>
            <w:r w:rsidRPr="004A5EFD">
              <w:rPr>
                <w:szCs w:val="21"/>
              </w:rPr>
              <w:t xml:space="preserve">ensure that such Personnel are not prohibited or disqualified under any law from being employed or engaged to undertake such a role or function, or are not otherwise undesirable to </w:t>
            </w:r>
            <w:r w:rsidRPr="004A5EFD">
              <w:rPr>
                <w:szCs w:val="21"/>
              </w:rPr>
              <w:lastRenderedPageBreak/>
              <w:t>work with children or vulnerable persons where the Personnel may have contact with children or vulnerable persons;</w:t>
            </w:r>
            <w:bookmarkEnd w:id="54"/>
          </w:p>
          <w:p w14:paraId="7A93E1F4" w14:textId="77777777" w:rsidR="00BC021F" w:rsidRPr="004A5EFD" w:rsidRDefault="00BC021F" w:rsidP="00BC021F">
            <w:pPr>
              <w:pStyle w:val="Definitionsi"/>
              <w:tabs>
                <w:tab w:val="clear" w:pos="2160"/>
              </w:tabs>
              <w:spacing w:after="120"/>
              <w:ind w:left="1168" w:hanging="601"/>
              <w:rPr>
                <w:szCs w:val="21"/>
              </w:rPr>
            </w:pPr>
            <w:bookmarkStart w:id="55" w:name="_Ref478463989"/>
            <w:r w:rsidRPr="004A5EFD">
              <w:rPr>
                <w:szCs w:val="21"/>
              </w:rPr>
              <w:t>have regard to whether any national criminal record check or other probity check of the Personnel is relevant to and may impact on the suitability of the Personnel to perform their function or role in relation to the Services; and</w:t>
            </w:r>
            <w:bookmarkEnd w:id="55"/>
          </w:p>
          <w:p w14:paraId="16505257" w14:textId="19E3D394" w:rsidR="00BC021F" w:rsidRPr="004A5EFD" w:rsidRDefault="00BC021F" w:rsidP="00BC021F">
            <w:pPr>
              <w:pStyle w:val="Definitionsi"/>
              <w:tabs>
                <w:tab w:val="clear" w:pos="2160"/>
              </w:tabs>
              <w:spacing w:after="120"/>
              <w:ind w:left="1168" w:hanging="601"/>
              <w:rPr>
                <w:szCs w:val="21"/>
              </w:rPr>
            </w:pPr>
            <w:r w:rsidRPr="004A5EFD">
              <w:rPr>
                <w:szCs w:val="21"/>
              </w:rPr>
              <w:t>provide Us with evidence to Our satisfaction of Your compliance with clauses </w:t>
            </w:r>
            <w:r w:rsidRPr="004A5EFD">
              <w:rPr>
                <w:szCs w:val="21"/>
              </w:rPr>
              <w:fldChar w:fldCharType="begin"/>
            </w:r>
            <w:r w:rsidRPr="004A5EFD">
              <w:rPr>
                <w:szCs w:val="21"/>
              </w:rPr>
              <w:instrText xml:space="preserve">REF _Ref478463997 \w \h \* Charformat </w:instrText>
            </w:r>
            <w:r w:rsidR="005C4FA1" w:rsidRPr="004A5EFD">
              <w:rPr>
                <w:szCs w:val="21"/>
              </w:rPr>
              <w:instrText xml:space="preserve"> \* MERGEFORMAT </w:instrText>
            </w:r>
            <w:r w:rsidRPr="004A5EFD">
              <w:rPr>
                <w:szCs w:val="21"/>
              </w:rPr>
            </w:r>
            <w:r w:rsidRPr="004A5EFD">
              <w:rPr>
                <w:szCs w:val="21"/>
              </w:rPr>
              <w:fldChar w:fldCharType="separate"/>
            </w:r>
            <w:r w:rsidR="00277617">
              <w:rPr>
                <w:szCs w:val="21"/>
              </w:rPr>
              <w:t>7.1</w:t>
            </w:r>
            <w:r w:rsidRPr="004A5EFD">
              <w:rPr>
                <w:szCs w:val="21"/>
              </w:rPr>
              <w:fldChar w:fldCharType="end"/>
            </w:r>
            <w:r w:rsidRPr="00CB5C7C">
              <w:rPr>
                <w:szCs w:val="21"/>
              </w:rPr>
              <w:fldChar w:fldCharType="begin"/>
            </w:r>
            <w:r w:rsidRPr="004A5EFD">
              <w:rPr>
                <w:szCs w:val="21"/>
              </w:rPr>
              <w:instrText xml:space="preserve">REF _Ref478463982 \w \h \* Charformat  \* MERGEFORMAT </w:instrText>
            </w:r>
            <w:r w:rsidRPr="00CB5C7C">
              <w:rPr>
                <w:szCs w:val="21"/>
              </w:rPr>
            </w:r>
            <w:r w:rsidRPr="00CB5C7C">
              <w:rPr>
                <w:szCs w:val="21"/>
              </w:rPr>
              <w:fldChar w:fldCharType="separate"/>
            </w:r>
            <w:r w:rsidR="00277617">
              <w:rPr>
                <w:szCs w:val="21"/>
              </w:rPr>
              <w:t>(c)(i)</w:t>
            </w:r>
            <w:r w:rsidRPr="00CB5C7C">
              <w:rPr>
                <w:szCs w:val="21"/>
              </w:rPr>
              <w:fldChar w:fldCharType="end"/>
            </w:r>
            <w:r w:rsidRPr="004A5EFD">
              <w:rPr>
                <w:szCs w:val="21"/>
              </w:rPr>
              <w:t xml:space="preserve"> and </w:t>
            </w:r>
            <w:r w:rsidRPr="004A5EFD">
              <w:rPr>
                <w:szCs w:val="21"/>
              </w:rPr>
              <w:fldChar w:fldCharType="begin"/>
            </w:r>
            <w:r w:rsidRPr="004A5EFD">
              <w:rPr>
                <w:szCs w:val="21"/>
              </w:rPr>
              <w:instrText xml:space="preserve">REF _Ref478463997 \w \h \* Charformat </w:instrText>
            </w:r>
            <w:r w:rsidR="005C4FA1" w:rsidRPr="004A5EFD">
              <w:rPr>
                <w:szCs w:val="21"/>
              </w:rPr>
              <w:instrText xml:space="preserve"> \* MERGEFORMAT </w:instrText>
            </w:r>
            <w:r w:rsidRPr="004A5EFD">
              <w:rPr>
                <w:szCs w:val="21"/>
              </w:rPr>
            </w:r>
            <w:r w:rsidRPr="004A5EFD">
              <w:rPr>
                <w:szCs w:val="21"/>
              </w:rPr>
              <w:fldChar w:fldCharType="separate"/>
            </w:r>
            <w:r w:rsidR="00277617">
              <w:rPr>
                <w:szCs w:val="21"/>
              </w:rPr>
              <w:t>7.1</w:t>
            </w:r>
            <w:r w:rsidRPr="004A5EFD">
              <w:rPr>
                <w:szCs w:val="21"/>
              </w:rPr>
              <w:fldChar w:fldCharType="end"/>
            </w:r>
            <w:r w:rsidRPr="00CB5C7C">
              <w:rPr>
                <w:szCs w:val="21"/>
              </w:rPr>
              <w:fldChar w:fldCharType="begin"/>
            </w:r>
            <w:r w:rsidRPr="004A5EFD">
              <w:rPr>
                <w:szCs w:val="21"/>
              </w:rPr>
              <w:instrText xml:space="preserve">REF _Ref478463989 \w \h \* Charformat  \* MERGEFORMAT </w:instrText>
            </w:r>
            <w:r w:rsidRPr="00CB5C7C">
              <w:rPr>
                <w:szCs w:val="21"/>
              </w:rPr>
            </w:r>
            <w:r w:rsidRPr="00CB5C7C">
              <w:rPr>
                <w:szCs w:val="21"/>
              </w:rPr>
              <w:fldChar w:fldCharType="separate"/>
            </w:r>
            <w:r w:rsidR="00277617">
              <w:rPr>
                <w:szCs w:val="21"/>
              </w:rPr>
              <w:t>(c)(ii)</w:t>
            </w:r>
            <w:r w:rsidRPr="00CB5C7C">
              <w:rPr>
                <w:szCs w:val="21"/>
              </w:rPr>
              <w:fldChar w:fldCharType="end"/>
            </w:r>
            <w:r w:rsidRPr="004A5EFD">
              <w:rPr>
                <w:szCs w:val="21"/>
              </w:rPr>
              <w:t xml:space="preserve">. </w:t>
            </w:r>
          </w:p>
          <w:p w14:paraId="2273A175" w14:textId="52B5F8D1" w:rsidR="00BC021F" w:rsidRPr="004A5EFD" w:rsidRDefault="00BC021F" w:rsidP="00BC021F">
            <w:pPr>
              <w:pStyle w:val="Definitionsa"/>
              <w:numPr>
                <w:ilvl w:val="1"/>
                <w:numId w:val="38"/>
              </w:numPr>
              <w:rPr>
                <w:sz w:val="21"/>
                <w:szCs w:val="21"/>
              </w:rPr>
            </w:pPr>
            <w:r w:rsidRPr="004A5EFD">
              <w:rPr>
                <w:sz w:val="21"/>
                <w:szCs w:val="21"/>
              </w:rPr>
              <w:t xml:space="preserve">Without limiting any other terms of </w:t>
            </w:r>
            <w:r w:rsidR="002A5909" w:rsidRPr="004A5EFD">
              <w:rPr>
                <w:sz w:val="21"/>
                <w:szCs w:val="21"/>
              </w:rPr>
              <w:t>this Agreement</w:t>
            </w:r>
            <w:r w:rsidRPr="004A5EFD">
              <w:rPr>
                <w:sz w:val="21"/>
                <w:szCs w:val="21"/>
              </w:rPr>
              <w:t>, if the Services involve child-related work under the CPWC Act, You agree to:</w:t>
            </w:r>
          </w:p>
          <w:p w14:paraId="4905D4C7" w14:textId="77777777" w:rsidR="00BC021F" w:rsidRPr="004A5EFD" w:rsidRDefault="00BC021F" w:rsidP="00BC021F">
            <w:pPr>
              <w:pStyle w:val="Definitionsi"/>
              <w:tabs>
                <w:tab w:val="clear" w:pos="2160"/>
              </w:tabs>
              <w:spacing w:after="120"/>
              <w:ind w:left="1168" w:hanging="601"/>
              <w:rPr>
                <w:szCs w:val="21"/>
              </w:rPr>
            </w:pPr>
            <w:r w:rsidRPr="004A5EFD">
              <w:rPr>
                <w:szCs w:val="21"/>
              </w:rPr>
              <w:t>if You are an “employer” for the purposes of section 9 of the CPWC Act, ensure that all mandatory employment screening (referred to in the CPWC Act as the "working with children check clearance") has been undertaken on all Personnel engaged to work in “child-related work” (as defined in the CPWC Act), prior to such Personnel performing any such work; and</w:t>
            </w:r>
          </w:p>
          <w:p w14:paraId="7FC0B6DF" w14:textId="77777777" w:rsidR="00BC021F" w:rsidRPr="004A5EFD" w:rsidRDefault="00BC021F" w:rsidP="00BC021F">
            <w:pPr>
              <w:pStyle w:val="Definitionsi"/>
              <w:tabs>
                <w:tab w:val="clear" w:pos="2160"/>
              </w:tabs>
              <w:spacing w:after="120"/>
              <w:ind w:left="1168" w:hanging="601"/>
              <w:rPr>
                <w:szCs w:val="21"/>
              </w:rPr>
            </w:pPr>
            <w:r w:rsidRPr="004A5EFD">
              <w:rPr>
                <w:szCs w:val="21"/>
              </w:rPr>
              <w:t xml:space="preserve">have risk assessment procedures and risk plans in place to ensure compliance with the CPWC Act. </w:t>
            </w:r>
          </w:p>
          <w:p w14:paraId="1F348E63" w14:textId="485904DF" w:rsidR="00BC021F" w:rsidRPr="004A5EFD" w:rsidRDefault="00BC021F" w:rsidP="00BC021F">
            <w:pPr>
              <w:pStyle w:val="Definitionsa"/>
              <w:numPr>
                <w:ilvl w:val="1"/>
                <w:numId w:val="38"/>
              </w:numPr>
              <w:rPr>
                <w:sz w:val="21"/>
                <w:szCs w:val="21"/>
              </w:rPr>
            </w:pPr>
            <w:r w:rsidRPr="004A5EFD">
              <w:rPr>
                <w:sz w:val="21"/>
                <w:szCs w:val="21"/>
              </w:rPr>
              <w:t xml:space="preserve">You agree to ensure that a person who is a Barred Person, or who is otherwise undesirable to work with children, does not undertake “child-related work” (as defined in the CPWC Act) under or in relation to the Agreement. </w:t>
            </w:r>
          </w:p>
          <w:p w14:paraId="1A1CB99A" w14:textId="3A9CC131" w:rsidR="00CA67A7" w:rsidRPr="004A5EFD" w:rsidRDefault="00D77AA4" w:rsidP="005C4FA1">
            <w:pPr>
              <w:spacing w:before="120" w:after="120" w:line="240" w:lineRule="auto"/>
              <w:ind w:left="607"/>
              <w:rPr>
                <w:szCs w:val="21"/>
              </w:rPr>
            </w:pPr>
            <w:r>
              <w:rPr>
                <w:b/>
                <w:szCs w:val="21"/>
              </w:rPr>
              <w:t>‘</w:t>
            </w:r>
            <w:r w:rsidR="00CA67A7" w:rsidRPr="004A5EFD">
              <w:rPr>
                <w:b/>
                <w:szCs w:val="21"/>
              </w:rPr>
              <w:t>Barred Person</w:t>
            </w:r>
            <w:r>
              <w:rPr>
                <w:b/>
                <w:szCs w:val="21"/>
              </w:rPr>
              <w:t>’</w:t>
            </w:r>
            <w:r w:rsidR="00CA67A7" w:rsidRPr="004A5EFD">
              <w:rPr>
                <w:szCs w:val="21"/>
              </w:rPr>
              <w:t xml:space="preserve"> means: a “disqualified person”, or a person who is subject to an “interim bar”, under the CPWC Act; or a “registrable person” referred to in the </w:t>
            </w:r>
            <w:r w:rsidR="00CA67A7" w:rsidRPr="004A5EFD">
              <w:rPr>
                <w:i/>
                <w:szCs w:val="21"/>
              </w:rPr>
              <w:t>Child Protection (Offenders Registration) Act 2000</w:t>
            </w:r>
            <w:r w:rsidR="00CA67A7" w:rsidRPr="004A5EFD">
              <w:rPr>
                <w:szCs w:val="21"/>
              </w:rPr>
              <w:t xml:space="preserve"> (NSW).</w:t>
            </w:r>
          </w:p>
          <w:p w14:paraId="3E472BBB" w14:textId="77777777" w:rsidR="00BC021F" w:rsidRPr="004A5EFD" w:rsidRDefault="00BC021F" w:rsidP="00BC021F">
            <w:pPr>
              <w:pStyle w:val="Definitionsa"/>
              <w:numPr>
                <w:ilvl w:val="1"/>
                <w:numId w:val="38"/>
              </w:numPr>
              <w:rPr>
                <w:sz w:val="21"/>
                <w:szCs w:val="21"/>
              </w:rPr>
            </w:pPr>
            <w:r w:rsidRPr="004A5EFD">
              <w:rPr>
                <w:sz w:val="21"/>
                <w:szCs w:val="21"/>
              </w:rPr>
              <w:t>You agree to:</w:t>
            </w:r>
          </w:p>
          <w:p w14:paraId="4B656E83" w14:textId="77777777" w:rsidR="00BC021F" w:rsidRPr="004A5EFD" w:rsidRDefault="00BC021F" w:rsidP="00BC021F">
            <w:pPr>
              <w:pStyle w:val="Definitionsi"/>
              <w:tabs>
                <w:tab w:val="clear" w:pos="2160"/>
              </w:tabs>
              <w:spacing w:after="120"/>
              <w:ind w:left="1168" w:hanging="601"/>
              <w:rPr>
                <w:szCs w:val="21"/>
              </w:rPr>
            </w:pPr>
            <w:r w:rsidRPr="004A5EFD">
              <w:rPr>
                <w:szCs w:val="21"/>
              </w:rPr>
              <w:t xml:space="preserve">identify and comply with Your statutory obligations when engaging others in "child-related work" (as defined in the CPWC Act); </w:t>
            </w:r>
          </w:p>
          <w:p w14:paraId="0D4D7FAB" w14:textId="77777777" w:rsidR="00BC021F" w:rsidRPr="004A5EFD" w:rsidRDefault="00BC021F" w:rsidP="00BC021F">
            <w:pPr>
              <w:pStyle w:val="Definitionsi"/>
              <w:tabs>
                <w:tab w:val="clear" w:pos="2160"/>
              </w:tabs>
              <w:spacing w:after="120"/>
              <w:ind w:left="1168" w:hanging="601"/>
              <w:rPr>
                <w:szCs w:val="21"/>
              </w:rPr>
            </w:pPr>
            <w:r w:rsidRPr="004A5EFD">
              <w:rPr>
                <w:szCs w:val="21"/>
              </w:rPr>
              <w:t>ensure that Your Personnel are aware of and comply with their own statutory obligations in relation to such "child-related work"; and</w:t>
            </w:r>
          </w:p>
          <w:p w14:paraId="7127820F" w14:textId="77777777" w:rsidR="00BC021F" w:rsidRPr="004A5EFD" w:rsidRDefault="00BC021F" w:rsidP="00BC021F">
            <w:pPr>
              <w:pStyle w:val="Definitionsi"/>
              <w:tabs>
                <w:tab w:val="clear" w:pos="2160"/>
              </w:tabs>
              <w:spacing w:after="120"/>
              <w:ind w:left="1168" w:hanging="601"/>
              <w:rPr>
                <w:szCs w:val="21"/>
              </w:rPr>
            </w:pPr>
            <w:r w:rsidRPr="004A5EFD">
              <w:rPr>
                <w:szCs w:val="21"/>
              </w:rPr>
              <w:t>ensure that You and Your Personnel do not engage in any conduct that may bring Us into disrepute or lead to Reputational Proceedings being commenced.</w:t>
            </w:r>
          </w:p>
          <w:p w14:paraId="13B56978" w14:textId="16E6AEAC" w:rsidR="00BC021F" w:rsidRPr="004A5EFD" w:rsidRDefault="00BC021F" w:rsidP="00BC021F">
            <w:pPr>
              <w:pStyle w:val="Definitionsa"/>
              <w:numPr>
                <w:ilvl w:val="1"/>
                <w:numId w:val="38"/>
              </w:numPr>
              <w:rPr>
                <w:sz w:val="21"/>
                <w:szCs w:val="21"/>
              </w:rPr>
            </w:pPr>
            <w:r w:rsidRPr="004A5EFD">
              <w:rPr>
                <w:sz w:val="21"/>
                <w:szCs w:val="21"/>
              </w:rPr>
              <w:t>You agree to give Us on request such information as We may reasonably require in order for Us to assess Your compliance with this clause </w:t>
            </w:r>
            <w:r w:rsidRPr="004A5EFD">
              <w:rPr>
                <w:sz w:val="21"/>
                <w:szCs w:val="21"/>
              </w:rPr>
              <w:fldChar w:fldCharType="begin"/>
            </w:r>
            <w:r w:rsidRPr="004A5EFD">
              <w:rPr>
                <w:sz w:val="21"/>
                <w:szCs w:val="21"/>
              </w:rPr>
              <w:instrText xml:space="preserve">REF _Ref478463997 \w \h \* Charformat  \* MERGEFORMAT </w:instrText>
            </w:r>
            <w:r w:rsidRPr="004A5EFD">
              <w:rPr>
                <w:sz w:val="21"/>
                <w:szCs w:val="21"/>
              </w:rPr>
            </w:r>
            <w:r w:rsidRPr="004A5EFD">
              <w:rPr>
                <w:sz w:val="21"/>
                <w:szCs w:val="21"/>
              </w:rPr>
              <w:fldChar w:fldCharType="separate"/>
            </w:r>
            <w:r w:rsidR="00277617">
              <w:rPr>
                <w:sz w:val="21"/>
                <w:szCs w:val="21"/>
              </w:rPr>
              <w:t>7.1</w:t>
            </w:r>
            <w:r w:rsidRPr="004A5EFD">
              <w:rPr>
                <w:sz w:val="21"/>
                <w:szCs w:val="21"/>
              </w:rPr>
              <w:fldChar w:fldCharType="end"/>
            </w:r>
            <w:r w:rsidRPr="004A5EFD">
              <w:rPr>
                <w:sz w:val="21"/>
                <w:szCs w:val="21"/>
              </w:rPr>
              <w:t>.</w:t>
            </w:r>
          </w:p>
        </w:tc>
      </w:tr>
      <w:tr w:rsidR="00BC021F" w:rsidRPr="004A5EFD" w14:paraId="4841793F" w14:textId="77777777" w:rsidTr="0064664C">
        <w:trPr>
          <w:gridAfter w:val="3"/>
          <w:wAfter w:w="512" w:type="dxa"/>
        </w:trPr>
        <w:tc>
          <w:tcPr>
            <w:tcW w:w="2470" w:type="dxa"/>
            <w:gridSpan w:val="4"/>
          </w:tcPr>
          <w:p w14:paraId="6CB3D312" w14:textId="5FA63A50" w:rsidR="00BC021F" w:rsidRPr="004A5EFD" w:rsidRDefault="00BC021F" w:rsidP="00BC021F">
            <w:pPr>
              <w:pStyle w:val="Level2Legal"/>
            </w:pPr>
            <w:bookmarkStart w:id="56" w:name="_Toc17724393"/>
            <w:r w:rsidRPr="004A5EFD">
              <w:lastRenderedPageBreak/>
              <w:t>Objections to and removal of Personnel</w:t>
            </w:r>
            <w:bookmarkEnd w:id="56"/>
          </w:p>
        </w:tc>
        <w:tc>
          <w:tcPr>
            <w:tcW w:w="7259" w:type="dxa"/>
          </w:tcPr>
          <w:p w14:paraId="620B6D2C" w14:textId="40F5A039" w:rsidR="00BC021F" w:rsidRPr="004A5EFD" w:rsidRDefault="00BC021F" w:rsidP="00BC021F">
            <w:pPr>
              <w:pStyle w:val="Definitionsa"/>
              <w:numPr>
                <w:ilvl w:val="1"/>
                <w:numId w:val="39"/>
              </w:numPr>
              <w:rPr>
                <w:sz w:val="21"/>
                <w:szCs w:val="21"/>
              </w:rPr>
            </w:pPr>
            <w:r w:rsidRPr="004A5EFD">
              <w:rPr>
                <w:sz w:val="21"/>
                <w:szCs w:val="21"/>
              </w:rPr>
              <w:t>We may object to any Personnel allocated by You to provide the Services where such Personnel have engaged in misconduct or</w:t>
            </w:r>
            <w:r w:rsidR="00A613D6" w:rsidRPr="004A5EFD">
              <w:rPr>
                <w:sz w:val="21"/>
                <w:szCs w:val="21"/>
              </w:rPr>
              <w:t>, We believe,</w:t>
            </w:r>
            <w:r w:rsidRPr="004A5EFD">
              <w:rPr>
                <w:sz w:val="21"/>
                <w:szCs w:val="21"/>
              </w:rPr>
              <w:t xml:space="preserve"> cannot perform the inherent requirements of the Services. Where We make any such objection to Your Personnel: </w:t>
            </w:r>
          </w:p>
          <w:p w14:paraId="38155387" w14:textId="66D62927" w:rsidR="00BC021F" w:rsidRPr="004A5EFD" w:rsidRDefault="00BC021F" w:rsidP="00BC021F">
            <w:pPr>
              <w:pStyle w:val="Definitionsi"/>
              <w:tabs>
                <w:tab w:val="clear" w:pos="2160"/>
              </w:tabs>
              <w:spacing w:after="120"/>
              <w:ind w:left="1168" w:hanging="601"/>
              <w:rPr>
                <w:szCs w:val="21"/>
              </w:rPr>
            </w:pPr>
            <w:r w:rsidRPr="004A5EFD">
              <w:rPr>
                <w:szCs w:val="21"/>
              </w:rPr>
              <w:lastRenderedPageBreak/>
              <w:t>You agree not to allocate such Personnel to the Services; and</w:t>
            </w:r>
          </w:p>
          <w:p w14:paraId="52C47A49" w14:textId="6B682618" w:rsidR="00BC021F" w:rsidRPr="004A5EFD" w:rsidRDefault="00BC021F" w:rsidP="00BC021F">
            <w:pPr>
              <w:pStyle w:val="Definitionsi"/>
              <w:tabs>
                <w:tab w:val="clear" w:pos="2160"/>
              </w:tabs>
              <w:spacing w:after="120"/>
              <w:ind w:left="1168" w:hanging="601"/>
              <w:rPr>
                <w:szCs w:val="21"/>
              </w:rPr>
            </w:pPr>
            <w:r w:rsidRPr="004A5EFD">
              <w:rPr>
                <w:szCs w:val="21"/>
              </w:rPr>
              <w:t>We will consult with You about the objection.</w:t>
            </w:r>
          </w:p>
          <w:p w14:paraId="49B53866" w14:textId="2A10897E" w:rsidR="00BC021F" w:rsidRPr="004A5EFD" w:rsidRDefault="00BC021F" w:rsidP="00BC021F">
            <w:pPr>
              <w:pStyle w:val="Definitionsa"/>
              <w:numPr>
                <w:ilvl w:val="1"/>
                <w:numId w:val="38"/>
              </w:numPr>
              <w:rPr>
                <w:sz w:val="21"/>
                <w:szCs w:val="21"/>
              </w:rPr>
            </w:pPr>
            <w:r w:rsidRPr="004A5EFD">
              <w:rPr>
                <w:sz w:val="21"/>
                <w:szCs w:val="21"/>
              </w:rPr>
              <w:t xml:space="preserve">Without limiting any other term of the Agreement, We may require the immediate removal of Personnel from undertaking any function or role in relation to the Services where, in Our reasonable opinion, the Personnel represents an unacceptable risk to any person who receives the benefit of the Services. </w:t>
            </w:r>
          </w:p>
        </w:tc>
      </w:tr>
      <w:tr w:rsidR="00BC021F" w:rsidRPr="004A5EFD" w14:paraId="2C9CB7C4" w14:textId="77777777" w:rsidTr="0064664C">
        <w:trPr>
          <w:gridAfter w:val="3"/>
          <w:wAfter w:w="512" w:type="dxa"/>
        </w:trPr>
        <w:tc>
          <w:tcPr>
            <w:tcW w:w="2470" w:type="dxa"/>
            <w:gridSpan w:val="4"/>
          </w:tcPr>
          <w:p w14:paraId="4553E37B" w14:textId="5ABCD607" w:rsidR="00BC021F" w:rsidRPr="004A5EFD" w:rsidRDefault="00BC021F" w:rsidP="00BC021F">
            <w:pPr>
              <w:pStyle w:val="Level2Legal"/>
            </w:pPr>
            <w:bookmarkStart w:id="57" w:name="_Ref478464006"/>
            <w:bookmarkStart w:id="58" w:name="_Toc17724394"/>
            <w:r w:rsidRPr="004A5EFD">
              <w:lastRenderedPageBreak/>
              <w:t>Subcontracting</w:t>
            </w:r>
            <w:bookmarkEnd w:id="57"/>
            <w:bookmarkEnd w:id="58"/>
          </w:p>
        </w:tc>
        <w:tc>
          <w:tcPr>
            <w:tcW w:w="7259" w:type="dxa"/>
          </w:tcPr>
          <w:p w14:paraId="57656989" w14:textId="71E7934B" w:rsidR="00BC021F" w:rsidRPr="004A5EFD" w:rsidRDefault="00BC021F" w:rsidP="005C4FA1">
            <w:pPr>
              <w:pStyle w:val="Definitionsa"/>
              <w:numPr>
                <w:ilvl w:val="1"/>
                <w:numId w:val="406"/>
              </w:numPr>
              <w:rPr>
                <w:sz w:val="21"/>
                <w:szCs w:val="21"/>
              </w:rPr>
            </w:pPr>
            <w:r w:rsidRPr="004A5EFD">
              <w:rPr>
                <w:sz w:val="21"/>
                <w:szCs w:val="21"/>
              </w:rPr>
              <w:t xml:space="preserve">You agree not to subcontract the whole or any part of the Services without Our prior written consent. </w:t>
            </w:r>
          </w:p>
          <w:p w14:paraId="688E9C30" w14:textId="116F8051" w:rsidR="00BC021F" w:rsidRPr="004A5EFD" w:rsidRDefault="00BC021F" w:rsidP="00BC021F">
            <w:pPr>
              <w:pStyle w:val="Definitionsa"/>
              <w:numPr>
                <w:ilvl w:val="1"/>
                <w:numId w:val="38"/>
              </w:numPr>
              <w:rPr>
                <w:sz w:val="21"/>
                <w:szCs w:val="21"/>
              </w:rPr>
            </w:pPr>
            <w:r w:rsidRPr="004A5EFD">
              <w:rPr>
                <w:sz w:val="21"/>
                <w:szCs w:val="21"/>
              </w:rPr>
              <w:t xml:space="preserve">We may in Our discretion: </w:t>
            </w:r>
          </w:p>
          <w:p w14:paraId="420ABB19" w14:textId="280CCAAC" w:rsidR="00BC021F" w:rsidRPr="004A5EFD" w:rsidRDefault="00BC021F" w:rsidP="00BC021F">
            <w:pPr>
              <w:pStyle w:val="Definitionsi"/>
              <w:tabs>
                <w:tab w:val="clear" w:pos="2160"/>
              </w:tabs>
              <w:spacing w:after="120"/>
              <w:ind w:left="1168" w:hanging="601"/>
              <w:rPr>
                <w:szCs w:val="21"/>
              </w:rPr>
            </w:pPr>
            <w:r w:rsidRPr="004A5EFD">
              <w:rPr>
                <w:szCs w:val="21"/>
              </w:rPr>
              <w:t xml:space="preserve">approve or not approve the engagement of any subcontractor; and </w:t>
            </w:r>
          </w:p>
          <w:p w14:paraId="30B889DF" w14:textId="3A4F57EB" w:rsidR="00BC021F" w:rsidRPr="004A5EFD" w:rsidRDefault="00BC021F" w:rsidP="00BC021F">
            <w:pPr>
              <w:pStyle w:val="Definitionsi"/>
              <w:tabs>
                <w:tab w:val="clear" w:pos="2160"/>
              </w:tabs>
              <w:spacing w:after="120"/>
              <w:ind w:left="1168" w:hanging="601"/>
              <w:rPr>
                <w:szCs w:val="21"/>
              </w:rPr>
            </w:pPr>
            <w:r w:rsidRPr="004A5EFD">
              <w:rPr>
                <w:szCs w:val="21"/>
              </w:rPr>
              <w:t>impose any conditions on Our approval of a subcontractor that We consider appropriate.</w:t>
            </w:r>
          </w:p>
          <w:p w14:paraId="328DF70B" w14:textId="6066DE82" w:rsidR="00BC021F" w:rsidRPr="004A5EFD" w:rsidRDefault="00BC021F" w:rsidP="00BC021F">
            <w:pPr>
              <w:pStyle w:val="Definitionsa"/>
              <w:numPr>
                <w:ilvl w:val="1"/>
                <w:numId w:val="38"/>
              </w:numPr>
              <w:rPr>
                <w:sz w:val="21"/>
                <w:szCs w:val="21"/>
              </w:rPr>
            </w:pPr>
            <w:r w:rsidRPr="004A5EFD">
              <w:rPr>
                <w:sz w:val="21"/>
                <w:szCs w:val="21"/>
              </w:rPr>
              <w:t>You agree:</w:t>
            </w:r>
          </w:p>
          <w:p w14:paraId="0B4B4255" w14:textId="501293D4" w:rsidR="00BC021F" w:rsidRPr="004A5EFD" w:rsidRDefault="00BC021F" w:rsidP="00BC021F">
            <w:pPr>
              <w:pStyle w:val="Definitionsi"/>
              <w:tabs>
                <w:tab w:val="clear" w:pos="2160"/>
              </w:tabs>
              <w:spacing w:after="120"/>
              <w:ind w:left="1168" w:hanging="601"/>
              <w:rPr>
                <w:szCs w:val="21"/>
              </w:rPr>
            </w:pPr>
            <w:r w:rsidRPr="004A5EFD">
              <w:rPr>
                <w:szCs w:val="21"/>
              </w:rPr>
              <w:t>that subcontracting of any part of the Services by You does not in any way reduce Your responsibility for those Services;</w:t>
            </w:r>
          </w:p>
          <w:p w14:paraId="613C687B" w14:textId="5A8E3FFB" w:rsidR="00BC021F" w:rsidRPr="004A5EFD" w:rsidRDefault="00BC021F" w:rsidP="00BC021F">
            <w:pPr>
              <w:pStyle w:val="Definitionsi"/>
              <w:tabs>
                <w:tab w:val="clear" w:pos="2160"/>
              </w:tabs>
              <w:spacing w:after="120"/>
              <w:ind w:left="1168" w:hanging="601"/>
              <w:rPr>
                <w:szCs w:val="21"/>
              </w:rPr>
            </w:pPr>
            <w:r w:rsidRPr="004A5EFD">
              <w:rPr>
                <w:szCs w:val="21"/>
              </w:rPr>
              <w:t>You are liable for any subcontractor’s acts and omissions as if they were Your own;</w:t>
            </w:r>
          </w:p>
          <w:p w14:paraId="658119F6" w14:textId="577777FF" w:rsidR="00BC021F" w:rsidRPr="004A5EFD" w:rsidRDefault="00BC021F" w:rsidP="00BC021F">
            <w:pPr>
              <w:pStyle w:val="Definitionsi"/>
              <w:tabs>
                <w:tab w:val="clear" w:pos="2160"/>
              </w:tabs>
              <w:spacing w:after="120"/>
              <w:ind w:left="1168" w:hanging="601"/>
              <w:rPr>
                <w:szCs w:val="21"/>
              </w:rPr>
            </w:pPr>
            <w:r w:rsidRPr="004A5EFD">
              <w:rPr>
                <w:szCs w:val="21"/>
              </w:rPr>
              <w:t>that any subcontract You enter into with a subcontractor in relation to the Services must be consistent with the Agreement; and</w:t>
            </w:r>
          </w:p>
          <w:p w14:paraId="24CDE60F" w14:textId="5963747E" w:rsidR="00BC021F" w:rsidRPr="004A5EFD" w:rsidRDefault="00BC021F" w:rsidP="00BC021F">
            <w:pPr>
              <w:pStyle w:val="Definitionsi"/>
              <w:tabs>
                <w:tab w:val="clear" w:pos="2160"/>
              </w:tabs>
              <w:spacing w:after="120"/>
              <w:ind w:left="1168" w:hanging="601"/>
              <w:rPr>
                <w:szCs w:val="21"/>
              </w:rPr>
            </w:pPr>
            <w:r w:rsidRPr="004A5EFD">
              <w:rPr>
                <w:szCs w:val="21"/>
              </w:rPr>
              <w:t>to ensure that all subcontractors comply with the terms of the Agreement as if they were a party to it.</w:t>
            </w:r>
          </w:p>
          <w:p w14:paraId="09FF9250" w14:textId="3CCEAA3D" w:rsidR="00BC021F" w:rsidRPr="004A5EFD" w:rsidRDefault="00BC021F" w:rsidP="00BC021F">
            <w:pPr>
              <w:pStyle w:val="Definitionsa"/>
              <w:numPr>
                <w:ilvl w:val="1"/>
                <w:numId w:val="38"/>
              </w:numPr>
              <w:rPr>
                <w:sz w:val="21"/>
                <w:szCs w:val="21"/>
              </w:rPr>
            </w:pPr>
            <w:r w:rsidRPr="004A5EFD">
              <w:rPr>
                <w:sz w:val="21"/>
                <w:szCs w:val="21"/>
              </w:rPr>
              <w:t>We may at any time require You to immediately cease using any subcontractor on reasonable grounds by notice in writing to You and You agree to comply with any such notice.</w:t>
            </w:r>
          </w:p>
        </w:tc>
      </w:tr>
      <w:tr w:rsidR="00BC021F" w:rsidRPr="004A5EFD" w14:paraId="781B6638" w14:textId="77777777" w:rsidTr="0064664C">
        <w:trPr>
          <w:gridAfter w:val="3"/>
          <w:wAfter w:w="512" w:type="dxa"/>
        </w:trPr>
        <w:tc>
          <w:tcPr>
            <w:tcW w:w="9729" w:type="dxa"/>
            <w:gridSpan w:val="5"/>
            <w:shd w:val="clear" w:color="auto" w:fill="00A1DE"/>
          </w:tcPr>
          <w:p w14:paraId="20765EB1" w14:textId="16B8E1FA" w:rsidR="00BC021F" w:rsidRPr="004A5EFD" w:rsidRDefault="00BC021F" w:rsidP="00BC021F">
            <w:pPr>
              <w:pStyle w:val="Level1Legal"/>
              <w:rPr>
                <w:sz w:val="21"/>
                <w:szCs w:val="21"/>
              </w:rPr>
            </w:pPr>
            <w:bookmarkStart w:id="59" w:name="_Ref478464595"/>
            <w:bookmarkStart w:id="60" w:name="_Toc17724395"/>
            <w:r w:rsidRPr="004A5EFD">
              <w:rPr>
                <w:sz w:val="21"/>
                <w:szCs w:val="21"/>
              </w:rPr>
              <w:t>Conflicts of Interest</w:t>
            </w:r>
            <w:bookmarkEnd w:id="59"/>
            <w:bookmarkEnd w:id="60"/>
          </w:p>
        </w:tc>
      </w:tr>
      <w:tr w:rsidR="00BC021F" w:rsidRPr="004A5EFD" w14:paraId="1BA63E44" w14:textId="77777777" w:rsidTr="001F6878">
        <w:trPr>
          <w:gridAfter w:val="3"/>
          <w:wAfter w:w="512" w:type="dxa"/>
        </w:trPr>
        <w:tc>
          <w:tcPr>
            <w:tcW w:w="2342" w:type="dxa"/>
            <w:gridSpan w:val="3"/>
          </w:tcPr>
          <w:p w14:paraId="4E2D5BD8" w14:textId="1E215812" w:rsidR="00BC021F" w:rsidRPr="004A5EFD" w:rsidRDefault="00BC021F" w:rsidP="00BC021F">
            <w:pPr>
              <w:pStyle w:val="Level2Legal"/>
            </w:pPr>
            <w:bookmarkStart w:id="61" w:name="_Toc17724396"/>
            <w:r w:rsidRPr="004A5EFD">
              <w:t>Warranty</w:t>
            </w:r>
            <w:bookmarkEnd w:id="61"/>
          </w:p>
        </w:tc>
        <w:tc>
          <w:tcPr>
            <w:tcW w:w="7387" w:type="dxa"/>
            <w:gridSpan w:val="2"/>
          </w:tcPr>
          <w:p w14:paraId="3D293DB8" w14:textId="77777777" w:rsidR="00BC021F" w:rsidRPr="004A5EFD" w:rsidRDefault="00BC021F" w:rsidP="00BC021F">
            <w:pPr>
              <w:spacing w:before="120" w:after="120"/>
              <w:rPr>
                <w:szCs w:val="21"/>
              </w:rPr>
            </w:pPr>
            <w:r w:rsidRPr="004A5EFD">
              <w:rPr>
                <w:szCs w:val="21"/>
              </w:rPr>
              <w:t xml:space="preserve">You warrant that: </w:t>
            </w:r>
          </w:p>
          <w:p w14:paraId="723183EC" w14:textId="661569F7" w:rsidR="00BC021F" w:rsidRPr="004A5EFD" w:rsidRDefault="00BC021F" w:rsidP="00BC021F">
            <w:pPr>
              <w:pStyle w:val="Definitionsa"/>
              <w:numPr>
                <w:ilvl w:val="1"/>
                <w:numId w:val="41"/>
              </w:numPr>
              <w:rPr>
                <w:sz w:val="21"/>
                <w:szCs w:val="21"/>
              </w:rPr>
            </w:pPr>
            <w:r w:rsidRPr="004A5EFD">
              <w:rPr>
                <w:sz w:val="21"/>
                <w:szCs w:val="21"/>
              </w:rPr>
              <w:t>as far as You are aware and after making diligent enquiries, at the date You are appointed to the Scheme no Conflict of Interest exists or is likely to arise in relation to the Agreement; and</w:t>
            </w:r>
          </w:p>
          <w:p w14:paraId="709EEAE5" w14:textId="77777777" w:rsidR="00BC021F" w:rsidRPr="004A5EFD" w:rsidRDefault="00BC021F" w:rsidP="00BC021F">
            <w:pPr>
              <w:pStyle w:val="Definitionsa"/>
              <w:numPr>
                <w:ilvl w:val="1"/>
                <w:numId w:val="38"/>
              </w:numPr>
              <w:rPr>
                <w:sz w:val="21"/>
                <w:szCs w:val="21"/>
              </w:rPr>
            </w:pPr>
            <w:r w:rsidRPr="004A5EFD">
              <w:rPr>
                <w:sz w:val="21"/>
                <w:szCs w:val="21"/>
              </w:rPr>
              <w:t>You will not (and agree to take all reasonable steps to ensure Your Personnel do not) engage in any activity or obtain any interest that gives rise to a Conflict of Interest.</w:t>
            </w:r>
          </w:p>
        </w:tc>
      </w:tr>
      <w:tr w:rsidR="00BC021F" w:rsidRPr="004A5EFD" w14:paraId="35367943" w14:textId="77777777" w:rsidTr="001F6878">
        <w:trPr>
          <w:gridAfter w:val="3"/>
          <w:wAfter w:w="512" w:type="dxa"/>
        </w:trPr>
        <w:tc>
          <w:tcPr>
            <w:tcW w:w="2342" w:type="dxa"/>
            <w:gridSpan w:val="3"/>
          </w:tcPr>
          <w:p w14:paraId="53AF7FE8" w14:textId="44AA7860" w:rsidR="00BC021F" w:rsidRPr="004A5EFD" w:rsidRDefault="00BC021F" w:rsidP="00BC021F">
            <w:pPr>
              <w:pStyle w:val="Level2Legal"/>
            </w:pPr>
            <w:bookmarkStart w:id="62" w:name="_Toc17724397"/>
            <w:r w:rsidRPr="004A5EFD">
              <w:t>Dealing with Conflicts of Interest</w:t>
            </w:r>
            <w:bookmarkEnd w:id="62"/>
          </w:p>
        </w:tc>
        <w:tc>
          <w:tcPr>
            <w:tcW w:w="7387" w:type="dxa"/>
            <w:gridSpan w:val="2"/>
          </w:tcPr>
          <w:p w14:paraId="0ECAD2E2" w14:textId="77777777" w:rsidR="00BC021F" w:rsidRPr="004A5EFD" w:rsidRDefault="00BC021F" w:rsidP="00BC021F">
            <w:pPr>
              <w:spacing w:before="120" w:after="120"/>
              <w:rPr>
                <w:szCs w:val="21"/>
              </w:rPr>
            </w:pPr>
            <w:r w:rsidRPr="004A5EFD">
              <w:rPr>
                <w:szCs w:val="21"/>
              </w:rPr>
              <w:t>If You become aware of an actual or possible Conflict of Interest, You agree to:</w:t>
            </w:r>
          </w:p>
          <w:p w14:paraId="1608D549" w14:textId="6CD80053" w:rsidR="00BC021F" w:rsidRPr="004A5EFD" w:rsidRDefault="00BC021F" w:rsidP="00BC021F">
            <w:pPr>
              <w:pStyle w:val="Definitionsa"/>
              <w:numPr>
                <w:ilvl w:val="1"/>
                <w:numId w:val="42"/>
              </w:numPr>
              <w:rPr>
                <w:sz w:val="21"/>
                <w:szCs w:val="21"/>
              </w:rPr>
            </w:pPr>
            <w:r w:rsidRPr="004A5EFD">
              <w:rPr>
                <w:sz w:val="21"/>
                <w:szCs w:val="21"/>
              </w:rPr>
              <w:lastRenderedPageBreak/>
              <w:t>notify Us immediately in writing, making full disclosure of all relevant information and setting out the steps You propose to take to resolve or otherwise deal with the Conflict of Interest; and</w:t>
            </w:r>
          </w:p>
          <w:p w14:paraId="6BEB194C" w14:textId="08AC0AAB" w:rsidR="00BC021F" w:rsidRPr="004A5EFD" w:rsidRDefault="00BC021F" w:rsidP="00BC021F">
            <w:pPr>
              <w:pStyle w:val="Definitionsa"/>
              <w:numPr>
                <w:ilvl w:val="1"/>
                <w:numId w:val="38"/>
              </w:numPr>
              <w:rPr>
                <w:sz w:val="21"/>
                <w:szCs w:val="21"/>
              </w:rPr>
            </w:pPr>
            <w:r w:rsidRPr="004A5EFD">
              <w:rPr>
                <w:sz w:val="21"/>
                <w:szCs w:val="21"/>
              </w:rPr>
              <w:t>take such steps as We may reasonably require of You to manage, eliminate, resolve or otherwise deal with the Conflict of Interest to Our satisfaction.</w:t>
            </w:r>
          </w:p>
        </w:tc>
      </w:tr>
      <w:tr w:rsidR="00BC021F" w:rsidRPr="004A5EFD" w14:paraId="1DA45367" w14:textId="77777777" w:rsidTr="0064664C">
        <w:trPr>
          <w:gridAfter w:val="3"/>
          <w:wAfter w:w="512" w:type="dxa"/>
        </w:trPr>
        <w:tc>
          <w:tcPr>
            <w:tcW w:w="9729" w:type="dxa"/>
            <w:gridSpan w:val="5"/>
            <w:shd w:val="clear" w:color="auto" w:fill="00A1DE"/>
          </w:tcPr>
          <w:p w14:paraId="05D6D48A" w14:textId="3A008885" w:rsidR="00BC021F" w:rsidRPr="004A5EFD" w:rsidRDefault="00BC021F" w:rsidP="00BC021F">
            <w:pPr>
              <w:pStyle w:val="Level1Legal"/>
              <w:rPr>
                <w:sz w:val="21"/>
                <w:szCs w:val="21"/>
              </w:rPr>
            </w:pPr>
            <w:bookmarkStart w:id="63" w:name="_Ref478464600"/>
            <w:bookmarkStart w:id="64" w:name="_Toc17724398"/>
            <w:r w:rsidRPr="004A5EFD">
              <w:rPr>
                <w:sz w:val="21"/>
                <w:szCs w:val="21"/>
              </w:rPr>
              <w:lastRenderedPageBreak/>
              <w:t>Notifications</w:t>
            </w:r>
            <w:bookmarkEnd w:id="63"/>
            <w:bookmarkEnd w:id="64"/>
          </w:p>
        </w:tc>
      </w:tr>
      <w:tr w:rsidR="00BC021F" w:rsidRPr="004A5EFD" w14:paraId="28B32F49" w14:textId="77777777" w:rsidTr="001F6878">
        <w:trPr>
          <w:gridAfter w:val="3"/>
          <w:wAfter w:w="512" w:type="dxa"/>
        </w:trPr>
        <w:tc>
          <w:tcPr>
            <w:tcW w:w="2342" w:type="dxa"/>
            <w:gridSpan w:val="3"/>
          </w:tcPr>
          <w:p w14:paraId="6AD71589" w14:textId="47D45DB8" w:rsidR="00BC021F" w:rsidRPr="004A5EFD" w:rsidRDefault="00BC021F" w:rsidP="00BC021F">
            <w:pPr>
              <w:pStyle w:val="Level2Legal"/>
            </w:pPr>
            <w:bookmarkStart w:id="65" w:name="_Toc17724399"/>
            <w:r w:rsidRPr="004A5EFD">
              <w:t>Immediate notification</w:t>
            </w:r>
            <w:bookmarkEnd w:id="65"/>
          </w:p>
        </w:tc>
        <w:tc>
          <w:tcPr>
            <w:tcW w:w="7387" w:type="dxa"/>
            <w:gridSpan w:val="2"/>
          </w:tcPr>
          <w:p w14:paraId="58622B98" w14:textId="4A1FD244" w:rsidR="00BC021F" w:rsidRPr="004A5EFD" w:rsidRDefault="00BC021F" w:rsidP="00BC021F">
            <w:pPr>
              <w:spacing w:before="120" w:after="120"/>
              <w:rPr>
                <w:szCs w:val="21"/>
              </w:rPr>
            </w:pPr>
            <w:r w:rsidRPr="004A5EFD">
              <w:rPr>
                <w:szCs w:val="21"/>
              </w:rPr>
              <w:t>You agree to notify Us in writing immediately of any of the following:</w:t>
            </w:r>
          </w:p>
          <w:p w14:paraId="3593C74B" w14:textId="77777777" w:rsidR="00BC021F" w:rsidRPr="004A5EFD" w:rsidRDefault="00BC021F" w:rsidP="00BC021F">
            <w:pPr>
              <w:pStyle w:val="Definitionsa"/>
              <w:numPr>
                <w:ilvl w:val="1"/>
                <w:numId w:val="44"/>
              </w:numPr>
              <w:rPr>
                <w:sz w:val="21"/>
                <w:szCs w:val="21"/>
              </w:rPr>
            </w:pPr>
            <w:r w:rsidRPr="004A5EFD">
              <w:rPr>
                <w:sz w:val="21"/>
                <w:szCs w:val="21"/>
              </w:rPr>
              <w:t>any non-compliance with applicable work health and safety laws;</w:t>
            </w:r>
          </w:p>
          <w:p w14:paraId="01515B59" w14:textId="3AC34409" w:rsidR="00BC021F" w:rsidRPr="004A5EFD" w:rsidRDefault="00BC021F" w:rsidP="00BC021F">
            <w:pPr>
              <w:pStyle w:val="Definitionsa"/>
              <w:numPr>
                <w:ilvl w:val="1"/>
                <w:numId w:val="38"/>
              </w:numPr>
              <w:rPr>
                <w:sz w:val="21"/>
                <w:szCs w:val="21"/>
              </w:rPr>
            </w:pPr>
            <w:r w:rsidRPr="004A5EFD">
              <w:rPr>
                <w:sz w:val="21"/>
                <w:szCs w:val="21"/>
              </w:rPr>
              <w:t>any actual or proposed action relating to an insolvency event;</w:t>
            </w:r>
          </w:p>
          <w:p w14:paraId="292A034E" w14:textId="519E571D" w:rsidR="00BC021F" w:rsidRPr="004A5EFD" w:rsidRDefault="00BC021F" w:rsidP="00BC021F">
            <w:pPr>
              <w:pStyle w:val="Definitionsa"/>
              <w:numPr>
                <w:ilvl w:val="1"/>
                <w:numId w:val="38"/>
              </w:numPr>
              <w:rPr>
                <w:sz w:val="21"/>
                <w:szCs w:val="21"/>
              </w:rPr>
            </w:pPr>
            <w:r w:rsidRPr="004A5EFD">
              <w:rPr>
                <w:sz w:val="21"/>
                <w:szCs w:val="21"/>
              </w:rPr>
              <w:t>any current, pending or threatened Reputational Proceedings;</w:t>
            </w:r>
          </w:p>
          <w:p w14:paraId="4095F5AF" w14:textId="629785E6" w:rsidR="00BC021F" w:rsidRPr="004A5EFD" w:rsidRDefault="00BC021F" w:rsidP="00BC021F">
            <w:pPr>
              <w:pStyle w:val="Definitionsa"/>
              <w:numPr>
                <w:ilvl w:val="1"/>
                <w:numId w:val="38"/>
              </w:numPr>
              <w:rPr>
                <w:sz w:val="21"/>
                <w:szCs w:val="21"/>
              </w:rPr>
            </w:pPr>
            <w:r w:rsidRPr="004A5EFD">
              <w:rPr>
                <w:sz w:val="21"/>
                <w:szCs w:val="21"/>
              </w:rPr>
              <w:t xml:space="preserve">any allegation which raises a reasonable suspicion of: </w:t>
            </w:r>
          </w:p>
          <w:p w14:paraId="53FF22A6" w14:textId="69F8B07A" w:rsidR="00BC021F" w:rsidRPr="004A5EFD" w:rsidRDefault="00BC021F" w:rsidP="005C4FA1">
            <w:pPr>
              <w:pStyle w:val="Definitionsi"/>
              <w:tabs>
                <w:tab w:val="clear" w:pos="2160"/>
              </w:tabs>
              <w:spacing w:after="120"/>
              <w:ind w:left="1168" w:hanging="601"/>
              <w:rPr>
                <w:szCs w:val="21"/>
              </w:rPr>
            </w:pPr>
            <w:r w:rsidRPr="004A5EFD">
              <w:rPr>
                <w:szCs w:val="21"/>
              </w:rPr>
              <w:t>misconduct in connection with the Services, including serious or persistent harassment or bullying; or</w:t>
            </w:r>
          </w:p>
          <w:p w14:paraId="7DE11F9B" w14:textId="77777777" w:rsidR="00BC021F" w:rsidRPr="004A5EFD" w:rsidRDefault="00BC021F" w:rsidP="005C4FA1">
            <w:pPr>
              <w:pStyle w:val="Definitionsi"/>
              <w:tabs>
                <w:tab w:val="clear" w:pos="2160"/>
              </w:tabs>
              <w:spacing w:after="120"/>
              <w:ind w:left="1168" w:hanging="601"/>
              <w:rPr>
                <w:szCs w:val="21"/>
              </w:rPr>
            </w:pPr>
            <w:r w:rsidRPr="004A5EFD">
              <w:rPr>
                <w:szCs w:val="21"/>
              </w:rPr>
              <w:t>a criminal offence having been committed, including theft, fraud or assault.</w:t>
            </w:r>
          </w:p>
          <w:p w14:paraId="7B4521CF" w14:textId="0FBF51CE" w:rsidR="00BC021F" w:rsidRPr="004A5EFD" w:rsidRDefault="00BC021F" w:rsidP="00BC021F">
            <w:pPr>
              <w:pStyle w:val="Definitionsa"/>
              <w:numPr>
                <w:ilvl w:val="1"/>
                <w:numId w:val="38"/>
              </w:numPr>
              <w:rPr>
                <w:sz w:val="21"/>
                <w:szCs w:val="21"/>
              </w:rPr>
            </w:pPr>
            <w:r w:rsidRPr="004A5EFD">
              <w:rPr>
                <w:sz w:val="21"/>
                <w:szCs w:val="21"/>
              </w:rPr>
              <w:t xml:space="preserve">any </w:t>
            </w:r>
            <w:r w:rsidR="007B5CD6" w:rsidRPr="004A5EFD">
              <w:rPr>
                <w:sz w:val="21"/>
                <w:szCs w:val="21"/>
              </w:rPr>
              <w:t xml:space="preserve">relevant matter </w:t>
            </w:r>
            <w:r w:rsidRPr="004A5EFD">
              <w:rPr>
                <w:sz w:val="21"/>
                <w:szCs w:val="21"/>
              </w:rPr>
              <w:t>that:</w:t>
            </w:r>
          </w:p>
          <w:p w14:paraId="262EEE79" w14:textId="77777777" w:rsidR="00BC021F" w:rsidRPr="004A5EFD" w:rsidRDefault="00BC021F" w:rsidP="005C4FA1">
            <w:pPr>
              <w:pStyle w:val="Definitionsi"/>
              <w:tabs>
                <w:tab w:val="clear" w:pos="2160"/>
              </w:tabs>
              <w:spacing w:after="120"/>
              <w:ind w:left="1168" w:hanging="601"/>
              <w:rPr>
                <w:szCs w:val="21"/>
              </w:rPr>
            </w:pPr>
            <w:r w:rsidRPr="004A5EFD">
              <w:rPr>
                <w:szCs w:val="21"/>
              </w:rPr>
              <w:t>is likely to impact on Your ability to provide the Services or otherwise fulfil Your obligations under the Agreement;</w:t>
            </w:r>
          </w:p>
          <w:p w14:paraId="717F5D90" w14:textId="77777777" w:rsidR="00BC021F" w:rsidRPr="004A5EFD" w:rsidRDefault="00BC021F" w:rsidP="005C4FA1">
            <w:pPr>
              <w:pStyle w:val="Definitionsi"/>
              <w:tabs>
                <w:tab w:val="clear" w:pos="2160"/>
              </w:tabs>
              <w:spacing w:after="120"/>
              <w:ind w:left="1168" w:hanging="601"/>
              <w:rPr>
                <w:szCs w:val="21"/>
              </w:rPr>
            </w:pPr>
            <w:r w:rsidRPr="004A5EFD">
              <w:rPr>
                <w:szCs w:val="21"/>
              </w:rPr>
              <w:t>may affect or has affected Your obligations, or Your performance of Your obligations, under the Agreement and requires an emergency response or involves death, serious injury or any criminal activity; or</w:t>
            </w:r>
          </w:p>
          <w:p w14:paraId="4BCD93FD" w14:textId="46BFBF0D" w:rsidR="00BC021F" w:rsidRPr="00BA3762" w:rsidRDefault="00BC021F" w:rsidP="00B05827">
            <w:pPr>
              <w:pStyle w:val="Definitionsa"/>
              <w:numPr>
                <w:ilvl w:val="1"/>
                <w:numId w:val="38"/>
              </w:numPr>
              <w:rPr>
                <w:sz w:val="21"/>
                <w:szCs w:val="21"/>
              </w:rPr>
            </w:pPr>
            <w:r w:rsidRPr="004A5EFD">
              <w:rPr>
                <w:sz w:val="21"/>
                <w:szCs w:val="21"/>
              </w:rPr>
              <w:t>has or may attract adverse public interest and attention.</w:t>
            </w:r>
          </w:p>
        </w:tc>
      </w:tr>
      <w:tr w:rsidR="00BC021F" w:rsidRPr="004A5EFD" w14:paraId="45F37413" w14:textId="77777777" w:rsidTr="0064664C">
        <w:trPr>
          <w:gridAfter w:val="3"/>
          <w:wAfter w:w="512" w:type="dxa"/>
        </w:trPr>
        <w:tc>
          <w:tcPr>
            <w:tcW w:w="9729" w:type="dxa"/>
            <w:gridSpan w:val="5"/>
            <w:shd w:val="clear" w:color="auto" w:fill="00A1DE"/>
          </w:tcPr>
          <w:p w14:paraId="7D29C18F" w14:textId="683BF47D" w:rsidR="00BC021F" w:rsidRPr="004A5EFD" w:rsidRDefault="00BC021F" w:rsidP="00BC021F">
            <w:pPr>
              <w:pStyle w:val="Level1Legal"/>
              <w:rPr>
                <w:sz w:val="21"/>
                <w:szCs w:val="21"/>
              </w:rPr>
            </w:pPr>
            <w:bookmarkStart w:id="66" w:name="_Ref17206975"/>
            <w:bookmarkStart w:id="67" w:name="_Toc17724400"/>
            <w:r w:rsidRPr="004A5EFD">
              <w:rPr>
                <w:sz w:val="21"/>
                <w:szCs w:val="21"/>
              </w:rPr>
              <w:t>Invoicing and Payment</w:t>
            </w:r>
            <w:bookmarkEnd w:id="66"/>
            <w:bookmarkEnd w:id="67"/>
          </w:p>
        </w:tc>
      </w:tr>
      <w:tr w:rsidR="00BC021F" w:rsidRPr="004A5EFD" w14:paraId="3A876C5E" w14:textId="77777777" w:rsidTr="001F6878">
        <w:trPr>
          <w:gridAfter w:val="3"/>
          <w:wAfter w:w="512" w:type="dxa"/>
        </w:trPr>
        <w:tc>
          <w:tcPr>
            <w:tcW w:w="2342" w:type="dxa"/>
            <w:gridSpan w:val="3"/>
          </w:tcPr>
          <w:p w14:paraId="27B8D0C0" w14:textId="1544963F" w:rsidR="00BC021F" w:rsidRPr="004A5EFD" w:rsidRDefault="00BC021F" w:rsidP="00BC021F">
            <w:pPr>
              <w:pStyle w:val="Level2Legal"/>
            </w:pPr>
            <w:bookmarkStart w:id="68" w:name="_Toc17724401"/>
            <w:r w:rsidRPr="004A5EFD">
              <w:t>Invoicing and Payment</w:t>
            </w:r>
            <w:bookmarkEnd w:id="68"/>
          </w:p>
        </w:tc>
        <w:tc>
          <w:tcPr>
            <w:tcW w:w="7387" w:type="dxa"/>
            <w:gridSpan w:val="2"/>
          </w:tcPr>
          <w:p w14:paraId="5E799A3C" w14:textId="403318BD" w:rsidR="00BC021F" w:rsidRPr="004A5EFD" w:rsidRDefault="00BC021F" w:rsidP="005C4FA1">
            <w:pPr>
              <w:pStyle w:val="Definitionsa"/>
              <w:numPr>
                <w:ilvl w:val="1"/>
                <w:numId w:val="428"/>
              </w:numPr>
              <w:rPr>
                <w:sz w:val="21"/>
                <w:szCs w:val="21"/>
              </w:rPr>
            </w:pPr>
            <w:r w:rsidRPr="004A5EFD">
              <w:rPr>
                <w:sz w:val="21"/>
                <w:szCs w:val="21"/>
              </w:rPr>
              <w:t>You will invoice the Department school that Ordered the Services in accordance with the Order Form, for Services delivered in accordance with this Agreement</w:t>
            </w:r>
            <w:r w:rsidR="007B5CD6" w:rsidRPr="004A5EFD">
              <w:rPr>
                <w:sz w:val="21"/>
                <w:szCs w:val="21"/>
              </w:rPr>
              <w:t>.</w:t>
            </w:r>
          </w:p>
          <w:p w14:paraId="37628983" w14:textId="50C8294D" w:rsidR="00BC021F" w:rsidRPr="004A5EFD" w:rsidRDefault="00CA7DED" w:rsidP="005C4FA1">
            <w:pPr>
              <w:pStyle w:val="Definitionsa"/>
              <w:numPr>
                <w:ilvl w:val="1"/>
                <w:numId w:val="406"/>
              </w:numPr>
              <w:rPr>
                <w:sz w:val="21"/>
                <w:szCs w:val="21"/>
              </w:rPr>
            </w:pPr>
            <w:r>
              <w:rPr>
                <w:sz w:val="21"/>
                <w:szCs w:val="21"/>
              </w:rPr>
              <w:t>Payment of the Price will be made to You within 30 Business Days or otherwise in accordance with NSW Government policy</w:t>
            </w:r>
            <w:r w:rsidR="00BC021F" w:rsidRPr="004A5EFD">
              <w:rPr>
                <w:sz w:val="21"/>
                <w:szCs w:val="21"/>
              </w:rPr>
              <w:t>.</w:t>
            </w:r>
            <w:r w:rsidR="00B05827">
              <w:rPr>
                <w:sz w:val="21"/>
                <w:szCs w:val="21"/>
              </w:rPr>
              <w:t xml:space="preserve">  </w:t>
            </w:r>
          </w:p>
          <w:p w14:paraId="08658AB8" w14:textId="1D434795" w:rsidR="00BC021F" w:rsidRPr="004A5EFD" w:rsidRDefault="00BC021F" w:rsidP="005C4FA1">
            <w:pPr>
              <w:pStyle w:val="Definitionsa"/>
              <w:numPr>
                <w:ilvl w:val="1"/>
                <w:numId w:val="406"/>
              </w:numPr>
              <w:rPr>
                <w:sz w:val="21"/>
                <w:szCs w:val="21"/>
              </w:rPr>
            </w:pPr>
            <w:bookmarkStart w:id="69" w:name="_Toc16717035"/>
            <w:bookmarkStart w:id="70" w:name="_Toc16717036"/>
            <w:bookmarkStart w:id="71" w:name="_Toc16717037"/>
            <w:bookmarkStart w:id="72" w:name="_Toc16717038"/>
            <w:bookmarkStart w:id="73" w:name="_Toc16717039"/>
            <w:bookmarkEnd w:id="69"/>
            <w:bookmarkEnd w:id="70"/>
            <w:bookmarkEnd w:id="71"/>
            <w:bookmarkEnd w:id="72"/>
            <w:bookmarkEnd w:id="73"/>
            <w:r w:rsidRPr="004A5EFD">
              <w:rPr>
                <w:sz w:val="21"/>
                <w:szCs w:val="21"/>
              </w:rPr>
              <w:t>Unless otherwise expressly provided in the Agreement, You are responsible for all costs and expenses in relation to the Services and the performance of Your obligations under the Agreement.</w:t>
            </w:r>
          </w:p>
        </w:tc>
      </w:tr>
      <w:tr w:rsidR="00BC021F" w:rsidRPr="004A5EFD" w14:paraId="06EECD10" w14:textId="77777777" w:rsidTr="0064664C">
        <w:trPr>
          <w:gridAfter w:val="3"/>
          <w:wAfter w:w="512" w:type="dxa"/>
        </w:trPr>
        <w:tc>
          <w:tcPr>
            <w:tcW w:w="9729" w:type="dxa"/>
            <w:gridSpan w:val="5"/>
            <w:shd w:val="clear" w:color="auto" w:fill="00A1DE"/>
          </w:tcPr>
          <w:p w14:paraId="5500489F" w14:textId="1CED7D9D" w:rsidR="00BC021F" w:rsidRPr="004A5EFD" w:rsidRDefault="00BC021F" w:rsidP="00BC021F">
            <w:pPr>
              <w:pStyle w:val="Level1Legal"/>
              <w:rPr>
                <w:sz w:val="21"/>
                <w:szCs w:val="21"/>
              </w:rPr>
            </w:pPr>
            <w:bookmarkStart w:id="74" w:name="_Ref478464014"/>
            <w:bookmarkStart w:id="75" w:name="_Toc17724402"/>
            <w:r w:rsidRPr="004A5EFD">
              <w:rPr>
                <w:sz w:val="21"/>
                <w:szCs w:val="21"/>
              </w:rPr>
              <w:t>GST</w:t>
            </w:r>
            <w:bookmarkEnd w:id="74"/>
            <w:bookmarkEnd w:id="75"/>
          </w:p>
        </w:tc>
      </w:tr>
      <w:tr w:rsidR="00BC021F" w:rsidRPr="004A5EFD" w14:paraId="297737CE" w14:textId="77777777" w:rsidTr="0064664C">
        <w:trPr>
          <w:gridAfter w:val="3"/>
          <w:wAfter w:w="512" w:type="dxa"/>
        </w:trPr>
        <w:tc>
          <w:tcPr>
            <w:tcW w:w="2342" w:type="dxa"/>
            <w:gridSpan w:val="3"/>
          </w:tcPr>
          <w:p w14:paraId="123D955D" w14:textId="4339E0EC" w:rsidR="00BC021F" w:rsidRPr="004A5EFD" w:rsidRDefault="00BC021F" w:rsidP="00BC021F">
            <w:pPr>
              <w:pStyle w:val="Level2Legal"/>
            </w:pPr>
            <w:bookmarkStart w:id="76" w:name="_Toc17724403"/>
            <w:r w:rsidRPr="004A5EFD">
              <w:t>Definitions</w:t>
            </w:r>
            <w:bookmarkEnd w:id="76"/>
          </w:p>
        </w:tc>
        <w:tc>
          <w:tcPr>
            <w:tcW w:w="7387" w:type="dxa"/>
            <w:gridSpan w:val="2"/>
          </w:tcPr>
          <w:p w14:paraId="487772AD" w14:textId="4DACF463" w:rsidR="00BC021F" w:rsidRPr="004A5EFD" w:rsidRDefault="00BC021F" w:rsidP="005C4FA1">
            <w:pPr>
              <w:spacing w:before="120" w:after="120"/>
              <w:rPr>
                <w:szCs w:val="21"/>
              </w:rPr>
            </w:pPr>
            <w:r w:rsidRPr="004A5EFD">
              <w:rPr>
                <w:szCs w:val="21"/>
              </w:rPr>
              <w:t>In this clause </w:t>
            </w:r>
            <w:r w:rsidRPr="004A5EFD">
              <w:rPr>
                <w:szCs w:val="21"/>
              </w:rPr>
              <w:fldChar w:fldCharType="begin"/>
            </w:r>
            <w:r w:rsidRPr="004A5EFD">
              <w:rPr>
                <w:szCs w:val="21"/>
              </w:rPr>
              <w:instrText xml:space="preserve">REF _Ref478464014 \n \h \* Charformat  \* MERGEFORMAT </w:instrText>
            </w:r>
            <w:r w:rsidRPr="004A5EFD">
              <w:rPr>
                <w:szCs w:val="21"/>
              </w:rPr>
            </w:r>
            <w:r w:rsidRPr="004A5EFD">
              <w:rPr>
                <w:szCs w:val="21"/>
              </w:rPr>
              <w:fldChar w:fldCharType="separate"/>
            </w:r>
            <w:r w:rsidR="00277617">
              <w:rPr>
                <w:szCs w:val="21"/>
              </w:rPr>
              <w:t>11</w:t>
            </w:r>
            <w:r w:rsidRPr="004A5EFD">
              <w:rPr>
                <w:szCs w:val="21"/>
              </w:rPr>
              <w:fldChar w:fldCharType="end"/>
            </w:r>
            <w:r w:rsidR="005C4FA1" w:rsidRPr="004A5EFD">
              <w:rPr>
                <w:szCs w:val="21"/>
              </w:rPr>
              <w:t>, words</w:t>
            </w:r>
            <w:r w:rsidRPr="004A5EFD">
              <w:rPr>
                <w:szCs w:val="21"/>
              </w:rPr>
              <w:t xml:space="preserve"> which have a defined meaning in GST Law have the same meaning as in the GST Law.</w:t>
            </w:r>
          </w:p>
        </w:tc>
      </w:tr>
      <w:tr w:rsidR="00BC021F" w:rsidRPr="004A5EFD" w14:paraId="5DEC724D" w14:textId="77777777" w:rsidTr="001F6878">
        <w:trPr>
          <w:gridAfter w:val="3"/>
          <w:wAfter w:w="512" w:type="dxa"/>
        </w:trPr>
        <w:tc>
          <w:tcPr>
            <w:tcW w:w="2342" w:type="dxa"/>
            <w:gridSpan w:val="3"/>
          </w:tcPr>
          <w:p w14:paraId="5DA4B552" w14:textId="6C4AF5D2" w:rsidR="00BC021F" w:rsidRPr="004A5EFD" w:rsidRDefault="00BC021F" w:rsidP="00BC021F">
            <w:pPr>
              <w:pStyle w:val="Level2Legal"/>
            </w:pPr>
            <w:bookmarkStart w:id="77" w:name="_Toc17724404"/>
            <w:r w:rsidRPr="004A5EFD">
              <w:lastRenderedPageBreak/>
              <w:t>Consideration GST exclusive</w:t>
            </w:r>
            <w:bookmarkEnd w:id="77"/>
          </w:p>
        </w:tc>
        <w:tc>
          <w:tcPr>
            <w:tcW w:w="7387" w:type="dxa"/>
            <w:gridSpan w:val="2"/>
          </w:tcPr>
          <w:p w14:paraId="12CD02AD" w14:textId="77777777" w:rsidR="00BC021F" w:rsidRPr="004A5EFD" w:rsidRDefault="00BC021F" w:rsidP="00BC021F">
            <w:pPr>
              <w:spacing w:before="120" w:after="120"/>
              <w:rPr>
                <w:szCs w:val="21"/>
              </w:rPr>
            </w:pPr>
            <w:r w:rsidRPr="004A5EFD">
              <w:rPr>
                <w:szCs w:val="21"/>
              </w:rPr>
              <w:t>Unless otherwise stated in the Agreement, amounts payable, and consideration to be provided, under any provision of the Agreement exclude GST.</w:t>
            </w:r>
          </w:p>
        </w:tc>
      </w:tr>
      <w:tr w:rsidR="00BC021F" w:rsidRPr="004A5EFD" w14:paraId="6B8EA789" w14:textId="77777777" w:rsidTr="001F6878">
        <w:trPr>
          <w:gridAfter w:val="3"/>
          <w:wAfter w:w="512" w:type="dxa"/>
        </w:trPr>
        <w:tc>
          <w:tcPr>
            <w:tcW w:w="2342" w:type="dxa"/>
            <w:gridSpan w:val="3"/>
          </w:tcPr>
          <w:p w14:paraId="52E9CA70" w14:textId="53438B96" w:rsidR="00BC021F" w:rsidRPr="004A5EFD" w:rsidRDefault="00BC021F" w:rsidP="00BC021F">
            <w:pPr>
              <w:pStyle w:val="Level2Legal"/>
            </w:pPr>
            <w:bookmarkStart w:id="78" w:name="_Ref480262031"/>
            <w:bookmarkStart w:id="79" w:name="_Ref480262042"/>
            <w:bookmarkStart w:id="80" w:name="_Ref480262073"/>
            <w:bookmarkStart w:id="81" w:name="_Toc17724405"/>
            <w:r w:rsidRPr="004A5EFD">
              <w:t>GST payable</w:t>
            </w:r>
            <w:bookmarkEnd w:id="78"/>
            <w:bookmarkEnd w:id="79"/>
            <w:bookmarkEnd w:id="80"/>
            <w:bookmarkEnd w:id="81"/>
          </w:p>
        </w:tc>
        <w:tc>
          <w:tcPr>
            <w:tcW w:w="7387" w:type="dxa"/>
            <w:gridSpan w:val="2"/>
          </w:tcPr>
          <w:p w14:paraId="6E081C0D" w14:textId="77777777" w:rsidR="00BC021F" w:rsidRPr="004A5EFD" w:rsidRDefault="00BC021F" w:rsidP="00BC021F">
            <w:pPr>
              <w:pStyle w:val="Definitionsa"/>
              <w:numPr>
                <w:ilvl w:val="1"/>
                <w:numId w:val="53"/>
              </w:numPr>
              <w:rPr>
                <w:sz w:val="21"/>
                <w:szCs w:val="21"/>
              </w:rPr>
            </w:pPr>
            <w:bookmarkStart w:id="82" w:name="_Ref478464029"/>
            <w:r w:rsidRPr="004A5EFD">
              <w:rPr>
                <w:sz w:val="21"/>
                <w:szCs w:val="21"/>
              </w:rPr>
              <w:t>If a party ("</w:t>
            </w:r>
            <w:r w:rsidRPr="004A5EFD">
              <w:rPr>
                <w:b/>
                <w:sz w:val="21"/>
                <w:szCs w:val="21"/>
              </w:rPr>
              <w:t>supplier</w:t>
            </w:r>
            <w:r w:rsidRPr="004A5EFD">
              <w:rPr>
                <w:sz w:val="21"/>
                <w:szCs w:val="21"/>
              </w:rPr>
              <w:t>'') makes a supply under or in connection with the Agreement in respect of which GST is payable, the recipient of the supply ("</w:t>
            </w:r>
            <w:r w:rsidRPr="004A5EFD">
              <w:rPr>
                <w:b/>
                <w:sz w:val="21"/>
                <w:szCs w:val="21"/>
              </w:rPr>
              <w:t>recipient</w:t>
            </w:r>
            <w:r w:rsidRPr="004A5EFD">
              <w:rPr>
                <w:sz w:val="21"/>
                <w:szCs w:val="21"/>
              </w:rPr>
              <w:t>") will pay to the supplier an amount equal to the GST payable on the supply at the time the recipient pays or provides any part of the consideration for the supply.</w:t>
            </w:r>
            <w:bookmarkEnd w:id="82"/>
          </w:p>
          <w:p w14:paraId="4829181B" w14:textId="77777777" w:rsidR="00BC021F" w:rsidRPr="004A5EFD" w:rsidRDefault="00BC021F" w:rsidP="00BC021F">
            <w:pPr>
              <w:pStyle w:val="Definitionsa"/>
              <w:numPr>
                <w:ilvl w:val="1"/>
                <w:numId w:val="38"/>
              </w:numPr>
              <w:rPr>
                <w:sz w:val="21"/>
                <w:szCs w:val="21"/>
              </w:rPr>
            </w:pPr>
            <w:r w:rsidRPr="004A5EFD">
              <w:rPr>
                <w:sz w:val="21"/>
                <w:szCs w:val="21"/>
              </w:rPr>
              <w:t>If any amount on account of GST has been included in the consideration for a supply under the Agreement, the GST amount is as stated in the Schedule.</w:t>
            </w:r>
          </w:p>
        </w:tc>
      </w:tr>
      <w:tr w:rsidR="00BC021F" w:rsidRPr="004A5EFD" w14:paraId="5450EFBD" w14:textId="77777777" w:rsidTr="0064664C">
        <w:trPr>
          <w:gridAfter w:val="3"/>
          <w:wAfter w:w="512" w:type="dxa"/>
        </w:trPr>
        <w:tc>
          <w:tcPr>
            <w:tcW w:w="2342" w:type="dxa"/>
            <w:gridSpan w:val="3"/>
          </w:tcPr>
          <w:p w14:paraId="5ABE29E7" w14:textId="6C37FA95" w:rsidR="00BC021F" w:rsidRPr="004A5EFD" w:rsidRDefault="00BC021F" w:rsidP="00BC021F">
            <w:pPr>
              <w:pStyle w:val="Level2Legal"/>
            </w:pPr>
            <w:bookmarkStart w:id="83" w:name="_Toc17724406"/>
            <w:r w:rsidRPr="004A5EFD">
              <w:t>Tax invoice</w:t>
            </w:r>
            <w:bookmarkEnd w:id="83"/>
          </w:p>
        </w:tc>
        <w:tc>
          <w:tcPr>
            <w:tcW w:w="7387" w:type="dxa"/>
            <w:gridSpan w:val="2"/>
          </w:tcPr>
          <w:p w14:paraId="46511A59" w14:textId="01ABA598" w:rsidR="00BC021F" w:rsidRPr="004A5EFD" w:rsidRDefault="00A613D6" w:rsidP="00BC021F">
            <w:pPr>
              <w:pStyle w:val="Definitionsa"/>
              <w:numPr>
                <w:ilvl w:val="1"/>
                <w:numId w:val="54"/>
              </w:numPr>
              <w:rPr>
                <w:sz w:val="21"/>
                <w:szCs w:val="21"/>
              </w:rPr>
            </w:pPr>
            <w:r w:rsidRPr="004A5EFD">
              <w:rPr>
                <w:sz w:val="21"/>
                <w:szCs w:val="21"/>
              </w:rPr>
              <w:t>T</w:t>
            </w:r>
            <w:r w:rsidR="00BC021F" w:rsidRPr="004A5EFD">
              <w:rPr>
                <w:sz w:val="21"/>
                <w:szCs w:val="21"/>
              </w:rPr>
              <w:t>he supplier agrees to deliver a tax invoice or an adjustment note to the recipient before the supplier is entitled to payment of an amount under clause </w:t>
            </w:r>
            <w:r w:rsidR="00BC021F" w:rsidRPr="004A5EFD">
              <w:rPr>
                <w:sz w:val="21"/>
                <w:szCs w:val="21"/>
              </w:rPr>
              <w:fldChar w:fldCharType="begin"/>
            </w:r>
            <w:r w:rsidR="00BC021F" w:rsidRPr="004A5EFD">
              <w:rPr>
                <w:sz w:val="21"/>
                <w:szCs w:val="21"/>
              </w:rPr>
              <w:instrText xml:space="preserve">REF _Ref480262031 \w \h \* Charformat </w:instrText>
            </w:r>
            <w:r w:rsidR="005C4FA1" w:rsidRPr="004A5EFD">
              <w:rPr>
                <w:sz w:val="21"/>
                <w:szCs w:val="21"/>
              </w:rPr>
              <w:instrText xml:space="preserve"> \* MERGEFORMAT </w:instrText>
            </w:r>
            <w:r w:rsidR="00BC021F" w:rsidRPr="004A5EFD">
              <w:rPr>
                <w:sz w:val="21"/>
                <w:szCs w:val="21"/>
              </w:rPr>
            </w:r>
            <w:r w:rsidR="00BC021F" w:rsidRPr="004A5EFD">
              <w:rPr>
                <w:sz w:val="21"/>
                <w:szCs w:val="21"/>
              </w:rPr>
              <w:fldChar w:fldCharType="separate"/>
            </w:r>
            <w:r w:rsidR="00277617">
              <w:rPr>
                <w:sz w:val="21"/>
                <w:szCs w:val="21"/>
              </w:rPr>
              <w:t>11.3</w:t>
            </w:r>
            <w:r w:rsidR="00BC021F" w:rsidRPr="004A5EFD">
              <w:rPr>
                <w:sz w:val="21"/>
                <w:szCs w:val="21"/>
              </w:rPr>
              <w:fldChar w:fldCharType="end"/>
            </w:r>
            <w:r w:rsidR="00BC021F" w:rsidRPr="001F6878">
              <w:rPr>
                <w:sz w:val="21"/>
                <w:szCs w:val="21"/>
              </w:rPr>
              <w:fldChar w:fldCharType="begin"/>
            </w:r>
            <w:r w:rsidR="00BC021F" w:rsidRPr="004A5EFD">
              <w:rPr>
                <w:sz w:val="21"/>
                <w:szCs w:val="21"/>
              </w:rPr>
              <w:instrText xml:space="preserve">REF _Ref478464029 \w \h \* Charformat  \* MERGEFORMAT </w:instrText>
            </w:r>
            <w:r w:rsidR="00BC021F" w:rsidRPr="001F6878">
              <w:rPr>
                <w:sz w:val="21"/>
                <w:szCs w:val="21"/>
              </w:rPr>
            </w:r>
            <w:r w:rsidR="00BC021F" w:rsidRPr="001F6878">
              <w:rPr>
                <w:sz w:val="21"/>
                <w:szCs w:val="21"/>
              </w:rPr>
              <w:fldChar w:fldCharType="separate"/>
            </w:r>
            <w:r w:rsidR="00277617">
              <w:rPr>
                <w:sz w:val="21"/>
                <w:szCs w:val="21"/>
              </w:rPr>
              <w:t>(a)</w:t>
            </w:r>
            <w:r w:rsidR="00BC021F" w:rsidRPr="001F6878">
              <w:rPr>
                <w:sz w:val="21"/>
                <w:szCs w:val="21"/>
              </w:rPr>
              <w:fldChar w:fldCharType="end"/>
            </w:r>
            <w:r w:rsidR="00BC021F" w:rsidRPr="004A5EFD">
              <w:rPr>
                <w:sz w:val="21"/>
                <w:szCs w:val="21"/>
              </w:rPr>
              <w:t>; and</w:t>
            </w:r>
          </w:p>
          <w:p w14:paraId="306CADB6" w14:textId="2E18FED1" w:rsidR="00BC021F" w:rsidRPr="004A5EFD" w:rsidRDefault="00BC021F" w:rsidP="00BC021F">
            <w:pPr>
              <w:pStyle w:val="Definitionsa"/>
              <w:numPr>
                <w:ilvl w:val="1"/>
                <w:numId w:val="38"/>
              </w:numPr>
              <w:rPr>
                <w:sz w:val="21"/>
                <w:szCs w:val="21"/>
              </w:rPr>
            </w:pPr>
            <w:r w:rsidRPr="004A5EFD">
              <w:rPr>
                <w:sz w:val="21"/>
                <w:szCs w:val="21"/>
              </w:rPr>
              <w:t>the recipient can withhold payment of the amount payable under clause </w:t>
            </w:r>
            <w:r w:rsidRPr="004A5EFD">
              <w:rPr>
                <w:sz w:val="21"/>
                <w:szCs w:val="21"/>
              </w:rPr>
              <w:fldChar w:fldCharType="begin"/>
            </w:r>
            <w:r w:rsidRPr="004A5EFD">
              <w:rPr>
                <w:sz w:val="21"/>
                <w:szCs w:val="21"/>
              </w:rPr>
              <w:instrText xml:space="preserve">REF _Ref480262042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11.3</w:t>
            </w:r>
            <w:r w:rsidRPr="004A5EFD">
              <w:rPr>
                <w:sz w:val="21"/>
                <w:szCs w:val="21"/>
              </w:rPr>
              <w:fldChar w:fldCharType="end"/>
            </w:r>
            <w:r w:rsidRPr="001F6878">
              <w:rPr>
                <w:sz w:val="21"/>
                <w:szCs w:val="21"/>
              </w:rPr>
              <w:fldChar w:fldCharType="begin"/>
            </w:r>
            <w:r w:rsidRPr="004A5EFD">
              <w:rPr>
                <w:sz w:val="21"/>
                <w:szCs w:val="21"/>
              </w:rPr>
              <w:instrText xml:space="preserve">REF _Ref478464029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xml:space="preserve"> until the supplier provides a tax invoice or an adjustment note as appropriate.</w:t>
            </w:r>
          </w:p>
        </w:tc>
      </w:tr>
      <w:tr w:rsidR="00BC021F" w:rsidRPr="004A5EFD" w14:paraId="5685F772" w14:textId="77777777" w:rsidTr="0064664C">
        <w:trPr>
          <w:gridAfter w:val="3"/>
          <w:wAfter w:w="512" w:type="dxa"/>
        </w:trPr>
        <w:tc>
          <w:tcPr>
            <w:tcW w:w="2342" w:type="dxa"/>
            <w:gridSpan w:val="3"/>
          </w:tcPr>
          <w:p w14:paraId="400A1095" w14:textId="5AB168D9" w:rsidR="00BC021F" w:rsidRPr="004A5EFD" w:rsidRDefault="00BC021F" w:rsidP="00BC021F">
            <w:pPr>
              <w:pStyle w:val="Level2Legal"/>
            </w:pPr>
            <w:bookmarkStart w:id="84" w:name="_Toc17724407"/>
            <w:r w:rsidRPr="004A5EFD">
              <w:t>Adjustment event</w:t>
            </w:r>
            <w:bookmarkEnd w:id="84"/>
          </w:p>
        </w:tc>
        <w:tc>
          <w:tcPr>
            <w:tcW w:w="7387" w:type="dxa"/>
            <w:gridSpan w:val="2"/>
          </w:tcPr>
          <w:p w14:paraId="5D2B05AF" w14:textId="5B4F40FB" w:rsidR="00BC021F" w:rsidRPr="004A5EFD" w:rsidRDefault="00BC021F" w:rsidP="00BC021F">
            <w:pPr>
              <w:spacing w:before="120"/>
              <w:rPr>
                <w:szCs w:val="21"/>
              </w:rPr>
            </w:pPr>
            <w:r w:rsidRPr="004A5EFD">
              <w:rPr>
                <w:szCs w:val="21"/>
              </w:rPr>
              <w:t>If an adjustment event arises in respect of a taxable supply made by a supplier under the Agreement, the amount payable by the recipient under clause </w:t>
            </w:r>
            <w:r w:rsidRPr="004A5EFD">
              <w:rPr>
                <w:szCs w:val="21"/>
              </w:rPr>
              <w:fldChar w:fldCharType="begin"/>
            </w:r>
            <w:r w:rsidRPr="004A5EFD">
              <w:rPr>
                <w:szCs w:val="21"/>
              </w:rPr>
              <w:instrText xml:space="preserve">REF _Ref480262073 \w \h \* Charformat </w:instrText>
            </w:r>
            <w:r w:rsidR="005C4FA1" w:rsidRPr="004A5EFD">
              <w:rPr>
                <w:szCs w:val="21"/>
              </w:rPr>
              <w:instrText xml:space="preserve"> \* MERGEFORMAT </w:instrText>
            </w:r>
            <w:r w:rsidRPr="004A5EFD">
              <w:rPr>
                <w:szCs w:val="21"/>
              </w:rPr>
            </w:r>
            <w:r w:rsidRPr="004A5EFD">
              <w:rPr>
                <w:szCs w:val="21"/>
              </w:rPr>
              <w:fldChar w:fldCharType="separate"/>
            </w:r>
            <w:r w:rsidR="00277617">
              <w:rPr>
                <w:szCs w:val="21"/>
              </w:rPr>
              <w:t>11.3</w:t>
            </w:r>
            <w:r w:rsidRPr="004A5EFD">
              <w:rPr>
                <w:szCs w:val="21"/>
              </w:rPr>
              <w:fldChar w:fldCharType="end"/>
            </w:r>
            <w:r w:rsidRPr="001F6878">
              <w:rPr>
                <w:szCs w:val="21"/>
              </w:rPr>
              <w:fldChar w:fldCharType="begin"/>
            </w:r>
            <w:r w:rsidRPr="004A5EFD">
              <w:rPr>
                <w:szCs w:val="21"/>
              </w:rPr>
              <w:instrText xml:space="preserve">REF _Ref478464029 \w \h \* Charformat  \* MERGEFORMAT </w:instrText>
            </w:r>
            <w:r w:rsidRPr="001F6878">
              <w:rPr>
                <w:szCs w:val="21"/>
              </w:rPr>
            </w:r>
            <w:r w:rsidRPr="001F6878">
              <w:rPr>
                <w:szCs w:val="21"/>
              </w:rPr>
              <w:fldChar w:fldCharType="separate"/>
            </w:r>
            <w:r w:rsidR="00277617">
              <w:rPr>
                <w:szCs w:val="21"/>
              </w:rPr>
              <w:t>(a)</w:t>
            </w:r>
            <w:r w:rsidRPr="001F6878">
              <w:rPr>
                <w:szCs w:val="21"/>
              </w:rPr>
              <w:fldChar w:fldCharType="end"/>
            </w:r>
            <w:r w:rsidRPr="004A5EFD">
              <w:rPr>
                <w:szCs w:val="21"/>
              </w:rPr>
              <w:t xml:space="preserve"> will be recalculated to reflect the adjustment event and a payment will be made by the recipient to the supplier or by the supplier to the recipient as the case requires.</w:t>
            </w:r>
          </w:p>
        </w:tc>
      </w:tr>
      <w:tr w:rsidR="00BC021F" w:rsidRPr="004A5EFD" w14:paraId="38D70F44" w14:textId="77777777" w:rsidTr="001F6878">
        <w:trPr>
          <w:gridAfter w:val="3"/>
          <w:wAfter w:w="512" w:type="dxa"/>
          <w:trHeight w:val="411"/>
        </w:trPr>
        <w:tc>
          <w:tcPr>
            <w:tcW w:w="2342" w:type="dxa"/>
            <w:gridSpan w:val="3"/>
          </w:tcPr>
          <w:p w14:paraId="6C72A754" w14:textId="4F8BD4EC" w:rsidR="00BC021F" w:rsidRPr="004A5EFD" w:rsidRDefault="00BC021F" w:rsidP="00BC021F">
            <w:pPr>
              <w:pStyle w:val="Level2Legal"/>
            </w:pPr>
            <w:bookmarkStart w:id="85" w:name="_Toc17724408"/>
            <w:r w:rsidRPr="004A5EFD">
              <w:t>Pay or reimburse</w:t>
            </w:r>
            <w:bookmarkEnd w:id="85"/>
          </w:p>
        </w:tc>
        <w:tc>
          <w:tcPr>
            <w:tcW w:w="7387" w:type="dxa"/>
            <w:gridSpan w:val="2"/>
          </w:tcPr>
          <w:p w14:paraId="058A3655" w14:textId="77777777" w:rsidR="00BC021F" w:rsidRPr="004A5EFD" w:rsidRDefault="00BC021F" w:rsidP="00BC021F">
            <w:pPr>
              <w:spacing w:before="120"/>
              <w:rPr>
                <w:szCs w:val="21"/>
              </w:rPr>
            </w:pPr>
            <w:r w:rsidRPr="004A5EFD">
              <w:rPr>
                <w:szCs w:val="21"/>
              </w:rPr>
              <w:t>Where a party is required under the Agreement to pay or reimburse an expense or outgoing of another party, the amount to be paid or reimbursed by the first party will be the sum of:</w:t>
            </w:r>
          </w:p>
          <w:p w14:paraId="22531540" w14:textId="77777777" w:rsidR="00BC021F" w:rsidRPr="004A5EFD" w:rsidRDefault="00BC021F" w:rsidP="00BC021F">
            <w:pPr>
              <w:pStyle w:val="Definitionsa"/>
              <w:numPr>
                <w:ilvl w:val="1"/>
                <w:numId w:val="55"/>
              </w:numPr>
              <w:rPr>
                <w:sz w:val="21"/>
                <w:szCs w:val="21"/>
              </w:rPr>
            </w:pPr>
            <w:r w:rsidRPr="004A5EFD">
              <w:rPr>
                <w:sz w:val="21"/>
                <w:szCs w:val="21"/>
              </w:rPr>
              <w:t>the amount of the expense or outgoing less any input tax credits in respect of the expense or outgoing to which the other party is entitled; and</w:t>
            </w:r>
          </w:p>
          <w:p w14:paraId="6862FED5" w14:textId="77777777" w:rsidR="00BC021F" w:rsidRPr="004A5EFD" w:rsidRDefault="00BC021F" w:rsidP="00BC021F">
            <w:pPr>
              <w:pStyle w:val="Definitionsa"/>
              <w:numPr>
                <w:ilvl w:val="1"/>
                <w:numId w:val="38"/>
              </w:numPr>
              <w:rPr>
                <w:sz w:val="21"/>
                <w:szCs w:val="21"/>
              </w:rPr>
            </w:pPr>
            <w:r w:rsidRPr="004A5EFD">
              <w:rPr>
                <w:sz w:val="21"/>
                <w:szCs w:val="21"/>
              </w:rPr>
              <w:t xml:space="preserve">if the payment or reimbursement is subject to GST, an amount equal to that GST. </w:t>
            </w:r>
          </w:p>
        </w:tc>
      </w:tr>
      <w:tr w:rsidR="00BC021F" w:rsidRPr="004A5EFD" w14:paraId="38BB5399" w14:textId="77777777" w:rsidTr="001F6878">
        <w:trPr>
          <w:gridAfter w:val="3"/>
          <w:wAfter w:w="512" w:type="dxa"/>
        </w:trPr>
        <w:tc>
          <w:tcPr>
            <w:tcW w:w="2342" w:type="dxa"/>
            <w:gridSpan w:val="3"/>
          </w:tcPr>
          <w:p w14:paraId="7E123A76" w14:textId="24603FF7" w:rsidR="00BC021F" w:rsidRPr="004A5EFD" w:rsidRDefault="00BC021F" w:rsidP="00BC021F">
            <w:pPr>
              <w:pStyle w:val="Level2Legal"/>
            </w:pPr>
            <w:bookmarkStart w:id="86" w:name="_Toc17724409"/>
            <w:r w:rsidRPr="004A5EFD">
              <w:t>Acknowledge-ments</w:t>
            </w:r>
            <w:bookmarkEnd w:id="86"/>
          </w:p>
        </w:tc>
        <w:tc>
          <w:tcPr>
            <w:tcW w:w="7387" w:type="dxa"/>
            <w:gridSpan w:val="2"/>
          </w:tcPr>
          <w:p w14:paraId="1C59B682" w14:textId="159CC2F2" w:rsidR="00BC021F" w:rsidRPr="004A5EFD" w:rsidRDefault="00BC021F" w:rsidP="00BC021F">
            <w:pPr>
              <w:spacing w:before="120"/>
              <w:rPr>
                <w:szCs w:val="21"/>
              </w:rPr>
            </w:pPr>
            <w:r w:rsidRPr="004A5EFD">
              <w:rPr>
                <w:szCs w:val="21"/>
              </w:rPr>
              <w:t xml:space="preserve">The parties acknowledge and agree that each party is registered for GST </w:t>
            </w:r>
            <w:r w:rsidR="00CA67A7" w:rsidRPr="004A5EFD">
              <w:rPr>
                <w:szCs w:val="21"/>
              </w:rPr>
              <w:t xml:space="preserve">when this Agreement commences for You </w:t>
            </w:r>
            <w:r w:rsidRPr="004A5EFD">
              <w:rPr>
                <w:szCs w:val="21"/>
              </w:rPr>
              <w:t>and that it will notify the other party if it ceases to be so registered.</w:t>
            </w:r>
          </w:p>
        </w:tc>
      </w:tr>
      <w:tr w:rsidR="00BC021F" w:rsidRPr="004A5EFD" w14:paraId="6CDC62B5" w14:textId="77777777" w:rsidTr="0064664C">
        <w:trPr>
          <w:gridAfter w:val="3"/>
          <w:wAfter w:w="512" w:type="dxa"/>
        </w:trPr>
        <w:tc>
          <w:tcPr>
            <w:tcW w:w="9729" w:type="dxa"/>
            <w:gridSpan w:val="5"/>
            <w:shd w:val="clear" w:color="auto" w:fill="00A1DE"/>
          </w:tcPr>
          <w:p w14:paraId="775AAE44" w14:textId="771ECDA3" w:rsidR="00BC021F" w:rsidRPr="004A5EFD" w:rsidRDefault="00BC021F" w:rsidP="00BC021F">
            <w:pPr>
              <w:pStyle w:val="Level1Legal"/>
              <w:rPr>
                <w:sz w:val="21"/>
                <w:szCs w:val="21"/>
              </w:rPr>
            </w:pPr>
            <w:bookmarkStart w:id="87" w:name="_Ref478464504"/>
            <w:bookmarkStart w:id="88" w:name="_Toc17724410"/>
            <w:r w:rsidRPr="004A5EFD">
              <w:rPr>
                <w:sz w:val="21"/>
                <w:szCs w:val="21"/>
              </w:rPr>
              <w:t>Suspension</w:t>
            </w:r>
            <w:bookmarkEnd w:id="87"/>
            <w:bookmarkEnd w:id="88"/>
            <w:r w:rsidRPr="004A5EFD">
              <w:rPr>
                <w:sz w:val="21"/>
                <w:szCs w:val="21"/>
              </w:rPr>
              <w:t xml:space="preserve"> </w:t>
            </w:r>
          </w:p>
        </w:tc>
      </w:tr>
      <w:tr w:rsidR="00BC021F" w:rsidRPr="004A5EFD" w14:paraId="4FDCB7F8" w14:textId="77777777" w:rsidTr="0064664C">
        <w:trPr>
          <w:gridAfter w:val="3"/>
          <w:wAfter w:w="512" w:type="dxa"/>
        </w:trPr>
        <w:tc>
          <w:tcPr>
            <w:tcW w:w="2470" w:type="dxa"/>
            <w:gridSpan w:val="4"/>
          </w:tcPr>
          <w:p w14:paraId="5DC3AB45" w14:textId="5590A8AC" w:rsidR="00BC021F" w:rsidRPr="004A5EFD" w:rsidRDefault="00BC021F" w:rsidP="00BC021F">
            <w:pPr>
              <w:pStyle w:val="Level2Legal"/>
            </w:pPr>
            <w:bookmarkStart w:id="89" w:name="_Toc17724411"/>
            <w:bookmarkStart w:id="90" w:name="_Ref480262119"/>
            <w:bookmarkStart w:id="91" w:name="_Ref480262239"/>
            <w:bookmarkStart w:id="92" w:name="_Ref480262278"/>
            <w:bookmarkStart w:id="93" w:name="_Ref480262287"/>
            <w:r w:rsidRPr="004A5EFD">
              <w:t>Suspension</w:t>
            </w:r>
            <w:bookmarkEnd w:id="89"/>
            <w:r w:rsidRPr="004A5EFD">
              <w:t xml:space="preserve"> </w:t>
            </w:r>
            <w:bookmarkEnd w:id="90"/>
            <w:bookmarkEnd w:id="91"/>
            <w:bookmarkEnd w:id="92"/>
            <w:bookmarkEnd w:id="93"/>
          </w:p>
        </w:tc>
        <w:tc>
          <w:tcPr>
            <w:tcW w:w="7259" w:type="dxa"/>
          </w:tcPr>
          <w:p w14:paraId="368E5719" w14:textId="72140AD9" w:rsidR="00BC021F" w:rsidRPr="004A5EFD" w:rsidRDefault="00BC021F" w:rsidP="00BC021F">
            <w:pPr>
              <w:pStyle w:val="Definitionsa"/>
              <w:numPr>
                <w:ilvl w:val="1"/>
                <w:numId w:val="59"/>
              </w:numPr>
              <w:rPr>
                <w:sz w:val="21"/>
                <w:szCs w:val="21"/>
              </w:rPr>
            </w:pPr>
            <w:bookmarkStart w:id="94" w:name="_Ref478464059"/>
            <w:r w:rsidRPr="004A5EFD">
              <w:rPr>
                <w:sz w:val="21"/>
                <w:szCs w:val="21"/>
              </w:rPr>
              <w:t>We may immediately suspend the whole or any part of th</w:t>
            </w:r>
            <w:r w:rsidR="00125A14" w:rsidRPr="004A5EFD">
              <w:rPr>
                <w:sz w:val="21"/>
                <w:szCs w:val="21"/>
              </w:rPr>
              <w:t>is Agreement (including</w:t>
            </w:r>
            <w:r w:rsidR="00366822" w:rsidRPr="004A5EFD">
              <w:rPr>
                <w:sz w:val="21"/>
                <w:szCs w:val="21"/>
              </w:rPr>
              <w:t xml:space="preserve"> Your</w:t>
            </w:r>
            <w:r w:rsidR="00125A14" w:rsidRPr="004A5EFD">
              <w:rPr>
                <w:sz w:val="21"/>
                <w:szCs w:val="21"/>
              </w:rPr>
              <w:t xml:space="preserve"> ability to receive further Orders, </w:t>
            </w:r>
            <w:r w:rsidRPr="004A5EFD">
              <w:rPr>
                <w:sz w:val="21"/>
                <w:szCs w:val="21"/>
              </w:rPr>
              <w:t>payment</w:t>
            </w:r>
            <w:r w:rsidR="00366822" w:rsidRPr="004A5EFD">
              <w:rPr>
                <w:sz w:val="21"/>
                <w:szCs w:val="21"/>
              </w:rPr>
              <w:t xml:space="preserve"> to You</w:t>
            </w:r>
            <w:r w:rsidR="00125A14" w:rsidRPr="004A5EFD">
              <w:rPr>
                <w:sz w:val="21"/>
                <w:szCs w:val="21"/>
              </w:rPr>
              <w:t xml:space="preserve"> or provision of Services)</w:t>
            </w:r>
            <w:r w:rsidRPr="004A5EFD">
              <w:rPr>
                <w:sz w:val="21"/>
                <w:szCs w:val="21"/>
              </w:rPr>
              <w:t xml:space="preserve"> by giving written notice to You, if:</w:t>
            </w:r>
            <w:bookmarkEnd w:id="94"/>
          </w:p>
          <w:p w14:paraId="0E381E9A" w14:textId="77777777" w:rsidR="00BC021F" w:rsidRPr="004A5EFD" w:rsidRDefault="00BC021F" w:rsidP="00BC021F">
            <w:pPr>
              <w:pStyle w:val="Definitionsi"/>
              <w:tabs>
                <w:tab w:val="clear" w:pos="2160"/>
              </w:tabs>
              <w:spacing w:after="120"/>
              <w:ind w:left="1168" w:hanging="601"/>
              <w:rPr>
                <w:szCs w:val="21"/>
              </w:rPr>
            </w:pPr>
            <w:r w:rsidRPr="004A5EFD">
              <w:rPr>
                <w:szCs w:val="21"/>
              </w:rPr>
              <w:lastRenderedPageBreak/>
              <w:t>Your provision of the Services is affected by an Intervening Event;</w:t>
            </w:r>
          </w:p>
          <w:p w14:paraId="3FD365CE" w14:textId="7E1810C4" w:rsidR="00BC021F" w:rsidRPr="004A5EFD" w:rsidRDefault="00BC021F" w:rsidP="00BC021F">
            <w:pPr>
              <w:pStyle w:val="Definitionsi"/>
              <w:tabs>
                <w:tab w:val="clear" w:pos="2160"/>
              </w:tabs>
              <w:spacing w:after="120"/>
              <w:ind w:left="1168" w:hanging="601"/>
              <w:rPr>
                <w:szCs w:val="21"/>
              </w:rPr>
            </w:pPr>
            <w:r w:rsidRPr="004A5EFD">
              <w:rPr>
                <w:szCs w:val="21"/>
              </w:rPr>
              <w:t xml:space="preserve">We reasonably suspect that You are not financially stable; </w:t>
            </w:r>
            <w:r w:rsidR="00366822" w:rsidRPr="004A5EFD">
              <w:rPr>
                <w:szCs w:val="21"/>
              </w:rPr>
              <w:t>or</w:t>
            </w:r>
          </w:p>
          <w:p w14:paraId="29321E82" w14:textId="6F949967" w:rsidR="00125A14" w:rsidRPr="004A5EFD" w:rsidRDefault="00125A14" w:rsidP="00BC021F">
            <w:pPr>
              <w:pStyle w:val="Definitionsi"/>
              <w:tabs>
                <w:tab w:val="clear" w:pos="2160"/>
              </w:tabs>
              <w:spacing w:after="120"/>
              <w:ind w:left="1168" w:hanging="601"/>
              <w:rPr>
                <w:szCs w:val="21"/>
              </w:rPr>
            </w:pPr>
            <w:r w:rsidRPr="004A5EFD">
              <w:rPr>
                <w:szCs w:val="21"/>
              </w:rPr>
              <w:t>You otherwise experience an event that would allow us to terminate this Agreement.</w:t>
            </w:r>
          </w:p>
          <w:p w14:paraId="5374F1EC" w14:textId="620E82CA" w:rsidR="00BC021F" w:rsidRPr="004A5EFD" w:rsidRDefault="00BC021F" w:rsidP="00BC021F">
            <w:pPr>
              <w:pStyle w:val="Definitionsa"/>
              <w:numPr>
                <w:ilvl w:val="1"/>
                <w:numId w:val="38"/>
              </w:numPr>
              <w:rPr>
                <w:sz w:val="21"/>
                <w:szCs w:val="21"/>
              </w:rPr>
            </w:pPr>
            <w:bookmarkStart w:id="95" w:name="_Ref478464074"/>
            <w:r w:rsidRPr="004A5EFD">
              <w:rPr>
                <w:sz w:val="21"/>
                <w:szCs w:val="21"/>
              </w:rPr>
              <w:t>We may, by giving written notice to You, require You to reduce the Services to be provided under the Agreement to reflect any suspension or withholding of all or part of the payment of under clause </w:t>
            </w:r>
            <w:r w:rsidRPr="004A5EFD">
              <w:rPr>
                <w:sz w:val="21"/>
                <w:szCs w:val="21"/>
              </w:rPr>
              <w:fldChar w:fldCharType="begin"/>
            </w:r>
            <w:r w:rsidRPr="004A5EFD">
              <w:rPr>
                <w:sz w:val="21"/>
                <w:szCs w:val="21"/>
              </w:rPr>
              <w:instrText xml:space="preserve">REF _Ref480262119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12.1</w:t>
            </w:r>
            <w:r w:rsidRPr="004A5EFD">
              <w:rPr>
                <w:sz w:val="21"/>
                <w:szCs w:val="21"/>
              </w:rPr>
              <w:fldChar w:fldCharType="end"/>
            </w:r>
            <w:r w:rsidRPr="001F6878">
              <w:rPr>
                <w:sz w:val="21"/>
                <w:szCs w:val="21"/>
              </w:rPr>
              <w:fldChar w:fldCharType="begin"/>
            </w:r>
            <w:r w:rsidRPr="004A5EFD">
              <w:rPr>
                <w:sz w:val="21"/>
                <w:szCs w:val="21"/>
              </w:rPr>
              <w:instrText xml:space="preserve">REF _Ref478464059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w:t>
            </w:r>
            <w:bookmarkEnd w:id="95"/>
          </w:p>
          <w:p w14:paraId="4871C699" w14:textId="2D592BCB" w:rsidR="00BC021F" w:rsidRPr="004A5EFD" w:rsidRDefault="00BC021F" w:rsidP="00BC021F">
            <w:pPr>
              <w:pStyle w:val="Definitionsa"/>
              <w:numPr>
                <w:ilvl w:val="1"/>
                <w:numId w:val="38"/>
              </w:numPr>
              <w:rPr>
                <w:sz w:val="21"/>
                <w:szCs w:val="21"/>
              </w:rPr>
            </w:pPr>
            <w:r w:rsidRPr="004A5EFD">
              <w:rPr>
                <w:sz w:val="21"/>
                <w:szCs w:val="21"/>
              </w:rPr>
              <w:t>A notice under clause </w:t>
            </w:r>
            <w:r w:rsidRPr="004A5EFD">
              <w:rPr>
                <w:sz w:val="21"/>
                <w:szCs w:val="21"/>
              </w:rPr>
              <w:fldChar w:fldCharType="begin"/>
            </w:r>
            <w:r w:rsidRPr="004A5EFD">
              <w:rPr>
                <w:sz w:val="21"/>
                <w:szCs w:val="21"/>
              </w:rPr>
              <w:instrText xml:space="preserve">REF _Ref480262239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12.1</w:t>
            </w:r>
            <w:r w:rsidRPr="004A5EFD">
              <w:rPr>
                <w:sz w:val="21"/>
                <w:szCs w:val="21"/>
              </w:rPr>
              <w:fldChar w:fldCharType="end"/>
            </w:r>
            <w:r w:rsidRPr="001F6878">
              <w:rPr>
                <w:sz w:val="21"/>
                <w:szCs w:val="21"/>
              </w:rPr>
              <w:fldChar w:fldCharType="begin"/>
            </w:r>
            <w:r w:rsidRPr="004A5EFD">
              <w:rPr>
                <w:sz w:val="21"/>
                <w:szCs w:val="21"/>
              </w:rPr>
              <w:instrText xml:space="preserve">REF _Ref478464059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xml:space="preserve"> or </w:t>
            </w:r>
            <w:r w:rsidRPr="004A5EFD">
              <w:rPr>
                <w:sz w:val="21"/>
                <w:szCs w:val="21"/>
              </w:rPr>
              <w:fldChar w:fldCharType="begin"/>
            </w:r>
            <w:r w:rsidRPr="004A5EFD">
              <w:rPr>
                <w:sz w:val="21"/>
                <w:szCs w:val="21"/>
              </w:rPr>
              <w:instrText xml:space="preserve">REF _Ref478464074 \w \h \* Charformat  \* MERGEFORMAT </w:instrText>
            </w:r>
            <w:r w:rsidRPr="004A5EFD">
              <w:rPr>
                <w:sz w:val="21"/>
                <w:szCs w:val="21"/>
              </w:rPr>
            </w:r>
            <w:r w:rsidRPr="004A5EFD">
              <w:rPr>
                <w:sz w:val="21"/>
                <w:szCs w:val="21"/>
              </w:rPr>
              <w:fldChar w:fldCharType="separate"/>
            </w:r>
            <w:r w:rsidR="00277617">
              <w:rPr>
                <w:sz w:val="21"/>
                <w:szCs w:val="21"/>
              </w:rPr>
              <w:t>(b)</w:t>
            </w:r>
            <w:r w:rsidRPr="004A5EFD">
              <w:rPr>
                <w:sz w:val="21"/>
                <w:szCs w:val="21"/>
              </w:rPr>
              <w:fldChar w:fldCharType="end"/>
            </w:r>
            <w:r w:rsidRPr="004A5EFD">
              <w:rPr>
                <w:sz w:val="21"/>
                <w:szCs w:val="21"/>
              </w:rPr>
              <w:t xml:space="preserve"> will contain the reasons for any payment being withheld or the requirement for any Services to be reduced and the steps You can take to address those reasons.</w:t>
            </w:r>
          </w:p>
        </w:tc>
      </w:tr>
      <w:tr w:rsidR="00BC021F" w:rsidRPr="004A5EFD" w14:paraId="055F7A6B" w14:textId="77777777" w:rsidTr="0064664C">
        <w:trPr>
          <w:gridAfter w:val="3"/>
          <w:wAfter w:w="512" w:type="dxa"/>
        </w:trPr>
        <w:tc>
          <w:tcPr>
            <w:tcW w:w="2470" w:type="dxa"/>
            <w:gridSpan w:val="4"/>
          </w:tcPr>
          <w:p w14:paraId="618A7D82" w14:textId="49AFB1A1" w:rsidR="00BC021F" w:rsidRPr="004A5EFD" w:rsidRDefault="00BC021F" w:rsidP="00BC021F">
            <w:pPr>
              <w:pStyle w:val="Level2Legal"/>
            </w:pPr>
            <w:bookmarkStart w:id="96" w:name="_Toc17724412"/>
            <w:r w:rsidRPr="004A5EFD">
              <w:lastRenderedPageBreak/>
              <w:t>Addressing issues in a suspension notice</w:t>
            </w:r>
            <w:bookmarkEnd w:id="96"/>
          </w:p>
        </w:tc>
        <w:tc>
          <w:tcPr>
            <w:tcW w:w="7259" w:type="dxa"/>
          </w:tcPr>
          <w:p w14:paraId="18FDCAF5" w14:textId="10760111" w:rsidR="00BC021F" w:rsidRPr="004A5EFD" w:rsidRDefault="00BC021F" w:rsidP="00BC021F">
            <w:pPr>
              <w:pStyle w:val="Definitionsa"/>
              <w:numPr>
                <w:ilvl w:val="1"/>
                <w:numId w:val="60"/>
              </w:numPr>
              <w:rPr>
                <w:sz w:val="21"/>
                <w:szCs w:val="21"/>
              </w:rPr>
            </w:pPr>
            <w:r w:rsidRPr="004A5EFD">
              <w:rPr>
                <w:sz w:val="21"/>
                <w:szCs w:val="21"/>
              </w:rPr>
              <w:t>Subject to any other right of Ours under the Agreement, We will pay any payment withheld as a result of any suspension under clauses </w:t>
            </w:r>
            <w:r w:rsidRPr="004A5EFD">
              <w:rPr>
                <w:sz w:val="21"/>
                <w:szCs w:val="21"/>
              </w:rPr>
              <w:fldChar w:fldCharType="begin"/>
            </w:r>
            <w:r w:rsidRPr="004A5EFD">
              <w:rPr>
                <w:sz w:val="21"/>
                <w:szCs w:val="21"/>
              </w:rPr>
              <w:instrText xml:space="preserve">REF _Ref480262278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12.1</w:t>
            </w:r>
            <w:r w:rsidRPr="004A5EFD">
              <w:rPr>
                <w:sz w:val="21"/>
                <w:szCs w:val="21"/>
              </w:rPr>
              <w:fldChar w:fldCharType="end"/>
            </w:r>
            <w:r w:rsidRPr="001F6878">
              <w:rPr>
                <w:sz w:val="21"/>
                <w:szCs w:val="21"/>
              </w:rPr>
              <w:fldChar w:fldCharType="begin"/>
            </w:r>
            <w:r w:rsidRPr="004A5EFD">
              <w:rPr>
                <w:sz w:val="21"/>
                <w:szCs w:val="21"/>
              </w:rPr>
              <w:instrText xml:space="preserve">REF _Ref478464059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xml:space="preserve"> or </w:t>
            </w:r>
            <w:r w:rsidRPr="004A5EFD">
              <w:rPr>
                <w:sz w:val="21"/>
                <w:szCs w:val="21"/>
              </w:rPr>
              <w:fldChar w:fldCharType="begin"/>
            </w:r>
            <w:r w:rsidRPr="004A5EFD">
              <w:rPr>
                <w:sz w:val="21"/>
                <w:szCs w:val="21"/>
              </w:rPr>
              <w:instrText xml:space="preserve">REF _Ref478464074 \w \h \* Charformat  \* MERGEFORMAT </w:instrText>
            </w:r>
            <w:r w:rsidRPr="004A5EFD">
              <w:rPr>
                <w:sz w:val="21"/>
                <w:szCs w:val="21"/>
              </w:rPr>
            </w:r>
            <w:r w:rsidRPr="004A5EFD">
              <w:rPr>
                <w:sz w:val="21"/>
                <w:szCs w:val="21"/>
              </w:rPr>
              <w:fldChar w:fldCharType="separate"/>
            </w:r>
            <w:r w:rsidR="00277617">
              <w:rPr>
                <w:sz w:val="21"/>
                <w:szCs w:val="21"/>
              </w:rPr>
              <w:t>(b)</w:t>
            </w:r>
            <w:r w:rsidRPr="004A5EFD">
              <w:rPr>
                <w:sz w:val="21"/>
                <w:szCs w:val="21"/>
              </w:rPr>
              <w:fldChar w:fldCharType="end"/>
            </w:r>
            <w:r w:rsidRPr="004A5EFD">
              <w:rPr>
                <w:sz w:val="21"/>
                <w:szCs w:val="21"/>
              </w:rPr>
              <w:t xml:space="preserve"> once You have addressed the reasons contained in a notice under those clauses to Our reasonable satisfaction.</w:t>
            </w:r>
          </w:p>
          <w:p w14:paraId="5B5FCD9A" w14:textId="26AFBA8A" w:rsidR="00BC021F" w:rsidRPr="004A5EFD" w:rsidRDefault="00BC021F" w:rsidP="00BC021F">
            <w:pPr>
              <w:pStyle w:val="Definitionsa"/>
              <w:numPr>
                <w:ilvl w:val="1"/>
                <w:numId w:val="38"/>
              </w:numPr>
              <w:rPr>
                <w:sz w:val="21"/>
                <w:szCs w:val="21"/>
              </w:rPr>
            </w:pPr>
            <w:r w:rsidRPr="004A5EFD">
              <w:rPr>
                <w:sz w:val="21"/>
                <w:szCs w:val="21"/>
              </w:rPr>
              <w:t>If You have failed to address the reasons contained in a notice under clauses </w:t>
            </w:r>
            <w:r w:rsidRPr="004A5EFD">
              <w:rPr>
                <w:sz w:val="21"/>
                <w:szCs w:val="21"/>
              </w:rPr>
              <w:fldChar w:fldCharType="begin"/>
            </w:r>
            <w:r w:rsidRPr="004A5EFD">
              <w:rPr>
                <w:sz w:val="21"/>
                <w:szCs w:val="21"/>
              </w:rPr>
              <w:instrText xml:space="preserve">REF _Ref480262287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12.1</w:t>
            </w:r>
            <w:r w:rsidRPr="004A5EFD">
              <w:rPr>
                <w:sz w:val="21"/>
                <w:szCs w:val="21"/>
              </w:rPr>
              <w:fldChar w:fldCharType="end"/>
            </w:r>
            <w:r w:rsidRPr="001F6878">
              <w:rPr>
                <w:sz w:val="21"/>
                <w:szCs w:val="21"/>
              </w:rPr>
              <w:fldChar w:fldCharType="begin"/>
            </w:r>
            <w:r w:rsidRPr="004A5EFD">
              <w:rPr>
                <w:sz w:val="21"/>
                <w:szCs w:val="21"/>
              </w:rPr>
              <w:instrText xml:space="preserve">REF _Ref478464059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xml:space="preserve"> or </w:t>
            </w:r>
            <w:r w:rsidRPr="004A5EFD">
              <w:rPr>
                <w:sz w:val="21"/>
                <w:szCs w:val="21"/>
              </w:rPr>
              <w:fldChar w:fldCharType="begin"/>
            </w:r>
            <w:r w:rsidRPr="004A5EFD">
              <w:rPr>
                <w:sz w:val="21"/>
                <w:szCs w:val="21"/>
              </w:rPr>
              <w:instrText xml:space="preserve">REF _Ref478464074 \w \h \* Charformat  \* MERGEFORMAT </w:instrText>
            </w:r>
            <w:r w:rsidRPr="004A5EFD">
              <w:rPr>
                <w:sz w:val="21"/>
                <w:szCs w:val="21"/>
              </w:rPr>
            </w:r>
            <w:r w:rsidRPr="004A5EFD">
              <w:rPr>
                <w:sz w:val="21"/>
                <w:szCs w:val="21"/>
              </w:rPr>
              <w:fldChar w:fldCharType="separate"/>
            </w:r>
            <w:r w:rsidR="00277617">
              <w:rPr>
                <w:sz w:val="21"/>
                <w:szCs w:val="21"/>
              </w:rPr>
              <w:t>(b)</w:t>
            </w:r>
            <w:r w:rsidRPr="004A5EFD">
              <w:rPr>
                <w:sz w:val="21"/>
                <w:szCs w:val="21"/>
              </w:rPr>
              <w:fldChar w:fldCharType="end"/>
            </w:r>
            <w:r w:rsidRPr="004A5EFD">
              <w:rPr>
                <w:sz w:val="21"/>
                <w:szCs w:val="21"/>
              </w:rPr>
              <w:t xml:space="preserve"> to Our reasonable satisfaction within 20 Business Days of receipt of the notice, We may exercise Our rights under clause </w:t>
            </w:r>
            <w:r w:rsidRPr="004A5EFD">
              <w:rPr>
                <w:sz w:val="21"/>
                <w:szCs w:val="21"/>
              </w:rPr>
              <w:fldChar w:fldCharType="begin"/>
            </w:r>
            <w:r w:rsidRPr="004A5EFD">
              <w:rPr>
                <w:sz w:val="21"/>
                <w:szCs w:val="21"/>
              </w:rPr>
              <w:instrText xml:space="preserve">REF _Ref478464127 \n \h \* Charformat  \* MERGEFORMAT </w:instrText>
            </w:r>
            <w:r w:rsidRPr="004A5EFD">
              <w:rPr>
                <w:sz w:val="21"/>
                <w:szCs w:val="21"/>
              </w:rPr>
            </w:r>
            <w:r w:rsidRPr="004A5EFD">
              <w:rPr>
                <w:sz w:val="21"/>
                <w:szCs w:val="21"/>
              </w:rPr>
              <w:fldChar w:fldCharType="separate"/>
            </w:r>
            <w:r w:rsidR="00277617">
              <w:rPr>
                <w:sz w:val="21"/>
                <w:szCs w:val="21"/>
              </w:rPr>
              <w:t>13</w:t>
            </w:r>
            <w:r w:rsidRPr="004A5EFD">
              <w:rPr>
                <w:sz w:val="21"/>
                <w:szCs w:val="21"/>
              </w:rPr>
              <w:fldChar w:fldCharType="end"/>
            </w:r>
            <w:r w:rsidRPr="004A5EFD">
              <w:rPr>
                <w:sz w:val="21"/>
                <w:szCs w:val="21"/>
              </w:rPr>
              <w:t>.</w:t>
            </w:r>
          </w:p>
        </w:tc>
      </w:tr>
      <w:tr w:rsidR="00BC021F" w:rsidRPr="004A5EFD" w14:paraId="75A6050B" w14:textId="77777777" w:rsidTr="0064664C">
        <w:trPr>
          <w:gridAfter w:val="3"/>
          <w:wAfter w:w="512" w:type="dxa"/>
        </w:trPr>
        <w:tc>
          <w:tcPr>
            <w:tcW w:w="9729" w:type="dxa"/>
            <w:gridSpan w:val="5"/>
            <w:shd w:val="clear" w:color="auto" w:fill="00A1DE"/>
          </w:tcPr>
          <w:p w14:paraId="3AE81CCF" w14:textId="7E753722" w:rsidR="00BC021F" w:rsidRPr="004A5EFD" w:rsidRDefault="00BC021F" w:rsidP="00BC021F">
            <w:pPr>
              <w:pStyle w:val="Level1Legal"/>
              <w:rPr>
                <w:sz w:val="21"/>
                <w:szCs w:val="21"/>
              </w:rPr>
            </w:pPr>
            <w:bookmarkStart w:id="97" w:name="_Ref478464127"/>
            <w:bookmarkStart w:id="98" w:name="_Ref478464512"/>
            <w:bookmarkStart w:id="99" w:name="_Ref478464626"/>
            <w:bookmarkStart w:id="100" w:name="_Toc17724413"/>
            <w:r w:rsidRPr="004A5EFD">
              <w:rPr>
                <w:sz w:val="21"/>
                <w:szCs w:val="21"/>
              </w:rPr>
              <w:t>Termination and expiry</w:t>
            </w:r>
            <w:bookmarkEnd w:id="97"/>
            <w:bookmarkEnd w:id="98"/>
            <w:bookmarkEnd w:id="99"/>
            <w:bookmarkEnd w:id="100"/>
            <w:r w:rsidRPr="004A5EFD">
              <w:rPr>
                <w:sz w:val="21"/>
                <w:szCs w:val="21"/>
              </w:rPr>
              <w:t xml:space="preserve"> </w:t>
            </w:r>
          </w:p>
        </w:tc>
      </w:tr>
      <w:tr w:rsidR="00BC021F" w:rsidRPr="004A5EFD" w14:paraId="52F372F2" w14:textId="77777777" w:rsidTr="0064664C">
        <w:trPr>
          <w:gridAfter w:val="3"/>
          <w:wAfter w:w="512" w:type="dxa"/>
        </w:trPr>
        <w:tc>
          <w:tcPr>
            <w:tcW w:w="2470" w:type="dxa"/>
            <w:gridSpan w:val="4"/>
          </w:tcPr>
          <w:p w14:paraId="7D1C5AA6" w14:textId="78CC7E07" w:rsidR="00BC021F" w:rsidRPr="004A5EFD" w:rsidRDefault="00BC021F" w:rsidP="00BC021F">
            <w:pPr>
              <w:pStyle w:val="Level2Legal"/>
            </w:pPr>
            <w:bookmarkStart w:id="101" w:name="_Ref478464157"/>
            <w:bookmarkStart w:id="102" w:name="_Ref478464184"/>
            <w:bookmarkStart w:id="103" w:name="_Toc17724414"/>
            <w:r w:rsidRPr="004A5EFD">
              <w:t>Termination for cause</w:t>
            </w:r>
            <w:bookmarkEnd w:id="101"/>
            <w:bookmarkEnd w:id="102"/>
            <w:bookmarkEnd w:id="103"/>
          </w:p>
        </w:tc>
        <w:tc>
          <w:tcPr>
            <w:tcW w:w="7259" w:type="dxa"/>
          </w:tcPr>
          <w:p w14:paraId="43CE829F" w14:textId="1EE06FA3" w:rsidR="00BC021F" w:rsidRPr="004A5EFD" w:rsidRDefault="00BC021F" w:rsidP="005C4FA1">
            <w:pPr>
              <w:pStyle w:val="Definitionsa"/>
              <w:numPr>
                <w:ilvl w:val="0"/>
                <w:numId w:val="0"/>
              </w:numPr>
              <w:rPr>
                <w:sz w:val="21"/>
                <w:szCs w:val="21"/>
              </w:rPr>
            </w:pPr>
            <w:r w:rsidRPr="004A5EFD">
              <w:rPr>
                <w:sz w:val="21"/>
                <w:szCs w:val="21"/>
              </w:rPr>
              <w:t>Without limiting Our other rights under this Agreement, We may terminate this Agreement and/or any Order(s) with immediate effect by giving notice to You, if:</w:t>
            </w:r>
          </w:p>
          <w:p w14:paraId="13B01205" w14:textId="77777777" w:rsidR="00366822" w:rsidRPr="004A5EFD" w:rsidRDefault="00366822" w:rsidP="005C4FA1">
            <w:pPr>
              <w:pStyle w:val="Definitionsa"/>
              <w:numPr>
                <w:ilvl w:val="1"/>
                <w:numId w:val="420"/>
              </w:numPr>
              <w:rPr>
                <w:sz w:val="21"/>
                <w:szCs w:val="21"/>
              </w:rPr>
            </w:pPr>
            <w:bookmarkStart w:id="104" w:name="_Ref478552506"/>
            <w:r w:rsidRPr="004A5EFD">
              <w:rPr>
                <w:sz w:val="21"/>
                <w:szCs w:val="21"/>
              </w:rPr>
              <w:t>You have failed, or in Our reasonable opinion are likely to fail, to provide the Services in accordance with the Agreement;</w:t>
            </w:r>
          </w:p>
          <w:p w14:paraId="64AFF4D3" w14:textId="77777777" w:rsidR="00366822" w:rsidRPr="004A5EFD" w:rsidRDefault="00366822" w:rsidP="005C4FA1">
            <w:pPr>
              <w:pStyle w:val="Definitionsa"/>
              <w:numPr>
                <w:ilvl w:val="1"/>
                <w:numId w:val="38"/>
              </w:numPr>
              <w:rPr>
                <w:sz w:val="21"/>
                <w:szCs w:val="21"/>
              </w:rPr>
            </w:pPr>
            <w:r w:rsidRPr="004A5EFD">
              <w:rPr>
                <w:sz w:val="21"/>
                <w:szCs w:val="21"/>
              </w:rPr>
              <w:t>We are of the opinion that your Services have been unsatisfactory;</w:t>
            </w:r>
          </w:p>
          <w:p w14:paraId="4D502688" w14:textId="77777777" w:rsidR="00366822" w:rsidRPr="004A5EFD" w:rsidRDefault="00366822" w:rsidP="005C4FA1">
            <w:pPr>
              <w:pStyle w:val="Definitionsa"/>
              <w:numPr>
                <w:ilvl w:val="1"/>
                <w:numId w:val="38"/>
              </w:numPr>
              <w:rPr>
                <w:sz w:val="21"/>
                <w:szCs w:val="21"/>
              </w:rPr>
            </w:pPr>
            <w:r w:rsidRPr="004A5EFD">
              <w:rPr>
                <w:sz w:val="21"/>
                <w:szCs w:val="21"/>
              </w:rPr>
              <w:t>You experience an adverse change in capacity, capability or business status;</w:t>
            </w:r>
          </w:p>
          <w:p w14:paraId="1FA15F28" w14:textId="27A43A80" w:rsidR="00366822" w:rsidRPr="004A5EFD" w:rsidRDefault="00366822" w:rsidP="005C4FA1">
            <w:pPr>
              <w:pStyle w:val="Definitionsa"/>
              <w:numPr>
                <w:ilvl w:val="1"/>
                <w:numId w:val="38"/>
              </w:numPr>
              <w:rPr>
                <w:sz w:val="21"/>
                <w:szCs w:val="21"/>
              </w:rPr>
            </w:pPr>
            <w:r w:rsidRPr="004A5EFD">
              <w:rPr>
                <w:sz w:val="21"/>
                <w:szCs w:val="21"/>
              </w:rPr>
              <w:t>You have breached any term of the Agreement;</w:t>
            </w:r>
          </w:p>
          <w:p w14:paraId="1122FF03" w14:textId="77777777" w:rsidR="00366822" w:rsidRPr="004A5EFD" w:rsidRDefault="00366822" w:rsidP="005C4FA1">
            <w:pPr>
              <w:pStyle w:val="Definitionsa"/>
              <w:numPr>
                <w:ilvl w:val="1"/>
                <w:numId w:val="38"/>
              </w:numPr>
              <w:rPr>
                <w:sz w:val="21"/>
                <w:szCs w:val="21"/>
              </w:rPr>
            </w:pPr>
            <w:r w:rsidRPr="004A5EFD">
              <w:rPr>
                <w:sz w:val="21"/>
                <w:szCs w:val="21"/>
              </w:rPr>
              <w:t xml:space="preserve">You or any of Your Personnel have breached, or We reasonably suspect You have breached, any laws relating to the Services; </w:t>
            </w:r>
          </w:p>
          <w:p w14:paraId="069DE31F" w14:textId="5A5725D9" w:rsidR="00366822" w:rsidRPr="004A5EFD" w:rsidRDefault="00366822" w:rsidP="005C4FA1">
            <w:pPr>
              <w:pStyle w:val="Definitionsa"/>
              <w:numPr>
                <w:ilvl w:val="1"/>
                <w:numId w:val="38"/>
              </w:numPr>
              <w:rPr>
                <w:sz w:val="21"/>
                <w:szCs w:val="21"/>
              </w:rPr>
            </w:pPr>
            <w:r w:rsidRPr="004A5EFD">
              <w:rPr>
                <w:sz w:val="21"/>
                <w:szCs w:val="21"/>
              </w:rPr>
              <w:t xml:space="preserve">You stop providing the Services otherwise than as permitted by the Agreement; </w:t>
            </w:r>
          </w:p>
          <w:bookmarkEnd w:id="104"/>
          <w:p w14:paraId="17E5A70C" w14:textId="3D0D1458" w:rsidR="00BC021F" w:rsidRPr="004A5EFD" w:rsidRDefault="00BC021F" w:rsidP="005C4FA1">
            <w:pPr>
              <w:pStyle w:val="Definitionsa"/>
              <w:numPr>
                <w:ilvl w:val="1"/>
                <w:numId w:val="38"/>
              </w:numPr>
              <w:rPr>
                <w:sz w:val="21"/>
                <w:szCs w:val="21"/>
              </w:rPr>
            </w:pPr>
            <w:r w:rsidRPr="004A5EFD">
              <w:rPr>
                <w:sz w:val="21"/>
                <w:szCs w:val="21"/>
              </w:rPr>
              <w:t>We are reasonably satisfied that any statement provided by You is incorrect, incomplete, false or misleading in way which would have affected the original decision to appoint You to the Scheme or enter an Order;</w:t>
            </w:r>
          </w:p>
          <w:p w14:paraId="60462ECE" w14:textId="39D25740" w:rsidR="00BC021F" w:rsidRPr="004A5EFD" w:rsidRDefault="00BC021F" w:rsidP="005C4FA1">
            <w:pPr>
              <w:pStyle w:val="Definitionsa"/>
              <w:numPr>
                <w:ilvl w:val="1"/>
                <w:numId w:val="38"/>
              </w:numPr>
              <w:rPr>
                <w:sz w:val="21"/>
                <w:szCs w:val="21"/>
              </w:rPr>
            </w:pPr>
            <w:r w:rsidRPr="004A5EFD">
              <w:rPr>
                <w:sz w:val="21"/>
                <w:szCs w:val="21"/>
              </w:rPr>
              <w:lastRenderedPageBreak/>
              <w:t xml:space="preserve">You have a Change of Control that We reasonably believe will have an adverse impact on Your ability to perform Your obligations under the Agreement; </w:t>
            </w:r>
          </w:p>
          <w:p w14:paraId="0E31DCAE" w14:textId="06CE2568" w:rsidR="00BC021F" w:rsidRPr="004A5EFD" w:rsidRDefault="00BC021F" w:rsidP="005C4FA1">
            <w:pPr>
              <w:pStyle w:val="Definitionsa"/>
              <w:numPr>
                <w:ilvl w:val="1"/>
                <w:numId w:val="38"/>
              </w:numPr>
              <w:rPr>
                <w:sz w:val="21"/>
                <w:szCs w:val="21"/>
              </w:rPr>
            </w:pPr>
            <w:r w:rsidRPr="004A5EFD">
              <w:rPr>
                <w:sz w:val="21"/>
                <w:szCs w:val="21"/>
              </w:rPr>
              <w:t>You no longer have the requisite authorisations, licenses, accreditation, registrations or consents to be legally capable of providing the Services or performing Your obligations under the Agreement; or</w:t>
            </w:r>
          </w:p>
          <w:p w14:paraId="29EBB7B5" w14:textId="49683E48" w:rsidR="00BC021F" w:rsidRPr="004A5EFD" w:rsidRDefault="00BC021F" w:rsidP="005C4FA1">
            <w:pPr>
              <w:pStyle w:val="Definitionsa"/>
              <w:numPr>
                <w:ilvl w:val="1"/>
                <w:numId w:val="38"/>
              </w:numPr>
              <w:rPr>
                <w:sz w:val="21"/>
                <w:szCs w:val="21"/>
              </w:rPr>
            </w:pPr>
            <w:r w:rsidRPr="004A5EFD">
              <w:rPr>
                <w:sz w:val="21"/>
                <w:szCs w:val="21"/>
              </w:rPr>
              <w:t>You have failed to notify Us of a Conflict of Interest, You are unable or unwilling to resolve the Conflict of Interest to Our reasonable satisfaction or, in Our opinion, a Conflict of Interest exists which prevents Your performance of the Agreement.</w:t>
            </w:r>
          </w:p>
        </w:tc>
      </w:tr>
      <w:tr w:rsidR="00BC021F" w:rsidRPr="004A5EFD" w14:paraId="10E4C5C9" w14:textId="77777777" w:rsidTr="0064664C">
        <w:trPr>
          <w:gridAfter w:val="3"/>
          <w:wAfter w:w="512" w:type="dxa"/>
        </w:trPr>
        <w:tc>
          <w:tcPr>
            <w:tcW w:w="2470" w:type="dxa"/>
            <w:gridSpan w:val="4"/>
          </w:tcPr>
          <w:p w14:paraId="608D7FBC" w14:textId="4689B243" w:rsidR="00BC021F" w:rsidRPr="004A5EFD" w:rsidRDefault="00BC021F" w:rsidP="00BC021F">
            <w:pPr>
              <w:pStyle w:val="Level2Legal"/>
            </w:pPr>
            <w:bookmarkStart w:id="105" w:name="_Ref478464142"/>
            <w:bookmarkStart w:id="106" w:name="_Ref478464149"/>
            <w:bookmarkStart w:id="107" w:name="_Ref478464165"/>
            <w:bookmarkStart w:id="108" w:name="_Toc17724415"/>
            <w:r w:rsidRPr="004A5EFD">
              <w:lastRenderedPageBreak/>
              <w:t>Termination without fault</w:t>
            </w:r>
            <w:bookmarkEnd w:id="105"/>
            <w:bookmarkEnd w:id="106"/>
            <w:bookmarkEnd w:id="107"/>
            <w:bookmarkEnd w:id="108"/>
          </w:p>
        </w:tc>
        <w:tc>
          <w:tcPr>
            <w:tcW w:w="7259" w:type="dxa"/>
          </w:tcPr>
          <w:p w14:paraId="2F6A36A0" w14:textId="0B033B2C" w:rsidR="00BC021F" w:rsidRPr="004A5EFD" w:rsidRDefault="00BC021F" w:rsidP="00BC021F">
            <w:pPr>
              <w:pStyle w:val="Definitionsa"/>
              <w:numPr>
                <w:ilvl w:val="1"/>
                <w:numId w:val="62"/>
              </w:numPr>
              <w:rPr>
                <w:sz w:val="21"/>
                <w:szCs w:val="21"/>
              </w:rPr>
            </w:pPr>
            <w:bookmarkStart w:id="109" w:name="_Ref478464135"/>
            <w:r w:rsidRPr="004A5EFD">
              <w:rPr>
                <w:sz w:val="21"/>
                <w:szCs w:val="21"/>
              </w:rPr>
              <w:t>We may terminate the Agreement at any time by giving You a minimum of 45 days' notice because of changes to any guidelines or policies of Ours,</w:t>
            </w:r>
            <w:r w:rsidR="00AD45BE">
              <w:rPr>
                <w:sz w:val="21"/>
                <w:szCs w:val="21"/>
              </w:rPr>
              <w:t xml:space="preserve"> </w:t>
            </w:r>
            <w:r w:rsidRPr="004A5EFD">
              <w:rPr>
                <w:sz w:val="21"/>
                <w:szCs w:val="21"/>
              </w:rPr>
              <w:t>the State or Commonwealth Government.</w:t>
            </w:r>
            <w:bookmarkEnd w:id="109"/>
            <w:r w:rsidRPr="004A5EFD">
              <w:rPr>
                <w:sz w:val="21"/>
                <w:szCs w:val="21"/>
              </w:rPr>
              <w:t xml:space="preserve"> </w:t>
            </w:r>
          </w:p>
          <w:p w14:paraId="18BE5E1C" w14:textId="50B4DE7A" w:rsidR="00BC021F" w:rsidRPr="001F6878" w:rsidRDefault="00BC021F" w:rsidP="001F6878">
            <w:pPr>
              <w:pStyle w:val="Definitionsa"/>
              <w:numPr>
                <w:ilvl w:val="1"/>
                <w:numId w:val="62"/>
              </w:numPr>
              <w:rPr>
                <w:sz w:val="21"/>
                <w:szCs w:val="21"/>
              </w:rPr>
            </w:pPr>
            <w:r w:rsidRPr="001F6878">
              <w:rPr>
                <w:sz w:val="21"/>
                <w:szCs w:val="21"/>
              </w:rPr>
              <w:t>Without limiting clause </w:t>
            </w:r>
            <w:r w:rsidRPr="001F6878">
              <w:rPr>
                <w:sz w:val="21"/>
                <w:szCs w:val="21"/>
              </w:rPr>
              <w:fldChar w:fldCharType="begin"/>
            </w:r>
            <w:r w:rsidRPr="001F6878">
              <w:rPr>
                <w:sz w:val="21"/>
                <w:szCs w:val="21"/>
              </w:rPr>
              <w:instrText xml:space="preserve">REF _Ref478464142 \w \h \* Charformat </w:instrText>
            </w:r>
            <w:r w:rsidR="005C4FA1" w:rsidRPr="001F6878">
              <w:rPr>
                <w:sz w:val="21"/>
                <w:szCs w:val="21"/>
              </w:rPr>
              <w:instrText xml:space="preserve"> \* MERGEFORMAT </w:instrText>
            </w:r>
            <w:r w:rsidRPr="001F6878">
              <w:rPr>
                <w:sz w:val="21"/>
                <w:szCs w:val="21"/>
              </w:rPr>
            </w:r>
            <w:r w:rsidRPr="001F6878">
              <w:rPr>
                <w:sz w:val="21"/>
                <w:szCs w:val="21"/>
              </w:rPr>
              <w:fldChar w:fldCharType="separate"/>
            </w:r>
            <w:r w:rsidR="00277617">
              <w:rPr>
                <w:sz w:val="21"/>
                <w:szCs w:val="21"/>
              </w:rPr>
              <w:t>13.2</w:t>
            </w:r>
            <w:r w:rsidRPr="001F6878">
              <w:rPr>
                <w:sz w:val="21"/>
                <w:szCs w:val="21"/>
              </w:rPr>
              <w:fldChar w:fldCharType="end"/>
            </w:r>
            <w:r w:rsidRPr="001F6878">
              <w:rPr>
                <w:sz w:val="21"/>
                <w:szCs w:val="21"/>
              </w:rPr>
              <w:fldChar w:fldCharType="begin"/>
            </w:r>
            <w:r w:rsidRPr="001F6878">
              <w:rPr>
                <w:sz w:val="21"/>
                <w:szCs w:val="21"/>
              </w:rPr>
              <w:instrText xml:space="preserve">REF _Ref478464135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1F6878">
              <w:rPr>
                <w:sz w:val="21"/>
                <w:szCs w:val="21"/>
              </w:rPr>
              <w:t>, either party may terminate the Agreement at any time for any reason by giving the other party at least 6 months' written notice.</w:t>
            </w:r>
          </w:p>
          <w:p w14:paraId="791C5EF1" w14:textId="050BD9BC" w:rsidR="00BC021F" w:rsidRPr="004A5EFD" w:rsidRDefault="00BC021F" w:rsidP="001F6878">
            <w:pPr>
              <w:pStyle w:val="Definitionsa"/>
              <w:numPr>
                <w:ilvl w:val="1"/>
                <w:numId w:val="62"/>
              </w:numPr>
              <w:rPr>
                <w:sz w:val="21"/>
                <w:szCs w:val="21"/>
              </w:rPr>
            </w:pPr>
            <w:r w:rsidRPr="004A5EFD">
              <w:rPr>
                <w:sz w:val="21"/>
                <w:szCs w:val="21"/>
              </w:rPr>
              <w:t>We may terminate an Order at any time</w:t>
            </w:r>
            <w:r w:rsidR="00A613D6" w:rsidRPr="004A5EFD">
              <w:rPr>
                <w:sz w:val="21"/>
                <w:szCs w:val="21"/>
              </w:rPr>
              <w:t>, for any reason,</w:t>
            </w:r>
            <w:r w:rsidRPr="004A5EFD">
              <w:rPr>
                <w:sz w:val="21"/>
                <w:szCs w:val="21"/>
              </w:rPr>
              <w:t xml:space="preserve"> by notice to You.</w:t>
            </w:r>
          </w:p>
          <w:p w14:paraId="5A2D24AC" w14:textId="44555DD2" w:rsidR="00BC021F" w:rsidRPr="004A5EFD" w:rsidRDefault="00BC021F" w:rsidP="00BC021F">
            <w:pPr>
              <w:pStyle w:val="Definitionsa"/>
              <w:numPr>
                <w:ilvl w:val="1"/>
                <w:numId w:val="38"/>
              </w:numPr>
              <w:rPr>
                <w:sz w:val="21"/>
                <w:szCs w:val="21"/>
              </w:rPr>
            </w:pPr>
            <w:r w:rsidRPr="004A5EFD">
              <w:rPr>
                <w:sz w:val="21"/>
                <w:szCs w:val="21"/>
              </w:rPr>
              <w:t>The party electing to terminate under this clause </w:t>
            </w:r>
            <w:r w:rsidRPr="004A5EFD">
              <w:rPr>
                <w:sz w:val="21"/>
                <w:szCs w:val="21"/>
              </w:rPr>
              <w:fldChar w:fldCharType="begin"/>
            </w:r>
            <w:r w:rsidRPr="004A5EFD">
              <w:rPr>
                <w:sz w:val="21"/>
                <w:szCs w:val="21"/>
              </w:rPr>
              <w:instrText xml:space="preserve">REF _Ref478464142 \w \h \* Charformat  \* MERGEFORMAT </w:instrText>
            </w:r>
            <w:r w:rsidRPr="004A5EFD">
              <w:rPr>
                <w:sz w:val="21"/>
                <w:szCs w:val="21"/>
              </w:rPr>
            </w:r>
            <w:r w:rsidRPr="004A5EFD">
              <w:rPr>
                <w:sz w:val="21"/>
                <w:szCs w:val="21"/>
              </w:rPr>
              <w:fldChar w:fldCharType="separate"/>
            </w:r>
            <w:r w:rsidR="00277617">
              <w:rPr>
                <w:sz w:val="21"/>
                <w:szCs w:val="21"/>
              </w:rPr>
              <w:t>13.2</w:t>
            </w:r>
            <w:r w:rsidRPr="004A5EFD">
              <w:rPr>
                <w:sz w:val="21"/>
                <w:szCs w:val="21"/>
              </w:rPr>
              <w:fldChar w:fldCharType="end"/>
            </w:r>
            <w:r w:rsidRPr="004A5EFD">
              <w:rPr>
                <w:sz w:val="21"/>
                <w:szCs w:val="21"/>
              </w:rPr>
              <w:t xml:space="preserve"> agrees to pay any reasonable costs directly and necessarily incurred by the other party as a result of the termination under this clause </w:t>
            </w:r>
            <w:r w:rsidRPr="004A5EFD">
              <w:rPr>
                <w:sz w:val="21"/>
                <w:szCs w:val="21"/>
              </w:rPr>
              <w:fldChar w:fldCharType="begin"/>
            </w:r>
            <w:r w:rsidRPr="004A5EFD">
              <w:rPr>
                <w:sz w:val="21"/>
                <w:szCs w:val="21"/>
              </w:rPr>
              <w:instrText xml:space="preserve">REF _Ref478464149 \w \h \* Charformat  \* MERGEFORMAT </w:instrText>
            </w:r>
            <w:r w:rsidRPr="004A5EFD">
              <w:rPr>
                <w:sz w:val="21"/>
                <w:szCs w:val="21"/>
              </w:rPr>
            </w:r>
            <w:r w:rsidRPr="004A5EFD">
              <w:rPr>
                <w:sz w:val="21"/>
                <w:szCs w:val="21"/>
              </w:rPr>
              <w:fldChar w:fldCharType="separate"/>
            </w:r>
            <w:r w:rsidR="00277617">
              <w:rPr>
                <w:sz w:val="21"/>
                <w:szCs w:val="21"/>
              </w:rPr>
              <w:t>13.2</w:t>
            </w:r>
            <w:r w:rsidRPr="004A5EFD">
              <w:rPr>
                <w:sz w:val="21"/>
                <w:szCs w:val="21"/>
              </w:rPr>
              <w:fldChar w:fldCharType="end"/>
            </w:r>
            <w:r w:rsidRPr="004A5EFD">
              <w:rPr>
                <w:sz w:val="21"/>
                <w:szCs w:val="21"/>
              </w:rPr>
              <w:t xml:space="preserve"> (excluding any loss of profits or income) as long as the costs are proven to the terminating party's reasonable satisfaction. </w:t>
            </w:r>
          </w:p>
        </w:tc>
      </w:tr>
      <w:tr w:rsidR="00BC021F" w:rsidRPr="004A5EFD" w14:paraId="6D07B381" w14:textId="77777777" w:rsidTr="0064664C">
        <w:trPr>
          <w:gridAfter w:val="3"/>
          <w:wAfter w:w="512" w:type="dxa"/>
        </w:trPr>
        <w:tc>
          <w:tcPr>
            <w:tcW w:w="2470" w:type="dxa"/>
            <w:gridSpan w:val="4"/>
          </w:tcPr>
          <w:p w14:paraId="338467B1" w14:textId="7027B5C2" w:rsidR="00BC021F" w:rsidRPr="004A5EFD" w:rsidRDefault="00BC021F" w:rsidP="00BC021F">
            <w:pPr>
              <w:pStyle w:val="Level2Legal"/>
            </w:pPr>
            <w:bookmarkStart w:id="110" w:name="_Toc17724416"/>
            <w:r w:rsidRPr="004A5EFD">
              <w:t>Consequences of expiry or termination</w:t>
            </w:r>
            <w:bookmarkEnd w:id="110"/>
          </w:p>
        </w:tc>
        <w:tc>
          <w:tcPr>
            <w:tcW w:w="7259" w:type="dxa"/>
          </w:tcPr>
          <w:p w14:paraId="309A100F" w14:textId="64ACC278" w:rsidR="00BC021F" w:rsidRPr="004A5EFD" w:rsidRDefault="00BC021F" w:rsidP="00BC021F">
            <w:pPr>
              <w:pStyle w:val="Definitionsa"/>
              <w:numPr>
                <w:ilvl w:val="1"/>
                <w:numId w:val="63"/>
              </w:numPr>
              <w:rPr>
                <w:sz w:val="21"/>
                <w:szCs w:val="21"/>
              </w:rPr>
            </w:pPr>
            <w:r w:rsidRPr="004A5EFD">
              <w:rPr>
                <w:sz w:val="21"/>
                <w:szCs w:val="21"/>
              </w:rPr>
              <w:t xml:space="preserve">On expiry or termination of the Agreement or an Order, We may direct You to: </w:t>
            </w:r>
          </w:p>
          <w:p w14:paraId="1F4CE184" w14:textId="105316D8" w:rsidR="00BC021F" w:rsidRPr="004A5EFD" w:rsidRDefault="00BC021F" w:rsidP="00BC021F">
            <w:pPr>
              <w:pStyle w:val="Definitionsi"/>
              <w:tabs>
                <w:tab w:val="clear" w:pos="2160"/>
              </w:tabs>
              <w:spacing w:after="120"/>
              <w:ind w:left="1168" w:hanging="601"/>
              <w:rPr>
                <w:szCs w:val="21"/>
              </w:rPr>
            </w:pPr>
            <w:r w:rsidRPr="004A5EFD">
              <w:rPr>
                <w:szCs w:val="21"/>
              </w:rPr>
              <w:t xml:space="preserve">promptly deliver to Us or Our nominee; or </w:t>
            </w:r>
          </w:p>
          <w:p w14:paraId="01A1EC37" w14:textId="77777777" w:rsidR="00BC021F" w:rsidRPr="004A5EFD" w:rsidRDefault="00BC021F" w:rsidP="00BC021F">
            <w:pPr>
              <w:pStyle w:val="Definitionsi"/>
              <w:tabs>
                <w:tab w:val="clear" w:pos="2160"/>
              </w:tabs>
              <w:spacing w:after="120"/>
              <w:ind w:left="1168" w:hanging="601"/>
              <w:rPr>
                <w:szCs w:val="21"/>
              </w:rPr>
            </w:pPr>
            <w:r w:rsidRPr="004A5EFD">
              <w:rPr>
                <w:szCs w:val="21"/>
              </w:rPr>
              <w:t xml:space="preserve">destroy, </w:t>
            </w:r>
          </w:p>
          <w:p w14:paraId="798AC990" w14:textId="18614B02" w:rsidR="00BC021F" w:rsidRPr="004A5EFD" w:rsidRDefault="00BC021F" w:rsidP="00BC021F">
            <w:pPr>
              <w:pStyle w:val="FO3Legal"/>
              <w:ind w:left="567"/>
              <w:rPr>
                <w:szCs w:val="21"/>
              </w:rPr>
            </w:pPr>
            <w:r w:rsidRPr="004A5EFD">
              <w:rPr>
                <w:szCs w:val="21"/>
              </w:rPr>
              <w:t>all of Our Confidential Information and any Agreement Material and Records that You hold or control that are required for the provision of the Services and the performance of Your obligations under the Agreement, and You agree to comply with any such direction.</w:t>
            </w:r>
          </w:p>
          <w:p w14:paraId="73DCF082" w14:textId="1DF8334F" w:rsidR="00BC021F" w:rsidRPr="004A5EFD" w:rsidRDefault="00BC021F" w:rsidP="00BC021F">
            <w:pPr>
              <w:pStyle w:val="Definitionsa"/>
              <w:numPr>
                <w:ilvl w:val="1"/>
                <w:numId w:val="63"/>
              </w:numPr>
              <w:rPr>
                <w:sz w:val="21"/>
                <w:szCs w:val="21"/>
              </w:rPr>
            </w:pPr>
            <w:r w:rsidRPr="004A5EFD">
              <w:rPr>
                <w:sz w:val="21"/>
                <w:szCs w:val="21"/>
              </w:rPr>
              <w:t>Our liability to You on termination of the Agreement (including under clause </w:t>
            </w:r>
            <w:r w:rsidRPr="004A5EFD">
              <w:rPr>
                <w:sz w:val="21"/>
                <w:szCs w:val="21"/>
              </w:rPr>
              <w:fldChar w:fldCharType="begin"/>
            </w:r>
            <w:r w:rsidRPr="004A5EFD">
              <w:rPr>
                <w:sz w:val="21"/>
                <w:szCs w:val="21"/>
              </w:rPr>
              <w:instrText xml:space="preserve">REF _Ref478464165 \w \h \* Charformat  \* MERGEFORMAT </w:instrText>
            </w:r>
            <w:r w:rsidRPr="004A5EFD">
              <w:rPr>
                <w:sz w:val="21"/>
                <w:szCs w:val="21"/>
              </w:rPr>
            </w:r>
            <w:r w:rsidRPr="004A5EFD">
              <w:rPr>
                <w:sz w:val="21"/>
                <w:szCs w:val="21"/>
              </w:rPr>
              <w:fldChar w:fldCharType="separate"/>
            </w:r>
            <w:r w:rsidR="00277617">
              <w:rPr>
                <w:sz w:val="21"/>
                <w:szCs w:val="21"/>
              </w:rPr>
              <w:t>13.2</w:t>
            </w:r>
            <w:r w:rsidRPr="004A5EFD">
              <w:rPr>
                <w:sz w:val="21"/>
                <w:szCs w:val="21"/>
              </w:rPr>
              <w:fldChar w:fldCharType="end"/>
            </w:r>
            <w:r w:rsidRPr="004A5EFD">
              <w:rPr>
                <w:sz w:val="21"/>
                <w:szCs w:val="21"/>
              </w:rPr>
              <w:t>) or an Order is limited to the amount of unpaid and due payments under the relevant Order.</w:t>
            </w:r>
          </w:p>
          <w:p w14:paraId="7E039EEA" w14:textId="05AC680E" w:rsidR="00BC021F" w:rsidRPr="004A5EFD" w:rsidRDefault="00BC021F" w:rsidP="00BC021F">
            <w:pPr>
              <w:pStyle w:val="Definitionsa"/>
              <w:numPr>
                <w:ilvl w:val="1"/>
                <w:numId w:val="63"/>
              </w:numPr>
              <w:rPr>
                <w:sz w:val="21"/>
                <w:szCs w:val="21"/>
              </w:rPr>
            </w:pPr>
            <w:r w:rsidRPr="004A5EFD">
              <w:rPr>
                <w:sz w:val="21"/>
                <w:szCs w:val="21"/>
              </w:rPr>
              <w:t xml:space="preserve">On expiry or termination of the Agreement or an Order, You agree to: </w:t>
            </w:r>
          </w:p>
          <w:p w14:paraId="771212D4" w14:textId="03AD7CB3" w:rsidR="00BC021F" w:rsidRPr="004A5EFD" w:rsidRDefault="00BC021F" w:rsidP="00BC021F">
            <w:pPr>
              <w:pStyle w:val="Definitionsi"/>
              <w:tabs>
                <w:tab w:val="clear" w:pos="2160"/>
              </w:tabs>
              <w:spacing w:after="120"/>
              <w:ind w:left="1168" w:hanging="601"/>
              <w:rPr>
                <w:szCs w:val="21"/>
              </w:rPr>
            </w:pPr>
            <w:r w:rsidRPr="004A5EFD">
              <w:rPr>
                <w:szCs w:val="21"/>
              </w:rPr>
              <w:t>within 20 Business Days of the expiry or termination of the Agreement, provide Us with any outstanding reports or data due to Us under the Agreement;</w:t>
            </w:r>
          </w:p>
          <w:p w14:paraId="0B6950A5" w14:textId="741128B6" w:rsidR="00BC021F" w:rsidRPr="004A5EFD" w:rsidRDefault="00BC021F" w:rsidP="00BC021F">
            <w:pPr>
              <w:pStyle w:val="Definitionsi"/>
              <w:tabs>
                <w:tab w:val="clear" w:pos="2160"/>
              </w:tabs>
              <w:spacing w:after="120"/>
              <w:ind w:left="1168" w:hanging="601"/>
              <w:rPr>
                <w:szCs w:val="21"/>
              </w:rPr>
            </w:pPr>
            <w:r w:rsidRPr="004A5EFD">
              <w:rPr>
                <w:szCs w:val="21"/>
              </w:rPr>
              <w:t>provide Us with any reports and Records that We reasonably require of You; and</w:t>
            </w:r>
          </w:p>
          <w:p w14:paraId="5F090DDE" w14:textId="6D05FA3A" w:rsidR="00BC021F" w:rsidRPr="004A5EFD" w:rsidRDefault="00BC021F" w:rsidP="00BC021F">
            <w:pPr>
              <w:pStyle w:val="Definitionsi"/>
              <w:tabs>
                <w:tab w:val="clear" w:pos="2160"/>
              </w:tabs>
              <w:spacing w:after="120"/>
              <w:ind w:left="1168" w:hanging="601"/>
              <w:rPr>
                <w:szCs w:val="21"/>
              </w:rPr>
            </w:pPr>
            <w:r w:rsidRPr="004A5EFD">
              <w:rPr>
                <w:szCs w:val="21"/>
              </w:rPr>
              <w:lastRenderedPageBreak/>
              <w:t>provide Us with all reasonable assistance to ensure the orderly transition of the Services to Us or Our nominee. Where the Agreement is terminated under clause </w:t>
            </w:r>
            <w:r w:rsidRPr="004A5EFD">
              <w:rPr>
                <w:szCs w:val="21"/>
              </w:rPr>
              <w:fldChar w:fldCharType="begin"/>
            </w:r>
            <w:r w:rsidRPr="004A5EFD">
              <w:rPr>
                <w:szCs w:val="21"/>
              </w:rPr>
              <w:instrText xml:space="preserve">REF _Ref478464184 \w \h \* Charformat  \* MERGEFORMAT </w:instrText>
            </w:r>
            <w:r w:rsidRPr="004A5EFD">
              <w:rPr>
                <w:szCs w:val="21"/>
              </w:rPr>
            </w:r>
            <w:r w:rsidRPr="004A5EFD">
              <w:rPr>
                <w:szCs w:val="21"/>
              </w:rPr>
              <w:fldChar w:fldCharType="separate"/>
            </w:r>
            <w:r w:rsidR="00277617">
              <w:rPr>
                <w:szCs w:val="21"/>
              </w:rPr>
              <w:t>13.1</w:t>
            </w:r>
            <w:r w:rsidRPr="004A5EFD">
              <w:rPr>
                <w:szCs w:val="21"/>
              </w:rPr>
              <w:fldChar w:fldCharType="end"/>
            </w:r>
            <w:r w:rsidRPr="004A5EFD">
              <w:rPr>
                <w:szCs w:val="21"/>
              </w:rPr>
              <w:t>, You agree to provide this assistance to Us at Your cost.</w:t>
            </w:r>
          </w:p>
          <w:p w14:paraId="05AF705A" w14:textId="786D82C3" w:rsidR="00BC021F" w:rsidRPr="004A5EFD" w:rsidRDefault="00BC021F" w:rsidP="00BC021F">
            <w:pPr>
              <w:pStyle w:val="Definitionsa"/>
              <w:numPr>
                <w:ilvl w:val="1"/>
                <w:numId w:val="63"/>
              </w:numPr>
              <w:rPr>
                <w:sz w:val="21"/>
                <w:szCs w:val="21"/>
              </w:rPr>
            </w:pPr>
            <w:r w:rsidRPr="004A5EFD">
              <w:rPr>
                <w:sz w:val="21"/>
                <w:szCs w:val="21"/>
              </w:rPr>
              <w:t xml:space="preserve">If this Agreement ends while an Order is in force, the Order will remain in force until the Order expires or is terminated in accordance with this Agreement. </w:t>
            </w:r>
          </w:p>
          <w:p w14:paraId="3675CE6A" w14:textId="1C3E6568" w:rsidR="00BC021F" w:rsidRPr="004A5EFD" w:rsidRDefault="00BC021F" w:rsidP="00BC021F">
            <w:pPr>
              <w:pStyle w:val="Definitionsa"/>
              <w:numPr>
                <w:ilvl w:val="1"/>
                <w:numId w:val="63"/>
              </w:numPr>
              <w:rPr>
                <w:sz w:val="21"/>
                <w:szCs w:val="21"/>
              </w:rPr>
            </w:pPr>
            <w:r w:rsidRPr="004A5EFD">
              <w:rPr>
                <w:sz w:val="21"/>
                <w:szCs w:val="21"/>
              </w:rPr>
              <w:t xml:space="preserve">Any right to terminate this Agreement includes a right to terminate any or all relevant Orders current at that time. </w:t>
            </w:r>
          </w:p>
          <w:p w14:paraId="607C884E" w14:textId="0779003C" w:rsidR="00BC021F" w:rsidRPr="004A5EFD" w:rsidRDefault="00BC021F" w:rsidP="00BC021F">
            <w:pPr>
              <w:pStyle w:val="Definitionsa"/>
              <w:numPr>
                <w:ilvl w:val="1"/>
                <w:numId w:val="63"/>
              </w:numPr>
              <w:rPr>
                <w:sz w:val="21"/>
                <w:szCs w:val="21"/>
              </w:rPr>
            </w:pPr>
            <w:r w:rsidRPr="004A5EFD">
              <w:rPr>
                <w:sz w:val="21"/>
                <w:szCs w:val="21"/>
              </w:rPr>
              <w:t>You must refund to Us any amounts paid by Us for terminated Orders that have not yet been provided.</w:t>
            </w:r>
          </w:p>
          <w:p w14:paraId="624786B5" w14:textId="45112885" w:rsidR="00BC021F" w:rsidRPr="00B05827" w:rsidRDefault="00BC021F" w:rsidP="007B5CD6">
            <w:pPr>
              <w:pStyle w:val="Definitionsa"/>
              <w:numPr>
                <w:ilvl w:val="1"/>
                <w:numId w:val="63"/>
              </w:numPr>
              <w:rPr>
                <w:sz w:val="21"/>
                <w:szCs w:val="21"/>
              </w:rPr>
            </w:pPr>
            <w:r w:rsidRPr="00B05827">
              <w:rPr>
                <w:sz w:val="21"/>
                <w:szCs w:val="21"/>
              </w:rPr>
              <w:t xml:space="preserve">On </w:t>
            </w:r>
            <w:r w:rsidR="007B5CD6" w:rsidRPr="00B05827">
              <w:rPr>
                <w:sz w:val="21"/>
                <w:szCs w:val="21"/>
              </w:rPr>
              <w:t xml:space="preserve">the </w:t>
            </w:r>
            <w:r w:rsidRPr="00B05827">
              <w:rPr>
                <w:sz w:val="21"/>
                <w:szCs w:val="21"/>
              </w:rPr>
              <w:t xml:space="preserve">ending of this Agreement, </w:t>
            </w:r>
            <w:r w:rsidR="007B5CD6" w:rsidRPr="00B05827">
              <w:rPr>
                <w:sz w:val="21"/>
                <w:szCs w:val="21"/>
              </w:rPr>
              <w:t xml:space="preserve">You </w:t>
            </w:r>
            <w:r w:rsidRPr="00B05827">
              <w:rPr>
                <w:sz w:val="21"/>
                <w:szCs w:val="21"/>
              </w:rPr>
              <w:t xml:space="preserve">must fulfil all Orders already placed, unless the Order has </w:t>
            </w:r>
            <w:r w:rsidR="00A613D6" w:rsidRPr="00B05827">
              <w:rPr>
                <w:sz w:val="21"/>
                <w:szCs w:val="21"/>
              </w:rPr>
              <w:t>or is</w:t>
            </w:r>
            <w:r w:rsidRPr="00B05827">
              <w:rPr>
                <w:sz w:val="21"/>
                <w:szCs w:val="21"/>
              </w:rPr>
              <w:t xml:space="preserve"> terminated. </w:t>
            </w:r>
          </w:p>
        </w:tc>
      </w:tr>
      <w:tr w:rsidR="00BC021F" w:rsidRPr="004A5EFD" w14:paraId="17B61FE9" w14:textId="77777777" w:rsidTr="0064664C">
        <w:trPr>
          <w:gridAfter w:val="3"/>
          <w:wAfter w:w="512" w:type="dxa"/>
        </w:trPr>
        <w:tc>
          <w:tcPr>
            <w:tcW w:w="9729" w:type="dxa"/>
            <w:gridSpan w:val="5"/>
            <w:shd w:val="clear" w:color="auto" w:fill="00A1DE"/>
          </w:tcPr>
          <w:p w14:paraId="5B7E4F54" w14:textId="3C6208A8" w:rsidR="00BC021F" w:rsidRPr="004A5EFD" w:rsidRDefault="00BC021F" w:rsidP="00BC021F">
            <w:pPr>
              <w:pStyle w:val="Level1Legal"/>
              <w:keepNext w:val="0"/>
              <w:rPr>
                <w:sz w:val="21"/>
                <w:szCs w:val="21"/>
              </w:rPr>
            </w:pPr>
            <w:bookmarkStart w:id="111" w:name="_Toc17724417"/>
            <w:r w:rsidRPr="004A5EFD">
              <w:rPr>
                <w:sz w:val="21"/>
                <w:szCs w:val="21"/>
              </w:rPr>
              <w:lastRenderedPageBreak/>
              <w:t>Intervening Events</w:t>
            </w:r>
            <w:bookmarkEnd w:id="111"/>
          </w:p>
        </w:tc>
      </w:tr>
      <w:tr w:rsidR="00BC021F" w:rsidRPr="004A5EFD" w14:paraId="336B7E8E" w14:textId="77777777" w:rsidTr="0064664C">
        <w:trPr>
          <w:gridAfter w:val="3"/>
          <w:wAfter w:w="512" w:type="dxa"/>
        </w:trPr>
        <w:tc>
          <w:tcPr>
            <w:tcW w:w="2470" w:type="dxa"/>
            <w:gridSpan w:val="4"/>
          </w:tcPr>
          <w:p w14:paraId="40F2F1AE" w14:textId="00405774" w:rsidR="00BC021F" w:rsidRPr="004A5EFD" w:rsidRDefault="00BC021F" w:rsidP="00BC021F">
            <w:pPr>
              <w:pStyle w:val="Level2Legal"/>
            </w:pPr>
            <w:bookmarkStart w:id="112" w:name="_Ref480262352"/>
            <w:bookmarkStart w:id="113" w:name="_Toc17724418"/>
            <w:r w:rsidRPr="004A5EFD">
              <w:t>Obligations relating to Intervening Events</w:t>
            </w:r>
            <w:bookmarkEnd w:id="112"/>
            <w:bookmarkEnd w:id="113"/>
          </w:p>
        </w:tc>
        <w:tc>
          <w:tcPr>
            <w:tcW w:w="7259" w:type="dxa"/>
          </w:tcPr>
          <w:p w14:paraId="432E775A" w14:textId="480AB252" w:rsidR="00BC021F" w:rsidRPr="004A5EFD" w:rsidRDefault="00BC021F" w:rsidP="00BC021F">
            <w:pPr>
              <w:pStyle w:val="Definitionsa"/>
              <w:numPr>
                <w:ilvl w:val="1"/>
                <w:numId w:val="92"/>
              </w:numPr>
              <w:rPr>
                <w:sz w:val="21"/>
                <w:szCs w:val="21"/>
              </w:rPr>
            </w:pPr>
            <w:bookmarkStart w:id="114" w:name="_Ref478464191"/>
            <w:r w:rsidRPr="004A5EFD">
              <w:rPr>
                <w:sz w:val="21"/>
                <w:szCs w:val="21"/>
              </w:rPr>
              <w:t>You agree to notify Us if You are, or reasonably believe You will be, prevented from performing Your obligations under the Agreement due to an Intervening Event.</w:t>
            </w:r>
            <w:bookmarkEnd w:id="114"/>
            <w:r w:rsidRPr="004A5EFD">
              <w:rPr>
                <w:sz w:val="21"/>
                <w:szCs w:val="21"/>
              </w:rPr>
              <w:t xml:space="preserve"> </w:t>
            </w:r>
          </w:p>
          <w:p w14:paraId="68A59B0C" w14:textId="55D10947" w:rsidR="00BC021F" w:rsidRPr="004A5EFD" w:rsidRDefault="00BC021F" w:rsidP="00BC021F">
            <w:pPr>
              <w:pStyle w:val="Definitionsa"/>
              <w:numPr>
                <w:ilvl w:val="1"/>
                <w:numId w:val="38"/>
              </w:numPr>
              <w:rPr>
                <w:sz w:val="21"/>
                <w:szCs w:val="21"/>
              </w:rPr>
            </w:pPr>
            <w:r w:rsidRPr="004A5EFD">
              <w:rPr>
                <w:sz w:val="21"/>
                <w:szCs w:val="21"/>
              </w:rPr>
              <w:t>The notice under clause </w:t>
            </w:r>
            <w:r w:rsidRPr="004A5EFD">
              <w:rPr>
                <w:sz w:val="21"/>
                <w:szCs w:val="21"/>
              </w:rPr>
              <w:fldChar w:fldCharType="begin"/>
            </w:r>
            <w:r w:rsidRPr="004A5EFD">
              <w:rPr>
                <w:sz w:val="21"/>
                <w:szCs w:val="21"/>
              </w:rPr>
              <w:instrText xml:space="preserve">REF _Ref480262352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14.1</w:t>
            </w:r>
            <w:r w:rsidRPr="004A5EFD">
              <w:rPr>
                <w:sz w:val="21"/>
                <w:szCs w:val="21"/>
              </w:rPr>
              <w:fldChar w:fldCharType="end"/>
            </w:r>
            <w:r w:rsidRPr="001F6878">
              <w:rPr>
                <w:sz w:val="21"/>
                <w:szCs w:val="21"/>
              </w:rPr>
              <w:fldChar w:fldCharType="begin"/>
            </w:r>
            <w:r w:rsidRPr="004A5EFD">
              <w:rPr>
                <w:sz w:val="21"/>
                <w:szCs w:val="21"/>
              </w:rPr>
              <w:instrText xml:space="preserve">REF _Ref478464191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xml:space="preserve"> must contain details of the Intervening Event including the extent the Intervening Event has affected or may affect Your obligations under the Agreement.</w:t>
            </w:r>
          </w:p>
          <w:p w14:paraId="343A1605" w14:textId="742E354D" w:rsidR="00BC021F" w:rsidRPr="004A5EFD" w:rsidRDefault="00BC021F" w:rsidP="00BC021F">
            <w:pPr>
              <w:pStyle w:val="Definitionsa"/>
              <w:numPr>
                <w:ilvl w:val="1"/>
                <w:numId w:val="38"/>
              </w:numPr>
              <w:rPr>
                <w:sz w:val="21"/>
                <w:szCs w:val="21"/>
              </w:rPr>
            </w:pPr>
            <w:r w:rsidRPr="004A5EFD">
              <w:rPr>
                <w:sz w:val="21"/>
                <w:szCs w:val="21"/>
              </w:rPr>
              <w:t>You agree to take all reasonable steps to remove, overcome or minimise the effects of an Intervening Event on the performance of Your obligations under the Agreement.</w:t>
            </w:r>
          </w:p>
        </w:tc>
      </w:tr>
      <w:tr w:rsidR="00BC021F" w:rsidRPr="004A5EFD" w14:paraId="41B5E23E" w14:textId="77777777" w:rsidTr="0064664C">
        <w:trPr>
          <w:gridAfter w:val="3"/>
          <w:wAfter w:w="512" w:type="dxa"/>
        </w:trPr>
        <w:tc>
          <w:tcPr>
            <w:tcW w:w="2470" w:type="dxa"/>
            <w:gridSpan w:val="4"/>
          </w:tcPr>
          <w:p w14:paraId="3DE2E507" w14:textId="65708367" w:rsidR="00BC021F" w:rsidRPr="004A5EFD" w:rsidRDefault="00BC021F" w:rsidP="00BC021F">
            <w:pPr>
              <w:pStyle w:val="Level2Legal"/>
            </w:pPr>
            <w:bookmarkStart w:id="115" w:name="_Toc17724419"/>
            <w:r w:rsidRPr="004A5EFD">
              <w:t>Consequences of an Intervening Event</w:t>
            </w:r>
            <w:bookmarkEnd w:id="115"/>
          </w:p>
        </w:tc>
        <w:tc>
          <w:tcPr>
            <w:tcW w:w="7259" w:type="dxa"/>
          </w:tcPr>
          <w:p w14:paraId="44791668" w14:textId="2BBFC4CF" w:rsidR="00BC021F" w:rsidRPr="004A5EFD" w:rsidRDefault="00BC021F" w:rsidP="00BC021F">
            <w:pPr>
              <w:pStyle w:val="Definitionsa"/>
              <w:numPr>
                <w:ilvl w:val="1"/>
                <w:numId w:val="64"/>
              </w:numPr>
              <w:rPr>
                <w:sz w:val="21"/>
                <w:szCs w:val="21"/>
              </w:rPr>
            </w:pPr>
            <w:r w:rsidRPr="004A5EFD">
              <w:rPr>
                <w:sz w:val="21"/>
                <w:szCs w:val="21"/>
              </w:rPr>
              <w:t>We may terminate the Agreement if You cannot provide the Services for more than 2 calendar months due to an Intervening Event.</w:t>
            </w:r>
          </w:p>
          <w:p w14:paraId="745D7DF4" w14:textId="77777777" w:rsidR="00BC021F" w:rsidRPr="004A5EFD" w:rsidRDefault="00BC021F" w:rsidP="00BC021F">
            <w:pPr>
              <w:pStyle w:val="Definitionsa"/>
              <w:numPr>
                <w:ilvl w:val="1"/>
                <w:numId w:val="38"/>
              </w:numPr>
              <w:rPr>
                <w:sz w:val="21"/>
                <w:szCs w:val="21"/>
              </w:rPr>
            </w:pPr>
            <w:r w:rsidRPr="004A5EFD">
              <w:rPr>
                <w:sz w:val="21"/>
                <w:szCs w:val="21"/>
              </w:rPr>
              <w:t>We can arrange another provider for the Services while the Services are suspended due to an Intervening Event, without being liable to You.</w:t>
            </w:r>
          </w:p>
        </w:tc>
      </w:tr>
      <w:tr w:rsidR="00BC021F" w:rsidRPr="004A5EFD" w14:paraId="36ADE3E9" w14:textId="77777777" w:rsidTr="0064664C">
        <w:trPr>
          <w:gridAfter w:val="3"/>
          <w:wAfter w:w="512" w:type="dxa"/>
        </w:trPr>
        <w:tc>
          <w:tcPr>
            <w:tcW w:w="9729" w:type="dxa"/>
            <w:gridSpan w:val="5"/>
            <w:shd w:val="clear" w:color="auto" w:fill="00A1DE"/>
          </w:tcPr>
          <w:p w14:paraId="79B52DE0" w14:textId="48122267" w:rsidR="00BC021F" w:rsidRPr="004A5EFD" w:rsidRDefault="00BC021F" w:rsidP="00BC021F">
            <w:pPr>
              <w:pStyle w:val="Level1Legal"/>
              <w:rPr>
                <w:sz w:val="21"/>
                <w:szCs w:val="21"/>
              </w:rPr>
            </w:pPr>
            <w:bookmarkStart w:id="116" w:name="_Ref478464632"/>
            <w:bookmarkStart w:id="117" w:name="_Ref17206729"/>
            <w:bookmarkStart w:id="118" w:name="_Toc17724420"/>
            <w:r w:rsidRPr="004A5EFD">
              <w:rPr>
                <w:sz w:val="21"/>
                <w:szCs w:val="21"/>
              </w:rPr>
              <w:t xml:space="preserve">Reviews and </w:t>
            </w:r>
            <w:bookmarkEnd w:id="116"/>
            <w:r w:rsidRPr="004A5EFD">
              <w:rPr>
                <w:sz w:val="21"/>
                <w:szCs w:val="21"/>
              </w:rPr>
              <w:t>other rights</w:t>
            </w:r>
            <w:bookmarkEnd w:id="117"/>
            <w:bookmarkEnd w:id="118"/>
          </w:p>
        </w:tc>
      </w:tr>
      <w:tr w:rsidR="00BC021F" w:rsidRPr="004A5EFD" w14:paraId="18F22AAA" w14:textId="77777777" w:rsidTr="001F6878">
        <w:trPr>
          <w:gridAfter w:val="3"/>
          <w:wAfter w:w="512" w:type="dxa"/>
        </w:trPr>
        <w:tc>
          <w:tcPr>
            <w:tcW w:w="2342" w:type="dxa"/>
            <w:gridSpan w:val="3"/>
          </w:tcPr>
          <w:p w14:paraId="33FB22A4" w14:textId="07C837E0" w:rsidR="00BC021F" w:rsidRPr="004A5EFD" w:rsidRDefault="00BC021F" w:rsidP="00BC021F">
            <w:pPr>
              <w:pStyle w:val="Level2Legal"/>
            </w:pPr>
            <w:bookmarkStart w:id="119" w:name="_Toc17724421"/>
            <w:r w:rsidRPr="004A5EFD">
              <w:t>Review</w:t>
            </w:r>
            <w:bookmarkEnd w:id="119"/>
          </w:p>
        </w:tc>
        <w:tc>
          <w:tcPr>
            <w:tcW w:w="7387" w:type="dxa"/>
            <w:gridSpan w:val="2"/>
          </w:tcPr>
          <w:p w14:paraId="06DBDDD2" w14:textId="1C8C3A34" w:rsidR="00BC021F" w:rsidRPr="004A5EFD" w:rsidRDefault="00BC021F" w:rsidP="00BC021F">
            <w:pPr>
              <w:spacing w:before="120"/>
              <w:rPr>
                <w:szCs w:val="21"/>
              </w:rPr>
            </w:pPr>
            <w:r w:rsidRPr="004A5EFD">
              <w:rPr>
                <w:szCs w:val="21"/>
              </w:rPr>
              <w:t>You agree to:</w:t>
            </w:r>
          </w:p>
          <w:p w14:paraId="7BE50ECB" w14:textId="77777777" w:rsidR="00BC021F" w:rsidRPr="004A5EFD" w:rsidRDefault="00BC021F" w:rsidP="00BC021F">
            <w:pPr>
              <w:pStyle w:val="Definitionsa"/>
              <w:numPr>
                <w:ilvl w:val="1"/>
                <w:numId w:val="65"/>
              </w:numPr>
              <w:rPr>
                <w:sz w:val="21"/>
                <w:szCs w:val="21"/>
              </w:rPr>
            </w:pPr>
            <w:r w:rsidRPr="004A5EFD">
              <w:rPr>
                <w:sz w:val="21"/>
                <w:szCs w:val="21"/>
              </w:rPr>
              <w:t>liaise with Us; and</w:t>
            </w:r>
          </w:p>
          <w:p w14:paraId="5BA3AE18" w14:textId="7A839BEA" w:rsidR="00BC021F" w:rsidRPr="004A5EFD" w:rsidRDefault="00BC021F" w:rsidP="00BC021F">
            <w:pPr>
              <w:pStyle w:val="Definitionsa"/>
              <w:numPr>
                <w:ilvl w:val="1"/>
                <w:numId w:val="38"/>
              </w:numPr>
              <w:rPr>
                <w:sz w:val="21"/>
                <w:szCs w:val="21"/>
              </w:rPr>
            </w:pPr>
            <w:r w:rsidRPr="004A5EFD">
              <w:rPr>
                <w:sz w:val="21"/>
                <w:szCs w:val="21"/>
              </w:rPr>
              <w:t>comply with all of Our reasonable requests, directions and requirements,</w:t>
            </w:r>
          </w:p>
          <w:p w14:paraId="446CB1EA" w14:textId="257441DC" w:rsidR="00BC021F" w:rsidRPr="004A5EFD" w:rsidRDefault="00BC021F" w:rsidP="00BC021F">
            <w:pPr>
              <w:tabs>
                <w:tab w:val="left" w:pos="33"/>
              </w:tabs>
              <w:spacing w:before="120"/>
              <w:rPr>
                <w:szCs w:val="21"/>
              </w:rPr>
            </w:pPr>
            <w:r w:rsidRPr="004A5EFD">
              <w:rPr>
                <w:szCs w:val="21"/>
              </w:rPr>
              <w:t>in relation to any monitoring, review or evaluation of the Services that is conducted by or for Us.</w:t>
            </w:r>
          </w:p>
        </w:tc>
      </w:tr>
      <w:tr w:rsidR="00BC021F" w:rsidRPr="004A5EFD" w14:paraId="510AE66C" w14:textId="77777777" w:rsidTr="0064664C">
        <w:trPr>
          <w:gridAfter w:val="3"/>
          <w:wAfter w:w="512" w:type="dxa"/>
        </w:trPr>
        <w:tc>
          <w:tcPr>
            <w:tcW w:w="2342" w:type="dxa"/>
            <w:gridSpan w:val="3"/>
          </w:tcPr>
          <w:p w14:paraId="480D2D19" w14:textId="5322973A" w:rsidR="00BC021F" w:rsidRPr="004A5EFD" w:rsidRDefault="00BC021F" w:rsidP="00BC021F">
            <w:pPr>
              <w:pStyle w:val="Level2Legal"/>
            </w:pPr>
            <w:bookmarkStart w:id="120" w:name="_Ref478464206"/>
            <w:bookmarkStart w:id="121" w:name="_Ref478464228"/>
            <w:bookmarkStart w:id="122" w:name="_Toc17724422"/>
            <w:r w:rsidRPr="004A5EFD">
              <w:lastRenderedPageBreak/>
              <w:t>Access to premises and records</w:t>
            </w:r>
            <w:bookmarkEnd w:id="120"/>
            <w:bookmarkEnd w:id="121"/>
            <w:bookmarkEnd w:id="122"/>
          </w:p>
        </w:tc>
        <w:tc>
          <w:tcPr>
            <w:tcW w:w="7387" w:type="dxa"/>
            <w:gridSpan w:val="2"/>
          </w:tcPr>
          <w:p w14:paraId="3C87EE8D" w14:textId="4E653A2C" w:rsidR="00BC021F" w:rsidRPr="004A5EFD" w:rsidRDefault="00BC021F" w:rsidP="00BC021F">
            <w:pPr>
              <w:pStyle w:val="Definitionsa"/>
              <w:numPr>
                <w:ilvl w:val="1"/>
                <w:numId w:val="66"/>
              </w:numPr>
              <w:rPr>
                <w:sz w:val="21"/>
                <w:szCs w:val="21"/>
              </w:rPr>
            </w:pPr>
            <w:bookmarkStart w:id="123" w:name="_Ref478464199"/>
            <w:r w:rsidRPr="004A5EFD">
              <w:rPr>
                <w:sz w:val="21"/>
                <w:szCs w:val="21"/>
              </w:rPr>
              <w:t>You agree that at any time during the Term and for a period of 7 years after the expiry or termination of the Agreement You will give Us, any persons nominated by Us access to:</w:t>
            </w:r>
            <w:bookmarkEnd w:id="123"/>
          </w:p>
          <w:p w14:paraId="45D7623A" w14:textId="642A8A1C" w:rsidR="00BC021F" w:rsidRPr="004A5EFD" w:rsidRDefault="00BC021F" w:rsidP="00BC021F">
            <w:pPr>
              <w:pStyle w:val="Definitionsi"/>
              <w:tabs>
                <w:tab w:val="clear" w:pos="2160"/>
              </w:tabs>
              <w:spacing w:after="120"/>
              <w:ind w:left="1168" w:hanging="601"/>
              <w:rPr>
                <w:szCs w:val="21"/>
              </w:rPr>
            </w:pPr>
            <w:r w:rsidRPr="004A5EFD">
              <w:rPr>
                <w:szCs w:val="21"/>
              </w:rPr>
              <w:t>Your premises or the premises where the Services are or were provided;</w:t>
            </w:r>
            <w:r w:rsidR="00A613D6" w:rsidRPr="004A5EFD">
              <w:rPr>
                <w:szCs w:val="21"/>
              </w:rPr>
              <w:t xml:space="preserve"> and</w:t>
            </w:r>
          </w:p>
          <w:p w14:paraId="1AEF3C16" w14:textId="77777777" w:rsidR="00BC021F" w:rsidRPr="004A5EFD" w:rsidRDefault="00BC021F" w:rsidP="00BC021F">
            <w:pPr>
              <w:pStyle w:val="Definitionsi"/>
              <w:tabs>
                <w:tab w:val="clear" w:pos="2160"/>
              </w:tabs>
              <w:spacing w:after="120"/>
              <w:ind w:left="1168" w:hanging="601"/>
              <w:rPr>
                <w:szCs w:val="21"/>
              </w:rPr>
            </w:pPr>
            <w:r w:rsidRPr="004A5EFD">
              <w:rPr>
                <w:szCs w:val="21"/>
              </w:rPr>
              <w:t>copies of any Records held or created by You in relation to the Agreement,</w:t>
            </w:r>
          </w:p>
          <w:p w14:paraId="26877B20" w14:textId="77777777" w:rsidR="00BC021F" w:rsidRPr="004A5EFD" w:rsidRDefault="00BC021F" w:rsidP="00BC021F">
            <w:pPr>
              <w:spacing w:after="120"/>
              <w:ind w:left="567"/>
              <w:rPr>
                <w:szCs w:val="21"/>
              </w:rPr>
            </w:pPr>
            <w:r w:rsidRPr="004A5EFD">
              <w:rPr>
                <w:szCs w:val="21"/>
              </w:rPr>
              <w:t xml:space="preserve">for purposes associated with the Agreement, including to: </w:t>
            </w:r>
          </w:p>
          <w:p w14:paraId="077723DB" w14:textId="77777777" w:rsidR="00BC021F" w:rsidRPr="004A5EFD" w:rsidRDefault="00BC021F" w:rsidP="00BC021F">
            <w:pPr>
              <w:pStyle w:val="Definitionsi"/>
              <w:tabs>
                <w:tab w:val="clear" w:pos="2160"/>
              </w:tabs>
              <w:spacing w:after="120"/>
              <w:ind w:left="1168" w:hanging="601"/>
              <w:rPr>
                <w:szCs w:val="21"/>
              </w:rPr>
            </w:pPr>
            <w:r w:rsidRPr="004A5EFD">
              <w:rPr>
                <w:szCs w:val="21"/>
              </w:rPr>
              <w:t>monitor or review the Services, including to assess the effectiveness of the Services or to support improvements in the provision of the Services; and</w:t>
            </w:r>
          </w:p>
          <w:p w14:paraId="12B39F75" w14:textId="198EA52C" w:rsidR="00BC021F" w:rsidRPr="001F6878" w:rsidRDefault="00BC021F" w:rsidP="001F6878">
            <w:pPr>
              <w:pStyle w:val="Definitionsi"/>
              <w:tabs>
                <w:tab w:val="clear" w:pos="2160"/>
              </w:tabs>
              <w:spacing w:after="120"/>
              <w:ind w:left="1168" w:hanging="601"/>
              <w:rPr>
                <w:szCs w:val="21"/>
              </w:rPr>
            </w:pPr>
            <w:r w:rsidRPr="00CB5C7C">
              <w:rPr>
                <w:szCs w:val="21"/>
              </w:rPr>
              <w:t xml:space="preserve">review, audit, evaluate or investigate Your performance. This may include collecting information from any source, Your self-assessment or interviewing </w:t>
            </w:r>
            <w:r w:rsidR="00A613D6" w:rsidRPr="001F6878">
              <w:rPr>
                <w:szCs w:val="21"/>
              </w:rPr>
              <w:t>Yo</w:t>
            </w:r>
            <w:r w:rsidRPr="001F6878">
              <w:rPr>
                <w:szCs w:val="21"/>
              </w:rPr>
              <w:t>ur Personnel, students and their caregivers.  We may perform surveys and other Service satisfaction data.</w:t>
            </w:r>
          </w:p>
          <w:p w14:paraId="5D515992" w14:textId="6128CBD7" w:rsidR="00BC021F" w:rsidRPr="004A5EFD" w:rsidRDefault="00BC021F" w:rsidP="00BC021F">
            <w:pPr>
              <w:pStyle w:val="Definitionsa"/>
              <w:numPr>
                <w:ilvl w:val="1"/>
                <w:numId w:val="38"/>
              </w:numPr>
              <w:rPr>
                <w:sz w:val="21"/>
                <w:szCs w:val="21"/>
              </w:rPr>
            </w:pPr>
            <w:r w:rsidRPr="004A5EFD">
              <w:rPr>
                <w:sz w:val="21"/>
                <w:szCs w:val="21"/>
              </w:rPr>
              <w:t>We will, whenever practicable, provide You with reasonable prior notice of any access referred to in clause </w:t>
            </w:r>
            <w:r w:rsidRPr="004A5EFD">
              <w:rPr>
                <w:sz w:val="21"/>
                <w:szCs w:val="21"/>
              </w:rPr>
              <w:fldChar w:fldCharType="begin"/>
            </w:r>
            <w:r w:rsidRPr="004A5EFD">
              <w:rPr>
                <w:sz w:val="21"/>
                <w:szCs w:val="21"/>
              </w:rPr>
              <w:instrText xml:space="preserve">REF _Ref478464206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15.2</w:t>
            </w:r>
            <w:r w:rsidRPr="004A5EFD">
              <w:rPr>
                <w:sz w:val="21"/>
                <w:szCs w:val="21"/>
              </w:rPr>
              <w:fldChar w:fldCharType="end"/>
            </w:r>
            <w:r w:rsidRPr="001F6878">
              <w:rPr>
                <w:sz w:val="21"/>
                <w:szCs w:val="21"/>
              </w:rPr>
              <w:fldChar w:fldCharType="begin"/>
            </w:r>
            <w:r w:rsidRPr="004A5EFD">
              <w:rPr>
                <w:sz w:val="21"/>
                <w:szCs w:val="21"/>
              </w:rPr>
              <w:instrText xml:space="preserve">REF _Ref478464199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w:t>
            </w:r>
          </w:p>
          <w:p w14:paraId="14E60B3C" w14:textId="0B4F53CD" w:rsidR="00BC021F" w:rsidRPr="004A5EFD" w:rsidRDefault="00BC021F" w:rsidP="00BC021F">
            <w:pPr>
              <w:pStyle w:val="Definitionsa"/>
              <w:numPr>
                <w:ilvl w:val="1"/>
                <w:numId w:val="38"/>
              </w:numPr>
              <w:rPr>
                <w:sz w:val="21"/>
                <w:szCs w:val="21"/>
              </w:rPr>
            </w:pPr>
            <w:r w:rsidRPr="004A5EFD">
              <w:rPr>
                <w:sz w:val="21"/>
                <w:szCs w:val="21"/>
              </w:rPr>
              <w:t>When accessing premises and/or Records in accordance with this clause </w:t>
            </w:r>
            <w:r w:rsidRPr="004A5EFD">
              <w:rPr>
                <w:sz w:val="21"/>
                <w:szCs w:val="21"/>
              </w:rPr>
              <w:fldChar w:fldCharType="begin"/>
            </w:r>
            <w:r w:rsidRPr="004A5EFD">
              <w:rPr>
                <w:sz w:val="21"/>
                <w:szCs w:val="21"/>
              </w:rPr>
              <w:instrText xml:space="preserve">REF _Ref478464206 \w \h \* Charformat  \* MERGEFORMAT </w:instrText>
            </w:r>
            <w:r w:rsidRPr="004A5EFD">
              <w:rPr>
                <w:sz w:val="21"/>
                <w:szCs w:val="21"/>
              </w:rPr>
            </w:r>
            <w:r w:rsidRPr="004A5EFD">
              <w:rPr>
                <w:sz w:val="21"/>
                <w:szCs w:val="21"/>
              </w:rPr>
              <w:fldChar w:fldCharType="separate"/>
            </w:r>
            <w:r w:rsidR="00277617">
              <w:rPr>
                <w:sz w:val="21"/>
                <w:szCs w:val="21"/>
              </w:rPr>
              <w:t>15.2</w:t>
            </w:r>
            <w:r w:rsidRPr="004A5EFD">
              <w:rPr>
                <w:sz w:val="21"/>
                <w:szCs w:val="21"/>
              </w:rPr>
              <w:fldChar w:fldCharType="end"/>
            </w:r>
            <w:r w:rsidRPr="004A5EFD">
              <w:rPr>
                <w:sz w:val="21"/>
                <w:szCs w:val="21"/>
              </w:rPr>
              <w:t>, We will use Our best endeavours to minimise interference to Your employees and the conduct of the Services.</w:t>
            </w:r>
          </w:p>
          <w:p w14:paraId="5849C46D" w14:textId="3684C09D" w:rsidR="00BC021F" w:rsidRPr="004A5EFD" w:rsidRDefault="00BC021F" w:rsidP="00BC021F">
            <w:pPr>
              <w:pStyle w:val="Definitionsa"/>
              <w:numPr>
                <w:ilvl w:val="1"/>
                <w:numId w:val="38"/>
              </w:numPr>
              <w:rPr>
                <w:sz w:val="21"/>
                <w:szCs w:val="21"/>
              </w:rPr>
            </w:pPr>
            <w:r w:rsidRPr="004A5EFD">
              <w:rPr>
                <w:sz w:val="21"/>
                <w:szCs w:val="21"/>
              </w:rPr>
              <w:t>You agree to ensure that any subcontract You enter into for the purposes of the Agreement allows the persons referred to in clause </w:t>
            </w:r>
            <w:r w:rsidRPr="004A5EFD">
              <w:rPr>
                <w:sz w:val="21"/>
                <w:szCs w:val="21"/>
              </w:rPr>
              <w:fldChar w:fldCharType="begin"/>
            </w:r>
            <w:r w:rsidRPr="004A5EFD">
              <w:rPr>
                <w:sz w:val="21"/>
                <w:szCs w:val="21"/>
              </w:rPr>
              <w:instrText xml:space="preserve">REF _Ref478464206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15.2</w:t>
            </w:r>
            <w:r w:rsidRPr="004A5EFD">
              <w:rPr>
                <w:sz w:val="21"/>
                <w:szCs w:val="21"/>
              </w:rPr>
              <w:fldChar w:fldCharType="end"/>
            </w:r>
            <w:r w:rsidRPr="001F6878">
              <w:rPr>
                <w:sz w:val="21"/>
                <w:szCs w:val="21"/>
              </w:rPr>
              <w:fldChar w:fldCharType="begin"/>
            </w:r>
            <w:r w:rsidRPr="004A5EFD">
              <w:rPr>
                <w:sz w:val="21"/>
                <w:szCs w:val="21"/>
              </w:rPr>
              <w:instrText xml:space="preserve">REF _Ref478464199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xml:space="preserve"> to have the access contemplated by clause </w:t>
            </w:r>
            <w:r w:rsidRPr="004A5EFD">
              <w:rPr>
                <w:sz w:val="21"/>
                <w:szCs w:val="21"/>
              </w:rPr>
              <w:fldChar w:fldCharType="begin"/>
            </w:r>
            <w:r w:rsidRPr="004A5EFD">
              <w:rPr>
                <w:sz w:val="21"/>
                <w:szCs w:val="21"/>
              </w:rPr>
              <w:instrText xml:space="preserve">REF _Ref478464206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15.2</w:t>
            </w:r>
            <w:r w:rsidRPr="004A5EFD">
              <w:rPr>
                <w:sz w:val="21"/>
                <w:szCs w:val="21"/>
              </w:rPr>
              <w:fldChar w:fldCharType="end"/>
            </w:r>
            <w:r w:rsidRPr="001F6878">
              <w:rPr>
                <w:sz w:val="21"/>
                <w:szCs w:val="21"/>
              </w:rPr>
              <w:fldChar w:fldCharType="begin"/>
            </w:r>
            <w:r w:rsidRPr="004A5EFD">
              <w:rPr>
                <w:sz w:val="21"/>
                <w:szCs w:val="21"/>
              </w:rPr>
              <w:instrText xml:space="preserve">REF _Ref478464199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w:t>
            </w:r>
          </w:p>
          <w:p w14:paraId="21017C51" w14:textId="6A950618" w:rsidR="00BC021F" w:rsidRPr="004A5EFD" w:rsidRDefault="00BC021F" w:rsidP="00BC021F">
            <w:pPr>
              <w:pStyle w:val="Definitionsa"/>
              <w:numPr>
                <w:ilvl w:val="1"/>
                <w:numId w:val="38"/>
              </w:numPr>
              <w:rPr>
                <w:sz w:val="21"/>
                <w:szCs w:val="21"/>
              </w:rPr>
            </w:pPr>
            <w:r w:rsidRPr="004A5EFD">
              <w:rPr>
                <w:sz w:val="21"/>
                <w:szCs w:val="21"/>
              </w:rPr>
              <w:t>Nothing in this clause </w:t>
            </w:r>
            <w:r w:rsidRPr="004A5EFD">
              <w:rPr>
                <w:sz w:val="21"/>
                <w:szCs w:val="21"/>
              </w:rPr>
              <w:fldChar w:fldCharType="begin"/>
            </w:r>
            <w:r w:rsidRPr="004A5EFD">
              <w:rPr>
                <w:sz w:val="21"/>
                <w:szCs w:val="21"/>
              </w:rPr>
              <w:instrText xml:space="preserve">REF _Ref478464228 \w \h \* Charformat  \* MERGEFORMAT </w:instrText>
            </w:r>
            <w:r w:rsidRPr="004A5EFD">
              <w:rPr>
                <w:sz w:val="21"/>
                <w:szCs w:val="21"/>
              </w:rPr>
            </w:r>
            <w:r w:rsidRPr="004A5EFD">
              <w:rPr>
                <w:sz w:val="21"/>
                <w:szCs w:val="21"/>
              </w:rPr>
              <w:fldChar w:fldCharType="separate"/>
            </w:r>
            <w:r w:rsidR="00277617">
              <w:rPr>
                <w:sz w:val="21"/>
                <w:szCs w:val="21"/>
              </w:rPr>
              <w:t>15.2</w:t>
            </w:r>
            <w:r w:rsidRPr="004A5EFD">
              <w:rPr>
                <w:sz w:val="21"/>
                <w:szCs w:val="21"/>
              </w:rPr>
              <w:fldChar w:fldCharType="end"/>
            </w:r>
            <w:r w:rsidRPr="004A5EFD">
              <w:rPr>
                <w:sz w:val="21"/>
                <w:szCs w:val="21"/>
              </w:rPr>
              <w:t xml:space="preserve"> limits or restricts in any way the authority or rights.  </w:t>
            </w:r>
          </w:p>
        </w:tc>
      </w:tr>
      <w:tr w:rsidR="00BC021F" w:rsidRPr="004A5EFD" w14:paraId="163AD2BE" w14:textId="77777777" w:rsidTr="0064664C">
        <w:trPr>
          <w:gridAfter w:val="3"/>
          <w:wAfter w:w="512" w:type="dxa"/>
        </w:trPr>
        <w:tc>
          <w:tcPr>
            <w:tcW w:w="2342" w:type="dxa"/>
            <w:gridSpan w:val="3"/>
          </w:tcPr>
          <w:p w14:paraId="2A36A383" w14:textId="5EF3E1A1" w:rsidR="00BC021F" w:rsidRPr="00D77AA4" w:rsidRDefault="00BC021F" w:rsidP="00BC021F">
            <w:pPr>
              <w:pStyle w:val="Level2Legal"/>
            </w:pPr>
            <w:bookmarkStart w:id="124" w:name="_Toc17724423"/>
            <w:r w:rsidRPr="00D77AA4">
              <w:t>Cooperation and assistance</w:t>
            </w:r>
            <w:bookmarkEnd w:id="124"/>
          </w:p>
        </w:tc>
        <w:tc>
          <w:tcPr>
            <w:tcW w:w="7387" w:type="dxa"/>
            <w:gridSpan w:val="2"/>
          </w:tcPr>
          <w:p w14:paraId="0D2BB01C" w14:textId="7B789865" w:rsidR="00BC021F" w:rsidRPr="009A33AD" w:rsidRDefault="00BC021F" w:rsidP="00B05827">
            <w:pPr>
              <w:spacing w:before="120"/>
              <w:rPr>
                <w:szCs w:val="21"/>
              </w:rPr>
            </w:pPr>
            <w:r w:rsidRPr="00D77AA4">
              <w:rPr>
                <w:szCs w:val="21"/>
              </w:rPr>
              <w:t>You agree to:</w:t>
            </w:r>
          </w:p>
          <w:p w14:paraId="600FDBA4" w14:textId="6B72301E" w:rsidR="00BC021F" w:rsidRPr="00D77AA4" w:rsidRDefault="00BC021F" w:rsidP="00BC021F">
            <w:pPr>
              <w:pStyle w:val="Definitionsa"/>
              <w:numPr>
                <w:ilvl w:val="1"/>
                <w:numId w:val="67"/>
              </w:numPr>
              <w:rPr>
                <w:sz w:val="21"/>
                <w:szCs w:val="21"/>
              </w:rPr>
            </w:pPr>
            <w:r w:rsidRPr="0020243C">
              <w:rPr>
                <w:sz w:val="21"/>
                <w:szCs w:val="21"/>
              </w:rPr>
              <w:t>cooperate with and assist Us and any of the other persons referred to in clause </w:t>
            </w:r>
            <w:r w:rsidRPr="00D77AA4">
              <w:rPr>
                <w:sz w:val="21"/>
                <w:szCs w:val="21"/>
              </w:rPr>
              <w:fldChar w:fldCharType="begin"/>
            </w:r>
            <w:r w:rsidRPr="00D77AA4">
              <w:rPr>
                <w:sz w:val="21"/>
                <w:szCs w:val="21"/>
              </w:rPr>
              <w:instrText xml:space="preserve">REF _Ref478464206 \w \h \* Charformat </w:instrText>
            </w:r>
            <w:r w:rsidR="005C4FA1" w:rsidRPr="00D77AA4">
              <w:rPr>
                <w:sz w:val="21"/>
                <w:szCs w:val="21"/>
              </w:rPr>
              <w:instrText xml:space="preserve"> \* MERGEFORMAT </w:instrText>
            </w:r>
            <w:r w:rsidRPr="00D77AA4">
              <w:rPr>
                <w:sz w:val="21"/>
                <w:szCs w:val="21"/>
              </w:rPr>
            </w:r>
            <w:r w:rsidRPr="00D77AA4">
              <w:rPr>
                <w:sz w:val="21"/>
                <w:szCs w:val="21"/>
              </w:rPr>
              <w:fldChar w:fldCharType="separate"/>
            </w:r>
            <w:r w:rsidR="00277617">
              <w:rPr>
                <w:sz w:val="21"/>
                <w:szCs w:val="21"/>
              </w:rPr>
              <w:t>15.2</w:t>
            </w:r>
            <w:r w:rsidRPr="00D77AA4">
              <w:rPr>
                <w:sz w:val="21"/>
                <w:szCs w:val="21"/>
              </w:rPr>
              <w:fldChar w:fldCharType="end"/>
            </w:r>
            <w:r w:rsidRPr="009A33AD">
              <w:rPr>
                <w:sz w:val="21"/>
                <w:szCs w:val="21"/>
              </w:rPr>
              <w:fldChar w:fldCharType="begin"/>
            </w:r>
            <w:r w:rsidRPr="00D77AA4">
              <w:rPr>
                <w:sz w:val="21"/>
                <w:szCs w:val="21"/>
              </w:rPr>
              <w:instrText xml:space="preserve">REF _Ref478464199 \w \h \* Charformat  \* MERGEFORMAT </w:instrText>
            </w:r>
            <w:r w:rsidRPr="009A33AD">
              <w:rPr>
                <w:sz w:val="21"/>
                <w:szCs w:val="21"/>
              </w:rPr>
            </w:r>
            <w:r w:rsidRPr="009A33AD">
              <w:rPr>
                <w:sz w:val="21"/>
                <w:szCs w:val="21"/>
              </w:rPr>
              <w:fldChar w:fldCharType="separate"/>
            </w:r>
            <w:r w:rsidR="00277617">
              <w:rPr>
                <w:sz w:val="21"/>
                <w:szCs w:val="21"/>
              </w:rPr>
              <w:t>(a)</w:t>
            </w:r>
            <w:r w:rsidRPr="009A33AD">
              <w:rPr>
                <w:sz w:val="21"/>
                <w:szCs w:val="21"/>
              </w:rPr>
              <w:fldChar w:fldCharType="end"/>
            </w:r>
            <w:r w:rsidRPr="00D77AA4">
              <w:rPr>
                <w:sz w:val="21"/>
                <w:szCs w:val="21"/>
              </w:rPr>
              <w:t xml:space="preserve"> to have the information and access contemplated by clause </w:t>
            </w:r>
            <w:r w:rsidRPr="00D77AA4">
              <w:rPr>
                <w:sz w:val="21"/>
                <w:szCs w:val="21"/>
              </w:rPr>
              <w:fldChar w:fldCharType="begin"/>
            </w:r>
            <w:r w:rsidRPr="00D77AA4">
              <w:rPr>
                <w:sz w:val="21"/>
                <w:szCs w:val="21"/>
              </w:rPr>
              <w:instrText xml:space="preserve">REF _Ref478464206 \w \h \* Charformat </w:instrText>
            </w:r>
            <w:r w:rsidR="005C4FA1" w:rsidRPr="00D77AA4">
              <w:rPr>
                <w:sz w:val="21"/>
                <w:szCs w:val="21"/>
              </w:rPr>
              <w:instrText xml:space="preserve"> \* MERGEFORMAT </w:instrText>
            </w:r>
            <w:r w:rsidRPr="00D77AA4">
              <w:rPr>
                <w:sz w:val="21"/>
                <w:szCs w:val="21"/>
              </w:rPr>
            </w:r>
            <w:r w:rsidRPr="00D77AA4">
              <w:rPr>
                <w:sz w:val="21"/>
                <w:szCs w:val="21"/>
              </w:rPr>
              <w:fldChar w:fldCharType="separate"/>
            </w:r>
            <w:r w:rsidR="00277617">
              <w:rPr>
                <w:sz w:val="21"/>
                <w:szCs w:val="21"/>
              </w:rPr>
              <w:t>15.2</w:t>
            </w:r>
            <w:r w:rsidRPr="00D77AA4">
              <w:rPr>
                <w:sz w:val="21"/>
                <w:szCs w:val="21"/>
              </w:rPr>
              <w:fldChar w:fldCharType="end"/>
            </w:r>
            <w:r w:rsidRPr="009A33AD">
              <w:rPr>
                <w:sz w:val="21"/>
                <w:szCs w:val="21"/>
              </w:rPr>
              <w:fldChar w:fldCharType="begin"/>
            </w:r>
            <w:r w:rsidRPr="00D77AA4">
              <w:rPr>
                <w:sz w:val="21"/>
                <w:szCs w:val="21"/>
              </w:rPr>
              <w:instrText xml:space="preserve">REF _Ref478464199 \w \h \* Charformat  \* MERGEFORMAT </w:instrText>
            </w:r>
            <w:r w:rsidRPr="009A33AD">
              <w:rPr>
                <w:sz w:val="21"/>
                <w:szCs w:val="21"/>
              </w:rPr>
            </w:r>
            <w:r w:rsidRPr="009A33AD">
              <w:rPr>
                <w:sz w:val="21"/>
                <w:szCs w:val="21"/>
              </w:rPr>
              <w:fldChar w:fldCharType="separate"/>
            </w:r>
            <w:r w:rsidR="00277617">
              <w:rPr>
                <w:sz w:val="21"/>
                <w:szCs w:val="21"/>
              </w:rPr>
              <w:t>(a)</w:t>
            </w:r>
            <w:r w:rsidRPr="009A33AD">
              <w:rPr>
                <w:sz w:val="21"/>
                <w:szCs w:val="21"/>
              </w:rPr>
              <w:fldChar w:fldCharType="end"/>
            </w:r>
            <w:r w:rsidRPr="00D77AA4">
              <w:rPr>
                <w:sz w:val="21"/>
                <w:szCs w:val="21"/>
              </w:rPr>
              <w:t xml:space="preserve">; </w:t>
            </w:r>
          </w:p>
          <w:p w14:paraId="5B6A08A1" w14:textId="5D7675B8" w:rsidR="00BC021F" w:rsidRPr="00D77AA4" w:rsidRDefault="00BC021F" w:rsidP="00BC021F">
            <w:pPr>
              <w:pStyle w:val="Definitionsa"/>
              <w:numPr>
                <w:ilvl w:val="1"/>
                <w:numId w:val="38"/>
              </w:numPr>
              <w:rPr>
                <w:sz w:val="21"/>
                <w:szCs w:val="21"/>
              </w:rPr>
            </w:pPr>
            <w:r w:rsidRPr="009A33AD">
              <w:rPr>
                <w:sz w:val="21"/>
                <w:szCs w:val="21"/>
              </w:rPr>
              <w:t xml:space="preserve">participate in any performance reviews requested by Us from time to </w:t>
            </w:r>
            <w:r w:rsidRPr="0020243C">
              <w:rPr>
                <w:sz w:val="21"/>
                <w:szCs w:val="21"/>
              </w:rPr>
              <w:t>time, incl</w:t>
            </w:r>
            <w:r w:rsidRPr="00D77AA4">
              <w:rPr>
                <w:sz w:val="21"/>
                <w:szCs w:val="21"/>
              </w:rPr>
              <w:t>uding in respect of Your compliance;</w:t>
            </w:r>
          </w:p>
          <w:p w14:paraId="0DD9F177" w14:textId="1D7BD702" w:rsidR="00BC021F" w:rsidRPr="00D77AA4" w:rsidRDefault="00BC021F" w:rsidP="00BC021F">
            <w:pPr>
              <w:pStyle w:val="Definitionsa"/>
              <w:numPr>
                <w:ilvl w:val="1"/>
                <w:numId w:val="38"/>
              </w:numPr>
              <w:rPr>
                <w:sz w:val="21"/>
                <w:szCs w:val="21"/>
              </w:rPr>
            </w:pPr>
            <w:r w:rsidRPr="00D77AA4">
              <w:rPr>
                <w:sz w:val="21"/>
                <w:szCs w:val="21"/>
              </w:rPr>
              <w:t xml:space="preserve">give full and free access to Your Material and Personnel necessary to conduct a review, audit or investigation of Your performance under the Agreement; and </w:t>
            </w:r>
          </w:p>
          <w:p w14:paraId="7D11280F" w14:textId="737ADE91" w:rsidR="00BC021F" w:rsidRPr="00D77AA4" w:rsidRDefault="00BC021F" w:rsidP="00BC021F">
            <w:pPr>
              <w:pStyle w:val="Definitionsa"/>
              <w:numPr>
                <w:ilvl w:val="1"/>
                <w:numId w:val="38"/>
              </w:numPr>
              <w:rPr>
                <w:sz w:val="21"/>
                <w:szCs w:val="21"/>
              </w:rPr>
            </w:pPr>
            <w:r w:rsidRPr="00D77AA4">
              <w:rPr>
                <w:sz w:val="21"/>
                <w:szCs w:val="21"/>
              </w:rPr>
              <w:t>allow Us and any of the other persons referred to in clause </w:t>
            </w:r>
            <w:r w:rsidRPr="00B05827">
              <w:rPr>
                <w:sz w:val="21"/>
                <w:szCs w:val="21"/>
              </w:rPr>
              <w:fldChar w:fldCharType="begin"/>
            </w:r>
            <w:r w:rsidRPr="00D77AA4">
              <w:rPr>
                <w:sz w:val="21"/>
                <w:szCs w:val="21"/>
              </w:rPr>
              <w:instrText xml:space="preserve">REF _Ref478464206 \w \h \* Charformat </w:instrText>
            </w:r>
            <w:r w:rsidR="005C4FA1" w:rsidRPr="00B05827">
              <w:rPr>
                <w:sz w:val="21"/>
                <w:szCs w:val="21"/>
              </w:rPr>
              <w:instrText xml:space="preserve"> \* MERGEFORMAT </w:instrText>
            </w:r>
            <w:r w:rsidRPr="00B05827">
              <w:rPr>
                <w:sz w:val="21"/>
                <w:szCs w:val="21"/>
              </w:rPr>
            </w:r>
            <w:r w:rsidRPr="00B05827">
              <w:rPr>
                <w:sz w:val="21"/>
                <w:szCs w:val="21"/>
              </w:rPr>
              <w:fldChar w:fldCharType="separate"/>
            </w:r>
            <w:r w:rsidR="00277617">
              <w:rPr>
                <w:sz w:val="21"/>
                <w:szCs w:val="21"/>
              </w:rPr>
              <w:t>15.2</w:t>
            </w:r>
            <w:r w:rsidRPr="00B05827">
              <w:rPr>
                <w:sz w:val="21"/>
                <w:szCs w:val="21"/>
              </w:rPr>
              <w:fldChar w:fldCharType="end"/>
            </w:r>
            <w:r w:rsidRPr="00B05827">
              <w:rPr>
                <w:sz w:val="21"/>
                <w:szCs w:val="21"/>
              </w:rPr>
              <w:fldChar w:fldCharType="begin"/>
            </w:r>
            <w:r w:rsidRPr="00D77AA4">
              <w:rPr>
                <w:sz w:val="21"/>
                <w:szCs w:val="21"/>
              </w:rPr>
              <w:instrText xml:space="preserve">REF _Ref478464199 \w \h \* Charformat  \* MERGEFORMAT </w:instrText>
            </w:r>
            <w:r w:rsidRPr="00B05827">
              <w:rPr>
                <w:sz w:val="21"/>
                <w:szCs w:val="21"/>
              </w:rPr>
            </w:r>
            <w:r w:rsidRPr="00B05827">
              <w:rPr>
                <w:sz w:val="21"/>
                <w:szCs w:val="21"/>
              </w:rPr>
              <w:fldChar w:fldCharType="separate"/>
            </w:r>
            <w:r w:rsidR="00277617">
              <w:rPr>
                <w:sz w:val="21"/>
                <w:szCs w:val="21"/>
              </w:rPr>
              <w:t>(a)</w:t>
            </w:r>
            <w:r w:rsidRPr="00B05827">
              <w:rPr>
                <w:sz w:val="21"/>
                <w:szCs w:val="21"/>
              </w:rPr>
              <w:fldChar w:fldCharType="end"/>
            </w:r>
            <w:r w:rsidRPr="00D77AA4">
              <w:rPr>
                <w:sz w:val="21"/>
                <w:szCs w:val="21"/>
              </w:rPr>
              <w:t xml:space="preserve"> to inspect and copy any information necessary to conduct such review, audit or investigation.</w:t>
            </w:r>
          </w:p>
        </w:tc>
      </w:tr>
      <w:tr w:rsidR="00BC021F" w:rsidRPr="004A5EFD" w14:paraId="28B2B1AF" w14:textId="77777777" w:rsidTr="0064664C">
        <w:trPr>
          <w:gridAfter w:val="3"/>
          <w:wAfter w:w="512" w:type="dxa"/>
        </w:trPr>
        <w:tc>
          <w:tcPr>
            <w:tcW w:w="9729" w:type="dxa"/>
            <w:gridSpan w:val="5"/>
            <w:shd w:val="clear" w:color="auto" w:fill="00A1DE"/>
          </w:tcPr>
          <w:p w14:paraId="69B39046" w14:textId="32B43E24" w:rsidR="00BC021F" w:rsidRPr="004A5EFD" w:rsidRDefault="00BC021F" w:rsidP="00BC021F">
            <w:pPr>
              <w:pStyle w:val="Level1Legal"/>
              <w:rPr>
                <w:sz w:val="21"/>
                <w:szCs w:val="21"/>
              </w:rPr>
            </w:pPr>
            <w:bookmarkStart w:id="125" w:name="_Ref478464265"/>
            <w:bookmarkStart w:id="126" w:name="_Ref478464637"/>
            <w:bookmarkStart w:id="127" w:name="_Toc17724424"/>
            <w:r w:rsidRPr="004A5EFD">
              <w:rPr>
                <w:sz w:val="21"/>
                <w:szCs w:val="21"/>
              </w:rPr>
              <w:lastRenderedPageBreak/>
              <w:t>Intellectual Property Rights</w:t>
            </w:r>
            <w:bookmarkEnd w:id="125"/>
            <w:bookmarkEnd w:id="126"/>
            <w:bookmarkEnd w:id="127"/>
          </w:p>
        </w:tc>
      </w:tr>
      <w:tr w:rsidR="00BC021F" w:rsidRPr="004A5EFD" w14:paraId="4303CFE1" w14:textId="77777777" w:rsidTr="001F6878">
        <w:trPr>
          <w:gridAfter w:val="3"/>
          <w:wAfter w:w="512" w:type="dxa"/>
        </w:trPr>
        <w:tc>
          <w:tcPr>
            <w:tcW w:w="2342" w:type="dxa"/>
            <w:gridSpan w:val="3"/>
          </w:tcPr>
          <w:p w14:paraId="6A5761C2" w14:textId="2E11F190" w:rsidR="00BC021F" w:rsidRPr="004A5EFD" w:rsidRDefault="00BC021F" w:rsidP="00BC021F">
            <w:pPr>
              <w:pStyle w:val="Level2Legal"/>
            </w:pPr>
            <w:bookmarkStart w:id="128" w:name="_Toc17724425"/>
            <w:r w:rsidRPr="004A5EFD">
              <w:t>Ownership of Intellectual Property Rights</w:t>
            </w:r>
            <w:bookmarkEnd w:id="128"/>
          </w:p>
        </w:tc>
        <w:tc>
          <w:tcPr>
            <w:tcW w:w="7387" w:type="dxa"/>
            <w:gridSpan w:val="2"/>
          </w:tcPr>
          <w:p w14:paraId="22E2B8BD" w14:textId="178F2DE0" w:rsidR="00BC021F" w:rsidRPr="004A5EFD" w:rsidRDefault="00BC021F" w:rsidP="005C4FA1">
            <w:pPr>
              <w:pStyle w:val="Definitionsa"/>
              <w:numPr>
                <w:ilvl w:val="1"/>
                <w:numId w:val="69"/>
              </w:numPr>
              <w:rPr>
                <w:sz w:val="21"/>
                <w:szCs w:val="21"/>
              </w:rPr>
            </w:pPr>
            <w:r w:rsidRPr="004A5EFD">
              <w:rPr>
                <w:sz w:val="21"/>
                <w:szCs w:val="21"/>
              </w:rPr>
              <w:t>You own all Intellectual Property Rights in the Agreement Material upon its creation.</w:t>
            </w:r>
          </w:p>
          <w:p w14:paraId="59F2D2F5" w14:textId="77777777" w:rsidR="00BC021F" w:rsidRPr="004A5EFD" w:rsidRDefault="005A79FC" w:rsidP="005C4FA1">
            <w:pPr>
              <w:pStyle w:val="Definitionsa"/>
              <w:numPr>
                <w:ilvl w:val="1"/>
                <w:numId w:val="69"/>
              </w:numPr>
              <w:rPr>
                <w:sz w:val="21"/>
                <w:szCs w:val="21"/>
              </w:rPr>
            </w:pPr>
            <w:r w:rsidRPr="004A5EFD">
              <w:rPr>
                <w:sz w:val="21"/>
                <w:szCs w:val="21"/>
              </w:rPr>
              <w:t>N</w:t>
            </w:r>
            <w:r w:rsidR="00BC021F" w:rsidRPr="004A5EFD">
              <w:rPr>
                <w:sz w:val="21"/>
                <w:szCs w:val="21"/>
              </w:rPr>
              <w:t xml:space="preserve">othing in the Agreement affects ownership of Intellectual Property Rights in Material which was created by a party independently of the Agreement. </w:t>
            </w:r>
          </w:p>
          <w:p w14:paraId="51E0BC2A" w14:textId="23DDFB2A" w:rsidR="00E41DC4" w:rsidRPr="004A5EFD" w:rsidRDefault="00E41DC4" w:rsidP="005C4FA1">
            <w:pPr>
              <w:pStyle w:val="Definitionsa"/>
              <w:numPr>
                <w:ilvl w:val="1"/>
                <w:numId w:val="69"/>
              </w:numPr>
              <w:rPr>
                <w:sz w:val="21"/>
                <w:szCs w:val="21"/>
              </w:rPr>
            </w:pPr>
            <w:r w:rsidRPr="004A5EFD">
              <w:rPr>
                <w:sz w:val="21"/>
                <w:szCs w:val="21"/>
              </w:rPr>
              <w:t>If the Services involve or impact on the cultural and intellectual property rights of Aboriginal Persons and/or Torres Strait Islander Persons, the parties recognise the need to respect those rights, and where practicable agree to take measures to protect those rights.</w:t>
            </w:r>
          </w:p>
          <w:p w14:paraId="3C9E6197" w14:textId="561F24AA" w:rsidR="00E41DC4" w:rsidRPr="004A5EFD" w:rsidRDefault="00E41DC4" w:rsidP="00E41DC4">
            <w:pPr>
              <w:pStyle w:val="Definitionsitem"/>
              <w:numPr>
                <w:ilvl w:val="0"/>
                <w:numId w:val="0"/>
              </w:numPr>
              <w:rPr>
                <w:szCs w:val="21"/>
              </w:rPr>
            </w:pPr>
            <w:r w:rsidRPr="004A5EFD">
              <w:rPr>
                <w:szCs w:val="21"/>
              </w:rPr>
              <w:t>“</w:t>
            </w:r>
            <w:r w:rsidRPr="001F6878">
              <w:rPr>
                <w:b/>
                <w:szCs w:val="21"/>
              </w:rPr>
              <w:t>Aboriginal Person</w:t>
            </w:r>
            <w:r w:rsidRPr="004A5EFD">
              <w:rPr>
                <w:szCs w:val="21"/>
              </w:rPr>
              <w:t>” means a person of the Aboriginal race of Australia.</w:t>
            </w:r>
          </w:p>
          <w:p w14:paraId="57F09152" w14:textId="3A8439A6" w:rsidR="00E41DC4" w:rsidRPr="001F6878" w:rsidRDefault="00E41DC4" w:rsidP="001F6878">
            <w:pPr>
              <w:pStyle w:val="Definitionsitem"/>
              <w:numPr>
                <w:ilvl w:val="0"/>
                <w:numId w:val="0"/>
              </w:numPr>
              <w:rPr>
                <w:szCs w:val="21"/>
              </w:rPr>
            </w:pPr>
            <w:r w:rsidRPr="00CB5C7C">
              <w:rPr>
                <w:szCs w:val="21"/>
              </w:rPr>
              <w:t>“</w:t>
            </w:r>
            <w:r w:rsidRPr="001F6878">
              <w:rPr>
                <w:b/>
                <w:szCs w:val="21"/>
              </w:rPr>
              <w:t>Torres Strait Islander Person</w:t>
            </w:r>
            <w:r w:rsidRPr="004A5EFD">
              <w:rPr>
                <w:szCs w:val="21"/>
              </w:rPr>
              <w:t xml:space="preserve">” means a descendant of an </w:t>
            </w:r>
            <w:r w:rsidRPr="00CB5C7C">
              <w:rPr>
                <w:szCs w:val="21"/>
              </w:rPr>
              <w:t>indigenous inhabitant of the Torres Strait Islands.</w:t>
            </w:r>
          </w:p>
        </w:tc>
      </w:tr>
      <w:tr w:rsidR="00BC021F" w:rsidRPr="004A5EFD" w14:paraId="0F89B912" w14:textId="77777777" w:rsidTr="001F6878">
        <w:trPr>
          <w:gridAfter w:val="3"/>
          <w:wAfter w:w="512" w:type="dxa"/>
        </w:trPr>
        <w:tc>
          <w:tcPr>
            <w:tcW w:w="2342" w:type="dxa"/>
            <w:gridSpan w:val="3"/>
          </w:tcPr>
          <w:p w14:paraId="044AC375" w14:textId="1BE8A34A" w:rsidR="00BC021F" w:rsidRPr="004A5EFD" w:rsidRDefault="00BC021F" w:rsidP="00BC021F">
            <w:pPr>
              <w:pStyle w:val="Level2Legal"/>
            </w:pPr>
            <w:bookmarkStart w:id="129" w:name="_Toc17724426"/>
            <w:r w:rsidRPr="004A5EFD">
              <w:t>Licensing of Intellectual Property Rights</w:t>
            </w:r>
            <w:bookmarkEnd w:id="129"/>
          </w:p>
        </w:tc>
        <w:tc>
          <w:tcPr>
            <w:tcW w:w="7387" w:type="dxa"/>
            <w:gridSpan w:val="2"/>
          </w:tcPr>
          <w:p w14:paraId="43391561" w14:textId="0E1C296D" w:rsidR="00BC021F" w:rsidRPr="004A5EFD" w:rsidRDefault="00BC021F" w:rsidP="005C4FA1">
            <w:pPr>
              <w:pStyle w:val="Definitionsa"/>
              <w:numPr>
                <w:ilvl w:val="1"/>
                <w:numId w:val="430"/>
              </w:numPr>
              <w:rPr>
                <w:sz w:val="21"/>
                <w:szCs w:val="21"/>
              </w:rPr>
            </w:pPr>
            <w:r w:rsidRPr="004A5EFD">
              <w:rPr>
                <w:sz w:val="21"/>
                <w:szCs w:val="21"/>
              </w:rPr>
              <w:t>You grant Us a perpetual, irrevocable, royalty-free, worldwide, non-exclusive and transferrable licence (including the right to sub-license) to use, copy, modify and the Agreement Material.</w:t>
            </w:r>
          </w:p>
          <w:p w14:paraId="19B9FF74" w14:textId="711BD684" w:rsidR="00BC021F" w:rsidRPr="004A5EFD" w:rsidRDefault="00BC021F" w:rsidP="00BC021F">
            <w:pPr>
              <w:pStyle w:val="Definitionsa"/>
              <w:numPr>
                <w:ilvl w:val="1"/>
                <w:numId w:val="38"/>
              </w:numPr>
              <w:rPr>
                <w:sz w:val="21"/>
                <w:szCs w:val="21"/>
              </w:rPr>
            </w:pPr>
            <w:r w:rsidRPr="004A5EFD">
              <w:rPr>
                <w:sz w:val="21"/>
                <w:szCs w:val="21"/>
              </w:rPr>
              <w:t>You will promptly provide Us with Agreement Materials upon request.</w:t>
            </w:r>
          </w:p>
        </w:tc>
      </w:tr>
      <w:tr w:rsidR="00BC021F" w:rsidRPr="004A5EFD" w14:paraId="4AD8F09A" w14:textId="77777777" w:rsidTr="001F6878">
        <w:trPr>
          <w:gridAfter w:val="3"/>
          <w:wAfter w:w="512" w:type="dxa"/>
        </w:trPr>
        <w:tc>
          <w:tcPr>
            <w:tcW w:w="2342" w:type="dxa"/>
            <w:gridSpan w:val="3"/>
          </w:tcPr>
          <w:p w14:paraId="318D964C" w14:textId="15297DFF" w:rsidR="00BC021F" w:rsidRPr="004A5EFD" w:rsidRDefault="00BC021F" w:rsidP="00BC021F">
            <w:pPr>
              <w:pStyle w:val="Level2Legal"/>
              <w:keepNext/>
              <w:keepLines/>
            </w:pPr>
            <w:bookmarkStart w:id="130" w:name="_Ref480262423"/>
            <w:bookmarkStart w:id="131" w:name="_Toc17724427"/>
            <w:r w:rsidRPr="004A5EFD">
              <w:t>Use of Intellectual Property Rights</w:t>
            </w:r>
            <w:bookmarkEnd w:id="130"/>
            <w:bookmarkEnd w:id="131"/>
          </w:p>
        </w:tc>
        <w:tc>
          <w:tcPr>
            <w:tcW w:w="7387" w:type="dxa"/>
            <w:gridSpan w:val="2"/>
          </w:tcPr>
          <w:p w14:paraId="1FCBA246" w14:textId="0A655A83" w:rsidR="00BC021F" w:rsidRPr="00BD2261" w:rsidRDefault="00BC021F" w:rsidP="00B05827">
            <w:pPr>
              <w:pStyle w:val="Definitionsa"/>
              <w:numPr>
                <w:ilvl w:val="0"/>
                <w:numId w:val="0"/>
              </w:numPr>
              <w:rPr>
                <w:szCs w:val="21"/>
              </w:rPr>
            </w:pPr>
            <w:bookmarkStart w:id="132" w:name="_Ref478464257"/>
            <w:r w:rsidRPr="00B05827">
              <w:rPr>
                <w:sz w:val="21"/>
                <w:szCs w:val="21"/>
              </w:rPr>
              <w:t>You will ensure that You and Your Personnel and the Agreement Materials do not infringe any person's Intellectual Property Rights or Moral Rights.</w:t>
            </w:r>
            <w:bookmarkEnd w:id="132"/>
          </w:p>
          <w:p w14:paraId="2F3978B8" w14:textId="1FFFB777" w:rsidR="00BC021F" w:rsidRPr="004A5EFD" w:rsidRDefault="00BC021F" w:rsidP="005C4FA1">
            <w:pPr>
              <w:pStyle w:val="Definitionsi"/>
              <w:numPr>
                <w:ilvl w:val="0"/>
                <w:numId w:val="0"/>
              </w:numPr>
              <w:spacing w:after="120"/>
              <w:ind w:left="1440"/>
              <w:rPr>
                <w:szCs w:val="21"/>
              </w:rPr>
            </w:pPr>
          </w:p>
        </w:tc>
      </w:tr>
      <w:tr w:rsidR="00BC021F" w:rsidRPr="004A5EFD" w14:paraId="7164F38C" w14:textId="77777777" w:rsidTr="001F6878">
        <w:trPr>
          <w:gridAfter w:val="3"/>
          <w:wAfter w:w="512" w:type="dxa"/>
        </w:trPr>
        <w:tc>
          <w:tcPr>
            <w:tcW w:w="2342" w:type="dxa"/>
            <w:gridSpan w:val="3"/>
          </w:tcPr>
          <w:p w14:paraId="7F9321E7" w14:textId="6059C84A" w:rsidR="00BC021F" w:rsidRPr="004A5EFD" w:rsidRDefault="00BC021F" w:rsidP="00BC021F">
            <w:pPr>
              <w:pStyle w:val="Level2Legal"/>
            </w:pPr>
            <w:bookmarkStart w:id="133" w:name="_Ref480262443"/>
            <w:bookmarkStart w:id="134" w:name="_Toc17724428"/>
            <w:r w:rsidRPr="004A5EFD">
              <w:t>Moral Rights</w:t>
            </w:r>
            <w:bookmarkEnd w:id="133"/>
            <w:bookmarkEnd w:id="134"/>
          </w:p>
        </w:tc>
        <w:tc>
          <w:tcPr>
            <w:tcW w:w="7387" w:type="dxa"/>
            <w:gridSpan w:val="2"/>
          </w:tcPr>
          <w:p w14:paraId="746C14C0" w14:textId="0799FB7D" w:rsidR="00BC021F" w:rsidRPr="004A5EFD" w:rsidRDefault="00BC021F" w:rsidP="005C4FA1">
            <w:pPr>
              <w:pStyle w:val="Definitionsa"/>
              <w:numPr>
                <w:ilvl w:val="0"/>
                <w:numId w:val="0"/>
              </w:numPr>
              <w:rPr>
                <w:sz w:val="21"/>
                <w:szCs w:val="21"/>
              </w:rPr>
            </w:pPr>
            <w:bookmarkStart w:id="135" w:name="_Ref478464272"/>
            <w:r w:rsidRPr="004A5EFD">
              <w:rPr>
                <w:sz w:val="21"/>
                <w:szCs w:val="21"/>
              </w:rPr>
              <w:t>You agree to obtain all necessary consents to any act or omission that might otherwise infringe a person's Moral Rights under or in connection with the Agreement.</w:t>
            </w:r>
            <w:bookmarkEnd w:id="135"/>
          </w:p>
        </w:tc>
      </w:tr>
      <w:tr w:rsidR="00BC021F" w:rsidRPr="004A5EFD" w14:paraId="5B50D438" w14:textId="77777777" w:rsidTr="0064664C">
        <w:trPr>
          <w:gridAfter w:val="3"/>
          <w:wAfter w:w="512" w:type="dxa"/>
        </w:trPr>
        <w:tc>
          <w:tcPr>
            <w:tcW w:w="9729" w:type="dxa"/>
            <w:gridSpan w:val="5"/>
            <w:shd w:val="clear" w:color="auto" w:fill="00A1DE"/>
          </w:tcPr>
          <w:p w14:paraId="48E02DFB" w14:textId="50733D52" w:rsidR="00BC021F" w:rsidRPr="004A5EFD" w:rsidRDefault="00BC021F" w:rsidP="00BC021F">
            <w:pPr>
              <w:pStyle w:val="Level1Legal"/>
              <w:rPr>
                <w:sz w:val="21"/>
                <w:szCs w:val="21"/>
              </w:rPr>
            </w:pPr>
            <w:bookmarkStart w:id="136" w:name="_Ref478464642"/>
            <w:bookmarkStart w:id="137" w:name="_Toc17724429"/>
            <w:r w:rsidRPr="004A5EFD">
              <w:rPr>
                <w:sz w:val="21"/>
                <w:szCs w:val="21"/>
              </w:rPr>
              <w:t xml:space="preserve">Confidential, </w:t>
            </w:r>
            <w:r w:rsidR="0064664C" w:rsidRPr="004A5EFD">
              <w:rPr>
                <w:sz w:val="21"/>
                <w:szCs w:val="21"/>
              </w:rPr>
              <w:t xml:space="preserve">Security and Our Data, </w:t>
            </w:r>
            <w:r w:rsidRPr="004A5EFD">
              <w:rPr>
                <w:sz w:val="21"/>
                <w:szCs w:val="21"/>
              </w:rPr>
              <w:t>sensitive and cultural information</w:t>
            </w:r>
            <w:bookmarkEnd w:id="136"/>
            <w:bookmarkEnd w:id="137"/>
          </w:p>
        </w:tc>
      </w:tr>
      <w:tr w:rsidR="00BC021F" w:rsidRPr="004A5EFD" w14:paraId="33DC79EF" w14:textId="77777777" w:rsidTr="0064664C">
        <w:trPr>
          <w:gridAfter w:val="3"/>
          <w:wAfter w:w="512" w:type="dxa"/>
        </w:trPr>
        <w:tc>
          <w:tcPr>
            <w:tcW w:w="2342" w:type="dxa"/>
            <w:gridSpan w:val="3"/>
          </w:tcPr>
          <w:p w14:paraId="46EA409C" w14:textId="50A5C9C2" w:rsidR="00BC021F" w:rsidRPr="004A5EFD" w:rsidRDefault="00BC021F" w:rsidP="00BC021F">
            <w:pPr>
              <w:pStyle w:val="Level2Legal"/>
            </w:pPr>
            <w:bookmarkStart w:id="138" w:name="_Ref478464295"/>
            <w:bookmarkStart w:id="139" w:name="_Toc17724430"/>
            <w:r w:rsidRPr="004A5EFD">
              <w:t>Confidential Information</w:t>
            </w:r>
            <w:bookmarkEnd w:id="138"/>
            <w:bookmarkEnd w:id="139"/>
          </w:p>
        </w:tc>
        <w:tc>
          <w:tcPr>
            <w:tcW w:w="7387" w:type="dxa"/>
            <w:gridSpan w:val="2"/>
          </w:tcPr>
          <w:p w14:paraId="23BD7977" w14:textId="4D829B2E" w:rsidR="00BC021F" w:rsidRPr="004A5EFD" w:rsidRDefault="00BC021F" w:rsidP="00BC021F">
            <w:pPr>
              <w:pStyle w:val="Definitionsa"/>
              <w:numPr>
                <w:ilvl w:val="1"/>
                <w:numId w:val="72"/>
              </w:numPr>
              <w:rPr>
                <w:sz w:val="21"/>
                <w:szCs w:val="21"/>
              </w:rPr>
            </w:pPr>
            <w:r w:rsidRPr="004A5EFD">
              <w:rPr>
                <w:sz w:val="21"/>
                <w:szCs w:val="21"/>
              </w:rPr>
              <w:t>Subject to clause </w:t>
            </w:r>
            <w:r w:rsidRPr="004A5EFD">
              <w:rPr>
                <w:sz w:val="21"/>
                <w:szCs w:val="21"/>
              </w:rPr>
              <w:fldChar w:fldCharType="begin"/>
            </w:r>
            <w:r w:rsidRPr="004A5EFD">
              <w:rPr>
                <w:sz w:val="21"/>
                <w:szCs w:val="21"/>
              </w:rPr>
              <w:instrText xml:space="preserve">REF _Ref478464295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17.1</w:t>
            </w:r>
            <w:r w:rsidRPr="004A5EFD">
              <w:rPr>
                <w:sz w:val="21"/>
                <w:szCs w:val="21"/>
              </w:rPr>
              <w:fldChar w:fldCharType="end"/>
            </w:r>
            <w:r w:rsidRPr="001F6878">
              <w:rPr>
                <w:sz w:val="21"/>
                <w:szCs w:val="21"/>
              </w:rPr>
              <w:fldChar w:fldCharType="begin"/>
            </w:r>
            <w:r w:rsidRPr="004A5EFD">
              <w:rPr>
                <w:sz w:val="21"/>
                <w:szCs w:val="21"/>
              </w:rPr>
              <w:instrText xml:space="preserve">REF _Ref478464280 \w \h \* Charformat  \* MERGEFORMAT </w:instrText>
            </w:r>
            <w:r w:rsidRPr="001F6878">
              <w:rPr>
                <w:sz w:val="21"/>
                <w:szCs w:val="21"/>
              </w:rPr>
            </w:r>
            <w:r w:rsidRPr="001F6878">
              <w:rPr>
                <w:sz w:val="21"/>
                <w:szCs w:val="21"/>
              </w:rPr>
              <w:fldChar w:fldCharType="separate"/>
            </w:r>
            <w:r w:rsidR="00277617">
              <w:rPr>
                <w:sz w:val="21"/>
                <w:szCs w:val="21"/>
              </w:rPr>
              <w:t>(b)</w:t>
            </w:r>
            <w:r w:rsidRPr="001F6878">
              <w:rPr>
                <w:sz w:val="21"/>
                <w:szCs w:val="21"/>
              </w:rPr>
              <w:fldChar w:fldCharType="end"/>
            </w:r>
            <w:r w:rsidRPr="004A5EFD">
              <w:rPr>
                <w:sz w:val="21"/>
                <w:szCs w:val="21"/>
              </w:rPr>
              <w:t xml:space="preserve">, each party agrees to not disclose Confidential Information of the other party without the prior written approval of such other party. </w:t>
            </w:r>
          </w:p>
          <w:p w14:paraId="36E98713" w14:textId="49EDCEFC" w:rsidR="00BC021F" w:rsidRPr="004A5EFD" w:rsidRDefault="00BC021F" w:rsidP="00BC021F">
            <w:pPr>
              <w:pStyle w:val="Definitionsa"/>
              <w:numPr>
                <w:ilvl w:val="1"/>
                <w:numId w:val="38"/>
              </w:numPr>
              <w:rPr>
                <w:sz w:val="21"/>
                <w:szCs w:val="21"/>
              </w:rPr>
            </w:pPr>
            <w:bookmarkStart w:id="140" w:name="_Ref478464280"/>
            <w:r w:rsidRPr="004A5EFD">
              <w:rPr>
                <w:sz w:val="21"/>
                <w:szCs w:val="21"/>
              </w:rPr>
              <w:t>Subject to clause </w:t>
            </w:r>
            <w:r w:rsidRPr="004A5EFD">
              <w:rPr>
                <w:sz w:val="21"/>
                <w:szCs w:val="21"/>
              </w:rPr>
              <w:fldChar w:fldCharType="begin"/>
            </w:r>
            <w:r w:rsidRPr="004A5EFD">
              <w:rPr>
                <w:sz w:val="21"/>
                <w:szCs w:val="21"/>
              </w:rPr>
              <w:instrText xml:space="preserve">REF _Ref478464295 \w \h \* Charformat </w:instrText>
            </w:r>
            <w:r w:rsidR="005C4FA1" w:rsidRPr="004A5EFD">
              <w:rPr>
                <w:sz w:val="21"/>
                <w:szCs w:val="21"/>
              </w:rPr>
              <w:instrText xml:space="preserve"> \* MERGEFORMAT </w:instrText>
            </w:r>
            <w:r w:rsidRPr="004A5EFD">
              <w:rPr>
                <w:sz w:val="21"/>
                <w:szCs w:val="21"/>
              </w:rPr>
            </w:r>
            <w:r w:rsidRPr="004A5EFD">
              <w:rPr>
                <w:sz w:val="21"/>
                <w:szCs w:val="21"/>
              </w:rPr>
              <w:fldChar w:fldCharType="separate"/>
            </w:r>
            <w:r w:rsidR="00277617">
              <w:rPr>
                <w:sz w:val="21"/>
                <w:szCs w:val="21"/>
              </w:rPr>
              <w:t>17.1</w:t>
            </w:r>
            <w:r w:rsidRPr="004A5EFD">
              <w:rPr>
                <w:sz w:val="21"/>
                <w:szCs w:val="21"/>
              </w:rPr>
              <w:fldChar w:fldCharType="end"/>
            </w:r>
            <w:r w:rsidRPr="001F6878">
              <w:rPr>
                <w:sz w:val="21"/>
                <w:szCs w:val="21"/>
              </w:rPr>
              <w:fldChar w:fldCharType="begin"/>
            </w:r>
            <w:r w:rsidRPr="004A5EFD">
              <w:rPr>
                <w:sz w:val="21"/>
                <w:szCs w:val="21"/>
              </w:rPr>
              <w:instrText xml:space="preserve">REF _Ref478464287 \w \h \* Charformat  \* MERGEFORMAT </w:instrText>
            </w:r>
            <w:r w:rsidRPr="001F6878">
              <w:rPr>
                <w:sz w:val="21"/>
                <w:szCs w:val="21"/>
              </w:rPr>
            </w:r>
            <w:r w:rsidRPr="001F6878">
              <w:rPr>
                <w:sz w:val="21"/>
                <w:szCs w:val="21"/>
              </w:rPr>
              <w:fldChar w:fldCharType="separate"/>
            </w:r>
            <w:r w:rsidR="00277617">
              <w:rPr>
                <w:sz w:val="21"/>
                <w:szCs w:val="21"/>
              </w:rPr>
              <w:t>(d)</w:t>
            </w:r>
            <w:r w:rsidRPr="001F6878">
              <w:rPr>
                <w:sz w:val="21"/>
                <w:szCs w:val="21"/>
              </w:rPr>
              <w:fldChar w:fldCharType="end"/>
            </w:r>
            <w:r w:rsidRPr="004A5EFD">
              <w:rPr>
                <w:sz w:val="21"/>
                <w:szCs w:val="21"/>
              </w:rPr>
              <w:t>, a party may disclose Confidential Information of the other party to the extent that the Confidential Information is:</w:t>
            </w:r>
            <w:bookmarkEnd w:id="140"/>
          </w:p>
          <w:p w14:paraId="37EFAA43" w14:textId="77777777" w:rsidR="00BC021F" w:rsidRPr="004A5EFD" w:rsidRDefault="00BC021F" w:rsidP="00BC021F">
            <w:pPr>
              <w:pStyle w:val="Definitionsi"/>
              <w:tabs>
                <w:tab w:val="clear" w:pos="2160"/>
              </w:tabs>
              <w:spacing w:after="120"/>
              <w:ind w:left="1168" w:hanging="601"/>
              <w:rPr>
                <w:szCs w:val="21"/>
              </w:rPr>
            </w:pPr>
            <w:r w:rsidRPr="004A5EFD">
              <w:rPr>
                <w:szCs w:val="21"/>
              </w:rPr>
              <w:t>reasonably required by any persons performing obligations in relation to the Agreement or to a party's legal and professional advisors, provided that the Confidential Information is used solely for the purpose of complying with the Agreement;</w:t>
            </w:r>
          </w:p>
          <w:p w14:paraId="00639553" w14:textId="77777777" w:rsidR="00BC021F" w:rsidRPr="004A5EFD" w:rsidRDefault="00BC021F" w:rsidP="00BC021F">
            <w:pPr>
              <w:pStyle w:val="Definitionsi"/>
              <w:tabs>
                <w:tab w:val="clear" w:pos="2160"/>
              </w:tabs>
              <w:spacing w:after="120"/>
              <w:ind w:left="1168" w:hanging="601"/>
              <w:rPr>
                <w:szCs w:val="21"/>
              </w:rPr>
            </w:pPr>
            <w:r w:rsidRPr="004A5EFD">
              <w:rPr>
                <w:szCs w:val="21"/>
              </w:rPr>
              <w:t>authorised or required by law to be disclosed;</w:t>
            </w:r>
          </w:p>
          <w:p w14:paraId="0764417C" w14:textId="4ABD203F" w:rsidR="00BC021F" w:rsidRPr="004A5EFD" w:rsidRDefault="00BC021F" w:rsidP="00BC021F">
            <w:pPr>
              <w:pStyle w:val="Definitionsi"/>
              <w:tabs>
                <w:tab w:val="clear" w:pos="2160"/>
              </w:tabs>
              <w:spacing w:after="120"/>
              <w:ind w:left="1168" w:hanging="601"/>
              <w:rPr>
                <w:szCs w:val="21"/>
              </w:rPr>
            </w:pPr>
            <w:r w:rsidRPr="004A5EFD">
              <w:rPr>
                <w:szCs w:val="21"/>
              </w:rPr>
              <w:lastRenderedPageBreak/>
              <w:t>publicised and reported by Us or the NSW Government;</w:t>
            </w:r>
          </w:p>
          <w:p w14:paraId="2C30EB98" w14:textId="77777777" w:rsidR="00BC021F" w:rsidRPr="004A5EFD" w:rsidRDefault="00BC021F" w:rsidP="001F6878">
            <w:pPr>
              <w:pStyle w:val="Definitionsi"/>
              <w:tabs>
                <w:tab w:val="clear" w:pos="2160"/>
              </w:tabs>
              <w:spacing w:after="120"/>
              <w:ind w:left="1168" w:hanging="601"/>
              <w:rPr>
                <w:szCs w:val="21"/>
              </w:rPr>
            </w:pPr>
            <w:r w:rsidRPr="004A5EFD">
              <w:rPr>
                <w:szCs w:val="21"/>
              </w:rPr>
              <w:t xml:space="preserve">shared by Us with another government agency, body or Minister for their legitimate interests; or </w:t>
            </w:r>
          </w:p>
          <w:p w14:paraId="6BCAFB40" w14:textId="77777777" w:rsidR="00BC021F" w:rsidRPr="004A5EFD" w:rsidRDefault="00BC021F" w:rsidP="00BC021F">
            <w:pPr>
              <w:pStyle w:val="Definitionsi"/>
              <w:tabs>
                <w:tab w:val="clear" w:pos="2160"/>
              </w:tabs>
              <w:spacing w:after="120"/>
              <w:ind w:left="1168" w:hanging="601"/>
              <w:rPr>
                <w:szCs w:val="21"/>
              </w:rPr>
            </w:pPr>
            <w:r w:rsidRPr="004A5EFD">
              <w:rPr>
                <w:szCs w:val="21"/>
              </w:rPr>
              <w:t>disclosed in order to give the public information about any action that We take in relation to the Agreement.</w:t>
            </w:r>
          </w:p>
          <w:p w14:paraId="6515BD6C" w14:textId="77777777" w:rsidR="00BC021F" w:rsidRPr="004A5EFD" w:rsidRDefault="00BC021F" w:rsidP="00BC021F">
            <w:pPr>
              <w:pStyle w:val="Definitionsa"/>
              <w:numPr>
                <w:ilvl w:val="1"/>
                <w:numId w:val="38"/>
              </w:numPr>
              <w:rPr>
                <w:sz w:val="21"/>
                <w:szCs w:val="21"/>
              </w:rPr>
            </w:pPr>
            <w:r w:rsidRPr="004A5EFD">
              <w:rPr>
                <w:sz w:val="21"/>
                <w:szCs w:val="21"/>
              </w:rPr>
              <w:t>If requested by Us, You agree to arrange for Your Personnel to sign individual confidentiality deeds (in a form suitable to Us) and promptly provide Us with signed copies.</w:t>
            </w:r>
          </w:p>
          <w:p w14:paraId="0E10C183" w14:textId="77777777" w:rsidR="00BC021F" w:rsidRPr="004A5EFD" w:rsidRDefault="00BC021F" w:rsidP="00BC021F">
            <w:pPr>
              <w:pStyle w:val="Definitionsa"/>
              <w:numPr>
                <w:ilvl w:val="1"/>
                <w:numId w:val="38"/>
              </w:numPr>
              <w:rPr>
                <w:sz w:val="21"/>
                <w:szCs w:val="21"/>
              </w:rPr>
            </w:pPr>
            <w:bookmarkStart w:id="141" w:name="_Ref478464287"/>
            <w:r w:rsidRPr="004A5EFD">
              <w:rPr>
                <w:sz w:val="21"/>
                <w:szCs w:val="21"/>
              </w:rPr>
              <w:t>Nothing in the Agreement authorises or requires a party to disclose information that is contrary to any law.</w:t>
            </w:r>
            <w:bookmarkEnd w:id="141"/>
          </w:p>
        </w:tc>
      </w:tr>
      <w:tr w:rsidR="0064664C" w:rsidRPr="004A5EFD" w14:paraId="4D177F23" w14:textId="77777777" w:rsidTr="0064664C">
        <w:trPr>
          <w:gridAfter w:val="3"/>
          <w:wAfter w:w="512" w:type="dxa"/>
        </w:trPr>
        <w:tc>
          <w:tcPr>
            <w:tcW w:w="2342" w:type="dxa"/>
            <w:gridSpan w:val="3"/>
          </w:tcPr>
          <w:p w14:paraId="1B649CD6" w14:textId="1D06949B" w:rsidR="0064664C" w:rsidRPr="004A5EFD" w:rsidRDefault="0064664C" w:rsidP="0064664C">
            <w:pPr>
              <w:pStyle w:val="Level2Legal"/>
            </w:pPr>
            <w:bookmarkStart w:id="142" w:name="_Toc17724431"/>
            <w:r w:rsidRPr="004A5EFD">
              <w:lastRenderedPageBreak/>
              <w:t>Security requirements</w:t>
            </w:r>
            <w:bookmarkEnd w:id="142"/>
          </w:p>
        </w:tc>
        <w:tc>
          <w:tcPr>
            <w:tcW w:w="7387" w:type="dxa"/>
            <w:gridSpan w:val="2"/>
          </w:tcPr>
          <w:p w14:paraId="7DE17376" w14:textId="33ED1813" w:rsidR="0064664C" w:rsidRPr="004A5EFD" w:rsidRDefault="0064664C" w:rsidP="0064664C">
            <w:pPr>
              <w:spacing w:before="120"/>
              <w:rPr>
                <w:szCs w:val="21"/>
              </w:rPr>
            </w:pPr>
            <w:r w:rsidRPr="004A5EFD">
              <w:rPr>
                <w:szCs w:val="21"/>
              </w:rPr>
              <w:t>You must comply with, and must ensure that Your Personnel comply with, all relevant security policies, procedures and requirements of the Department or NSW Government as updated from time to time.</w:t>
            </w:r>
          </w:p>
        </w:tc>
      </w:tr>
      <w:tr w:rsidR="0064664C" w:rsidRPr="004A5EFD" w14:paraId="27A260D9" w14:textId="77777777" w:rsidTr="0064664C">
        <w:trPr>
          <w:gridAfter w:val="3"/>
          <w:wAfter w:w="512" w:type="dxa"/>
        </w:trPr>
        <w:tc>
          <w:tcPr>
            <w:tcW w:w="2342" w:type="dxa"/>
            <w:gridSpan w:val="3"/>
          </w:tcPr>
          <w:p w14:paraId="24D1F8EF" w14:textId="3F36861A" w:rsidR="0064664C" w:rsidRPr="004A5EFD" w:rsidRDefault="0064664C">
            <w:pPr>
              <w:pStyle w:val="Level2Legal"/>
            </w:pPr>
            <w:bookmarkStart w:id="143" w:name="_Ref17658279"/>
            <w:bookmarkStart w:id="144" w:name="_Toc17724432"/>
            <w:r w:rsidRPr="004A5EFD">
              <w:t>Our Data</w:t>
            </w:r>
            <w:bookmarkEnd w:id="143"/>
            <w:bookmarkEnd w:id="144"/>
            <w:r w:rsidRPr="004A5EFD">
              <w:t xml:space="preserve"> </w:t>
            </w:r>
          </w:p>
        </w:tc>
        <w:tc>
          <w:tcPr>
            <w:tcW w:w="7387" w:type="dxa"/>
            <w:gridSpan w:val="2"/>
          </w:tcPr>
          <w:p w14:paraId="044A7EC1" w14:textId="09AEF516" w:rsidR="00CF4270" w:rsidRPr="004A5EFD" w:rsidRDefault="00CF4270" w:rsidP="0064664C">
            <w:pPr>
              <w:spacing w:before="120"/>
              <w:rPr>
                <w:szCs w:val="21"/>
              </w:rPr>
            </w:pPr>
            <w:r w:rsidRPr="004A5EFD">
              <w:rPr>
                <w:szCs w:val="21"/>
              </w:rPr>
              <w:t>‘</w:t>
            </w:r>
            <w:r w:rsidRPr="001F6878">
              <w:rPr>
                <w:b/>
                <w:szCs w:val="21"/>
              </w:rPr>
              <w:t>Our Data</w:t>
            </w:r>
            <w:r w:rsidRPr="004A5EFD">
              <w:rPr>
                <w:szCs w:val="21"/>
              </w:rPr>
              <w:t>’ means all data and information relating to Us and Our operations, facilities, customers, clients, students, Personnel, assets and programs, including where created and collected by You performing this Agreement and any Orders.</w:t>
            </w:r>
          </w:p>
          <w:p w14:paraId="3B8D32D9" w14:textId="2D67DB08" w:rsidR="0064664C" w:rsidRPr="004A5EFD" w:rsidRDefault="0064664C" w:rsidP="0064664C">
            <w:pPr>
              <w:spacing w:before="120"/>
              <w:rPr>
                <w:szCs w:val="21"/>
              </w:rPr>
            </w:pPr>
            <w:r w:rsidRPr="004A5EFD">
              <w:rPr>
                <w:szCs w:val="21"/>
              </w:rPr>
              <w:t>Our Data is and will remain Our property. You must not and must ensure that Your Personnel do not:</w:t>
            </w:r>
          </w:p>
          <w:p w14:paraId="32E48347" w14:textId="33A4C075" w:rsidR="0064664C" w:rsidRPr="00BA3762" w:rsidRDefault="0064664C" w:rsidP="00B05827">
            <w:pPr>
              <w:pStyle w:val="Definitionsa"/>
              <w:numPr>
                <w:ilvl w:val="1"/>
                <w:numId w:val="455"/>
              </w:numPr>
              <w:rPr>
                <w:szCs w:val="21"/>
              </w:rPr>
            </w:pPr>
            <w:r w:rsidRPr="00B05827">
              <w:rPr>
                <w:sz w:val="21"/>
                <w:szCs w:val="21"/>
              </w:rPr>
              <w:t>use Our Data for any purpose other than to perform this Agreement;</w:t>
            </w:r>
          </w:p>
          <w:p w14:paraId="038D0979" w14:textId="5E44CCC7" w:rsidR="0064664C" w:rsidRPr="004A5EFD" w:rsidRDefault="0064664C" w:rsidP="001F6878">
            <w:pPr>
              <w:pStyle w:val="Definitionsa"/>
              <w:numPr>
                <w:ilvl w:val="1"/>
                <w:numId w:val="38"/>
              </w:numPr>
              <w:rPr>
                <w:szCs w:val="21"/>
              </w:rPr>
            </w:pPr>
            <w:r w:rsidRPr="004A5EFD">
              <w:rPr>
                <w:sz w:val="21"/>
                <w:szCs w:val="21"/>
              </w:rPr>
              <w:t>sell, commercially exploit, assign rights in or otherwise dispose of any of Our Data;</w:t>
            </w:r>
          </w:p>
          <w:p w14:paraId="54B10FCB" w14:textId="75B1FCB1" w:rsidR="0064664C" w:rsidRPr="004A5EFD" w:rsidRDefault="0064664C" w:rsidP="001F6878">
            <w:pPr>
              <w:pStyle w:val="Definitionsa"/>
              <w:numPr>
                <w:ilvl w:val="1"/>
                <w:numId w:val="38"/>
              </w:numPr>
              <w:rPr>
                <w:szCs w:val="21"/>
              </w:rPr>
            </w:pPr>
            <w:r w:rsidRPr="004A5EFD">
              <w:rPr>
                <w:sz w:val="21"/>
                <w:szCs w:val="21"/>
              </w:rPr>
              <w:t>allow any person within Your Personnel who does not have the appropriate level of security clearance to access Our Data;</w:t>
            </w:r>
          </w:p>
          <w:p w14:paraId="27B7B85D" w14:textId="49E0732D" w:rsidR="0064664C" w:rsidRPr="004A5EFD" w:rsidRDefault="0064664C" w:rsidP="001F6878">
            <w:pPr>
              <w:pStyle w:val="Definitionsa"/>
              <w:numPr>
                <w:ilvl w:val="1"/>
                <w:numId w:val="38"/>
              </w:numPr>
              <w:rPr>
                <w:szCs w:val="21"/>
              </w:rPr>
            </w:pPr>
            <w:r w:rsidRPr="004A5EFD">
              <w:rPr>
                <w:sz w:val="21"/>
                <w:szCs w:val="21"/>
              </w:rPr>
              <w:t>transfer or send Our Data outside the jurisdiction of New South Wales, Australia without Our approval; or</w:t>
            </w:r>
          </w:p>
          <w:p w14:paraId="4E28848D" w14:textId="6435D689" w:rsidR="0064664C" w:rsidRPr="004A5EFD" w:rsidRDefault="0064664C" w:rsidP="001F6878">
            <w:pPr>
              <w:pStyle w:val="Definitionsa"/>
              <w:numPr>
                <w:ilvl w:val="1"/>
                <w:numId w:val="38"/>
              </w:numPr>
              <w:rPr>
                <w:szCs w:val="21"/>
              </w:rPr>
            </w:pPr>
            <w:r w:rsidRPr="004A5EFD">
              <w:rPr>
                <w:sz w:val="21"/>
                <w:szCs w:val="21"/>
              </w:rPr>
              <w:t>disclose Our Data to a third party other than a subcontractor approved by Us and then only to the extent necessary to enable the approved subcontractor to perform its part of Your obligations under this Agreement or an Order.</w:t>
            </w:r>
          </w:p>
          <w:p w14:paraId="2647B2C8" w14:textId="0DBF724A" w:rsidR="0064664C" w:rsidRPr="004A5EFD" w:rsidRDefault="0064664C" w:rsidP="0064664C">
            <w:pPr>
              <w:spacing w:before="120"/>
              <w:rPr>
                <w:szCs w:val="21"/>
              </w:rPr>
            </w:pPr>
            <w:r w:rsidRPr="004A5EFD">
              <w:rPr>
                <w:szCs w:val="21"/>
              </w:rPr>
              <w:t>You must establish and maintain safeguards against the destruction, loss or damage to any of Our Data in Your possession or control. These must be consistent with this clause.</w:t>
            </w:r>
          </w:p>
        </w:tc>
      </w:tr>
      <w:tr w:rsidR="0064664C" w:rsidRPr="004A5EFD" w14:paraId="11A63604" w14:textId="77777777" w:rsidTr="0064664C">
        <w:trPr>
          <w:gridAfter w:val="3"/>
          <w:wAfter w:w="512" w:type="dxa"/>
        </w:trPr>
        <w:tc>
          <w:tcPr>
            <w:tcW w:w="2342" w:type="dxa"/>
            <w:gridSpan w:val="3"/>
          </w:tcPr>
          <w:p w14:paraId="2C3E9A45" w14:textId="1420C90E" w:rsidR="0064664C" w:rsidRPr="004A5EFD" w:rsidRDefault="0064664C" w:rsidP="0064664C">
            <w:pPr>
              <w:pStyle w:val="Level2Legal"/>
            </w:pPr>
            <w:bookmarkStart w:id="145" w:name="_Toc17724433"/>
            <w:r w:rsidRPr="004A5EFD">
              <w:t>Information of a sensitive or cultural nature</w:t>
            </w:r>
            <w:bookmarkEnd w:id="145"/>
          </w:p>
        </w:tc>
        <w:tc>
          <w:tcPr>
            <w:tcW w:w="7387" w:type="dxa"/>
            <w:gridSpan w:val="2"/>
          </w:tcPr>
          <w:p w14:paraId="78B117BD" w14:textId="77777777" w:rsidR="0064664C" w:rsidRPr="004A5EFD" w:rsidRDefault="0064664C" w:rsidP="0064664C">
            <w:pPr>
              <w:spacing w:before="120"/>
              <w:rPr>
                <w:szCs w:val="21"/>
              </w:rPr>
            </w:pPr>
            <w:r w:rsidRPr="004A5EFD">
              <w:rPr>
                <w:szCs w:val="21"/>
              </w:rPr>
              <w:t>We will not publish any information that You reasonably consider to be, and identify to Us as being, of a sensitive or cultural nature unless:</w:t>
            </w:r>
          </w:p>
          <w:p w14:paraId="3CE8A339" w14:textId="7A58107D" w:rsidR="0064664C" w:rsidRPr="004A5EFD" w:rsidRDefault="0064664C" w:rsidP="0064664C">
            <w:pPr>
              <w:pStyle w:val="Definitionsa"/>
              <w:numPr>
                <w:ilvl w:val="1"/>
                <w:numId w:val="73"/>
              </w:numPr>
              <w:rPr>
                <w:sz w:val="21"/>
                <w:szCs w:val="21"/>
              </w:rPr>
            </w:pPr>
            <w:r w:rsidRPr="004A5EFD">
              <w:rPr>
                <w:sz w:val="21"/>
                <w:szCs w:val="21"/>
              </w:rPr>
              <w:t>We consult with You; or</w:t>
            </w:r>
          </w:p>
          <w:p w14:paraId="4EB85BCA" w14:textId="25E04A1B" w:rsidR="0064664C" w:rsidRPr="004A5EFD" w:rsidRDefault="0064664C" w:rsidP="0064664C">
            <w:pPr>
              <w:pStyle w:val="Definitionsa"/>
              <w:numPr>
                <w:ilvl w:val="1"/>
                <w:numId w:val="38"/>
              </w:numPr>
              <w:rPr>
                <w:sz w:val="21"/>
                <w:szCs w:val="21"/>
              </w:rPr>
            </w:pPr>
            <w:r w:rsidRPr="004A5EFD">
              <w:rPr>
                <w:sz w:val="21"/>
                <w:szCs w:val="21"/>
              </w:rPr>
              <w:t>it is in accordance with clause </w:t>
            </w:r>
            <w:r w:rsidRPr="004A5EFD">
              <w:rPr>
                <w:sz w:val="21"/>
                <w:szCs w:val="21"/>
              </w:rPr>
              <w:fldChar w:fldCharType="begin"/>
            </w:r>
            <w:r w:rsidRPr="004A5EFD">
              <w:rPr>
                <w:sz w:val="21"/>
                <w:szCs w:val="21"/>
              </w:rPr>
              <w:instrText xml:space="preserve">REF _Ref478464295 \w \h \* Charformat  \* MERGEFORMAT </w:instrText>
            </w:r>
            <w:r w:rsidRPr="004A5EFD">
              <w:rPr>
                <w:sz w:val="21"/>
                <w:szCs w:val="21"/>
              </w:rPr>
            </w:r>
            <w:r w:rsidRPr="004A5EFD">
              <w:rPr>
                <w:sz w:val="21"/>
                <w:szCs w:val="21"/>
              </w:rPr>
              <w:fldChar w:fldCharType="separate"/>
            </w:r>
            <w:r w:rsidR="00277617">
              <w:rPr>
                <w:sz w:val="21"/>
                <w:szCs w:val="21"/>
              </w:rPr>
              <w:t>17.1</w:t>
            </w:r>
            <w:r w:rsidRPr="004A5EFD">
              <w:rPr>
                <w:sz w:val="21"/>
                <w:szCs w:val="21"/>
              </w:rPr>
              <w:fldChar w:fldCharType="end"/>
            </w:r>
            <w:r w:rsidRPr="004A5EFD">
              <w:rPr>
                <w:sz w:val="21"/>
                <w:szCs w:val="21"/>
              </w:rPr>
              <w:t xml:space="preserve">. </w:t>
            </w:r>
          </w:p>
        </w:tc>
      </w:tr>
      <w:tr w:rsidR="0064664C" w:rsidRPr="004A5EFD" w14:paraId="4790F142" w14:textId="77777777" w:rsidTr="0064664C">
        <w:trPr>
          <w:gridAfter w:val="3"/>
          <w:wAfter w:w="512" w:type="dxa"/>
        </w:trPr>
        <w:tc>
          <w:tcPr>
            <w:tcW w:w="9729" w:type="dxa"/>
            <w:gridSpan w:val="5"/>
            <w:shd w:val="clear" w:color="auto" w:fill="00A1DE"/>
          </w:tcPr>
          <w:p w14:paraId="307304EE" w14:textId="654DFC61" w:rsidR="0064664C" w:rsidRPr="004A5EFD" w:rsidRDefault="0064664C" w:rsidP="0064664C">
            <w:pPr>
              <w:pStyle w:val="Level1Legal"/>
              <w:rPr>
                <w:sz w:val="21"/>
                <w:szCs w:val="21"/>
              </w:rPr>
            </w:pPr>
            <w:bookmarkStart w:id="146" w:name="_Ref478464648"/>
            <w:bookmarkStart w:id="147" w:name="_Toc17724434"/>
            <w:r w:rsidRPr="004A5EFD">
              <w:rPr>
                <w:sz w:val="21"/>
                <w:szCs w:val="21"/>
              </w:rPr>
              <w:lastRenderedPageBreak/>
              <w:t>Privacy</w:t>
            </w:r>
            <w:bookmarkEnd w:id="146"/>
            <w:bookmarkEnd w:id="147"/>
          </w:p>
        </w:tc>
      </w:tr>
      <w:tr w:rsidR="0064664C" w:rsidRPr="004A5EFD" w14:paraId="5AA6EBE0" w14:textId="77777777" w:rsidTr="001F6878">
        <w:trPr>
          <w:gridAfter w:val="3"/>
          <w:wAfter w:w="512" w:type="dxa"/>
        </w:trPr>
        <w:tc>
          <w:tcPr>
            <w:tcW w:w="2342" w:type="dxa"/>
            <w:gridSpan w:val="3"/>
          </w:tcPr>
          <w:p w14:paraId="1E843FCE" w14:textId="2D27D793" w:rsidR="0064664C" w:rsidRPr="004A5EFD" w:rsidRDefault="0064664C" w:rsidP="0064664C">
            <w:pPr>
              <w:pStyle w:val="Level2Legal"/>
            </w:pPr>
            <w:bookmarkStart w:id="148" w:name="_Toc17724435"/>
            <w:r w:rsidRPr="004A5EFD">
              <w:t>Compliance with Privacy Legislation</w:t>
            </w:r>
            <w:bookmarkEnd w:id="148"/>
          </w:p>
        </w:tc>
        <w:tc>
          <w:tcPr>
            <w:tcW w:w="7387" w:type="dxa"/>
            <w:gridSpan w:val="2"/>
          </w:tcPr>
          <w:p w14:paraId="5290789C" w14:textId="77777777" w:rsidR="0064664C" w:rsidRPr="004A5EFD" w:rsidRDefault="0064664C" w:rsidP="0064664C">
            <w:pPr>
              <w:pStyle w:val="Definitionsa"/>
              <w:numPr>
                <w:ilvl w:val="1"/>
                <w:numId w:val="74"/>
              </w:numPr>
              <w:rPr>
                <w:sz w:val="21"/>
                <w:szCs w:val="21"/>
              </w:rPr>
            </w:pPr>
            <w:r w:rsidRPr="004A5EFD">
              <w:rPr>
                <w:sz w:val="21"/>
                <w:szCs w:val="21"/>
              </w:rPr>
              <w:t>In providing the Services under this Agreement, You agree to comply with the Privacy Legislation as if You are Us.</w:t>
            </w:r>
          </w:p>
          <w:p w14:paraId="0B6FCA0C" w14:textId="77777777" w:rsidR="0064664C" w:rsidRPr="004A5EFD" w:rsidRDefault="0064664C" w:rsidP="0064664C">
            <w:pPr>
              <w:pStyle w:val="Definitionsa"/>
              <w:numPr>
                <w:ilvl w:val="1"/>
                <w:numId w:val="38"/>
              </w:numPr>
              <w:rPr>
                <w:sz w:val="21"/>
                <w:szCs w:val="21"/>
              </w:rPr>
            </w:pPr>
            <w:r w:rsidRPr="004A5EFD">
              <w:rPr>
                <w:sz w:val="21"/>
                <w:szCs w:val="21"/>
              </w:rPr>
              <w:t>In performing Your obligations under the Agreement You agree to comply with any direction of Us in respect of compliance with the Privacy Legislation.</w:t>
            </w:r>
          </w:p>
        </w:tc>
      </w:tr>
      <w:tr w:rsidR="0064664C" w:rsidRPr="004A5EFD" w14:paraId="756083DA" w14:textId="77777777" w:rsidTr="001F6878">
        <w:trPr>
          <w:gridAfter w:val="3"/>
          <w:wAfter w:w="512" w:type="dxa"/>
        </w:trPr>
        <w:tc>
          <w:tcPr>
            <w:tcW w:w="2342" w:type="dxa"/>
            <w:gridSpan w:val="3"/>
          </w:tcPr>
          <w:p w14:paraId="50B3CF15" w14:textId="51F39485" w:rsidR="0064664C" w:rsidRPr="004A5EFD" w:rsidRDefault="0064664C" w:rsidP="0064664C">
            <w:pPr>
              <w:pStyle w:val="Level2Legal"/>
            </w:pPr>
            <w:bookmarkStart w:id="149" w:name="_Toc17724436"/>
            <w:r w:rsidRPr="004A5EFD">
              <w:t>Other privacy obligations</w:t>
            </w:r>
            <w:bookmarkEnd w:id="149"/>
          </w:p>
        </w:tc>
        <w:tc>
          <w:tcPr>
            <w:tcW w:w="7387" w:type="dxa"/>
            <w:gridSpan w:val="2"/>
          </w:tcPr>
          <w:p w14:paraId="1D1C4940" w14:textId="77777777" w:rsidR="0064664C" w:rsidRPr="004A5EFD" w:rsidRDefault="0064664C" w:rsidP="0064664C">
            <w:pPr>
              <w:pStyle w:val="Definitionsa"/>
              <w:numPr>
                <w:ilvl w:val="1"/>
                <w:numId w:val="75"/>
              </w:numPr>
              <w:rPr>
                <w:sz w:val="21"/>
                <w:szCs w:val="21"/>
              </w:rPr>
            </w:pPr>
            <w:r w:rsidRPr="004A5EFD">
              <w:rPr>
                <w:sz w:val="21"/>
                <w:szCs w:val="21"/>
              </w:rPr>
              <w:t>Without limiting Your other obligations under the Agreement, You agree to immediately notify Us if You have reasonable grounds to believe that there has been a breach of the Privacy Legislation in connection with the Services or the Agreement.</w:t>
            </w:r>
          </w:p>
          <w:p w14:paraId="6132CFF3" w14:textId="77777777" w:rsidR="0064664C" w:rsidRPr="004A5EFD" w:rsidRDefault="0064664C" w:rsidP="0064664C">
            <w:pPr>
              <w:pStyle w:val="Definitionsa"/>
              <w:numPr>
                <w:ilvl w:val="1"/>
                <w:numId w:val="38"/>
              </w:numPr>
              <w:rPr>
                <w:sz w:val="21"/>
                <w:szCs w:val="21"/>
              </w:rPr>
            </w:pPr>
            <w:r w:rsidRPr="004A5EFD">
              <w:rPr>
                <w:sz w:val="21"/>
                <w:szCs w:val="21"/>
              </w:rPr>
              <w:t xml:space="preserve">You will take all reasonable steps to ensure that relevant persons are made aware that the information You collect in relation to the Services may be provided to Us for the purposes of auditing or assessing Your compliance with the Agreement. </w:t>
            </w:r>
          </w:p>
        </w:tc>
      </w:tr>
      <w:tr w:rsidR="0064664C" w:rsidRPr="004A5EFD" w14:paraId="66A78AD7" w14:textId="77777777" w:rsidTr="0064664C">
        <w:trPr>
          <w:gridAfter w:val="3"/>
          <w:wAfter w:w="512" w:type="dxa"/>
        </w:trPr>
        <w:tc>
          <w:tcPr>
            <w:tcW w:w="9729" w:type="dxa"/>
            <w:gridSpan w:val="5"/>
            <w:shd w:val="clear" w:color="auto" w:fill="00A1DE"/>
          </w:tcPr>
          <w:p w14:paraId="12AF3597" w14:textId="64646AB4" w:rsidR="0064664C" w:rsidRPr="004A5EFD" w:rsidRDefault="0064664C" w:rsidP="0064664C">
            <w:pPr>
              <w:pStyle w:val="Level1Legal"/>
              <w:rPr>
                <w:sz w:val="21"/>
                <w:szCs w:val="21"/>
              </w:rPr>
            </w:pPr>
            <w:bookmarkStart w:id="150" w:name="_Ref478464653"/>
            <w:bookmarkStart w:id="151" w:name="_Toc17724437"/>
            <w:r w:rsidRPr="004A5EFD">
              <w:rPr>
                <w:sz w:val="21"/>
                <w:szCs w:val="21"/>
              </w:rPr>
              <w:t>Documents, Records and reports</w:t>
            </w:r>
            <w:bookmarkEnd w:id="150"/>
            <w:bookmarkEnd w:id="151"/>
          </w:p>
        </w:tc>
      </w:tr>
      <w:tr w:rsidR="0064664C" w:rsidRPr="004A5EFD" w14:paraId="78164E83" w14:textId="77777777" w:rsidTr="001F6878">
        <w:trPr>
          <w:gridAfter w:val="3"/>
          <w:wAfter w:w="512" w:type="dxa"/>
        </w:trPr>
        <w:tc>
          <w:tcPr>
            <w:tcW w:w="2342" w:type="dxa"/>
            <w:gridSpan w:val="3"/>
          </w:tcPr>
          <w:p w14:paraId="448641A8" w14:textId="30D7F2A7" w:rsidR="0064664C" w:rsidRPr="004A5EFD" w:rsidRDefault="0064664C" w:rsidP="0064664C">
            <w:pPr>
              <w:pStyle w:val="Level2Legal"/>
            </w:pPr>
            <w:bookmarkStart w:id="152" w:name="_Ref478629832"/>
            <w:bookmarkStart w:id="153" w:name="_Toc17724438"/>
            <w:r w:rsidRPr="004A5EFD">
              <w:t>Submission of documents</w:t>
            </w:r>
            <w:bookmarkEnd w:id="152"/>
            <w:bookmarkEnd w:id="153"/>
          </w:p>
        </w:tc>
        <w:tc>
          <w:tcPr>
            <w:tcW w:w="7387" w:type="dxa"/>
            <w:gridSpan w:val="2"/>
          </w:tcPr>
          <w:p w14:paraId="6D91A4EB" w14:textId="77777777" w:rsidR="0064664C" w:rsidRPr="004A5EFD" w:rsidRDefault="0064664C" w:rsidP="0064664C">
            <w:pPr>
              <w:pStyle w:val="Definitionsa"/>
              <w:numPr>
                <w:ilvl w:val="1"/>
                <w:numId w:val="76"/>
              </w:numPr>
              <w:rPr>
                <w:sz w:val="21"/>
                <w:szCs w:val="21"/>
              </w:rPr>
            </w:pPr>
            <w:r w:rsidRPr="004A5EFD">
              <w:rPr>
                <w:sz w:val="21"/>
                <w:szCs w:val="21"/>
              </w:rPr>
              <w:t xml:space="preserve">We may: </w:t>
            </w:r>
          </w:p>
          <w:p w14:paraId="0770B1E0" w14:textId="0FBF4AD6" w:rsidR="0064664C" w:rsidRPr="004A5EFD" w:rsidRDefault="0064664C" w:rsidP="0064664C">
            <w:pPr>
              <w:pStyle w:val="Definitionsi"/>
              <w:tabs>
                <w:tab w:val="clear" w:pos="2160"/>
              </w:tabs>
              <w:spacing w:after="120"/>
              <w:ind w:left="1168" w:hanging="601"/>
              <w:rPr>
                <w:szCs w:val="21"/>
              </w:rPr>
            </w:pPr>
            <w:r w:rsidRPr="004A5EFD">
              <w:rPr>
                <w:szCs w:val="21"/>
              </w:rPr>
              <w:t xml:space="preserve">review any document, or any resubmitted document, prepared and required to be submitted by You under the Agreement; and </w:t>
            </w:r>
          </w:p>
          <w:p w14:paraId="0964A470" w14:textId="09318DE3" w:rsidR="0064664C" w:rsidRPr="004A5EFD" w:rsidRDefault="0064664C" w:rsidP="0064664C">
            <w:pPr>
              <w:pStyle w:val="Definitionsi"/>
              <w:tabs>
                <w:tab w:val="clear" w:pos="2160"/>
              </w:tabs>
              <w:spacing w:after="120"/>
              <w:ind w:left="1168" w:hanging="601"/>
              <w:rPr>
                <w:szCs w:val="21"/>
              </w:rPr>
            </w:pPr>
            <w:bookmarkStart w:id="154" w:name="_Ref478463958"/>
            <w:r w:rsidRPr="004A5EFD">
              <w:rPr>
                <w:szCs w:val="21"/>
              </w:rPr>
              <w:t>within 10 Business Days of the submission by You of such document or resubmitted document (or such later time as we may advise), accept or reject the document.</w:t>
            </w:r>
            <w:bookmarkEnd w:id="154"/>
          </w:p>
          <w:p w14:paraId="46319B0E" w14:textId="5FE198F1" w:rsidR="0064664C" w:rsidRPr="004A5EFD" w:rsidRDefault="0064664C" w:rsidP="0064664C">
            <w:pPr>
              <w:pStyle w:val="Definitionsa"/>
              <w:numPr>
                <w:ilvl w:val="1"/>
                <w:numId w:val="38"/>
              </w:numPr>
              <w:rPr>
                <w:sz w:val="21"/>
                <w:szCs w:val="21"/>
              </w:rPr>
            </w:pPr>
            <w:r w:rsidRPr="004A5EFD">
              <w:rPr>
                <w:sz w:val="21"/>
                <w:szCs w:val="21"/>
              </w:rPr>
              <w:t>If any document is rejected, You agree to address any comments made by Us in relation to the document and resubmit the amended document to Us for review.</w:t>
            </w:r>
          </w:p>
        </w:tc>
      </w:tr>
      <w:tr w:rsidR="0064664C" w:rsidRPr="004A5EFD" w14:paraId="19CC7766" w14:textId="77777777" w:rsidTr="0064664C">
        <w:trPr>
          <w:gridAfter w:val="3"/>
          <w:wAfter w:w="512" w:type="dxa"/>
        </w:trPr>
        <w:tc>
          <w:tcPr>
            <w:tcW w:w="2342" w:type="dxa"/>
            <w:gridSpan w:val="3"/>
          </w:tcPr>
          <w:p w14:paraId="0ACEDD0C" w14:textId="1A9B8715" w:rsidR="0064664C" w:rsidRPr="004A5EFD" w:rsidRDefault="0064664C" w:rsidP="0064664C">
            <w:pPr>
              <w:pStyle w:val="Level2Legal"/>
            </w:pPr>
            <w:bookmarkStart w:id="155" w:name="_Ref478463966"/>
            <w:bookmarkStart w:id="156" w:name="_Ref478464366"/>
            <w:bookmarkStart w:id="157" w:name="_Ref478464372"/>
            <w:bookmarkStart w:id="158" w:name="_Toc17724439"/>
            <w:r w:rsidRPr="004A5EFD">
              <w:t>Record keeping</w:t>
            </w:r>
            <w:bookmarkEnd w:id="155"/>
            <w:bookmarkEnd w:id="156"/>
            <w:bookmarkEnd w:id="157"/>
            <w:bookmarkEnd w:id="158"/>
          </w:p>
        </w:tc>
        <w:tc>
          <w:tcPr>
            <w:tcW w:w="7387" w:type="dxa"/>
            <w:gridSpan w:val="2"/>
          </w:tcPr>
          <w:p w14:paraId="3D02C6BD" w14:textId="77777777" w:rsidR="0064664C" w:rsidRPr="004A5EFD" w:rsidRDefault="0064664C" w:rsidP="0064664C">
            <w:pPr>
              <w:pStyle w:val="Definitionsa"/>
              <w:numPr>
                <w:ilvl w:val="1"/>
                <w:numId w:val="77"/>
              </w:numPr>
              <w:rPr>
                <w:sz w:val="21"/>
                <w:szCs w:val="21"/>
              </w:rPr>
            </w:pPr>
            <w:r w:rsidRPr="004A5EFD">
              <w:rPr>
                <w:sz w:val="21"/>
                <w:szCs w:val="21"/>
              </w:rPr>
              <w:t>You agree to keep full and accurate Records in relation to the Agreement:</w:t>
            </w:r>
          </w:p>
          <w:p w14:paraId="2E8F0F09" w14:textId="1C70E9BE" w:rsidR="0064664C" w:rsidRPr="004A5EFD" w:rsidRDefault="0064664C" w:rsidP="0064664C">
            <w:pPr>
              <w:pStyle w:val="Definitionsi"/>
              <w:tabs>
                <w:tab w:val="clear" w:pos="2160"/>
              </w:tabs>
              <w:spacing w:after="120"/>
              <w:ind w:left="1168" w:hanging="601"/>
              <w:rPr>
                <w:szCs w:val="21"/>
              </w:rPr>
            </w:pPr>
            <w:bookmarkStart w:id="159" w:name="_Ref17471581"/>
            <w:r w:rsidRPr="004A5EFD">
              <w:rPr>
                <w:szCs w:val="21"/>
              </w:rPr>
              <w:t>in accordance with applicable Notified Policies, Standards, and laws;</w:t>
            </w:r>
            <w:bookmarkEnd w:id="159"/>
            <w:r w:rsidRPr="004A5EFD">
              <w:rPr>
                <w:szCs w:val="21"/>
              </w:rPr>
              <w:t xml:space="preserve"> </w:t>
            </w:r>
          </w:p>
          <w:p w14:paraId="4140A5F5" w14:textId="77777777" w:rsidR="0064664C" w:rsidRPr="004A5EFD" w:rsidRDefault="0064664C" w:rsidP="0064664C">
            <w:pPr>
              <w:pStyle w:val="Definitionsi"/>
              <w:tabs>
                <w:tab w:val="clear" w:pos="2160"/>
              </w:tabs>
              <w:spacing w:after="120"/>
              <w:ind w:left="1168" w:hanging="601"/>
              <w:rPr>
                <w:szCs w:val="21"/>
              </w:rPr>
            </w:pPr>
            <w:r w:rsidRPr="004A5EFD">
              <w:rPr>
                <w:szCs w:val="21"/>
              </w:rPr>
              <w:t>for the Term and for a period of 7 years after the expiry or termination of the Agreement or such longer period as may be required by law or specified by Us in writing; and</w:t>
            </w:r>
          </w:p>
          <w:p w14:paraId="682B921A" w14:textId="36167A58" w:rsidR="0064664C" w:rsidRPr="004A5EFD" w:rsidRDefault="0064664C" w:rsidP="0064664C">
            <w:pPr>
              <w:pStyle w:val="Definitionsi"/>
              <w:tabs>
                <w:tab w:val="clear" w:pos="2160"/>
              </w:tabs>
              <w:spacing w:after="120"/>
              <w:ind w:left="1168" w:hanging="601"/>
              <w:rPr>
                <w:szCs w:val="21"/>
              </w:rPr>
            </w:pPr>
            <w:r w:rsidRPr="004A5EFD">
              <w:rPr>
                <w:szCs w:val="21"/>
              </w:rPr>
              <w:t xml:space="preserve">in such a way so as to allow the Records to be easily accessed, retrieved and used by Us.  </w:t>
            </w:r>
          </w:p>
          <w:p w14:paraId="387C80AC" w14:textId="6338BEC0" w:rsidR="0064664C" w:rsidRPr="004A5EFD" w:rsidRDefault="0064664C" w:rsidP="001F6878">
            <w:pPr>
              <w:pStyle w:val="Definitionsa"/>
              <w:numPr>
                <w:ilvl w:val="1"/>
                <w:numId w:val="38"/>
              </w:numPr>
              <w:rPr>
                <w:szCs w:val="21"/>
              </w:rPr>
            </w:pPr>
            <w:r w:rsidRPr="001F6878">
              <w:rPr>
                <w:sz w:val="21"/>
                <w:szCs w:val="21"/>
              </w:rPr>
              <w:t>You agree to keep sufficient Records so that proper operational records are able to verify Your performance of Your obligations under the Agreement and calculation of any payment to You.</w:t>
            </w:r>
          </w:p>
          <w:p w14:paraId="76DD106F" w14:textId="6240744F" w:rsidR="0064664C" w:rsidRPr="004A5EFD" w:rsidRDefault="0064664C" w:rsidP="0064664C">
            <w:pPr>
              <w:pStyle w:val="Definitionsa"/>
              <w:numPr>
                <w:ilvl w:val="1"/>
                <w:numId w:val="38"/>
              </w:numPr>
              <w:rPr>
                <w:sz w:val="21"/>
                <w:szCs w:val="21"/>
              </w:rPr>
            </w:pPr>
            <w:bookmarkStart w:id="160" w:name="_Ref478464390"/>
            <w:r w:rsidRPr="004A5EFD">
              <w:rPr>
                <w:sz w:val="21"/>
                <w:szCs w:val="21"/>
              </w:rPr>
              <w:t>You agree to dispose of the Records referred to in this clause </w:t>
            </w:r>
            <w:r w:rsidRPr="004A5EFD">
              <w:rPr>
                <w:sz w:val="21"/>
                <w:szCs w:val="21"/>
              </w:rPr>
              <w:fldChar w:fldCharType="begin"/>
            </w:r>
            <w:r w:rsidRPr="004A5EFD">
              <w:rPr>
                <w:sz w:val="21"/>
                <w:szCs w:val="21"/>
              </w:rPr>
              <w:instrText xml:space="preserve">REF _Ref478464366 \w \h \* Charformat  \* MERGEFORMAT </w:instrText>
            </w:r>
            <w:r w:rsidRPr="004A5EFD">
              <w:rPr>
                <w:sz w:val="21"/>
                <w:szCs w:val="21"/>
              </w:rPr>
            </w:r>
            <w:r w:rsidRPr="004A5EFD">
              <w:rPr>
                <w:sz w:val="21"/>
                <w:szCs w:val="21"/>
              </w:rPr>
              <w:fldChar w:fldCharType="separate"/>
            </w:r>
            <w:r w:rsidR="00277617">
              <w:rPr>
                <w:sz w:val="21"/>
                <w:szCs w:val="21"/>
              </w:rPr>
              <w:t>19.2</w:t>
            </w:r>
            <w:r w:rsidRPr="004A5EFD">
              <w:rPr>
                <w:sz w:val="21"/>
                <w:szCs w:val="21"/>
              </w:rPr>
              <w:fldChar w:fldCharType="end"/>
            </w:r>
            <w:r w:rsidRPr="004A5EFD">
              <w:rPr>
                <w:sz w:val="21"/>
                <w:szCs w:val="21"/>
              </w:rPr>
              <w:t>, once they are no longer required to be maintained in accordance with clause </w:t>
            </w:r>
            <w:r w:rsidRPr="004A5EFD">
              <w:rPr>
                <w:sz w:val="21"/>
                <w:szCs w:val="21"/>
              </w:rPr>
              <w:fldChar w:fldCharType="begin"/>
            </w:r>
            <w:r w:rsidRPr="004A5EFD">
              <w:rPr>
                <w:sz w:val="21"/>
                <w:szCs w:val="21"/>
              </w:rPr>
              <w:instrText xml:space="preserve">REF _Ref478464372 \w \h \* Charformat  \* MERGEFORMAT </w:instrText>
            </w:r>
            <w:r w:rsidRPr="004A5EFD">
              <w:rPr>
                <w:sz w:val="21"/>
                <w:szCs w:val="21"/>
              </w:rPr>
            </w:r>
            <w:r w:rsidRPr="004A5EFD">
              <w:rPr>
                <w:sz w:val="21"/>
                <w:szCs w:val="21"/>
              </w:rPr>
              <w:fldChar w:fldCharType="separate"/>
            </w:r>
            <w:r w:rsidR="00277617">
              <w:rPr>
                <w:sz w:val="21"/>
                <w:szCs w:val="21"/>
              </w:rPr>
              <w:t>19.2</w:t>
            </w:r>
            <w:r w:rsidRPr="004A5EFD">
              <w:rPr>
                <w:sz w:val="21"/>
                <w:szCs w:val="21"/>
              </w:rPr>
              <w:fldChar w:fldCharType="end"/>
            </w:r>
            <w:r w:rsidRPr="004A5EFD">
              <w:rPr>
                <w:sz w:val="21"/>
                <w:szCs w:val="21"/>
              </w:rPr>
              <w:t xml:space="preserve">, in accordance with sound records management practice </w:t>
            </w:r>
            <w:r w:rsidRPr="004A5EFD">
              <w:rPr>
                <w:sz w:val="21"/>
                <w:szCs w:val="21"/>
              </w:rPr>
              <w:lastRenderedPageBreak/>
              <w:t>or as otherwise specified in writing by Us and in accordance with all laws. This clause </w:t>
            </w:r>
            <w:r w:rsidRPr="004A5EFD">
              <w:rPr>
                <w:sz w:val="21"/>
                <w:szCs w:val="21"/>
              </w:rPr>
              <w:fldChar w:fldCharType="begin"/>
            </w:r>
            <w:r w:rsidRPr="004A5EFD">
              <w:rPr>
                <w:sz w:val="21"/>
                <w:szCs w:val="21"/>
              </w:rPr>
              <w:instrText xml:space="preserve">REF _Ref478463966 \w \h \* Charformat  \* MERGEFORMAT </w:instrText>
            </w:r>
            <w:r w:rsidRPr="004A5EFD">
              <w:rPr>
                <w:sz w:val="21"/>
                <w:szCs w:val="21"/>
              </w:rPr>
            </w:r>
            <w:r w:rsidRPr="004A5EFD">
              <w:rPr>
                <w:sz w:val="21"/>
                <w:szCs w:val="21"/>
              </w:rPr>
              <w:fldChar w:fldCharType="separate"/>
            </w:r>
            <w:r w:rsidR="00277617">
              <w:rPr>
                <w:sz w:val="21"/>
                <w:szCs w:val="21"/>
              </w:rPr>
              <w:t>19.2</w:t>
            </w:r>
            <w:r w:rsidRPr="004A5EFD">
              <w:rPr>
                <w:sz w:val="21"/>
                <w:szCs w:val="21"/>
              </w:rPr>
              <w:fldChar w:fldCharType="end"/>
            </w:r>
            <w:r w:rsidRPr="001F6878">
              <w:rPr>
                <w:sz w:val="21"/>
                <w:szCs w:val="21"/>
              </w:rPr>
              <w:fldChar w:fldCharType="begin"/>
            </w:r>
            <w:r w:rsidRPr="004A5EFD">
              <w:rPr>
                <w:sz w:val="21"/>
                <w:szCs w:val="21"/>
              </w:rPr>
              <w:instrText xml:space="preserve">REF _Ref478464390 \w \h \* Charformat  \* MERGEFORMAT </w:instrText>
            </w:r>
            <w:r w:rsidRPr="001F6878">
              <w:rPr>
                <w:sz w:val="21"/>
                <w:szCs w:val="21"/>
              </w:rPr>
            </w:r>
            <w:r w:rsidRPr="001F6878">
              <w:rPr>
                <w:sz w:val="21"/>
                <w:szCs w:val="21"/>
              </w:rPr>
              <w:fldChar w:fldCharType="separate"/>
            </w:r>
            <w:r w:rsidR="00277617">
              <w:rPr>
                <w:sz w:val="21"/>
                <w:szCs w:val="21"/>
              </w:rPr>
              <w:t>(c)</w:t>
            </w:r>
            <w:r w:rsidRPr="001F6878">
              <w:rPr>
                <w:sz w:val="21"/>
                <w:szCs w:val="21"/>
              </w:rPr>
              <w:fldChar w:fldCharType="end"/>
            </w:r>
            <w:r w:rsidRPr="004A5EFD">
              <w:rPr>
                <w:sz w:val="21"/>
                <w:szCs w:val="21"/>
              </w:rPr>
              <w:t xml:space="preserve"> does not apply to the extent that You are required to retain a Record for Your internal governance and compliance purposes.</w:t>
            </w:r>
            <w:bookmarkEnd w:id="160"/>
            <w:r w:rsidRPr="004A5EFD">
              <w:rPr>
                <w:sz w:val="21"/>
                <w:szCs w:val="21"/>
              </w:rPr>
              <w:t xml:space="preserve"> </w:t>
            </w:r>
          </w:p>
        </w:tc>
      </w:tr>
      <w:tr w:rsidR="0064664C" w:rsidRPr="004A5EFD" w14:paraId="7C7D0869" w14:textId="77777777" w:rsidTr="0064664C">
        <w:trPr>
          <w:gridAfter w:val="3"/>
          <w:wAfter w:w="512" w:type="dxa"/>
        </w:trPr>
        <w:tc>
          <w:tcPr>
            <w:tcW w:w="2342" w:type="dxa"/>
            <w:gridSpan w:val="3"/>
          </w:tcPr>
          <w:p w14:paraId="540D4E4F" w14:textId="7221F3F6" w:rsidR="0064664C" w:rsidRPr="004A5EFD" w:rsidRDefault="0064664C" w:rsidP="0064664C">
            <w:pPr>
              <w:pStyle w:val="Level2Legal"/>
            </w:pPr>
            <w:bookmarkStart w:id="161" w:name="_Ref480262516"/>
            <w:bookmarkStart w:id="162" w:name="_Ref480262523"/>
            <w:bookmarkStart w:id="163" w:name="_Toc17724440"/>
            <w:r w:rsidRPr="004A5EFD">
              <w:lastRenderedPageBreak/>
              <w:t>GIPA Act</w:t>
            </w:r>
            <w:bookmarkEnd w:id="161"/>
            <w:bookmarkEnd w:id="162"/>
            <w:bookmarkEnd w:id="163"/>
          </w:p>
        </w:tc>
        <w:tc>
          <w:tcPr>
            <w:tcW w:w="7387" w:type="dxa"/>
            <w:gridSpan w:val="2"/>
          </w:tcPr>
          <w:p w14:paraId="1D8206C4" w14:textId="3621DEC0" w:rsidR="0064664C" w:rsidRPr="004A5EFD" w:rsidRDefault="0064664C" w:rsidP="0064664C">
            <w:pPr>
              <w:pStyle w:val="Definitionsa"/>
              <w:numPr>
                <w:ilvl w:val="1"/>
                <w:numId w:val="78"/>
              </w:numPr>
              <w:rPr>
                <w:sz w:val="21"/>
                <w:szCs w:val="21"/>
              </w:rPr>
            </w:pPr>
            <w:r w:rsidRPr="004A5EFD">
              <w:rPr>
                <w:sz w:val="21"/>
                <w:szCs w:val="21"/>
              </w:rPr>
              <w:t xml:space="preserve">You acknowledge that We may disclose certain information in relation to the Agreement in accordance with Our obligations under the </w:t>
            </w:r>
            <w:r w:rsidRPr="004A5EFD">
              <w:rPr>
                <w:i/>
                <w:sz w:val="21"/>
                <w:szCs w:val="21"/>
              </w:rPr>
              <w:t>Government Information (Public Access) Act 2009</w:t>
            </w:r>
            <w:r w:rsidRPr="004A5EFD">
              <w:rPr>
                <w:sz w:val="21"/>
                <w:szCs w:val="21"/>
              </w:rPr>
              <w:t xml:space="preserve"> (NSW) (</w:t>
            </w:r>
            <w:r w:rsidRPr="004A5EFD">
              <w:rPr>
                <w:b/>
                <w:sz w:val="21"/>
                <w:szCs w:val="21"/>
              </w:rPr>
              <w:t>GIPA Act</w:t>
            </w:r>
            <w:r w:rsidRPr="004A5EFD">
              <w:rPr>
                <w:sz w:val="21"/>
                <w:szCs w:val="21"/>
              </w:rPr>
              <w:t>), including making certain information about the Agreement publicly available in any register of contracts We are required to maintain under the GIPA Act.</w:t>
            </w:r>
          </w:p>
          <w:p w14:paraId="204A4D6B" w14:textId="77777777" w:rsidR="0064664C" w:rsidRPr="004A5EFD" w:rsidRDefault="0064664C" w:rsidP="0064664C">
            <w:pPr>
              <w:pStyle w:val="Definitionsa"/>
              <w:numPr>
                <w:ilvl w:val="1"/>
                <w:numId w:val="38"/>
              </w:numPr>
              <w:rPr>
                <w:sz w:val="21"/>
                <w:szCs w:val="21"/>
              </w:rPr>
            </w:pPr>
            <w:bookmarkStart w:id="164" w:name="_Ref478464398"/>
            <w:r w:rsidRPr="004A5EFD">
              <w:rPr>
                <w:sz w:val="21"/>
                <w:szCs w:val="21"/>
              </w:rPr>
              <w:t>You agree to, within 7 Business Days of receiving a written request from Us, provide Us with immediate access to the following information contained in records held by You:</w:t>
            </w:r>
            <w:bookmarkEnd w:id="164"/>
          </w:p>
          <w:p w14:paraId="5D88CEE5" w14:textId="4C6B4A16" w:rsidR="0064664C" w:rsidRPr="004A5EFD" w:rsidRDefault="0064664C" w:rsidP="0064664C">
            <w:pPr>
              <w:pStyle w:val="Definitionsi"/>
              <w:tabs>
                <w:tab w:val="clear" w:pos="2160"/>
              </w:tabs>
              <w:spacing w:after="120"/>
              <w:ind w:left="1168" w:hanging="601"/>
              <w:rPr>
                <w:szCs w:val="21"/>
              </w:rPr>
            </w:pPr>
            <w:r w:rsidRPr="004A5EFD">
              <w:rPr>
                <w:szCs w:val="21"/>
              </w:rPr>
              <w:t>information that relates directly to the performance of the Services by You;</w:t>
            </w:r>
          </w:p>
          <w:p w14:paraId="64761CE7" w14:textId="77777777" w:rsidR="0064664C" w:rsidRPr="004A5EFD" w:rsidRDefault="0064664C" w:rsidP="0064664C">
            <w:pPr>
              <w:pStyle w:val="Definitionsi"/>
              <w:tabs>
                <w:tab w:val="clear" w:pos="2160"/>
              </w:tabs>
              <w:spacing w:after="120"/>
              <w:ind w:left="1168" w:hanging="601"/>
              <w:rPr>
                <w:szCs w:val="21"/>
              </w:rPr>
            </w:pPr>
            <w:r w:rsidRPr="004A5EFD">
              <w:rPr>
                <w:szCs w:val="21"/>
              </w:rPr>
              <w:t>information collected by You from members of the public to whom You provide, or offer to provide, the Services; and</w:t>
            </w:r>
          </w:p>
          <w:p w14:paraId="223FB179" w14:textId="77777777" w:rsidR="0064664C" w:rsidRPr="004A5EFD" w:rsidRDefault="0064664C" w:rsidP="0064664C">
            <w:pPr>
              <w:pStyle w:val="Definitionsi"/>
              <w:tabs>
                <w:tab w:val="clear" w:pos="2160"/>
              </w:tabs>
              <w:spacing w:after="120"/>
              <w:ind w:left="1168" w:hanging="601"/>
              <w:rPr>
                <w:szCs w:val="21"/>
              </w:rPr>
            </w:pPr>
            <w:r w:rsidRPr="004A5EFD">
              <w:rPr>
                <w:szCs w:val="21"/>
              </w:rPr>
              <w:t>information received by You from Us to enable You to provide the Services.</w:t>
            </w:r>
          </w:p>
          <w:p w14:paraId="0088237C" w14:textId="001C3F96" w:rsidR="0064664C" w:rsidRPr="004A5EFD" w:rsidRDefault="0064664C" w:rsidP="0064664C">
            <w:pPr>
              <w:pStyle w:val="Definitionsa"/>
              <w:numPr>
                <w:ilvl w:val="1"/>
                <w:numId w:val="38"/>
              </w:numPr>
              <w:rPr>
                <w:sz w:val="21"/>
                <w:szCs w:val="21"/>
              </w:rPr>
            </w:pPr>
            <w:r w:rsidRPr="004A5EFD">
              <w:rPr>
                <w:sz w:val="21"/>
                <w:szCs w:val="21"/>
              </w:rPr>
              <w:t>For the purpose of clause </w:t>
            </w:r>
            <w:r w:rsidRPr="004A5EFD">
              <w:rPr>
                <w:sz w:val="21"/>
                <w:szCs w:val="21"/>
              </w:rPr>
              <w:fldChar w:fldCharType="begin"/>
            </w:r>
            <w:r w:rsidRPr="004A5EFD">
              <w:rPr>
                <w:sz w:val="21"/>
                <w:szCs w:val="21"/>
              </w:rPr>
              <w:instrText xml:space="preserve">REF _Ref480262516 \w \h \* Charformat  \* MERGEFORMAT </w:instrText>
            </w:r>
            <w:r w:rsidRPr="004A5EFD">
              <w:rPr>
                <w:sz w:val="21"/>
                <w:szCs w:val="21"/>
              </w:rPr>
            </w:r>
            <w:r w:rsidRPr="004A5EFD">
              <w:rPr>
                <w:sz w:val="21"/>
                <w:szCs w:val="21"/>
              </w:rPr>
              <w:fldChar w:fldCharType="separate"/>
            </w:r>
            <w:r w:rsidR="00277617">
              <w:rPr>
                <w:sz w:val="21"/>
                <w:szCs w:val="21"/>
              </w:rPr>
              <w:t>19.3</w:t>
            </w:r>
            <w:r w:rsidRPr="004A5EFD">
              <w:rPr>
                <w:sz w:val="21"/>
                <w:szCs w:val="21"/>
              </w:rPr>
              <w:fldChar w:fldCharType="end"/>
            </w:r>
            <w:r w:rsidRPr="001F6878">
              <w:rPr>
                <w:sz w:val="21"/>
                <w:szCs w:val="21"/>
              </w:rPr>
              <w:fldChar w:fldCharType="begin"/>
            </w:r>
            <w:r w:rsidRPr="004A5EFD">
              <w:rPr>
                <w:sz w:val="21"/>
                <w:szCs w:val="21"/>
              </w:rPr>
              <w:instrText xml:space="preserve">REF _Ref478464398 \w \h \* Charformat  \* MERGEFORMAT </w:instrText>
            </w:r>
            <w:r w:rsidRPr="001F6878">
              <w:rPr>
                <w:sz w:val="21"/>
                <w:szCs w:val="21"/>
              </w:rPr>
            </w:r>
            <w:r w:rsidRPr="001F6878">
              <w:rPr>
                <w:sz w:val="21"/>
                <w:szCs w:val="21"/>
              </w:rPr>
              <w:fldChar w:fldCharType="separate"/>
            </w:r>
            <w:r w:rsidR="00277617">
              <w:rPr>
                <w:sz w:val="21"/>
                <w:szCs w:val="21"/>
              </w:rPr>
              <w:t>(b)</w:t>
            </w:r>
            <w:r w:rsidRPr="001F6878">
              <w:rPr>
                <w:sz w:val="21"/>
                <w:szCs w:val="21"/>
              </w:rPr>
              <w:fldChar w:fldCharType="end"/>
            </w:r>
            <w:r w:rsidRPr="004A5EFD">
              <w:rPr>
                <w:sz w:val="21"/>
                <w:szCs w:val="21"/>
              </w:rPr>
              <w:t>, "information" does not include:</w:t>
            </w:r>
          </w:p>
          <w:p w14:paraId="01C60C31" w14:textId="77777777" w:rsidR="0064664C" w:rsidRPr="004A5EFD" w:rsidRDefault="0064664C" w:rsidP="0064664C">
            <w:pPr>
              <w:pStyle w:val="Definitionsi"/>
              <w:tabs>
                <w:tab w:val="clear" w:pos="2160"/>
              </w:tabs>
              <w:spacing w:after="120"/>
              <w:ind w:left="1168" w:hanging="601"/>
              <w:rPr>
                <w:szCs w:val="21"/>
              </w:rPr>
            </w:pPr>
            <w:r w:rsidRPr="004A5EFD">
              <w:rPr>
                <w:szCs w:val="21"/>
              </w:rPr>
              <w:t>information that discloses or would tend to disclose Your financing arrangements, financing modelling, cost structure or profit margins;</w:t>
            </w:r>
          </w:p>
          <w:p w14:paraId="25CE5380" w14:textId="77777777" w:rsidR="0064664C" w:rsidRPr="004A5EFD" w:rsidRDefault="0064664C" w:rsidP="0064664C">
            <w:pPr>
              <w:pStyle w:val="Definitionsi"/>
              <w:tabs>
                <w:tab w:val="clear" w:pos="2160"/>
              </w:tabs>
              <w:spacing w:after="120"/>
              <w:ind w:left="1168" w:hanging="601"/>
              <w:rPr>
                <w:szCs w:val="21"/>
              </w:rPr>
            </w:pPr>
            <w:r w:rsidRPr="004A5EFD">
              <w:rPr>
                <w:szCs w:val="21"/>
              </w:rPr>
              <w:t>information that You are prohibited from disclosing to Us by provision made by or under any Act of any State or Territory, or of the Commonwealth; or</w:t>
            </w:r>
          </w:p>
          <w:p w14:paraId="77660E1A" w14:textId="77777777" w:rsidR="0064664C" w:rsidRPr="004A5EFD" w:rsidRDefault="0064664C" w:rsidP="0064664C">
            <w:pPr>
              <w:pStyle w:val="Definitionsi"/>
              <w:tabs>
                <w:tab w:val="clear" w:pos="2160"/>
              </w:tabs>
              <w:spacing w:after="120"/>
              <w:ind w:left="1168" w:hanging="601"/>
              <w:rPr>
                <w:szCs w:val="21"/>
              </w:rPr>
            </w:pPr>
            <w:r w:rsidRPr="004A5EFD">
              <w:rPr>
                <w:szCs w:val="21"/>
              </w:rPr>
              <w:t>information that, if disclosed to Us, could reasonably be expected to place You at a substantial commercial disadvantage in relation to Us, whether at present or in the future.</w:t>
            </w:r>
          </w:p>
          <w:p w14:paraId="213800A2" w14:textId="2C5B26A3" w:rsidR="0064664C" w:rsidRPr="004A5EFD" w:rsidRDefault="0064664C" w:rsidP="0064664C">
            <w:pPr>
              <w:pStyle w:val="Definitionsa"/>
              <w:numPr>
                <w:ilvl w:val="1"/>
                <w:numId w:val="38"/>
              </w:numPr>
              <w:rPr>
                <w:sz w:val="21"/>
                <w:szCs w:val="21"/>
              </w:rPr>
            </w:pPr>
            <w:r w:rsidRPr="004A5EFD">
              <w:rPr>
                <w:sz w:val="21"/>
                <w:szCs w:val="21"/>
              </w:rPr>
              <w:t>You agree to provide copies of any of the information requested by Us in accordance with clause </w:t>
            </w:r>
            <w:r w:rsidRPr="004A5EFD">
              <w:rPr>
                <w:sz w:val="21"/>
                <w:szCs w:val="21"/>
              </w:rPr>
              <w:fldChar w:fldCharType="begin"/>
            </w:r>
            <w:r w:rsidRPr="004A5EFD">
              <w:rPr>
                <w:sz w:val="21"/>
                <w:szCs w:val="21"/>
              </w:rPr>
              <w:instrText xml:space="preserve">REF _Ref480262523 \w \h \* Charformat  \* MERGEFORMAT </w:instrText>
            </w:r>
            <w:r w:rsidRPr="004A5EFD">
              <w:rPr>
                <w:sz w:val="21"/>
                <w:szCs w:val="21"/>
              </w:rPr>
            </w:r>
            <w:r w:rsidRPr="004A5EFD">
              <w:rPr>
                <w:sz w:val="21"/>
                <w:szCs w:val="21"/>
              </w:rPr>
              <w:fldChar w:fldCharType="separate"/>
            </w:r>
            <w:r w:rsidR="00277617">
              <w:rPr>
                <w:sz w:val="21"/>
                <w:szCs w:val="21"/>
              </w:rPr>
              <w:t>19.3</w:t>
            </w:r>
            <w:r w:rsidRPr="004A5EFD">
              <w:rPr>
                <w:sz w:val="21"/>
                <w:szCs w:val="21"/>
              </w:rPr>
              <w:fldChar w:fldCharType="end"/>
            </w:r>
            <w:r w:rsidRPr="001F6878">
              <w:rPr>
                <w:sz w:val="21"/>
                <w:szCs w:val="21"/>
              </w:rPr>
              <w:fldChar w:fldCharType="begin"/>
            </w:r>
            <w:r w:rsidRPr="004A5EFD">
              <w:rPr>
                <w:sz w:val="21"/>
                <w:szCs w:val="21"/>
              </w:rPr>
              <w:instrText xml:space="preserve">REF _Ref478464398 \w \h \* Charformat  \* MERGEFORMAT </w:instrText>
            </w:r>
            <w:r w:rsidRPr="001F6878">
              <w:rPr>
                <w:sz w:val="21"/>
                <w:szCs w:val="21"/>
              </w:rPr>
            </w:r>
            <w:r w:rsidRPr="001F6878">
              <w:rPr>
                <w:sz w:val="21"/>
                <w:szCs w:val="21"/>
              </w:rPr>
              <w:fldChar w:fldCharType="separate"/>
            </w:r>
            <w:r w:rsidR="00277617">
              <w:rPr>
                <w:sz w:val="21"/>
                <w:szCs w:val="21"/>
              </w:rPr>
              <w:t>(b)</w:t>
            </w:r>
            <w:r w:rsidRPr="001F6878">
              <w:rPr>
                <w:sz w:val="21"/>
                <w:szCs w:val="21"/>
              </w:rPr>
              <w:fldChar w:fldCharType="end"/>
            </w:r>
            <w:r w:rsidRPr="004A5EFD">
              <w:rPr>
                <w:sz w:val="21"/>
                <w:szCs w:val="21"/>
              </w:rPr>
              <w:t xml:space="preserve"> at Your own cost.</w:t>
            </w:r>
          </w:p>
        </w:tc>
      </w:tr>
      <w:tr w:rsidR="0064664C" w:rsidRPr="004A5EFD" w14:paraId="77AED6AB" w14:textId="77777777" w:rsidTr="001F6878">
        <w:tc>
          <w:tcPr>
            <w:tcW w:w="2342" w:type="dxa"/>
            <w:gridSpan w:val="3"/>
          </w:tcPr>
          <w:p w14:paraId="63B8A1DF" w14:textId="52A143C0" w:rsidR="0064664C" w:rsidRPr="004A5EFD" w:rsidRDefault="0064664C" w:rsidP="0064664C">
            <w:pPr>
              <w:pStyle w:val="Level2Legal"/>
            </w:pPr>
            <w:bookmarkStart w:id="165" w:name="_Ref480261777"/>
            <w:bookmarkStart w:id="166" w:name="_Toc17724441"/>
            <w:r w:rsidRPr="004A5EFD">
              <w:t>Reports and information</w:t>
            </w:r>
            <w:bookmarkEnd w:id="165"/>
            <w:bookmarkEnd w:id="166"/>
          </w:p>
        </w:tc>
        <w:tc>
          <w:tcPr>
            <w:tcW w:w="7899" w:type="dxa"/>
            <w:gridSpan w:val="5"/>
          </w:tcPr>
          <w:p w14:paraId="3D26E06C" w14:textId="4BC6481B" w:rsidR="0064664C" w:rsidRPr="004A5EFD" w:rsidRDefault="0064664C" w:rsidP="0064664C">
            <w:pPr>
              <w:pStyle w:val="Definitionsa"/>
              <w:numPr>
                <w:ilvl w:val="1"/>
                <w:numId w:val="79"/>
              </w:numPr>
              <w:rPr>
                <w:sz w:val="21"/>
                <w:szCs w:val="21"/>
              </w:rPr>
            </w:pPr>
            <w:bookmarkStart w:id="167" w:name="_Ref17473926"/>
            <w:r w:rsidRPr="004A5EFD">
              <w:rPr>
                <w:sz w:val="21"/>
                <w:szCs w:val="21"/>
              </w:rPr>
              <w:t>You agree to provide Us with all reports and information at the times and in the format reasonably specified by Us from time to time during the Term, including in accordance with any reporting requirements:</w:t>
            </w:r>
            <w:bookmarkEnd w:id="167"/>
            <w:r w:rsidRPr="004A5EFD">
              <w:rPr>
                <w:sz w:val="21"/>
                <w:szCs w:val="21"/>
              </w:rPr>
              <w:t xml:space="preserve"> </w:t>
            </w:r>
          </w:p>
          <w:p w14:paraId="177C651B" w14:textId="10C91CA3" w:rsidR="0064664C" w:rsidRPr="004A5EFD" w:rsidRDefault="0064664C" w:rsidP="0064664C">
            <w:pPr>
              <w:pStyle w:val="Definitionsi"/>
              <w:tabs>
                <w:tab w:val="clear" w:pos="2160"/>
              </w:tabs>
              <w:spacing w:after="120"/>
              <w:ind w:left="1168" w:hanging="601"/>
              <w:rPr>
                <w:szCs w:val="21"/>
              </w:rPr>
            </w:pPr>
            <w:r w:rsidRPr="004A5EFD">
              <w:rPr>
                <w:szCs w:val="21"/>
              </w:rPr>
              <w:t>stated at Item 10 of the Schedule and elsewhere in the Agreement; or</w:t>
            </w:r>
          </w:p>
          <w:p w14:paraId="1A3F766E" w14:textId="08AA66CE" w:rsidR="0064664C" w:rsidRPr="004A5EFD" w:rsidRDefault="0064664C" w:rsidP="0064664C">
            <w:pPr>
              <w:pStyle w:val="Definitionsi"/>
              <w:tabs>
                <w:tab w:val="clear" w:pos="2160"/>
              </w:tabs>
              <w:spacing w:after="120"/>
              <w:ind w:left="1168" w:hanging="601"/>
              <w:rPr>
                <w:szCs w:val="21"/>
              </w:rPr>
            </w:pPr>
            <w:r w:rsidRPr="004A5EFD">
              <w:rPr>
                <w:szCs w:val="21"/>
              </w:rPr>
              <w:t>that We may otherwise notify You of from time to time.</w:t>
            </w:r>
          </w:p>
          <w:p w14:paraId="1BEB033C" w14:textId="6F3E3B6B" w:rsidR="0064664C" w:rsidRPr="004A5EFD" w:rsidRDefault="0064664C" w:rsidP="0064664C">
            <w:pPr>
              <w:pStyle w:val="Definitionsa"/>
              <w:numPr>
                <w:ilvl w:val="1"/>
                <w:numId w:val="38"/>
              </w:numPr>
              <w:rPr>
                <w:sz w:val="21"/>
                <w:szCs w:val="21"/>
              </w:rPr>
            </w:pPr>
            <w:r w:rsidRPr="004A5EFD">
              <w:rPr>
                <w:sz w:val="21"/>
                <w:szCs w:val="21"/>
              </w:rPr>
              <w:t>We may change any reporting requirements by notice to You.</w:t>
            </w:r>
          </w:p>
          <w:p w14:paraId="4BEBF2FD" w14:textId="0E4F8697" w:rsidR="0064664C" w:rsidRPr="004A5EFD" w:rsidRDefault="0064664C" w:rsidP="0064664C">
            <w:pPr>
              <w:pStyle w:val="Definitionsa"/>
              <w:numPr>
                <w:ilvl w:val="1"/>
                <w:numId w:val="38"/>
              </w:numPr>
              <w:rPr>
                <w:sz w:val="21"/>
                <w:szCs w:val="21"/>
              </w:rPr>
            </w:pPr>
            <w:r w:rsidRPr="004A5EFD">
              <w:rPr>
                <w:sz w:val="21"/>
                <w:szCs w:val="21"/>
              </w:rPr>
              <w:t>All reports and information provided by You to Us will be of a standard, and provided in a way, reasonably acceptable to Us.</w:t>
            </w:r>
          </w:p>
          <w:p w14:paraId="35D5BBE9" w14:textId="77777777" w:rsidR="0064664C" w:rsidRPr="004A5EFD" w:rsidRDefault="0064664C" w:rsidP="0064664C">
            <w:pPr>
              <w:pStyle w:val="Definitionsa"/>
              <w:numPr>
                <w:ilvl w:val="1"/>
                <w:numId w:val="38"/>
              </w:numPr>
              <w:rPr>
                <w:sz w:val="21"/>
                <w:szCs w:val="21"/>
              </w:rPr>
            </w:pPr>
            <w:bookmarkStart w:id="168" w:name="_Ref478492196"/>
            <w:r w:rsidRPr="004A5EFD">
              <w:rPr>
                <w:sz w:val="21"/>
                <w:szCs w:val="21"/>
              </w:rPr>
              <w:t>Unless otherwise stated in the Schedule, You agree:</w:t>
            </w:r>
            <w:bookmarkEnd w:id="168"/>
            <w:r w:rsidRPr="004A5EFD">
              <w:rPr>
                <w:sz w:val="21"/>
                <w:szCs w:val="21"/>
              </w:rPr>
              <w:t xml:space="preserve"> </w:t>
            </w:r>
          </w:p>
          <w:p w14:paraId="6396B7FA" w14:textId="77777777" w:rsidR="0064664C" w:rsidRPr="004A5EFD" w:rsidRDefault="0064664C" w:rsidP="0064664C">
            <w:pPr>
              <w:pStyle w:val="Definitionsi"/>
              <w:tabs>
                <w:tab w:val="clear" w:pos="2160"/>
              </w:tabs>
              <w:spacing w:after="120"/>
              <w:ind w:left="1168" w:hanging="601"/>
              <w:rPr>
                <w:szCs w:val="21"/>
              </w:rPr>
            </w:pPr>
            <w:r w:rsidRPr="004A5EFD">
              <w:rPr>
                <w:szCs w:val="21"/>
              </w:rPr>
              <w:lastRenderedPageBreak/>
              <w:t>to transfer to us all Intellectual Property Rights in any reports provided by You under the Agreement; and</w:t>
            </w:r>
          </w:p>
          <w:p w14:paraId="281CE5F6" w14:textId="6E66AAB1" w:rsidR="0064664C" w:rsidRPr="004A5EFD" w:rsidRDefault="0064664C" w:rsidP="0064664C">
            <w:pPr>
              <w:pStyle w:val="Definitionsi"/>
              <w:tabs>
                <w:tab w:val="clear" w:pos="2160"/>
              </w:tabs>
              <w:spacing w:after="120"/>
              <w:ind w:left="1168" w:hanging="601"/>
              <w:rPr>
                <w:szCs w:val="21"/>
              </w:rPr>
            </w:pPr>
            <w:r w:rsidRPr="004A5EFD">
              <w:rPr>
                <w:szCs w:val="21"/>
              </w:rPr>
              <w:t>that You must not publish or provide the reports to any third parties without Our prior written consent.</w:t>
            </w:r>
          </w:p>
        </w:tc>
      </w:tr>
      <w:tr w:rsidR="0064664C" w:rsidRPr="004A5EFD" w14:paraId="26B62528" w14:textId="77777777" w:rsidTr="001F6878">
        <w:trPr>
          <w:gridAfter w:val="3"/>
          <w:wAfter w:w="512" w:type="dxa"/>
        </w:trPr>
        <w:tc>
          <w:tcPr>
            <w:tcW w:w="2342" w:type="dxa"/>
            <w:gridSpan w:val="3"/>
          </w:tcPr>
          <w:p w14:paraId="096E6931" w14:textId="113E7946" w:rsidR="0064664C" w:rsidRPr="004A5EFD" w:rsidRDefault="0064664C" w:rsidP="0064664C">
            <w:pPr>
              <w:pStyle w:val="Level2Legal"/>
            </w:pPr>
            <w:bookmarkStart w:id="169" w:name="_Toc17724442"/>
            <w:r w:rsidRPr="004A5EFD">
              <w:lastRenderedPageBreak/>
              <w:t>Government information sharing</w:t>
            </w:r>
            <w:bookmarkEnd w:id="169"/>
          </w:p>
        </w:tc>
        <w:tc>
          <w:tcPr>
            <w:tcW w:w="7387" w:type="dxa"/>
            <w:gridSpan w:val="2"/>
          </w:tcPr>
          <w:p w14:paraId="6BC63512" w14:textId="77777777" w:rsidR="0064664C" w:rsidRPr="004A5EFD" w:rsidRDefault="0064664C" w:rsidP="0064664C">
            <w:pPr>
              <w:spacing w:before="120"/>
              <w:rPr>
                <w:szCs w:val="21"/>
              </w:rPr>
            </w:pPr>
            <w:r w:rsidRPr="004A5EFD">
              <w:rPr>
                <w:szCs w:val="21"/>
              </w:rPr>
              <w:t>Without limiting or otherwise restricting any other clause of the Agreement:</w:t>
            </w:r>
          </w:p>
          <w:p w14:paraId="2DEEDD30" w14:textId="61BC558D" w:rsidR="0064664C" w:rsidRPr="004A5EFD" w:rsidRDefault="0064664C" w:rsidP="0064664C">
            <w:pPr>
              <w:pStyle w:val="Definitionsa"/>
              <w:numPr>
                <w:ilvl w:val="1"/>
                <w:numId w:val="80"/>
              </w:numPr>
              <w:rPr>
                <w:sz w:val="21"/>
                <w:szCs w:val="21"/>
              </w:rPr>
            </w:pPr>
            <w:r w:rsidRPr="004A5EFD">
              <w:rPr>
                <w:sz w:val="21"/>
                <w:szCs w:val="21"/>
              </w:rPr>
              <w:t>You authorise Us to make information concerning You available to other NSW Government agencies, including any information provided by You to Us and any information relating to Your performance under the Agreement;</w:t>
            </w:r>
          </w:p>
          <w:p w14:paraId="3FA858C6" w14:textId="77777777" w:rsidR="0064664C" w:rsidRPr="004A5EFD" w:rsidRDefault="0064664C" w:rsidP="0064664C">
            <w:pPr>
              <w:pStyle w:val="Definitionsa"/>
              <w:numPr>
                <w:ilvl w:val="1"/>
                <w:numId w:val="38"/>
              </w:numPr>
              <w:rPr>
                <w:sz w:val="21"/>
                <w:szCs w:val="21"/>
              </w:rPr>
            </w:pPr>
            <w:r w:rsidRPr="004A5EFD">
              <w:rPr>
                <w:sz w:val="21"/>
                <w:szCs w:val="21"/>
              </w:rPr>
              <w:t>You acknowledge that information about You from any source, including substantiated reports of unsatisfactory performance, may be taken into account by NSW Government agencies considering whether to offer You future opportunities for NSW Government work;</w:t>
            </w:r>
          </w:p>
          <w:p w14:paraId="386271B5" w14:textId="77777777" w:rsidR="0064664C" w:rsidRPr="004A5EFD" w:rsidRDefault="0064664C" w:rsidP="0064664C">
            <w:pPr>
              <w:pStyle w:val="Definitionsa"/>
              <w:numPr>
                <w:ilvl w:val="1"/>
                <w:numId w:val="38"/>
              </w:numPr>
              <w:rPr>
                <w:sz w:val="21"/>
                <w:szCs w:val="21"/>
              </w:rPr>
            </w:pPr>
            <w:r w:rsidRPr="004A5EFD">
              <w:rPr>
                <w:sz w:val="21"/>
                <w:szCs w:val="21"/>
              </w:rPr>
              <w:t xml:space="preserve">You agree that the communication of such information to any NSW Government agency is a communication falling within section 30 of the </w:t>
            </w:r>
            <w:r w:rsidRPr="004A5EFD">
              <w:rPr>
                <w:i/>
                <w:sz w:val="21"/>
                <w:szCs w:val="21"/>
              </w:rPr>
              <w:t>Defamation Act 2005</w:t>
            </w:r>
            <w:r w:rsidRPr="004A5EFD">
              <w:rPr>
                <w:sz w:val="21"/>
                <w:szCs w:val="21"/>
              </w:rPr>
              <w:t xml:space="preserve"> (NSW); and</w:t>
            </w:r>
          </w:p>
          <w:p w14:paraId="33B0F510" w14:textId="77777777" w:rsidR="0064664C" w:rsidRPr="004A5EFD" w:rsidRDefault="0064664C" w:rsidP="0064664C">
            <w:pPr>
              <w:pStyle w:val="Definitionsa"/>
              <w:numPr>
                <w:ilvl w:val="1"/>
                <w:numId w:val="38"/>
              </w:numPr>
              <w:rPr>
                <w:sz w:val="21"/>
                <w:szCs w:val="21"/>
              </w:rPr>
            </w:pPr>
            <w:r w:rsidRPr="004A5EFD">
              <w:rPr>
                <w:sz w:val="21"/>
                <w:szCs w:val="21"/>
              </w:rPr>
              <w:t>You release and indemnify Us and the State of New South Wales from and against any claim in respect of any matter arising out of such communications.</w:t>
            </w:r>
          </w:p>
        </w:tc>
      </w:tr>
      <w:tr w:rsidR="0064664C" w:rsidRPr="004A5EFD" w14:paraId="314FCD1F" w14:textId="77777777" w:rsidTr="0064664C">
        <w:trPr>
          <w:gridAfter w:val="3"/>
          <w:wAfter w:w="512" w:type="dxa"/>
        </w:trPr>
        <w:tc>
          <w:tcPr>
            <w:tcW w:w="9729" w:type="dxa"/>
            <w:gridSpan w:val="5"/>
            <w:shd w:val="clear" w:color="auto" w:fill="00A1DE"/>
          </w:tcPr>
          <w:p w14:paraId="34BC27CE" w14:textId="75F8A0CC" w:rsidR="0064664C" w:rsidRPr="004A5EFD" w:rsidRDefault="0064664C" w:rsidP="0064664C">
            <w:pPr>
              <w:pStyle w:val="Level1Legal"/>
              <w:rPr>
                <w:sz w:val="21"/>
                <w:szCs w:val="21"/>
              </w:rPr>
            </w:pPr>
            <w:bookmarkStart w:id="170" w:name="_Ref478464661"/>
            <w:bookmarkStart w:id="171" w:name="_Toc17724443"/>
            <w:r w:rsidRPr="004A5EFD">
              <w:rPr>
                <w:sz w:val="21"/>
                <w:szCs w:val="21"/>
              </w:rPr>
              <w:t>Insurance and indemnity</w:t>
            </w:r>
            <w:bookmarkEnd w:id="170"/>
            <w:bookmarkEnd w:id="171"/>
          </w:p>
        </w:tc>
      </w:tr>
      <w:tr w:rsidR="0064664C" w:rsidRPr="004A5EFD" w14:paraId="4E4DBB14" w14:textId="77777777" w:rsidTr="0064664C">
        <w:trPr>
          <w:gridAfter w:val="3"/>
          <w:wAfter w:w="512" w:type="dxa"/>
        </w:trPr>
        <w:tc>
          <w:tcPr>
            <w:tcW w:w="2342" w:type="dxa"/>
            <w:gridSpan w:val="3"/>
          </w:tcPr>
          <w:p w14:paraId="5D7CFC72" w14:textId="7B44359B" w:rsidR="0064664C" w:rsidRPr="004A5EFD" w:rsidRDefault="0064664C" w:rsidP="0064664C">
            <w:pPr>
              <w:pStyle w:val="Level2Legal"/>
            </w:pPr>
            <w:bookmarkStart w:id="172" w:name="_Ref478464428"/>
            <w:bookmarkStart w:id="173" w:name="_Toc17724444"/>
            <w:r w:rsidRPr="004A5EFD">
              <w:t>Insurance</w:t>
            </w:r>
            <w:bookmarkEnd w:id="172"/>
            <w:bookmarkEnd w:id="173"/>
          </w:p>
        </w:tc>
        <w:tc>
          <w:tcPr>
            <w:tcW w:w="7387" w:type="dxa"/>
            <w:gridSpan w:val="2"/>
          </w:tcPr>
          <w:p w14:paraId="1EED879E" w14:textId="71FF0AF0" w:rsidR="0064664C" w:rsidRPr="004A5EFD" w:rsidRDefault="0064664C" w:rsidP="0064664C">
            <w:pPr>
              <w:pStyle w:val="Definitionsa"/>
              <w:numPr>
                <w:ilvl w:val="1"/>
                <w:numId w:val="82"/>
              </w:numPr>
              <w:rPr>
                <w:sz w:val="21"/>
                <w:szCs w:val="21"/>
              </w:rPr>
            </w:pPr>
            <w:bookmarkStart w:id="174" w:name="_Ref478464421"/>
            <w:r w:rsidRPr="004A5EFD">
              <w:rPr>
                <w:sz w:val="21"/>
                <w:szCs w:val="21"/>
              </w:rPr>
              <w:t>Subject to clause </w:t>
            </w:r>
            <w:r w:rsidRPr="004A5EFD">
              <w:rPr>
                <w:sz w:val="21"/>
                <w:szCs w:val="21"/>
              </w:rPr>
              <w:fldChar w:fldCharType="begin"/>
            </w:r>
            <w:r w:rsidRPr="004A5EFD">
              <w:rPr>
                <w:sz w:val="21"/>
                <w:szCs w:val="21"/>
              </w:rPr>
              <w:instrText xml:space="preserve">REF _Ref478464428 \w \h \* Charformat  \* MERGEFORMAT </w:instrText>
            </w:r>
            <w:r w:rsidRPr="004A5EFD">
              <w:rPr>
                <w:sz w:val="21"/>
                <w:szCs w:val="21"/>
              </w:rPr>
            </w:r>
            <w:r w:rsidRPr="004A5EFD">
              <w:rPr>
                <w:sz w:val="21"/>
                <w:szCs w:val="21"/>
              </w:rPr>
              <w:fldChar w:fldCharType="separate"/>
            </w:r>
            <w:r w:rsidR="00277617">
              <w:rPr>
                <w:sz w:val="21"/>
                <w:szCs w:val="21"/>
              </w:rPr>
              <w:t>20.1</w:t>
            </w:r>
            <w:r w:rsidRPr="004A5EFD">
              <w:rPr>
                <w:sz w:val="21"/>
                <w:szCs w:val="21"/>
              </w:rPr>
              <w:fldChar w:fldCharType="end"/>
            </w:r>
            <w:r w:rsidRPr="001F6878">
              <w:rPr>
                <w:sz w:val="21"/>
                <w:szCs w:val="21"/>
              </w:rPr>
              <w:fldChar w:fldCharType="begin"/>
            </w:r>
            <w:r w:rsidRPr="004A5EFD">
              <w:rPr>
                <w:sz w:val="21"/>
                <w:szCs w:val="21"/>
              </w:rPr>
              <w:instrText xml:space="preserve">REF _Ref478464414 \w \h \* Charformat  \* MERGEFORMAT </w:instrText>
            </w:r>
            <w:r w:rsidRPr="001F6878">
              <w:rPr>
                <w:sz w:val="21"/>
                <w:szCs w:val="21"/>
              </w:rPr>
            </w:r>
            <w:r w:rsidRPr="001F6878">
              <w:rPr>
                <w:sz w:val="21"/>
                <w:szCs w:val="21"/>
              </w:rPr>
              <w:fldChar w:fldCharType="separate"/>
            </w:r>
            <w:r w:rsidR="00277617">
              <w:rPr>
                <w:sz w:val="21"/>
                <w:szCs w:val="21"/>
              </w:rPr>
              <w:t>(b)</w:t>
            </w:r>
            <w:r w:rsidRPr="001F6878">
              <w:rPr>
                <w:sz w:val="21"/>
                <w:szCs w:val="21"/>
              </w:rPr>
              <w:fldChar w:fldCharType="end"/>
            </w:r>
            <w:r w:rsidRPr="004A5EFD">
              <w:rPr>
                <w:sz w:val="21"/>
                <w:szCs w:val="21"/>
              </w:rPr>
              <w:t>, You agree to take out and maintain adequate insurance policies with a reputable insurer(s):</w:t>
            </w:r>
            <w:bookmarkEnd w:id="174"/>
            <w:r w:rsidRPr="004A5EFD">
              <w:rPr>
                <w:sz w:val="21"/>
                <w:szCs w:val="21"/>
              </w:rPr>
              <w:t xml:space="preserve"> </w:t>
            </w:r>
          </w:p>
          <w:p w14:paraId="197888F3" w14:textId="77777777" w:rsidR="0064664C" w:rsidRPr="004A5EFD" w:rsidRDefault="0064664C" w:rsidP="0064664C">
            <w:pPr>
              <w:pStyle w:val="Definitionsi"/>
              <w:tabs>
                <w:tab w:val="clear" w:pos="2160"/>
              </w:tabs>
              <w:spacing w:after="120"/>
              <w:ind w:left="1168" w:hanging="601"/>
              <w:rPr>
                <w:szCs w:val="21"/>
              </w:rPr>
            </w:pPr>
            <w:r w:rsidRPr="004A5EFD">
              <w:rPr>
                <w:szCs w:val="21"/>
              </w:rPr>
              <w:t>to comply with Your legal obligations and cover Your business and operational risks in relation to the Agreement; and</w:t>
            </w:r>
          </w:p>
          <w:p w14:paraId="402A8FDE" w14:textId="77777777" w:rsidR="0064664C" w:rsidRPr="004A5EFD" w:rsidRDefault="0064664C" w:rsidP="0064664C">
            <w:pPr>
              <w:pStyle w:val="Definitionsi"/>
              <w:tabs>
                <w:tab w:val="clear" w:pos="2160"/>
              </w:tabs>
              <w:spacing w:after="120"/>
              <w:ind w:left="1168" w:hanging="601"/>
              <w:rPr>
                <w:szCs w:val="21"/>
              </w:rPr>
            </w:pPr>
            <w:r w:rsidRPr="004A5EFD">
              <w:rPr>
                <w:szCs w:val="21"/>
              </w:rPr>
              <w:t xml:space="preserve">for the Term, except for those policies providing cover on a ‘claims made’ basis, which You agree to maintain for the Term and a period of at least six years thereafter. </w:t>
            </w:r>
          </w:p>
          <w:p w14:paraId="3BDE1D54" w14:textId="0294FEA1" w:rsidR="0064664C" w:rsidRPr="004A5EFD" w:rsidRDefault="0064664C" w:rsidP="0064664C">
            <w:pPr>
              <w:pStyle w:val="Definitionsa"/>
              <w:numPr>
                <w:ilvl w:val="1"/>
                <w:numId w:val="82"/>
              </w:numPr>
              <w:rPr>
                <w:sz w:val="21"/>
                <w:szCs w:val="21"/>
              </w:rPr>
            </w:pPr>
            <w:bookmarkStart w:id="175" w:name="_Ref478464414"/>
            <w:r w:rsidRPr="004A5EFD">
              <w:rPr>
                <w:sz w:val="21"/>
                <w:szCs w:val="21"/>
              </w:rPr>
              <w:t>Without affecting Your obligations under clause </w:t>
            </w:r>
            <w:r w:rsidRPr="004A5EFD">
              <w:rPr>
                <w:sz w:val="21"/>
                <w:szCs w:val="21"/>
              </w:rPr>
              <w:fldChar w:fldCharType="begin"/>
            </w:r>
            <w:r w:rsidRPr="004A5EFD">
              <w:rPr>
                <w:sz w:val="21"/>
                <w:szCs w:val="21"/>
              </w:rPr>
              <w:instrText xml:space="preserve">REF _Ref478464428 \w \h \* Charformat  \* MERGEFORMAT </w:instrText>
            </w:r>
            <w:r w:rsidRPr="004A5EFD">
              <w:rPr>
                <w:sz w:val="21"/>
                <w:szCs w:val="21"/>
              </w:rPr>
            </w:r>
            <w:r w:rsidRPr="004A5EFD">
              <w:rPr>
                <w:sz w:val="21"/>
                <w:szCs w:val="21"/>
              </w:rPr>
              <w:fldChar w:fldCharType="separate"/>
            </w:r>
            <w:r w:rsidR="00277617">
              <w:rPr>
                <w:sz w:val="21"/>
                <w:szCs w:val="21"/>
              </w:rPr>
              <w:t>20.1</w:t>
            </w:r>
            <w:r w:rsidRPr="004A5EFD">
              <w:rPr>
                <w:sz w:val="21"/>
                <w:szCs w:val="21"/>
              </w:rPr>
              <w:fldChar w:fldCharType="end"/>
            </w:r>
            <w:r w:rsidRPr="001F6878">
              <w:rPr>
                <w:sz w:val="21"/>
                <w:szCs w:val="21"/>
              </w:rPr>
              <w:fldChar w:fldCharType="begin"/>
            </w:r>
            <w:r w:rsidRPr="004A5EFD">
              <w:rPr>
                <w:sz w:val="21"/>
                <w:szCs w:val="21"/>
              </w:rPr>
              <w:instrText xml:space="preserve">REF _Ref478464421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You agree to effect and maintain the insurance policies as specified at Item 13 in the Schedule.</w:t>
            </w:r>
            <w:bookmarkEnd w:id="175"/>
          </w:p>
          <w:p w14:paraId="5317E5A6" w14:textId="77777777" w:rsidR="0064664C" w:rsidRPr="004A5EFD" w:rsidRDefault="0064664C" w:rsidP="0064664C">
            <w:pPr>
              <w:pStyle w:val="Definitionsa"/>
              <w:numPr>
                <w:ilvl w:val="1"/>
                <w:numId w:val="38"/>
              </w:numPr>
              <w:rPr>
                <w:sz w:val="21"/>
                <w:szCs w:val="21"/>
              </w:rPr>
            </w:pPr>
            <w:r w:rsidRPr="004A5EFD">
              <w:rPr>
                <w:sz w:val="21"/>
                <w:szCs w:val="21"/>
              </w:rPr>
              <w:t>If We request, You agree to give Us satisfactory evidence of the insurance policies You are required to effect and maintain under the Agreement.</w:t>
            </w:r>
          </w:p>
          <w:p w14:paraId="56D1EBBE" w14:textId="31596E63" w:rsidR="0064664C" w:rsidRPr="004A5EFD" w:rsidRDefault="0064664C" w:rsidP="0064664C">
            <w:pPr>
              <w:pStyle w:val="Definitionsa"/>
              <w:numPr>
                <w:ilvl w:val="1"/>
                <w:numId w:val="38"/>
              </w:numPr>
              <w:rPr>
                <w:sz w:val="21"/>
                <w:szCs w:val="21"/>
              </w:rPr>
            </w:pPr>
            <w:r w:rsidRPr="004A5EFD">
              <w:rPr>
                <w:sz w:val="21"/>
                <w:szCs w:val="21"/>
              </w:rPr>
              <w:t>You agree to immediately notify Us of any event which affects or may affect Your compliance with this clause </w:t>
            </w:r>
            <w:r w:rsidRPr="004A5EFD">
              <w:rPr>
                <w:sz w:val="21"/>
                <w:szCs w:val="21"/>
              </w:rPr>
              <w:fldChar w:fldCharType="begin"/>
            </w:r>
            <w:r w:rsidRPr="004A5EFD">
              <w:rPr>
                <w:sz w:val="21"/>
                <w:szCs w:val="21"/>
              </w:rPr>
              <w:instrText xml:space="preserve">REF _Ref478464428 \w \h \* Charformat  \* MERGEFORMAT </w:instrText>
            </w:r>
            <w:r w:rsidRPr="004A5EFD">
              <w:rPr>
                <w:sz w:val="21"/>
                <w:szCs w:val="21"/>
              </w:rPr>
            </w:r>
            <w:r w:rsidRPr="004A5EFD">
              <w:rPr>
                <w:sz w:val="21"/>
                <w:szCs w:val="21"/>
              </w:rPr>
              <w:fldChar w:fldCharType="separate"/>
            </w:r>
            <w:r w:rsidR="00277617">
              <w:rPr>
                <w:sz w:val="21"/>
                <w:szCs w:val="21"/>
              </w:rPr>
              <w:t>20.1</w:t>
            </w:r>
            <w:r w:rsidRPr="004A5EFD">
              <w:rPr>
                <w:sz w:val="21"/>
                <w:szCs w:val="21"/>
              </w:rPr>
              <w:fldChar w:fldCharType="end"/>
            </w:r>
            <w:r w:rsidRPr="004A5EFD">
              <w:rPr>
                <w:sz w:val="21"/>
                <w:szCs w:val="21"/>
              </w:rPr>
              <w:t>.</w:t>
            </w:r>
          </w:p>
        </w:tc>
      </w:tr>
      <w:tr w:rsidR="0064664C" w:rsidRPr="004A5EFD" w14:paraId="0583A411" w14:textId="77777777" w:rsidTr="0064664C">
        <w:trPr>
          <w:gridAfter w:val="3"/>
          <w:wAfter w:w="512" w:type="dxa"/>
        </w:trPr>
        <w:tc>
          <w:tcPr>
            <w:tcW w:w="2342" w:type="dxa"/>
            <w:gridSpan w:val="3"/>
          </w:tcPr>
          <w:p w14:paraId="170ECD0E" w14:textId="353E3CB5" w:rsidR="0064664C" w:rsidRPr="004A5EFD" w:rsidRDefault="0064664C" w:rsidP="0064664C">
            <w:pPr>
              <w:pStyle w:val="Level2Legal"/>
            </w:pPr>
            <w:bookmarkStart w:id="176" w:name="_Ref480262577"/>
            <w:bookmarkStart w:id="177" w:name="_Ref480262587"/>
            <w:bookmarkStart w:id="178" w:name="_Toc17724445"/>
            <w:r w:rsidRPr="004A5EFD">
              <w:t>Indemnity</w:t>
            </w:r>
            <w:bookmarkEnd w:id="176"/>
            <w:bookmarkEnd w:id="177"/>
            <w:bookmarkEnd w:id="178"/>
          </w:p>
        </w:tc>
        <w:tc>
          <w:tcPr>
            <w:tcW w:w="7387" w:type="dxa"/>
            <w:gridSpan w:val="2"/>
          </w:tcPr>
          <w:p w14:paraId="2DDD3CF2" w14:textId="112ADDA3" w:rsidR="0064664C" w:rsidRPr="004A5EFD" w:rsidRDefault="0064664C" w:rsidP="0064664C">
            <w:pPr>
              <w:pStyle w:val="Definitionsa"/>
              <w:numPr>
                <w:ilvl w:val="1"/>
                <w:numId w:val="83"/>
              </w:numPr>
              <w:rPr>
                <w:sz w:val="21"/>
                <w:szCs w:val="21"/>
              </w:rPr>
            </w:pPr>
            <w:bookmarkStart w:id="179" w:name="_Ref478464437"/>
            <w:r w:rsidRPr="004A5EFD">
              <w:rPr>
                <w:sz w:val="21"/>
                <w:szCs w:val="21"/>
              </w:rPr>
              <w:t xml:space="preserve">You agree to indemnify, and keep indemnified, Us and Our Personnel (each an </w:t>
            </w:r>
            <w:r w:rsidRPr="004A5EFD">
              <w:rPr>
                <w:b/>
                <w:sz w:val="21"/>
                <w:szCs w:val="21"/>
              </w:rPr>
              <w:t>Indemnified Person</w:t>
            </w:r>
            <w:r w:rsidRPr="004A5EFD">
              <w:rPr>
                <w:sz w:val="21"/>
                <w:szCs w:val="21"/>
              </w:rPr>
              <w:t>) against any Claim that may be made or brought by any person against Us and Our Personnel arising out of or in connection with:</w:t>
            </w:r>
            <w:bookmarkEnd w:id="179"/>
          </w:p>
          <w:p w14:paraId="1B77E5DC" w14:textId="77777777" w:rsidR="0064664C" w:rsidRPr="004A5EFD" w:rsidRDefault="0064664C" w:rsidP="0064664C">
            <w:pPr>
              <w:pStyle w:val="Definitionsi"/>
              <w:tabs>
                <w:tab w:val="clear" w:pos="2160"/>
              </w:tabs>
              <w:spacing w:after="120"/>
              <w:ind w:left="1168" w:hanging="601"/>
              <w:rPr>
                <w:szCs w:val="21"/>
              </w:rPr>
            </w:pPr>
            <w:r w:rsidRPr="004A5EFD">
              <w:rPr>
                <w:szCs w:val="21"/>
              </w:rPr>
              <w:lastRenderedPageBreak/>
              <w:t>any unlawful, negligent, reckless or deliberately wrongful act or omission of You or Your Personnel in relation to the Agreement;</w:t>
            </w:r>
          </w:p>
          <w:p w14:paraId="61B9E982" w14:textId="77777777" w:rsidR="0064664C" w:rsidRPr="004A5EFD" w:rsidRDefault="0064664C" w:rsidP="0064664C">
            <w:pPr>
              <w:pStyle w:val="Definitionsi"/>
              <w:tabs>
                <w:tab w:val="clear" w:pos="2160"/>
              </w:tabs>
              <w:spacing w:after="120"/>
              <w:ind w:left="1168" w:hanging="601"/>
              <w:rPr>
                <w:szCs w:val="21"/>
              </w:rPr>
            </w:pPr>
            <w:r w:rsidRPr="004A5EFD">
              <w:rPr>
                <w:szCs w:val="21"/>
              </w:rPr>
              <w:t>a breach or claimed breach by You or Your Personnel of a third party’s Intellectual Property Rights or Moral Rights that relates to Your performance of the Agreement; or</w:t>
            </w:r>
          </w:p>
          <w:p w14:paraId="34401018" w14:textId="77777777" w:rsidR="0064664C" w:rsidRPr="004A5EFD" w:rsidRDefault="0064664C" w:rsidP="0064664C">
            <w:pPr>
              <w:pStyle w:val="Definitionsi"/>
              <w:tabs>
                <w:tab w:val="clear" w:pos="2160"/>
              </w:tabs>
              <w:spacing w:after="120"/>
              <w:ind w:left="1168" w:hanging="601"/>
              <w:rPr>
                <w:szCs w:val="21"/>
              </w:rPr>
            </w:pPr>
            <w:r w:rsidRPr="004A5EFD">
              <w:rPr>
                <w:szCs w:val="21"/>
              </w:rPr>
              <w:t xml:space="preserve">any death, personal injury or loss of or damage to property relating to You or Your Personnel's performance of the Agreement. </w:t>
            </w:r>
          </w:p>
          <w:p w14:paraId="18B649D4" w14:textId="1696F17E" w:rsidR="0064664C" w:rsidRPr="004A5EFD" w:rsidRDefault="0064664C" w:rsidP="0064664C">
            <w:pPr>
              <w:pStyle w:val="Definitionsa"/>
              <w:numPr>
                <w:ilvl w:val="1"/>
                <w:numId w:val="38"/>
              </w:numPr>
              <w:rPr>
                <w:sz w:val="21"/>
                <w:szCs w:val="21"/>
              </w:rPr>
            </w:pPr>
            <w:r w:rsidRPr="004A5EFD">
              <w:rPr>
                <w:sz w:val="21"/>
                <w:szCs w:val="21"/>
              </w:rPr>
              <w:t>Your liability to indemnify under clause </w:t>
            </w:r>
            <w:r w:rsidRPr="004A5EFD">
              <w:rPr>
                <w:sz w:val="21"/>
                <w:szCs w:val="21"/>
              </w:rPr>
              <w:fldChar w:fldCharType="begin"/>
            </w:r>
            <w:r w:rsidRPr="004A5EFD">
              <w:rPr>
                <w:sz w:val="21"/>
                <w:szCs w:val="21"/>
              </w:rPr>
              <w:instrText xml:space="preserve">REF _Ref480262577 \w \h \* Charformat  \* MERGEFORMAT </w:instrText>
            </w:r>
            <w:r w:rsidRPr="004A5EFD">
              <w:rPr>
                <w:sz w:val="21"/>
                <w:szCs w:val="21"/>
              </w:rPr>
            </w:r>
            <w:r w:rsidRPr="004A5EFD">
              <w:rPr>
                <w:sz w:val="21"/>
                <w:szCs w:val="21"/>
              </w:rPr>
              <w:fldChar w:fldCharType="separate"/>
            </w:r>
            <w:r w:rsidR="00277617">
              <w:rPr>
                <w:sz w:val="21"/>
                <w:szCs w:val="21"/>
              </w:rPr>
              <w:t>20.2</w:t>
            </w:r>
            <w:r w:rsidRPr="004A5EFD">
              <w:rPr>
                <w:sz w:val="21"/>
                <w:szCs w:val="21"/>
              </w:rPr>
              <w:fldChar w:fldCharType="end"/>
            </w:r>
            <w:r w:rsidRPr="001F6878">
              <w:rPr>
                <w:sz w:val="21"/>
                <w:szCs w:val="21"/>
              </w:rPr>
              <w:fldChar w:fldCharType="begin"/>
            </w:r>
            <w:r w:rsidRPr="004A5EFD">
              <w:rPr>
                <w:sz w:val="21"/>
                <w:szCs w:val="21"/>
              </w:rPr>
              <w:instrText xml:space="preserve">REF _Ref478464437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xml:space="preserve"> will be reduced proportionally to the extent that any unlawful, negligent or deliberately wrongful act or omission of an Indemnified Person caused or contributed to the Claim.</w:t>
            </w:r>
          </w:p>
          <w:p w14:paraId="243B0D14" w14:textId="77777777" w:rsidR="0064664C" w:rsidRPr="004A5EFD" w:rsidRDefault="0064664C" w:rsidP="0064664C">
            <w:pPr>
              <w:pStyle w:val="Definitionsa"/>
              <w:numPr>
                <w:ilvl w:val="1"/>
                <w:numId w:val="38"/>
              </w:numPr>
              <w:rPr>
                <w:sz w:val="21"/>
                <w:szCs w:val="21"/>
              </w:rPr>
            </w:pPr>
            <w:r w:rsidRPr="004A5EFD">
              <w:rPr>
                <w:sz w:val="21"/>
                <w:szCs w:val="21"/>
              </w:rPr>
              <w:t>You agree to notify Us immediately if You become aware of any Claim or likely Claim, against You or Your Personnel relating to the Agreement.</w:t>
            </w:r>
          </w:p>
          <w:p w14:paraId="0871818D" w14:textId="28B2FB26" w:rsidR="0064664C" w:rsidRPr="004A5EFD" w:rsidRDefault="0064664C" w:rsidP="0064664C">
            <w:pPr>
              <w:pStyle w:val="Definitionsa"/>
              <w:numPr>
                <w:ilvl w:val="1"/>
                <w:numId w:val="38"/>
              </w:numPr>
              <w:rPr>
                <w:sz w:val="21"/>
                <w:szCs w:val="21"/>
              </w:rPr>
            </w:pPr>
            <w:r w:rsidRPr="004A5EFD">
              <w:rPr>
                <w:sz w:val="21"/>
                <w:szCs w:val="21"/>
              </w:rPr>
              <w:t>We hold on trust for the Indemnified Persons the benefit of the indemnity provided by You under clause </w:t>
            </w:r>
            <w:r w:rsidRPr="004A5EFD">
              <w:rPr>
                <w:sz w:val="21"/>
                <w:szCs w:val="21"/>
              </w:rPr>
              <w:fldChar w:fldCharType="begin"/>
            </w:r>
            <w:r w:rsidRPr="004A5EFD">
              <w:rPr>
                <w:sz w:val="21"/>
                <w:szCs w:val="21"/>
              </w:rPr>
              <w:instrText xml:space="preserve">REF _Ref480262587 \w \h \* Charformat  \* MERGEFORMAT </w:instrText>
            </w:r>
            <w:r w:rsidRPr="004A5EFD">
              <w:rPr>
                <w:sz w:val="21"/>
                <w:szCs w:val="21"/>
              </w:rPr>
            </w:r>
            <w:r w:rsidRPr="004A5EFD">
              <w:rPr>
                <w:sz w:val="21"/>
                <w:szCs w:val="21"/>
              </w:rPr>
              <w:fldChar w:fldCharType="separate"/>
            </w:r>
            <w:r w:rsidR="00277617">
              <w:rPr>
                <w:sz w:val="21"/>
                <w:szCs w:val="21"/>
              </w:rPr>
              <w:t>20.2</w:t>
            </w:r>
            <w:r w:rsidRPr="004A5EFD">
              <w:rPr>
                <w:sz w:val="21"/>
                <w:szCs w:val="21"/>
              </w:rPr>
              <w:fldChar w:fldCharType="end"/>
            </w:r>
            <w:r w:rsidRPr="001F6878">
              <w:rPr>
                <w:sz w:val="21"/>
                <w:szCs w:val="21"/>
              </w:rPr>
              <w:fldChar w:fldCharType="begin"/>
            </w:r>
            <w:r w:rsidRPr="004A5EFD">
              <w:rPr>
                <w:sz w:val="21"/>
                <w:szCs w:val="21"/>
              </w:rPr>
              <w:instrText xml:space="preserve">REF _Ref478464437 \w \h \* Charformat  \* MERGEFORMAT </w:instrText>
            </w:r>
            <w:r w:rsidRPr="001F6878">
              <w:rPr>
                <w:sz w:val="21"/>
                <w:szCs w:val="21"/>
              </w:rPr>
            </w:r>
            <w:r w:rsidRPr="001F6878">
              <w:rPr>
                <w:sz w:val="21"/>
                <w:szCs w:val="21"/>
              </w:rPr>
              <w:fldChar w:fldCharType="separate"/>
            </w:r>
            <w:r w:rsidR="00277617">
              <w:rPr>
                <w:sz w:val="21"/>
                <w:szCs w:val="21"/>
              </w:rPr>
              <w:t>(a)</w:t>
            </w:r>
            <w:r w:rsidRPr="001F6878">
              <w:rPr>
                <w:sz w:val="21"/>
                <w:szCs w:val="21"/>
              </w:rPr>
              <w:fldChar w:fldCharType="end"/>
            </w:r>
            <w:r w:rsidRPr="004A5EFD">
              <w:rPr>
                <w:sz w:val="21"/>
                <w:szCs w:val="21"/>
              </w:rPr>
              <w:t xml:space="preserve">. </w:t>
            </w:r>
          </w:p>
        </w:tc>
      </w:tr>
      <w:tr w:rsidR="0064664C" w:rsidRPr="004A5EFD" w14:paraId="11E9F152" w14:textId="77777777" w:rsidTr="0064664C">
        <w:trPr>
          <w:gridAfter w:val="3"/>
          <w:wAfter w:w="512" w:type="dxa"/>
        </w:trPr>
        <w:tc>
          <w:tcPr>
            <w:tcW w:w="9729" w:type="dxa"/>
            <w:gridSpan w:val="5"/>
            <w:shd w:val="clear" w:color="auto" w:fill="00A1DE"/>
          </w:tcPr>
          <w:p w14:paraId="2639C93D" w14:textId="5BA3A6E7" w:rsidR="0064664C" w:rsidRPr="004A5EFD" w:rsidRDefault="0064664C" w:rsidP="0064664C">
            <w:pPr>
              <w:pStyle w:val="Level1Legal"/>
              <w:rPr>
                <w:sz w:val="21"/>
                <w:szCs w:val="21"/>
              </w:rPr>
            </w:pPr>
            <w:bookmarkStart w:id="180" w:name="_Ref478464665"/>
            <w:r w:rsidRPr="004A5EFD">
              <w:rPr>
                <w:sz w:val="21"/>
                <w:szCs w:val="21"/>
              </w:rPr>
              <w:lastRenderedPageBreak/>
              <w:t xml:space="preserve"> </w:t>
            </w:r>
            <w:bookmarkStart w:id="181" w:name="_Ref17206799"/>
            <w:bookmarkStart w:id="182" w:name="_Toc17724446"/>
            <w:r w:rsidRPr="004A5EFD">
              <w:rPr>
                <w:sz w:val="21"/>
                <w:szCs w:val="21"/>
              </w:rPr>
              <w:t>Publicity</w:t>
            </w:r>
            <w:bookmarkEnd w:id="180"/>
            <w:bookmarkEnd w:id="181"/>
            <w:bookmarkEnd w:id="182"/>
          </w:p>
        </w:tc>
      </w:tr>
      <w:tr w:rsidR="0064664C" w:rsidRPr="004A5EFD" w14:paraId="4387BB4B" w14:textId="77777777" w:rsidTr="001F6878">
        <w:trPr>
          <w:gridAfter w:val="3"/>
          <w:wAfter w:w="512" w:type="dxa"/>
        </w:trPr>
        <w:tc>
          <w:tcPr>
            <w:tcW w:w="2342" w:type="dxa"/>
            <w:gridSpan w:val="3"/>
          </w:tcPr>
          <w:p w14:paraId="56DB8731" w14:textId="1EE2C132" w:rsidR="0064664C" w:rsidRPr="004A5EFD" w:rsidRDefault="0064664C" w:rsidP="0064664C">
            <w:pPr>
              <w:pStyle w:val="Level2Legal"/>
            </w:pPr>
            <w:bookmarkStart w:id="183" w:name="_Toc17724447"/>
            <w:r w:rsidRPr="004A5EFD">
              <w:t>Publicity</w:t>
            </w:r>
            <w:bookmarkEnd w:id="183"/>
          </w:p>
        </w:tc>
        <w:tc>
          <w:tcPr>
            <w:tcW w:w="7387" w:type="dxa"/>
            <w:gridSpan w:val="2"/>
          </w:tcPr>
          <w:p w14:paraId="70BD5ABF" w14:textId="71C1E10E" w:rsidR="0064664C" w:rsidRPr="004A5EFD" w:rsidRDefault="0064664C" w:rsidP="0064664C">
            <w:pPr>
              <w:pStyle w:val="Definitionsa"/>
              <w:numPr>
                <w:ilvl w:val="1"/>
                <w:numId w:val="398"/>
              </w:numPr>
              <w:rPr>
                <w:sz w:val="21"/>
                <w:szCs w:val="21"/>
              </w:rPr>
            </w:pPr>
            <w:r w:rsidRPr="004A5EFD">
              <w:rPr>
                <w:sz w:val="21"/>
                <w:szCs w:val="21"/>
              </w:rPr>
              <w:t>You must not make any press or other announcements or releases relating to the Scheme, without our approval, unless it is required to be made by law.</w:t>
            </w:r>
          </w:p>
          <w:p w14:paraId="382A22D9" w14:textId="5A460CB6" w:rsidR="0064664C" w:rsidRPr="00B05827" w:rsidRDefault="0064664C" w:rsidP="001F6878">
            <w:pPr>
              <w:pStyle w:val="Definitionsa"/>
              <w:numPr>
                <w:ilvl w:val="1"/>
                <w:numId w:val="38"/>
              </w:numPr>
              <w:rPr>
                <w:sz w:val="21"/>
                <w:szCs w:val="21"/>
              </w:rPr>
            </w:pPr>
            <w:r w:rsidRPr="00B05827">
              <w:rPr>
                <w:sz w:val="21"/>
                <w:szCs w:val="21"/>
              </w:rPr>
              <w:t xml:space="preserve">You agree to not use Our logo or trademarks without Our prior written approval. </w:t>
            </w:r>
          </w:p>
        </w:tc>
      </w:tr>
      <w:tr w:rsidR="0064664C" w:rsidRPr="004A5EFD" w14:paraId="248361F7" w14:textId="77777777" w:rsidTr="0064664C">
        <w:trPr>
          <w:gridAfter w:val="3"/>
          <w:wAfter w:w="512" w:type="dxa"/>
        </w:trPr>
        <w:tc>
          <w:tcPr>
            <w:tcW w:w="9729" w:type="dxa"/>
            <w:gridSpan w:val="5"/>
            <w:shd w:val="clear" w:color="auto" w:fill="00A1DE"/>
          </w:tcPr>
          <w:p w14:paraId="50ECB909" w14:textId="0A4F2D55" w:rsidR="0064664C" w:rsidRPr="004A5EFD" w:rsidRDefault="0064664C" w:rsidP="0064664C">
            <w:pPr>
              <w:pStyle w:val="Level1Legal"/>
              <w:rPr>
                <w:sz w:val="21"/>
                <w:szCs w:val="21"/>
              </w:rPr>
            </w:pPr>
            <w:bookmarkStart w:id="184" w:name="_Ref478464481"/>
            <w:bookmarkStart w:id="185" w:name="_Ref478464670"/>
            <w:bookmarkStart w:id="186" w:name="_Toc17724448"/>
            <w:r w:rsidRPr="004A5EFD">
              <w:rPr>
                <w:sz w:val="21"/>
                <w:szCs w:val="21"/>
              </w:rPr>
              <w:t>Dispute resolution</w:t>
            </w:r>
            <w:bookmarkEnd w:id="184"/>
            <w:bookmarkEnd w:id="185"/>
            <w:bookmarkEnd w:id="186"/>
          </w:p>
        </w:tc>
      </w:tr>
      <w:tr w:rsidR="0064664C" w:rsidRPr="004A5EFD" w14:paraId="4EB56FFF" w14:textId="77777777" w:rsidTr="0064664C">
        <w:trPr>
          <w:gridAfter w:val="3"/>
          <w:wAfter w:w="512" w:type="dxa"/>
        </w:trPr>
        <w:tc>
          <w:tcPr>
            <w:tcW w:w="2342" w:type="dxa"/>
            <w:gridSpan w:val="3"/>
          </w:tcPr>
          <w:p w14:paraId="5F521672" w14:textId="3097FB5F" w:rsidR="0064664C" w:rsidRPr="004A5EFD" w:rsidRDefault="0064664C" w:rsidP="0064664C">
            <w:pPr>
              <w:pStyle w:val="Level2Legal"/>
            </w:pPr>
            <w:bookmarkStart w:id="187" w:name="_Ref478464451"/>
            <w:bookmarkStart w:id="188" w:name="_Toc17724449"/>
            <w:r w:rsidRPr="004A5EFD">
              <w:t>Resolving disputes</w:t>
            </w:r>
            <w:bookmarkEnd w:id="187"/>
            <w:bookmarkEnd w:id="188"/>
          </w:p>
        </w:tc>
        <w:tc>
          <w:tcPr>
            <w:tcW w:w="7387" w:type="dxa"/>
            <w:gridSpan w:val="2"/>
          </w:tcPr>
          <w:p w14:paraId="6B340BD2" w14:textId="09C27283" w:rsidR="0064664C" w:rsidRPr="004A5EFD" w:rsidRDefault="0064664C" w:rsidP="0064664C">
            <w:pPr>
              <w:pStyle w:val="Definitionsa"/>
              <w:numPr>
                <w:ilvl w:val="1"/>
                <w:numId w:val="85"/>
              </w:numPr>
              <w:rPr>
                <w:sz w:val="21"/>
                <w:szCs w:val="21"/>
              </w:rPr>
            </w:pPr>
            <w:r w:rsidRPr="004A5EFD">
              <w:rPr>
                <w:sz w:val="21"/>
                <w:szCs w:val="21"/>
              </w:rPr>
              <w:t>This clause </w:t>
            </w:r>
            <w:r w:rsidRPr="004A5EFD">
              <w:rPr>
                <w:sz w:val="21"/>
                <w:szCs w:val="21"/>
              </w:rPr>
              <w:fldChar w:fldCharType="begin"/>
            </w:r>
            <w:r w:rsidRPr="004A5EFD">
              <w:rPr>
                <w:sz w:val="21"/>
                <w:szCs w:val="21"/>
              </w:rPr>
              <w:instrText xml:space="preserve">REF _Ref478464451 \w \h \* Charformat  \* MERGEFORMAT </w:instrText>
            </w:r>
            <w:r w:rsidRPr="004A5EFD">
              <w:rPr>
                <w:sz w:val="21"/>
                <w:szCs w:val="21"/>
              </w:rPr>
            </w:r>
            <w:r w:rsidRPr="004A5EFD">
              <w:rPr>
                <w:sz w:val="21"/>
                <w:szCs w:val="21"/>
              </w:rPr>
              <w:fldChar w:fldCharType="separate"/>
            </w:r>
            <w:r w:rsidR="00277617">
              <w:rPr>
                <w:sz w:val="21"/>
                <w:szCs w:val="21"/>
              </w:rPr>
              <w:t>22.1</w:t>
            </w:r>
            <w:r w:rsidRPr="004A5EFD">
              <w:rPr>
                <w:sz w:val="21"/>
                <w:szCs w:val="21"/>
              </w:rPr>
              <w:fldChar w:fldCharType="end"/>
            </w:r>
            <w:r w:rsidRPr="004A5EFD">
              <w:rPr>
                <w:sz w:val="21"/>
                <w:szCs w:val="21"/>
              </w:rPr>
              <w:t xml:space="preserve"> applies to any dispute which arises between the parties in relation to the Agreement.</w:t>
            </w:r>
          </w:p>
          <w:p w14:paraId="46B67385" w14:textId="7F440B9F" w:rsidR="0064664C" w:rsidRPr="004A5EFD" w:rsidRDefault="0064664C" w:rsidP="0064664C">
            <w:pPr>
              <w:pStyle w:val="Definitionsa"/>
              <w:numPr>
                <w:ilvl w:val="1"/>
                <w:numId w:val="38"/>
              </w:numPr>
              <w:rPr>
                <w:sz w:val="21"/>
                <w:szCs w:val="21"/>
              </w:rPr>
            </w:pPr>
            <w:r w:rsidRPr="004A5EFD">
              <w:rPr>
                <w:sz w:val="21"/>
                <w:szCs w:val="21"/>
              </w:rPr>
              <w:t>Subject to clause </w:t>
            </w:r>
            <w:r w:rsidRPr="004A5EFD">
              <w:rPr>
                <w:sz w:val="21"/>
                <w:szCs w:val="21"/>
              </w:rPr>
              <w:fldChar w:fldCharType="begin"/>
            </w:r>
            <w:r w:rsidRPr="004A5EFD">
              <w:rPr>
                <w:sz w:val="21"/>
                <w:szCs w:val="21"/>
              </w:rPr>
              <w:instrText xml:space="preserve">REF _Ref478464451 \w \h \* Charformat  \* MERGEFORMAT </w:instrText>
            </w:r>
            <w:r w:rsidRPr="004A5EFD">
              <w:rPr>
                <w:sz w:val="21"/>
                <w:szCs w:val="21"/>
              </w:rPr>
            </w:r>
            <w:r w:rsidRPr="004A5EFD">
              <w:rPr>
                <w:sz w:val="21"/>
                <w:szCs w:val="21"/>
              </w:rPr>
              <w:fldChar w:fldCharType="separate"/>
            </w:r>
            <w:r w:rsidR="00277617">
              <w:rPr>
                <w:sz w:val="21"/>
                <w:szCs w:val="21"/>
              </w:rPr>
              <w:t>22.1</w:t>
            </w:r>
            <w:r w:rsidRPr="004A5EFD">
              <w:rPr>
                <w:sz w:val="21"/>
                <w:szCs w:val="21"/>
              </w:rPr>
              <w:fldChar w:fldCharType="end"/>
            </w:r>
            <w:r w:rsidRPr="001F6878">
              <w:rPr>
                <w:sz w:val="21"/>
                <w:szCs w:val="21"/>
              </w:rPr>
              <w:fldChar w:fldCharType="begin"/>
            </w:r>
            <w:r w:rsidRPr="004A5EFD">
              <w:rPr>
                <w:sz w:val="21"/>
                <w:szCs w:val="21"/>
              </w:rPr>
              <w:instrText xml:space="preserve"> REF _Ref478633893 \w \h  \* MERGEFORMAT </w:instrText>
            </w:r>
            <w:r w:rsidRPr="001F6878">
              <w:rPr>
                <w:sz w:val="21"/>
                <w:szCs w:val="21"/>
              </w:rPr>
            </w:r>
            <w:r w:rsidRPr="001F6878">
              <w:rPr>
                <w:sz w:val="21"/>
                <w:szCs w:val="21"/>
              </w:rPr>
              <w:fldChar w:fldCharType="separate"/>
            </w:r>
            <w:r w:rsidR="00277617">
              <w:rPr>
                <w:sz w:val="21"/>
                <w:szCs w:val="21"/>
              </w:rPr>
              <w:t>(g)</w:t>
            </w:r>
            <w:r w:rsidRPr="001F6878">
              <w:rPr>
                <w:sz w:val="21"/>
                <w:szCs w:val="21"/>
              </w:rPr>
              <w:fldChar w:fldCharType="end"/>
            </w:r>
            <w:r w:rsidRPr="004A5EFD">
              <w:rPr>
                <w:sz w:val="21"/>
                <w:szCs w:val="21"/>
              </w:rPr>
              <w:t>, each party agrees to not commence or maintain any action or proceedings in any court, tribunal or otherwise without first complying with the process set out in clauses </w:t>
            </w:r>
            <w:r w:rsidRPr="004A5EFD">
              <w:rPr>
                <w:sz w:val="21"/>
                <w:szCs w:val="21"/>
              </w:rPr>
              <w:fldChar w:fldCharType="begin"/>
            </w:r>
            <w:r w:rsidRPr="004A5EFD">
              <w:rPr>
                <w:sz w:val="21"/>
                <w:szCs w:val="21"/>
              </w:rPr>
              <w:instrText xml:space="preserve">REF _Ref478464451 \w \h \* Charformat  \* MERGEFORMAT </w:instrText>
            </w:r>
            <w:r w:rsidRPr="004A5EFD">
              <w:rPr>
                <w:sz w:val="21"/>
                <w:szCs w:val="21"/>
              </w:rPr>
            </w:r>
            <w:r w:rsidRPr="004A5EFD">
              <w:rPr>
                <w:sz w:val="21"/>
                <w:szCs w:val="21"/>
              </w:rPr>
              <w:fldChar w:fldCharType="separate"/>
            </w:r>
            <w:r w:rsidR="00277617">
              <w:rPr>
                <w:sz w:val="21"/>
                <w:szCs w:val="21"/>
              </w:rPr>
              <w:t>22.1</w:t>
            </w:r>
            <w:r w:rsidRPr="004A5EFD">
              <w:rPr>
                <w:sz w:val="21"/>
                <w:szCs w:val="21"/>
              </w:rPr>
              <w:fldChar w:fldCharType="end"/>
            </w:r>
            <w:r w:rsidRPr="001F6878">
              <w:rPr>
                <w:sz w:val="21"/>
                <w:szCs w:val="21"/>
              </w:rPr>
              <w:fldChar w:fldCharType="begin"/>
            </w:r>
            <w:r w:rsidRPr="004A5EFD">
              <w:rPr>
                <w:sz w:val="21"/>
                <w:szCs w:val="21"/>
              </w:rPr>
              <w:instrText xml:space="preserve">REF _Ref478464466 \w \h \* Charformat  \* MERGEFORMAT </w:instrText>
            </w:r>
            <w:r w:rsidRPr="001F6878">
              <w:rPr>
                <w:sz w:val="21"/>
                <w:szCs w:val="21"/>
              </w:rPr>
            </w:r>
            <w:r w:rsidRPr="001F6878">
              <w:rPr>
                <w:sz w:val="21"/>
                <w:szCs w:val="21"/>
              </w:rPr>
              <w:fldChar w:fldCharType="separate"/>
            </w:r>
            <w:r w:rsidR="00277617">
              <w:rPr>
                <w:sz w:val="21"/>
                <w:szCs w:val="21"/>
              </w:rPr>
              <w:t>(c)</w:t>
            </w:r>
            <w:r w:rsidRPr="001F6878">
              <w:rPr>
                <w:sz w:val="21"/>
                <w:szCs w:val="21"/>
              </w:rPr>
              <w:fldChar w:fldCharType="end"/>
            </w:r>
            <w:r w:rsidRPr="004A5EFD">
              <w:rPr>
                <w:sz w:val="21"/>
                <w:szCs w:val="21"/>
              </w:rPr>
              <w:t xml:space="preserve"> to </w:t>
            </w:r>
            <w:r w:rsidRPr="004A5EFD">
              <w:rPr>
                <w:sz w:val="21"/>
                <w:szCs w:val="21"/>
              </w:rPr>
              <w:fldChar w:fldCharType="begin"/>
            </w:r>
            <w:r w:rsidRPr="004A5EFD">
              <w:rPr>
                <w:sz w:val="21"/>
                <w:szCs w:val="21"/>
              </w:rPr>
              <w:instrText xml:space="preserve">REF _Ref478464473 \w \h \* Charformat  \* MERGEFORMAT </w:instrText>
            </w:r>
            <w:r w:rsidRPr="004A5EFD">
              <w:rPr>
                <w:sz w:val="21"/>
                <w:szCs w:val="21"/>
              </w:rPr>
            </w:r>
            <w:r w:rsidRPr="004A5EFD">
              <w:rPr>
                <w:sz w:val="21"/>
                <w:szCs w:val="21"/>
              </w:rPr>
              <w:fldChar w:fldCharType="separate"/>
            </w:r>
            <w:r w:rsidR="00277617">
              <w:rPr>
                <w:sz w:val="21"/>
                <w:szCs w:val="21"/>
              </w:rPr>
              <w:t>(f)</w:t>
            </w:r>
            <w:r w:rsidRPr="004A5EFD">
              <w:rPr>
                <w:sz w:val="21"/>
                <w:szCs w:val="21"/>
              </w:rPr>
              <w:fldChar w:fldCharType="end"/>
            </w:r>
            <w:r w:rsidRPr="004A5EFD">
              <w:rPr>
                <w:sz w:val="21"/>
                <w:szCs w:val="21"/>
              </w:rPr>
              <w:t>.</w:t>
            </w:r>
          </w:p>
          <w:p w14:paraId="607A9573" w14:textId="77777777" w:rsidR="0064664C" w:rsidRPr="004A5EFD" w:rsidRDefault="0064664C" w:rsidP="0064664C">
            <w:pPr>
              <w:pStyle w:val="Definitionsa"/>
              <w:numPr>
                <w:ilvl w:val="1"/>
                <w:numId w:val="38"/>
              </w:numPr>
              <w:rPr>
                <w:sz w:val="21"/>
                <w:szCs w:val="21"/>
              </w:rPr>
            </w:pPr>
            <w:bookmarkStart w:id="189" w:name="_Ref478464466"/>
            <w:r w:rsidRPr="004A5EFD">
              <w:rPr>
                <w:sz w:val="21"/>
                <w:szCs w:val="21"/>
              </w:rPr>
              <w:t>If a party considers that a dispute has arisen it may issue a written notice to the other party, setting out reasonable particulars of the matters in dispute (</w:t>
            </w:r>
            <w:r w:rsidRPr="004A5EFD">
              <w:rPr>
                <w:b/>
                <w:sz w:val="21"/>
                <w:szCs w:val="21"/>
              </w:rPr>
              <w:t>Dispute Notice</w:t>
            </w:r>
            <w:r w:rsidRPr="004A5EFD">
              <w:rPr>
                <w:sz w:val="21"/>
                <w:szCs w:val="21"/>
              </w:rPr>
              <w:t>).</w:t>
            </w:r>
            <w:bookmarkEnd w:id="189"/>
            <w:r w:rsidRPr="004A5EFD">
              <w:rPr>
                <w:sz w:val="21"/>
                <w:szCs w:val="21"/>
              </w:rPr>
              <w:t xml:space="preserve"> </w:t>
            </w:r>
          </w:p>
          <w:p w14:paraId="59C43857" w14:textId="6CE538D9" w:rsidR="0064664C" w:rsidRPr="004A5EFD" w:rsidRDefault="0064664C" w:rsidP="0064664C">
            <w:pPr>
              <w:pStyle w:val="Definitionsa"/>
              <w:numPr>
                <w:ilvl w:val="1"/>
                <w:numId w:val="38"/>
              </w:numPr>
              <w:rPr>
                <w:sz w:val="21"/>
                <w:szCs w:val="21"/>
              </w:rPr>
            </w:pPr>
            <w:r w:rsidRPr="004A5EFD">
              <w:rPr>
                <w:sz w:val="21"/>
                <w:szCs w:val="21"/>
              </w:rPr>
              <w:t>After the issue of a Dispute Notice the nominated representatives of the parties must promptly, and not later than 5 Business Days after receipt of the Dispute Notice, hold good faith discussions with a view to trying to resolve the dispute.</w:t>
            </w:r>
          </w:p>
          <w:p w14:paraId="57B23A18" w14:textId="0486BD4F" w:rsidR="0064664C" w:rsidRPr="004A5EFD" w:rsidRDefault="0064664C" w:rsidP="0064664C">
            <w:pPr>
              <w:pStyle w:val="Definitionsa"/>
              <w:numPr>
                <w:ilvl w:val="1"/>
                <w:numId w:val="38"/>
              </w:numPr>
              <w:rPr>
                <w:sz w:val="21"/>
                <w:szCs w:val="21"/>
              </w:rPr>
            </w:pPr>
            <w:r w:rsidRPr="004A5EFD">
              <w:rPr>
                <w:sz w:val="21"/>
                <w:szCs w:val="21"/>
              </w:rPr>
              <w:t xml:space="preserve">If the dispute has not been resolved within 10 Business Days after receipt of the Dispute Notice (or such longer period as agreed by the parties), then the dispute must be referred to the senior </w:t>
            </w:r>
            <w:r w:rsidRPr="004A5EFD">
              <w:rPr>
                <w:sz w:val="21"/>
                <w:szCs w:val="21"/>
              </w:rPr>
              <w:lastRenderedPageBreak/>
              <w:t>representatives of the parties who must hold good faith discussions with a view to trying to resolve the dispute.</w:t>
            </w:r>
          </w:p>
          <w:p w14:paraId="6B6B9869" w14:textId="77777777" w:rsidR="0064664C" w:rsidRPr="004A5EFD" w:rsidRDefault="0064664C" w:rsidP="0064664C">
            <w:pPr>
              <w:pStyle w:val="Definitionsa"/>
              <w:numPr>
                <w:ilvl w:val="1"/>
                <w:numId w:val="38"/>
              </w:numPr>
              <w:rPr>
                <w:sz w:val="21"/>
                <w:szCs w:val="21"/>
              </w:rPr>
            </w:pPr>
            <w:bookmarkStart w:id="190" w:name="_Ref478464473"/>
            <w:r w:rsidRPr="004A5EFD">
              <w:rPr>
                <w:sz w:val="21"/>
                <w:szCs w:val="21"/>
              </w:rPr>
              <w:t>If the dispute has not been resolved within 20 Business Days after receipt of the Dispute Notice (or such longer period as agreed by the parties), either party may pursue its rights and remedies under the Agreement as it sees fit.</w:t>
            </w:r>
            <w:bookmarkEnd w:id="190"/>
          </w:p>
          <w:p w14:paraId="19C2F15A" w14:textId="7F905739" w:rsidR="0064664C" w:rsidRPr="004A5EFD" w:rsidRDefault="0064664C" w:rsidP="0064664C">
            <w:pPr>
              <w:pStyle w:val="Definitionsa"/>
              <w:numPr>
                <w:ilvl w:val="1"/>
                <w:numId w:val="38"/>
              </w:numPr>
              <w:rPr>
                <w:sz w:val="21"/>
                <w:szCs w:val="21"/>
              </w:rPr>
            </w:pPr>
            <w:bookmarkStart w:id="191" w:name="_Ref478633893"/>
            <w:r w:rsidRPr="004A5EFD">
              <w:rPr>
                <w:sz w:val="21"/>
                <w:szCs w:val="21"/>
              </w:rPr>
              <w:t>Nothing in this clause </w:t>
            </w:r>
            <w:r w:rsidRPr="004A5EFD">
              <w:rPr>
                <w:sz w:val="21"/>
                <w:szCs w:val="21"/>
              </w:rPr>
              <w:fldChar w:fldCharType="begin"/>
            </w:r>
            <w:r w:rsidRPr="004A5EFD">
              <w:rPr>
                <w:sz w:val="21"/>
                <w:szCs w:val="21"/>
              </w:rPr>
              <w:instrText xml:space="preserve">REF _Ref478464481 \n \h \* Charformat  \* MERGEFORMAT </w:instrText>
            </w:r>
            <w:r w:rsidRPr="004A5EFD">
              <w:rPr>
                <w:sz w:val="21"/>
                <w:szCs w:val="21"/>
              </w:rPr>
            </w:r>
            <w:r w:rsidRPr="004A5EFD">
              <w:rPr>
                <w:sz w:val="21"/>
                <w:szCs w:val="21"/>
              </w:rPr>
              <w:fldChar w:fldCharType="separate"/>
            </w:r>
            <w:r w:rsidR="00277617">
              <w:rPr>
                <w:sz w:val="21"/>
                <w:szCs w:val="21"/>
              </w:rPr>
              <w:t>22</w:t>
            </w:r>
            <w:r w:rsidRPr="004A5EFD">
              <w:rPr>
                <w:sz w:val="21"/>
                <w:szCs w:val="21"/>
              </w:rPr>
              <w:fldChar w:fldCharType="end"/>
            </w:r>
            <w:r w:rsidRPr="004A5EFD">
              <w:rPr>
                <w:sz w:val="21"/>
                <w:szCs w:val="21"/>
              </w:rPr>
              <w:t xml:space="preserve"> prevents either party from instituting court proceedings to seek urgent injunctive, interlocutory or declaratory relief.</w:t>
            </w:r>
            <w:bookmarkEnd w:id="191"/>
          </w:p>
          <w:p w14:paraId="66B1D140" w14:textId="57034810" w:rsidR="0064664C" w:rsidRPr="004A5EFD" w:rsidRDefault="0064664C" w:rsidP="0064664C">
            <w:pPr>
              <w:pStyle w:val="Definitionsa"/>
              <w:numPr>
                <w:ilvl w:val="1"/>
                <w:numId w:val="38"/>
              </w:numPr>
              <w:rPr>
                <w:sz w:val="21"/>
                <w:szCs w:val="21"/>
              </w:rPr>
            </w:pPr>
            <w:bookmarkStart w:id="192" w:name="_Ref478464459"/>
            <w:r w:rsidRPr="004A5EFD">
              <w:rPr>
                <w:sz w:val="21"/>
                <w:szCs w:val="21"/>
              </w:rPr>
              <w:t>If, after complying with the process set out in clauses </w:t>
            </w:r>
            <w:r w:rsidRPr="004A5EFD">
              <w:rPr>
                <w:sz w:val="21"/>
                <w:szCs w:val="21"/>
              </w:rPr>
              <w:fldChar w:fldCharType="begin"/>
            </w:r>
            <w:r w:rsidRPr="004A5EFD">
              <w:rPr>
                <w:sz w:val="21"/>
                <w:szCs w:val="21"/>
              </w:rPr>
              <w:instrText xml:space="preserve">REF _Ref478464451 \w \h \* Charformat  \* MERGEFORMAT </w:instrText>
            </w:r>
            <w:r w:rsidRPr="004A5EFD">
              <w:rPr>
                <w:sz w:val="21"/>
                <w:szCs w:val="21"/>
              </w:rPr>
            </w:r>
            <w:r w:rsidRPr="004A5EFD">
              <w:rPr>
                <w:sz w:val="21"/>
                <w:szCs w:val="21"/>
              </w:rPr>
              <w:fldChar w:fldCharType="separate"/>
            </w:r>
            <w:r w:rsidR="00277617">
              <w:rPr>
                <w:sz w:val="21"/>
                <w:szCs w:val="21"/>
              </w:rPr>
              <w:t>22.1</w:t>
            </w:r>
            <w:r w:rsidRPr="004A5EFD">
              <w:rPr>
                <w:sz w:val="21"/>
                <w:szCs w:val="21"/>
              </w:rPr>
              <w:fldChar w:fldCharType="end"/>
            </w:r>
            <w:r w:rsidRPr="001F6878">
              <w:rPr>
                <w:sz w:val="21"/>
                <w:szCs w:val="21"/>
              </w:rPr>
              <w:fldChar w:fldCharType="begin"/>
            </w:r>
            <w:r w:rsidRPr="004A5EFD">
              <w:rPr>
                <w:sz w:val="21"/>
                <w:szCs w:val="21"/>
              </w:rPr>
              <w:instrText xml:space="preserve">REF _Ref478464466 \w \h \* Charformat  \* MERGEFORMAT </w:instrText>
            </w:r>
            <w:r w:rsidRPr="001F6878">
              <w:rPr>
                <w:sz w:val="21"/>
                <w:szCs w:val="21"/>
              </w:rPr>
            </w:r>
            <w:r w:rsidRPr="001F6878">
              <w:rPr>
                <w:sz w:val="21"/>
                <w:szCs w:val="21"/>
              </w:rPr>
              <w:fldChar w:fldCharType="separate"/>
            </w:r>
            <w:r w:rsidR="00277617">
              <w:rPr>
                <w:sz w:val="21"/>
                <w:szCs w:val="21"/>
              </w:rPr>
              <w:t>(c)</w:t>
            </w:r>
            <w:r w:rsidRPr="001F6878">
              <w:rPr>
                <w:sz w:val="21"/>
                <w:szCs w:val="21"/>
              </w:rPr>
              <w:fldChar w:fldCharType="end"/>
            </w:r>
            <w:r w:rsidRPr="004A5EFD">
              <w:rPr>
                <w:sz w:val="21"/>
                <w:szCs w:val="21"/>
              </w:rPr>
              <w:t xml:space="preserve"> to </w:t>
            </w:r>
            <w:r w:rsidRPr="004A5EFD">
              <w:rPr>
                <w:sz w:val="21"/>
                <w:szCs w:val="21"/>
              </w:rPr>
              <w:fldChar w:fldCharType="begin"/>
            </w:r>
            <w:r w:rsidRPr="004A5EFD">
              <w:rPr>
                <w:sz w:val="21"/>
                <w:szCs w:val="21"/>
              </w:rPr>
              <w:instrText xml:space="preserve">REF _Ref478464473 \w \h \* Charformat  \* MERGEFORMAT </w:instrText>
            </w:r>
            <w:r w:rsidRPr="004A5EFD">
              <w:rPr>
                <w:sz w:val="21"/>
                <w:szCs w:val="21"/>
              </w:rPr>
            </w:r>
            <w:r w:rsidRPr="004A5EFD">
              <w:rPr>
                <w:sz w:val="21"/>
                <w:szCs w:val="21"/>
              </w:rPr>
              <w:fldChar w:fldCharType="separate"/>
            </w:r>
            <w:r w:rsidR="00277617">
              <w:rPr>
                <w:sz w:val="21"/>
                <w:szCs w:val="21"/>
              </w:rPr>
              <w:t>(f)</w:t>
            </w:r>
            <w:r w:rsidRPr="004A5EFD">
              <w:rPr>
                <w:sz w:val="21"/>
                <w:szCs w:val="21"/>
              </w:rPr>
              <w:fldChar w:fldCharType="end"/>
            </w:r>
            <w:r w:rsidRPr="004A5EFD">
              <w:rPr>
                <w:sz w:val="21"/>
                <w:szCs w:val="21"/>
              </w:rPr>
              <w:t>, the parties agree to refer the dispute to a form of alternative dispute resolution to seek to resolve the dispute, then each party agrees to bear its own costs in relation to that form of alternative dispute resolution and bear equally the cost of any person engaged to resolve the dispute under any such process.</w:t>
            </w:r>
            <w:bookmarkEnd w:id="192"/>
          </w:p>
        </w:tc>
      </w:tr>
      <w:tr w:rsidR="0064664C" w:rsidRPr="004A5EFD" w14:paraId="466DEA83" w14:textId="77777777" w:rsidTr="001F6878">
        <w:trPr>
          <w:gridAfter w:val="3"/>
          <w:wAfter w:w="512" w:type="dxa"/>
        </w:trPr>
        <w:tc>
          <w:tcPr>
            <w:tcW w:w="2342" w:type="dxa"/>
            <w:gridSpan w:val="3"/>
          </w:tcPr>
          <w:p w14:paraId="21966B1F" w14:textId="4A96EE2D" w:rsidR="0064664C" w:rsidRPr="004A5EFD" w:rsidRDefault="0064664C" w:rsidP="0064664C">
            <w:pPr>
              <w:pStyle w:val="Level2Legal"/>
            </w:pPr>
            <w:bookmarkStart w:id="193" w:name="_Toc17724450"/>
            <w:r w:rsidRPr="004A5EFD">
              <w:lastRenderedPageBreak/>
              <w:t>Continue to perform</w:t>
            </w:r>
            <w:bookmarkEnd w:id="193"/>
          </w:p>
        </w:tc>
        <w:tc>
          <w:tcPr>
            <w:tcW w:w="7387" w:type="dxa"/>
            <w:gridSpan w:val="2"/>
          </w:tcPr>
          <w:p w14:paraId="229843CE" w14:textId="0B895A71" w:rsidR="0064664C" w:rsidRPr="004A5EFD" w:rsidRDefault="0064664C" w:rsidP="0064664C">
            <w:pPr>
              <w:spacing w:before="120"/>
              <w:rPr>
                <w:szCs w:val="21"/>
              </w:rPr>
            </w:pPr>
            <w:r w:rsidRPr="004A5EFD">
              <w:rPr>
                <w:szCs w:val="21"/>
              </w:rPr>
              <w:t>Notwithstanding the existence of a dispute, the parties agree to continue to perform their obligations under the Agreement, unless We notify You otherwise.</w:t>
            </w:r>
          </w:p>
        </w:tc>
      </w:tr>
      <w:tr w:rsidR="0064664C" w:rsidRPr="004A5EFD" w14:paraId="4E776AF0" w14:textId="77777777" w:rsidTr="0064664C">
        <w:trPr>
          <w:gridAfter w:val="3"/>
          <w:wAfter w:w="512" w:type="dxa"/>
        </w:trPr>
        <w:tc>
          <w:tcPr>
            <w:tcW w:w="9729" w:type="dxa"/>
            <w:gridSpan w:val="5"/>
            <w:shd w:val="clear" w:color="auto" w:fill="00A1DE"/>
          </w:tcPr>
          <w:p w14:paraId="01CA71AB" w14:textId="712FAE42" w:rsidR="0064664C" w:rsidRPr="004A5EFD" w:rsidRDefault="0064664C" w:rsidP="0064664C">
            <w:pPr>
              <w:pStyle w:val="Level1Legal"/>
              <w:rPr>
                <w:sz w:val="21"/>
                <w:szCs w:val="21"/>
              </w:rPr>
            </w:pPr>
            <w:bookmarkStart w:id="194" w:name="_Toc17724451"/>
            <w:r w:rsidRPr="004A5EFD">
              <w:rPr>
                <w:sz w:val="21"/>
                <w:szCs w:val="21"/>
              </w:rPr>
              <w:t>Notices and communication</w:t>
            </w:r>
            <w:bookmarkEnd w:id="194"/>
          </w:p>
        </w:tc>
      </w:tr>
      <w:tr w:rsidR="0064664C" w:rsidRPr="004A5EFD" w14:paraId="371FC4A0" w14:textId="77777777" w:rsidTr="0064664C">
        <w:trPr>
          <w:gridAfter w:val="3"/>
          <w:wAfter w:w="512" w:type="dxa"/>
        </w:trPr>
        <w:tc>
          <w:tcPr>
            <w:tcW w:w="2342" w:type="dxa"/>
            <w:gridSpan w:val="3"/>
          </w:tcPr>
          <w:p w14:paraId="564E4D69" w14:textId="07FC9F3E" w:rsidR="0064664C" w:rsidRPr="004A5EFD" w:rsidRDefault="0064664C" w:rsidP="0064664C">
            <w:pPr>
              <w:pStyle w:val="Level2Legal"/>
            </w:pPr>
            <w:bookmarkStart w:id="195" w:name="_Toc17724452"/>
            <w:r w:rsidRPr="004A5EFD">
              <w:t>Notice requirements</w:t>
            </w:r>
            <w:bookmarkEnd w:id="195"/>
          </w:p>
        </w:tc>
        <w:tc>
          <w:tcPr>
            <w:tcW w:w="7387" w:type="dxa"/>
            <w:gridSpan w:val="2"/>
          </w:tcPr>
          <w:p w14:paraId="14FC85EC" w14:textId="77777777" w:rsidR="0064664C" w:rsidRPr="004A5EFD" w:rsidRDefault="0064664C" w:rsidP="0064664C">
            <w:pPr>
              <w:pStyle w:val="Definitionsa"/>
              <w:numPr>
                <w:ilvl w:val="1"/>
                <w:numId w:val="86"/>
              </w:numPr>
              <w:rPr>
                <w:sz w:val="21"/>
                <w:szCs w:val="21"/>
              </w:rPr>
            </w:pPr>
            <w:r w:rsidRPr="004A5EFD">
              <w:rPr>
                <w:sz w:val="21"/>
                <w:szCs w:val="21"/>
              </w:rPr>
              <w:t xml:space="preserve">Any notice, request, or other communication to be given or served under the Agreement must be: </w:t>
            </w:r>
          </w:p>
          <w:p w14:paraId="36AA5ADE" w14:textId="77777777" w:rsidR="0064664C" w:rsidRPr="004A5EFD" w:rsidRDefault="0064664C" w:rsidP="0064664C">
            <w:pPr>
              <w:pStyle w:val="Definitionsi"/>
              <w:tabs>
                <w:tab w:val="clear" w:pos="2160"/>
              </w:tabs>
              <w:spacing w:after="120"/>
              <w:ind w:left="1168" w:hanging="601"/>
              <w:rPr>
                <w:szCs w:val="21"/>
              </w:rPr>
            </w:pPr>
            <w:r w:rsidRPr="004A5EFD">
              <w:rPr>
                <w:szCs w:val="21"/>
              </w:rPr>
              <w:t>in writing;</w:t>
            </w:r>
          </w:p>
          <w:p w14:paraId="406CCFF7" w14:textId="77777777" w:rsidR="0064664C" w:rsidRPr="004A5EFD" w:rsidRDefault="0064664C" w:rsidP="0064664C">
            <w:pPr>
              <w:pStyle w:val="Definitionsi"/>
              <w:tabs>
                <w:tab w:val="clear" w:pos="2160"/>
              </w:tabs>
              <w:spacing w:after="120"/>
              <w:ind w:left="1168" w:hanging="601"/>
              <w:rPr>
                <w:szCs w:val="21"/>
              </w:rPr>
            </w:pPr>
            <w:r w:rsidRPr="004A5EFD">
              <w:rPr>
                <w:szCs w:val="21"/>
              </w:rPr>
              <w:t>signed by a duly authorised officer of the sender; and</w:t>
            </w:r>
          </w:p>
          <w:p w14:paraId="2972FDFD" w14:textId="77777777" w:rsidR="0064664C" w:rsidRPr="004A5EFD" w:rsidRDefault="0064664C" w:rsidP="0064664C">
            <w:pPr>
              <w:pStyle w:val="Definitionsi"/>
              <w:tabs>
                <w:tab w:val="clear" w:pos="2160"/>
              </w:tabs>
              <w:spacing w:after="120"/>
              <w:ind w:left="1168" w:hanging="601"/>
              <w:rPr>
                <w:szCs w:val="21"/>
              </w:rPr>
            </w:pPr>
            <w:r w:rsidRPr="004A5EFD">
              <w:rPr>
                <w:szCs w:val="21"/>
              </w:rPr>
              <w:t>delivered to the physical address or electronic mail address of the other party's representative as stated in the Schedule or as last notified by the other party.</w:t>
            </w:r>
          </w:p>
          <w:p w14:paraId="3B86A2C9" w14:textId="360C6B95" w:rsidR="0064664C" w:rsidRPr="004A5EFD" w:rsidRDefault="0064664C" w:rsidP="0064664C">
            <w:pPr>
              <w:pStyle w:val="Definitionsa"/>
              <w:numPr>
                <w:ilvl w:val="1"/>
                <w:numId w:val="38"/>
              </w:numPr>
              <w:rPr>
                <w:sz w:val="21"/>
                <w:szCs w:val="21"/>
              </w:rPr>
            </w:pPr>
            <w:r w:rsidRPr="004A5EFD">
              <w:rPr>
                <w:sz w:val="21"/>
                <w:szCs w:val="21"/>
              </w:rPr>
              <w:t>A notice to be given or served pursuant to clause </w:t>
            </w:r>
            <w:r w:rsidRPr="004A5EFD">
              <w:rPr>
                <w:sz w:val="21"/>
                <w:szCs w:val="21"/>
              </w:rPr>
              <w:fldChar w:fldCharType="begin"/>
            </w:r>
            <w:r w:rsidRPr="004A5EFD">
              <w:rPr>
                <w:sz w:val="21"/>
                <w:szCs w:val="21"/>
              </w:rPr>
              <w:instrText xml:space="preserve">REF _Ref478464504 \n \h \* Charformat  \* MERGEFORMAT </w:instrText>
            </w:r>
            <w:r w:rsidRPr="004A5EFD">
              <w:rPr>
                <w:sz w:val="21"/>
                <w:szCs w:val="21"/>
              </w:rPr>
            </w:r>
            <w:r w:rsidRPr="004A5EFD">
              <w:rPr>
                <w:sz w:val="21"/>
                <w:szCs w:val="21"/>
              </w:rPr>
              <w:fldChar w:fldCharType="separate"/>
            </w:r>
            <w:r w:rsidR="00277617">
              <w:rPr>
                <w:sz w:val="21"/>
                <w:szCs w:val="21"/>
              </w:rPr>
              <w:t>12</w:t>
            </w:r>
            <w:r w:rsidRPr="004A5EFD">
              <w:rPr>
                <w:sz w:val="21"/>
                <w:szCs w:val="21"/>
              </w:rPr>
              <w:fldChar w:fldCharType="end"/>
            </w:r>
            <w:r w:rsidRPr="004A5EFD">
              <w:rPr>
                <w:sz w:val="21"/>
                <w:szCs w:val="21"/>
              </w:rPr>
              <w:t xml:space="preserve"> or </w:t>
            </w:r>
            <w:r w:rsidRPr="004A5EFD">
              <w:rPr>
                <w:sz w:val="21"/>
                <w:szCs w:val="21"/>
              </w:rPr>
              <w:fldChar w:fldCharType="begin"/>
            </w:r>
            <w:r w:rsidRPr="004A5EFD">
              <w:rPr>
                <w:sz w:val="21"/>
                <w:szCs w:val="21"/>
              </w:rPr>
              <w:instrText xml:space="preserve">REF _Ref478464512 \n \h \* Charformat  \* MERGEFORMAT </w:instrText>
            </w:r>
            <w:r w:rsidRPr="004A5EFD">
              <w:rPr>
                <w:sz w:val="21"/>
                <w:szCs w:val="21"/>
              </w:rPr>
            </w:r>
            <w:r w:rsidRPr="004A5EFD">
              <w:rPr>
                <w:sz w:val="21"/>
                <w:szCs w:val="21"/>
              </w:rPr>
              <w:fldChar w:fldCharType="separate"/>
            </w:r>
            <w:r w:rsidR="00277617">
              <w:rPr>
                <w:sz w:val="21"/>
                <w:szCs w:val="21"/>
              </w:rPr>
              <w:t>13</w:t>
            </w:r>
            <w:r w:rsidRPr="004A5EFD">
              <w:rPr>
                <w:sz w:val="21"/>
                <w:szCs w:val="21"/>
              </w:rPr>
              <w:fldChar w:fldCharType="end"/>
            </w:r>
            <w:r w:rsidRPr="004A5EFD">
              <w:rPr>
                <w:sz w:val="21"/>
                <w:szCs w:val="21"/>
              </w:rPr>
              <w:t xml:space="preserve"> must be delivered to the other party's physical address and electronic mail address.</w:t>
            </w:r>
          </w:p>
        </w:tc>
      </w:tr>
      <w:tr w:rsidR="0064664C" w:rsidRPr="004A5EFD" w14:paraId="14454FD4" w14:textId="77777777" w:rsidTr="0064664C">
        <w:trPr>
          <w:gridAfter w:val="3"/>
          <w:wAfter w:w="512" w:type="dxa"/>
        </w:trPr>
        <w:tc>
          <w:tcPr>
            <w:tcW w:w="2342" w:type="dxa"/>
            <w:gridSpan w:val="3"/>
          </w:tcPr>
          <w:p w14:paraId="58C6EC2A" w14:textId="58C0B816" w:rsidR="0064664C" w:rsidRPr="004A5EFD" w:rsidRDefault="0064664C" w:rsidP="0064664C">
            <w:pPr>
              <w:pStyle w:val="Level2Legal"/>
            </w:pPr>
            <w:bookmarkStart w:id="196" w:name="_Ref480263302"/>
            <w:bookmarkStart w:id="197" w:name="_Toc17724453"/>
            <w:r w:rsidRPr="004A5EFD">
              <w:t>Receipt of notices</w:t>
            </w:r>
            <w:bookmarkEnd w:id="196"/>
            <w:bookmarkEnd w:id="197"/>
          </w:p>
        </w:tc>
        <w:tc>
          <w:tcPr>
            <w:tcW w:w="7387" w:type="dxa"/>
            <w:gridSpan w:val="2"/>
          </w:tcPr>
          <w:p w14:paraId="625EF061" w14:textId="5A099579" w:rsidR="0064664C" w:rsidRPr="004A5EFD" w:rsidRDefault="0064664C" w:rsidP="0064664C">
            <w:pPr>
              <w:pStyle w:val="Definitionsa"/>
              <w:numPr>
                <w:ilvl w:val="1"/>
                <w:numId w:val="87"/>
              </w:numPr>
              <w:rPr>
                <w:sz w:val="21"/>
                <w:szCs w:val="21"/>
              </w:rPr>
            </w:pPr>
            <w:r w:rsidRPr="004A5EFD">
              <w:rPr>
                <w:sz w:val="21"/>
                <w:szCs w:val="21"/>
              </w:rPr>
              <w:t>Subject to clause </w:t>
            </w:r>
            <w:r w:rsidRPr="004A5EFD">
              <w:rPr>
                <w:sz w:val="21"/>
                <w:szCs w:val="21"/>
              </w:rPr>
              <w:fldChar w:fldCharType="begin"/>
            </w:r>
            <w:r w:rsidRPr="004A5EFD">
              <w:rPr>
                <w:sz w:val="21"/>
                <w:szCs w:val="21"/>
              </w:rPr>
              <w:instrText xml:space="preserve">REF _Ref480263302 \w \h \* Charformat  \* MERGEFORMAT </w:instrText>
            </w:r>
            <w:r w:rsidRPr="004A5EFD">
              <w:rPr>
                <w:sz w:val="21"/>
                <w:szCs w:val="21"/>
              </w:rPr>
            </w:r>
            <w:r w:rsidRPr="004A5EFD">
              <w:rPr>
                <w:sz w:val="21"/>
                <w:szCs w:val="21"/>
              </w:rPr>
              <w:fldChar w:fldCharType="separate"/>
            </w:r>
            <w:r w:rsidR="00277617">
              <w:rPr>
                <w:sz w:val="21"/>
                <w:szCs w:val="21"/>
              </w:rPr>
              <w:t>23.2</w:t>
            </w:r>
            <w:r w:rsidRPr="004A5EFD">
              <w:rPr>
                <w:sz w:val="21"/>
                <w:szCs w:val="21"/>
              </w:rPr>
              <w:fldChar w:fldCharType="end"/>
            </w:r>
            <w:r w:rsidRPr="001F6878">
              <w:rPr>
                <w:sz w:val="21"/>
                <w:szCs w:val="21"/>
              </w:rPr>
              <w:fldChar w:fldCharType="begin"/>
            </w:r>
            <w:r w:rsidRPr="004A5EFD">
              <w:rPr>
                <w:sz w:val="21"/>
                <w:szCs w:val="21"/>
              </w:rPr>
              <w:instrText xml:space="preserve">REF _Ref478464520 \w \h \* Charformat  \* MERGEFORMAT </w:instrText>
            </w:r>
            <w:r w:rsidRPr="001F6878">
              <w:rPr>
                <w:sz w:val="21"/>
                <w:szCs w:val="21"/>
              </w:rPr>
            </w:r>
            <w:r w:rsidRPr="001F6878">
              <w:rPr>
                <w:sz w:val="21"/>
                <w:szCs w:val="21"/>
              </w:rPr>
              <w:fldChar w:fldCharType="separate"/>
            </w:r>
            <w:r w:rsidR="00277617">
              <w:rPr>
                <w:sz w:val="21"/>
                <w:szCs w:val="21"/>
              </w:rPr>
              <w:t>(b)</w:t>
            </w:r>
            <w:r w:rsidRPr="001F6878">
              <w:rPr>
                <w:sz w:val="21"/>
                <w:szCs w:val="21"/>
              </w:rPr>
              <w:fldChar w:fldCharType="end"/>
            </w:r>
            <w:r w:rsidRPr="004A5EFD">
              <w:rPr>
                <w:sz w:val="21"/>
                <w:szCs w:val="21"/>
              </w:rPr>
              <w:t>, any notice, request or other communication in relation to the Agreement will be deemed to be received:</w:t>
            </w:r>
          </w:p>
          <w:p w14:paraId="6F38B35E" w14:textId="77777777" w:rsidR="0064664C" w:rsidRPr="004A5EFD" w:rsidRDefault="0064664C" w:rsidP="0064664C">
            <w:pPr>
              <w:pStyle w:val="Definitionsi"/>
              <w:tabs>
                <w:tab w:val="clear" w:pos="2160"/>
              </w:tabs>
              <w:spacing w:after="120"/>
              <w:ind w:left="1168" w:hanging="601"/>
              <w:rPr>
                <w:szCs w:val="21"/>
              </w:rPr>
            </w:pPr>
            <w:r w:rsidRPr="004A5EFD">
              <w:rPr>
                <w:szCs w:val="21"/>
              </w:rPr>
              <w:t>if delivered by hand, on the date of delivery;</w:t>
            </w:r>
          </w:p>
          <w:p w14:paraId="6D462032" w14:textId="035B9678" w:rsidR="0064664C" w:rsidRPr="004A5EFD" w:rsidRDefault="0064664C" w:rsidP="0064664C">
            <w:pPr>
              <w:pStyle w:val="Definitionsi"/>
              <w:tabs>
                <w:tab w:val="clear" w:pos="2160"/>
              </w:tabs>
              <w:spacing w:after="120"/>
              <w:ind w:left="1168" w:hanging="601"/>
              <w:rPr>
                <w:szCs w:val="21"/>
              </w:rPr>
            </w:pPr>
            <w:r w:rsidRPr="004A5EFD">
              <w:rPr>
                <w:szCs w:val="21"/>
              </w:rPr>
              <w:t>if it is sent by post within Australia, upon the expiry of 2 Business Days after the date on which it was posted; and</w:t>
            </w:r>
          </w:p>
          <w:p w14:paraId="364E1287" w14:textId="77777777" w:rsidR="0064664C" w:rsidRPr="004A5EFD" w:rsidRDefault="0064664C" w:rsidP="0064664C">
            <w:pPr>
              <w:pStyle w:val="Definitionsi"/>
              <w:tabs>
                <w:tab w:val="clear" w:pos="2160"/>
              </w:tabs>
              <w:spacing w:after="120"/>
              <w:ind w:left="1168" w:hanging="601"/>
              <w:rPr>
                <w:szCs w:val="21"/>
              </w:rPr>
            </w:pPr>
            <w:r w:rsidRPr="004A5EFD">
              <w:rPr>
                <w:szCs w:val="21"/>
              </w:rPr>
              <w:t>if transmitted by electronic mail, at the time when the electronic mail becomes capable of being retrieved by the other party at the electronic mail address designated by the other party.</w:t>
            </w:r>
          </w:p>
          <w:p w14:paraId="6C29A254" w14:textId="0AE308CC" w:rsidR="0064664C" w:rsidRPr="004A5EFD" w:rsidRDefault="0064664C" w:rsidP="0064664C">
            <w:pPr>
              <w:pStyle w:val="Definitionsa"/>
              <w:numPr>
                <w:ilvl w:val="1"/>
                <w:numId w:val="38"/>
              </w:numPr>
              <w:rPr>
                <w:sz w:val="21"/>
                <w:szCs w:val="21"/>
              </w:rPr>
            </w:pPr>
            <w:bookmarkStart w:id="198" w:name="_Ref478464520"/>
            <w:r w:rsidRPr="004A5EFD">
              <w:rPr>
                <w:sz w:val="21"/>
                <w:szCs w:val="21"/>
              </w:rPr>
              <w:t>If a notice, request or other communication is delivered or received on a non-Business Day or after 5 pm in the place it is sent to, it will be deemed to have been given at 9 am on the next Business Day there.</w:t>
            </w:r>
            <w:bookmarkEnd w:id="198"/>
          </w:p>
        </w:tc>
      </w:tr>
      <w:tr w:rsidR="0064664C" w:rsidRPr="004A5EFD" w14:paraId="1B1A4F58" w14:textId="77777777" w:rsidTr="0064664C">
        <w:trPr>
          <w:gridAfter w:val="3"/>
          <w:wAfter w:w="512" w:type="dxa"/>
        </w:trPr>
        <w:tc>
          <w:tcPr>
            <w:tcW w:w="9729" w:type="dxa"/>
            <w:gridSpan w:val="5"/>
            <w:shd w:val="clear" w:color="auto" w:fill="00A1DE"/>
          </w:tcPr>
          <w:p w14:paraId="42142D4A" w14:textId="5FB9E45F" w:rsidR="0064664C" w:rsidRPr="004A5EFD" w:rsidRDefault="0064664C" w:rsidP="0064664C">
            <w:pPr>
              <w:pStyle w:val="Level1Legal"/>
              <w:rPr>
                <w:sz w:val="21"/>
                <w:szCs w:val="21"/>
              </w:rPr>
            </w:pPr>
            <w:bookmarkStart w:id="199" w:name="_Toc17724454"/>
            <w:r w:rsidRPr="004A5EFD">
              <w:rPr>
                <w:sz w:val="21"/>
                <w:szCs w:val="21"/>
              </w:rPr>
              <w:lastRenderedPageBreak/>
              <w:t>General provisions</w:t>
            </w:r>
            <w:bookmarkEnd w:id="199"/>
          </w:p>
        </w:tc>
      </w:tr>
      <w:tr w:rsidR="0064664C" w:rsidRPr="004A5EFD" w14:paraId="4E1FB36C" w14:textId="77777777" w:rsidTr="001F6878">
        <w:trPr>
          <w:gridAfter w:val="3"/>
          <w:wAfter w:w="512" w:type="dxa"/>
        </w:trPr>
        <w:tc>
          <w:tcPr>
            <w:tcW w:w="2342" w:type="dxa"/>
            <w:gridSpan w:val="3"/>
          </w:tcPr>
          <w:p w14:paraId="5B62A62E" w14:textId="1DE3DDC6" w:rsidR="0064664C" w:rsidRPr="004A5EFD" w:rsidRDefault="0064664C" w:rsidP="0064664C">
            <w:pPr>
              <w:pStyle w:val="Level2Legal"/>
              <w:keepNext/>
            </w:pPr>
            <w:bookmarkStart w:id="200" w:name="_Toc17724455"/>
            <w:r w:rsidRPr="004A5EFD">
              <w:t>Governing law and jurisdiction</w:t>
            </w:r>
            <w:bookmarkEnd w:id="200"/>
          </w:p>
        </w:tc>
        <w:tc>
          <w:tcPr>
            <w:tcW w:w="7387" w:type="dxa"/>
            <w:gridSpan w:val="2"/>
          </w:tcPr>
          <w:p w14:paraId="728E09ED" w14:textId="77777777" w:rsidR="0064664C" w:rsidRPr="004A5EFD" w:rsidRDefault="0064664C" w:rsidP="0064664C">
            <w:pPr>
              <w:keepNext/>
              <w:spacing w:before="120"/>
              <w:rPr>
                <w:szCs w:val="21"/>
              </w:rPr>
            </w:pPr>
            <w:r w:rsidRPr="004A5EFD">
              <w:rPr>
                <w:szCs w:val="21"/>
              </w:rPr>
              <w:t>The Agreement is governed by the laws of New South Wales and the parties submit to the non-exclusive jurisdiction of the courts of New South Wales and any courts competent to hear appeals from those courts.</w:t>
            </w:r>
          </w:p>
        </w:tc>
      </w:tr>
      <w:tr w:rsidR="0064664C" w:rsidRPr="004A5EFD" w14:paraId="63C240C9" w14:textId="77777777" w:rsidTr="001F6878">
        <w:trPr>
          <w:gridAfter w:val="3"/>
          <w:wAfter w:w="512" w:type="dxa"/>
        </w:trPr>
        <w:tc>
          <w:tcPr>
            <w:tcW w:w="2342" w:type="dxa"/>
            <w:gridSpan w:val="3"/>
          </w:tcPr>
          <w:p w14:paraId="3133067C" w14:textId="1A068E38" w:rsidR="0064664C" w:rsidRPr="004A5EFD" w:rsidRDefault="0064664C" w:rsidP="0064664C">
            <w:pPr>
              <w:pStyle w:val="Level2Legal"/>
            </w:pPr>
            <w:bookmarkStart w:id="201" w:name="_Toc17724456"/>
            <w:r w:rsidRPr="004A5EFD">
              <w:t>Entire agreement</w:t>
            </w:r>
            <w:bookmarkEnd w:id="201"/>
          </w:p>
        </w:tc>
        <w:tc>
          <w:tcPr>
            <w:tcW w:w="7387" w:type="dxa"/>
            <w:gridSpan w:val="2"/>
          </w:tcPr>
          <w:p w14:paraId="0D8C8B22" w14:textId="30C2D6AB" w:rsidR="0064664C" w:rsidRPr="004A5EFD" w:rsidRDefault="0064664C" w:rsidP="0064664C">
            <w:pPr>
              <w:spacing w:before="120"/>
              <w:rPr>
                <w:szCs w:val="21"/>
              </w:rPr>
            </w:pPr>
            <w:r w:rsidRPr="004A5EFD">
              <w:rPr>
                <w:szCs w:val="21"/>
              </w:rPr>
              <w:t>The Agreement represents the entire agreement between You and Us in relation to the Services and supersedes all prior representations, communications, agreements, statements and understandings, whether oral or in writing in relation to its subject matter.</w:t>
            </w:r>
          </w:p>
        </w:tc>
      </w:tr>
      <w:tr w:rsidR="0064664C" w:rsidRPr="004A5EFD" w14:paraId="76385691" w14:textId="77777777" w:rsidTr="001F6878">
        <w:trPr>
          <w:gridAfter w:val="3"/>
          <w:wAfter w:w="512" w:type="dxa"/>
        </w:trPr>
        <w:tc>
          <w:tcPr>
            <w:tcW w:w="2342" w:type="dxa"/>
            <w:gridSpan w:val="3"/>
          </w:tcPr>
          <w:p w14:paraId="2E3C4A05" w14:textId="1331BE50" w:rsidR="0064664C" w:rsidRPr="004A5EFD" w:rsidRDefault="0064664C" w:rsidP="0064664C">
            <w:pPr>
              <w:pStyle w:val="Level2Legal"/>
            </w:pPr>
            <w:bookmarkStart w:id="202" w:name="_Toc17724457"/>
            <w:r w:rsidRPr="004A5EFD">
              <w:t>Variations</w:t>
            </w:r>
            <w:bookmarkEnd w:id="202"/>
          </w:p>
        </w:tc>
        <w:tc>
          <w:tcPr>
            <w:tcW w:w="7387" w:type="dxa"/>
            <w:gridSpan w:val="2"/>
          </w:tcPr>
          <w:p w14:paraId="5B04F321" w14:textId="49F979D0" w:rsidR="0064664C" w:rsidRPr="004A5EFD" w:rsidRDefault="0064664C" w:rsidP="0064664C">
            <w:pPr>
              <w:pStyle w:val="Definitionsa"/>
              <w:numPr>
                <w:ilvl w:val="1"/>
                <w:numId w:val="88"/>
              </w:numPr>
              <w:rPr>
                <w:sz w:val="21"/>
                <w:szCs w:val="21"/>
              </w:rPr>
            </w:pPr>
            <w:r w:rsidRPr="004A5EFD">
              <w:rPr>
                <w:sz w:val="21"/>
                <w:szCs w:val="21"/>
              </w:rPr>
              <w:t xml:space="preserve">We may change </w:t>
            </w:r>
            <w:r w:rsidR="002A5909" w:rsidRPr="004A5EFD">
              <w:rPr>
                <w:sz w:val="21"/>
                <w:szCs w:val="21"/>
              </w:rPr>
              <w:t>this Agreement</w:t>
            </w:r>
            <w:r w:rsidRPr="004A5EFD">
              <w:rPr>
                <w:sz w:val="21"/>
                <w:szCs w:val="21"/>
              </w:rPr>
              <w:t xml:space="preserve"> at any time by at least 10 Business Days</w:t>
            </w:r>
            <w:r w:rsidR="00CA7DED">
              <w:rPr>
                <w:sz w:val="21"/>
                <w:szCs w:val="21"/>
              </w:rPr>
              <w:t>’</w:t>
            </w:r>
            <w:r w:rsidRPr="004A5EFD">
              <w:rPr>
                <w:sz w:val="21"/>
                <w:szCs w:val="21"/>
              </w:rPr>
              <w:t xml:space="preserve"> notice to You (</w:t>
            </w:r>
            <w:r w:rsidRPr="004A5EFD">
              <w:rPr>
                <w:b/>
                <w:sz w:val="21"/>
                <w:szCs w:val="21"/>
              </w:rPr>
              <w:t>Change Notice</w:t>
            </w:r>
            <w:r w:rsidRPr="004A5EFD">
              <w:rPr>
                <w:sz w:val="21"/>
                <w:szCs w:val="21"/>
              </w:rPr>
              <w:t xml:space="preserve">). </w:t>
            </w:r>
          </w:p>
          <w:p w14:paraId="59F063FA" w14:textId="1B2AF35F" w:rsidR="0064664C" w:rsidRPr="004A5EFD" w:rsidRDefault="0064664C" w:rsidP="0064664C">
            <w:pPr>
              <w:pStyle w:val="Definitionsa"/>
              <w:numPr>
                <w:ilvl w:val="1"/>
                <w:numId w:val="88"/>
              </w:numPr>
              <w:rPr>
                <w:szCs w:val="21"/>
              </w:rPr>
            </w:pPr>
            <w:r w:rsidRPr="004A5EFD">
              <w:rPr>
                <w:sz w:val="21"/>
                <w:szCs w:val="21"/>
              </w:rPr>
              <w:t>If You do not agree with any changes we make, You may terminate your appointment to the Scheme by notice to Us within 10 Business Days of Our Change Notice. If You terminate your appointment under this clause, you must, unless otherwise agreed, continue to perform any unperformed Orders. The terms of those unperformed Orders will not be affected by any changes in the Change Notice.</w:t>
            </w:r>
            <w:r w:rsidRPr="004A5EFD">
              <w:rPr>
                <w:szCs w:val="21"/>
              </w:rPr>
              <w:t xml:space="preserve"> </w:t>
            </w:r>
          </w:p>
        </w:tc>
      </w:tr>
      <w:tr w:rsidR="0064664C" w:rsidRPr="004A5EFD" w14:paraId="51B0077F" w14:textId="77777777" w:rsidTr="001F6878">
        <w:trPr>
          <w:gridAfter w:val="3"/>
          <w:wAfter w:w="512" w:type="dxa"/>
        </w:trPr>
        <w:tc>
          <w:tcPr>
            <w:tcW w:w="2342" w:type="dxa"/>
            <w:gridSpan w:val="3"/>
          </w:tcPr>
          <w:p w14:paraId="0009A2FF" w14:textId="20187C7B" w:rsidR="0064664C" w:rsidRPr="004A5EFD" w:rsidRDefault="0064664C" w:rsidP="0064664C">
            <w:pPr>
              <w:pStyle w:val="Level2Legal"/>
            </w:pPr>
            <w:bookmarkStart w:id="203" w:name="_Toc17724458"/>
            <w:r w:rsidRPr="004A5EFD">
              <w:t>Relationship of the parties and Your status</w:t>
            </w:r>
            <w:bookmarkEnd w:id="203"/>
          </w:p>
        </w:tc>
        <w:tc>
          <w:tcPr>
            <w:tcW w:w="7387" w:type="dxa"/>
            <w:gridSpan w:val="2"/>
          </w:tcPr>
          <w:p w14:paraId="0CBEBB0D" w14:textId="77777777" w:rsidR="0064664C" w:rsidRPr="001F6878" w:rsidRDefault="0064664C" w:rsidP="001F6878">
            <w:pPr>
              <w:pStyle w:val="Definitionsa"/>
              <w:numPr>
                <w:ilvl w:val="1"/>
                <w:numId w:val="434"/>
              </w:numPr>
              <w:rPr>
                <w:sz w:val="21"/>
                <w:szCs w:val="21"/>
              </w:rPr>
            </w:pPr>
            <w:r w:rsidRPr="001F6878">
              <w:rPr>
                <w:sz w:val="21"/>
                <w:szCs w:val="21"/>
              </w:rPr>
              <w:t xml:space="preserve">The parties acknowledge and agree that nothing in the Agreement creates any employment, partnership, agency or joint venture relationship between the parties. </w:t>
            </w:r>
          </w:p>
          <w:p w14:paraId="0C1A8DDC" w14:textId="77777777" w:rsidR="0064664C" w:rsidRPr="004A5EFD" w:rsidRDefault="0064664C" w:rsidP="0064664C">
            <w:pPr>
              <w:pStyle w:val="Definitionsa"/>
              <w:numPr>
                <w:ilvl w:val="1"/>
                <w:numId w:val="38"/>
              </w:numPr>
              <w:rPr>
                <w:sz w:val="21"/>
                <w:szCs w:val="21"/>
              </w:rPr>
            </w:pPr>
            <w:r w:rsidRPr="004A5EFD">
              <w:rPr>
                <w:sz w:val="21"/>
                <w:szCs w:val="21"/>
              </w:rPr>
              <w:t>A party does not have authority to bind the other party or incur any liability or make any representation on behalf of the other party.</w:t>
            </w:r>
          </w:p>
          <w:p w14:paraId="71C0F187" w14:textId="77777777" w:rsidR="0064664C" w:rsidRPr="004A5EFD" w:rsidRDefault="0064664C" w:rsidP="0064664C">
            <w:pPr>
              <w:pStyle w:val="Definitionsa"/>
              <w:numPr>
                <w:ilvl w:val="1"/>
                <w:numId w:val="38"/>
              </w:numPr>
              <w:rPr>
                <w:sz w:val="21"/>
                <w:szCs w:val="21"/>
              </w:rPr>
            </w:pPr>
            <w:r w:rsidRPr="004A5EFD">
              <w:rPr>
                <w:sz w:val="21"/>
                <w:szCs w:val="21"/>
              </w:rPr>
              <w:t>You warrant that:</w:t>
            </w:r>
          </w:p>
          <w:p w14:paraId="11FEB011" w14:textId="77777777" w:rsidR="0064664C" w:rsidRPr="004A5EFD" w:rsidRDefault="0064664C" w:rsidP="0064664C">
            <w:pPr>
              <w:pStyle w:val="Definitionsi"/>
              <w:tabs>
                <w:tab w:val="clear" w:pos="2160"/>
              </w:tabs>
              <w:spacing w:after="120"/>
              <w:ind w:left="1168" w:hanging="601"/>
              <w:rPr>
                <w:szCs w:val="21"/>
              </w:rPr>
            </w:pPr>
            <w:r w:rsidRPr="004A5EFD">
              <w:rPr>
                <w:szCs w:val="21"/>
              </w:rPr>
              <w:t>You are a legal entity capable of entering into the Agreement;</w:t>
            </w:r>
          </w:p>
          <w:p w14:paraId="72B52C5A" w14:textId="77777777" w:rsidR="0064664C" w:rsidRPr="004A5EFD" w:rsidRDefault="0064664C" w:rsidP="0064664C">
            <w:pPr>
              <w:pStyle w:val="Definitionsi"/>
              <w:tabs>
                <w:tab w:val="clear" w:pos="2160"/>
              </w:tabs>
              <w:spacing w:after="120"/>
              <w:ind w:left="1168" w:hanging="601"/>
              <w:rPr>
                <w:szCs w:val="21"/>
              </w:rPr>
            </w:pPr>
            <w:r w:rsidRPr="004A5EFD">
              <w:rPr>
                <w:szCs w:val="21"/>
              </w:rPr>
              <w:t>the execution of the Agreement and the provision of the Services complies with all laws; and</w:t>
            </w:r>
          </w:p>
          <w:p w14:paraId="2B737108" w14:textId="77777777" w:rsidR="0064664C" w:rsidRPr="004A5EFD" w:rsidRDefault="0064664C" w:rsidP="0064664C">
            <w:pPr>
              <w:pStyle w:val="Definitionsi"/>
              <w:tabs>
                <w:tab w:val="clear" w:pos="2160"/>
              </w:tabs>
              <w:spacing w:after="120"/>
              <w:ind w:left="1168" w:hanging="601"/>
              <w:rPr>
                <w:szCs w:val="21"/>
              </w:rPr>
            </w:pPr>
            <w:r w:rsidRPr="004A5EFD">
              <w:rPr>
                <w:szCs w:val="21"/>
              </w:rPr>
              <w:t>all authorisations, accreditations, licences, registrations and consents required to be obtained to provide the Services have been obtained and are valid and continuing and that You are not aware of any breaches of these.</w:t>
            </w:r>
          </w:p>
          <w:p w14:paraId="06C40EF6" w14:textId="77777777" w:rsidR="0064664C" w:rsidRPr="004A5EFD" w:rsidRDefault="0064664C" w:rsidP="0064664C">
            <w:pPr>
              <w:pStyle w:val="Definitionsa"/>
              <w:numPr>
                <w:ilvl w:val="1"/>
                <w:numId w:val="38"/>
              </w:numPr>
              <w:rPr>
                <w:sz w:val="21"/>
                <w:szCs w:val="21"/>
              </w:rPr>
            </w:pPr>
            <w:r w:rsidRPr="004A5EFD">
              <w:rPr>
                <w:sz w:val="21"/>
                <w:szCs w:val="21"/>
              </w:rPr>
              <w:t>If You provide any or all of the Services in the capacity of trustee, You warrant that You:</w:t>
            </w:r>
          </w:p>
          <w:p w14:paraId="2A7E98AF" w14:textId="77777777" w:rsidR="0064664C" w:rsidRPr="004A5EFD" w:rsidRDefault="0064664C" w:rsidP="0064664C">
            <w:pPr>
              <w:pStyle w:val="Definitionsi"/>
              <w:tabs>
                <w:tab w:val="clear" w:pos="2160"/>
              </w:tabs>
              <w:spacing w:after="120"/>
              <w:ind w:left="1168" w:hanging="601"/>
              <w:rPr>
                <w:szCs w:val="21"/>
              </w:rPr>
            </w:pPr>
            <w:r w:rsidRPr="004A5EFD">
              <w:rPr>
                <w:szCs w:val="21"/>
              </w:rPr>
              <w:t>are the sole trustee of the relevant trust and have been validly appointed;</w:t>
            </w:r>
          </w:p>
          <w:p w14:paraId="55B43695" w14:textId="77777777" w:rsidR="0064664C" w:rsidRPr="004A5EFD" w:rsidRDefault="0064664C" w:rsidP="0064664C">
            <w:pPr>
              <w:pStyle w:val="Definitionsi"/>
              <w:tabs>
                <w:tab w:val="clear" w:pos="2160"/>
              </w:tabs>
              <w:spacing w:after="120"/>
              <w:ind w:left="1168" w:hanging="601"/>
              <w:rPr>
                <w:szCs w:val="21"/>
              </w:rPr>
            </w:pPr>
            <w:r w:rsidRPr="004A5EFD">
              <w:rPr>
                <w:szCs w:val="21"/>
              </w:rPr>
              <w:t>have full and valid power, authority, consents and approvals under the relevant trust to execute the Agreement and carry out the transactions contemplated by the Agreement; and</w:t>
            </w:r>
          </w:p>
          <w:p w14:paraId="7D9ED721" w14:textId="77777777" w:rsidR="0064664C" w:rsidRPr="004A5EFD" w:rsidRDefault="0064664C" w:rsidP="0064664C">
            <w:pPr>
              <w:pStyle w:val="Definitionsi"/>
              <w:tabs>
                <w:tab w:val="clear" w:pos="2160"/>
              </w:tabs>
              <w:spacing w:after="120"/>
              <w:ind w:left="1168" w:hanging="601"/>
              <w:rPr>
                <w:szCs w:val="21"/>
              </w:rPr>
            </w:pPr>
            <w:r w:rsidRPr="004A5EFD">
              <w:rPr>
                <w:szCs w:val="21"/>
              </w:rPr>
              <w:t>have the right to be indemnified out of the assets of the relevant trust for all liabilities incurred by You under the Agreement.</w:t>
            </w:r>
          </w:p>
        </w:tc>
      </w:tr>
      <w:tr w:rsidR="0064664C" w:rsidRPr="004A5EFD" w14:paraId="088A2ADE" w14:textId="77777777" w:rsidTr="001F6878">
        <w:trPr>
          <w:gridAfter w:val="3"/>
          <w:wAfter w:w="512" w:type="dxa"/>
        </w:trPr>
        <w:tc>
          <w:tcPr>
            <w:tcW w:w="2342" w:type="dxa"/>
            <w:gridSpan w:val="3"/>
          </w:tcPr>
          <w:p w14:paraId="691C6C60" w14:textId="621352AB" w:rsidR="0064664C" w:rsidRPr="004A5EFD" w:rsidRDefault="0064664C" w:rsidP="0064664C">
            <w:pPr>
              <w:pStyle w:val="Level2Legal"/>
            </w:pPr>
            <w:bookmarkStart w:id="204" w:name="_Toc17724459"/>
            <w:r w:rsidRPr="004A5EFD">
              <w:lastRenderedPageBreak/>
              <w:t>Assignment and novation</w:t>
            </w:r>
            <w:bookmarkEnd w:id="204"/>
          </w:p>
        </w:tc>
        <w:tc>
          <w:tcPr>
            <w:tcW w:w="7387" w:type="dxa"/>
            <w:gridSpan w:val="2"/>
          </w:tcPr>
          <w:p w14:paraId="02768588" w14:textId="77777777" w:rsidR="0064664C" w:rsidRPr="004A5EFD" w:rsidRDefault="0064664C" w:rsidP="0064664C">
            <w:pPr>
              <w:pStyle w:val="Definitionsa"/>
              <w:numPr>
                <w:ilvl w:val="1"/>
                <w:numId w:val="89"/>
              </w:numPr>
              <w:rPr>
                <w:sz w:val="21"/>
                <w:szCs w:val="21"/>
              </w:rPr>
            </w:pPr>
            <w:r w:rsidRPr="004A5EFD">
              <w:rPr>
                <w:sz w:val="21"/>
                <w:szCs w:val="21"/>
              </w:rPr>
              <w:t>We may assign Our rights, or delegate or novate Our rights and obligations, under the Agreement to any New South Wales Government department, agency or public body created or authorised by law to administer Our functions or discharge Our role without Your consent. You agree to execute any documents We require in order to give effect to such arrangements.</w:t>
            </w:r>
          </w:p>
          <w:p w14:paraId="17ED600A" w14:textId="77777777" w:rsidR="0064664C" w:rsidRPr="004A5EFD" w:rsidRDefault="0064664C" w:rsidP="0064664C">
            <w:pPr>
              <w:pStyle w:val="Definitionsa"/>
              <w:numPr>
                <w:ilvl w:val="1"/>
                <w:numId w:val="38"/>
              </w:numPr>
              <w:rPr>
                <w:sz w:val="21"/>
                <w:szCs w:val="21"/>
              </w:rPr>
            </w:pPr>
            <w:r w:rsidRPr="004A5EFD">
              <w:rPr>
                <w:sz w:val="21"/>
                <w:szCs w:val="21"/>
              </w:rPr>
              <w:t>You cannot assign Your rights or claim to novate Your rights and obligations under the Agreement without Our prior written consent.</w:t>
            </w:r>
          </w:p>
        </w:tc>
      </w:tr>
      <w:tr w:rsidR="0064664C" w:rsidRPr="004A5EFD" w14:paraId="43D1C7DC" w14:textId="77777777" w:rsidTr="001F6878">
        <w:trPr>
          <w:gridAfter w:val="3"/>
          <w:wAfter w:w="512" w:type="dxa"/>
        </w:trPr>
        <w:tc>
          <w:tcPr>
            <w:tcW w:w="2342" w:type="dxa"/>
            <w:gridSpan w:val="3"/>
          </w:tcPr>
          <w:p w14:paraId="379B38DA" w14:textId="0EA3FEA2" w:rsidR="0064664C" w:rsidRPr="004A5EFD" w:rsidRDefault="0064664C" w:rsidP="0064664C">
            <w:pPr>
              <w:pStyle w:val="Level2Legal"/>
            </w:pPr>
            <w:bookmarkStart w:id="205" w:name="_Ref478464677"/>
            <w:bookmarkStart w:id="206" w:name="_Toc17724460"/>
            <w:r w:rsidRPr="004A5EFD">
              <w:t>Survival</w:t>
            </w:r>
            <w:bookmarkEnd w:id="205"/>
            <w:bookmarkEnd w:id="206"/>
          </w:p>
        </w:tc>
        <w:tc>
          <w:tcPr>
            <w:tcW w:w="7387" w:type="dxa"/>
            <w:gridSpan w:val="2"/>
          </w:tcPr>
          <w:p w14:paraId="58E0D17F" w14:textId="3CB13DBC" w:rsidR="0064664C" w:rsidRPr="004A5EFD" w:rsidRDefault="0064664C" w:rsidP="0064664C">
            <w:pPr>
              <w:spacing w:before="120"/>
              <w:rPr>
                <w:szCs w:val="21"/>
              </w:rPr>
            </w:pPr>
            <w:r w:rsidRPr="004A5EFD">
              <w:rPr>
                <w:szCs w:val="21"/>
              </w:rPr>
              <w:t xml:space="preserve">Clauses </w:t>
            </w:r>
            <w:r w:rsidRPr="004A5EFD">
              <w:rPr>
                <w:szCs w:val="21"/>
              </w:rPr>
              <w:fldChar w:fldCharType="begin"/>
            </w:r>
            <w:r w:rsidRPr="004A5EFD">
              <w:rPr>
                <w:szCs w:val="21"/>
              </w:rPr>
              <w:instrText xml:space="preserve"> REF _Ref478464595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8</w:t>
            </w:r>
            <w:r w:rsidRPr="004A5EFD">
              <w:rPr>
                <w:szCs w:val="21"/>
              </w:rPr>
              <w:fldChar w:fldCharType="end"/>
            </w:r>
            <w:r w:rsidRPr="004A5EFD">
              <w:rPr>
                <w:szCs w:val="21"/>
              </w:rPr>
              <w:t xml:space="preserve"> (Conflicts of Interest), </w:t>
            </w:r>
            <w:r w:rsidRPr="004A5EFD">
              <w:rPr>
                <w:szCs w:val="21"/>
              </w:rPr>
              <w:fldChar w:fldCharType="begin"/>
            </w:r>
            <w:r w:rsidRPr="004A5EFD">
              <w:rPr>
                <w:szCs w:val="21"/>
              </w:rPr>
              <w:instrText xml:space="preserve"> REF _Ref478464600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9</w:t>
            </w:r>
            <w:r w:rsidRPr="004A5EFD">
              <w:rPr>
                <w:szCs w:val="21"/>
              </w:rPr>
              <w:fldChar w:fldCharType="end"/>
            </w:r>
            <w:r w:rsidRPr="004A5EFD">
              <w:rPr>
                <w:szCs w:val="21"/>
              </w:rPr>
              <w:t xml:space="preserve"> (Notifications), </w:t>
            </w:r>
            <w:r w:rsidRPr="004A5EFD">
              <w:rPr>
                <w:szCs w:val="21"/>
              </w:rPr>
              <w:fldChar w:fldCharType="begin"/>
            </w:r>
            <w:r w:rsidRPr="004A5EFD">
              <w:rPr>
                <w:szCs w:val="21"/>
              </w:rPr>
              <w:instrText xml:space="preserve"> REF _Ref17206975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10</w:t>
            </w:r>
            <w:r w:rsidRPr="004A5EFD">
              <w:rPr>
                <w:szCs w:val="21"/>
              </w:rPr>
              <w:fldChar w:fldCharType="end"/>
            </w:r>
            <w:r w:rsidRPr="004A5EFD">
              <w:rPr>
                <w:szCs w:val="21"/>
              </w:rPr>
              <w:t xml:space="preserve"> (Invoicing and Payment), </w:t>
            </w:r>
            <w:r w:rsidRPr="004A5EFD">
              <w:rPr>
                <w:szCs w:val="21"/>
              </w:rPr>
              <w:fldChar w:fldCharType="begin"/>
            </w:r>
            <w:r w:rsidRPr="004A5EFD">
              <w:rPr>
                <w:szCs w:val="21"/>
              </w:rPr>
              <w:instrText xml:space="preserve"> REF _Ref478464127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13</w:t>
            </w:r>
            <w:r w:rsidRPr="004A5EFD">
              <w:rPr>
                <w:szCs w:val="21"/>
              </w:rPr>
              <w:fldChar w:fldCharType="end"/>
            </w:r>
            <w:r w:rsidRPr="004A5EFD">
              <w:rPr>
                <w:szCs w:val="21"/>
              </w:rPr>
              <w:t xml:space="preserve"> (Termination</w:t>
            </w:r>
            <w:r w:rsidR="000B52EB">
              <w:rPr>
                <w:szCs w:val="21"/>
              </w:rPr>
              <w:t xml:space="preserve"> and expiry</w:t>
            </w:r>
            <w:r w:rsidRPr="004A5EFD">
              <w:rPr>
                <w:szCs w:val="21"/>
              </w:rPr>
              <w:t xml:space="preserve">), </w:t>
            </w:r>
            <w:r w:rsidRPr="004A5EFD">
              <w:rPr>
                <w:szCs w:val="21"/>
              </w:rPr>
              <w:fldChar w:fldCharType="begin"/>
            </w:r>
            <w:r w:rsidRPr="004A5EFD">
              <w:rPr>
                <w:szCs w:val="21"/>
              </w:rPr>
              <w:instrText xml:space="preserve"> REF _Ref17206729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15</w:t>
            </w:r>
            <w:r w:rsidRPr="004A5EFD">
              <w:rPr>
                <w:szCs w:val="21"/>
              </w:rPr>
              <w:fldChar w:fldCharType="end"/>
            </w:r>
            <w:r w:rsidRPr="004A5EFD">
              <w:rPr>
                <w:szCs w:val="21"/>
              </w:rPr>
              <w:t xml:space="preserve"> (Review and other rights), </w:t>
            </w:r>
            <w:r w:rsidRPr="004A5EFD">
              <w:rPr>
                <w:szCs w:val="21"/>
              </w:rPr>
              <w:fldChar w:fldCharType="begin"/>
            </w:r>
            <w:r w:rsidRPr="004A5EFD">
              <w:rPr>
                <w:szCs w:val="21"/>
              </w:rPr>
              <w:instrText xml:space="preserve"> REF _Ref478464265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16</w:t>
            </w:r>
            <w:r w:rsidRPr="004A5EFD">
              <w:rPr>
                <w:szCs w:val="21"/>
              </w:rPr>
              <w:fldChar w:fldCharType="end"/>
            </w:r>
            <w:r w:rsidRPr="004A5EFD">
              <w:rPr>
                <w:szCs w:val="21"/>
              </w:rPr>
              <w:t xml:space="preserve"> (Intellectual Property Rights), </w:t>
            </w:r>
            <w:r w:rsidRPr="004A5EFD">
              <w:rPr>
                <w:szCs w:val="21"/>
              </w:rPr>
              <w:fldChar w:fldCharType="begin"/>
            </w:r>
            <w:r w:rsidRPr="004A5EFD">
              <w:rPr>
                <w:szCs w:val="21"/>
              </w:rPr>
              <w:instrText xml:space="preserve"> REF _Ref478464642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17</w:t>
            </w:r>
            <w:r w:rsidRPr="004A5EFD">
              <w:rPr>
                <w:szCs w:val="21"/>
              </w:rPr>
              <w:fldChar w:fldCharType="end"/>
            </w:r>
            <w:r w:rsidRPr="004A5EFD">
              <w:rPr>
                <w:szCs w:val="21"/>
              </w:rPr>
              <w:t xml:space="preserve"> (Confidential, </w:t>
            </w:r>
            <w:r w:rsidR="000B52EB">
              <w:rPr>
                <w:szCs w:val="21"/>
              </w:rPr>
              <w:t xml:space="preserve">Security and </w:t>
            </w:r>
            <w:r w:rsidR="00CF4270" w:rsidRPr="004A5EFD">
              <w:rPr>
                <w:szCs w:val="21"/>
              </w:rPr>
              <w:t xml:space="preserve">Our Data, </w:t>
            </w:r>
            <w:r w:rsidRPr="004A5EFD">
              <w:rPr>
                <w:szCs w:val="21"/>
              </w:rPr>
              <w:t xml:space="preserve">sensitive and cultural information), </w:t>
            </w:r>
            <w:r w:rsidRPr="004A5EFD">
              <w:rPr>
                <w:szCs w:val="21"/>
              </w:rPr>
              <w:fldChar w:fldCharType="begin"/>
            </w:r>
            <w:r w:rsidRPr="004A5EFD">
              <w:rPr>
                <w:szCs w:val="21"/>
              </w:rPr>
              <w:instrText xml:space="preserve"> REF _Ref478464648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18</w:t>
            </w:r>
            <w:r w:rsidRPr="004A5EFD">
              <w:rPr>
                <w:szCs w:val="21"/>
              </w:rPr>
              <w:fldChar w:fldCharType="end"/>
            </w:r>
            <w:r w:rsidRPr="004A5EFD">
              <w:rPr>
                <w:szCs w:val="21"/>
              </w:rPr>
              <w:t xml:space="preserve"> (Privacy), </w:t>
            </w:r>
            <w:r w:rsidRPr="004A5EFD">
              <w:rPr>
                <w:szCs w:val="21"/>
              </w:rPr>
              <w:fldChar w:fldCharType="begin"/>
            </w:r>
            <w:r w:rsidRPr="004A5EFD">
              <w:rPr>
                <w:szCs w:val="21"/>
              </w:rPr>
              <w:instrText xml:space="preserve"> REF _Ref478464653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19</w:t>
            </w:r>
            <w:r w:rsidRPr="004A5EFD">
              <w:rPr>
                <w:szCs w:val="21"/>
              </w:rPr>
              <w:fldChar w:fldCharType="end"/>
            </w:r>
            <w:r w:rsidRPr="004A5EFD">
              <w:rPr>
                <w:szCs w:val="21"/>
              </w:rPr>
              <w:t xml:space="preserve"> (Documents, Records and reports), </w:t>
            </w:r>
            <w:r w:rsidRPr="004A5EFD">
              <w:rPr>
                <w:szCs w:val="21"/>
              </w:rPr>
              <w:fldChar w:fldCharType="begin"/>
            </w:r>
            <w:r w:rsidRPr="004A5EFD">
              <w:rPr>
                <w:szCs w:val="21"/>
              </w:rPr>
              <w:instrText xml:space="preserve"> REF _Ref478464661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20</w:t>
            </w:r>
            <w:r w:rsidRPr="004A5EFD">
              <w:rPr>
                <w:szCs w:val="21"/>
              </w:rPr>
              <w:fldChar w:fldCharType="end"/>
            </w:r>
            <w:r w:rsidRPr="004A5EFD">
              <w:rPr>
                <w:szCs w:val="21"/>
              </w:rPr>
              <w:t xml:space="preserve"> (Insurance and indemnity), </w:t>
            </w:r>
            <w:r w:rsidRPr="004A5EFD">
              <w:rPr>
                <w:szCs w:val="21"/>
              </w:rPr>
              <w:fldChar w:fldCharType="begin"/>
            </w:r>
            <w:r w:rsidRPr="004A5EFD">
              <w:rPr>
                <w:szCs w:val="21"/>
              </w:rPr>
              <w:instrText xml:space="preserve"> REF _Ref17206799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21</w:t>
            </w:r>
            <w:r w:rsidRPr="004A5EFD">
              <w:rPr>
                <w:szCs w:val="21"/>
              </w:rPr>
              <w:fldChar w:fldCharType="end"/>
            </w:r>
            <w:r w:rsidRPr="004A5EFD">
              <w:rPr>
                <w:szCs w:val="21"/>
              </w:rPr>
              <w:t xml:space="preserve"> (Publicity), </w:t>
            </w:r>
            <w:r w:rsidRPr="004A5EFD">
              <w:rPr>
                <w:szCs w:val="21"/>
              </w:rPr>
              <w:fldChar w:fldCharType="begin"/>
            </w:r>
            <w:r w:rsidRPr="004A5EFD">
              <w:rPr>
                <w:szCs w:val="21"/>
              </w:rPr>
              <w:instrText xml:space="preserve"> REF _Ref478464481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22</w:t>
            </w:r>
            <w:r w:rsidRPr="004A5EFD">
              <w:rPr>
                <w:szCs w:val="21"/>
              </w:rPr>
              <w:fldChar w:fldCharType="end"/>
            </w:r>
            <w:r w:rsidRPr="004A5EFD">
              <w:rPr>
                <w:szCs w:val="21"/>
              </w:rPr>
              <w:t xml:space="preserve"> (Dispute Resolution) and </w:t>
            </w:r>
            <w:r w:rsidRPr="004A5EFD">
              <w:rPr>
                <w:szCs w:val="21"/>
              </w:rPr>
              <w:fldChar w:fldCharType="begin"/>
            </w:r>
            <w:r w:rsidRPr="004A5EFD">
              <w:rPr>
                <w:szCs w:val="21"/>
              </w:rPr>
              <w:instrText xml:space="preserve"> REF _Ref17206825 \w \h </w:instrText>
            </w:r>
            <w:r w:rsidR="004A5EFD">
              <w:rPr>
                <w:szCs w:val="21"/>
              </w:rPr>
              <w:instrText xml:space="preserve"> \* MERGEFORMAT </w:instrText>
            </w:r>
            <w:r w:rsidRPr="004A5EFD">
              <w:rPr>
                <w:szCs w:val="21"/>
              </w:rPr>
            </w:r>
            <w:r w:rsidRPr="004A5EFD">
              <w:rPr>
                <w:szCs w:val="21"/>
              </w:rPr>
              <w:fldChar w:fldCharType="separate"/>
            </w:r>
            <w:r w:rsidR="00277617">
              <w:rPr>
                <w:szCs w:val="21"/>
              </w:rPr>
              <w:t>24.7</w:t>
            </w:r>
            <w:r w:rsidRPr="004A5EFD">
              <w:rPr>
                <w:szCs w:val="21"/>
              </w:rPr>
              <w:fldChar w:fldCharType="end"/>
            </w:r>
            <w:r w:rsidRPr="004A5EFD">
              <w:rPr>
                <w:szCs w:val="21"/>
              </w:rPr>
              <w:t xml:space="preserve"> (Severability) continue to apply after termination or expiry of the Agreement, along with any other clause that should by its nature survive.</w:t>
            </w:r>
          </w:p>
        </w:tc>
      </w:tr>
      <w:tr w:rsidR="0064664C" w:rsidRPr="004A5EFD" w14:paraId="29B5D339" w14:textId="77777777" w:rsidTr="001F6878">
        <w:trPr>
          <w:gridAfter w:val="3"/>
          <w:wAfter w:w="512" w:type="dxa"/>
        </w:trPr>
        <w:tc>
          <w:tcPr>
            <w:tcW w:w="2342" w:type="dxa"/>
            <w:gridSpan w:val="3"/>
          </w:tcPr>
          <w:p w14:paraId="61ED0AC7" w14:textId="797FB0BE" w:rsidR="0064664C" w:rsidRPr="004A5EFD" w:rsidRDefault="0064664C" w:rsidP="0064664C">
            <w:pPr>
              <w:pStyle w:val="Level2Legal"/>
            </w:pPr>
            <w:bookmarkStart w:id="207" w:name="_Ref17206825"/>
            <w:bookmarkStart w:id="208" w:name="_Toc17724461"/>
            <w:r w:rsidRPr="004A5EFD">
              <w:t>Severability</w:t>
            </w:r>
            <w:bookmarkEnd w:id="207"/>
            <w:bookmarkEnd w:id="208"/>
          </w:p>
        </w:tc>
        <w:tc>
          <w:tcPr>
            <w:tcW w:w="7387" w:type="dxa"/>
            <w:gridSpan w:val="2"/>
          </w:tcPr>
          <w:p w14:paraId="5DC3558C" w14:textId="77777777" w:rsidR="0064664C" w:rsidRPr="004A5EFD" w:rsidRDefault="0064664C" w:rsidP="0064664C">
            <w:pPr>
              <w:spacing w:before="120"/>
              <w:rPr>
                <w:szCs w:val="21"/>
              </w:rPr>
            </w:pPr>
            <w:r w:rsidRPr="004A5EFD">
              <w:rPr>
                <w:szCs w:val="21"/>
              </w:rPr>
              <w:t>If any part of the Agreement is prohibited, void, voidable, illegal or unenforceable, it is severed from the Agreement without affecting the remaining parts of the Agreement.</w:t>
            </w:r>
          </w:p>
        </w:tc>
      </w:tr>
      <w:tr w:rsidR="0064664C" w:rsidRPr="004A5EFD" w14:paraId="55342238" w14:textId="77777777" w:rsidTr="001F6878">
        <w:trPr>
          <w:gridAfter w:val="3"/>
          <w:wAfter w:w="512" w:type="dxa"/>
        </w:trPr>
        <w:tc>
          <w:tcPr>
            <w:tcW w:w="2342" w:type="dxa"/>
            <w:gridSpan w:val="3"/>
          </w:tcPr>
          <w:p w14:paraId="3F74F2BF" w14:textId="647F5CA7" w:rsidR="0064664C" w:rsidRPr="004A5EFD" w:rsidRDefault="0064664C" w:rsidP="0064664C">
            <w:pPr>
              <w:pStyle w:val="Level2Legal"/>
            </w:pPr>
            <w:bookmarkStart w:id="209" w:name="_Toc17724462"/>
            <w:r w:rsidRPr="004A5EFD">
              <w:t>Waiver</w:t>
            </w:r>
            <w:bookmarkEnd w:id="209"/>
          </w:p>
        </w:tc>
        <w:tc>
          <w:tcPr>
            <w:tcW w:w="7387" w:type="dxa"/>
            <w:gridSpan w:val="2"/>
          </w:tcPr>
          <w:p w14:paraId="04915658" w14:textId="77777777" w:rsidR="0064664C" w:rsidRPr="004A5EFD" w:rsidRDefault="0064664C" w:rsidP="0064664C">
            <w:pPr>
              <w:pStyle w:val="Definitionsa"/>
              <w:numPr>
                <w:ilvl w:val="1"/>
                <w:numId w:val="90"/>
              </w:numPr>
              <w:rPr>
                <w:sz w:val="21"/>
                <w:szCs w:val="21"/>
              </w:rPr>
            </w:pPr>
            <w:r w:rsidRPr="004A5EFD">
              <w:rPr>
                <w:sz w:val="21"/>
                <w:szCs w:val="21"/>
              </w:rPr>
              <w:t xml:space="preserve">A right or remedy created by the Agreement cannot be waived except in writing signed by the party entitled to that right. </w:t>
            </w:r>
          </w:p>
          <w:p w14:paraId="56AA0FFC" w14:textId="77777777" w:rsidR="0064664C" w:rsidRPr="004A5EFD" w:rsidRDefault="0064664C" w:rsidP="0064664C">
            <w:pPr>
              <w:pStyle w:val="Definitionsa"/>
              <w:numPr>
                <w:ilvl w:val="1"/>
                <w:numId w:val="38"/>
              </w:numPr>
              <w:rPr>
                <w:sz w:val="21"/>
                <w:szCs w:val="21"/>
              </w:rPr>
            </w:pPr>
            <w:r w:rsidRPr="004A5EFD">
              <w:rPr>
                <w:sz w:val="21"/>
                <w:szCs w:val="21"/>
              </w:rPr>
              <w:t>Delay by a party in exercising a right or remedy does not constitute a waiver of that right or remedy, nor does a waiver (either wholly or in part) by a party of a right operate as a subsequent waiver of the same right or of any other right of that party.</w:t>
            </w:r>
          </w:p>
        </w:tc>
      </w:tr>
      <w:tr w:rsidR="0064664C" w:rsidRPr="004A5EFD" w14:paraId="638A75CA" w14:textId="77777777" w:rsidTr="001F6878">
        <w:trPr>
          <w:gridAfter w:val="3"/>
          <w:wAfter w:w="512" w:type="dxa"/>
        </w:trPr>
        <w:tc>
          <w:tcPr>
            <w:tcW w:w="2342" w:type="dxa"/>
            <w:gridSpan w:val="3"/>
          </w:tcPr>
          <w:p w14:paraId="4C1198DB" w14:textId="79340A3B" w:rsidR="0064664C" w:rsidRPr="004A5EFD" w:rsidRDefault="0064664C" w:rsidP="0064664C">
            <w:pPr>
              <w:pStyle w:val="Level2Legal"/>
            </w:pPr>
            <w:bookmarkStart w:id="210" w:name="_Toc17724463"/>
            <w:r w:rsidRPr="004A5EFD">
              <w:t>Further assurances</w:t>
            </w:r>
            <w:bookmarkEnd w:id="210"/>
          </w:p>
        </w:tc>
        <w:tc>
          <w:tcPr>
            <w:tcW w:w="7387" w:type="dxa"/>
            <w:gridSpan w:val="2"/>
          </w:tcPr>
          <w:p w14:paraId="5A21F395" w14:textId="77777777" w:rsidR="0064664C" w:rsidRPr="004A5EFD" w:rsidRDefault="0064664C" w:rsidP="0064664C">
            <w:pPr>
              <w:spacing w:before="120"/>
              <w:rPr>
                <w:szCs w:val="21"/>
              </w:rPr>
            </w:pPr>
            <w:r w:rsidRPr="004A5EFD">
              <w:rPr>
                <w:szCs w:val="21"/>
              </w:rPr>
              <w:t>Each party agrees to promptly execute all documents and do all other things reasonably necessary or desirable to give effect to the arrangements under the Agreement.</w:t>
            </w:r>
          </w:p>
        </w:tc>
      </w:tr>
      <w:tr w:rsidR="0064664C" w:rsidRPr="004A5EFD" w14:paraId="3D56D63A" w14:textId="77777777" w:rsidTr="001F6878">
        <w:trPr>
          <w:gridAfter w:val="3"/>
          <w:wAfter w:w="512" w:type="dxa"/>
        </w:trPr>
        <w:tc>
          <w:tcPr>
            <w:tcW w:w="2342" w:type="dxa"/>
            <w:gridSpan w:val="3"/>
          </w:tcPr>
          <w:p w14:paraId="51D5BE58" w14:textId="2AC9367B" w:rsidR="0064664C" w:rsidRPr="004A5EFD" w:rsidRDefault="0064664C" w:rsidP="0064664C">
            <w:pPr>
              <w:pStyle w:val="Level2Legal"/>
              <w:keepNext/>
            </w:pPr>
            <w:bookmarkStart w:id="211" w:name="_Toc17724464"/>
            <w:r w:rsidRPr="004A5EFD">
              <w:t>Costs and expenses</w:t>
            </w:r>
            <w:bookmarkEnd w:id="211"/>
          </w:p>
        </w:tc>
        <w:tc>
          <w:tcPr>
            <w:tcW w:w="7387" w:type="dxa"/>
            <w:gridSpan w:val="2"/>
          </w:tcPr>
          <w:p w14:paraId="1FF2B6AD" w14:textId="6CE07B08" w:rsidR="0064664C" w:rsidRPr="004A5EFD" w:rsidRDefault="0064664C" w:rsidP="00B05827">
            <w:pPr>
              <w:spacing w:before="120"/>
              <w:rPr>
                <w:szCs w:val="21"/>
              </w:rPr>
            </w:pPr>
            <w:r w:rsidRPr="004A5EFD">
              <w:rPr>
                <w:szCs w:val="21"/>
              </w:rPr>
              <w:t>Each party agrees that it will bear its own legal costs and disbursements relating to the negotiation, preparation, execution and carrying into effect of the Agreement.</w:t>
            </w:r>
          </w:p>
        </w:tc>
      </w:tr>
    </w:tbl>
    <w:p w14:paraId="1905742C" w14:textId="1D4AC7F8" w:rsidR="002942A0" w:rsidRPr="004A5EFD" w:rsidRDefault="002942A0" w:rsidP="00902558">
      <w:bookmarkStart w:id="212" w:name="_Toc238111298"/>
      <w:bookmarkEnd w:id="212"/>
    </w:p>
    <w:p w14:paraId="58E639BA" w14:textId="7ADCD764" w:rsidR="002942A0" w:rsidRPr="004A5EFD" w:rsidRDefault="002942A0">
      <w:pPr>
        <w:spacing w:line="240" w:lineRule="auto"/>
      </w:pPr>
    </w:p>
    <w:p w14:paraId="3356A027" w14:textId="77777777" w:rsidR="00D208D3" w:rsidRPr="00135551" w:rsidRDefault="00D208D3" w:rsidP="00902558">
      <w:bookmarkStart w:id="213" w:name="_Toc372548230"/>
      <w:bookmarkEnd w:id="213"/>
    </w:p>
    <w:sectPr w:rsidR="00D208D3" w:rsidRPr="00135551" w:rsidSect="009A2313">
      <w:headerReference w:type="even" r:id="rId42"/>
      <w:pgSz w:w="11901" w:h="16840" w:code="9"/>
      <w:pgMar w:top="1440" w:right="1080" w:bottom="1440" w:left="851" w:header="1134" w:footer="567" w:gutter="0"/>
      <w:cols w:space="709"/>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E491" w14:textId="77777777" w:rsidR="00937E18" w:rsidRDefault="00937E18">
      <w:r>
        <w:separator/>
      </w:r>
    </w:p>
  </w:endnote>
  <w:endnote w:type="continuationSeparator" w:id="0">
    <w:p w14:paraId="373CB396" w14:textId="77777777" w:rsidR="00937E18" w:rsidRDefault="0093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40D3" w14:textId="77777777" w:rsidR="00937E18" w:rsidRDefault="00937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BB36" w14:textId="77777777" w:rsidR="00937E18" w:rsidRDefault="00937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5FB3" w14:textId="71675D2F" w:rsidR="00937E18" w:rsidRPr="001F6878" w:rsidRDefault="00937E18" w:rsidP="00FE3EB0">
    <w:pPr>
      <w:pStyle w:val="LHFooter"/>
      <w:spacing w:after="1080"/>
      <w:rPr>
        <w:i/>
        <w:sz w:val="28"/>
        <w:szCs w:val="28"/>
      </w:rPr>
    </w:pPr>
    <w:r w:rsidRPr="001F6878">
      <w:rPr>
        <w:i/>
        <w:sz w:val="28"/>
        <w:szCs w:val="28"/>
      </w:rPr>
      <w:t>This Agreement is an approved amended version of the NSW Government Human Services Agreement.</w:t>
    </w:r>
  </w:p>
  <w:p w14:paraId="26B45CD3" w14:textId="77777777" w:rsidR="00937E18" w:rsidRPr="00135551" w:rsidRDefault="00937E18" w:rsidP="00FE3EB0">
    <w:pPr>
      <w:pStyle w:val="LH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54FC" w14:textId="77777777" w:rsidR="00937E18" w:rsidRPr="00135551" w:rsidRDefault="00937E18">
    <w:pPr>
      <w:pStyle w:val="Footer"/>
    </w:pPr>
  </w:p>
  <w:p w14:paraId="13943552" w14:textId="1AF66169" w:rsidR="00937E18" w:rsidRPr="00135551" w:rsidRDefault="00937E18">
    <w:pPr>
      <w:pStyle w:val="Footer"/>
      <w:pBdr>
        <w:top w:val="single" w:sz="4" w:space="4" w:color="auto"/>
      </w:pBdr>
      <w:rPr>
        <w:rStyle w:val="PageNumber"/>
        <w:rFonts w:cs="Arial"/>
        <w:szCs w:val="14"/>
      </w:rPr>
    </w:pPr>
    <w:fldSimple w:instr=" DOCPROPERTY  DocID ">
      <w:r>
        <w:t>19240457_1/JLW/3143522</w:t>
      </w:r>
    </w:fldSimple>
    <w:r w:rsidRPr="00135551">
      <w:tab/>
      <w:t xml:space="preserve">Page </w:t>
    </w:r>
    <w:r w:rsidRPr="00135551">
      <w:rPr>
        <w:rStyle w:val="PageNumber"/>
        <w:rFonts w:cs="Arial"/>
        <w:szCs w:val="14"/>
      </w:rPr>
      <w:fldChar w:fldCharType="begin"/>
    </w:r>
    <w:r w:rsidRPr="00135551">
      <w:rPr>
        <w:rStyle w:val="PageNumber"/>
        <w:rFonts w:cs="Arial"/>
        <w:szCs w:val="14"/>
      </w:rPr>
      <w:instrText xml:space="preserve"> PAGE </w:instrText>
    </w:r>
    <w:r w:rsidRPr="00135551">
      <w:rPr>
        <w:rStyle w:val="PageNumber"/>
        <w:rFonts w:cs="Arial"/>
        <w:szCs w:val="14"/>
      </w:rPr>
      <w:fldChar w:fldCharType="separate"/>
    </w:r>
    <w:r w:rsidRPr="00135551">
      <w:rPr>
        <w:rStyle w:val="PageNumber"/>
        <w:rFonts w:cs="Arial"/>
        <w:noProof/>
        <w:szCs w:val="14"/>
      </w:rPr>
      <w:t>2</w:t>
    </w:r>
    <w:r w:rsidRPr="00135551">
      <w:rPr>
        <w:rStyle w:val="PageNumber"/>
        <w:rFonts w:cs="Arial"/>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B9079" w14:textId="77777777" w:rsidR="00937E18" w:rsidRPr="00135551" w:rsidRDefault="00937E18" w:rsidP="00776A54">
    <w:pPr>
      <w:pStyle w:val="Footer"/>
      <w:tabs>
        <w:tab w:val="clear" w:pos="8499"/>
      </w:tabs>
    </w:pPr>
  </w:p>
  <w:p w14:paraId="3EB22DD3" w14:textId="4910255C" w:rsidR="00937E18" w:rsidRPr="00135551" w:rsidRDefault="00937E18" w:rsidP="00F9121B">
    <w:pPr>
      <w:pStyle w:val="Footer"/>
      <w:tabs>
        <w:tab w:val="clear" w:pos="8499"/>
        <w:tab w:val="right" w:pos="9214"/>
      </w:tabs>
      <w:jc w:val="both"/>
      <w:rPr>
        <w:rStyle w:val="PageNumber"/>
        <w:rFonts w:cs="Arial"/>
        <w:szCs w:val="14"/>
      </w:rPr>
    </w:pPr>
    <w:r w:rsidRPr="00135551">
      <w:tab/>
    </w:r>
    <w:r w:rsidRPr="00084CFD">
      <w:rPr>
        <w:sz w:val="18"/>
        <w:szCs w:val="18"/>
      </w:rPr>
      <w:t xml:space="preserve">Page </w:t>
    </w:r>
    <w:r w:rsidRPr="00084CFD">
      <w:rPr>
        <w:rStyle w:val="PageNumber"/>
        <w:rFonts w:cs="Arial"/>
        <w:sz w:val="18"/>
        <w:szCs w:val="18"/>
      </w:rPr>
      <w:fldChar w:fldCharType="begin"/>
    </w:r>
    <w:r w:rsidRPr="00084CFD">
      <w:rPr>
        <w:rStyle w:val="PageNumber"/>
        <w:rFonts w:cs="Arial"/>
        <w:sz w:val="18"/>
        <w:szCs w:val="18"/>
      </w:rPr>
      <w:instrText xml:space="preserve"> PAGE </w:instrText>
    </w:r>
    <w:r w:rsidRPr="00084CFD">
      <w:rPr>
        <w:rStyle w:val="PageNumber"/>
        <w:rFonts w:cs="Arial"/>
        <w:sz w:val="18"/>
        <w:szCs w:val="18"/>
      </w:rPr>
      <w:fldChar w:fldCharType="separate"/>
    </w:r>
    <w:r w:rsidR="0024187C">
      <w:rPr>
        <w:rStyle w:val="PageNumber"/>
        <w:rFonts w:cs="Arial"/>
        <w:noProof/>
        <w:sz w:val="18"/>
        <w:szCs w:val="18"/>
      </w:rPr>
      <w:t>21</w:t>
    </w:r>
    <w:r w:rsidRPr="00084CFD">
      <w:rPr>
        <w:rStyle w:val="PageNumber"/>
        <w:rFonts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C0A6" w14:textId="77777777" w:rsidR="00937E18" w:rsidRPr="00135551" w:rsidRDefault="00937E18" w:rsidP="00A90D89">
    <w:pPr>
      <w:pStyle w:val="Footer"/>
      <w:tabs>
        <w:tab w:val="clear" w:pos="8499"/>
      </w:tabs>
    </w:pPr>
  </w:p>
  <w:p w14:paraId="08F5664B" w14:textId="77777777" w:rsidR="00937E18" w:rsidRPr="00135551" w:rsidRDefault="00937E18" w:rsidP="00A90D89">
    <w:pPr>
      <w:pStyle w:val="Footer"/>
      <w:tabs>
        <w:tab w:val="clear" w:pos="8499"/>
      </w:tabs>
    </w:pPr>
  </w:p>
  <w:p w14:paraId="4961F162" w14:textId="1F9FE34E" w:rsidR="00937E18" w:rsidRPr="00135551" w:rsidRDefault="00937E18" w:rsidP="00A90D89">
    <w:pPr>
      <w:pStyle w:val="Footer"/>
      <w:pBdr>
        <w:top w:val="single" w:sz="4" w:space="4" w:color="auto"/>
      </w:pBdr>
      <w:jc w:val="both"/>
      <w:rPr>
        <w:rStyle w:val="PageNumber"/>
        <w:rFonts w:cs="Arial"/>
        <w:szCs w:val="14"/>
      </w:rPr>
    </w:pPr>
    <w:fldSimple w:instr=" DOCPROPERTY  DocID ">
      <w:r>
        <w:t>19240457_1/JLW/3143522</w:t>
      </w:r>
    </w:fldSimple>
    <w:r w:rsidRPr="00135551">
      <w:tab/>
      <w:t xml:space="preserve">Page </w:t>
    </w:r>
    <w:r w:rsidRPr="00135551">
      <w:rPr>
        <w:rStyle w:val="PageNumber"/>
        <w:rFonts w:cs="Arial"/>
        <w:szCs w:val="14"/>
      </w:rPr>
      <w:fldChar w:fldCharType="begin"/>
    </w:r>
    <w:r w:rsidRPr="00135551">
      <w:rPr>
        <w:rStyle w:val="PageNumber"/>
        <w:rFonts w:cs="Arial"/>
        <w:szCs w:val="14"/>
      </w:rPr>
      <w:instrText xml:space="preserve"> PAGE </w:instrText>
    </w:r>
    <w:r w:rsidRPr="00135551">
      <w:rPr>
        <w:rStyle w:val="PageNumber"/>
        <w:rFonts w:cs="Arial"/>
        <w:szCs w:val="14"/>
      </w:rPr>
      <w:fldChar w:fldCharType="separate"/>
    </w:r>
    <w:r w:rsidRPr="00135551">
      <w:rPr>
        <w:rStyle w:val="PageNumber"/>
        <w:rFonts w:cs="Arial"/>
        <w:noProof/>
        <w:szCs w:val="14"/>
      </w:rPr>
      <w:t>2</w:t>
    </w:r>
    <w:r w:rsidRPr="00135551">
      <w:rPr>
        <w:rStyle w:val="PageNumbe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2B5B" w14:textId="77777777" w:rsidR="00937E18" w:rsidRDefault="00937E18">
      <w:r>
        <w:separator/>
      </w:r>
    </w:p>
  </w:footnote>
  <w:footnote w:type="continuationSeparator" w:id="0">
    <w:p w14:paraId="6CF48E57" w14:textId="77777777" w:rsidR="00937E18" w:rsidRDefault="0093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217D" w14:textId="78C6CEF7" w:rsidR="00937E18" w:rsidRDefault="00937E18">
    <w:pPr>
      <w:pStyle w:val="Header"/>
    </w:pPr>
    <w:r>
      <w:rPr>
        <w:noProof/>
        <w:szCs w:val="16"/>
      </w:rPr>
      <mc:AlternateContent>
        <mc:Choice Requires="wps">
          <w:drawing>
            <wp:anchor distT="0" distB="0" distL="114300" distR="114300" simplePos="0" relativeHeight="251661824" behindDoc="1" locked="0" layoutInCell="0" allowOverlap="1" wp14:anchorId="07C81CEE" wp14:editId="52AAAD4A">
              <wp:simplePos x="0" y="0"/>
              <wp:positionH relativeFrom="margin">
                <wp:align>center</wp:align>
              </wp:positionH>
              <wp:positionV relativeFrom="margin">
                <wp:align>center</wp:align>
              </wp:positionV>
              <wp:extent cx="5699125" cy="1707515"/>
              <wp:effectExtent l="0" t="1638300" r="0" b="1311910"/>
              <wp:wrapNone/>
              <wp:docPr id="8" name="WordArt 3" descr="confident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9125"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3C08D7" w14:textId="77777777" w:rsidR="00937E18" w:rsidRDefault="00937E18" w:rsidP="009012B4">
                          <w:pPr>
                            <w:pStyle w:val="NormalWeb"/>
                            <w:jc w:val="center"/>
                            <w:rPr>
                              <w:sz w:val="24"/>
                            </w:rPr>
                          </w:pPr>
                          <w:r>
                            <w:rPr>
                              <w:rFonts w:ascii="Calibri" w:hAnsi="Calibri"/>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C81CEE" id="_x0000_t202" coordsize="21600,21600" o:spt="202" path="m,l,21600r21600,l21600,xe">
              <v:stroke joinstyle="miter"/>
              <v:path gradientshapeok="t" o:connecttype="rect"/>
            </v:shapetype>
            <v:shape id="WordArt 3" o:spid="_x0000_s1026" type="#_x0000_t202" alt="confidential" style="position:absolute;margin-left:0;margin-top:0;width:448.75pt;height:134.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" o:allowincell="f" filled="f" stroked="f">
              <v:stroke joinstyle="round"/>
              <o:lock v:ext="edit" shapetype="t"/>
              <v:textbox style="mso-fit-shape-to-text:t">
                <w:txbxContent>
                  <w:p w14:paraId="3D3C08D7" w14:textId="77777777" w:rsidR="00937E18" w:rsidRDefault="00937E18" w:rsidP="009012B4">
                    <w:pPr>
                      <w:pStyle w:val="NormalWeb"/>
                      <w:jc w:val="center"/>
                      <w:rPr>
                        <w:sz w:val="24"/>
                      </w:rPr>
                    </w:pPr>
                    <w:r>
                      <w:rPr>
                        <w:rFonts w:ascii="Calibri" w:hAnsi="Calibri"/>
                        <w:color w:val="D8D8D8"/>
                        <w:sz w:val="2"/>
                        <w:szCs w:val="2"/>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731D" w14:textId="5B7E83FE" w:rsidR="00937E18" w:rsidRPr="00135551" w:rsidRDefault="00937E18" w:rsidP="00603B4A">
    <w:pPr>
      <w:pStyle w:val="LHHeader"/>
      <w:pBdr>
        <w:bottom w:val="single" w:sz="4" w:space="1" w:color="auto"/>
      </w:pBdr>
      <w:tabs>
        <w:tab w:val="right" w:pos="8505"/>
      </w:tabs>
      <w:spacing w:after="180"/>
    </w:pPr>
    <w:r w:rsidRPr="00135551">
      <w:tab/>
    </w:r>
    <w:r w:rsidRPr="00135551">
      <w:rPr>
        <w:noProof/>
      </w:rPr>
      <w:drawing>
        <wp:inline distT="0" distB="0" distL="0" distR="0" wp14:anchorId="39455370" wp14:editId="339EB30D">
          <wp:extent cx="1256400" cy="86400"/>
          <wp:effectExtent l="0" t="0" r="1270" b="8890"/>
          <wp:docPr id="13" name="Picture 13" descr="C:\Templates\HDY Docs\Source Files\HDY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ates\HDY Docs\Source Files\HDY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400" cy="86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21B1" w14:textId="77777777" w:rsidR="00937E18" w:rsidRDefault="00937E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1673" w14:textId="1E39B1AC" w:rsidR="00937E18" w:rsidRPr="00135551" w:rsidRDefault="00937E18" w:rsidP="00603B4A">
    <w:pPr>
      <w:pStyle w:val="LHHeader"/>
      <w:pBdr>
        <w:bottom w:val="single" w:sz="4" w:space="1" w:color="auto"/>
      </w:pBdr>
      <w:tabs>
        <w:tab w:val="right" w:pos="8505"/>
      </w:tabs>
      <w:spacing w:after="180"/>
    </w:pPr>
    <w:r>
      <w:rPr>
        <w:noProof/>
      </w:rPr>
      <mc:AlternateContent>
        <mc:Choice Requires="wps">
          <w:drawing>
            <wp:anchor distT="0" distB="0" distL="114300" distR="114300" simplePos="0" relativeHeight="251656192" behindDoc="1" locked="0" layoutInCell="0" allowOverlap="1" wp14:anchorId="35C27CA0" wp14:editId="3E31F967">
              <wp:simplePos x="0" y="0"/>
              <wp:positionH relativeFrom="margin">
                <wp:align>center</wp:align>
              </wp:positionH>
              <wp:positionV relativeFrom="margin">
                <wp:align>center</wp:align>
              </wp:positionV>
              <wp:extent cx="5699125" cy="1707515"/>
              <wp:effectExtent l="0" t="1638300" r="0" b="1311910"/>
              <wp:wrapNone/>
              <wp:docPr id="7" name="WordArt 6" descr="confident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9125"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153CA6" w14:textId="77777777" w:rsidR="00937E18" w:rsidRDefault="00937E18" w:rsidP="009012B4">
                          <w:pPr>
                            <w:pStyle w:val="NormalWeb"/>
                            <w:jc w:val="center"/>
                            <w:rPr>
                              <w:sz w:val="24"/>
                            </w:rPr>
                          </w:pPr>
                          <w:r>
                            <w:rPr>
                              <w:rFonts w:ascii="Calibri" w:hAnsi="Calibri"/>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C27CA0" id="_x0000_t202" coordsize="21600,21600" o:spt="202" path="m,l,21600r21600,l21600,xe">
              <v:stroke joinstyle="miter"/>
              <v:path gradientshapeok="t" o:connecttype="rect"/>
            </v:shapetype>
            <v:shape id="WordArt 6" o:spid="_x0000_s1027" type="#_x0000_t202" alt="confidential" style="position:absolute;margin-left:0;margin-top:0;width:448.75pt;height:134.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" o:allowincell="f" filled="f" stroked="f">
              <v:stroke joinstyle="round"/>
              <o:lock v:ext="edit" shapetype="t"/>
              <v:textbox style="mso-fit-shape-to-text:t">
                <w:txbxContent>
                  <w:p w14:paraId="43153CA6" w14:textId="77777777" w:rsidR="00937E18" w:rsidRDefault="00937E18" w:rsidP="009012B4">
                    <w:pPr>
                      <w:pStyle w:val="NormalWeb"/>
                      <w:jc w:val="center"/>
                      <w:rPr>
                        <w:sz w:val="24"/>
                      </w:rPr>
                    </w:pPr>
                    <w:r>
                      <w:rPr>
                        <w:rFonts w:ascii="Calibri" w:hAnsi="Calibri"/>
                        <w:color w:val="D8D8D8"/>
                        <w:sz w:val="2"/>
                        <w:szCs w:val="2"/>
                      </w:rPr>
                      <w:t>confidential</w:t>
                    </w:r>
                  </w:p>
                </w:txbxContent>
              </v:textbox>
              <w10:wrap anchorx="margin" anchory="margin"/>
            </v:shape>
          </w:pict>
        </mc:Fallback>
      </mc:AlternateContent>
    </w:r>
    <w:r w:rsidRPr="00135551">
      <w:t>Deposit and Set-off Deed</w:t>
    </w:r>
    <w:r w:rsidRPr="00135551">
      <w:tab/>
    </w:r>
    <w:r w:rsidRPr="00135551">
      <w:rPr>
        <w:noProof/>
      </w:rPr>
      <w:drawing>
        <wp:inline distT="0" distB="0" distL="0" distR="0" wp14:anchorId="768FA667" wp14:editId="7FEFC436">
          <wp:extent cx="1256400" cy="86400"/>
          <wp:effectExtent l="0" t="0" r="1270" b="8890"/>
          <wp:docPr id="10" name="Picture 10" descr="C:\Templates\HDY Docs\Source Files\HDY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ates\HDY Docs\Source Files\HDY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400" cy="864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8A47" w14:textId="2ABDBB6B" w:rsidR="00937E18" w:rsidRPr="00135551" w:rsidRDefault="00937E18" w:rsidP="00084CFD">
    <w:pPr>
      <w:pStyle w:val="LHHeader"/>
      <w:tabs>
        <w:tab w:val="right" w:pos="8505"/>
      </w:tabs>
      <w:spacing w:after="18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37C7" w14:textId="31D7D85F" w:rsidR="00937E18" w:rsidRPr="00135551" w:rsidRDefault="00937E18" w:rsidP="00603B4A">
    <w:pPr>
      <w:pStyle w:val="LHHeader"/>
      <w:pBdr>
        <w:bottom w:val="single" w:sz="4" w:space="1" w:color="auto"/>
      </w:pBdr>
      <w:tabs>
        <w:tab w:val="right" w:pos="8505"/>
      </w:tabs>
      <w:spacing w:after="180"/>
    </w:pPr>
    <w:r>
      <w:rPr>
        <w:noProof/>
      </w:rPr>
      <mc:AlternateContent>
        <mc:Choice Requires="wps">
          <w:drawing>
            <wp:anchor distT="0" distB="0" distL="114300" distR="114300" simplePos="0" relativeHeight="251665408" behindDoc="1" locked="0" layoutInCell="0" allowOverlap="1" wp14:anchorId="7A6BD7FF" wp14:editId="720B2D5A">
              <wp:simplePos x="0" y="0"/>
              <wp:positionH relativeFrom="margin">
                <wp:align>center</wp:align>
              </wp:positionH>
              <wp:positionV relativeFrom="margin">
                <wp:align>center</wp:align>
              </wp:positionV>
              <wp:extent cx="5699125" cy="1707515"/>
              <wp:effectExtent l="0" t="1638300" r="0" b="1311910"/>
              <wp:wrapNone/>
              <wp:docPr id="6" name="WordArt 11" descr="confident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9125"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A2FBA" w14:textId="77777777" w:rsidR="00937E18" w:rsidRDefault="00937E18" w:rsidP="009012B4">
                          <w:pPr>
                            <w:pStyle w:val="NormalWeb"/>
                            <w:jc w:val="center"/>
                            <w:rPr>
                              <w:sz w:val="24"/>
                            </w:rPr>
                          </w:pPr>
                          <w:r>
                            <w:rPr>
                              <w:rFonts w:ascii="Calibri" w:hAnsi="Calibri"/>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6BD7FF" id="_x0000_t202" coordsize="21600,21600" o:spt="202" path="m,l,21600r21600,l21600,xe">
              <v:stroke joinstyle="miter"/>
              <v:path gradientshapeok="t" o:connecttype="rect"/>
            </v:shapetype>
            <v:shape id="WordArt 11" o:spid="_x0000_s1028" type="#_x0000_t202" alt="confidential" style="position:absolute;margin-left:0;margin-top:0;width:448.75pt;height:134.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" o:allowincell="f" filled="f" stroked="f">
              <v:stroke joinstyle="round"/>
              <o:lock v:ext="edit" shapetype="t"/>
              <v:textbox style="mso-fit-shape-to-text:t">
                <w:txbxContent>
                  <w:p w14:paraId="29DA2FBA" w14:textId="77777777" w:rsidR="00937E18" w:rsidRDefault="00937E18" w:rsidP="009012B4">
                    <w:pPr>
                      <w:pStyle w:val="NormalWeb"/>
                      <w:jc w:val="center"/>
                      <w:rPr>
                        <w:sz w:val="24"/>
                      </w:rPr>
                    </w:pPr>
                    <w:r>
                      <w:rPr>
                        <w:rFonts w:ascii="Calibri" w:hAnsi="Calibri"/>
                        <w:color w:val="D8D8D8"/>
                        <w:sz w:val="2"/>
                        <w:szCs w:val="2"/>
                      </w:rPr>
                      <w:t>confidential</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164A4E2C" wp14:editId="35003483">
              <wp:simplePos x="0" y="0"/>
              <wp:positionH relativeFrom="margin">
                <wp:align>center</wp:align>
              </wp:positionH>
              <wp:positionV relativeFrom="margin">
                <wp:align>center</wp:align>
              </wp:positionV>
              <wp:extent cx="5699125" cy="1707515"/>
              <wp:effectExtent l="0" t="1638300" r="0" b="1311910"/>
              <wp:wrapNone/>
              <wp:docPr id="4" name="WordArt 8" descr="confident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9125"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9972F6" w14:textId="77777777" w:rsidR="00937E18" w:rsidRDefault="00937E18" w:rsidP="009012B4">
                          <w:pPr>
                            <w:pStyle w:val="NormalWeb"/>
                            <w:jc w:val="center"/>
                            <w:rPr>
                              <w:sz w:val="24"/>
                            </w:rPr>
                          </w:pPr>
                          <w:r>
                            <w:rPr>
                              <w:rFonts w:ascii="Calibri" w:hAnsi="Calibri"/>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4A4E2C" id="WordArt 8" o:spid="_x0000_s1029" type="#_x0000_t202" alt="confidential" style="position:absolute;margin-left:0;margin-top:0;width:448.75pt;height:134.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" o:allowincell="f" filled="f" stroked="f">
              <v:stroke joinstyle="round"/>
              <o:lock v:ext="edit" shapetype="t"/>
              <v:textbox style="mso-fit-shape-to-text:t">
                <w:txbxContent>
                  <w:p w14:paraId="199972F6" w14:textId="77777777" w:rsidR="00937E18" w:rsidRDefault="00937E18" w:rsidP="009012B4">
                    <w:pPr>
                      <w:pStyle w:val="NormalWeb"/>
                      <w:jc w:val="center"/>
                      <w:rPr>
                        <w:sz w:val="24"/>
                      </w:rPr>
                    </w:pPr>
                    <w:r>
                      <w:rPr>
                        <w:rFonts w:ascii="Calibri" w:hAnsi="Calibri"/>
                        <w:color w:val="D8D8D8"/>
                        <w:sz w:val="2"/>
                        <w:szCs w:val="2"/>
                      </w:rPr>
                      <w:t>confidential</w:t>
                    </w:r>
                  </w:p>
                </w:txbxContent>
              </v:textbox>
              <w10:wrap anchorx="margin" anchory="margin"/>
            </v:shape>
          </w:pict>
        </mc:Fallback>
      </mc:AlternateContent>
    </w:r>
    <w:r>
      <w:rPr>
        <w:noProof/>
      </w:rPr>
      <mc:AlternateContent>
        <mc:Choice Requires="wps">
          <w:drawing>
            <wp:anchor distT="0" distB="0" distL="114300" distR="114300" simplePos="0" relativeHeight="251653120" behindDoc="1" locked="0" layoutInCell="0" allowOverlap="1" wp14:anchorId="3BA59D44" wp14:editId="20AD670A">
              <wp:simplePos x="0" y="0"/>
              <wp:positionH relativeFrom="margin">
                <wp:align>center</wp:align>
              </wp:positionH>
              <wp:positionV relativeFrom="margin">
                <wp:align>center</wp:align>
              </wp:positionV>
              <wp:extent cx="5699125" cy="1707515"/>
              <wp:effectExtent l="0" t="1638300" r="0" b="1311910"/>
              <wp:wrapNone/>
              <wp:docPr id="3" name="WordArt 5" descr="confident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9125"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F6D692" w14:textId="77777777" w:rsidR="00937E18" w:rsidRDefault="00937E18" w:rsidP="009012B4">
                          <w:pPr>
                            <w:pStyle w:val="NormalWeb"/>
                            <w:jc w:val="center"/>
                            <w:rPr>
                              <w:sz w:val="24"/>
                            </w:rPr>
                          </w:pPr>
                          <w:r>
                            <w:rPr>
                              <w:rFonts w:ascii="Calibri" w:hAnsi="Calibri"/>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A59D44" id="WordArt 5" o:spid="_x0000_s1030" type="#_x0000_t202" alt="confidential" style="position:absolute;margin-left:0;margin-top:0;width:448.75pt;height:134.4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" o:allowincell="f" filled="f" stroked="f">
              <v:stroke joinstyle="round"/>
              <o:lock v:ext="edit" shapetype="t"/>
              <v:textbox style="mso-fit-shape-to-text:t">
                <w:txbxContent>
                  <w:p w14:paraId="2DF6D692" w14:textId="77777777" w:rsidR="00937E18" w:rsidRDefault="00937E18" w:rsidP="009012B4">
                    <w:pPr>
                      <w:pStyle w:val="NormalWeb"/>
                      <w:jc w:val="center"/>
                      <w:rPr>
                        <w:sz w:val="24"/>
                      </w:rPr>
                    </w:pPr>
                    <w:r>
                      <w:rPr>
                        <w:rFonts w:ascii="Calibri" w:hAnsi="Calibri"/>
                        <w:color w:val="D8D8D8"/>
                        <w:sz w:val="2"/>
                        <w:szCs w:val="2"/>
                      </w:rPr>
                      <w:t>confidential</w:t>
                    </w:r>
                  </w:p>
                </w:txbxContent>
              </v:textbox>
              <w10:wrap anchorx="margin" anchory="margin"/>
            </v:shape>
          </w:pict>
        </mc:Fallback>
      </mc:AlternateContent>
    </w:r>
    <w:r w:rsidRPr="00135551">
      <w:tab/>
    </w:r>
    <w:r w:rsidRPr="00135551">
      <w:rPr>
        <w:noProof/>
      </w:rPr>
      <w:drawing>
        <wp:inline distT="0" distB="0" distL="0" distR="0" wp14:anchorId="19C3AAA3" wp14:editId="0275E8EA">
          <wp:extent cx="1256400" cy="86400"/>
          <wp:effectExtent l="0" t="0" r="1270" b="8890"/>
          <wp:docPr id="11" name="Picture 11" descr="C:\Templates\HDY Docs\Source Files\HDY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ates\HDY Docs\Source Files\HDY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400" cy="8640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8097" w14:textId="2AA67F3B" w:rsidR="00937E18" w:rsidRPr="00135551" w:rsidRDefault="00937E18">
    <w:r>
      <w:rPr>
        <w:noProof/>
        <w:sz w:val="16"/>
        <w:szCs w:val="16"/>
      </w:rPr>
      <mc:AlternateContent>
        <mc:Choice Requires="wps">
          <w:drawing>
            <wp:anchor distT="0" distB="0" distL="114300" distR="114300" simplePos="0" relativeHeight="251685888" behindDoc="1" locked="0" layoutInCell="0" allowOverlap="1" wp14:anchorId="4A1E078D" wp14:editId="7E0F43BC">
              <wp:simplePos x="0" y="0"/>
              <wp:positionH relativeFrom="margin">
                <wp:align>center</wp:align>
              </wp:positionH>
              <wp:positionV relativeFrom="margin">
                <wp:align>center</wp:align>
              </wp:positionV>
              <wp:extent cx="5699125" cy="1707515"/>
              <wp:effectExtent l="0" t="1638300" r="0" b="1311910"/>
              <wp:wrapNone/>
              <wp:docPr id="2" name="WordArt 12" descr="confident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9125"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4D406D" w14:textId="77777777" w:rsidR="00937E18" w:rsidRDefault="00937E18" w:rsidP="009012B4">
                          <w:pPr>
                            <w:pStyle w:val="NormalWeb"/>
                            <w:jc w:val="center"/>
                            <w:rPr>
                              <w:sz w:val="24"/>
                            </w:rPr>
                          </w:pPr>
                          <w:r>
                            <w:rPr>
                              <w:rFonts w:ascii="Calibri" w:hAnsi="Calibri"/>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1E078D" id="_x0000_t202" coordsize="21600,21600" o:spt="202" path="m,l,21600r21600,l21600,xe">
              <v:stroke joinstyle="miter"/>
              <v:path gradientshapeok="t" o:connecttype="rect"/>
            </v:shapetype>
            <v:shape id="WordArt 12" o:spid="_x0000_s1031" type="#_x0000_t202" alt="confidential" style="position:absolute;margin-left:0;margin-top:0;width:448.75pt;height:134.4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" o:allowincell="f" filled="f" stroked="f">
              <v:stroke joinstyle="round"/>
              <o:lock v:ext="edit" shapetype="t"/>
              <v:textbox style="mso-fit-shape-to-text:t">
                <w:txbxContent>
                  <w:p w14:paraId="024D406D" w14:textId="77777777" w:rsidR="00937E18" w:rsidRDefault="00937E18" w:rsidP="009012B4">
                    <w:pPr>
                      <w:pStyle w:val="NormalWeb"/>
                      <w:jc w:val="center"/>
                      <w:rPr>
                        <w:sz w:val="24"/>
                      </w:rPr>
                    </w:pPr>
                    <w:r>
                      <w:rPr>
                        <w:rFonts w:ascii="Calibri" w:hAnsi="Calibri"/>
                        <w:color w:val="D8D8D8"/>
                        <w:sz w:val="2"/>
                        <w:szCs w:val="2"/>
                      </w:rPr>
                      <w:t>confidential</w:t>
                    </w:r>
                  </w:p>
                </w:txbxContent>
              </v:textbox>
              <w10:wrap anchorx="margin" anchory="margin"/>
            </v:shape>
          </w:pict>
        </mc:Fallback>
      </mc:AlternateContent>
    </w:r>
    <w:r>
      <w:rPr>
        <w:noProof/>
        <w:sz w:val="16"/>
        <w:szCs w:val="16"/>
      </w:rPr>
      <mc:AlternateContent>
        <mc:Choice Requires="wps">
          <w:drawing>
            <wp:anchor distT="0" distB="0" distL="114300" distR="114300" simplePos="0" relativeHeight="251679744" behindDoc="1" locked="0" layoutInCell="0" allowOverlap="1" wp14:anchorId="7D147D5E" wp14:editId="089DDC97">
              <wp:simplePos x="0" y="0"/>
              <wp:positionH relativeFrom="margin">
                <wp:align>center</wp:align>
              </wp:positionH>
              <wp:positionV relativeFrom="margin">
                <wp:align>center</wp:align>
              </wp:positionV>
              <wp:extent cx="5699125" cy="1707515"/>
              <wp:effectExtent l="0" t="1638300" r="0" b="1311910"/>
              <wp:wrapNone/>
              <wp:docPr id="1" name="WordArt 9" descr="confident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99125"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8680C" w14:textId="77777777" w:rsidR="00937E18" w:rsidRDefault="00937E18" w:rsidP="009012B4">
                          <w:pPr>
                            <w:pStyle w:val="NormalWeb"/>
                            <w:jc w:val="center"/>
                            <w:rPr>
                              <w:sz w:val="24"/>
                            </w:rPr>
                          </w:pPr>
                          <w:r>
                            <w:rPr>
                              <w:rFonts w:ascii="Calibri" w:hAnsi="Calibri"/>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147D5E" id="WordArt 9" o:spid="_x0000_s1032" type="#_x0000_t202" alt="confidential" style="position:absolute;margin-left:0;margin-top:0;width:448.75pt;height:134.4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" o:allowincell="f" filled="f" stroked="f">
              <v:stroke joinstyle="round"/>
              <o:lock v:ext="edit" shapetype="t"/>
              <v:textbox style="mso-fit-shape-to-text:t">
                <w:txbxContent>
                  <w:p w14:paraId="29B8680C" w14:textId="77777777" w:rsidR="00937E18" w:rsidRDefault="00937E18" w:rsidP="009012B4">
                    <w:pPr>
                      <w:pStyle w:val="NormalWeb"/>
                      <w:jc w:val="center"/>
                      <w:rPr>
                        <w:sz w:val="24"/>
                      </w:rPr>
                    </w:pPr>
                    <w:r>
                      <w:rPr>
                        <w:rFonts w:ascii="Calibri" w:hAnsi="Calibri"/>
                        <w:color w:val="D8D8D8"/>
                        <w:sz w:val="2"/>
                        <w:szCs w:val="2"/>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A2533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2A05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2E67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A34042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7BE9F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A50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146D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60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1EE31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0035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name w:val="DA"/>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1304"/>
        </w:tabs>
        <w:ind w:left="1304" w:hanging="624"/>
      </w:pPr>
      <w:rPr>
        <w:rFonts w:cs="Times New Roman"/>
      </w:rPr>
    </w:lvl>
    <w:lvl w:ilvl="2">
      <w:start w:val="1"/>
      <w:numFmt w:val="decimal"/>
      <w:lvlText w:val="%1.%2.%3"/>
      <w:lvlJc w:val="left"/>
      <w:pPr>
        <w:tabs>
          <w:tab w:val="num" w:pos="2041"/>
        </w:tabs>
        <w:ind w:left="2041" w:hanging="737"/>
      </w:pPr>
      <w:rPr>
        <w:rFonts w:cs="Times New Roman"/>
      </w:rPr>
    </w:lvl>
    <w:lvl w:ilvl="3">
      <w:start w:val="1"/>
      <w:numFmt w:val="lowerLetter"/>
      <w:lvlText w:val="(%4)"/>
      <w:lvlJc w:val="left"/>
      <w:pPr>
        <w:tabs>
          <w:tab w:val="num" w:pos="2665"/>
        </w:tabs>
        <w:ind w:left="2665" w:hanging="624"/>
      </w:pPr>
      <w:rPr>
        <w:rFonts w:cs="Times New Roman"/>
      </w:rPr>
    </w:lvl>
    <w:lvl w:ilvl="4">
      <w:start w:val="1"/>
      <w:numFmt w:val="lowerRoman"/>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3"/>
    <w:multiLevelType w:val="multilevel"/>
    <w:tmpl w:val="00000000"/>
    <w:name w:val="AltDocs"/>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1304"/>
        </w:tabs>
        <w:ind w:left="1304" w:hanging="624"/>
      </w:pPr>
      <w:rPr>
        <w:rFonts w:cs="Times New Roman"/>
      </w:rPr>
    </w:lvl>
    <w:lvl w:ilvl="2">
      <w:start w:val="1"/>
      <w:numFmt w:val="lowerLetter"/>
      <w:lvlText w:val="(%3)"/>
      <w:lvlJc w:val="left"/>
      <w:pPr>
        <w:tabs>
          <w:tab w:val="num" w:pos="2041"/>
        </w:tabs>
        <w:ind w:left="2041" w:hanging="737"/>
      </w:pPr>
      <w:rPr>
        <w:rFonts w:cs="Times New Roman"/>
      </w:rPr>
    </w:lvl>
    <w:lvl w:ilvl="3">
      <w:start w:val="1"/>
      <w:numFmt w:val="lowerRoman"/>
      <w:lvlText w:val="(%4)"/>
      <w:lvlJc w:val="left"/>
      <w:pPr>
        <w:tabs>
          <w:tab w:val="num" w:pos="2665"/>
        </w:tabs>
        <w:ind w:left="2665" w:hanging="624"/>
      </w:pPr>
      <w:rPr>
        <w:rFonts w:cs="Times New Roman"/>
      </w:rPr>
    </w:lvl>
    <w:lvl w:ilvl="4">
      <w:start w:val="1"/>
      <w:numFmt w:val="upperLetter"/>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0000005"/>
    <w:multiLevelType w:val="multilevel"/>
    <w:tmpl w:val="2F8C8884"/>
    <w:name w:val="AltDocs"/>
    <w:lvl w:ilvl="0">
      <w:start w:val="1"/>
      <w:numFmt w:val="decimal"/>
      <w:lvlText w:val="%1."/>
      <w:lvlJc w:val="left"/>
      <w:pPr>
        <w:tabs>
          <w:tab w:val="num" w:pos="680"/>
        </w:tabs>
        <w:ind w:left="680" w:hanging="680"/>
      </w:pPr>
      <w:rPr>
        <w:rFonts w:cs="Times New Roman"/>
      </w:rPr>
    </w:lvl>
    <w:lvl w:ilvl="1">
      <w:start w:val="1"/>
      <w:numFmt w:val="lowerLetter"/>
      <w:lvlText w:val="(%2)"/>
      <w:lvlJc w:val="left"/>
      <w:pPr>
        <w:tabs>
          <w:tab w:val="num" w:pos="1304"/>
        </w:tabs>
        <w:ind w:left="1304" w:hanging="624"/>
      </w:pPr>
      <w:rPr>
        <w:rFonts w:cs="Times New Roman"/>
      </w:rPr>
    </w:lvl>
    <w:lvl w:ilvl="2">
      <w:start w:val="1"/>
      <w:numFmt w:val="lowerRoman"/>
      <w:lvlText w:val="(%3)"/>
      <w:lvlJc w:val="left"/>
      <w:pPr>
        <w:tabs>
          <w:tab w:val="num" w:pos="2041"/>
        </w:tabs>
        <w:ind w:left="2041" w:hanging="737"/>
      </w:pPr>
      <w:rPr>
        <w:rFonts w:cs="Times New Roman"/>
      </w:rPr>
    </w:lvl>
    <w:lvl w:ilvl="3">
      <w:start w:val="1"/>
      <w:numFmt w:val="upperLetter"/>
      <w:lvlText w:val="(%4)"/>
      <w:lvlJc w:val="left"/>
      <w:pPr>
        <w:tabs>
          <w:tab w:val="num" w:pos="2665"/>
        </w:tabs>
        <w:ind w:left="2665" w:hanging="624"/>
      </w:pPr>
      <w:rPr>
        <w:rFonts w:cs="Times New Roman"/>
      </w:rPr>
    </w:lvl>
    <w:lvl w:ilvl="4">
      <w:start w:val="1"/>
      <w:numFmt w:val="decimal"/>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6"/>
    <w:multiLevelType w:val="multilevel"/>
    <w:tmpl w:val="B7884F56"/>
    <w:name w:val="Recitals"/>
    <w:lvl w:ilvl="0">
      <w:start w:val="1"/>
      <w:numFmt w:val="upperLetter"/>
      <w:pStyle w:val="RecitalsA"/>
      <w:lvlText w:val="%1"/>
      <w:lvlJc w:val="left"/>
      <w:pPr>
        <w:tabs>
          <w:tab w:val="num" w:pos="720"/>
        </w:tabs>
        <w:ind w:left="720" w:hanging="720"/>
      </w:pPr>
      <w:rPr>
        <w:rFonts w:cs="Times New Roman" w:hint="default"/>
        <w:b w:val="0"/>
        <w:sz w:val="22"/>
        <w:szCs w:val="22"/>
      </w:rPr>
    </w:lvl>
    <w:lvl w:ilvl="1">
      <w:start w:val="1"/>
      <w:numFmt w:val="lowerLetter"/>
      <w:pStyle w:val="Recitalsa0"/>
      <w:lvlText w:val="(%2)"/>
      <w:lvlJc w:val="left"/>
      <w:pPr>
        <w:tabs>
          <w:tab w:val="num" w:pos="1440"/>
        </w:tabs>
        <w:ind w:left="1440" w:hanging="720"/>
      </w:pPr>
      <w:rPr>
        <w:rFonts w:cs="Times New Roman" w:hint="default"/>
        <w:b w:val="0"/>
        <w:sz w:val="21"/>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00000402"/>
    <w:multiLevelType w:val="multilevel"/>
    <w:tmpl w:val="00000885"/>
    <w:lvl w:ilvl="0">
      <w:start w:val="1"/>
      <w:numFmt w:val="decimal"/>
      <w:lvlText w:val="%1"/>
      <w:lvlJc w:val="left"/>
      <w:pPr>
        <w:ind w:left="1011" w:hanging="852"/>
      </w:pPr>
      <w:rPr>
        <w:rFonts w:ascii="Arial" w:hAnsi="Arial" w:cs="Arial"/>
        <w:b/>
        <w:bCs/>
        <w:color w:val="000080"/>
        <w:w w:val="100"/>
        <w:sz w:val="22"/>
        <w:szCs w:val="22"/>
      </w:rPr>
    </w:lvl>
    <w:lvl w:ilvl="1">
      <w:start w:val="1"/>
      <w:numFmt w:val="decimal"/>
      <w:lvlText w:val="%1.%2"/>
      <w:lvlJc w:val="left"/>
      <w:pPr>
        <w:ind w:left="1012" w:hanging="853"/>
      </w:pPr>
      <w:rPr>
        <w:rFonts w:ascii="Arial" w:hAnsi="Arial" w:cs="Arial"/>
        <w:b/>
        <w:bCs/>
        <w:spacing w:val="-1"/>
        <w:w w:val="99"/>
        <w:sz w:val="20"/>
        <w:szCs w:val="20"/>
      </w:rPr>
    </w:lvl>
    <w:lvl w:ilvl="2">
      <w:start w:val="1"/>
      <w:numFmt w:val="lowerLetter"/>
      <w:lvlText w:val="%3)"/>
      <w:lvlJc w:val="left"/>
      <w:pPr>
        <w:ind w:left="1578" w:hanging="567"/>
      </w:pPr>
      <w:rPr>
        <w:rFonts w:ascii="Arial" w:hAnsi="Arial" w:cs="Arial"/>
        <w:b w:val="0"/>
        <w:bCs w:val="0"/>
        <w:spacing w:val="-1"/>
        <w:w w:val="99"/>
        <w:sz w:val="20"/>
        <w:szCs w:val="20"/>
      </w:rPr>
    </w:lvl>
    <w:lvl w:ilvl="3">
      <w:start w:val="1"/>
      <w:numFmt w:val="lowerRoman"/>
      <w:lvlText w:val="(%4)"/>
      <w:lvlJc w:val="left"/>
      <w:pPr>
        <w:ind w:left="2003" w:hanging="425"/>
      </w:pPr>
      <w:rPr>
        <w:rFonts w:ascii="Arial" w:hAnsi="Arial" w:cs="Arial"/>
        <w:b w:val="0"/>
        <w:bCs w:val="0"/>
        <w:spacing w:val="-1"/>
        <w:w w:val="99"/>
        <w:sz w:val="20"/>
        <w:szCs w:val="20"/>
      </w:rPr>
    </w:lvl>
    <w:lvl w:ilvl="4">
      <w:numFmt w:val="bullet"/>
      <w:lvlText w:val="•"/>
      <w:lvlJc w:val="left"/>
      <w:pPr>
        <w:ind w:left="3043" w:hanging="425"/>
      </w:pPr>
    </w:lvl>
    <w:lvl w:ilvl="5">
      <w:numFmt w:val="bullet"/>
      <w:lvlText w:val="•"/>
      <w:lvlJc w:val="left"/>
      <w:pPr>
        <w:ind w:left="4087" w:hanging="425"/>
      </w:pPr>
    </w:lvl>
    <w:lvl w:ilvl="6">
      <w:numFmt w:val="bullet"/>
      <w:lvlText w:val="•"/>
      <w:lvlJc w:val="left"/>
      <w:pPr>
        <w:ind w:left="5131" w:hanging="425"/>
      </w:pPr>
    </w:lvl>
    <w:lvl w:ilvl="7">
      <w:numFmt w:val="bullet"/>
      <w:lvlText w:val="•"/>
      <w:lvlJc w:val="left"/>
      <w:pPr>
        <w:ind w:left="6175" w:hanging="425"/>
      </w:pPr>
    </w:lvl>
    <w:lvl w:ilvl="8">
      <w:numFmt w:val="bullet"/>
      <w:lvlText w:val="•"/>
      <w:lvlJc w:val="left"/>
      <w:pPr>
        <w:ind w:left="7218" w:hanging="425"/>
      </w:pPr>
    </w:lvl>
  </w:abstractNum>
  <w:abstractNum w:abstractNumId="15" w15:restartNumberingAfterBreak="0">
    <w:nsid w:val="0000040B"/>
    <w:multiLevelType w:val="multilevel"/>
    <w:tmpl w:val="0000088E"/>
    <w:lvl w:ilvl="0">
      <w:start w:val="8"/>
      <w:numFmt w:val="decimal"/>
      <w:lvlText w:val="%1"/>
      <w:lvlJc w:val="left"/>
      <w:pPr>
        <w:ind w:left="1012" w:hanging="853"/>
      </w:pPr>
    </w:lvl>
    <w:lvl w:ilvl="1">
      <w:start w:val="3"/>
      <w:numFmt w:val="decimal"/>
      <w:lvlText w:val="%1.%2"/>
      <w:lvlJc w:val="left"/>
      <w:pPr>
        <w:ind w:left="1012" w:hanging="853"/>
      </w:pPr>
      <w:rPr>
        <w:rFonts w:ascii="Arial" w:hAnsi="Arial" w:cs="Arial"/>
        <w:b/>
        <w:bCs/>
        <w:spacing w:val="-1"/>
        <w:w w:val="99"/>
        <w:sz w:val="20"/>
        <w:szCs w:val="20"/>
      </w:rPr>
    </w:lvl>
    <w:lvl w:ilvl="2">
      <w:start w:val="1"/>
      <w:numFmt w:val="decimal"/>
      <w:lvlText w:val="%1.%2.%3"/>
      <w:lvlJc w:val="left"/>
      <w:pPr>
        <w:ind w:left="1012" w:hanging="852"/>
      </w:pPr>
      <w:rPr>
        <w:rFonts w:ascii="Arial" w:hAnsi="Arial" w:cs="Arial"/>
        <w:b w:val="0"/>
        <w:bCs w:val="0"/>
        <w:spacing w:val="-1"/>
        <w:w w:val="99"/>
        <w:sz w:val="20"/>
        <w:szCs w:val="20"/>
      </w:rPr>
    </w:lvl>
    <w:lvl w:ilvl="3">
      <w:start w:val="1"/>
      <w:numFmt w:val="lowerLetter"/>
      <w:lvlText w:val="%4)"/>
      <w:lvlJc w:val="left"/>
      <w:pPr>
        <w:ind w:left="1578" w:hanging="567"/>
      </w:pPr>
      <w:rPr>
        <w:rFonts w:ascii="Arial" w:hAnsi="Arial" w:cs="Arial"/>
        <w:b w:val="0"/>
        <w:bCs w:val="0"/>
        <w:spacing w:val="-1"/>
        <w:w w:val="99"/>
        <w:sz w:val="20"/>
        <w:szCs w:val="20"/>
      </w:rPr>
    </w:lvl>
    <w:lvl w:ilvl="4">
      <w:numFmt w:val="bullet"/>
      <w:lvlText w:val="•"/>
      <w:lvlJc w:val="left"/>
      <w:pPr>
        <w:ind w:left="1540" w:hanging="567"/>
      </w:pPr>
    </w:lvl>
    <w:lvl w:ilvl="5">
      <w:numFmt w:val="bullet"/>
      <w:lvlText w:val="•"/>
      <w:lvlJc w:val="left"/>
      <w:pPr>
        <w:ind w:left="1560" w:hanging="567"/>
      </w:pPr>
    </w:lvl>
    <w:lvl w:ilvl="6">
      <w:numFmt w:val="bullet"/>
      <w:lvlText w:val="•"/>
      <w:lvlJc w:val="left"/>
      <w:pPr>
        <w:ind w:left="1580" w:hanging="567"/>
      </w:pPr>
    </w:lvl>
    <w:lvl w:ilvl="7">
      <w:numFmt w:val="bullet"/>
      <w:lvlText w:val="•"/>
      <w:lvlJc w:val="left"/>
      <w:pPr>
        <w:ind w:left="1820" w:hanging="567"/>
      </w:pPr>
    </w:lvl>
    <w:lvl w:ilvl="8">
      <w:numFmt w:val="bullet"/>
      <w:lvlText w:val="•"/>
      <w:lvlJc w:val="left"/>
      <w:pPr>
        <w:ind w:left="4295" w:hanging="567"/>
      </w:pPr>
    </w:lvl>
  </w:abstractNum>
  <w:abstractNum w:abstractNumId="16" w15:restartNumberingAfterBreak="0">
    <w:nsid w:val="0000040C"/>
    <w:multiLevelType w:val="multilevel"/>
    <w:tmpl w:val="0000088F"/>
    <w:lvl w:ilvl="0">
      <w:start w:val="1"/>
      <w:numFmt w:val="lowerRoman"/>
      <w:lvlText w:val="(%1)"/>
      <w:lvlJc w:val="left"/>
      <w:pPr>
        <w:ind w:left="1519" w:hanging="567"/>
      </w:pPr>
      <w:rPr>
        <w:rFonts w:ascii="Arial" w:hAnsi="Arial" w:cs="Arial"/>
        <w:b w:val="0"/>
        <w:bCs w:val="0"/>
        <w:spacing w:val="-1"/>
        <w:w w:val="99"/>
        <w:sz w:val="20"/>
        <w:szCs w:val="20"/>
      </w:rPr>
    </w:lvl>
    <w:lvl w:ilvl="1">
      <w:numFmt w:val="bullet"/>
      <w:lvlText w:val="•"/>
      <w:lvlJc w:val="left"/>
      <w:pPr>
        <w:ind w:left="2294" w:hanging="567"/>
      </w:pPr>
    </w:lvl>
    <w:lvl w:ilvl="2">
      <w:numFmt w:val="bullet"/>
      <w:lvlText w:val="•"/>
      <w:lvlJc w:val="left"/>
      <w:pPr>
        <w:ind w:left="3069" w:hanging="567"/>
      </w:pPr>
    </w:lvl>
    <w:lvl w:ilvl="3">
      <w:numFmt w:val="bullet"/>
      <w:lvlText w:val="•"/>
      <w:lvlJc w:val="left"/>
      <w:pPr>
        <w:ind w:left="3843" w:hanging="567"/>
      </w:pPr>
    </w:lvl>
    <w:lvl w:ilvl="4">
      <w:numFmt w:val="bullet"/>
      <w:lvlText w:val="•"/>
      <w:lvlJc w:val="left"/>
      <w:pPr>
        <w:ind w:left="4618" w:hanging="567"/>
      </w:pPr>
    </w:lvl>
    <w:lvl w:ilvl="5">
      <w:numFmt w:val="bullet"/>
      <w:lvlText w:val="•"/>
      <w:lvlJc w:val="left"/>
      <w:pPr>
        <w:ind w:left="5393" w:hanging="567"/>
      </w:pPr>
    </w:lvl>
    <w:lvl w:ilvl="6">
      <w:numFmt w:val="bullet"/>
      <w:lvlText w:val="•"/>
      <w:lvlJc w:val="left"/>
      <w:pPr>
        <w:ind w:left="6167" w:hanging="567"/>
      </w:pPr>
    </w:lvl>
    <w:lvl w:ilvl="7">
      <w:numFmt w:val="bullet"/>
      <w:lvlText w:val="•"/>
      <w:lvlJc w:val="left"/>
      <w:pPr>
        <w:ind w:left="6942" w:hanging="567"/>
      </w:pPr>
    </w:lvl>
    <w:lvl w:ilvl="8">
      <w:numFmt w:val="bullet"/>
      <w:lvlText w:val="•"/>
      <w:lvlJc w:val="left"/>
      <w:pPr>
        <w:ind w:left="7717" w:hanging="567"/>
      </w:pPr>
    </w:lvl>
  </w:abstractNum>
  <w:abstractNum w:abstractNumId="17" w15:restartNumberingAfterBreak="0">
    <w:nsid w:val="01D338C6"/>
    <w:multiLevelType w:val="hybridMultilevel"/>
    <w:tmpl w:val="940AD38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022A459F"/>
    <w:multiLevelType w:val="multilevel"/>
    <w:tmpl w:val="B8C6FF6E"/>
    <w:lvl w:ilvl="0">
      <w:start w:val="1"/>
      <w:numFmt w:val="none"/>
      <w:pStyle w:val="Definitionsitem"/>
      <w:suff w:val="nothing"/>
      <w:lvlText w:val=""/>
      <w:lvlJc w:val="left"/>
      <w:pPr>
        <w:ind w:left="720" w:firstLine="0"/>
      </w:pPr>
      <w:rPr>
        <w:rFonts w:hint="default"/>
        <w:b w:val="0"/>
        <w:sz w:val="21"/>
      </w:rPr>
    </w:lvl>
    <w:lvl w:ilvl="1">
      <w:start w:val="1"/>
      <w:numFmt w:val="lowerLetter"/>
      <w:pStyle w:val="Definitionsa"/>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itionsi"/>
      <w:lvlText w:val="(%3)"/>
      <w:lvlJc w:val="left"/>
      <w:pPr>
        <w:tabs>
          <w:tab w:val="num" w:pos="2160"/>
        </w:tabs>
        <w:ind w:left="2160" w:hanging="720"/>
      </w:pPr>
      <w:rPr>
        <w:rFonts w:hint="default"/>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DefinitionsCapA"/>
      <w:lvlText w:val="(%4)"/>
      <w:lvlJc w:val="left"/>
      <w:pPr>
        <w:tabs>
          <w:tab w:val="num" w:pos="2880"/>
        </w:tabs>
        <w:ind w:left="2880" w:hanging="720"/>
      </w:pPr>
      <w:rPr>
        <w:rFonts w:hint="default"/>
        <w:b w:val="0"/>
        <w:sz w:val="21"/>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83912DD"/>
    <w:multiLevelType w:val="singleLevel"/>
    <w:tmpl w:val="DE6689F4"/>
    <w:name w:val="TransSummary"/>
    <w:lvl w:ilvl="0">
      <w:start w:val="1"/>
      <w:numFmt w:val="decimal"/>
      <w:pStyle w:val="TransactionSummaryNumbered"/>
      <w:lvlText w:val="%1"/>
      <w:lvlJc w:val="left"/>
      <w:pPr>
        <w:tabs>
          <w:tab w:val="num" w:pos="357"/>
        </w:tabs>
        <w:ind w:left="357" w:hanging="357"/>
      </w:pPr>
      <w:rPr>
        <w:rFonts w:cs="Times New Roman" w:hint="default"/>
        <w:b/>
        <w:sz w:val="21"/>
      </w:rPr>
    </w:lvl>
  </w:abstractNum>
  <w:abstractNum w:abstractNumId="20" w15:restartNumberingAfterBreak="0">
    <w:nsid w:val="0B01684E"/>
    <w:multiLevelType w:val="hybridMultilevel"/>
    <w:tmpl w:val="50368D4A"/>
    <w:lvl w:ilvl="0" w:tplc="F0A6A684">
      <w:start w:val="1"/>
      <w:numFmt w:val="lowerLetter"/>
      <w:lvlText w:val="%1)"/>
      <w:lvlJc w:val="left"/>
      <w:pPr>
        <w:tabs>
          <w:tab w:val="num" w:pos="480"/>
        </w:tabs>
        <w:ind w:left="480" w:hanging="48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6FC7A62"/>
    <w:multiLevelType w:val="hybridMultilevel"/>
    <w:tmpl w:val="BEA07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D548CC"/>
    <w:multiLevelType w:val="multilevel"/>
    <w:tmpl w:val="0430E4F6"/>
    <w:lvl w:ilvl="0">
      <w:start w:val="1"/>
      <w:numFmt w:val="decimal"/>
      <w:pStyle w:val="Level1Legal"/>
      <w:lvlText w:val="%1"/>
      <w:lvlJc w:val="left"/>
      <w:pPr>
        <w:tabs>
          <w:tab w:val="num" w:pos="720"/>
        </w:tabs>
        <w:ind w:left="720" w:hanging="720"/>
      </w:pPr>
      <w:rPr>
        <w:rFonts w:hint="default"/>
        <w:b/>
        <w:bCs w:val="0"/>
        <w:i w:val="0"/>
        <w:iCs w:val="0"/>
        <w:caps w:val="0"/>
        <w:smallCaps w:val="0"/>
        <w:strike w:val="0"/>
        <w:dstrike w:val="0"/>
        <w:noProof w:val="0"/>
        <w:vanish w:val="0"/>
        <w:color w:val="FFFFFF" w:themeColor="background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Legal"/>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Legal"/>
      <w:lvlText w:val="(%3)"/>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Legal"/>
      <w:lvlText w:val="(%4)"/>
      <w:lvlJc w:val="left"/>
      <w:pPr>
        <w:tabs>
          <w:tab w:val="num" w:pos="2160"/>
        </w:tabs>
        <w:ind w:left="2160" w:hanging="720"/>
      </w:pPr>
      <w:rPr>
        <w:rFonts w:cs="Times New Roman"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Legal"/>
      <w:lvlText w:val="(%5)"/>
      <w:lvlJc w:val="left"/>
      <w:pPr>
        <w:tabs>
          <w:tab w:val="num" w:pos="2880"/>
        </w:tabs>
        <w:ind w:left="2880" w:hanging="720"/>
      </w:pPr>
      <w:rPr>
        <w:rFonts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E2501CC"/>
    <w:multiLevelType w:val="multilevel"/>
    <w:tmpl w:val="ABE289BE"/>
    <w:name w:val="List"/>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2"/>
        <w:szCs w:val="22"/>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3D6C9A"/>
    <w:multiLevelType w:val="multilevel"/>
    <w:tmpl w:val="1562A79A"/>
    <w:lvl w:ilvl="0">
      <w:start w:val="1"/>
      <w:numFmt w:val="decimal"/>
      <w:lvlRestart w:val="0"/>
      <w:pStyle w:val="HicksonsHeading1"/>
      <w:lvlText w:val="%1."/>
      <w:lvlJc w:val="left"/>
      <w:pPr>
        <w:tabs>
          <w:tab w:val="num" w:pos="720"/>
        </w:tabs>
        <w:ind w:left="72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440"/>
        </w:tabs>
        <w:ind w:left="144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606316C"/>
    <w:multiLevelType w:val="multilevel"/>
    <w:tmpl w:val="3D88180C"/>
    <w:name w:val="Table"/>
    <w:lvl w:ilvl="0">
      <w:start w:val="1"/>
      <w:numFmt w:val="decimal"/>
      <w:pStyle w:val="Level1Table"/>
      <w:lvlText w:val="%1."/>
      <w:lvlJc w:val="left"/>
      <w:pPr>
        <w:tabs>
          <w:tab w:val="num" w:pos="357"/>
        </w:tabs>
        <w:ind w:left="357" w:hanging="357"/>
      </w:pPr>
      <w:rPr>
        <w:b w:val="0"/>
        <w:sz w:val="21"/>
      </w:rPr>
    </w:lvl>
    <w:lvl w:ilvl="1">
      <w:start w:val="1"/>
      <w:numFmt w:val="lowerLetter"/>
      <w:pStyle w:val="Level2Table"/>
      <w:lvlText w:val="(%2)"/>
      <w:lvlJc w:val="left"/>
      <w:pPr>
        <w:tabs>
          <w:tab w:val="num" w:pos="357"/>
        </w:tabs>
        <w:ind w:left="357" w:hanging="357"/>
      </w:pPr>
      <w:rPr>
        <w:b w:val="0"/>
        <w:sz w:val="21"/>
      </w:rPr>
    </w:lvl>
    <w:lvl w:ilvl="2">
      <w:start w:val="1"/>
      <w:numFmt w:val="lowerRoman"/>
      <w:pStyle w:val="Level3Table"/>
      <w:lvlText w:val="(%3)"/>
      <w:lvlJc w:val="left"/>
      <w:pPr>
        <w:tabs>
          <w:tab w:val="num" w:pos="357"/>
        </w:tabs>
        <w:ind w:left="357" w:hanging="357"/>
      </w:pPr>
      <w:rPr>
        <w:b w:val="0"/>
        <w:sz w:val="21"/>
      </w:rPr>
    </w:lvl>
    <w:lvl w:ilvl="3">
      <w:start w:val="1"/>
      <w:numFmt w:val="upperLetter"/>
      <w:pStyle w:val="Level4Table"/>
      <w:lvlText w:val="(%4)"/>
      <w:lvlJc w:val="left"/>
      <w:pPr>
        <w:tabs>
          <w:tab w:val="num" w:pos="357"/>
        </w:tabs>
        <w:ind w:left="357" w:hanging="357"/>
      </w:pPr>
      <w:rPr>
        <w:b w:val="0"/>
        <w:sz w:val="20"/>
      </w:rPr>
    </w:lvl>
    <w:lvl w:ilvl="4">
      <w:start w:val="1"/>
      <w:numFmt w:val="decimal"/>
      <w:pStyle w:val="Level5Table"/>
      <w:lvlText w:val="(%5)"/>
      <w:lvlJc w:val="left"/>
      <w:pPr>
        <w:tabs>
          <w:tab w:val="num" w:pos="357"/>
        </w:tabs>
        <w:ind w:left="357" w:hanging="357"/>
      </w:pPr>
      <w:rPr>
        <w:b w:val="0"/>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541432"/>
    <w:multiLevelType w:val="hybridMultilevel"/>
    <w:tmpl w:val="E2CADC5E"/>
    <w:lvl w:ilvl="0" w:tplc="1C74E498">
      <w:start w:val="1"/>
      <w:numFmt w:val="upperLetter"/>
      <w:lvlRestart w:val="0"/>
      <w:lvlText w:val="%1."/>
      <w:lvlJc w:val="left"/>
      <w:pPr>
        <w:tabs>
          <w:tab w:val="num" w:pos="720"/>
        </w:tabs>
        <w:ind w:left="720" w:hanging="720"/>
      </w:pPr>
      <w:rPr>
        <w:rFonts w:ascii="Arial" w:hAnsi="Arial" w:cs="Arial" w:hint="default"/>
        <w:b w:val="0"/>
        <w:i w:val="0"/>
        <w:sz w:val="22"/>
      </w:rPr>
    </w:lvl>
    <w:lvl w:ilvl="1" w:tplc="0C090019">
      <w:start w:val="1"/>
      <w:numFmt w:val="decimal"/>
      <w:lvlText w:val="%2"/>
      <w:lvlJc w:val="left"/>
      <w:pPr>
        <w:tabs>
          <w:tab w:val="num" w:pos="1800"/>
        </w:tabs>
        <w:ind w:left="1800" w:hanging="720"/>
      </w:pPr>
      <w:rPr>
        <w:rFonts w:cs="Times New Roman" w:hint="default"/>
      </w:rPr>
    </w:lvl>
    <w:lvl w:ilvl="2" w:tplc="0C09001B">
      <w:start w:val="1"/>
      <w:numFmt w:val="lowerLetter"/>
      <w:lvlText w:val="%3)"/>
      <w:lvlJc w:val="left"/>
      <w:pPr>
        <w:tabs>
          <w:tab w:val="num" w:pos="2460"/>
        </w:tabs>
        <w:ind w:left="2460" w:hanging="48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474241"/>
    <w:multiLevelType w:val="multilevel"/>
    <w:tmpl w:val="0000088E"/>
    <w:lvl w:ilvl="0">
      <w:start w:val="8"/>
      <w:numFmt w:val="decimal"/>
      <w:lvlText w:val="%1"/>
      <w:lvlJc w:val="left"/>
      <w:pPr>
        <w:ind w:left="1012" w:hanging="853"/>
      </w:pPr>
    </w:lvl>
    <w:lvl w:ilvl="1">
      <w:start w:val="3"/>
      <w:numFmt w:val="decimal"/>
      <w:lvlText w:val="%1.%2"/>
      <w:lvlJc w:val="left"/>
      <w:pPr>
        <w:ind w:left="1012" w:hanging="853"/>
      </w:pPr>
      <w:rPr>
        <w:rFonts w:ascii="Arial" w:hAnsi="Arial" w:cs="Arial"/>
        <w:b/>
        <w:bCs/>
        <w:spacing w:val="-1"/>
        <w:w w:val="99"/>
        <w:sz w:val="20"/>
        <w:szCs w:val="20"/>
      </w:rPr>
    </w:lvl>
    <w:lvl w:ilvl="2">
      <w:start w:val="1"/>
      <w:numFmt w:val="decimal"/>
      <w:lvlText w:val="%1.%2.%3"/>
      <w:lvlJc w:val="left"/>
      <w:pPr>
        <w:ind w:left="1012" w:hanging="852"/>
      </w:pPr>
      <w:rPr>
        <w:rFonts w:ascii="Arial" w:hAnsi="Arial" w:cs="Arial"/>
        <w:b w:val="0"/>
        <w:bCs w:val="0"/>
        <w:spacing w:val="-1"/>
        <w:w w:val="99"/>
        <w:sz w:val="20"/>
        <w:szCs w:val="20"/>
      </w:rPr>
    </w:lvl>
    <w:lvl w:ilvl="3">
      <w:start w:val="1"/>
      <w:numFmt w:val="lowerLetter"/>
      <w:lvlText w:val="%4)"/>
      <w:lvlJc w:val="left"/>
      <w:pPr>
        <w:ind w:left="1578" w:hanging="567"/>
      </w:pPr>
      <w:rPr>
        <w:rFonts w:ascii="Arial" w:hAnsi="Arial" w:cs="Arial"/>
        <w:b w:val="0"/>
        <w:bCs w:val="0"/>
        <w:spacing w:val="-1"/>
        <w:w w:val="99"/>
        <w:sz w:val="20"/>
        <w:szCs w:val="20"/>
      </w:rPr>
    </w:lvl>
    <w:lvl w:ilvl="4">
      <w:numFmt w:val="bullet"/>
      <w:lvlText w:val="•"/>
      <w:lvlJc w:val="left"/>
      <w:pPr>
        <w:ind w:left="1540" w:hanging="567"/>
      </w:pPr>
    </w:lvl>
    <w:lvl w:ilvl="5">
      <w:numFmt w:val="bullet"/>
      <w:lvlText w:val="•"/>
      <w:lvlJc w:val="left"/>
      <w:pPr>
        <w:ind w:left="1560" w:hanging="567"/>
      </w:pPr>
    </w:lvl>
    <w:lvl w:ilvl="6">
      <w:numFmt w:val="bullet"/>
      <w:lvlText w:val="•"/>
      <w:lvlJc w:val="left"/>
      <w:pPr>
        <w:ind w:left="1580" w:hanging="567"/>
      </w:pPr>
    </w:lvl>
    <w:lvl w:ilvl="7">
      <w:numFmt w:val="bullet"/>
      <w:lvlText w:val="•"/>
      <w:lvlJc w:val="left"/>
      <w:pPr>
        <w:ind w:left="1820" w:hanging="567"/>
      </w:pPr>
    </w:lvl>
    <w:lvl w:ilvl="8">
      <w:numFmt w:val="bullet"/>
      <w:lvlText w:val="•"/>
      <w:lvlJc w:val="left"/>
      <w:pPr>
        <w:ind w:left="4295" w:hanging="567"/>
      </w:pPr>
    </w:lvl>
  </w:abstractNum>
  <w:abstractNum w:abstractNumId="28" w15:restartNumberingAfterBreak="0">
    <w:nsid w:val="4FAA7A93"/>
    <w:multiLevelType w:val="hybridMultilevel"/>
    <w:tmpl w:val="4290EF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42712F"/>
    <w:multiLevelType w:val="multilevel"/>
    <w:tmpl w:val="7BD06034"/>
    <w:lvl w:ilvl="0">
      <w:start w:val="8"/>
      <w:numFmt w:val="decimal"/>
      <w:lvlText w:val="%1"/>
      <w:lvlJc w:val="left"/>
      <w:pPr>
        <w:ind w:left="482" w:hanging="370"/>
      </w:pPr>
      <w:rPr>
        <w:rFonts w:hint="default"/>
        <w:lang w:val="en-AU" w:eastAsia="en-AU" w:bidi="en-AU"/>
      </w:rPr>
    </w:lvl>
    <w:lvl w:ilvl="1">
      <w:start w:val="2"/>
      <w:numFmt w:val="decimal"/>
      <w:lvlText w:val="%1.%2"/>
      <w:lvlJc w:val="left"/>
      <w:pPr>
        <w:ind w:left="482" w:hanging="370"/>
      </w:pPr>
      <w:rPr>
        <w:rFonts w:ascii="Arial" w:eastAsia="Arial" w:hAnsi="Arial" w:cs="Arial" w:hint="default"/>
        <w:b/>
        <w:bCs/>
        <w:spacing w:val="-1"/>
        <w:w w:val="100"/>
        <w:sz w:val="22"/>
        <w:szCs w:val="22"/>
        <w:lang w:val="en-AU" w:eastAsia="en-AU" w:bidi="en-AU"/>
      </w:rPr>
    </w:lvl>
    <w:lvl w:ilvl="2">
      <w:numFmt w:val="bullet"/>
      <w:lvlText w:val=""/>
      <w:lvlJc w:val="left"/>
      <w:pPr>
        <w:ind w:left="832" w:hanging="360"/>
      </w:pPr>
      <w:rPr>
        <w:rFonts w:ascii="Symbol" w:eastAsia="Symbol" w:hAnsi="Symbol" w:cs="Symbol" w:hint="default"/>
        <w:w w:val="100"/>
        <w:sz w:val="22"/>
        <w:szCs w:val="22"/>
        <w:lang w:val="en-AU" w:eastAsia="en-AU" w:bidi="en-AU"/>
      </w:rPr>
    </w:lvl>
    <w:lvl w:ilvl="3">
      <w:numFmt w:val="bullet"/>
      <w:lvlText w:val="•"/>
      <w:lvlJc w:val="left"/>
      <w:pPr>
        <w:ind w:left="2885" w:hanging="360"/>
      </w:pPr>
      <w:rPr>
        <w:rFonts w:hint="default"/>
        <w:lang w:val="en-AU" w:eastAsia="en-AU" w:bidi="en-AU"/>
      </w:rPr>
    </w:lvl>
    <w:lvl w:ilvl="4">
      <w:numFmt w:val="bullet"/>
      <w:lvlText w:val="•"/>
      <w:lvlJc w:val="left"/>
      <w:pPr>
        <w:ind w:left="3908" w:hanging="360"/>
      </w:pPr>
      <w:rPr>
        <w:rFonts w:hint="default"/>
        <w:lang w:val="en-AU" w:eastAsia="en-AU" w:bidi="en-AU"/>
      </w:rPr>
    </w:lvl>
    <w:lvl w:ilvl="5">
      <w:numFmt w:val="bullet"/>
      <w:lvlText w:val="•"/>
      <w:lvlJc w:val="left"/>
      <w:pPr>
        <w:ind w:left="4931" w:hanging="360"/>
      </w:pPr>
      <w:rPr>
        <w:rFonts w:hint="default"/>
        <w:lang w:val="en-AU" w:eastAsia="en-AU" w:bidi="en-AU"/>
      </w:rPr>
    </w:lvl>
    <w:lvl w:ilvl="6">
      <w:numFmt w:val="bullet"/>
      <w:lvlText w:val="•"/>
      <w:lvlJc w:val="left"/>
      <w:pPr>
        <w:ind w:left="5954" w:hanging="360"/>
      </w:pPr>
      <w:rPr>
        <w:rFonts w:hint="default"/>
        <w:lang w:val="en-AU" w:eastAsia="en-AU" w:bidi="en-AU"/>
      </w:rPr>
    </w:lvl>
    <w:lvl w:ilvl="7">
      <w:numFmt w:val="bullet"/>
      <w:lvlText w:val="•"/>
      <w:lvlJc w:val="left"/>
      <w:pPr>
        <w:ind w:left="6977" w:hanging="360"/>
      </w:pPr>
      <w:rPr>
        <w:rFonts w:hint="default"/>
        <w:lang w:val="en-AU" w:eastAsia="en-AU" w:bidi="en-AU"/>
      </w:rPr>
    </w:lvl>
    <w:lvl w:ilvl="8">
      <w:numFmt w:val="bullet"/>
      <w:lvlText w:val="•"/>
      <w:lvlJc w:val="left"/>
      <w:pPr>
        <w:ind w:left="8000" w:hanging="360"/>
      </w:pPr>
      <w:rPr>
        <w:rFonts w:hint="default"/>
        <w:lang w:val="en-AU" w:eastAsia="en-AU" w:bidi="en-AU"/>
      </w:rPr>
    </w:lvl>
  </w:abstractNum>
  <w:abstractNum w:abstractNumId="30" w15:restartNumberingAfterBreak="0">
    <w:nsid w:val="5CEF0BB7"/>
    <w:multiLevelType w:val="multilevel"/>
    <w:tmpl w:val="A42A47FE"/>
    <w:styleLink w:val="ArticleSection"/>
    <w:lvl w:ilvl="0">
      <w:start w:val="1"/>
      <w:numFmt w:val="decimal"/>
      <w:lvlText w:val="%1"/>
      <w:lvlJc w:val="left"/>
      <w:pPr>
        <w:tabs>
          <w:tab w:val="num" w:pos="720"/>
        </w:tabs>
        <w:ind w:left="720" w:hanging="720"/>
      </w:pPr>
      <w:rPr>
        <w:rFonts w:cs="Times New Roman"/>
        <w:b/>
        <w:sz w:val="21"/>
      </w:rPr>
    </w:lvl>
    <w:lvl w:ilvl="1">
      <w:start w:val="1"/>
      <w:numFmt w:val="decimal"/>
      <w:lvlText w:val="%1.%2"/>
      <w:lvlJc w:val="left"/>
      <w:pPr>
        <w:tabs>
          <w:tab w:val="num" w:pos="720"/>
        </w:tabs>
        <w:ind w:left="720" w:hanging="720"/>
      </w:pPr>
      <w:rPr>
        <w:rFonts w:cs="Times New Roman"/>
        <w:b w:val="0"/>
        <w:sz w:val="21"/>
      </w:rPr>
    </w:lvl>
    <w:lvl w:ilvl="2">
      <w:start w:val="1"/>
      <w:numFmt w:val="lowerLetter"/>
      <w:lvlText w:val="(%3)"/>
      <w:lvlJc w:val="left"/>
      <w:pPr>
        <w:tabs>
          <w:tab w:val="num" w:pos="1440"/>
        </w:tabs>
        <w:ind w:left="1440" w:hanging="720"/>
      </w:pPr>
      <w:rPr>
        <w:rFonts w:cs="Times New Roman"/>
        <w:b w:val="0"/>
        <w:sz w:val="21"/>
      </w:rPr>
    </w:lvl>
    <w:lvl w:ilvl="3">
      <w:start w:val="1"/>
      <w:numFmt w:val="lowerRoman"/>
      <w:lvlText w:val="(%4)"/>
      <w:lvlJc w:val="left"/>
      <w:pPr>
        <w:tabs>
          <w:tab w:val="num" w:pos="2160"/>
        </w:tabs>
        <w:ind w:left="2160" w:hanging="720"/>
      </w:pPr>
      <w:rPr>
        <w:rFonts w:cs="Times New Roman"/>
        <w:b w:val="0"/>
        <w:sz w:val="21"/>
      </w:rPr>
    </w:lvl>
    <w:lvl w:ilvl="4">
      <w:start w:val="1"/>
      <w:numFmt w:val="upperLetter"/>
      <w:lvlText w:val="(%5)"/>
      <w:lvlJc w:val="left"/>
      <w:pPr>
        <w:tabs>
          <w:tab w:val="num" w:pos="2880"/>
        </w:tabs>
        <w:ind w:left="2880" w:hanging="720"/>
      </w:pPr>
      <w:rPr>
        <w:rFonts w:cs="Times New Roman"/>
        <w:b w:val="0"/>
        <w:sz w:val="2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705948F6"/>
    <w:multiLevelType w:val="multilevel"/>
    <w:tmpl w:val="404622A8"/>
    <w:name w:val="Advices"/>
    <w:lvl w:ilvl="0">
      <w:start w:val="1"/>
      <w:numFmt w:val="upperLetter"/>
      <w:pStyle w:val="AdvicesA"/>
      <w:lvlText w:val="%1"/>
      <w:lvlJc w:val="left"/>
      <w:pPr>
        <w:tabs>
          <w:tab w:val="num" w:pos="720"/>
        </w:tabs>
        <w:ind w:left="720" w:hanging="720"/>
      </w:pPr>
      <w:rPr>
        <w:b/>
        <w:sz w:val="21"/>
      </w:rPr>
    </w:lvl>
    <w:lvl w:ilvl="1">
      <w:start w:val="1"/>
      <w:numFmt w:val="lowerLetter"/>
      <w:pStyle w:val="Advicesa0"/>
      <w:lvlText w:val="(%2)"/>
      <w:lvlJc w:val="left"/>
      <w:pPr>
        <w:tabs>
          <w:tab w:val="num" w:pos="720"/>
        </w:tabs>
        <w:ind w:left="720" w:hanging="720"/>
      </w:pPr>
      <w:rPr>
        <w:b/>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900753"/>
    <w:multiLevelType w:val="hybridMultilevel"/>
    <w:tmpl w:val="768E9FCA"/>
    <w:lvl w:ilvl="0" w:tplc="93F0CF6C">
      <w:start w:val="1"/>
      <w:numFmt w:val="decimal"/>
      <w:lvlText w:val="%1."/>
      <w:lvlJc w:val="left"/>
      <w:pPr>
        <w:ind w:left="928" w:hanging="360"/>
      </w:pPr>
      <w:rPr>
        <w:rFonts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A77AA6"/>
    <w:multiLevelType w:val="multilevel"/>
    <w:tmpl w:val="7A2EAA80"/>
    <w:name w:val="Schedule"/>
    <w:lvl w:ilvl="0">
      <w:start w:val="1"/>
      <w:numFmt w:val="decimal"/>
      <w:pStyle w:val="Level1Schedule"/>
      <w:lvlText w:val="%1"/>
      <w:lvlJc w:val="left"/>
      <w:pPr>
        <w:tabs>
          <w:tab w:val="num" w:pos="720"/>
        </w:tabs>
        <w:ind w:left="720" w:hanging="720"/>
      </w:pPr>
      <w:rPr>
        <w:b/>
        <w:sz w:val="21"/>
      </w:rPr>
    </w:lvl>
    <w:lvl w:ilvl="1">
      <w:start w:val="1"/>
      <w:numFmt w:val="decimal"/>
      <w:pStyle w:val="Level2Schedule"/>
      <w:lvlText w:val="%1.%2"/>
      <w:lvlJc w:val="left"/>
      <w:pPr>
        <w:tabs>
          <w:tab w:val="num" w:pos="720"/>
        </w:tabs>
        <w:ind w:left="720" w:hanging="720"/>
      </w:pPr>
      <w:rPr>
        <w:b w:val="0"/>
        <w:sz w:val="21"/>
      </w:rPr>
    </w:lvl>
    <w:lvl w:ilvl="2">
      <w:start w:val="1"/>
      <w:numFmt w:val="lowerLetter"/>
      <w:pStyle w:val="Level3Schedule"/>
      <w:lvlText w:val="(%3)"/>
      <w:lvlJc w:val="left"/>
      <w:pPr>
        <w:tabs>
          <w:tab w:val="num" w:pos="1440"/>
        </w:tabs>
        <w:ind w:left="1440" w:hanging="720"/>
      </w:pPr>
      <w:rPr>
        <w:b w:val="0"/>
        <w:sz w:val="21"/>
      </w:rPr>
    </w:lvl>
    <w:lvl w:ilvl="3">
      <w:start w:val="1"/>
      <w:numFmt w:val="lowerRoman"/>
      <w:pStyle w:val="Level4Schedule"/>
      <w:lvlText w:val="(%4)"/>
      <w:lvlJc w:val="left"/>
      <w:pPr>
        <w:tabs>
          <w:tab w:val="num" w:pos="2160"/>
        </w:tabs>
        <w:ind w:left="2160" w:hanging="720"/>
      </w:pPr>
      <w:rPr>
        <w:b w:val="0"/>
        <w:sz w:val="21"/>
      </w:rPr>
    </w:lvl>
    <w:lvl w:ilvl="4">
      <w:start w:val="1"/>
      <w:numFmt w:val="upperLetter"/>
      <w:pStyle w:val="Level5Schedule"/>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3E5EA8"/>
    <w:multiLevelType w:val="hybridMultilevel"/>
    <w:tmpl w:val="288A8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33"/>
  </w:num>
  <w:num w:numId="16">
    <w:abstractNumId w:val="23"/>
  </w:num>
  <w:num w:numId="17">
    <w:abstractNumId w:val="31"/>
  </w:num>
  <w:num w:numId="18">
    <w:abstractNumId w:val="2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 w:numId="114">
    <w:abstractNumId w:val="18"/>
  </w:num>
  <w:num w:numId="115">
    <w:abstractNumId w:val="18"/>
  </w:num>
  <w:num w:numId="116">
    <w:abstractNumId w:val="18"/>
  </w:num>
  <w:num w:numId="117">
    <w:abstractNumId w:val="18"/>
  </w:num>
  <w:num w:numId="118">
    <w:abstractNumId w:val="18"/>
  </w:num>
  <w:num w:numId="119">
    <w:abstractNumId w:val="18"/>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18"/>
  </w:num>
  <w:num w:numId="127">
    <w:abstractNumId w:val="18"/>
  </w:num>
  <w:num w:numId="128">
    <w:abstractNumId w:val="18"/>
  </w:num>
  <w:num w:numId="129">
    <w:abstractNumId w:val="18"/>
  </w:num>
  <w:num w:numId="130">
    <w:abstractNumId w:val="18"/>
  </w:num>
  <w:num w:numId="131">
    <w:abstractNumId w:val="18"/>
  </w:num>
  <w:num w:numId="132">
    <w:abstractNumId w:val="18"/>
  </w:num>
  <w:num w:numId="133">
    <w:abstractNumId w:val="18"/>
  </w:num>
  <w:num w:numId="134">
    <w:abstractNumId w:val="18"/>
  </w:num>
  <w:num w:numId="135">
    <w:abstractNumId w:val="18"/>
  </w:num>
  <w:num w:numId="136">
    <w:abstractNumId w:val="18"/>
  </w:num>
  <w:num w:numId="137">
    <w:abstractNumId w:val="18"/>
  </w:num>
  <w:num w:numId="138">
    <w:abstractNumId w:val="18"/>
  </w:num>
  <w:num w:numId="139">
    <w:abstractNumId w:val="18"/>
  </w:num>
  <w:num w:numId="140">
    <w:abstractNumId w:val="18"/>
  </w:num>
  <w:num w:numId="141">
    <w:abstractNumId w:val="18"/>
  </w:num>
  <w:num w:numId="142">
    <w:abstractNumId w:val="18"/>
  </w:num>
  <w:num w:numId="143">
    <w:abstractNumId w:val="18"/>
  </w:num>
  <w:num w:numId="144">
    <w:abstractNumId w:val="18"/>
  </w:num>
  <w:num w:numId="145">
    <w:abstractNumId w:val="18"/>
  </w:num>
  <w:num w:numId="146">
    <w:abstractNumId w:val="18"/>
  </w:num>
  <w:num w:numId="147">
    <w:abstractNumId w:val="18"/>
  </w:num>
  <w:num w:numId="148">
    <w:abstractNumId w:val="18"/>
  </w:num>
  <w:num w:numId="149">
    <w:abstractNumId w:val="18"/>
  </w:num>
  <w:num w:numId="150">
    <w:abstractNumId w:val="18"/>
  </w:num>
  <w:num w:numId="151">
    <w:abstractNumId w:val="18"/>
  </w:num>
  <w:num w:numId="152">
    <w:abstractNumId w:val="18"/>
  </w:num>
  <w:num w:numId="153">
    <w:abstractNumId w:val="18"/>
  </w:num>
  <w:num w:numId="154">
    <w:abstractNumId w:val="18"/>
  </w:num>
  <w:num w:numId="155">
    <w:abstractNumId w:val="18"/>
  </w:num>
  <w:num w:numId="156">
    <w:abstractNumId w:val="18"/>
  </w:num>
  <w:num w:numId="157">
    <w:abstractNumId w:val="18"/>
  </w:num>
  <w:num w:numId="158">
    <w:abstractNumId w:val="18"/>
  </w:num>
  <w:num w:numId="159">
    <w:abstractNumId w:val="18"/>
  </w:num>
  <w:num w:numId="160">
    <w:abstractNumId w:val="18"/>
  </w:num>
  <w:num w:numId="161">
    <w:abstractNumId w:val="18"/>
  </w:num>
  <w:num w:numId="162">
    <w:abstractNumId w:val="18"/>
  </w:num>
  <w:num w:numId="163">
    <w:abstractNumId w:val="18"/>
  </w:num>
  <w:num w:numId="164">
    <w:abstractNumId w:val="18"/>
  </w:num>
  <w:num w:numId="165">
    <w:abstractNumId w:val="18"/>
  </w:num>
  <w:num w:numId="166">
    <w:abstractNumId w:val="18"/>
  </w:num>
  <w:num w:numId="167">
    <w:abstractNumId w:val="18"/>
  </w:num>
  <w:num w:numId="168">
    <w:abstractNumId w:val="18"/>
  </w:num>
  <w:num w:numId="169">
    <w:abstractNumId w:val="18"/>
  </w:num>
  <w:num w:numId="170">
    <w:abstractNumId w:val="18"/>
  </w:num>
  <w:num w:numId="171">
    <w:abstractNumId w:val="18"/>
  </w:num>
  <w:num w:numId="172">
    <w:abstractNumId w:val="18"/>
  </w:num>
  <w:num w:numId="173">
    <w:abstractNumId w:val="18"/>
  </w:num>
  <w:num w:numId="174">
    <w:abstractNumId w:val="18"/>
  </w:num>
  <w:num w:numId="175">
    <w:abstractNumId w:val="18"/>
  </w:num>
  <w:num w:numId="176">
    <w:abstractNumId w:val="18"/>
  </w:num>
  <w:num w:numId="177">
    <w:abstractNumId w:val="18"/>
  </w:num>
  <w:num w:numId="178">
    <w:abstractNumId w:val="18"/>
  </w:num>
  <w:num w:numId="179">
    <w:abstractNumId w:val="18"/>
  </w:num>
  <w:num w:numId="180">
    <w:abstractNumId w:val="18"/>
  </w:num>
  <w:num w:numId="181">
    <w:abstractNumId w:val="18"/>
  </w:num>
  <w:num w:numId="182">
    <w:abstractNumId w:val="18"/>
  </w:num>
  <w:num w:numId="183">
    <w:abstractNumId w:val="18"/>
  </w:num>
  <w:num w:numId="184">
    <w:abstractNumId w:val="18"/>
  </w:num>
  <w:num w:numId="185">
    <w:abstractNumId w:val="18"/>
  </w:num>
  <w:num w:numId="186">
    <w:abstractNumId w:val="18"/>
  </w:num>
  <w:num w:numId="187">
    <w:abstractNumId w:val="18"/>
  </w:num>
  <w:num w:numId="188">
    <w:abstractNumId w:val="18"/>
  </w:num>
  <w:num w:numId="189">
    <w:abstractNumId w:val="18"/>
  </w:num>
  <w:num w:numId="190">
    <w:abstractNumId w:val="18"/>
  </w:num>
  <w:num w:numId="191">
    <w:abstractNumId w:val="18"/>
  </w:num>
  <w:num w:numId="192">
    <w:abstractNumId w:val="18"/>
  </w:num>
  <w:num w:numId="193">
    <w:abstractNumId w:val="18"/>
  </w:num>
  <w:num w:numId="194">
    <w:abstractNumId w:val="18"/>
  </w:num>
  <w:num w:numId="195">
    <w:abstractNumId w:val="18"/>
  </w:num>
  <w:num w:numId="196">
    <w:abstractNumId w:val="18"/>
  </w:num>
  <w:num w:numId="197">
    <w:abstractNumId w:val="18"/>
  </w:num>
  <w:num w:numId="198">
    <w:abstractNumId w:val="18"/>
  </w:num>
  <w:num w:numId="199">
    <w:abstractNumId w:val="18"/>
  </w:num>
  <w:num w:numId="200">
    <w:abstractNumId w:val="18"/>
  </w:num>
  <w:num w:numId="201">
    <w:abstractNumId w:val="18"/>
  </w:num>
  <w:num w:numId="202">
    <w:abstractNumId w:val="18"/>
  </w:num>
  <w:num w:numId="203">
    <w:abstractNumId w:val="18"/>
  </w:num>
  <w:num w:numId="204">
    <w:abstractNumId w:val="18"/>
  </w:num>
  <w:num w:numId="205">
    <w:abstractNumId w:val="18"/>
  </w:num>
  <w:num w:numId="206">
    <w:abstractNumId w:val="18"/>
  </w:num>
  <w:num w:numId="207">
    <w:abstractNumId w:val="18"/>
  </w:num>
  <w:num w:numId="208">
    <w:abstractNumId w:val="18"/>
  </w:num>
  <w:num w:numId="209">
    <w:abstractNumId w:val="18"/>
  </w:num>
  <w:num w:numId="210">
    <w:abstractNumId w:val="18"/>
  </w:num>
  <w:num w:numId="211">
    <w:abstractNumId w:val="18"/>
  </w:num>
  <w:num w:numId="212">
    <w:abstractNumId w:val="18"/>
  </w:num>
  <w:num w:numId="213">
    <w:abstractNumId w:val="18"/>
  </w:num>
  <w:num w:numId="214">
    <w:abstractNumId w:val="18"/>
  </w:num>
  <w:num w:numId="215">
    <w:abstractNumId w:val="18"/>
  </w:num>
  <w:num w:numId="216">
    <w:abstractNumId w:val="18"/>
  </w:num>
  <w:num w:numId="217">
    <w:abstractNumId w:val="18"/>
  </w:num>
  <w:num w:numId="218">
    <w:abstractNumId w:val="18"/>
  </w:num>
  <w:num w:numId="219">
    <w:abstractNumId w:val="18"/>
  </w:num>
  <w:num w:numId="220">
    <w:abstractNumId w:val="18"/>
  </w:num>
  <w:num w:numId="221">
    <w:abstractNumId w:val="18"/>
  </w:num>
  <w:num w:numId="222">
    <w:abstractNumId w:val="18"/>
  </w:num>
  <w:num w:numId="223">
    <w:abstractNumId w:val="18"/>
  </w:num>
  <w:num w:numId="224">
    <w:abstractNumId w:val="18"/>
  </w:num>
  <w:num w:numId="225">
    <w:abstractNumId w:val="18"/>
  </w:num>
  <w:num w:numId="226">
    <w:abstractNumId w:val="18"/>
  </w:num>
  <w:num w:numId="227">
    <w:abstractNumId w:val="18"/>
  </w:num>
  <w:num w:numId="228">
    <w:abstractNumId w:val="18"/>
  </w:num>
  <w:num w:numId="229">
    <w:abstractNumId w:val="18"/>
  </w:num>
  <w:num w:numId="230">
    <w:abstractNumId w:val="18"/>
  </w:num>
  <w:num w:numId="231">
    <w:abstractNumId w:val="18"/>
  </w:num>
  <w:num w:numId="232">
    <w:abstractNumId w:val="18"/>
  </w:num>
  <w:num w:numId="233">
    <w:abstractNumId w:val="18"/>
  </w:num>
  <w:num w:numId="234">
    <w:abstractNumId w:val="18"/>
  </w:num>
  <w:num w:numId="235">
    <w:abstractNumId w:val="18"/>
  </w:num>
  <w:num w:numId="236">
    <w:abstractNumId w:val="18"/>
  </w:num>
  <w:num w:numId="237">
    <w:abstractNumId w:val="18"/>
  </w:num>
  <w:num w:numId="238">
    <w:abstractNumId w:val="18"/>
  </w:num>
  <w:num w:numId="239">
    <w:abstractNumId w:val="18"/>
  </w:num>
  <w:num w:numId="240">
    <w:abstractNumId w:val="18"/>
  </w:num>
  <w:num w:numId="241">
    <w:abstractNumId w:val="18"/>
  </w:num>
  <w:num w:numId="242">
    <w:abstractNumId w:val="18"/>
  </w:num>
  <w:num w:numId="243">
    <w:abstractNumId w:val="18"/>
  </w:num>
  <w:num w:numId="244">
    <w:abstractNumId w:val="18"/>
  </w:num>
  <w:num w:numId="245">
    <w:abstractNumId w:val="18"/>
  </w:num>
  <w:num w:numId="246">
    <w:abstractNumId w:val="18"/>
  </w:num>
  <w:num w:numId="247">
    <w:abstractNumId w:val="18"/>
  </w:num>
  <w:num w:numId="248">
    <w:abstractNumId w:val="18"/>
  </w:num>
  <w:num w:numId="249">
    <w:abstractNumId w:val="18"/>
  </w:num>
  <w:num w:numId="250">
    <w:abstractNumId w:val="18"/>
  </w:num>
  <w:num w:numId="251">
    <w:abstractNumId w:val="18"/>
  </w:num>
  <w:num w:numId="252">
    <w:abstractNumId w:val="18"/>
  </w:num>
  <w:num w:numId="253">
    <w:abstractNumId w:val="18"/>
  </w:num>
  <w:num w:numId="254">
    <w:abstractNumId w:val="18"/>
  </w:num>
  <w:num w:numId="255">
    <w:abstractNumId w:val="18"/>
  </w:num>
  <w:num w:numId="256">
    <w:abstractNumId w:val="18"/>
  </w:num>
  <w:num w:numId="257">
    <w:abstractNumId w:val="18"/>
  </w:num>
  <w:num w:numId="258">
    <w:abstractNumId w:val="18"/>
  </w:num>
  <w:num w:numId="259">
    <w:abstractNumId w:val="18"/>
  </w:num>
  <w:num w:numId="260">
    <w:abstractNumId w:val="18"/>
  </w:num>
  <w:num w:numId="261">
    <w:abstractNumId w:val="18"/>
  </w:num>
  <w:num w:numId="262">
    <w:abstractNumId w:val="18"/>
  </w:num>
  <w:num w:numId="263">
    <w:abstractNumId w:val="18"/>
  </w:num>
  <w:num w:numId="264">
    <w:abstractNumId w:val="18"/>
  </w:num>
  <w:num w:numId="265">
    <w:abstractNumId w:val="18"/>
  </w:num>
  <w:num w:numId="266">
    <w:abstractNumId w:val="18"/>
  </w:num>
  <w:num w:numId="267">
    <w:abstractNumId w:val="18"/>
  </w:num>
  <w:num w:numId="268">
    <w:abstractNumId w:val="18"/>
  </w:num>
  <w:num w:numId="269">
    <w:abstractNumId w:val="18"/>
  </w:num>
  <w:num w:numId="270">
    <w:abstractNumId w:val="18"/>
  </w:num>
  <w:num w:numId="271">
    <w:abstractNumId w:val="18"/>
  </w:num>
  <w:num w:numId="272">
    <w:abstractNumId w:val="18"/>
  </w:num>
  <w:num w:numId="273">
    <w:abstractNumId w:val="18"/>
  </w:num>
  <w:num w:numId="274">
    <w:abstractNumId w:val="18"/>
  </w:num>
  <w:num w:numId="275">
    <w:abstractNumId w:val="22"/>
  </w:num>
  <w:num w:numId="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4"/>
  </w:num>
  <w:num w:numId="278">
    <w:abstractNumId w:val="18"/>
  </w:num>
  <w:num w:numId="279">
    <w:abstractNumId w:val="18"/>
  </w:num>
  <w:num w:numId="280">
    <w:abstractNumId w:val="18"/>
  </w:num>
  <w:num w:numId="281">
    <w:abstractNumId w:val="18"/>
  </w:num>
  <w:num w:numId="282">
    <w:abstractNumId w:val="18"/>
  </w:num>
  <w:num w:numId="283">
    <w:abstractNumId w:val="18"/>
  </w:num>
  <w:num w:numId="284">
    <w:abstractNumId w:val="18"/>
  </w:num>
  <w:num w:numId="2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
  </w:num>
  <w:num w:numId="287">
    <w:abstractNumId w:val="18"/>
  </w:num>
  <w:num w:numId="288">
    <w:abstractNumId w:val="18"/>
  </w:num>
  <w:num w:numId="289">
    <w:abstractNumId w:val="22"/>
  </w:num>
  <w:num w:numId="290">
    <w:abstractNumId w:val="18"/>
  </w:num>
  <w:num w:numId="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2"/>
  </w:num>
  <w:num w:numId="293">
    <w:abstractNumId w:val="22"/>
  </w:num>
  <w:num w:numId="294">
    <w:abstractNumId w:val="18"/>
  </w:num>
  <w:num w:numId="295">
    <w:abstractNumId w:val="15"/>
  </w:num>
  <w:num w:numId="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8"/>
  </w:num>
  <w:num w:numId="299">
    <w:abstractNumId w:val="22"/>
  </w:num>
  <w:num w:numId="3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num>
  <w:num w:numId="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num>
  <w:num w:numId="304">
    <w:abstractNumId w:val="18"/>
  </w:num>
  <w:num w:numId="305">
    <w:abstractNumId w:val="18"/>
  </w:num>
  <w:num w:numId="306">
    <w:abstractNumId w:val="18"/>
  </w:num>
  <w:num w:numId="307">
    <w:abstractNumId w:val="18"/>
  </w:num>
  <w:num w:numId="308">
    <w:abstractNumId w:val="18"/>
  </w:num>
  <w:num w:numId="309">
    <w:abstractNumId w:val="18"/>
  </w:num>
  <w:num w:numId="310">
    <w:abstractNumId w:val="18"/>
  </w:num>
  <w:num w:numId="311">
    <w:abstractNumId w:val="18"/>
  </w:num>
  <w:num w:numId="312">
    <w:abstractNumId w:val="18"/>
  </w:num>
  <w:num w:numId="3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6"/>
  </w:num>
  <w:num w:numId="315">
    <w:abstractNumId w:val="22"/>
  </w:num>
  <w:num w:numId="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8"/>
  </w:num>
  <w:num w:numId="319">
    <w:abstractNumId w:val="18"/>
  </w:num>
  <w:num w:numId="320">
    <w:abstractNumId w:val="18"/>
  </w:num>
  <w:num w:numId="321">
    <w:abstractNumId w:val="18"/>
  </w:num>
  <w:num w:numId="322">
    <w:abstractNumId w:val="18"/>
  </w:num>
  <w:num w:numId="323">
    <w:abstractNumId w:val="18"/>
  </w:num>
  <w:num w:numId="324">
    <w:abstractNumId w:val="18"/>
  </w:num>
  <w:num w:numId="325">
    <w:abstractNumId w:val="18"/>
  </w:num>
  <w:num w:numId="326">
    <w:abstractNumId w:val="18"/>
  </w:num>
  <w:num w:numId="327">
    <w:abstractNumId w:val="22"/>
  </w:num>
  <w:num w:numId="328">
    <w:abstractNumId w:val="18"/>
  </w:num>
  <w:num w:numId="329">
    <w:abstractNumId w:val="18"/>
  </w:num>
  <w:num w:numId="3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2"/>
  </w:num>
  <w:num w:numId="332">
    <w:abstractNumId w:val="18"/>
  </w:num>
  <w:num w:numId="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8"/>
  </w:num>
  <w:num w:numId="3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2"/>
  </w:num>
  <w:num w:numId="337">
    <w:abstractNumId w:val="22"/>
  </w:num>
  <w:num w:numId="338">
    <w:abstractNumId w:val="22"/>
  </w:num>
  <w:num w:numId="339">
    <w:abstractNumId w:val="18"/>
  </w:num>
  <w:num w:numId="340">
    <w:abstractNumId w:val="18"/>
  </w:num>
  <w:num w:numId="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8"/>
  </w:num>
  <w:num w:numId="343">
    <w:abstractNumId w:val="18"/>
  </w:num>
  <w:num w:numId="344">
    <w:abstractNumId w:val="18"/>
  </w:num>
  <w:num w:numId="345">
    <w:abstractNumId w:val="18"/>
  </w:num>
  <w:num w:numId="346">
    <w:abstractNumId w:val="18"/>
  </w:num>
  <w:num w:numId="347">
    <w:abstractNumId w:val="18"/>
  </w:num>
  <w:num w:numId="348">
    <w:abstractNumId w:val="18"/>
  </w:num>
  <w:num w:numId="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8"/>
  </w:num>
  <w:num w:numId="351">
    <w:abstractNumId w:val="22"/>
  </w:num>
  <w:num w:numId="352">
    <w:abstractNumId w:val="18"/>
  </w:num>
  <w:num w:numId="353">
    <w:abstractNumId w:val="26"/>
  </w:num>
  <w:num w:numId="354">
    <w:abstractNumId w:val="20"/>
  </w:num>
  <w:num w:numId="355">
    <w:abstractNumId w:val="32"/>
  </w:num>
  <w:num w:numId="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7"/>
  </w:num>
  <w:num w:numId="359">
    <w:abstractNumId w:val="18"/>
  </w:num>
  <w:num w:numId="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8"/>
  </w:num>
  <w:num w:numId="3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2"/>
  </w:num>
  <w:num w:numId="3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2"/>
  </w:num>
  <w:num w:numId="366">
    <w:abstractNumId w:val="22"/>
  </w:num>
  <w:num w:numId="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8"/>
  </w:num>
  <w:num w:numId="369">
    <w:abstractNumId w:val="18"/>
  </w:num>
  <w:num w:numId="3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8"/>
  </w:num>
  <w:num w:numId="373">
    <w:abstractNumId w:val="18"/>
  </w:num>
  <w:num w:numId="374">
    <w:abstractNumId w:val="18"/>
  </w:num>
  <w:num w:numId="3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2"/>
  </w:num>
  <w:num w:numId="378">
    <w:abstractNumId w:val="22"/>
  </w:num>
  <w:num w:numId="379">
    <w:abstractNumId w:val="22"/>
  </w:num>
  <w:num w:numId="380">
    <w:abstractNumId w:val="22"/>
  </w:num>
  <w:num w:numId="381">
    <w:abstractNumId w:val="22"/>
  </w:num>
  <w:num w:numId="382">
    <w:abstractNumId w:val="18"/>
  </w:num>
  <w:num w:numId="383">
    <w:abstractNumId w:val="24"/>
  </w:num>
  <w:num w:numId="384">
    <w:abstractNumId w:val="22"/>
  </w:num>
  <w:num w:numId="385">
    <w:abstractNumId w:val="22"/>
  </w:num>
  <w:num w:numId="386">
    <w:abstractNumId w:val="22"/>
  </w:num>
  <w:num w:numId="387">
    <w:abstractNumId w:val="22"/>
  </w:num>
  <w:num w:numId="388">
    <w:abstractNumId w:val="22"/>
  </w:num>
  <w:num w:numId="389">
    <w:abstractNumId w:val="22"/>
  </w:num>
  <w:num w:numId="390">
    <w:abstractNumId w:val="18"/>
  </w:num>
  <w:num w:numId="391">
    <w:abstractNumId w:val="18"/>
  </w:num>
  <w:num w:numId="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8"/>
  </w:num>
  <w:num w:numId="394">
    <w:abstractNumId w:val="18"/>
  </w:num>
  <w:num w:numId="395">
    <w:abstractNumId w:val="18"/>
  </w:num>
  <w:num w:numId="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8"/>
  </w:num>
  <w:num w:numId="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8"/>
  </w:num>
  <w:num w:numId="401">
    <w:abstractNumId w:val="18"/>
  </w:num>
  <w:num w:numId="402">
    <w:abstractNumId w:val="18"/>
  </w:num>
  <w:num w:numId="403">
    <w:abstractNumId w:val="18"/>
  </w:num>
  <w:num w:numId="404">
    <w:abstractNumId w:val="18"/>
  </w:num>
  <w:num w:numId="405">
    <w:abstractNumId w:val="18"/>
  </w:num>
  <w:num w:numId="4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8"/>
  </w:num>
  <w:num w:numId="408">
    <w:abstractNumId w:val="18"/>
  </w:num>
  <w:num w:numId="409">
    <w:abstractNumId w:val="18"/>
  </w:num>
  <w:num w:numId="410">
    <w:abstractNumId w:val="18"/>
  </w:num>
  <w:num w:numId="411">
    <w:abstractNumId w:val="22"/>
  </w:num>
  <w:num w:numId="412">
    <w:abstractNumId w:val="18"/>
  </w:num>
  <w:num w:numId="4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8"/>
  </w:num>
  <w:num w:numId="415">
    <w:abstractNumId w:val="18"/>
  </w:num>
  <w:num w:numId="4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8"/>
  </w:num>
  <w:num w:numId="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8"/>
  </w:num>
  <w:num w:numId="4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8"/>
  </w:num>
  <w:num w:numId="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2"/>
  </w:num>
  <w:num w:numId="4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8"/>
  </w:num>
  <w:num w:numId="427">
    <w:abstractNumId w:val="18"/>
  </w:num>
  <w:num w:numId="4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8"/>
  </w:num>
  <w:num w:numId="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8"/>
  </w:num>
  <w:num w:numId="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8"/>
  </w:num>
  <w:num w:numId="4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9"/>
  </w:num>
  <w:num w:numId="436">
    <w:abstractNumId w:val="17"/>
  </w:num>
  <w:num w:numId="437">
    <w:abstractNumId w:val="18"/>
  </w:num>
  <w:num w:numId="438">
    <w:abstractNumId w:val="18"/>
  </w:num>
  <w:num w:numId="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8"/>
  </w:num>
  <w:num w:numId="443">
    <w:abstractNumId w:val="18"/>
  </w:num>
  <w:num w:numId="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8"/>
  </w:num>
  <w:num w:numId="4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8"/>
  </w:num>
  <w:num w:numId="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8"/>
  </w:num>
  <w:num w:numId="4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8"/>
  </w:num>
  <w:num w:numId="452">
    <w:abstractNumId w:val="18"/>
  </w:num>
  <w:num w:numId="453">
    <w:abstractNumId w:val="18"/>
  </w:num>
  <w:num w:numId="454">
    <w:abstractNumId w:val="18"/>
  </w:num>
  <w:num w:numId="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1"/>
  </w:num>
  <w:num w:numId="457">
    <w:abstractNumId w:val="34"/>
  </w:num>
  <w:numIdMacAtCleanup w:val="4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drawingGridHorizontalSpacing w:val="10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TemplatesPath" w:val="c:\\templates\\hdy docs\\"/>
  </w:docVars>
  <w:rsids>
    <w:rsidRoot w:val="00CB7E6D"/>
    <w:rsid w:val="00002047"/>
    <w:rsid w:val="00004576"/>
    <w:rsid w:val="0000595F"/>
    <w:rsid w:val="00006126"/>
    <w:rsid w:val="00007EA8"/>
    <w:rsid w:val="00011FCC"/>
    <w:rsid w:val="00021CB4"/>
    <w:rsid w:val="0003096A"/>
    <w:rsid w:val="00036B95"/>
    <w:rsid w:val="00037BD0"/>
    <w:rsid w:val="00040519"/>
    <w:rsid w:val="000416D4"/>
    <w:rsid w:val="00044008"/>
    <w:rsid w:val="000441F0"/>
    <w:rsid w:val="00045ADF"/>
    <w:rsid w:val="00046317"/>
    <w:rsid w:val="00053C89"/>
    <w:rsid w:val="00054C99"/>
    <w:rsid w:val="0005764A"/>
    <w:rsid w:val="0006127A"/>
    <w:rsid w:val="00080661"/>
    <w:rsid w:val="000832B5"/>
    <w:rsid w:val="00084CFD"/>
    <w:rsid w:val="00085D87"/>
    <w:rsid w:val="00090338"/>
    <w:rsid w:val="0009104C"/>
    <w:rsid w:val="00091588"/>
    <w:rsid w:val="000918ED"/>
    <w:rsid w:val="0009233F"/>
    <w:rsid w:val="00095129"/>
    <w:rsid w:val="000976FA"/>
    <w:rsid w:val="000A0CEA"/>
    <w:rsid w:val="000B52EB"/>
    <w:rsid w:val="000C15E0"/>
    <w:rsid w:val="000D04A0"/>
    <w:rsid w:val="000D0F8A"/>
    <w:rsid w:val="000D1456"/>
    <w:rsid w:val="000D147D"/>
    <w:rsid w:val="000D2EB9"/>
    <w:rsid w:val="000D433D"/>
    <w:rsid w:val="000D452B"/>
    <w:rsid w:val="000D53FE"/>
    <w:rsid w:val="000D7FAB"/>
    <w:rsid w:val="000E2FD5"/>
    <w:rsid w:val="000E4272"/>
    <w:rsid w:val="000E4F01"/>
    <w:rsid w:val="000E502B"/>
    <w:rsid w:val="000E5826"/>
    <w:rsid w:val="000E7BFD"/>
    <w:rsid w:val="000F5266"/>
    <w:rsid w:val="000F5E74"/>
    <w:rsid w:val="000F6CBC"/>
    <w:rsid w:val="000F75DF"/>
    <w:rsid w:val="0010149C"/>
    <w:rsid w:val="0010645E"/>
    <w:rsid w:val="00114E7A"/>
    <w:rsid w:val="001168F7"/>
    <w:rsid w:val="00120A27"/>
    <w:rsid w:val="0012251C"/>
    <w:rsid w:val="00122CB3"/>
    <w:rsid w:val="001242ED"/>
    <w:rsid w:val="00125A14"/>
    <w:rsid w:val="001323B0"/>
    <w:rsid w:val="00132CA5"/>
    <w:rsid w:val="001339B5"/>
    <w:rsid w:val="00133DA9"/>
    <w:rsid w:val="0013468A"/>
    <w:rsid w:val="00134D89"/>
    <w:rsid w:val="00135551"/>
    <w:rsid w:val="001415A2"/>
    <w:rsid w:val="0014275A"/>
    <w:rsid w:val="00142D7E"/>
    <w:rsid w:val="00144C0F"/>
    <w:rsid w:val="00145149"/>
    <w:rsid w:val="00146E6B"/>
    <w:rsid w:val="00147C2A"/>
    <w:rsid w:val="0015784B"/>
    <w:rsid w:val="00160AB2"/>
    <w:rsid w:val="00164D63"/>
    <w:rsid w:val="00166081"/>
    <w:rsid w:val="00170DCC"/>
    <w:rsid w:val="00174543"/>
    <w:rsid w:val="001777F3"/>
    <w:rsid w:val="00180104"/>
    <w:rsid w:val="00180606"/>
    <w:rsid w:val="00182372"/>
    <w:rsid w:val="00182CAA"/>
    <w:rsid w:val="00185620"/>
    <w:rsid w:val="00185EEB"/>
    <w:rsid w:val="001973E7"/>
    <w:rsid w:val="001A191E"/>
    <w:rsid w:val="001A7EE0"/>
    <w:rsid w:val="001B53A5"/>
    <w:rsid w:val="001C355E"/>
    <w:rsid w:val="001C42A6"/>
    <w:rsid w:val="001C440F"/>
    <w:rsid w:val="001C56D6"/>
    <w:rsid w:val="001E05D2"/>
    <w:rsid w:val="001E0B5E"/>
    <w:rsid w:val="001E6007"/>
    <w:rsid w:val="001E6694"/>
    <w:rsid w:val="001E7EF1"/>
    <w:rsid w:val="001F0BAA"/>
    <w:rsid w:val="001F561B"/>
    <w:rsid w:val="001F6878"/>
    <w:rsid w:val="00200566"/>
    <w:rsid w:val="00200B59"/>
    <w:rsid w:val="0020243C"/>
    <w:rsid w:val="00202A30"/>
    <w:rsid w:val="00204CCE"/>
    <w:rsid w:val="002059DF"/>
    <w:rsid w:val="00207B31"/>
    <w:rsid w:val="00212298"/>
    <w:rsid w:val="00213D9F"/>
    <w:rsid w:val="0021534D"/>
    <w:rsid w:val="002168DD"/>
    <w:rsid w:val="00220FE6"/>
    <w:rsid w:val="00225D99"/>
    <w:rsid w:val="00234373"/>
    <w:rsid w:val="0023493F"/>
    <w:rsid w:val="00236007"/>
    <w:rsid w:val="0024187C"/>
    <w:rsid w:val="00241F16"/>
    <w:rsid w:val="00241F93"/>
    <w:rsid w:val="0024583C"/>
    <w:rsid w:val="002513D7"/>
    <w:rsid w:val="002608C4"/>
    <w:rsid w:val="002646BE"/>
    <w:rsid w:val="002672B6"/>
    <w:rsid w:val="00267628"/>
    <w:rsid w:val="00271910"/>
    <w:rsid w:val="002751C8"/>
    <w:rsid w:val="00276B28"/>
    <w:rsid w:val="00277617"/>
    <w:rsid w:val="00280BD7"/>
    <w:rsid w:val="00284D34"/>
    <w:rsid w:val="00286FF3"/>
    <w:rsid w:val="002872D8"/>
    <w:rsid w:val="0029031A"/>
    <w:rsid w:val="002916B7"/>
    <w:rsid w:val="002942A0"/>
    <w:rsid w:val="00296064"/>
    <w:rsid w:val="00296F32"/>
    <w:rsid w:val="00297B8B"/>
    <w:rsid w:val="002A19E6"/>
    <w:rsid w:val="002A1C52"/>
    <w:rsid w:val="002A30AB"/>
    <w:rsid w:val="002A4CD8"/>
    <w:rsid w:val="002A5909"/>
    <w:rsid w:val="002A67BF"/>
    <w:rsid w:val="002A6CF1"/>
    <w:rsid w:val="002A7B80"/>
    <w:rsid w:val="002A7F39"/>
    <w:rsid w:val="002B250E"/>
    <w:rsid w:val="002B5749"/>
    <w:rsid w:val="002B6946"/>
    <w:rsid w:val="002B7215"/>
    <w:rsid w:val="002D1789"/>
    <w:rsid w:val="002D2308"/>
    <w:rsid w:val="002D5EC0"/>
    <w:rsid w:val="002D6567"/>
    <w:rsid w:val="002E4717"/>
    <w:rsid w:val="002E6FFF"/>
    <w:rsid w:val="002E795C"/>
    <w:rsid w:val="002F3E09"/>
    <w:rsid w:val="003037A7"/>
    <w:rsid w:val="00305288"/>
    <w:rsid w:val="0030785B"/>
    <w:rsid w:val="00310365"/>
    <w:rsid w:val="0031329A"/>
    <w:rsid w:val="00322BD0"/>
    <w:rsid w:val="00324F5C"/>
    <w:rsid w:val="003353AB"/>
    <w:rsid w:val="00337067"/>
    <w:rsid w:val="00337B32"/>
    <w:rsid w:val="00341948"/>
    <w:rsid w:val="00342CE4"/>
    <w:rsid w:val="00345D15"/>
    <w:rsid w:val="003467E9"/>
    <w:rsid w:val="00355EBD"/>
    <w:rsid w:val="00362A8B"/>
    <w:rsid w:val="00366822"/>
    <w:rsid w:val="00366EE6"/>
    <w:rsid w:val="00373CB0"/>
    <w:rsid w:val="00376FAC"/>
    <w:rsid w:val="00377CD3"/>
    <w:rsid w:val="00380F4B"/>
    <w:rsid w:val="00382EED"/>
    <w:rsid w:val="00383918"/>
    <w:rsid w:val="003848A7"/>
    <w:rsid w:val="003855C1"/>
    <w:rsid w:val="003869EF"/>
    <w:rsid w:val="00395F90"/>
    <w:rsid w:val="00396185"/>
    <w:rsid w:val="003A0C68"/>
    <w:rsid w:val="003A6129"/>
    <w:rsid w:val="003A6F12"/>
    <w:rsid w:val="003B45CD"/>
    <w:rsid w:val="003B4A9A"/>
    <w:rsid w:val="003B5ADA"/>
    <w:rsid w:val="003B7C89"/>
    <w:rsid w:val="003C1D09"/>
    <w:rsid w:val="003D20CF"/>
    <w:rsid w:val="003D385A"/>
    <w:rsid w:val="003D5CA4"/>
    <w:rsid w:val="003E227E"/>
    <w:rsid w:val="003E2CA9"/>
    <w:rsid w:val="003E779F"/>
    <w:rsid w:val="003F0897"/>
    <w:rsid w:val="003F4CD0"/>
    <w:rsid w:val="004022B2"/>
    <w:rsid w:val="00403E8C"/>
    <w:rsid w:val="00404BF1"/>
    <w:rsid w:val="00405676"/>
    <w:rsid w:val="0041583F"/>
    <w:rsid w:val="004165E0"/>
    <w:rsid w:val="0042552D"/>
    <w:rsid w:val="00432E68"/>
    <w:rsid w:val="00435436"/>
    <w:rsid w:val="00435943"/>
    <w:rsid w:val="00435B66"/>
    <w:rsid w:val="00436427"/>
    <w:rsid w:val="0043710D"/>
    <w:rsid w:val="0044095B"/>
    <w:rsid w:val="00450E48"/>
    <w:rsid w:val="0045121D"/>
    <w:rsid w:val="00452650"/>
    <w:rsid w:val="004559FE"/>
    <w:rsid w:val="00461D17"/>
    <w:rsid w:val="0046248F"/>
    <w:rsid w:val="00463ACB"/>
    <w:rsid w:val="0047156D"/>
    <w:rsid w:val="0047288F"/>
    <w:rsid w:val="004747D9"/>
    <w:rsid w:val="004769AB"/>
    <w:rsid w:val="0048575A"/>
    <w:rsid w:val="004924FF"/>
    <w:rsid w:val="0049786E"/>
    <w:rsid w:val="004A09EC"/>
    <w:rsid w:val="004A276E"/>
    <w:rsid w:val="004A3C92"/>
    <w:rsid w:val="004A5EFD"/>
    <w:rsid w:val="004A71E3"/>
    <w:rsid w:val="004B05B6"/>
    <w:rsid w:val="004B3398"/>
    <w:rsid w:val="004B4F34"/>
    <w:rsid w:val="004B725B"/>
    <w:rsid w:val="004C178F"/>
    <w:rsid w:val="004C50DF"/>
    <w:rsid w:val="004D17E8"/>
    <w:rsid w:val="004D3429"/>
    <w:rsid w:val="004D680D"/>
    <w:rsid w:val="004E0488"/>
    <w:rsid w:val="004E17AE"/>
    <w:rsid w:val="004E1DF1"/>
    <w:rsid w:val="004E2437"/>
    <w:rsid w:val="004E3275"/>
    <w:rsid w:val="004E3804"/>
    <w:rsid w:val="004E4107"/>
    <w:rsid w:val="004E7CC6"/>
    <w:rsid w:val="004F58B5"/>
    <w:rsid w:val="004F631F"/>
    <w:rsid w:val="00502F09"/>
    <w:rsid w:val="0050602C"/>
    <w:rsid w:val="00507638"/>
    <w:rsid w:val="005123A7"/>
    <w:rsid w:val="0051419E"/>
    <w:rsid w:val="00514677"/>
    <w:rsid w:val="00515DF6"/>
    <w:rsid w:val="00522674"/>
    <w:rsid w:val="00523895"/>
    <w:rsid w:val="00524033"/>
    <w:rsid w:val="005278F6"/>
    <w:rsid w:val="00532225"/>
    <w:rsid w:val="00534349"/>
    <w:rsid w:val="005344F9"/>
    <w:rsid w:val="00542753"/>
    <w:rsid w:val="00551697"/>
    <w:rsid w:val="00551DC3"/>
    <w:rsid w:val="005562D6"/>
    <w:rsid w:val="00561032"/>
    <w:rsid w:val="0056125F"/>
    <w:rsid w:val="005639BE"/>
    <w:rsid w:val="00570A3E"/>
    <w:rsid w:val="005741D2"/>
    <w:rsid w:val="00574CE5"/>
    <w:rsid w:val="005751CF"/>
    <w:rsid w:val="00580039"/>
    <w:rsid w:val="00580D5E"/>
    <w:rsid w:val="005812EF"/>
    <w:rsid w:val="00581D1E"/>
    <w:rsid w:val="00582951"/>
    <w:rsid w:val="0058409B"/>
    <w:rsid w:val="005900DA"/>
    <w:rsid w:val="00591404"/>
    <w:rsid w:val="0059141E"/>
    <w:rsid w:val="00591505"/>
    <w:rsid w:val="00594572"/>
    <w:rsid w:val="005A0E51"/>
    <w:rsid w:val="005A24E0"/>
    <w:rsid w:val="005A2E93"/>
    <w:rsid w:val="005A4836"/>
    <w:rsid w:val="005A79FC"/>
    <w:rsid w:val="005A7E87"/>
    <w:rsid w:val="005A7F21"/>
    <w:rsid w:val="005B3F67"/>
    <w:rsid w:val="005B3F96"/>
    <w:rsid w:val="005C4FA1"/>
    <w:rsid w:val="005D04E8"/>
    <w:rsid w:val="005D0945"/>
    <w:rsid w:val="005D2B2B"/>
    <w:rsid w:val="005D36B9"/>
    <w:rsid w:val="005D4A43"/>
    <w:rsid w:val="005E382A"/>
    <w:rsid w:val="005E6330"/>
    <w:rsid w:val="00600256"/>
    <w:rsid w:val="00600E1C"/>
    <w:rsid w:val="00603B4A"/>
    <w:rsid w:val="006061F0"/>
    <w:rsid w:val="00610C8E"/>
    <w:rsid w:val="006120D3"/>
    <w:rsid w:val="00612C9C"/>
    <w:rsid w:val="0062430B"/>
    <w:rsid w:val="0062539E"/>
    <w:rsid w:val="00627622"/>
    <w:rsid w:val="006340EA"/>
    <w:rsid w:val="00643D69"/>
    <w:rsid w:val="0064664C"/>
    <w:rsid w:val="00647889"/>
    <w:rsid w:val="006524D4"/>
    <w:rsid w:val="00654A0C"/>
    <w:rsid w:val="00657714"/>
    <w:rsid w:val="00657AB9"/>
    <w:rsid w:val="006628B9"/>
    <w:rsid w:val="00667589"/>
    <w:rsid w:val="00671B9A"/>
    <w:rsid w:val="00674DB9"/>
    <w:rsid w:val="006768FD"/>
    <w:rsid w:val="006860F4"/>
    <w:rsid w:val="00692DD9"/>
    <w:rsid w:val="006B2208"/>
    <w:rsid w:val="006B39F8"/>
    <w:rsid w:val="006B4AF4"/>
    <w:rsid w:val="006C1D42"/>
    <w:rsid w:val="006C22E8"/>
    <w:rsid w:val="006C7168"/>
    <w:rsid w:val="006C78C3"/>
    <w:rsid w:val="006D2DAE"/>
    <w:rsid w:val="006D5BEF"/>
    <w:rsid w:val="006E0133"/>
    <w:rsid w:val="006E17C2"/>
    <w:rsid w:val="006E62DC"/>
    <w:rsid w:val="006F6C96"/>
    <w:rsid w:val="006F6F21"/>
    <w:rsid w:val="0071113E"/>
    <w:rsid w:val="007122E8"/>
    <w:rsid w:val="00721ADF"/>
    <w:rsid w:val="00731841"/>
    <w:rsid w:val="0073249A"/>
    <w:rsid w:val="00733D87"/>
    <w:rsid w:val="00734B8E"/>
    <w:rsid w:val="00735183"/>
    <w:rsid w:val="0073525A"/>
    <w:rsid w:val="0073574E"/>
    <w:rsid w:val="0074470C"/>
    <w:rsid w:val="00750207"/>
    <w:rsid w:val="00750B90"/>
    <w:rsid w:val="00751F87"/>
    <w:rsid w:val="00753F38"/>
    <w:rsid w:val="00755297"/>
    <w:rsid w:val="00756222"/>
    <w:rsid w:val="00756688"/>
    <w:rsid w:val="007566A5"/>
    <w:rsid w:val="0075708E"/>
    <w:rsid w:val="0077059F"/>
    <w:rsid w:val="0077288A"/>
    <w:rsid w:val="00773B8D"/>
    <w:rsid w:val="00775260"/>
    <w:rsid w:val="00776A54"/>
    <w:rsid w:val="0078096E"/>
    <w:rsid w:val="00781E29"/>
    <w:rsid w:val="007859DC"/>
    <w:rsid w:val="00786A04"/>
    <w:rsid w:val="007913F7"/>
    <w:rsid w:val="007918FE"/>
    <w:rsid w:val="00791A01"/>
    <w:rsid w:val="00795DB7"/>
    <w:rsid w:val="00796FA2"/>
    <w:rsid w:val="007A6554"/>
    <w:rsid w:val="007B395E"/>
    <w:rsid w:val="007B47B9"/>
    <w:rsid w:val="007B564A"/>
    <w:rsid w:val="007B5CD6"/>
    <w:rsid w:val="007B5D38"/>
    <w:rsid w:val="007B7C7E"/>
    <w:rsid w:val="007C1132"/>
    <w:rsid w:val="007C7195"/>
    <w:rsid w:val="007D3597"/>
    <w:rsid w:val="007D3898"/>
    <w:rsid w:val="007D3920"/>
    <w:rsid w:val="007E592A"/>
    <w:rsid w:val="007E7078"/>
    <w:rsid w:val="007F03F1"/>
    <w:rsid w:val="007F4D37"/>
    <w:rsid w:val="007F61E6"/>
    <w:rsid w:val="00801467"/>
    <w:rsid w:val="008018F5"/>
    <w:rsid w:val="0080652F"/>
    <w:rsid w:val="00807B5E"/>
    <w:rsid w:val="008144E6"/>
    <w:rsid w:val="008170FE"/>
    <w:rsid w:val="00817274"/>
    <w:rsid w:val="00820B98"/>
    <w:rsid w:val="00821D62"/>
    <w:rsid w:val="008264BB"/>
    <w:rsid w:val="00826833"/>
    <w:rsid w:val="00830C3F"/>
    <w:rsid w:val="00833D5D"/>
    <w:rsid w:val="008341E4"/>
    <w:rsid w:val="00835908"/>
    <w:rsid w:val="00837CB4"/>
    <w:rsid w:val="008407E2"/>
    <w:rsid w:val="008430E3"/>
    <w:rsid w:val="00843481"/>
    <w:rsid w:val="008437BC"/>
    <w:rsid w:val="0084417B"/>
    <w:rsid w:val="00845055"/>
    <w:rsid w:val="008455A7"/>
    <w:rsid w:val="00847025"/>
    <w:rsid w:val="008549F3"/>
    <w:rsid w:val="00856009"/>
    <w:rsid w:val="00860936"/>
    <w:rsid w:val="00867CA5"/>
    <w:rsid w:val="00871CE2"/>
    <w:rsid w:val="00875340"/>
    <w:rsid w:val="0087546C"/>
    <w:rsid w:val="00875517"/>
    <w:rsid w:val="0087647F"/>
    <w:rsid w:val="008828FC"/>
    <w:rsid w:val="008829F8"/>
    <w:rsid w:val="0088477F"/>
    <w:rsid w:val="008851D7"/>
    <w:rsid w:val="0088582D"/>
    <w:rsid w:val="00895AEA"/>
    <w:rsid w:val="00897F49"/>
    <w:rsid w:val="008A0385"/>
    <w:rsid w:val="008A3AD0"/>
    <w:rsid w:val="008A7383"/>
    <w:rsid w:val="008B0572"/>
    <w:rsid w:val="008B33D0"/>
    <w:rsid w:val="008B50A7"/>
    <w:rsid w:val="008B5118"/>
    <w:rsid w:val="008B6CC2"/>
    <w:rsid w:val="008B7961"/>
    <w:rsid w:val="008C32C6"/>
    <w:rsid w:val="008C5498"/>
    <w:rsid w:val="008C7B39"/>
    <w:rsid w:val="008D6729"/>
    <w:rsid w:val="008D6DD7"/>
    <w:rsid w:val="008E2559"/>
    <w:rsid w:val="008E68EF"/>
    <w:rsid w:val="008F42CC"/>
    <w:rsid w:val="008F79D0"/>
    <w:rsid w:val="009012B4"/>
    <w:rsid w:val="00902558"/>
    <w:rsid w:val="009039C3"/>
    <w:rsid w:val="00913242"/>
    <w:rsid w:val="009143A4"/>
    <w:rsid w:val="00916641"/>
    <w:rsid w:val="00916DD3"/>
    <w:rsid w:val="0092569A"/>
    <w:rsid w:val="00927A79"/>
    <w:rsid w:val="0093037F"/>
    <w:rsid w:val="00937E18"/>
    <w:rsid w:val="00940788"/>
    <w:rsid w:val="0094498C"/>
    <w:rsid w:val="00952C5C"/>
    <w:rsid w:val="00954C36"/>
    <w:rsid w:val="0095672D"/>
    <w:rsid w:val="009607E4"/>
    <w:rsid w:val="00961F80"/>
    <w:rsid w:val="00964630"/>
    <w:rsid w:val="00964F98"/>
    <w:rsid w:val="00972C42"/>
    <w:rsid w:val="0097694F"/>
    <w:rsid w:val="0098197B"/>
    <w:rsid w:val="00987C82"/>
    <w:rsid w:val="00992410"/>
    <w:rsid w:val="00993670"/>
    <w:rsid w:val="009A2313"/>
    <w:rsid w:val="009A2D09"/>
    <w:rsid w:val="009A33AD"/>
    <w:rsid w:val="009B0CBD"/>
    <w:rsid w:val="009B1030"/>
    <w:rsid w:val="009B2FFE"/>
    <w:rsid w:val="009C1B69"/>
    <w:rsid w:val="009C436C"/>
    <w:rsid w:val="009C7785"/>
    <w:rsid w:val="009E0532"/>
    <w:rsid w:val="009E1375"/>
    <w:rsid w:val="009E1DB7"/>
    <w:rsid w:val="009F062E"/>
    <w:rsid w:val="009F2719"/>
    <w:rsid w:val="009F4775"/>
    <w:rsid w:val="009F65F7"/>
    <w:rsid w:val="00A01D74"/>
    <w:rsid w:val="00A035DF"/>
    <w:rsid w:val="00A03A97"/>
    <w:rsid w:val="00A06919"/>
    <w:rsid w:val="00A1428D"/>
    <w:rsid w:val="00A15E30"/>
    <w:rsid w:val="00A3190D"/>
    <w:rsid w:val="00A34584"/>
    <w:rsid w:val="00A406C2"/>
    <w:rsid w:val="00A45A1B"/>
    <w:rsid w:val="00A5309E"/>
    <w:rsid w:val="00A53D8C"/>
    <w:rsid w:val="00A56691"/>
    <w:rsid w:val="00A613D6"/>
    <w:rsid w:val="00A64C96"/>
    <w:rsid w:val="00A66175"/>
    <w:rsid w:val="00A70041"/>
    <w:rsid w:val="00A71499"/>
    <w:rsid w:val="00A73384"/>
    <w:rsid w:val="00A73C87"/>
    <w:rsid w:val="00A87935"/>
    <w:rsid w:val="00A90D89"/>
    <w:rsid w:val="00A9494E"/>
    <w:rsid w:val="00A957D4"/>
    <w:rsid w:val="00A960CA"/>
    <w:rsid w:val="00AA24B1"/>
    <w:rsid w:val="00AA496E"/>
    <w:rsid w:val="00AA56FA"/>
    <w:rsid w:val="00AA5FC6"/>
    <w:rsid w:val="00AB0F57"/>
    <w:rsid w:val="00AB4F25"/>
    <w:rsid w:val="00AC7C22"/>
    <w:rsid w:val="00AD0954"/>
    <w:rsid w:val="00AD45BE"/>
    <w:rsid w:val="00AE725D"/>
    <w:rsid w:val="00AF0A7F"/>
    <w:rsid w:val="00AF10CD"/>
    <w:rsid w:val="00AF1F05"/>
    <w:rsid w:val="00AF77B5"/>
    <w:rsid w:val="00B007F1"/>
    <w:rsid w:val="00B01755"/>
    <w:rsid w:val="00B05827"/>
    <w:rsid w:val="00B0704D"/>
    <w:rsid w:val="00B120F7"/>
    <w:rsid w:val="00B16CA6"/>
    <w:rsid w:val="00B17A3A"/>
    <w:rsid w:val="00B257EE"/>
    <w:rsid w:val="00B268CE"/>
    <w:rsid w:val="00B30ED9"/>
    <w:rsid w:val="00B31EB6"/>
    <w:rsid w:val="00B40AD9"/>
    <w:rsid w:val="00B42D87"/>
    <w:rsid w:val="00B47B68"/>
    <w:rsid w:val="00B51BBF"/>
    <w:rsid w:val="00B55CDE"/>
    <w:rsid w:val="00B5611E"/>
    <w:rsid w:val="00B62C33"/>
    <w:rsid w:val="00B62D85"/>
    <w:rsid w:val="00B65FB7"/>
    <w:rsid w:val="00B70B77"/>
    <w:rsid w:val="00B75B6A"/>
    <w:rsid w:val="00B76F99"/>
    <w:rsid w:val="00B7704F"/>
    <w:rsid w:val="00B84F95"/>
    <w:rsid w:val="00B869EC"/>
    <w:rsid w:val="00B912FD"/>
    <w:rsid w:val="00B94644"/>
    <w:rsid w:val="00B96952"/>
    <w:rsid w:val="00B97246"/>
    <w:rsid w:val="00BA01FF"/>
    <w:rsid w:val="00BA325E"/>
    <w:rsid w:val="00BA3762"/>
    <w:rsid w:val="00BA5EB6"/>
    <w:rsid w:val="00BA69DF"/>
    <w:rsid w:val="00BB16A0"/>
    <w:rsid w:val="00BB2771"/>
    <w:rsid w:val="00BB718F"/>
    <w:rsid w:val="00BB79CE"/>
    <w:rsid w:val="00BC021F"/>
    <w:rsid w:val="00BC445C"/>
    <w:rsid w:val="00BC5551"/>
    <w:rsid w:val="00BC7BB7"/>
    <w:rsid w:val="00BC7DCF"/>
    <w:rsid w:val="00BD2261"/>
    <w:rsid w:val="00BD5442"/>
    <w:rsid w:val="00BD7956"/>
    <w:rsid w:val="00BE3B04"/>
    <w:rsid w:val="00BE3D0B"/>
    <w:rsid w:val="00BE4A59"/>
    <w:rsid w:val="00BE71A5"/>
    <w:rsid w:val="00BF1236"/>
    <w:rsid w:val="00BF1E01"/>
    <w:rsid w:val="00BF76B6"/>
    <w:rsid w:val="00C040D8"/>
    <w:rsid w:val="00C11509"/>
    <w:rsid w:val="00C1549C"/>
    <w:rsid w:val="00C17490"/>
    <w:rsid w:val="00C22C97"/>
    <w:rsid w:val="00C22CAD"/>
    <w:rsid w:val="00C23571"/>
    <w:rsid w:val="00C237CF"/>
    <w:rsid w:val="00C26F13"/>
    <w:rsid w:val="00C31071"/>
    <w:rsid w:val="00C32697"/>
    <w:rsid w:val="00C33670"/>
    <w:rsid w:val="00C33BD6"/>
    <w:rsid w:val="00C34B7A"/>
    <w:rsid w:val="00C35674"/>
    <w:rsid w:val="00C413AF"/>
    <w:rsid w:val="00C44A50"/>
    <w:rsid w:val="00C45998"/>
    <w:rsid w:val="00C50246"/>
    <w:rsid w:val="00C5030C"/>
    <w:rsid w:val="00C50442"/>
    <w:rsid w:val="00C63440"/>
    <w:rsid w:val="00C67711"/>
    <w:rsid w:val="00C70F4F"/>
    <w:rsid w:val="00C74C32"/>
    <w:rsid w:val="00C74F1B"/>
    <w:rsid w:val="00C751A8"/>
    <w:rsid w:val="00C77049"/>
    <w:rsid w:val="00C80A9C"/>
    <w:rsid w:val="00C8589F"/>
    <w:rsid w:val="00C9025D"/>
    <w:rsid w:val="00C94A5F"/>
    <w:rsid w:val="00C97666"/>
    <w:rsid w:val="00CA15FF"/>
    <w:rsid w:val="00CA4F52"/>
    <w:rsid w:val="00CA67A7"/>
    <w:rsid w:val="00CA7DED"/>
    <w:rsid w:val="00CB5128"/>
    <w:rsid w:val="00CB5C7C"/>
    <w:rsid w:val="00CB6892"/>
    <w:rsid w:val="00CB7E6D"/>
    <w:rsid w:val="00CB7F5E"/>
    <w:rsid w:val="00CC01E5"/>
    <w:rsid w:val="00CC2E75"/>
    <w:rsid w:val="00CC543C"/>
    <w:rsid w:val="00CD169E"/>
    <w:rsid w:val="00CD1909"/>
    <w:rsid w:val="00CD70E0"/>
    <w:rsid w:val="00CD79BE"/>
    <w:rsid w:val="00CE03B0"/>
    <w:rsid w:val="00CE080D"/>
    <w:rsid w:val="00CF21E0"/>
    <w:rsid w:val="00CF33DC"/>
    <w:rsid w:val="00CF4270"/>
    <w:rsid w:val="00CF445D"/>
    <w:rsid w:val="00D01CA4"/>
    <w:rsid w:val="00D0291B"/>
    <w:rsid w:val="00D03133"/>
    <w:rsid w:val="00D13832"/>
    <w:rsid w:val="00D14095"/>
    <w:rsid w:val="00D14151"/>
    <w:rsid w:val="00D14331"/>
    <w:rsid w:val="00D208D3"/>
    <w:rsid w:val="00D20BE0"/>
    <w:rsid w:val="00D25451"/>
    <w:rsid w:val="00D26248"/>
    <w:rsid w:val="00D27870"/>
    <w:rsid w:val="00D27E33"/>
    <w:rsid w:val="00D35374"/>
    <w:rsid w:val="00D420F6"/>
    <w:rsid w:val="00D42910"/>
    <w:rsid w:val="00D43B28"/>
    <w:rsid w:val="00D43B8A"/>
    <w:rsid w:val="00D4473A"/>
    <w:rsid w:val="00D45152"/>
    <w:rsid w:val="00D465F8"/>
    <w:rsid w:val="00D4668F"/>
    <w:rsid w:val="00D47249"/>
    <w:rsid w:val="00D527E3"/>
    <w:rsid w:val="00D5304A"/>
    <w:rsid w:val="00D5355F"/>
    <w:rsid w:val="00D5400E"/>
    <w:rsid w:val="00D57445"/>
    <w:rsid w:val="00D6083F"/>
    <w:rsid w:val="00D6290D"/>
    <w:rsid w:val="00D63123"/>
    <w:rsid w:val="00D64962"/>
    <w:rsid w:val="00D64DB0"/>
    <w:rsid w:val="00D7215D"/>
    <w:rsid w:val="00D77AA4"/>
    <w:rsid w:val="00D8009B"/>
    <w:rsid w:val="00D841C2"/>
    <w:rsid w:val="00D90C7B"/>
    <w:rsid w:val="00DA1947"/>
    <w:rsid w:val="00DA2C74"/>
    <w:rsid w:val="00DB30AC"/>
    <w:rsid w:val="00DB4551"/>
    <w:rsid w:val="00DB6130"/>
    <w:rsid w:val="00DB79C0"/>
    <w:rsid w:val="00DC5DA5"/>
    <w:rsid w:val="00DC7ED8"/>
    <w:rsid w:val="00DD0F26"/>
    <w:rsid w:val="00DD7299"/>
    <w:rsid w:val="00DE07FF"/>
    <w:rsid w:val="00DE1A5C"/>
    <w:rsid w:val="00DE39AD"/>
    <w:rsid w:val="00DE3D9D"/>
    <w:rsid w:val="00DE5AD7"/>
    <w:rsid w:val="00DF1E81"/>
    <w:rsid w:val="00E03ABE"/>
    <w:rsid w:val="00E06D6A"/>
    <w:rsid w:val="00E11EDA"/>
    <w:rsid w:val="00E12204"/>
    <w:rsid w:val="00E14EF2"/>
    <w:rsid w:val="00E16230"/>
    <w:rsid w:val="00E23770"/>
    <w:rsid w:val="00E23A93"/>
    <w:rsid w:val="00E249B9"/>
    <w:rsid w:val="00E25EFE"/>
    <w:rsid w:val="00E32122"/>
    <w:rsid w:val="00E3233B"/>
    <w:rsid w:val="00E37D28"/>
    <w:rsid w:val="00E40C13"/>
    <w:rsid w:val="00E41DC4"/>
    <w:rsid w:val="00E50569"/>
    <w:rsid w:val="00E506BE"/>
    <w:rsid w:val="00E5175F"/>
    <w:rsid w:val="00E54A99"/>
    <w:rsid w:val="00E60B95"/>
    <w:rsid w:val="00E64682"/>
    <w:rsid w:val="00E754EF"/>
    <w:rsid w:val="00E760DC"/>
    <w:rsid w:val="00E8100C"/>
    <w:rsid w:val="00E82D69"/>
    <w:rsid w:val="00E94D60"/>
    <w:rsid w:val="00E977F8"/>
    <w:rsid w:val="00EA0AA0"/>
    <w:rsid w:val="00EA1ABF"/>
    <w:rsid w:val="00EA32C3"/>
    <w:rsid w:val="00EA4A2F"/>
    <w:rsid w:val="00EA70CF"/>
    <w:rsid w:val="00EA77AB"/>
    <w:rsid w:val="00EB164A"/>
    <w:rsid w:val="00EB26F6"/>
    <w:rsid w:val="00EB3323"/>
    <w:rsid w:val="00EB7557"/>
    <w:rsid w:val="00EC1979"/>
    <w:rsid w:val="00ED0A92"/>
    <w:rsid w:val="00ED28FB"/>
    <w:rsid w:val="00ED6A59"/>
    <w:rsid w:val="00EE0806"/>
    <w:rsid w:val="00EE0D0E"/>
    <w:rsid w:val="00EE191B"/>
    <w:rsid w:val="00EE36BD"/>
    <w:rsid w:val="00EE475A"/>
    <w:rsid w:val="00EE61D4"/>
    <w:rsid w:val="00EE6B83"/>
    <w:rsid w:val="00EF0D36"/>
    <w:rsid w:val="00EF3813"/>
    <w:rsid w:val="00EF59F4"/>
    <w:rsid w:val="00EF64CD"/>
    <w:rsid w:val="00EF6B8E"/>
    <w:rsid w:val="00EF7CDD"/>
    <w:rsid w:val="00F0256C"/>
    <w:rsid w:val="00F02602"/>
    <w:rsid w:val="00F03BC5"/>
    <w:rsid w:val="00F05782"/>
    <w:rsid w:val="00F06CFE"/>
    <w:rsid w:val="00F06E07"/>
    <w:rsid w:val="00F06F89"/>
    <w:rsid w:val="00F07492"/>
    <w:rsid w:val="00F30429"/>
    <w:rsid w:val="00F30873"/>
    <w:rsid w:val="00F32461"/>
    <w:rsid w:val="00F3408F"/>
    <w:rsid w:val="00F3675F"/>
    <w:rsid w:val="00F4087A"/>
    <w:rsid w:val="00F43E1B"/>
    <w:rsid w:val="00F45A34"/>
    <w:rsid w:val="00F466DF"/>
    <w:rsid w:val="00F468A8"/>
    <w:rsid w:val="00F51AA2"/>
    <w:rsid w:val="00F63EEA"/>
    <w:rsid w:val="00F64138"/>
    <w:rsid w:val="00F64C1D"/>
    <w:rsid w:val="00F73783"/>
    <w:rsid w:val="00F757C2"/>
    <w:rsid w:val="00F77233"/>
    <w:rsid w:val="00F82FBA"/>
    <w:rsid w:val="00F870AA"/>
    <w:rsid w:val="00F9121B"/>
    <w:rsid w:val="00F95B5A"/>
    <w:rsid w:val="00F9724E"/>
    <w:rsid w:val="00FA485E"/>
    <w:rsid w:val="00FA5220"/>
    <w:rsid w:val="00FA529C"/>
    <w:rsid w:val="00FB63F5"/>
    <w:rsid w:val="00FC1749"/>
    <w:rsid w:val="00FC2807"/>
    <w:rsid w:val="00FC4A94"/>
    <w:rsid w:val="00FC71DA"/>
    <w:rsid w:val="00FD09CC"/>
    <w:rsid w:val="00FD2554"/>
    <w:rsid w:val="00FE3563"/>
    <w:rsid w:val="00FE3EB0"/>
    <w:rsid w:val="00FE7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0CF1C"/>
  <w15:docId w15:val="{1DB181A4-6DEE-4A2D-83BA-1E79FBB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51"/>
    <w:pPr>
      <w:spacing w:line="264" w:lineRule="auto"/>
    </w:pPr>
    <w:rPr>
      <w:rFonts w:ascii="Arial" w:hAnsi="Arial" w:cs="Arial"/>
      <w:sz w:val="21"/>
    </w:rPr>
  </w:style>
  <w:style w:type="paragraph" w:styleId="Heading1">
    <w:name w:val="heading 1"/>
    <w:aliases w:val="Clause,h1,Chapter,H1,Section Heading,Heading 1 St.George,style1,No numbers,heading 1Body,H-1,1.,MAIN HEADING,1. Level 1 Heading,(numbered),Main Heading"/>
    <w:basedOn w:val="Normal"/>
    <w:next w:val="Normal"/>
    <w:uiPriority w:val="99"/>
    <w:qFormat/>
    <w:rsid w:val="00BC5551"/>
    <w:pPr>
      <w:keepNext/>
      <w:pageBreakBefore/>
      <w:pBdr>
        <w:bottom w:val="single" w:sz="6" w:space="1" w:color="C0C0C0"/>
      </w:pBdr>
      <w:spacing w:before="480" w:after="240" w:line="240" w:lineRule="auto"/>
      <w:outlineLvl w:val="0"/>
    </w:pPr>
    <w:rPr>
      <w:b/>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uiPriority w:val="99"/>
    <w:qFormat/>
    <w:rsid w:val="00BC5551"/>
    <w:pPr>
      <w:keepNext/>
      <w:spacing w:before="240" w:after="240"/>
      <w:outlineLvl w:val="1"/>
    </w:pPr>
    <w:rPr>
      <w:b/>
    </w:rPr>
  </w:style>
  <w:style w:type="paragraph" w:styleId="Heading3">
    <w:name w:val="heading 3"/>
    <w:aliases w:val="H3,1st sub-clause"/>
    <w:basedOn w:val="Normal"/>
    <w:next w:val="Normal"/>
    <w:link w:val="Heading3Char"/>
    <w:uiPriority w:val="99"/>
    <w:qFormat/>
    <w:rsid w:val="00BC5551"/>
    <w:pPr>
      <w:keepNext/>
      <w:spacing w:after="240"/>
      <w:outlineLvl w:val="2"/>
    </w:pPr>
    <w:rPr>
      <w:b/>
    </w:rPr>
  </w:style>
  <w:style w:type="paragraph" w:styleId="Heading4">
    <w:name w:val="heading 4"/>
    <w:aliases w:val="2nd sub-clause"/>
    <w:basedOn w:val="Normal"/>
    <w:next w:val="Normal"/>
    <w:uiPriority w:val="99"/>
    <w:qFormat/>
    <w:rsid w:val="00BC5551"/>
    <w:pPr>
      <w:keepNext/>
      <w:spacing w:after="240"/>
      <w:outlineLvl w:val="3"/>
    </w:pPr>
    <w:rPr>
      <w:b/>
      <w:i/>
    </w:rPr>
  </w:style>
  <w:style w:type="paragraph" w:styleId="Heading5">
    <w:name w:val="heading 5"/>
    <w:aliases w:val="3rd sub-clause"/>
    <w:basedOn w:val="Normal"/>
    <w:next w:val="Normal"/>
    <w:uiPriority w:val="99"/>
    <w:qFormat/>
    <w:rsid w:val="00BC5551"/>
    <w:pPr>
      <w:spacing w:after="240"/>
      <w:outlineLvl w:val="4"/>
    </w:pPr>
    <w:rPr>
      <w:b/>
      <w:sz w:val="22"/>
    </w:rPr>
  </w:style>
  <w:style w:type="paragraph" w:styleId="Heading6">
    <w:name w:val="heading 6"/>
    <w:basedOn w:val="Normal"/>
    <w:next w:val="Normal"/>
    <w:uiPriority w:val="99"/>
    <w:qFormat/>
    <w:rsid w:val="00BC5551"/>
    <w:pPr>
      <w:spacing w:after="240"/>
      <w:outlineLvl w:val="5"/>
    </w:pPr>
    <w:rPr>
      <w:b/>
      <w:sz w:val="22"/>
    </w:rPr>
  </w:style>
  <w:style w:type="paragraph" w:styleId="Heading7">
    <w:name w:val="heading 7"/>
    <w:basedOn w:val="Normal"/>
    <w:next w:val="Normal"/>
    <w:qFormat/>
    <w:rsid w:val="00BC5551"/>
    <w:pPr>
      <w:spacing w:after="240"/>
      <w:outlineLvl w:val="6"/>
    </w:pPr>
    <w:rPr>
      <w:b/>
      <w:sz w:val="22"/>
    </w:rPr>
  </w:style>
  <w:style w:type="paragraph" w:styleId="Heading8">
    <w:name w:val="heading 8"/>
    <w:basedOn w:val="Normal"/>
    <w:next w:val="Normal"/>
    <w:qFormat/>
    <w:rsid w:val="00BC5551"/>
    <w:pPr>
      <w:spacing w:after="240"/>
      <w:outlineLvl w:val="7"/>
    </w:pPr>
    <w:rPr>
      <w:b/>
      <w:sz w:val="22"/>
    </w:rPr>
  </w:style>
  <w:style w:type="paragraph" w:styleId="Heading9">
    <w:name w:val="heading 9"/>
    <w:basedOn w:val="Normal"/>
    <w:next w:val="Normal"/>
    <w:qFormat/>
    <w:rsid w:val="00BC5551"/>
    <w:pPr>
      <w:spacing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5551"/>
    <w:pPr>
      <w:tabs>
        <w:tab w:val="right" w:pos="8499"/>
      </w:tabs>
    </w:pPr>
    <w:rPr>
      <w:sz w:val="14"/>
    </w:rPr>
  </w:style>
  <w:style w:type="paragraph" w:styleId="Header">
    <w:name w:val="header"/>
    <w:basedOn w:val="Normal"/>
    <w:rsid w:val="00BC5551"/>
    <w:pPr>
      <w:tabs>
        <w:tab w:val="right" w:pos="8499"/>
      </w:tabs>
    </w:pPr>
    <w:rPr>
      <w:sz w:val="16"/>
    </w:rPr>
  </w:style>
  <w:style w:type="paragraph" w:customStyle="1" w:styleId="Level1Schedule">
    <w:name w:val="Level 1 (Schedule)"/>
    <w:basedOn w:val="Level1Legal"/>
    <w:next w:val="FO1Schedule"/>
    <w:rsid w:val="00BC5551"/>
    <w:pPr>
      <w:numPr>
        <w:numId w:val="15"/>
      </w:numPr>
      <w:tabs>
        <w:tab w:val="clear" w:pos="720"/>
      </w:tabs>
      <w:outlineLvl w:val="9"/>
    </w:pPr>
  </w:style>
  <w:style w:type="paragraph" w:customStyle="1" w:styleId="Level2Schedule">
    <w:name w:val="Level 2 (Schedule)"/>
    <w:basedOn w:val="Level2Legal"/>
    <w:next w:val="FO2Schedule"/>
    <w:rsid w:val="00BC5551"/>
    <w:pPr>
      <w:numPr>
        <w:numId w:val="15"/>
      </w:numPr>
      <w:tabs>
        <w:tab w:val="clear" w:pos="720"/>
      </w:tabs>
      <w:outlineLvl w:val="9"/>
    </w:pPr>
    <w:rPr>
      <w:b w:val="0"/>
    </w:rPr>
  </w:style>
  <w:style w:type="paragraph" w:customStyle="1" w:styleId="Level3Schedule">
    <w:name w:val="Level 3 (Schedule)"/>
    <w:basedOn w:val="Level3Legal"/>
    <w:rsid w:val="00BC5551"/>
    <w:pPr>
      <w:numPr>
        <w:numId w:val="15"/>
      </w:numPr>
      <w:tabs>
        <w:tab w:val="clear" w:pos="1440"/>
      </w:tabs>
    </w:pPr>
  </w:style>
  <w:style w:type="paragraph" w:customStyle="1" w:styleId="Level1List">
    <w:name w:val="Level 1 (List)"/>
    <w:basedOn w:val="Normal"/>
    <w:rsid w:val="00BC5551"/>
    <w:pPr>
      <w:numPr>
        <w:numId w:val="16"/>
      </w:numPr>
      <w:tabs>
        <w:tab w:val="clear" w:pos="720"/>
      </w:tabs>
      <w:spacing w:after="240"/>
    </w:pPr>
  </w:style>
  <w:style w:type="paragraph" w:customStyle="1" w:styleId="Level4Schedule">
    <w:name w:val="Level 4 (Schedule)"/>
    <w:basedOn w:val="Level4Legal"/>
    <w:rsid w:val="00BC5551"/>
    <w:pPr>
      <w:numPr>
        <w:numId w:val="15"/>
      </w:numPr>
      <w:tabs>
        <w:tab w:val="clear" w:pos="2160"/>
      </w:tabs>
    </w:pPr>
  </w:style>
  <w:style w:type="paragraph" w:customStyle="1" w:styleId="Level5Schedule">
    <w:name w:val="Level 5 (Schedule)"/>
    <w:basedOn w:val="Level5Legal"/>
    <w:rsid w:val="00BC5551"/>
    <w:pPr>
      <w:numPr>
        <w:numId w:val="15"/>
      </w:numPr>
      <w:tabs>
        <w:tab w:val="clear" w:pos="2880"/>
      </w:tabs>
    </w:pPr>
  </w:style>
  <w:style w:type="paragraph" w:customStyle="1" w:styleId="FO1Schedule">
    <w:name w:val="FO_1 (Schedule)"/>
    <w:basedOn w:val="FO1Legal"/>
    <w:rsid w:val="00BC5551"/>
  </w:style>
  <w:style w:type="paragraph" w:customStyle="1" w:styleId="Level2List">
    <w:name w:val="Level 2 (List)"/>
    <w:basedOn w:val="Normal"/>
    <w:rsid w:val="00BC5551"/>
    <w:pPr>
      <w:numPr>
        <w:ilvl w:val="1"/>
        <w:numId w:val="16"/>
      </w:numPr>
      <w:tabs>
        <w:tab w:val="clear" w:pos="1440"/>
      </w:tabs>
      <w:spacing w:after="240"/>
    </w:pPr>
  </w:style>
  <w:style w:type="paragraph" w:customStyle="1" w:styleId="FO2Schedule">
    <w:name w:val="FO_2 (Schedule)"/>
    <w:basedOn w:val="FO2Legal"/>
    <w:rsid w:val="00BC5551"/>
  </w:style>
  <w:style w:type="paragraph" w:customStyle="1" w:styleId="FO3Schedule">
    <w:name w:val="FO_3 (Schedule)"/>
    <w:basedOn w:val="FO3Legal"/>
    <w:rsid w:val="00BC5551"/>
  </w:style>
  <w:style w:type="paragraph" w:customStyle="1" w:styleId="FO4Schedule">
    <w:name w:val="FO_4 (Schedule)"/>
    <w:basedOn w:val="FO4Legal"/>
    <w:rsid w:val="00BC5551"/>
  </w:style>
  <w:style w:type="paragraph" w:customStyle="1" w:styleId="Level3List">
    <w:name w:val="Level 3 (List)"/>
    <w:basedOn w:val="Normal"/>
    <w:rsid w:val="00BC5551"/>
    <w:pPr>
      <w:numPr>
        <w:ilvl w:val="2"/>
        <w:numId w:val="16"/>
      </w:numPr>
      <w:tabs>
        <w:tab w:val="clear" w:pos="2160"/>
      </w:tabs>
      <w:spacing w:after="240"/>
    </w:pPr>
  </w:style>
  <w:style w:type="paragraph" w:customStyle="1" w:styleId="FO5Schedule">
    <w:name w:val="FO_5 (Schedule)"/>
    <w:basedOn w:val="FO5Legal"/>
    <w:rsid w:val="00BC5551"/>
  </w:style>
  <w:style w:type="character" w:customStyle="1" w:styleId="Attest1">
    <w:name w:val="Attest 1"/>
    <w:rsid w:val="00BC5551"/>
    <w:rPr>
      <w:rFonts w:ascii="Arial" w:hAnsi="Arial" w:cs="Arial"/>
      <w:sz w:val="21"/>
    </w:rPr>
  </w:style>
  <w:style w:type="character" w:customStyle="1" w:styleId="Attest2">
    <w:name w:val="Attest 2"/>
    <w:rsid w:val="00BC5551"/>
    <w:rPr>
      <w:rFonts w:ascii="Arial" w:hAnsi="Arial" w:cs="Arial"/>
      <w:sz w:val="17"/>
    </w:rPr>
  </w:style>
  <w:style w:type="paragraph" w:customStyle="1" w:styleId="Level4List">
    <w:name w:val="Level 4 (List)"/>
    <w:basedOn w:val="Normal"/>
    <w:rsid w:val="00BC5551"/>
    <w:pPr>
      <w:numPr>
        <w:ilvl w:val="3"/>
        <w:numId w:val="16"/>
      </w:numPr>
      <w:tabs>
        <w:tab w:val="clear" w:pos="2880"/>
      </w:tabs>
      <w:spacing w:after="240"/>
    </w:pPr>
  </w:style>
  <w:style w:type="paragraph" w:customStyle="1" w:styleId="Level5List">
    <w:name w:val="Level 5 (List)"/>
    <w:basedOn w:val="Normal"/>
    <w:rsid w:val="00BC5551"/>
    <w:pPr>
      <w:numPr>
        <w:ilvl w:val="4"/>
        <w:numId w:val="16"/>
      </w:numPr>
      <w:tabs>
        <w:tab w:val="clear" w:pos="3600"/>
      </w:tabs>
      <w:spacing w:after="240"/>
    </w:pPr>
  </w:style>
  <w:style w:type="character" w:styleId="PageNumber">
    <w:name w:val="page number"/>
    <w:rsid w:val="00BC5551"/>
    <w:rPr>
      <w:rFonts w:cs="Times New Roman"/>
    </w:rPr>
  </w:style>
  <w:style w:type="paragraph" w:customStyle="1" w:styleId="Recitalsa0">
    <w:name w:val="Recitals (a)"/>
    <w:basedOn w:val="Normal"/>
    <w:rsid w:val="00BC5551"/>
    <w:pPr>
      <w:numPr>
        <w:ilvl w:val="1"/>
        <w:numId w:val="1"/>
      </w:numPr>
      <w:tabs>
        <w:tab w:val="clear" w:pos="1440"/>
      </w:tabs>
      <w:spacing w:after="240"/>
    </w:pPr>
  </w:style>
  <w:style w:type="paragraph" w:styleId="TOC1">
    <w:name w:val="toc 1"/>
    <w:basedOn w:val="Normal"/>
    <w:next w:val="Normal"/>
    <w:autoRedefine/>
    <w:uiPriority w:val="39"/>
    <w:rsid w:val="00F757C2"/>
    <w:pPr>
      <w:pBdr>
        <w:between w:val="single" w:sz="6" w:space="1" w:color="C0C0C0"/>
      </w:pBdr>
      <w:tabs>
        <w:tab w:val="right" w:pos="8499"/>
      </w:tabs>
      <w:spacing w:before="240"/>
      <w:ind w:left="720" w:hanging="720"/>
    </w:pPr>
    <w:rPr>
      <w:b/>
      <w:noProof/>
    </w:rPr>
  </w:style>
  <w:style w:type="paragraph" w:styleId="TOC2">
    <w:name w:val="toc 2"/>
    <w:basedOn w:val="Normal"/>
    <w:next w:val="Normal"/>
    <w:autoRedefine/>
    <w:uiPriority w:val="39"/>
    <w:rsid w:val="00BC5551"/>
    <w:pPr>
      <w:tabs>
        <w:tab w:val="right" w:pos="8499"/>
      </w:tabs>
      <w:ind w:left="1440" w:right="720" w:hanging="720"/>
    </w:pPr>
    <w:rPr>
      <w:noProof/>
    </w:rPr>
  </w:style>
  <w:style w:type="paragraph" w:styleId="TOC3">
    <w:name w:val="toc 3"/>
    <w:basedOn w:val="Normal"/>
    <w:next w:val="Normal"/>
    <w:autoRedefine/>
    <w:semiHidden/>
    <w:rsid w:val="00BC5551"/>
    <w:pPr>
      <w:tabs>
        <w:tab w:val="right" w:pos="8499"/>
      </w:tabs>
      <w:ind w:left="2160" w:right="709" w:hanging="720"/>
    </w:pPr>
    <w:rPr>
      <w:noProof/>
    </w:rPr>
  </w:style>
  <w:style w:type="paragraph" w:styleId="EnvelopeAddress">
    <w:name w:val="envelope address"/>
    <w:basedOn w:val="Normal"/>
    <w:semiHidden/>
    <w:rsid w:val="00BC5551"/>
    <w:pPr>
      <w:framePr w:w="7921" w:h="1979" w:hRule="exact" w:hSpace="181" w:vSpace="181" w:wrap="around" w:hAnchor="page" w:xAlign="center" w:y="2836"/>
      <w:ind w:left="2880"/>
    </w:pPr>
  </w:style>
  <w:style w:type="paragraph" w:styleId="EnvelopeReturn">
    <w:name w:val="envelope return"/>
    <w:basedOn w:val="Normal"/>
    <w:semiHidden/>
    <w:rsid w:val="00BC5551"/>
    <w:rPr>
      <w:rFonts w:ascii="Helvetica" w:hAnsi="Helvetica"/>
      <w:sz w:val="20"/>
    </w:rPr>
  </w:style>
  <w:style w:type="paragraph" w:customStyle="1" w:styleId="Extractedpassage">
    <w:name w:val="Extracted passage"/>
    <w:basedOn w:val="Normal"/>
    <w:semiHidden/>
    <w:rsid w:val="00BC5551"/>
    <w:pPr>
      <w:spacing w:after="240"/>
      <w:ind w:left="2206" w:right="720"/>
    </w:pPr>
    <w:rPr>
      <w:sz w:val="18"/>
      <w:szCs w:val="18"/>
    </w:rPr>
  </w:style>
  <w:style w:type="paragraph" w:customStyle="1" w:styleId="HDYFooter">
    <w:name w:val="HDY Footer"/>
    <w:basedOn w:val="Normal"/>
    <w:rsid w:val="00BC5551"/>
    <w:pPr>
      <w:spacing w:after="60"/>
      <w:jc w:val="center"/>
    </w:pPr>
    <w:rPr>
      <w:b/>
      <w:color w:val="8D826A"/>
      <w:sz w:val="14"/>
      <w:szCs w:val="14"/>
    </w:rPr>
  </w:style>
  <w:style w:type="paragraph" w:customStyle="1" w:styleId="TransactionSummaryNumbered">
    <w:name w:val="Transaction Summary (Numbered)"/>
    <w:basedOn w:val="Normal"/>
    <w:rsid w:val="00BC5551"/>
    <w:pPr>
      <w:numPr>
        <w:numId w:val="14"/>
      </w:numPr>
      <w:tabs>
        <w:tab w:val="clear" w:pos="357"/>
      </w:tabs>
    </w:pPr>
    <w:rPr>
      <w:b/>
    </w:rPr>
  </w:style>
  <w:style w:type="paragraph" w:styleId="BalloonText">
    <w:name w:val="Balloon Text"/>
    <w:basedOn w:val="Normal"/>
    <w:semiHidden/>
    <w:rsid w:val="00BC5551"/>
    <w:rPr>
      <w:rFonts w:ascii="Tahoma" w:hAnsi="Tahoma" w:cs="Tahoma"/>
      <w:sz w:val="16"/>
      <w:szCs w:val="16"/>
    </w:rPr>
  </w:style>
  <w:style w:type="paragraph" w:styleId="BlockText">
    <w:name w:val="Block Text"/>
    <w:basedOn w:val="Normal"/>
    <w:semiHidden/>
    <w:rsid w:val="00BC5551"/>
    <w:pPr>
      <w:spacing w:after="120"/>
      <w:ind w:left="1440" w:right="1440"/>
    </w:pPr>
  </w:style>
  <w:style w:type="paragraph" w:styleId="BodyText">
    <w:name w:val="Body Text"/>
    <w:basedOn w:val="Normal"/>
    <w:rsid w:val="00BC5551"/>
    <w:pPr>
      <w:spacing w:after="120"/>
    </w:pPr>
  </w:style>
  <w:style w:type="paragraph" w:styleId="BodyText2">
    <w:name w:val="Body Text 2"/>
    <w:basedOn w:val="Normal"/>
    <w:semiHidden/>
    <w:rsid w:val="00BC5551"/>
    <w:pPr>
      <w:spacing w:after="120"/>
    </w:pPr>
  </w:style>
  <w:style w:type="paragraph" w:styleId="BodyText3">
    <w:name w:val="Body Text 3"/>
    <w:basedOn w:val="Normal"/>
    <w:semiHidden/>
    <w:rsid w:val="00BC5551"/>
    <w:pPr>
      <w:spacing w:after="120"/>
    </w:pPr>
    <w:rPr>
      <w:sz w:val="16"/>
      <w:szCs w:val="16"/>
    </w:rPr>
  </w:style>
  <w:style w:type="paragraph" w:styleId="BodyTextFirstIndent">
    <w:name w:val="Body Text First Indent"/>
    <w:basedOn w:val="BodyText"/>
    <w:semiHidden/>
    <w:rsid w:val="00BC5551"/>
    <w:pPr>
      <w:ind w:firstLine="210"/>
    </w:pPr>
  </w:style>
  <w:style w:type="paragraph" w:styleId="BodyTextIndent">
    <w:name w:val="Body Text Indent"/>
    <w:basedOn w:val="Normal"/>
    <w:rsid w:val="00BC5551"/>
    <w:pPr>
      <w:spacing w:after="120"/>
      <w:ind w:left="283"/>
    </w:pPr>
  </w:style>
  <w:style w:type="paragraph" w:styleId="BodyTextFirstIndent2">
    <w:name w:val="Body Text First Indent 2"/>
    <w:basedOn w:val="BodyTextIndent"/>
    <w:semiHidden/>
    <w:rsid w:val="00BC5551"/>
    <w:pPr>
      <w:ind w:firstLine="210"/>
    </w:pPr>
  </w:style>
  <w:style w:type="paragraph" w:styleId="BodyTextIndent2">
    <w:name w:val="Body Text Indent 2"/>
    <w:basedOn w:val="Normal"/>
    <w:semiHidden/>
    <w:rsid w:val="00BC5551"/>
    <w:pPr>
      <w:spacing w:after="120"/>
      <w:ind w:left="283"/>
    </w:pPr>
  </w:style>
  <w:style w:type="paragraph" w:styleId="BodyTextIndent3">
    <w:name w:val="Body Text Indent 3"/>
    <w:basedOn w:val="Normal"/>
    <w:semiHidden/>
    <w:rsid w:val="00BC5551"/>
    <w:pPr>
      <w:spacing w:after="120"/>
      <w:ind w:left="283"/>
    </w:pPr>
    <w:rPr>
      <w:sz w:val="16"/>
      <w:szCs w:val="16"/>
    </w:rPr>
  </w:style>
  <w:style w:type="paragraph" w:styleId="Caption">
    <w:name w:val="caption"/>
    <w:basedOn w:val="Normal"/>
    <w:next w:val="Normal"/>
    <w:qFormat/>
    <w:rsid w:val="00BC5551"/>
    <w:pPr>
      <w:spacing w:before="120" w:after="120"/>
    </w:pPr>
    <w:rPr>
      <w:b/>
      <w:bCs/>
      <w:sz w:val="20"/>
    </w:rPr>
  </w:style>
  <w:style w:type="paragraph" w:styleId="Closing">
    <w:name w:val="Closing"/>
    <w:basedOn w:val="Normal"/>
    <w:semiHidden/>
    <w:rsid w:val="00BC5551"/>
    <w:pPr>
      <w:ind w:left="4252"/>
    </w:pPr>
  </w:style>
  <w:style w:type="character" w:styleId="CommentReference">
    <w:name w:val="annotation reference"/>
    <w:semiHidden/>
    <w:rsid w:val="00BC5551"/>
    <w:rPr>
      <w:rFonts w:cs="Times New Roman"/>
      <w:sz w:val="16"/>
      <w:szCs w:val="16"/>
    </w:rPr>
  </w:style>
  <w:style w:type="paragraph" w:styleId="CommentText">
    <w:name w:val="annotation text"/>
    <w:basedOn w:val="Normal"/>
    <w:semiHidden/>
    <w:rsid w:val="00BC5551"/>
    <w:rPr>
      <w:sz w:val="20"/>
    </w:rPr>
  </w:style>
  <w:style w:type="paragraph" w:styleId="CommentSubject">
    <w:name w:val="annotation subject"/>
    <w:basedOn w:val="CommentText"/>
    <w:next w:val="CommentText"/>
    <w:semiHidden/>
    <w:rsid w:val="00BC5551"/>
    <w:rPr>
      <w:b/>
      <w:bCs/>
    </w:rPr>
  </w:style>
  <w:style w:type="paragraph" w:styleId="Date">
    <w:name w:val="Date"/>
    <w:basedOn w:val="Normal"/>
    <w:next w:val="Normal"/>
    <w:semiHidden/>
    <w:rsid w:val="00BC5551"/>
  </w:style>
  <w:style w:type="paragraph" w:styleId="DocumentMap">
    <w:name w:val="Document Map"/>
    <w:basedOn w:val="Normal"/>
    <w:semiHidden/>
    <w:rsid w:val="00BC5551"/>
    <w:pPr>
      <w:shd w:val="clear" w:color="auto" w:fill="000080"/>
    </w:pPr>
    <w:rPr>
      <w:rFonts w:ascii="Tahoma" w:hAnsi="Tahoma" w:cs="Tahoma"/>
    </w:rPr>
  </w:style>
  <w:style w:type="paragraph" w:styleId="E-mailSignature">
    <w:name w:val="E-mail Signature"/>
    <w:basedOn w:val="Normal"/>
    <w:semiHidden/>
    <w:rsid w:val="00BC5551"/>
  </w:style>
  <w:style w:type="character" w:styleId="Emphasis">
    <w:name w:val="Emphasis"/>
    <w:qFormat/>
    <w:rsid w:val="00BC5551"/>
    <w:rPr>
      <w:rFonts w:cs="Times New Roman"/>
      <w:i/>
      <w:iCs/>
    </w:rPr>
  </w:style>
  <w:style w:type="character" w:styleId="EndnoteReference">
    <w:name w:val="endnote reference"/>
    <w:semiHidden/>
    <w:rsid w:val="00BC5551"/>
    <w:rPr>
      <w:rFonts w:cs="Times New Roman"/>
      <w:vertAlign w:val="superscript"/>
    </w:rPr>
  </w:style>
  <w:style w:type="paragraph" w:styleId="EndnoteText">
    <w:name w:val="endnote text"/>
    <w:basedOn w:val="Normal"/>
    <w:semiHidden/>
    <w:rsid w:val="00BC5551"/>
    <w:rPr>
      <w:sz w:val="20"/>
    </w:rPr>
  </w:style>
  <w:style w:type="character" w:styleId="FollowedHyperlink">
    <w:name w:val="FollowedHyperlink"/>
    <w:rsid w:val="00BC5551"/>
    <w:rPr>
      <w:rFonts w:cs="Times New Roman"/>
      <w:color w:val="800080"/>
      <w:u w:val="single"/>
    </w:rPr>
  </w:style>
  <w:style w:type="character" w:styleId="FootnoteReference">
    <w:name w:val="footnote reference"/>
    <w:semiHidden/>
    <w:rsid w:val="00BC5551"/>
    <w:rPr>
      <w:rFonts w:cs="Times New Roman"/>
      <w:vertAlign w:val="superscript"/>
    </w:rPr>
  </w:style>
  <w:style w:type="paragraph" w:styleId="FootnoteText">
    <w:name w:val="footnote text"/>
    <w:basedOn w:val="Normal"/>
    <w:semiHidden/>
    <w:rsid w:val="00BC5551"/>
    <w:pPr>
      <w:tabs>
        <w:tab w:val="left" w:pos="357"/>
      </w:tabs>
    </w:pPr>
    <w:rPr>
      <w:sz w:val="17"/>
    </w:rPr>
  </w:style>
  <w:style w:type="character" w:styleId="HTMLAcronym">
    <w:name w:val="HTML Acronym"/>
    <w:semiHidden/>
    <w:rsid w:val="00BC5551"/>
    <w:rPr>
      <w:rFonts w:cs="Times New Roman"/>
    </w:rPr>
  </w:style>
  <w:style w:type="paragraph" w:styleId="HTMLAddress">
    <w:name w:val="HTML Address"/>
    <w:basedOn w:val="Normal"/>
    <w:semiHidden/>
    <w:rsid w:val="00BC5551"/>
    <w:rPr>
      <w:i/>
      <w:iCs/>
    </w:rPr>
  </w:style>
  <w:style w:type="character" w:styleId="HTMLCite">
    <w:name w:val="HTML Cite"/>
    <w:semiHidden/>
    <w:rsid w:val="00BC5551"/>
    <w:rPr>
      <w:rFonts w:cs="Times New Roman"/>
      <w:i/>
      <w:iCs/>
    </w:rPr>
  </w:style>
  <w:style w:type="character" w:styleId="HTMLCode">
    <w:name w:val="HTML Code"/>
    <w:semiHidden/>
    <w:rsid w:val="00BC5551"/>
    <w:rPr>
      <w:rFonts w:ascii="Courier New" w:hAnsi="Courier New" w:cs="Courier New"/>
      <w:sz w:val="20"/>
      <w:szCs w:val="20"/>
    </w:rPr>
  </w:style>
  <w:style w:type="character" w:styleId="HTMLDefinition">
    <w:name w:val="HTML Definition"/>
    <w:semiHidden/>
    <w:rsid w:val="00BC5551"/>
    <w:rPr>
      <w:rFonts w:cs="Times New Roman"/>
      <w:i/>
      <w:iCs/>
    </w:rPr>
  </w:style>
  <w:style w:type="character" w:styleId="HTMLKeyboard">
    <w:name w:val="HTML Keyboard"/>
    <w:semiHidden/>
    <w:rsid w:val="00BC5551"/>
    <w:rPr>
      <w:rFonts w:ascii="Courier New" w:hAnsi="Courier New" w:cs="Courier New"/>
      <w:sz w:val="20"/>
      <w:szCs w:val="20"/>
    </w:rPr>
  </w:style>
  <w:style w:type="paragraph" w:styleId="HTMLPreformatted">
    <w:name w:val="HTML Preformatted"/>
    <w:basedOn w:val="Normal"/>
    <w:semiHidden/>
    <w:rsid w:val="00BC5551"/>
    <w:rPr>
      <w:rFonts w:ascii="Courier New" w:hAnsi="Courier New" w:cs="Courier New"/>
      <w:sz w:val="20"/>
    </w:rPr>
  </w:style>
  <w:style w:type="character" w:styleId="HTMLSample">
    <w:name w:val="HTML Sample"/>
    <w:semiHidden/>
    <w:rsid w:val="00BC5551"/>
    <w:rPr>
      <w:rFonts w:ascii="Courier New" w:hAnsi="Courier New" w:cs="Courier New"/>
    </w:rPr>
  </w:style>
  <w:style w:type="character" w:styleId="HTMLTypewriter">
    <w:name w:val="HTML Typewriter"/>
    <w:semiHidden/>
    <w:rsid w:val="00BC5551"/>
    <w:rPr>
      <w:rFonts w:ascii="Courier New" w:hAnsi="Courier New" w:cs="Courier New"/>
      <w:sz w:val="20"/>
      <w:szCs w:val="20"/>
    </w:rPr>
  </w:style>
  <w:style w:type="character" w:styleId="HTMLVariable">
    <w:name w:val="HTML Variable"/>
    <w:semiHidden/>
    <w:rsid w:val="00BC5551"/>
    <w:rPr>
      <w:rFonts w:cs="Times New Roman"/>
      <w:i/>
      <w:iCs/>
    </w:rPr>
  </w:style>
  <w:style w:type="character" w:styleId="Hyperlink">
    <w:name w:val="Hyperlink"/>
    <w:rsid w:val="00BC5551"/>
    <w:rPr>
      <w:rFonts w:cs="Times New Roman"/>
      <w:color w:val="0000FF"/>
      <w:u w:val="single"/>
    </w:rPr>
  </w:style>
  <w:style w:type="paragraph" w:styleId="Index1">
    <w:name w:val="index 1"/>
    <w:basedOn w:val="Normal"/>
    <w:next w:val="Normal"/>
    <w:autoRedefine/>
    <w:semiHidden/>
    <w:rsid w:val="00BC5551"/>
    <w:pPr>
      <w:ind w:left="240" w:hanging="240"/>
    </w:pPr>
  </w:style>
  <w:style w:type="paragraph" w:styleId="Index2">
    <w:name w:val="index 2"/>
    <w:basedOn w:val="Normal"/>
    <w:next w:val="Normal"/>
    <w:autoRedefine/>
    <w:semiHidden/>
    <w:rsid w:val="00BC5551"/>
    <w:pPr>
      <w:ind w:left="480" w:hanging="240"/>
    </w:pPr>
  </w:style>
  <w:style w:type="paragraph" w:styleId="Index3">
    <w:name w:val="index 3"/>
    <w:basedOn w:val="Normal"/>
    <w:next w:val="Normal"/>
    <w:autoRedefine/>
    <w:semiHidden/>
    <w:rsid w:val="00BC5551"/>
    <w:pPr>
      <w:ind w:left="720" w:hanging="240"/>
    </w:pPr>
  </w:style>
  <w:style w:type="paragraph" w:styleId="Index4">
    <w:name w:val="index 4"/>
    <w:basedOn w:val="Normal"/>
    <w:next w:val="Normal"/>
    <w:autoRedefine/>
    <w:semiHidden/>
    <w:rsid w:val="00BC5551"/>
    <w:pPr>
      <w:ind w:left="960" w:hanging="240"/>
    </w:pPr>
  </w:style>
  <w:style w:type="paragraph" w:styleId="Index5">
    <w:name w:val="index 5"/>
    <w:basedOn w:val="Normal"/>
    <w:next w:val="Normal"/>
    <w:autoRedefine/>
    <w:semiHidden/>
    <w:rsid w:val="00BC5551"/>
    <w:pPr>
      <w:ind w:left="1200" w:hanging="240"/>
    </w:pPr>
  </w:style>
  <w:style w:type="paragraph" w:styleId="Index6">
    <w:name w:val="index 6"/>
    <w:basedOn w:val="Normal"/>
    <w:next w:val="Normal"/>
    <w:autoRedefine/>
    <w:semiHidden/>
    <w:rsid w:val="00BC5551"/>
    <w:pPr>
      <w:ind w:left="1440" w:hanging="240"/>
    </w:pPr>
  </w:style>
  <w:style w:type="paragraph" w:styleId="Index7">
    <w:name w:val="index 7"/>
    <w:basedOn w:val="Normal"/>
    <w:next w:val="Normal"/>
    <w:autoRedefine/>
    <w:semiHidden/>
    <w:rsid w:val="00BC5551"/>
    <w:pPr>
      <w:ind w:left="1680" w:hanging="240"/>
    </w:pPr>
  </w:style>
  <w:style w:type="paragraph" w:styleId="Index8">
    <w:name w:val="index 8"/>
    <w:basedOn w:val="Normal"/>
    <w:next w:val="Normal"/>
    <w:autoRedefine/>
    <w:semiHidden/>
    <w:rsid w:val="00BC5551"/>
    <w:pPr>
      <w:ind w:left="1920" w:hanging="240"/>
    </w:pPr>
  </w:style>
  <w:style w:type="paragraph" w:styleId="Index9">
    <w:name w:val="index 9"/>
    <w:basedOn w:val="Normal"/>
    <w:next w:val="Normal"/>
    <w:autoRedefine/>
    <w:semiHidden/>
    <w:rsid w:val="00BC5551"/>
    <w:pPr>
      <w:ind w:left="2160" w:hanging="240"/>
    </w:pPr>
  </w:style>
  <w:style w:type="paragraph" w:styleId="IndexHeading">
    <w:name w:val="index heading"/>
    <w:basedOn w:val="Normal"/>
    <w:next w:val="Index1"/>
    <w:semiHidden/>
    <w:rsid w:val="00BC5551"/>
    <w:rPr>
      <w:b/>
      <w:bCs/>
    </w:rPr>
  </w:style>
  <w:style w:type="character" w:styleId="LineNumber">
    <w:name w:val="line number"/>
    <w:semiHidden/>
    <w:rsid w:val="00BC5551"/>
    <w:rPr>
      <w:rFonts w:cs="Times New Roman"/>
    </w:rPr>
  </w:style>
  <w:style w:type="paragraph" w:styleId="List">
    <w:name w:val="List"/>
    <w:basedOn w:val="Normal"/>
    <w:semiHidden/>
    <w:rsid w:val="00BC5551"/>
    <w:pPr>
      <w:ind w:left="283" w:hanging="283"/>
    </w:pPr>
  </w:style>
  <w:style w:type="paragraph" w:styleId="List2">
    <w:name w:val="List 2"/>
    <w:basedOn w:val="Normal"/>
    <w:semiHidden/>
    <w:rsid w:val="00BC5551"/>
    <w:pPr>
      <w:ind w:left="566" w:hanging="283"/>
    </w:pPr>
  </w:style>
  <w:style w:type="paragraph" w:styleId="List3">
    <w:name w:val="List 3"/>
    <w:basedOn w:val="Normal"/>
    <w:semiHidden/>
    <w:rsid w:val="00BC5551"/>
    <w:pPr>
      <w:ind w:left="849" w:hanging="283"/>
    </w:pPr>
  </w:style>
  <w:style w:type="paragraph" w:styleId="List4">
    <w:name w:val="List 4"/>
    <w:basedOn w:val="Normal"/>
    <w:semiHidden/>
    <w:rsid w:val="00BC5551"/>
    <w:pPr>
      <w:ind w:left="1132" w:hanging="283"/>
    </w:pPr>
  </w:style>
  <w:style w:type="paragraph" w:styleId="List5">
    <w:name w:val="List 5"/>
    <w:basedOn w:val="Normal"/>
    <w:semiHidden/>
    <w:rsid w:val="00BC5551"/>
    <w:pPr>
      <w:ind w:left="1415" w:hanging="283"/>
    </w:pPr>
  </w:style>
  <w:style w:type="paragraph" w:styleId="ListBullet">
    <w:name w:val="List Bullet"/>
    <w:basedOn w:val="Normal"/>
    <w:autoRedefine/>
    <w:rsid w:val="00BC5551"/>
    <w:pPr>
      <w:numPr>
        <w:numId w:val="3"/>
      </w:numPr>
    </w:pPr>
  </w:style>
  <w:style w:type="paragraph" w:styleId="ListBullet2">
    <w:name w:val="List Bullet 2"/>
    <w:basedOn w:val="Normal"/>
    <w:autoRedefine/>
    <w:semiHidden/>
    <w:rsid w:val="00BC5551"/>
    <w:pPr>
      <w:numPr>
        <w:numId w:val="4"/>
      </w:numPr>
    </w:pPr>
  </w:style>
  <w:style w:type="paragraph" w:styleId="ListBullet3">
    <w:name w:val="List Bullet 3"/>
    <w:basedOn w:val="Normal"/>
    <w:autoRedefine/>
    <w:semiHidden/>
    <w:rsid w:val="00BC5551"/>
    <w:pPr>
      <w:numPr>
        <w:numId w:val="5"/>
      </w:numPr>
    </w:pPr>
  </w:style>
  <w:style w:type="paragraph" w:styleId="ListBullet4">
    <w:name w:val="List Bullet 4"/>
    <w:basedOn w:val="Normal"/>
    <w:autoRedefine/>
    <w:semiHidden/>
    <w:rsid w:val="00BC5551"/>
    <w:pPr>
      <w:numPr>
        <w:numId w:val="6"/>
      </w:numPr>
    </w:pPr>
  </w:style>
  <w:style w:type="paragraph" w:styleId="ListBullet5">
    <w:name w:val="List Bullet 5"/>
    <w:basedOn w:val="Normal"/>
    <w:autoRedefine/>
    <w:semiHidden/>
    <w:rsid w:val="00BC5551"/>
    <w:pPr>
      <w:numPr>
        <w:numId w:val="7"/>
      </w:numPr>
    </w:pPr>
  </w:style>
  <w:style w:type="paragraph" w:styleId="ListContinue">
    <w:name w:val="List Continue"/>
    <w:basedOn w:val="Normal"/>
    <w:semiHidden/>
    <w:rsid w:val="00BC5551"/>
    <w:pPr>
      <w:spacing w:after="120"/>
      <w:ind w:left="283"/>
    </w:pPr>
  </w:style>
  <w:style w:type="paragraph" w:styleId="ListContinue2">
    <w:name w:val="List Continue 2"/>
    <w:basedOn w:val="Normal"/>
    <w:semiHidden/>
    <w:rsid w:val="00BC5551"/>
    <w:pPr>
      <w:spacing w:after="120"/>
      <w:ind w:left="566"/>
    </w:pPr>
  </w:style>
  <w:style w:type="paragraph" w:styleId="ListContinue3">
    <w:name w:val="List Continue 3"/>
    <w:basedOn w:val="Normal"/>
    <w:semiHidden/>
    <w:rsid w:val="00BC5551"/>
    <w:pPr>
      <w:spacing w:after="120"/>
      <w:ind w:left="849"/>
    </w:pPr>
  </w:style>
  <w:style w:type="paragraph" w:styleId="ListContinue4">
    <w:name w:val="List Continue 4"/>
    <w:basedOn w:val="Normal"/>
    <w:semiHidden/>
    <w:rsid w:val="00BC5551"/>
    <w:pPr>
      <w:spacing w:after="120"/>
      <w:ind w:left="1132"/>
    </w:pPr>
  </w:style>
  <w:style w:type="paragraph" w:styleId="ListContinue5">
    <w:name w:val="List Continue 5"/>
    <w:basedOn w:val="Normal"/>
    <w:semiHidden/>
    <w:rsid w:val="00BC5551"/>
    <w:pPr>
      <w:spacing w:after="120"/>
      <w:ind w:left="1415"/>
    </w:pPr>
  </w:style>
  <w:style w:type="paragraph" w:styleId="ListNumber">
    <w:name w:val="List Number"/>
    <w:basedOn w:val="Normal"/>
    <w:rsid w:val="00BC5551"/>
    <w:pPr>
      <w:numPr>
        <w:numId w:val="8"/>
      </w:numPr>
    </w:pPr>
  </w:style>
  <w:style w:type="paragraph" w:styleId="ListNumber2">
    <w:name w:val="List Number 2"/>
    <w:basedOn w:val="Normal"/>
    <w:semiHidden/>
    <w:rsid w:val="00BC5551"/>
    <w:pPr>
      <w:numPr>
        <w:numId w:val="9"/>
      </w:numPr>
    </w:pPr>
  </w:style>
  <w:style w:type="paragraph" w:styleId="ListNumber3">
    <w:name w:val="List Number 3"/>
    <w:basedOn w:val="Normal"/>
    <w:semiHidden/>
    <w:rsid w:val="00BC5551"/>
    <w:pPr>
      <w:numPr>
        <w:numId w:val="10"/>
      </w:numPr>
    </w:pPr>
  </w:style>
  <w:style w:type="paragraph" w:styleId="ListNumber4">
    <w:name w:val="List Number 4"/>
    <w:basedOn w:val="Normal"/>
    <w:semiHidden/>
    <w:rsid w:val="00BC5551"/>
    <w:pPr>
      <w:numPr>
        <w:numId w:val="11"/>
      </w:numPr>
    </w:pPr>
  </w:style>
  <w:style w:type="paragraph" w:styleId="ListNumber5">
    <w:name w:val="List Number 5"/>
    <w:basedOn w:val="Normal"/>
    <w:semiHidden/>
    <w:rsid w:val="00BC5551"/>
    <w:pPr>
      <w:numPr>
        <w:numId w:val="12"/>
      </w:numPr>
    </w:pPr>
  </w:style>
  <w:style w:type="paragraph" w:styleId="MacroText">
    <w:name w:val="macro"/>
    <w:semiHidden/>
    <w:rsid w:val="00BC5551"/>
    <w:pPr>
      <w:tabs>
        <w:tab w:val="left" w:pos="480"/>
        <w:tab w:val="left" w:pos="960"/>
        <w:tab w:val="left" w:pos="1440"/>
        <w:tab w:val="left" w:pos="1920"/>
        <w:tab w:val="left" w:pos="2400"/>
        <w:tab w:val="left" w:pos="2880"/>
        <w:tab w:val="left" w:pos="3360"/>
        <w:tab w:val="left" w:pos="3840"/>
        <w:tab w:val="left" w:pos="4320"/>
      </w:tabs>
      <w:jc w:val="both"/>
    </w:pPr>
    <w:rPr>
      <w:rFonts w:ascii="Arial" w:hAnsi="Arial" w:cs="Courier New"/>
    </w:rPr>
  </w:style>
  <w:style w:type="paragraph" w:styleId="MessageHeader">
    <w:name w:val="Message Header"/>
    <w:basedOn w:val="Normal"/>
    <w:semiHidden/>
    <w:rsid w:val="00BC5551"/>
    <w:pPr>
      <w:pBdr>
        <w:top w:val="single" w:sz="6" w:space="1" w:color="auto"/>
        <w:left w:val="single" w:sz="6" w:space="1" w:color="auto"/>
        <w:bottom w:val="single" w:sz="6" w:space="1" w:color="C0C0C0"/>
        <w:right w:val="single" w:sz="6" w:space="1" w:color="auto"/>
      </w:pBdr>
      <w:shd w:val="pct20" w:color="auto" w:fill="auto"/>
      <w:ind w:left="1134" w:hanging="1134"/>
    </w:pPr>
    <w:rPr>
      <w:szCs w:val="24"/>
    </w:rPr>
  </w:style>
  <w:style w:type="paragraph" w:styleId="NormalWeb">
    <w:name w:val="Normal (Web)"/>
    <w:basedOn w:val="Normal"/>
    <w:uiPriority w:val="99"/>
    <w:semiHidden/>
    <w:rsid w:val="00BC5551"/>
    <w:rPr>
      <w:szCs w:val="24"/>
    </w:rPr>
  </w:style>
  <w:style w:type="paragraph" w:styleId="NormalIndent">
    <w:name w:val="Normal Indent"/>
    <w:basedOn w:val="Normal"/>
    <w:semiHidden/>
    <w:rsid w:val="00BC5551"/>
    <w:pPr>
      <w:ind w:left="720"/>
    </w:pPr>
  </w:style>
  <w:style w:type="paragraph" w:styleId="NoteHeading">
    <w:name w:val="Note Heading"/>
    <w:basedOn w:val="Normal"/>
    <w:next w:val="Normal"/>
    <w:semiHidden/>
    <w:rsid w:val="00BC5551"/>
  </w:style>
  <w:style w:type="paragraph" w:styleId="PlainText">
    <w:name w:val="Plain Text"/>
    <w:basedOn w:val="Normal"/>
    <w:semiHidden/>
    <w:rsid w:val="00BC5551"/>
    <w:rPr>
      <w:rFonts w:ascii="Courier New" w:hAnsi="Courier New" w:cs="Courier New"/>
      <w:sz w:val="20"/>
    </w:rPr>
  </w:style>
  <w:style w:type="paragraph" w:styleId="Salutation">
    <w:name w:val="Salutation"/>
    <w:basedOn w:val="Normal"/>
    <w:next w:val="Normal"/>
    <w:semiHidden/>
    <w:rsid w:val="00BC5551"/>
  </w:style>
  <w:style w:type="paragraph" w:styleId="Signature">
    <w:name w:val="Signature"/>
    <w:basedOn w:val="Normal"/>
    <w:semiHidden/>
    <w:rsid w:val="00BC5551"/>
    <w:pPr>
      <w:ind w:left="4252"/>
    </w:pPr>
  </w:style>
  <w:style w:type="character" w:styleId="Strong">
    <w:name w:val="Strong"/>
    <w:qFormat/>
    <w:rsid w:val="00BC5551"/>
    <w:rPr>
      <w:rFonts w:cs="Times New Roman"/>
      <w:b/>
      <w:bCs/>
    </w:rPr>
  </w:style>
  <w:style w:type="paragraph" w:styleId="Subtitle">
    <w:name w:val="Subtitle"/>
    <w:basedOn w:val="Normal"/>
    <w:qFormat/>
    <w:rsid w:val="00BC5551"/>
    <w:pPr>
      <w:spacing w:after="60"/>
      <w:jc w:val="center"/>
      <w:outlineLvl w:val="1"/>
    </w:pPr>
    <w:rPr>
      <w:szCs w:val="24"/>
    </w:rPr>
  </w:style>
  <w:style w:type="table" w:styleId="Table3Deffects1">
    <w:name w:val="Table 3D effects 1"/>
    <w:basedOn w:val="TableNormal"/>
    <w:semiHidden/>
    <w:rsid w:val="00BC5551"/>
    <w:pPr>
      <w:spacing w:line="264" w:lineRule="auto"/>
    </w:pPr>
    <w:rPr>
      <w:rFonts w:ascii="Arial" w:hAnsi="Arial" w:cs="Arial"/>
      <w:sz w:val="21"/>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5551"/>
    <w:pPr>
      <w:spacing w:line="264" w:lineRule="auto"/>
    </w:pPr>
    <w:rPr>
      <w:rFonts w:ascii="Arial" w:hAnsi="Arial" w:cs="Arial"/>
      <w:sz w:val="21"/>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3Deffects3">
    <w:name w:val="Table 3D effects 3"/>
    <w:basedOn w:val="TableNormal"/>
    <w:semiHidden/>
    <w:rsid w:val="00BC5551"/>
    <w:pPr>
      <w:spacing w:line="264" w:lineRule="auto"/>
    </w:pPr>
    <w:rPr>
      <w:rFonts w:ascii="Arial" w:hAnsi="Arial" w:cs="Arial"/>
      <w:sz w:val="21"/>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1">
    <w:name w:val="Table Classic 1"/>
    <w:basedOn w:val="TableNormal"/>
    <w:semiHidden/>
    <w:rsid w:val="00BC5551"/>
    <w:pPr>
      <w:spacing w:line="264" w:lineRule="auto"/>
    </w:pPr>
    <w:rPr>
      <w:rFonts w:ascii="Arial" w:hAnsi="Arial" w:cs="Arial"/>
      <w:sz w:val="21"/>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2">
    <w:name w:val="Table Classic 2"/>
    <w:basedOn w:val="TableNormal"/>
    <w:semiHidden/>
    <w:rsid w:val="00BC5551"/>
    <w:pPr>
      <w:spacing w:line="264" w:lineRule="auto"/>
    </w:pPr>
    <w:rPr>
      <w:rFonts w:ascii="Arial" w:hAnsi="Arial" w:cs="Arial"/>
      <w:sz w:val="21"/>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5551"/>
    <w:pPr>
      <w:spacing w:line="264" w:lineRule="auto"/>
    </w:pPr>
    <w:rPr>
      <w:rFonts w:ascii="Arial" w:hAnsi="Arial" w:cs="Arial"/>
      <w:color w:val="000080"/>
      <w:sz w:val="21"/>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5551"/>
    <w:pPr>
      <w:spacing w:line="264" w:lineRule="auto"/>
    </w:pPr>
    <w:rPr>
      <w:rFonts w:ascii="Arial" w:hAnsi="Arial" w:cs="Arial"/>
      <w:sz w:val="21"/>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C5551"/>
    <w:pPr>
      <w:spacing w:line="264" w:lineRule="auto"/>
    </w:pPr>
    <w:rPr>
      <w:rFonts w:ascii="Arial" w:hAnsi="Arial" w:cs="Arial"/>
      <w:color w:val="FFFFFF"/>
      <w:sz w:val="21"/>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5551"/>
    <w:pPr>
      <w:spacing w:line="264" w:lineRule="auto"/>
    </w:pPr>
    <w:rPr>
      <w:rFonts w:ascii="Arial" w:hAnsi="Arial" w:cs="Arial"/>
      <w:sz w:val="21"/>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5551"/>
    <w:pPr>
      <w:spacing w:line="264" w:lineRule="auto"/>
    </w:pPr>
    <w:rPr>
      <w:rFonts w:ascii="Arial" w:hAnsi="Arial" w:cs="Arial"/>
      <w:sz w:val="2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C5551"/>
    <w:pPr>
      <w:spacing w:line="264" w:lineRule="auto"/>
    </w:pPr>
    <w:rPr>
      <w:rFonts w:ascii="Arial" w:hAnsi="Arial" w:cs="Arial"/>
      <w:b/>
      <w:bCs/>
      <w:sz w:val="2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2">
    <w:name w:val="Table Columns 2"/>
    <w:basedOn w:val="TableNormal"/>
    <w:semiHidden/>
    <w:rsid w:val="00BC5551"/>
    <w:pPr>
      <w:spacing w:line="264" w:lineRule="auto"/>
    </w:pPr>
    <w:rPr>
      <w:rFonts w:ascii="Arial" w:hAnsi="Arial" w:cs="Arial"/>
      <w:b/>
      <w:bCs/>
      <w:sz w:val="21"/>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3">
    <w:name w:val="Table Columns 3"/>
    <w:basedOn w:val="TableNormal"/>
    <w:semiHidden/>
    <w:rsid w:val="00BC5551"/>
    <w:pPr>
      <w:spacing w:line="264" w:lineRule="auto"/>
    </w:pPr>
    <w:rPr>
      <w:rFonts w:ascii="Arial" w:hAnsi="Arial" w:cs="Arial"/>
      <w:b/>
      <w:bCs/>
      <w:sz w:val="2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TableColumns4">
    <w:name w:val="Table Columns 4"/>
    <w:basedOn w:val="TableNormal"/>
    <w:semiHidden/>
    <w:rsid w:val="00BC5551"/>
    <w:pPr>
      <w:spacing w:line="264" w:lineRule="auto"/>
    </w:pPr>
    <w:rPr>
      <w:rFonts w:ascii="Arial" w:hAnsi="Arial" w:cs="Arial"/>
      <w:sz w:val="21"/>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TableColumns5">
    <w:name w:val="Table Columns 5"/>
    <w:basedOn w:val="TableNormal"/>
    <w:semiHidden/>
    <w:rsid w:val="00BC5551"/>
    <w:pPr>
      <w:spacing w:line="264" w:lineRule="auto"/>
    </w:pPr>
    <w:rPr>
      <w:rFonts w:ascii="Arial" w:hAnsi="Arial" w:cs="Arial"/>
      <w:sz w:val="2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eContemporary">
    <w:name w:val="Table Contemporary"/>
    <w:basedOn w:val="TableNormal"/>
    <w:semiHidden/>
    <w:rsid w:val="00BC5551"/>
    <w:pPr>
      <w:spacing w:line="264" w:lineRule="auto"/>
    </w:pPr>
    <w:rPr>
      <w:rFonts w:ascii="Arial" w:hAnsi="Arial" w:cs="Arial"/>
      <w:sz w:val="21"/>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C5551"/>
    <w:pPr>
      <w:spacing w:line="264" w:lineRule="auto"/>
    </w:pPr>
    <w:rPr>
      <w:rFonts w:ascii="Arial" w:hAnsi="Arial" w:cs="Arial"/>
      <w:sz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TableGrid">
    <w:name w:val="Table Grid"/>
    <w:basedOn w:val="TableNormal"/>
    <w:rsid w:val="00BC5551"/>
    <w:pPr>
      <w:spacing w:line="264" w:lineRule="auto"/>
    </w:pPr>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C5551"/>
    <w:pPr>
      <w:spacing w:line="264" w:lineRule="auto"/>
    </w:pPr>
    <w:rPr>
      <w:rFonts w:ascii="Arial" w:hAnsi="Arial" w:cs="Arial"/>
      <w:sz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TableGrid2">
    <w:name w:val="Table Grid 2"/>
    <w:basedOn w:val="TableNormal"/>
    <w:semiHidden/>
    <w:rsid w:val="00BC5551"/>
    <w:pPr>
      <w:spacing w:line="264" w:lineRule="auto"/>
    </w:pPr>
    <w:rPr>
      <w:rFonts w:ascii="Arial" w:hAnsi="Arial" w:cs="Arial"/>
      <w:sz w:val="21"/>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3">
    <w:name w:val="Table Grid 3"/>
    <w:basedOn w:val="TableNormal"/>
    <w:semiHidden/>
    <w:rsid w:val="00BC5551"/>
    <w:pPr>
      <w:spacing w:line="264" w:lineRule="auto"/>
    </w:pPr>
    <w:rPr>
      <w:rFonts w:ascii="Arial" w:hAnsi="Arial" w:cs="Arial"/>
      <w:sz w:val="21"/>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4">
    <w:name w:val="Table Grid 4"/>
    <w:basedOn w:val="TableNormal"/>
    <w:semiHidden/>
    <w:rsid w:val="00BC5551"/>
    <w:pPr>
      <w:spacing w:line="264" w:lineRule="auto"/>
    </w:pPr>
    <w:rPr>
      <w:rFonts w:ascii="Arial" w:hAnsi="Arial" w:cs="Arial"/>
      <w:sz w:val="21"/>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5551"/>
    <w:pPr>
      <w:spacing w:line="264" w:lineRule="auto"/>
    </w:pPr>
    <w:rPr>
      <w:rFonts w:ascii="Arial" w:hAnsi="Arial" w:cs="Arial"/>
      <w:sz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semiHidden/>
    <w:rsid w:val="00BC5551"/>
    <w:pPr>
      <w:spacing w:line="264" w:lineRule="auto"/>
    </w:pPr>
    <w:rPr>
      <w:rFonts w:ascii="Arial" w:hAnsi="Arial" w:cs="Arial"/>
      <w:sz w:val="21"/>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semiHidden/>
    <w:rsid w:val="00BC5551"/>
    <w:pPr>
      <w:spacing w:line="264" w:lineRule="auto"/>
    </w:pPr>
    <w:rPr>
      <w:rFonts w:ascii="Arial" w:hAnsi="Arial" w:cs="Arial"/>
      <w:b/>
      <w:bCs/>
      <w:sz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semiHidden/>
    <w:rsid w:val="00BC5551"/>
    <w:pPr>
      <w:spacing w:line="264" w:lineRule="auto"/>
    </w:pPr>
    <w:rPr>
      <w:rFonts w:ascii="Arial" w:hAnsi="Arial" w:cs="Arial"/>
      <w:sz w:val="2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C5551"/>
    <w:pPr>
      <w:spacing w:line="264" w:lineRule="auto"/>
    </w:pPr>
    <w:rPr>
      <w:rFonts w:ascii="Arial" w:hAnsi="Arial" w:cs="Arial"/>
      <w:sz w:val="2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2">
    <w:name w:val="Table List 2"/>
    <w:basedOn w:val="TableNormal"/>
    <w:semiHidden/>
    <w:rsid w:val="00BC5551"/>
    <w:pPr>
      <w:spacing w:line="264" w:lineRule="auto"/>
    </w:pPr>
    <w:rPr>
      <w:rFonts w:ascii="Arial" w:hAnsi="Arial" w:cs="Arial"/>
      <w:sz w:val="21"/>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3">
    <w:name w:val="Table List 3"/>
    <w:basedOn w:val="TableNormal"/>
    <w:semiHidden/>
    <w:rsid w:val="00BC5551"/>
    <w:pPr>
      <w:spacing w:line="264" w:lineRule="auto"/>
    </w:pPr>
    <w:rPr>
      <w:rFonts w:ascii="Arial" w:hAnsi="Arial" w:cs="Arial"/>
      <w:sz w:val="21"/>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5551"/>
    <w:pPr>
      <w:spacing w:line="264" w:lineRule="auto"/>
    </w:pPr>
    <w:rPr>
      <w:rFonts w:ascii="Arial" w:hAnsi="Arial" w:cs="Arial"/>
      <w:sz w:val="21"/>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5551"/>
    <w:pPr>
      <w:spacing w:line="264" w:lineRule="auto"/>
    </w:pPr>
    <w:rPr>
      <w:rFonts w:ascii="Arial" w:hAnsi="Arial" w:cs="Arial"/>
      <w:sz w:val="21"/>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TableList6">
    <w:name w:val="Table List 6"/>
    <w:basedOn w:val="TableNormal"/>
    <w:semiHidden/>
    <w:rsid w:val="00BC5551"/>
    <w:pPr>
      <w:spacing w:line="264" w:lineRule="auto"/>
    </w:pPr>
    <w:rPr>
      <w:rFonts w:ascii="Arial" w:hAnsi="Arial" w:cs="Arial"/>
      <w:sz w:val="2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5551"/>
    <w:pPr>
      <w:spacing w:line="264" w:lineRule="auto"/>
    </w:pPr>
    <w:rPr>
      <w:rFonts w:ascii="Arial" w:hAnsi="Arial" w:cs="Arial"/>
      <w:sz w:val="2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5551"/>
    <w:pPr>
      <w:spacing w:line="264" w:lineRule="auto"/>
    </w:pPr>
    <w:rPr>
      <w:rFonts w:ascii="Arial" w:hAnsi="Arial" w:cs="Arial"/>
      <w:sz w:val="2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C5551"/>
    <w:pPr>
      <w:ind w:left="240" w:hanging="240"/>
    </w:pPr>
  </w:style>
  <w:style w:type="paragraph" w:styleId="TableofFigures">
    <w:name w:val="table of figures"/>
    <w:basedOn w:val="Normal"/>
    <w:next w:val="Normal"/>
    <w:semiHidden/>
    <w:rsid w:val="00BC5551"/>
    <w:pPr>
      <w:ind w:left="480" w:hanging="480"/>
    </w:pPr>
  </w:style>
  <w:style w:type="table" w:styleId="TableProfessional">
    <w:name w:val="Table Professional"/>
    <w:basedOn w:val="TableNormal"/>
    <w:semiHidden/>
    <w:rsid w:val="00BC5551"/>
    <w:pPr>
      <w:spacing w:line="264" w:lineRule="auto"/>
    </w:pPr>
    <w:rPr>
      <w:rFonts w:ascii="Arial" w:hAnsi="Arial" w:cs="Arial"/>
      <w:sz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C5551"/>
    <w:pPr>
      <w:spacing w:line="264" w:lineRule="auto"/>
    </w:pPr>
    <w:rPr>
      <w:rFonts w:ascii="Arial" w:hAnsi="Arial" w:cs="Arial"/>
      <w:sz w:val="21"/>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5551"/>
    <w:pPr>
      <w:spacing w:line="264" w:lineRule="auto"/>
    </w:pPr>
    <w:rPr>
      <w:rFonts w:ascii="Arial" w:hAnsi="Arial" w:cs="Arial"/>
      <w:sz w:val="21"/>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5551"/>
    <w:pPr>
      <w:spacing w:line="264" w:lineRule="auto"/>
    </w:pPr>
    <w:rPr>
      <w:rFonts w:ascii="Arial" w:hAnsi="Arial" w:cs="Arial"/>
      <w:sz w:val="21"/>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C5551"/>
    <w:pPr>
      <w:spacing w:line="264" w:lineRule="auto"/>
    </w:pPr>
    <w:rPr>
      <w:rFonts w:ascii="Arial" w:hAnsi="Arial" w:cs="Arial"/>
      <w:sz w:val="21"/>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Subtle2">
    <w:name w:val="Table Subtle 2"/>
    <w:basedOn w:val="TableNormal"/>
    <w:semiHidden/>
    <w:rsid w:val="00BC5551"/>
    <w:pPr>
      <w:spacing w:line="264" w:lineRule="auto"/>
    </w:pPr>
    <w:rPr>
      <w:rFonts w:ascii="Arial" w:hAnsi="Arial" w:cs="Arial"/>
      <w:sz w:val="21"/>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Theme">
    <w:name w:val="Table Theme"/>
    <w:basedOn w:val="TableNormal"/>
    <w:semiHidden/>
    <w:rsid w:val="00BC5551"/>
    <w:pPr>
      <w:spacing w:line="264" w:lineRule="auto"/>
    </w:pPr>
    <w:rPr>
      <w:rFonts w:ascii="Arial" w:hAnsi="Arial" w:cs="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C5551"/>
    <w:pPr>
      <w:spacing w:line="264" w:lineRule="auto"/>
    </w:pPr>
    <w:rPr>
      <w:rFonts w:ascii="Arial" w:hAnsi="Arial" w:cs="Arial"/>
      <w:sz w:val="2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2">
    <w:name w:val="Table Web 2"/>
    <w:basedOn w:val="TableNormal"/>
    <w:semiHidden/>
    <w:rsid w:val="00BC5551"/>
    <w:pPr>
      <w:spacing w:line="264" w:lineRule="auto"/>
    </w:pPr>
    <w:rPr>
      <w:rFonts w:ascii="Arial" w:hAnsi="Arial" w:cs="Arial"/>
      <w:sz w:val="2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3">
    <w:name w:val="Table Web 3"/>
    <w:basedOn w:val="TableNormal"/>
    <w:semiHidden/>
    <w:rsid w:val="00BC5551"/>
    <w:pPr>
      <w:spacing w:line="264" w:lineRule="auto"/>
    </w:pPr>
    <w:rPr>
      <w:rFonts w:ascii="Arial" w:hAnsi="Arial" w:cs="Arial"/>
      <w:sz w:val="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paragraph" w:styleId="Title">
    <w:name w:val="Title"/>
    <w:basedOn w:val="Normal"/>
    <w:next w:val="Normal"/>
    <w:qFormat/>
    <w:rsid w:val="00BC5551"/>
    <w:pPr>
      <w:pBdr>
        <w:bottom w:val="single" w:sz="24" w:space="12" w:color="C0C0C0"/>
      </w:pBdr>
      <w:spacing w:after="240"/>
    </w:pPr>
    <w:rPr>
      <w:bCs/>
      <w:kern w:val="28"/>
      <w:sz w:val="48"/>
      <w:szCs w:val="32"/>
    </w:rPr>
  </w:style>
  <w:style w:type="paragraph" w:styleId="TOAHeading">
    <w:name w:val="toa heading"/>
    <w:basedOn w:val="Normal"/>
    <w:next w:val="Normal"/>
    <w:semiHidden/>
    <w:rsid w:val="00BC5551"/>
    <w:pPr>
      <w:spacing w:before="120"/>
    </w:pPr>
    <w:rPr>
      <w:b/>
      <w:bCs/>
      <w:szCs w:val="24"/>
    </w:rPr>
  </w:style>
  <w:style w:type="paragraph" w:styleId="TOC4">
    <w:name w:val="toc 4"/>
    <w:basedOn w:val="Normal"/>
    <w:next w:val="Normal"/>
    <w:autoRedefine/>
    <w:semiHidden/>
    <w:rsid w:val="00BC5551"/>
    <w:pPr>
      <w:ind w:left="720"/>
    </w:pPr>
  </w:style>
  <w:style w:type="paragraph" w:styleId="TOC5">
    <w:name w:val="toc 5"/>
    <w:basedOn w:val="Normal"/>
    <w:next w:val="Normal"/>
    <w:autoRedefine/>
    <w:semiHidden/>
    <w:rsid w:val="00BC5551"/>
    <w:pPr>
      <w:ind w:left="960"/>
    </w:pPr>
  </w:style>
  <w:style w:type="paragraph" w:styleId="TOC6">
    <w:name w:val="toc 6"/>
    <w:basedOn w:val="Normal"/>
    <w:next w:val="Normal"/>
    <w:autoRedefine/>
    <w:semiHidden/>
    <w:rsid w:val="00BC5551"/>
    <w:pPr>
      <w:ind w:left="1200"/>
    </w:pPr>
  </w:style>
  <w:style w:type="paragraph" w:styleId="TOC7">
    <w:name w:val="toc 7"/>
    <w:basedOn w:val="Normal"/>
    <w:next w:val="Normal"/>
    <w:autoRedefine/>
    <w:semiHidden/>
    <w:rsid w:val="00BC5551"/>
    <w:pPr>
      <w:ind w:left="1440"/>
    </w:pPr>
  </w:style>
  <w:style w:type="paragraph" w:styleId="TOC8">
    <w:name w:val="toc 8"/>
    <w:basedOn w:val="Normal"/>
    <w:next w:val="Normal"/>
    <w:autoRedefine/>
    <w:semiHidden/>
    <w:rsid w:val="00BC5551"/>
    <w:pPr>
      <w:ind w:left="1680"/>
    </w:pPr>
  </w:style>
  <w:style w:type="paragraph" w:styleId="TOC9">
    <w:name w:val="toc 9"/>
    <w:basedOn w:val="Normal"/>
    <w:next w:val="Normal"/>
    <w:autoRedefine/>
    <w:uiPriority w:val="39"/>
    <w:rsid w:val="00BC5551"/>
    <w:pPr>
      <w:pBdr>
        <w:bottom w:val="single" w:sz="6" w:space="1" w:color="C0C0C0"/>
        <w:between w:val="single" w:sz="6" w:space="1" w:color="C0C0C0"/>
      </w:pBdr>
      <w:tabs>
        <w:tab w:val="right" w:pos="8499"/>
      </w:tabs>
      <w:spacing w:before="240"/>
      <w:ind w:left="720" w:hanging="720"/>
    </w:pPr>
    <w:rPr>
      <w:caps/>
    </w:rPr>
  </w:style>
  <w:style w:type="paragraph" w:customStyle="1" w:styleId="InstructionText">
    <w:name w:val="Instruction Text"/>
    <w:basedOn w:val="Normal"/>
    <w:rsid w:val="00BC5551"/>
  </w:style>
  <w:style w:type="character" w:customStyle="1" w:styleId="Hint">
    <w:name w:val="Hint"/>
    <w:semiHidden/>
    <w:rsid w:val="00BC5551"/>
    <w:rPr>
      <w:rFonts w:ascii="Arial" w:hAnsi="Arial" w:cs="Arial"/>
      <w:vanish/>
      <w:color w:val="FF0000"/>
      <w:sz w:val="19"/>
    </w:rPr>
  </w:style>
  <w:style w:type="paragraph" w:customStyle="1" w:styleId="Level1Legal">
    <w:name w:val="Level 1 (Legal)"/>
    <w:basedOn w:val="Normal"/>
    <w:next w:val="FO1Legal"/>
    <w:rsid w:val="0047156D"/>
    <w:pPr>
      <w:keepNext/>
      <w:numPr>
        <w:numId w:val="366"/>
      </w:numPr>
      <w:spacing w:before="120" w:after="120"/>
      <w:outlineLvl w:val="0"/>
    </w:pPr>
    <w:rPr>
      <w:b/>
      <w:color w:val="FFFFFF" w:themeColor="background1"/>
      <w:sz w:val="28"/>
      <w:szCs w:val="28"/>
    </w:rPr>
  </w:style>
  <w:style w:type="paragraph" w:customStyle="1" w:styleId="Level2Legal">
    <w:name w:val="Level 2 (Legal)"/>
    <w:basedOn w:val="Normal"/>
    <w:next w:val="FO2Legal"/>
    <w:link w:val="Level2LegalChar"/>
    <w:rsid w:val="00600E1C"/>
    <w:pPr>
      <w:numPr>
        <w:ilvl w:val="1"/>
        <w:numId w:val="366"/>
      </w:numPr>
      <w:spacing w:before="120" w:after="240"/>
      <w:outlineLvl w:val="1"/>
    </w:pPr>
    <w:rPr>
      <w:b/>
      <w:szCs w:val="21"/>
    </w:rPr>
  </w:style>
  <w:style w:type="paragraph" w:customStyle="1" w:styleId="Level3Legal">
    <w:name w:val="Level 3 (Legal)"/>
    <w:basedOn w:val="Normal"/>
    <w:link w:val="Level3LegalChar"/>
    <w:rsid w:val="0047156D"/>
    <w:pPr>
      <w:numPr>
        <w:ilvl w:val="2"/>
        <w:numId w:val="366"/>
      </w:numPr>
      <w:spacing w:before="120" w:after="120"/>
    </w:pPr>
  </w:style>
  <w:style w:type="paragraph" w:customStyle="1" w:styleId="Level4Legal">
    <w:name w:val="Level 4 (Legal)"/>
    <w:basedOn w:val="Normal"/>
    <w:rsid w:val="00F0256C"/>
    <w:pPr>
      <w:numPr>
        <w:ilvl w:val="3"/>
        <w:numId w:val="366"/>
      </w:numPr>
      <w:spacing w:after="240"/>
    </w:pPr>
  </w:style>
  <w:style w:type="paragraph" w:customStyle="1" w:styleId="Level5Legal">
    <w:name w:val="Level 5 (Legal)"/>
    <w:basedOn w:val="Normal"/>
    <w:rsid w:val="00BC5551"/>
    <w:pPr>
      <w:numPr>
        <w:ilvl w:val="4"/>
        <w:numId w:val="366"/>
      </w:numPr>
      <w:spacing w:after="240"/>
    </w:pPr>
  </w:style>
  <w:style w:type="paragraph" w:customStyle="1" w:styleId="RecitalsA">
    <w:name w:val="Recitals A"/>
    <w:basedOn w:val="Normal"/>
    <w:rsid w:val="00BC5551"/>
    <w:pPr>
      <w:numPr>
        <w:numId w:val="1"/>
      </w:numPr>
      <w:tabs>
        <w:tab w:val="clear" w:pos="720"/>
      </w:tabs>
      <w:spacing w:after="240"/>
    </w:pPr>
  </w:style>
  <w:style w:type="paragraph" w:customStyle="1" w:styleId="AdvicesA">
    <w:name w:val="Advices A"/>
    <w:basedOn w:val="Normal"/>
    <w:next w:val="Normal"/>
    <w:rsid w:val="00BC5551"/>
    <w:pPr>
      <w:keepNext/>
      <w:numPr>
        <w:numId w:val="17"/>
      </w:numPr>
      <w:tabs>
        <w:tab w:val="clear" w:pos="720"/>
      </w:tabs>
      <w:spacing w:after="240"/>
    </w:pPr>
    <w:rPr>
      <w:b/>
    </w:rPr>
  </w:style>
  <w:style w:type="paragraph" w:customStyle="1" w:styleId="Advicesa0">
    <w:name w:val="Advices (a)"/>
    <w:basedOn w:val="Normal"/>
    <w:next w:val="Normal"/>
    <w:rsid w:val="00BC5551"/>
    <w:pPr>
      <w:keepNext/>
      <w:numPr>
        <w:ilvl w:val="1"/>
        <w:numId w:val="17"/>
      </w:numPr>
      <w:tabs>
        <w:tab w:val="clear" w:pos="720"/>
      </w:tabs>
      <w:spacing w:after="240"/>
    </w:pPr>
    <w:rPr>
      <w:b/>
    </w:rPr>
  </w:style>
  <w:style w:type="paragraph" w:customStyle="1" w:styleId="FO1Legal">
    <w:name w:val="FO_1 (Legal)"/>
    <w:basedOn w:val="Normal"/>
    <w:rsid w:val="00BC5551"/>
    <w:pPr>
      <w:spacing w:after="240"/>
      <w:ind w:left="720"/>
    </w:pPr>
  </w:style>
  <w:style w:type="paragraph" w:customStyle="1" w:styleId="FO2Legal">
    <w:name w:val="FO_2 (Legal)"/>
    <w:basedOn w:val="Normal"/>
    <w:link w:val="FO2LegalChar"/>
    <w:rsid w:val="00BC5551"/>
    <w:pPr>
      <w:spacing w:after="240"/>
      <w:ind w:left="720"/>
    </w:pPr>
  </w:style>
  <w:style w:type="paragraph" w:customStyle="1" w:styleId="FO3Legal">
    <w:name w:val="FO_3 (Legal)"/>
    <w:basedOn w:val="Normal"/>
    <w:rsid w:val="00BC5551"/>
    <w:pPr>
      <w:spacing w:after="240"/>
      <w:ind w:left="1440"/>
    </w:pPr>
  </w:style>
  <w:style w:type="paragraph" w:customStyle="1" w:styleId="FO4Legal">
    <w:name w:val="FO_4 (Legal)"/>
    <w:basedOn w:val="Normal"/>
    <w:rsid w:val="00BC5551"/>
    <w:pPr>
      <w:spacing w:after="240"/>
      <w:ind w:left="2160"/>
    </w:pPr>
  </w:style>
  <w:style w:type="paragraph" w:customStyle="1" w:styleId="FO5Legal">
    <w:name w:val="FO_5 (Legal)"/>
    <w:basedOn w:val="Normal"/>
    <w:rsid w:val="00BC5551"/>
    <w:pPr>
      <w:spacing w:after="240"/>
      <w:ind w:left="2880"/>
    </w:pPr>
  </w:style>
  <w:style w:type="paragraph" w:customStyle="1" w:styleId="FO1List">
    <w:name w:val="FO_1 (List)"/>
    <w:basedOn w:val="Normal"/>
    <w:rsid w:val="00BC5551"/>
    <w:pPr>
      <w:spacing w:after="240"/>
      <w:ind w:left="720"/>
    </w:pPr>
  </w:style>
  <w:style w:type="paragraph" w:customStyle="1" w:styleId="FO2List">
    <w:name w:val="FO_2 (List)"/>
    <w:basedOn w:val="Normal"/>
    <w:rsid w:val="00BC5551"/>
    <w:pPr>
      <w:spacing w:after="240"/>
      <w:ind w:left="1440"/>
    </w:pPr>
  </w:style>
  <w:style w:type="paragraph" w:customStyle="1" w:styleId="FO3List">
    <w:name w:val="FO_3 (List)"/>
    <w:basedOn w:val="Normal"/>
    <w:rsid w:val="00BC5551"/>
    <w:pPr>
      <w:spacing w:after="240"/>
      <w:ind w:left="2160"/>
    </w:pPr>
  </w:style>
  <w:style w:type="paragraph" w:customStyle="1" w:styleId="FO4List">
    <w:name w:val="FO_4 (List)"/>
    <w:basedOn w:val="Normal"/>
    <w:rsid w:val="00BC5551"/>
    <w:pPr>
      <w:spacing w:after="240"/>
      <w:ind w:left="2880"/>
    </w:pPr>
  </w:style>
  <w:style w:type="paragraph" w:customStyle="1" w:styleId="FO5List">
    <w:name w:val="FO_5 (List)"/>
    <w:basedOn w:val="Normal"/>
    <w:rsid w:val="00BC5551"/>
    <w:pPr>
      <w:spacing w:after="240"/>
      <w:ind w:left="3600"/>
    </w:pPr>
  </w:style>
  <w:style w:type="table" w:customStyle="1" w:styleId="TableTransactionSummary">
    <w:name w:val="Table Transaction Summary"/>
    <w:rsid w:val="00BC5551"/>
    <w:pPr>
      <w:spacing w:line="264" w:lineRule="auto"/>
    </w:pPr>
    <w:rPr>
      <w:rFonts w:ascii="Arial" w:hAnsi="Arial" w:cs="Arial"/>
      <w:sz w:val="21"/>
    </w:rPr>
    <w:tblPr>
      <w:tblInd w:w="0" w:type="dxa"/>
      <w:tblCellMar>
        <w:top w:w="227" w:type="dxa"/>
        <w:left w:w="108" w:type="dxa"/>
        <w:bottom w:w="227" w:type="dxa"/>
        <w:right w:w="108" w:type="dxa"/>
      </w:tblCellMar>
    </w:tblPr>
    <w:trPr>
      <w:cantSplit/>
    </w:trPr>
  </w:style>
  <w:style w:type="numbering" w:styleId="ArticleSection">
    <w:name w:val="Outline List 3"/>
    <w:basedOn w:val="NoList"/>
    <w:rsid w:val="00BC5551"/>
    <w:pPr>
      <w:numPr>
        <w:numId w:val="2"/>
      </w:numPr>
    </w:pPr>
  </w:style>
  <w:style w:type="paragraph" w:customStyle="1" w:styleId="DAHeading">
    <w:name w:val="DA Heading"/>
    <w:basedOn w:val="Heading1"/>
    <w:next w:val="Normal"/>
    <w:rsid w:val="00BC5551"/>
    <w:pPr>
      <w:pBdr>
        <w:bottom w:val="none" w:sz="0" w:space="0" w:color="auto"/>
      </w:pBdr>
      <w:outlineLvl w:val="9"/>
    </w:pPr>
    <w:rPr>
      <w:caps/>
    </w:rPr>
  </w:style>
  <w:style w:type="paragraph" w:customStyle="1" w:styleId="ScheduleHeading">
    <w:name w:val="Schedule Heading"/>
    <w:basedOn w:val="Heading1"/>
    <w:next w:val="Normal"/>
    <w:rsid w:val="00BC5551"/>
    <w:pPr>
      <w:spacing w:before="240"/>
      <w:outlineLvl w:val="9"/>
    </w:pPr>
  </w:style>
  <w:style w:type="character" w:customStyle="1" w:styleId="FO2LegalChar">
    <w:name w:val="FO_2 (Legal) Char"/>
    <w:link w:val="FO2Legal"/>
    <w:rsid w:val="00BC5551"/>
    <w:rPr>
      <w:rFonts w:ascii="Arial" w:hAnsi="Arial" w:cs="Arial"/>
      <w:sz w:val="21"/>
    </w:rPr>
  </w:style>
  <w:style w:type="character" w:customStyle="1" w:styleId="Level2LegalChar">
    <w:name w:val="Level 2 (Legal) Char"/>
    <w:link w:val="Level2Legal"/>
    <w:rsid w:val="00600E1C"/>
    <w:rPr>
      <w:rFonts w:ascii="Arial" w:hAnsi="Arial" w:cs="Arial"/>
      <w:b/>
      <w:sz w:val="21"/>
      <w:szCs w:val="21"/>
    </w:rPr>
  </w:style>
  <w:style w:type="character" w:customStyle="1" w:styleId="Level3LegalChar">
    <w:name w:val="Level 3 (Legal) Char"/>
    <w:link w:val="Level3Legal"/>
    <w:rsid w:val="0047156D"/>
    <w:rPr>
      <w:rFonts w:ascii="Arial" w:hAnsi="Arial" w:cs="Arial"/>
      <w:sz w:val="21"/>
    </w:rPr>
  </w:style>
  <w:style w:type="paragraph" w:customStyle="1" w:styleId="DATitle">
    <w:name w:val="DA Title"/>
    <w:basedOn w:val="Normal"/>
    <w:next w:val="Normal"/>
    <w:link w:val="DATitleChar"/>
    <w:rsid w:val="00BC5551"/>
    <w:pPr>
      <w:pBdr>
        <w:bottom w:val="single" w:sz="24" w:space="12" w:color="808080"/>
      </w:pBdr>
      <w:spacing w:after="240"/>
    </w:pPr>
    <w:rPr>
      <w:kern w:val="28"/>
      <w:sz w:val="48"/>
    </w:rPr>
  </w:style>
  <w:style w:type="paragraph" w:customStyle="1" w:styleId="SubjectMatterDescription">
    <w:name w:val="Subject (Matter Description)"/>
    <w:basedOn w:val="Normal"/>
    <w:next w:val="Normal"/>
    <w:rsid w:val="00BC5551"/>
    <w:pPr>
      <w:pBdr>
        <w:bottom w:val="single" w:sz="6" w:space="1" w:color="C0C0C0"/>
      </w:pBdr>
    </w:pPr>
    <w:rPr>
      <w:b/>
    </w:rPr>
  </w:style>
  <w:style w:type="paragraph" w:customStyle="1" w:styleId="Definitionsitem">
    <w:name w:val="Definitions item"/>
    <w:basedOn w:val="Normal"/>
    <w:rsid w:val="00BC5551"/>
    <w:pPr>
      <w:numPr>
        <w:numId w:val="372"/>
      </w:numPr>
      <w:spacing w:after="240"/>
    </w:pPr>
  </w:style>
  <w:style w:type="paragraph" w:customStyle="1" w:styleId="Definitionsa">
    <w:name w:val="Definitions (a)"/>
    <w:basedOn w:val="Normal"/>
    <w:rsid w:val="00F0256C"/>
    <w:pPr>
      <w:numPr>
        <w:ilvl w:val="1"/>
        <w:numId w:val="372"/>
      </w:numPr>
      <w:spacing w:before="120" w:after="120"/>
    </w:pPr>
    <w:rPr>
      <w:sz w:val="20"/>
      <w:szCs w:val="22"/>
    </w:rPr>
  </w:style>
  <w:style w:type="paragraph" w:customStyle="1" w:styleId="Definitionsi">
    <w:name w:val="Definitions (i)"/>
    <w:basedOn w:val="Normal"/>
    <w:rsid w:val="00F0256C"/>
    <w:pPr>
      <w:numPr>
        <w:ilvl w:val="2"/>
        <w:numId w:val="372"/>
      </w:numPr>
      <w:spacing w:after="240"/>
    </w:pPr>
  </w:style>
  <w:style w:type="paragraph" w:styleId="ListParagraph">
    <w:name w:val="List Paragraph"/>
    <w:basedOn w:val="Normal"/>
    <w:uiPriority w:val="34"/>
    <w:qFormat/>
    <w:rsid w:val="00BC5551"/>
    <w:pPr>
      <w:ind w:left="720"/>
    </w:pPr>
  </w:style>
  <w:style w:type="table" w:customStyle="1" w:styleId="TableHDYwithoutheaderrow">
    <w:name w:val="Table HDY (without header row)"/>
    <w:basedOn w:val="TableNormal"/>
    <w:rsid w:val="0047156D"/>
    <w:rPr>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val="0"/>
      </w:rPr>
    </w:tblStylePr>
  </w:style>
  <w:style w:type="paragraph" w:customStyle="1" w:styleId="Level1Table">
    <w:name w:val="Level 1 (Table)"/>
    <w:basedOn w:val="Normal"/>
    <w:link w:val="Level1TableChar"/>
    <w:rsid w:val="00BC5551"/>
    <w:pPr>
      <w:numPr>
        <w:numId w:val="18"/>
      </w:numPr>
      <w:tabs>
        <w:tab w:val="clear" w:pos="357"/>
      </w:tabs>
    </w:pPr>
  </w:style>
  <w:style w:type="character" w:customStyle="1" w:styleId="Level1TableChar">
    <w:name w:val="Level 1 (Table) Char"/>
    <w:link w:val="Level1Table"/>
    <w:rsid w:val="00BC5551"/>
    <w:rPr>
      <w:rFonts w:ascii="Arial" w:hAnsi="Arial" w:cs="Arial"/>
      <w:sz w:val="21"/>
    </w:rPr>
  </w:style>
  <w:style w:type="paragraph" w:customStyle="1" w:styleId="Level2Table">
    <w:name w:val="Level 2 (Table)"/>
    <w:basedOn w:val="Normal"/>
    <w:link w:val="Level2TableChar"/>
    <w:rsid w:val="00BC5551"/>
    <w:pPr>
      <w:numPr>
        <w:ilvl w:val="1"/>
        <w:numId w:val="18"/>
      </w:numPr>
      <w:tabs>
        <w:tab w:val="clear" w:pos="357"/>
      </w:tabs>
    </w:pPr>
  </w:style>
  <w:style w:type="character" w:customStyle="1" w:styleId="Level2TableChar">
    <w:name w:val="Level 2 (Table) Char"/>
    <w:link w:val="Level2Table"/>
    <w:rsid w:val="00BC5551"/>
    <w:rPr>
      <w:rFonts w:ascii="Arial" w:hAnsi="Arial" w:cs="Arial"/>
      <w:sz w:val="21"/>
    </w:rPr>
  </w:style>
  <w:style w:type="paragraph" w:customStyle="1" w:styleId="Level3Table">
    <w:name w:val="Level 3 (Table)"/>
    <w:basedOn w:val="Normal"/>
    <w:link w:val="Level3TableChar"/>
    <w:rsid w:val="00BC5551"/>
    <w:pPr>
      <w:numPr>
        <w:ilvl w:val="2"/>
        <w:numId w:val="18"/>
      </w:numPr>
      <w:tabs>
        <w:tab w:val="clear" w:pos="357"/>
      </w:tabs>
    </w:pPr>
  </w:style>
  <w:style w:type="character" w:customStyle="1" w:styleId="Level3TableChar">
    <w:name w:val="Level 3 (Table) Char"/>
    <w:link w:val="Level3Table"/>
    <w:rsid w:val="00BC5551"/>
    <w:rPr>
      <w:rFonts w:ascii="Arial" w:hAnsi="Arial" w:cs="Arial"/>
      <w:sz w:val="21"/>
    </w:rPr>
  </w:style>
  <w:style w:type="paragraph" w:customStyle="1" w:styleId="Level4Table">
    <w:name w:val="Level 4 (Table)"/>
    <w:basedOn w:val="Normal"/>
    <w:link w:val="Level4TableChar"/>
    <w:rsid w:val="00BC5551"/>
    <w:pPr>
      <w:numPr>
        <w:ilvl w:val="3"/>
        <w:numId w:val="18"/>
      </w:numPr>
      <w:tabs>
        <w:tab w:val="clear" w:pos="357"/>
      </w:tabs>
    </w:pPr>
  </w:style>
  <w:style w:type="character" w:customStyle="1" w:styleId="Level4TableChar">
    <w:name w:val="Level 4 (Table) Char"/>
    <w:link w:val="Level4Table"/>
    <w:rsid w:val="00BC5551"/>
    <w:rPr>
      <w:rFonts w:ascii="Arial" w:hAnsi="Arial" w:cs="Arial"/>
      <w:sz w:val="21"/>
    </w:rPr>
  </w:style>
  <w:style w:type="paragraph" w:customStyle="1" w:styleId="Level5Table">
    <w:name w:val="Level 5 (Table)"/>
    <w:basedOn w:val="Normal"/>
    <w:link w:val="Level5TableChar"/>
    <w:rsid w:val="00BC5551"/>
    <w:pPr>
      <w:numPr>
        <w:ilvl w:val="4"/>
        <w:numId w:val="18"/>
      </w:numPr>
      <w:tabs>
        <w:tab w:val="clear" w:pos="357"/>
      </w:tabs>
    </w:pPr>
  </w:style>
  <w:style w:type="character" w:customStyle="1" w:styleId="Level5TableChar">
    <w:name w:val="Level 5 (Table) Char"/>
    <w:link w:val="Level5Table"/>
    <w:rsid w:val="00BC5551"/>
    <w:rPr>
      <w:rFonts w:ascii="Arial" w:hAnsi="Arial" w:cs="Arial"/>
      <w:sz w:val="21"/>
    </w:rPr>
  </w:style>
  <w:style w:type="paragraph" w:customStyle="1" w:styleId="FO1Table">
    <w:name w:val="FO_1 (Table)"/>
    <w:basedOn w:val="Normal"/>
    <w:link w:val="FO1TableChar"/>
    <w:rsid w:val="00BC5551"/>
    <w:pPr>
      <w:ind w:left="357"/>
    </w:pPr>
  </w:style>
  <w:style w:type="character" w:customStyle="1" w:styleId="FO1TableChar">
    <w:name w:val="FO_1 (Table) Char"/>
    <w:link w:val="FO1Table"/>
    <w:rsid w:val="00BC5551"/>
    <w:rPr>
      <w:rFonts w:ascii="Arial" w:hAnsi="Arial" w:cs="Arial"/>
      <w:sz w:val="21"/>
    </w:rPr>
  </w:style>
  <w:style w:type="paragraph" w:customStyle="1" w:styleId="FO2Table">
    <w:name w:val="FO_2 (Table)"/>
    <w:basedOn w:val="Normal"/>
    <w:link w:val="FO2TableChar"/>
    <w:rsid w:val="00BC5551"/>
    <w:pPr>
      <w:ind w:left="357"/>
    </w:pPr>
  </w:style>
  <w:style w:type="character" w:customStyle="1" w:styleId="FO2TableChar">
    <w:name w:val="FO_2 (Table) Char"/>
    <w:link w:val="FO2Table"/>
    <w:rsid w:val="00BC5551"/>
    <w:rPr>
      <w:rFonts w:ascii="Arial" w:hAnsi="Arial" w:cs="Arial"/>
      <w:sz w:val="21"/>
    </w:rPr>
  </w:style>
  <w:style w:type="paragraph" w:customStyle="1" w:styleId="FO3Table">
    <w:name w:val="FO_3 (Table)"/>
    <w:basedOn w:val="Normal"/>
    <w:link w:val="FO3TableChar"/>
    <w:rsid w:val="00BC5551"/>
    <w:pPr>
      <w:ind w:left="357"/>
    </w:pPr>
  </w:style>
  <w:style w:type="character" w:customStyle="1" w:styleId="FO3TableChar">
    <w:name w:val="FO_3 (Table) Char"/>
    <w:link w:val="FO3Table"/>
    <w:rsid w:val="00BC5551"/>
    <w:rPr>
      <w:rFonts w:ascii="Arial" w:hAnsi="Arial" w:cs="Arial"/>
      <w:sz w:val="21"/>
    </w:rPr>
  </w:style>
  <w:style w:type="paragraph" w:customStyle="1" w:styleId="FO4Table">
    <w:name w:val="FO_4 (Table)"/>
    <w:basedOn w:val="Normal"/>
    <w:link w:val="FO4TableChar"/>
    <w:rsid w:val="00BC5551"/>
    <w:pPr>
      <w:ind w:left="357"/>
    </w:pPr>
  </w:style>
  <w:style w:type="character" w:customStyle="1" w:styleId="FO4TableChar">
    <w:name w:val="FO_4 (Table) Char"/>
    <w:link w:val="FO4Table"/>
    <w:rsid w:val="00BC5551"/>
    <w:rPr>
      <w:rFonts w:ascii="Arial" w:hAnsi="Arial" w:cs="Arial"/>
      <w:sz w:val="21"/>
    </w:rPr>
  </w:style>
  <w:style w:type="paragraph" w:customStyle="1" w:styleId="FO5Table">
    <w:name w:val="FO_5 (Table)"/>
    <w:basedOn w:val="Normal"/>
    <w:link w:val="FO5TableChar"/>
    <w:rsid w:val="00BC5551"/>
    <w:pPr>
      <w:ind w:left="357"/>
    </w:pPr>
  </w:style>
  <w:style w:type="character" w:customStyle="1" w:styleId="FO5TableChar">
    <w:name w:val="FO_5 (Table) Char"/>
    <w:link w:val="FO5Table"/>
    <w:rsid w:val="00BC5551"/>
    <w:rPr>
      <w:rFonts w:ascii="Arial" w:hAnsi="Arial" w:cs="Arial"/>
      <w:sz w:val="21"/>
    </w:rPr>
  </w:style>
  <w:style w:type="paragraph" w:customStyle="1" w:styleId="DefinitionsCapA">
    <w:name w:val="Definitions (CapA)"/>
    <w:basedOn w:val="Normal"/>
    <w:link w:val="DefinitionsCapAChar"/>
    <w:rsid w:val="00BC5551"/>
    <w:pPr>
      <w:numPr>
        <w:ilvl w:val="3"/>
        <w:numId w:val="372"/>
      </w:numPr>
      <w:spacing w:after="240"/>
    </w:pPr>
    <w:rPr>
      <w:kern w:val="28"/>
    </w:rPr>
  </w:style>
  <w:style w:type="character" w:customStyle="1" w:styleId="DATitleChar">
    <w:name w:val="DA Title Char"/>
    <w:link w:val="DATitle"/>
    <w:rsid w:val="00BC5551"/>
    <w:rPr>
      <w:rFonts w:ascii="Arial" w:hAnsi="Arial" w:cs="Arial"/>
      <w:kern w:val="28"/>
      <w:sz w:val="48"/>
    </w:rPr>
  </w:style>
  <w:style w:type="character" w:customStyle="1" w:styleId="DefinitionsCapAChar">
    <w:name w:val="Definitions (CapA) Char"/>
    <w:link w:val="DefinitionsCapA"/>
    <w:rsid w:val="00BC5551"/>
    <w:rPr>
      <w:rFonts w:ascii="Arial" w:hAnsi="Arial" w:cs="Arial"/>
      <w:kern w:val="28"/>
      <w:sz w:val="21"/>
    </w:rPr>
  </w:style>
  <w:style w:type="paragraph" w:styleId="Bibliography">
    <w:name w:val="Bibliography"/>
    <w:basedOn w:val="Normal"/>
    <w:next w:val="Normal"/>
    <w:uiPriority w:val="37"/>
    <w:semiHidden/>
    <w:unhideWhenUsed/>
    <w:rsid w:val="00BC5551"/>
  </w:style>
  <w:style w:type="paragraph" w:styleId="IntenseQuote">
    <w:name w:val="Intense Quote"/>
    <w:basedOn w:val="Normal"/>
    <w:next w:val="Normal"/>
    <w:link w:val="IntenseQuoteChar"/>
    <w:uiPriority w:val="30"/>
    <w:qFormat/>
    <w:rsid w:val="00BC5551"/>
    <w:pPr>
      <w:pBdr>
        <w:bottom w:val="single" w:sz="4" w:space="4" w:color="C0C0C0"/>
      </w:pBdr>
      <w:spacing w:before="200" w:after="280"/>
      <w:ind w:left="936" w:right="936"/>
    </w:pPr>
    <w:rPr>
      <w:b/>
      <w:bCs/>
      <w:i/>
      <w:iCs/>
      <w:color w:val="B5121B" w:themeColor="accent1"/>
    </w:rPr>
  </w:style>
  <w:style w:type="character" w:customStyle="1" w:styleId="IntenseQuoteChar">
    <w:name w:val="Intense Quote Char"/>
    <w:basedOn w:val="DefaultParagraphFont"/>
    <w:link w:val="IntenseQuote"/>
    <w:uiPriority w:val="30"/>
    <w:rsid w:val="00BC5551"/>
    <w:rPr>
      <w:rFonts w:ascii="Arial" w:hAnsi="Arial" w:cs="Arial"/>
      <w:b/>
      <w:bCs/>
      <w:i/>
      <w:iCs/>
      <w:color w:val="B5121B" w:themeColor="accent1"/>
      <w:sz w:val="21"/>
    </w:rPr>
  </w:style>
  <w:style w:type="paragraph" w:styleId="NoSpacing">
    <w:name w:val="No Spacing"/>
    <w:uiPriority w:val="1"/>
    <w:qFormat/>
    <w:rsid w:val="00BC5551"/>
    <w:rPr>
      <w:rFonts w:ascii="Arial" w:hAnsi="Arial" w:cs="Arial"/>
      <w:sz w:val="21"/>
    </w:rPr>
  </w:style>
  <w:style w:type="paragraph" w:styleId="Quote">
    <w:name w:val="Quote"/>
    <w:basedOn w:val="Normal"/>
    <w:next w:val="Normal"/>
    <w:link w:val="QuoteChar"/>
    <w:uiPriority w:val="29"/>
    <w:qFormat/>
    <w:rsid w:val="00BC5551"/>
    <w:rPr>
      <w:i/>
      <w:iCs/>
      <w:color w:val="000000" w:themeColor="text1"/>
    </w:rPr>
  </w:style>
  <w:style w:type="character" w:customStyle="1" w:styleId="QuoteChar">
    <w:name w:val="Quote Char"/>
    <w:basedOn w:val="DefaultParagraphFont"/>
    <w:link w:val="Quote"/>
    <w:uiPriority w:val="29"/>
    <w:rsid w:val="00BC5551"/>
    <w:rPr>
      <w:rFonts w:ascii="Arial" w:hAnsi="Arial" w:cs="Arial"/>
      <w:i/>
      <w:iCs/>
      <w:color w:val="000000" w:themeColor="text1"/>
      <w:sz w:val="21"/>
    </w:rPr>
  </w:style>
  <w:style w:type="paragraph" w:styleId="TOCHeading">
    <w:name w:val="TOC Heading"/>
    <w:basedOn w:val="Heading1"/>
    <w:next w:val="Normal"/>
    <w:uiPriority w:val="39"/>
    <w:semiHidden/>
    <w:unhideWhenUsed/>
    <w:qFormat/>
    <w:rsid w:val="00BC5551"/>
    <w:pPr>
      <w:keepLines/>
      <w:pageBreakBefore w:val="0"/>
      <w:pBdr>
        <w:bottom w:val="none" w:sz="0" w:space="0" w:color="auto"/>
      </w:pBdr>
      <w:spacing w:after="0" w:line="264" w:lineRule="auto"/>
      <w:outlineLvl w:val="9"/>
    </w:pPr>
    <w:rPr>
      <w:rFonts w:asciiTheme="majorHAnsi" w:eastAsiaTheme="majorEastAsia" w:hAnsiTheme="majorHAnsi" w:cstheme="majorBidi"/>
      <w:bCs/>
      <w:color w:val="870D14" w:themeColor="accent1" w:themeShade="BF"/>
      <w:sz w:val="28"/>
      <w:szCs w:val="28"/>
    </w:rPr>
  </w:style>
  <w:style w:type="paragraph" w:customStyle="1" w:styleId="LHHeader">
    <w:name w:val="LHHeader"/>
    <w:rsid w:val="00BC5551"/>
    <w:pPr>
      <w:spacing w:line="264" w:lineRule="auto"/>
    </w:pPr>
    <w:rPr>
      <w:rFonts w:ascii="Arial" w:hAnsi="Arial" w:cs="Arial"/>
      <w:sz w:val="16"/>
      <w:szCs w:val="16"/>
    </w:rPr>
  </w:style>
  <w:style w:type="table" w:customStyle="1" w:styleId="TableHDYwithheaderrow">
    <w:name w:val="Table HDY (with header row)"/>
    <w:basedOn w:val="TableNormal"/>
    <w:rsid w:val="00BC5551"/>
    <w:rPr>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color w:val="FFFFFF" w:themeColor="background1"/>
      </w:rPr>
      <w:tblPr/>
      <w:tcPr>
        <w:shd w:val="clear" w:color="auto" w:fill="7F7F7F" w:themeFill="text1" w:themeFillTint="80"/>
      </w:tcPr>
    </w:tblStylePr>
  </w:style>
  <w:style w:type="paragraph" w:customStyle="1" w:styleId="LHFooter">
    <w:name w:val="LHFooter"/>
    <w:rsid w:val="00BC5551"/>
    <w:pPr>
      <w:tabs>
        <w:tab w:val="right" w:pos="8505"/>
      </w:tabs>
      <w:spacing w:line="264" w:lineRule="auto"/>
    </w:pPr>
    <w:rPr>
      <w:rFonts w:ascii="Arial" w:hAnsi="Arial" w:cs="Arial"/>
      <w:sz w:val="14"/>
    </w:rPr>
  </w:style>
  <w:style w:type="character" w:styleId="PlaceholderText">
    <w:name w:val="Placeholder Text"/>
    <w:basedOn w:val="DefaultParagraphFont"/>
    <w:uiPriority w:val="99"/>
    <w:semiHidden/>
    <w:rsid w:val="00BC5551"/>
    <w:rPr>
      <w:color w:val="0070C0"/>
    </w:rPr>
  </w:style>
  <w:style w:type="paragraph" w:customStyle="1" w:styleId="DocAssistQuestion">
    <w:name w:val="DocAssist_Question"/>
    <w:basedOn w:val="Normal"/>
    <w:rsid w:val="00BC5551"/>
    <w:pPr>
      <w:keepNext/>
      <w:spacing w:before="120" w:line="240" w:lineRule="auto"/>
    </w:pPr>
    <w:rPr>
      <w:b/>
      <w:color w:val="FF0000"/>
    </w:rPr>
  </w:style>
  <w:style w:type="paragraph" w:customStyle="1" w:styleId="DocAssistOption">
    <w:name w:val="DocAssist_Option"/>
    <w:basedOn w:val="Normal"/>
    <w:rsid w:val="00BC5551"/>
    <w:pPr>
      <w:keepNext/>
      <w:spacing w:before="120" w:line="240" w:lineRule="auto"/>
    </w:pPr>
    <w:rPr>
      <w:b/>
      <w:color w:val="0070C0"/>
    </w:rPr>
  </w:style>
  <w:style w:type="paragraph" w:customStyle="1" w:styleId="DocAssistEndOption">
    <w:name w:val="DocAssist_EndOption"/>
    <w:basedOn w:val="DocAssistQuestion"/>
    <w:rsid w:val="00BC5551"/>
    <w:pPr>
      <w:keepNext w:val="0"/>
      <w:spacing w:after="240"/>
    </w:pPr>
  </w:style>
  <w:style w:type="paragraph" w:styleId="Revision">
    <w:name w:val="Revision"/>
    <w:hidden/>
    <w:uiPriority w:val="99"/>
    <w:semiHidden/>
    <w:rsid w:val="002D6567"/>
    <w:rPr>
      <w:rFonts w:ascii="Arial" w:hAnsi="Arial" w:cs="Arial"/>
      <w:sz w:val="21"/>
    </w:rPr>
  </w:style>
  <w:style w:type="character" w:customStyle="1" w:styleId="Heading3Char">
    <w:name w:val="Heading 3 Char"/>
    <w:aliases w:val="H3 Char,1st sub-clause Char"/>
    <w:basedOn w:val="DefaultParagraphFont"/>
    <w:link w:val="Heading3"/>
    <w:uiPriority w:val="99"/>
    <w:locked/>
    <w:rsid w:val="00D6290D"/>
    <w:rPr>
      <w:rFonts w:ascii="Arial" w:hAnsi="Arial" w:cs="Arial"/>
      <w:b/>
      <w:sz w:val="21"/>
    </w:rPr>
  </w:style>
  <w:style w:type="paragraph" w:customStyle="1" w:styleId="Agreementtitle">
    <w:name w:val="Agreement title"/>
    <w:next w:val="BodyText"/>
    <w:rsid w:val="00405676"/>
    <w:pPr>
      <w:spacing w:before="3120" w:after="120"/>
    </w:pPr>
    <w:rPr>
      <w:rFonts w:ascii="Arial" w:hAnsi="Arial"/>
      <w:bCs/>
      <w:noProof/>
      <w:color w:val="002664"/>
      <w:sz w:val="80"/>
      <w:szCs w:val="80"/>
      <w:lang w:eastAsia="en-US"/>
    </w:rPr>
  </w:style>
  <w:style w:type="paragraph" w:customStyle="1" w:styleId="Dateref">
    <w:name w:val="Date ref"/>
    <w:basedOn w:val="BodyText"/>
    <w:rsid w:val="00405676"/>
    <w:pPr>
      <w:tabs>
        <w:tab w:val="left" w:pos="454"/>
      </w:tabs>
      <w:spacing w:before="140" w:after="0" w:line="220" w:lineRule="atLeast"/>
    </w:pPr>
    <w:rPr>
      <w:rFonts w:cs="Times New Roman"/>
      <w:noProof/>
      <w:color w:val="7F7F7F"/>
      <w:sz w:val="20"/>
      <w:lang w:eastAsia="en-US"/>
    </w:rPr>
  </w:style>
  <w:style w:type="paragraph" w:customStyle="1" w:styleId="TableParagraph">
    <w:name w:val="Table Paragraph"/>
    <w:basedOn w:val="Normal"/>
    <w:uiPriority w:val="1"/>
    <w:qFormat/>
    <w:rsid w:val="000E4F01"/>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51419E"/>
    <w:rPr>
      <w:color w:val="605E5C"/>
      <w:shd w:val="clear" w:color="auto" w:fill="E1DFDD"/>
    </w:rPr>
  </w:style>
  <w:style w:type="paragraph" w:customStyle="1" w:styleId="HicksonsHeading1">
    <w:name w:val="Hicksons Heading 1"/>
    <w:basedOn w:val="Normal"/>
    <w:rsid w:val="00BC7BB7"/>
    <w:pPr>
      <w:numPr>
        <w:numId w:val="383"/>
      </w:numPr>
    </w:pPr>
  </w:style>
  <w:style w:type="paragraph" w:customStyle="1" w:styleId="HicksonsHeading2">
    <w:name w:val="Hicksons Heading 2"/>
    <w:basedOn w:val="Normal"/>
    <w:rsid w:val="00BC7BB7"/>
    <w:pPr>
      <w:numPr>
        <w:ilvl w:val="1"/>
        <w:numId w:val="383"/>
      </w:numPr>
    </w:pPr>
  </w:style>
  <w:style w:type="paragraph" w:customStyle="1" w:styleId="HicksonsHeading3">
    <w:name w:val="Hicksons Heading 3"/>
    <w:basedOn w:val="Normal"/>
    <w:rsid w:val="00BC7BB7"/>
    <w:pPr>
      <w:numPr>
        <w:ilvl w:val="2"/>
        <w:numId w:val="383"/>
      </w:numPr>
    </w:pPr>
  </w:style>
  <w:style w:type="paragraph" w:customStyle="1" w:styleId="HicksonsHeading4">
    <w:name w:val="Hicksons Heading 4"/>
    <w:basedOn w:val="Normal"/>
    <w:rsid w:val="00BC7BB7"/>
    <w:pPr>
      <w:numPr>
        <w:ilvl w:val="3"/>
        <w:numId w:val="383"/>
      </w:numPr>
    </w:pPr>
  </w:style>
  <w:style w:type="paragraph" w:customStyle="1" w:styleId="HicksonsHeading5">
    <w:name w:val="Hicksons Heading 5"/>
    <w:basedOn w:val="Normal"/>
    <w:rsid w:val="00BC7BB7"/>
    <w:pPr>
      <w:numPr>
        <w:ilvl w:val="4"/>
        <w:numId w:val="383"/>
      </w:numPr>
    </w:pPr>
  </w:style>
  <w:style w:type="paragraph" w:customStyle="1" w:styleId="HicksonsHeading6">
    <w:name w:val="Hicksons Heading 6"/>
    <w:basedOn w:val="Normal"/>
    <w:rsid w:val="00BC7BB7"/>
    <w:pPr>
      <w:numPr>
        <w:ilvl w:val="5"/>
        <w:numId w:val="383"/>
      </w:numPr>
    </w:pPr>
  </w:style>
  <w:style w:type="paragraph" w:customStyle="1" w:styleId="Default">
    <w:name w:val="Default"/>
    <w:rsid w:val="00280B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education.nsw.gov.au/policy-library/policies/child-protection-policy-responding-to-and-reporting-students-at-risk-of-harm" TargetMode="External"/><Relationship Id="rId39" Type="http://schemas.openxmlformats.org/officeDocument/2006/relationships/hyperlink" Target="http://www.dec.nsw.gov.au/about-us/supplying-to-us" TargetMode="Externa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s://education.nsw.gov.au/policy-library/policies/aboriginal-education-and-training-policy" TargetMode="Externa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education.nsw.gov.au/policy-library/policies/working-with-children-check-policy" TargetMode="External"/><Relationship Id="rId33" Type="http://schemas.openxmlformats.org/officeDocument/2006/relationships/hyperlink" Target="https://education.nsw.gov.au/policy-library/policies/multicultural-education-policy" TargetMode="External"/><Relationship Id="rId38" Type="http://schemas.openxmlformats.org/officeDocument/2006/relationships/hyperlink" Target="https://www.procurepoint.nsw.gov.au/sites/default/files/documents/implementation_guidelines_nswg_procurement1999.pdf" TargetMode="Externa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education.nsw.gov.au/policy-library/policies/complaints-handling-policy" TargetMode="External"/><Relationship Id="rId41" Type="http://schemas.openxmlformats.org/officeDocument/2006/relationships/hyperlink" Target="https://www.det.nsw.edu.au/policies/staff/ethical_behav/conduct/Code_guide.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ducation.nsw.gov.au/policy-library/associated-documents/The-2014-Code-of-Conduct-approved-by-Minister-1-July-2014-updated-Dec-2016-not-tracked.pdf" TargetMode="External"/><Relationship Id="rId32" Type="http://schemas.openxmlformats.org/officeDocument/2006/relationships/hyperlink" Target="https://education.nsw.gov.au/policy-library/policies/student-discipline-in-government-schools-policy" TargetMode="External"/><Relationship Id="rId37" Type="http://schemas.openxmlformats.org/officeDocument/2006/relationships/hyperlink" Target="https://www.procurepoint.nsw.gov.au/documents/nsw-procurement-goods-and-services-policy-framework.docx" TargetMode="External"/><Relationship Id="rId40" Type="http://schemas.openxmlformats.org/officeDocument/2006/relationships/hyperlink" Target="http://www.procurepoint.nsw.gov.au/before-you-buy/framework-construction/work-health-safety-management-system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ducation.nsw.gov.au/policy-library/policies/code-of-conduct-policy" TargetMode="External"/><Relationship Id="rId28" Type="http://schemas.openxmlformats.org/officeDocument/2006/relationships/hyperlink" Target="https://education.nsw.gov.au/student-wellbeing/health-and-physical-care/health-care-procedures/conditions/anaphylaxis/anaphylaxis-procedures-for-schools2" TargetMode="External"/><Relationship Id="rId36" Type="http://schemas.openxmlformats.org/officeDocument/2006/relationships/hyperlink" Target="https://www.allergy.org.au/patients/anaphylaxis-e-training-schools-and-childcare"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education.nsw.gov.au/policy-library/policies/school-attendance-policy"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educationstandards.nsw.edu.au/wps/portal/nesa/k-10/understanding-the-curriculum/curriculum-development/equivalent-alternative-courses" TargetMode="External"/><Relationship Id="rId27" Type="http://schemas.openxmlformats.org/officeDocument/2006/relationships/hyperlink" Target="https://education.nsw.gov.au/policy-library/associated-documents/protecting_proced.pdf" TargetMode="External"/><Relationship Id="rId30" Type="http://schemas.openxmlformats.org/officeDocument/2006/relationships/hyperlink" Target="https://education.nsw.gov.au/policy-library/policies/school-attendance-policy" TargetMode="External"/><Relationship Id="rId35" Type="http://schemas.openxmlformats.org/officeDocument/2006/relationships/hyperlink" Target="https://education.nsw.gov.au/student-wellbeing/child-protection/child-protection-training"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DY">
  <a:themeElements>
    <a:clrScheme name="HDY">
      <a:dk1>
        <a:sysClr val="windowText" lastClr="000000"/>
      </a:dk1>
      <a:lt1>
        <a:srgbClr val="FFFFFF"/>
      </a:lt1>
      <a:dk2>
        <a:srgbClr val="BFBFBF"/>
      </a:dk2>
      <a:lt2>
        <a:srgbClr val="7F7F7F"/>
      </a:lt2>
      <a:accent1>
        <a:srgbClr val="B5121B"/>
      </a:accent1>
      <a:accent2>
        <a:srgbClr val="00A99D"/>
      </a:accent2>
      <a:accent3>
        <a:srgbClr val="FFC20E"/>
      </a:accent3>
      <a:accent4>
        <a:srgbClr val="5B57A6"/>
      </a:accent4>
      <a:accent5>
        <a:srgbClr val="62BB46"/>
      </a:accent5>
      <a:accent6>
        <a:srgbClr val="3E7C94"/>
      </a:accent6>
      <a:hlink>
        <a:srgbClr val="548DD4"/>
      </a:hlink>
      <a:folHlink>
        <a:srgbClr val="17365D"/>
      </a:folHlink>
    </a:clrScheme>
    <a:fontScheme name="HD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76AA-04D5-40BC-A274-4DBC84B6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33</Pages>
  <Words>10610</Words>
  <Characters>60482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Henry Davis York Lawyers</Company>
  <LinksUpToDate>false</LinksUpToDate>
  <CharactersWithSpaces>70951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Davis York</dc:creator>
  <cp:lastModifiedBy>Veronica Davis</cp:lastModifiedBy>
  <cp:revision>4</cp:revision>
  <cp:lastPrinted>2019-08-28T04:59:00Z</cp:lastPrinted>
  <dcterms:created xsi:type="dcterms:W3CDTF">2019-09-02T06:18:00Z</dcterms:created>
  <dcterms:modified xsi:type="dcterms:W3CDTF">2019-09-28T05:42:00Z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
    <vt:bool>true</vt:bool>
  </property>
  <property fmtid="{D5CDD505-2E9C-101B-9397-08002B2CF9AE}" pid="3" name="DocNo">
    <vt:lpwstr>19240457_1</vt:lpwstr>
  </property>
  <property fmtid="{D5CDD505-2E9C-101B-9397-08002B2CF9AE}" pid="4" name="AuthorInitials">
    <vt:lpwstr>JLW</vt:lpwstr>
  </property>
  <property fmtid="{D5CDD505-2E9C-101B-9397-08002B2CF9AE}" pid="5" name="MatterNo">
    <vt:lpwstr>3143522</vt:lpwstr>
  </property>
  <property fmtid="{D5CDD505-2E9C-101B-9397-08002B2CF9AE}" pid="6" name="DocID">
    <vt:lpwstr>19240457_1/JLW/3143522</vt:lpwstr>
  </property>
  <property fmtid="{D5CDD505-2E9C-101B-9397-08002B2CF9AE}" pid="7" name="Original DocNo">
    <vt:lpwstr>19223720_1</vt:lpwstr>
  </property>
  <property fmtid="{D5CDD505-2E9C-101B-9397-08002B2CF9AE}" pid="8" name="DM_Class">
    <vt:lpwstr>GENERAL</vt:lpwstr>
  </property>
  <property fmtid="{D5CDD505-2E9C-101B-9397-08002B2CF9AE}" pid="9" name="DM_Database">
    <vt:lpwstr>Documents</vt:lpwstr>
  </property>
  <property fmtid="{D5CDD505-2E9C-101B-9397-08002B2CF9AE}" pid="10" name="DM_Description">
    <vt:lpwstr>FINAL - Prequalification Scheme Agreement</vt:lpwstr>
  </property>
  <property fmtid="{D5CDD505-2E9C-101B-9397-08002B2CF9AE}" pid="11" name="DM_DocNum">
    <vt:lpwstr>12128704</vt:lpwstr>
  </property>
  <property fmtid="{D5CDD505-2E9C-101B-9397-08002B2CF9AE}" pid="12" name="DM_Version">
    <vt:lpwstr>1</vt:lpwstr>
  </property>
  <property fmtid="{D5CDD505-2E9C-101B-9397-08002B2CF9AE}" pid="13" name="DM_Author">
    <vt:lpwstr>ATA</vt:lpwstr>
  </property>
  <property fmtid="{D5CDD505-2E9C-101B-9397-08002B2CF9AE}" pid="14" name="DM_Operator">
    <vt:lpwstr>ATA</vt:lpwstr>
  </property>
  <property fmtid="{D5CDD505-2E9C-101B-9397-08002B2CF9AE}" pid="15" name="DM_Client">
    <vt:lpwstr>DET-DBF</vt:lpwstr>
  </property>
  <property fmtid="{D5CDD505-2E9C-101B-9397-08002B2CF9AE}" pid="16" name="DM_ClientName">
    <vt:lpwstr>DEC-Dept Education - DBF</vt:lpwstr>
  </property>
  <property fmtid="{D5CDD505-2E9C-101B-9397-08002B2CF9AE}" pid="17" name="DM_Matter">
    <vt:lpwstr>192304</vt:lpwstr>
  </property>
  <property fmtid="{D5CDD505-2E9C-101B-9397-08002B2CF9AE}" pid="18" name="DM_MatterName">
    <vt:lpwstr>Prequalified panel of service provider</vt:lpwstr>
  </property>
  <property fmtid="{D5CDD505-2E9C-101B-9397-08002B2CF9AE}" pid="19" name="DocOpenLocation">
    <vt:lpwstr>\!n:0:!s:DMS:!d:Documents:!p:992937:*{}||\!n:0:!s:DMS:!d:Documents:!f:o,992938:</vt:lpwstr>
  </property>
  <property fmtid="{D5CDD505-2E9C-101B-9397-08002B2CF9AE}" pid="20" name="HicksonsFooter">
    <vt:lpwstr>12128704.1:ata</vt:lpwstr>
  </property>
  <property fmtid="{D5CDD505-2E9C-101B-9397-08002B2CF9AE}" pid="21" name="DM_Comment">
    <vt:lpwstr>Post meeting 20.08.19</vt:lpwstr>
  </property>
</Properties>
</file>