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38C01CDF" w:rsidR="00001A84" w:rsidRPr="00D409F9" w:rsidRDefault="00592A6A" w:rsidP="00FE1653">
      <w:pPr>
        <w:pStyle w:val="Heading1"/>
        <w:spacing w:before="9180"/>
        <w:rPr>
          <w:b/>
          <w:sz w:val="56"/>
          <w:szCs w:val="56"/>
        </w:rPr>
      </w:pPr>
      <w:r w:rsidRPr="00D409F9">
        <w:rPr>
          <w:b/>
          <w:noProof/>
          <w:sz w:val="56"/>
          <w:szCs w:val="56"/>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9117B1" w:rsidRPr="00D409F9">
        <w:rPr>
          <w:b/>
          <w:sz w:val="56"/>
          <w:szCs w:val="56"/>
        </w:rPr>
        <w:t>A</w:t>
      </w:r>
      <w:r w:rsidR="00AC7507" w:rsidRPr="00D409F9">
        <w:rPr>
          <w:b/>
          <w:sz w:val="56"/>
          <w:szCs w:val="56"/>
        </w:rPr>
        <w:t>ssessing collaboration</w:t>
      </w:r>
      <w:r w:rsidR="009117B1" w:rsidRPr="00D409F9">
        <w:rPr>
          <w:b/>
          <w:sz w:val="56"/>
          <w:szCs w:val="56"/>
        </w:rPr>
        <w:t xml:space="preserve"> in </w:t>
      </w:r>
      <w:r w:rsidR="00B85352">
        <w:rPr>
          <w:b/>
          <w:sz w:val="56"/>
          <w:szCs w:val="56"/>
        </w:rPr>
        <w:t>H</w:t>
      </w:r>
      <w:r w:rsidR="009117B1" w:rsidRPr="00D409F9">
        <w:rPr>
          <w:b/>
          <w:sz w:val="56"/>
          <w:szCs w:val="56"/>
        </w:rPr>
        <w:t xml:space="preserve">ealth and </w:t>
      </w:r>
      <w:r w:rsidR="00B85352">
        <w:rPr>
          <w:b/>
          <w:sz w:val="56"/>
          <w:szCs w:val="56"/>
        </w:rPr>
        <w:t>M</w:t>
      </w:r>
      <w:r w:rsidR="009117B1" w:rsidRPr="00D409F9">
        <w:rPr>
          <w:b/>
          <w:sz w:val="56"/>
          <w:szCs w:val="56"/>
        </w:rPr>
        <w:t xml:space="preserve">ovement </w:t>
      </w:r>
      <w:r w:rsidR="00B85352">
        <w:rPr>
          <w:b/>
          <w:sz w:val="56"/>
          <w:szCs w:val="56"/>
        </w:rPr>
        <w:t>S</w:t>
      </w:r>
      <w:r w:rsidR="009117B1" w:rsidRPr="00D409F9">
        <w:rPr>
          <w:b/>
          <w:sz w:val="56"/>
          <w:szCs w:val="56"/>
        </w:rPr>
        <w:t>cience</w:t>
      </w:r>
    </w:p>
    <w:p w14:paraId="5E13A94B" w14:textId="7449651A" w:rsidR="00001A84" w:rsidRDefault="00050417" w:rsidP="00FB6E55">
      <w:pPr>
        <w:spacing w:before="0"/>
        <w:rPr>
          <w:rFonts w:eastAsiaTheme="majorEastAsia"/>
          <w:bCs/>
          <w:color w:val="002664"/>
          <w:sz w:val="36"/>
          <w:szCs w:val="48"/>
        </w:rPr>
      </w:pPr>
      <w:r w:rsidRPr="00FE51F5">
        <w:rPr>
          <w:color w:val="002664" w:themeColor="accent1"/>
          <w:sz w:val="40"/>
          <w:szCs w:val="40"/>
        </w:rPr>
        <w:t>Participant workbook</w:t>
      </w:r>
      <w:bookmarkStart w:id="0" w:name="_Toc133406250"/>
      <w:r w:rsidR="00001A84">
        <w:br w:type="page"/>
      </w:r>
    </w:p>
    <w:bookmarkEnd w:id="0" w:displacedByCustomXml="next"/>
    <w:sdt>
      <w:sdtPr>
        <w:rPr>
          <w:rFonts w:eastAsiaTheme="minorHAnsi"/>
          <w:bCs w:val="0"/>
          <w:color w:val="auto"/>
          <w:sz w:val="22"/>
          <w:szCs w:val="24"/>
        </w:rPr>
        <w:id w:val="-713029401"/>
        <w:docPartObj>
          <w:docPartGallery w:val="Table of Contents"/>
          <w:docPartUnique/>
        </w:docPartObj>
      </w:sdtPr>
      <w:sdtEndPr>
        <w:rPr>
          <w:b/>
          <w:noProof/>
        </w:rPr>
      </w:sdtEndPr>
      <w:sdtContent>
        <w:p w14:paraId="2B63B163" w14:textId="77777777" w:rsidR="00CC4497" w:rsidRDefault="00EC22E4" w:rsidP="002B7BA5">
          <w:pPr>
            <w:pStyle w:val="TOCHeading"/>
            <w:rPr>
              <w:noProof/>
            </w:rPr>
          </w:pPr>
          <w:r>
            <w:t>Contents</w:t>
          </w:r>
          <w:r w:rsidR="004D6705">
            <w:rPr>
              <w:b/>
            </w:rPr>
            <w:fldChar w:fldCharType="begin"/>
          </w:r>
          <w:r w:rsidR="004D6705">
            <w:rPr>
              <w:b/>
            </w:rPr>
            <w:instrText xml:space="preserve"> TOC \o "2-3" \h \z \u </w:instrText>
          </w:r>
          <w:r w:rsidR="004D6705">
            <w:rPr>
              <w:b/>
            </w:rPr>
            <w:fldChar w:fldCharType="separate"/>
          </w:r>
        </w:p>
        <w:p w14:paraId="2A98E760" w14:textId="5BD7C278"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29" w:history="1">
            <w:r w:rsidR="00CC4497" w:rsidRPr="005A7544">
              <w:rPr>
                <w:rStyle w:val="Hyperlink"/>
              </w:rPr>
              <w:t>About this workbook</w:t>
            </w:r>
            <w:r w:rsidR="00CC4497">
              <w:rPr>
                <w:webHidden/>
              </w:rPr>
              <w:tab/>
            </w:r>
            <w:r w:rsidR="00CC4497">
              <w:rPr>
                <w:webHidden/>
              </w:rPr>
              <w:fldChar w:fldCharType="begin"/>
            </w:r>
            <w:r w:rsidR="00CC4497">
              <w:rPr>
                <w:webHidden/>
              </w:rPr>
              <w:instrText xml:space="preserve"> PAGEREF _Toc157516929 \h </w:instrText>
            </w:r>
            <w:r w:rsidR="00CC4497">
              <w:rPr>
                <w:webHidden/>
              </w:rPr>
            </w:r>
            <w:r w:rsidR="00CC4497">
              <w:rPr>
                <w:webHidden/>
              </w:rPr>
              <w:fldChar w:fldCharType="separate"/>
            </w:r>
            <w:r w:rsidR="00CC4497">
              <w:rPr>
                <w:webHidden/>
              </w:rPr>
              <w:t>2</w:t>
            </w:r>
            <w:r w:rsidR="00CC4497">
              <w:rPr>
                <w:webHidden/>
              </w:rPr>
              <w:fldChar w:fldCharType="end"/>
            </w:r>
          </w:hyperlink>
        </w:p>
        <w:p w14:paraId="46F1217F" w14:textId="7A5629B6"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0" w:history="1">
            <w:r w:rsidR="00CC4497" w:rsidRPr="005A7544">
              <w:rPr>
                <w:rStyle w:val="Hyperlink"/>
              </w:rPr>
              <w:t>Presentation overview</w:t>
            </w:r>
            <w:r w:rsidR="00CC4497">
              <w:rPr>
                <w:webHidden/>
              </w:rPr>
              <w:tab/>
            </w:r>
            <w:r w:rsidR="00CC4497">
              <w:rPr>
                <w:webHidden/>
              </w:rPr>
              <w:fldChar w:fldCharType="begin"/>
            </w:r>
            <w:r w:rsidR="00CC4497">
              <w:rPr>
                <w:webHidden/>
              </w:rPr>
              <w:instrText xml:space="preserve"> PAGEREF _Toc157516930 \h </w:instrText>
            </w:r>
            <w:r w:rsidR="00CC4497">
              <w:rPr>
                <w:webHidden/>
              </w:rPr>
            </w:r>
            <w:r w:rsidR="00CC4497">
              <w:rPr>
                <w:webHidden/>
              </w:rPr>
              <w:fldChar w:fldCharType="separate"/>
            </w:r>
            <w:r w:rsidR="00CC4497">
              <w:rPr>
                <w:webHidden/>
              </w:rPr>
              <w:t>3</w:t>
            </w:r>
            <w:r w:rsidR="00CC4497">
              <w:rPr>
                <w:webHidden/>
              </w:rPr>
              <w:fldChar w:fldCharType="end"/>
            </w:r>
          </w:hyperlink>
        </w:p>
        <w:p w14:paraId="2B9ED3E3" w14:textId="4F082715" w:rsidR="00CC4497" w:rsidRDefault="00CF0F7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31" w:history="1">
            <w:r w:rsidR="00CC4497" w:rsidRPr="005A7544">
              <w:rPr>
                <w:rStyle w:val="Hyperlink"/>
                <w:noProof/>
              </w:rPr>
              <w:t>Learning intentions and success criteria</w:t>
            </w:r>
            <w:r w:rsidR="00CC4497">
              <w:rPr>
                <w:noProof/>
                <w:webHidden/>
              </w:rPr>
              <w:tab/>
            </w:r>
            <w:r w:rsidR="00CC4497">
              <w:rPr>
                <w:noProof/>
                <w:webHidden/>
              </w:rPr>
              <w:fldChar w:fldCharType="begin"/>
            </w:r>
            <w:r w:rsidR="00CC4497">
              <w:rPr>
                <w:noProof/>
                <w:webHidden/>
              </w:rPr>
              <w:instrText xml:space="preserve"> PAGEREF _Toc157516931 \h </w:instrText>
            </w:r>
            <w:r w:rsidR="00CC4497">
              <w:rPr>
                <w:noProof/>
                <w:webHidden/>
              </w:rPr>
            </w:r>
            <w:r w:rsidR="00CC4497">
              <w:rPr>
                <w:noProof/>
                <w:webHidden/>
              </w:rPr>
              <w:fldChar w:fldCharType="separate"/>
            </w:r>
            <w:r w:rsidR="00CC4497">
              <w:rPr>
                <w:noProof/>
                <w:webHidden/>
              </w:rPr>
              <w:t>3</w:t>
            </w:r>
            <w:r w:rsidR="00CC4497">
              <w:rPr>
                <w:noProof/>
                <w:webHidden/>
              </w:rPr>
              <w:fldChar w:fldCharType="end"/>
            </w:r>
          </w:hyperlink>
        </w:p>
        <w:p w14:paraId="073381A3" w14:textId="7433682E" w:rsidR="00CC4497" w:rsidRDefault="00CF0F7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32" w:history="1">
            <w:r w:rsidR="00CC4497" w:rsidRPr="005A7544">
              <w:rPr>
                <w:rStyle w:val="Hyperlink"/>
                <w:noProof/>
              </w:rPr>
              <w:t>Alignment to the Australian Professional Standards for Teachers</w:t>
            </w:r>
            <w:r w:rsidR="00CC4497">
              <w:rPr>
                <w:noProof/>
                <w:webHidden/>
              </w:rPr>
              <w:tab/>
            </w:r>
            <w:r w:rsidR="00CC4497">
              <w:rPr>
                <w:noProof/>
                <w:webHidden/>
              </w:rPr>
              <w:fldChar w:fldCharType="begin"/>
            </w:r>
            <w:r w:rsidR="00CC4497">
              <w:rPr>
                <w:noProof/>
                <w:webHidden/>
              </w:rPr>
              <w:instrText xml:space="preserve"> PAGEREF _Toc157516932 \h </w:instrText>
            </w:r>
            <w:r w:rsidR="00CC4497">
              <w:rPr>
                <w:noProof/>
                <w:webHidden/>
              </w:rPr>
            </w:r>
            <w:r w:rsidR="00CC4497">
              <w:rPr>
                <w:noProof/>
                <w:webHidden/>
              </w:rPr>
              <w:fldChar w:fldCharType="separate"/>
            </w:r>
            <w:r w:rsidR="00CC4497">
              <w:rPr>
                <w:noProof/>
                <w:webHidden/>
              </w:rPr>
              <w:t>3</w:t>
            </w:r>
            <w:r w:rsidR="00CC4497">
              <w:rPr>
                <w:noProof/>
                <w:webHidden/>
              </w:rPr>
              <w:fldChar w:fldCharType="end"/>
            </w:r>
          </w:hyperlink>
        </w:p>
        <w:p w14:paraId="5E00F958" w14:textId="47FC9ED8"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3" w:history="1">
            <w:r w:rsidR="00CC4497" w:rsidRPr="005A7544">
              <w:rPr>
                <w:rStyle w:val="Hyperlink"/>
              </w:rPr>
              <w:t>Presentation notes</w:t>
            </w:r>
            <w:r w:rsidR="00CC4497">
              <w:rPr>
                <w:webHidden/>
              </w:rPr>
              <w:tab/>
            </w:r>
            <w:r w:rsidR="00CC4497">
              <w:rPr>
                <w:webHidden/>
              </w:rPr>
              <w:fldChar w:fldCharType="begin"/>
            </w:r>
            <w:r w:rsidR="00CC4497">
              <w:rPr>
                <w:webHidden/>
              </w:rPr>
              <w:instrText xml:space="preserve"> PAGEREF _Toc157516933 \h </w:instrText>
            </w:r>
            <w:r w:rsidR="00CC4497">
              <w:rPr>
                <w:webHidden/>
              </w:rPr>
            </w:r>
            <w:r w:rsidR="00CC4497">
              <w:rPr>
                <w:webHidden/>
              </w:rPr>
              <w:fldChar w:fldCharType="separate"/>
            </w:r>
            <w:r w:rsidR="00CC4497">
              <w:rPr>
                <w:webHidden/>
              </w:rPr>
              <w:t>4</w:t>
            </w:r>
            <w:r w:rsidR="00CC4497">
              <w:rPr>
                <w:webHidden/>
              </w:rPr>
              <w:fldChar w:fldCharType="end"/>
            </w:r>
          </w:hyperlink>
        </w:p>
        <w:p w14:paraId="666A8879" w14:textId="56C24445"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4" w:history="1">
            <w:r w:rsidR="00CC4497" w:rsidRPr="005A7544">
              <w:rPr>
                <w:rStyle w:val="Hyperlink"/>
              </w:rPr>
              <w:t>Activity 1</w:t>
            </w:r>
            <w:r w:rsidR="00CC4497">
              <w:rPr>
                <w:webHidden/>
              </w:rPr>
              <w:tab/>
            </w:r>
            <w:r w:rsidR="00CC4497">
              <w:rPr>
                <w:webHidden/>
              </w:rPr>
              <w:fldChar w:fldCharType="begin"/>
            </w:r>
            <w:r w:rsidR="00CC4497">
              <w:rPr>
                <w:webHidden/>
              </w:rPr>
              <w:instrText xml:space="preserve"> PAGEREF _Toc157516934 \h </w:instrText>
            </w:r>
            <w:r w:rsidR="00CC4497">
              <w:rPr>
                <w:webHidden/>
              </w:rPr>
            </w:r>
            <w:r w:rsidR="00CC4497">
              <w:rPr>
                <w:webHidden/>
              </w:rPr>
              <w:fldChar w:fldCharType="separate"/>
            </w:r>
            <w:r w:rsidR="00CC4497">
              <w:rPr>
                <w:webHidden/>
              </w:rPr>
              <w:t>6</w:t>
            </w:r>
            <w:r w:rsidR="00CC4497">
              <w:rPr>
                <w:webHidden/>
              </w:rPr>
              <w:fldChar w:fldCharType="end"/>
            </w:r>
          </w:hyperlink>
        </w:p>
        <w:p w14:paraId="20026C31" w14:textId="12915BF1"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5" w:history="1">
            <w:r w:rsidR="00CC4497" w:rsidRPr="005A7544">
              <w:rPr>
                <w:rStyle w:val="Hyperlink"/>
              </w:rPr>
              <w:t>Activity 2</w:t>
            </w:r>
            <w:r w:rsidR="00CC4497">
              <w:rPr>
                <w:webHidden/>
              </w:rPr>
              <w:tab/>
            </w:r>
            <w:r w:rsidR="00CC4497">
              <w:rPr>
                <w:webHidden/>
              </w:rPr>
              <w:fldChar w:fldCharType="begin"/>
            </w:r>
            <w:r w:rsidR="00CC4497">
              <w:rPr>
                <w:webHidden/>
              </w:rPr>
              <w:instrText xml:space="preserve"> PAGEREF _Toc157516935 \h </w:instrText>
            </w:r>
            <w:r w:rsidR="00CC4497">
              <w:rPr>
                <w:webHidden/>
              </w:rPr>
            </w:r>
            <w:r w:rsidR="00CC4497">
              <w:rPr>
                <w:webHidden/>
              </w:rPr>
              <w:fldChar w:fldCharType="separate"/>
            </w:r>
            <w:r w:rsidR="00CC4497">
              <w:rPr>
                <w:webHidden/>
              </w:rPr>
              <w:t>6</w:t>
            </w:r>
            <w:r w:rsidR="00CC4497">
              <w:rPr>
                <w:webHidden/>
              </w:rPr>
              <w:fldChar w:fldCharType="end"/>
            </w:r>
          </w:hyperlink>
        </w:p>
        <w:p w14:paraId="17FD4C4D" w14:textId="108DDFCE"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6" w:history="1">
            <w:r w:rsidR="00CC4497" w:rsidRPr="005A7544">
              <w:rPr>
                <w:rStyle w:val="Hyperlink"/>
              </w:rPr>
              <w:t>Activity 3</w:t>
            </w:r>
            <w:r w:rsidR="00CC4497">
              <w:rPr>
                <w:webHidden/>
              </w:rPr>
              <w:tab/>
            </w:r>
            <w:r w:rsidR="00CC4497">
              <w:rPr>
                <w:webHidden/>
              </w:rPr>
              <w:fldChar w:fldCharType="begin"/>
            </w:r>
            <w:r w:rsidR="00CC4497">
              <w:rPr>
                <w:webHidden/>
              </w:rPr>
              <w:instrText xml:space="preserve"> PAGEREF _Toc157516936 \h </w:instrText>
            </w:r>
            <w:r w:rsidR="00CC4497">
              <w:rPr>
                <w:webHidden/>
              </w:rPr>
            </w:r>
            <w:r w:rsidR="00CC4497">
              <w:rPr>
                <w:webHidden/>
              </w:rPr>
              <w:fldChar w:fldCharType="separate"/>
            </w:r>
            <w:r w:rsidR="00CC4497">
              <w:rPr>
                <w:webHidden/>
              </w:rPr>
              <w:t>7</w:t>
            </w:r>
            <w:r w:rsidR="00CC4497">
              <w:rPr>
                <w:webHidden/>
              </w:rPr>
              <w:fldChar w:fldCharType="end"/>
            </w:r>
          </w:hyperlink>
        </w:p>
        <w:p w14:paraId="6B64D7CC" w14:textId="7F8DBF8E"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7" w:history="1">
            <w:r w:rsidR="00CC4497" w:rsidRPr="005A7544">
              <w:rPr>
                <w:rStyle w:val="Hyperlink"/>
              </w:rPr>
              <w:t>Activity 4</w:t>
            </w:r>
            <w:r w:rsidR="00CC4497">
              <w:rPr>
                <w:webHidden/>
              </w:rPr>
              <w:tab/>
            </w:r>
            <w:r w:rsidR="00CC4497">
              <w:rPr>
                <w:webHidden/>
              </w:rPr>
              <w:fldChar w:fldCharType="begin"/>
            </w:r>
            <w:r w:rsidR="00CC4497">
              <w:rPr>
                <w:webHidden/>
              </w:rPr>
              <w:instrText xml:space="preserve"> PAGEREF _Toc157516937 \h </w:instrText>
            </w:r>
            <w:r w:rsidR="00CC4497">
              <w:rPr>
                <w:webHidden/>
              </w:rPr>
            </w:r>
            <w:r w:rsidR="00CC4497">
              <w:rPr>
                <w:webHidden/>
              </w:rPr>
              <w:fldChar w:fldCharType="separate"/>
            </w:r>
            <w:r w:rsidR="00CC4497">
              <w:rPr>
                <w:webHidden/>
              </w:rPr>
              <w:t>8</w:t>
            </w:r>
            <w:r w:rsidR="00CC4497">
              <w:rPr>
                <w:webHidden/>
              </w:rPr>
              <w:fldChar w:fldCharType="end"/>
            </w:r>
          </w:hyperlink>
        </w:p>
        <w:p w14:paraId="16B7A54C" w14:textId="7182282E"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8" w:history="1">
            <w:r w:rsidR="00CC4497" w:rsidRPr="005A7544">
              <w:rPr>
                <w:rStyle w:val="Hyperlink"/>
              </w:rPr>
              <w:t>Activity 5</w:t>
            </w:r>
            <w:r w:rsidR="00CC4497">
              <w:rPr>
                <w:webHidden/>
              </w:rPr>
              <w:tab/>
            </w:r>
            <w:r w:rsidR="00CC4497">
              <w:rPr>
                <w:webHidden/>
              </w:rPr>
              <w:fldChar w:fldCharType="begin"/>
            </w:r>
            <w:r w:rsidR="00CC4497">
              <w:rPr>
                <w:webHidden/>
              </w:rPr>
              <w:instrText xml:space="preserve"> PAGEREF _Toc157516938 \h </w:instrText>
            </w:r>
            <w:r w:rsidR="00CC4497">
              <w:rPr>
                <w:webHidden/>
              </w:rPr>
            </w:r>
            <w:r w:rsidR="00CC4497">
              <w:rPr>
                <w:webHidden/>
              </w:rPr>
              <w:fldChar w:fldCharType="separate"/>
            </w:r>
            <w:r w:rsidR="00CC4497">
              <w:rPr>
                <w:webHidden/>
              </w:rPr>
              <w:t>9</w:t>
            </w:r>
            <w:r w:rsidR="00CC4497">
              <w:rPr>
                <w:webHidden/>
              </w:rPr>
              <w:fldChar w:fldCharType="end"/>
            </w:r>
          </w:hyperlink>
        </w:p>
        <w:p w14:paraId="1E4D1593" w14:textId="11C66054"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39" w:history="1">
            <w:r w:rsidR="00CC4497" w:rsidRPr="005A7544">
              <w:rPr>
                <w:rStyle w:val="Hyperlink"/>
              </w:rPr>
              <w:t>Activity 6</w:t>
            </w:r>
            <w:r w:rsidR="00CC4497">
              <w:rPr>
                <w:webHidden/>
              </w:rPr>
              <w:tab/>
            </w:r>
            <w:r w:rsidR="00CC4497">
              <w:rPr>
                <w:webHidden/>
              </w:rPr>
              <w:fldChar w:fldCharType="begin"/>
            </w:r>
            <w:r w:rsidR="00CC4497">
              <w:rPr>
                <w:webHidden/>
              </w:rPr>
              <w:instrText xml:space="preserve"> PAGEREF _Toc157516939 \h </w:instrText>
            </w:r>
            <w:r w:rsidR="00CC4497">
              <w:rPr>
                <w:webHidden/>
              </w:rPr>
            </w:r>
            <w:r w:rsidR="00CC4497">
              <w:rPr>
                <w:webHidden/>
              </w:rPr>
              <w:fldChar w:fldCharType="separate"/>
            </w:r>
            <w:r w:rsidR="00CC4497">
              <w:rPr>
                <w:webHidden/>
              </w:rPr>
              <w:t>10</w:t>
            </w:r>
            <w:r w:rsidR="00CC4497">
              <w:rPr>
                <w:webHidden/>
              </w:rPr>
              <w:fldChar w:fldCharType="end"/>
            </w:r>
          </w:hyperlink>
        </w:p>
        <w:p w14:paraId="0E416E64" w14:textId="6ECA0FFD"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0" w:history="1">
            <w:r w:rsidR="00CC4497" w:rsidRPr="005A7544">
              <w:rPr>
                <w:rStyle w:val="Hyperlink"/>
              </w:rPr>
              <w:t>Activity 7</w:t>
            </w:r>
            <w:r w:rsidR="00CC4497">
              <w:rPr>
                <w:webHidden/>
              </w:rPr>
              <w:tab/>
            </w:r>
            <w:r w:rsidR="00CC4497">
              <w:rPr>
                <w:webHidden/>
              </w:rPr>
              <w:fldChar w:fldCharType="begin"/>
            </w:r>
            <w:r w:rsidR="00CC4497">
              <w:rPr>
                <w:webHidden/>
              </w:rPr>
              <w:instrText xml:space="preserve"> PAGEREF _Toc157516940 \h </w:instrText>
            </w:r>
            <w:r w:rsidR="00CC4497">
              <w:rPr>
                <w:webHidden/>
              </w:rPr>
            </w:r>
            <w:r w:rsidR="00CC4497">
              <w:rPr>
                <w:webHidden/>
              </w:rPr>
              <w:fldChar w:fldCharType="separate"/>
            </w:r>
            <w:r w:rsidR="00CC4497">
              <w:rPr>
                <w:webHidden/>
              </w:rPr>
              <w:t>11</w:t>
            </w:r>
            <w:r w:rsidR="00CC4497">
              <w:rPr>
                <w:webHidden/>
              </w:rPr>
              <w:fldChar w:fldCharType="end"/>
            </w:r>
          </w:hyperlink>
        </w:p>
        <w:p w14:paraId="7F349877" w14:textId="093CE850"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1" w:history="1">
            <w:r w:rsidR="00CC4497" w:rsidRPr="005A7544">
              <w:rPr>
                <w:rStyle w:val="Hyperlink"/>
              </w:rPr>
              <w:t>Activity 8 – optional extension activity</w:t>
            </w:r>
            <w:r w:rsidR="00CC4497">
              <w:rPr>
                <w:webHidden/>
              </w:rPr>
              <w:tab/>
            </w:r>
            <w:r w:rsidR="00CC4497">
              <w:rPr>
                <w:webHidden/>
              </w:rPr>
              <w:fldChar w:fldCharType="begin"/>
            </w:r>
            <w:r w:rsidR="00CC4497">
              <w:rPr>
                <w:webHidden/>
              </w:rPr>
              <w:instrText xml:space="preserve"> PAGEREF _Toc157516941 \h </w:instrText>
            </w:r>
            <w:r w:rsidR="00CC4497">
              <w:rPr>
                <w:webHidden/>
              </w:rPr>
            </w:r>
            <w:r w:rsidR="00CC4497">
              <w:rPr>
                <w:webHidden/>
              </w:rPr>
              <w:fldChar w:fldCharType="separate"/>
            </w:r>
            <w:r w:rsidR="00CC4497">
              <w:rPr>
                <w:webHidden/>
              </w:rPr>
              <w:t>12</w:t>
            </w:r>
            <w:r w:rsidR="00CC4497">
              <w:rPr>
                <w:webHidden/>
              </w:rPr>
              <w:fldChar w:fldCharType="end"/>
            </w:r>
          </w:hyperlink>
        </w:p>
        <w:p w14:paraId="1FC9F888" w14:textId="30B67044"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2" w:history="1">
            <w:r w:rsidR="00CC4497" w:rsidRPr="005A7544">
              <w:rPr>
                <w:rStyle w:val="Hyperlink"/>
              </w:rPr>
              <w:t>Health and Movement Science support material</w:t>
            </w:r>
            <w:r w:rsidR="00CC4497">
              <w:rPr>
                <w:webHidden/>
              </w:rPr>
              <w:tab/>
            </w:r>
            <w:r w:rsidR="00CC4497">
              <w:rPr>
                <w:webHidden/>
              </w:rPr>
              <w:fldChar w:fldCharType="begin"/>
            </w:r>
            <w:r w:rsidR="00CC4497">
              <w:rPr>
                <w:webHidden/>
              </w:rPr>
              <w:instrText xml:space="preserve"> PAGEREF _Toc157516942 \h </w:instrText>
            </w:r>
            <w:r w:rsidR="00CC4497">
              <w:rPr>
                <w:webHidden/>
              </w:rPr>
            </w:r>
            <w:r w:rsidR="00CC4497">
              <w:rPr>
                <w:webHidden/>
              </w:rPr>
              <w:fldChar w:fldCharType="separate"/>
            </w:r>
            <w:r w:rsidR="00CC4497">
              <w:rPr>
                <w:webHidden/>
              </w:rPr>
              <w:t>13</w:t>
            </w:r>
            <w:r w:rsidR="00CC4497">
              <w:rPr>
                <w:webHidden/>
              </w:rPr>
              <w:fldChar w:fldCharType="end"/>
            </w:r>
          </w:hyperlink>
        </w:p>
        <w:p w14:paraId="22503115" w14:textId="30A0642B"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3" w:history="1">
            <w:r w:rsidR="00CC4497" w:rsidRPr="005A7544">
              <w:rPr>
                <w:rStyle w:val="Hyperlink"/>
              </w:rPr>
              <w:t>Where to next?</w:t>
            </w:r>
            <w:r w:rsidR="00CC4497">
              <w:rPr>
                <w:webHidden/>
              </w:rPr>
              <w:tab/>
            </w:r>
            <w:r w:rsidR="00CC4497">
              <w:rPr>
                <w:webHidden/>
              </w:rPr>
              <w:fldChar w:fldCharType="begin"/>
            </w:r>
            <w:r w:rsidR="00CC4497">
              <w:rPr>
                <w:webHidden/>
              </w:rPr>
              <w:instrText xml:space="preserve"> PAGEREF _Toc157516943 \h </w:instrText>
            </w:r>
            <w:r w:rsidR="00CC4497">
              <w:rPr>
                <w:webHidden/>
              </w:rPr>
            </w:r>
            <w:r w:rsidR="00CC4497">
              <w:rPr>
                <w:webHidden/>
              </w:rPr>
              <w:fldChar w:fldCharType="separate"/>
            </w:r>
            <w:r w:rsidR="00CC4497">
              <w:rPr>
                <w:webHidden/>
              </w:rPr>
              <w:t>13</w:t>
            </w:r>
            <w:r w:rsidR="00CC4497">
              <w:rPr>
                <w:webHidden/>
              </w:rPr>
              <w:fldChar w:fldCharType="end"/>
            </w:r>
          </w:hyperlink>
        </w:p>
        <w:p w14:paraId="7977A487" w14:textId="5A1C8741"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4" w:history="1">
            <w:r w:rsidR="00CC4497" w:rsidRPr="005A7544">
              <w:rPr>
                <w:rStyle w:val="Hyperlink"/>
              </w:rPr>
              <w:t>Evaluation</w:t>
            </w:r>
            <w:r w:rsidR="00CC4497">
              <w:rPr>
                <w:webHidden/>
              </w:rPr>
              <w:tab/>
            </w:r>
            <w:r w:rsidR="00CC4497">
              <w:rPr>
                <w:webHidden/>
              </w:rPr>
              <w:fldChar w:fldCharType="begin"/>
            </w:r>
            <w:r w:rsidR="00CC4497">
              <w:rPr>
                <w:webHidden/>
              </w:rPr>
              <w:instrText xml:space="preserve"> PAGEREF _Toc157516944 \h </w:instrText>
            </w:r>
            <w:r w:rsidR="00CC4497">
              <w:rPr>
                <w:webHidden/>
              </w:rPr>
            </w:r>
            <w:r w:rsidR="00CC4497">
              <w:rPr>
                <w:webHidden/>
              </w:rPr>
              <w:fldChar w:fldCharType="separate"/>
            </w:r>
            <w:r w:rsidR="00CC4497">
              <w:rPr>
                <w:webHidden/>
              </w:rPr>
              <w:t>13</w:t>
            </w:r>
            <w:r w:rsidR="00CC4497">
              <w:rPr>
                <w:webHidden/>
              </w:rPr>
              <w:fldChar w:fldCharType="end"/>
            </w:r>
          </w:hyperlink>
        </w:p>
        <w:p w14:paraId="7DEFCE31" w14:textId="50372CE2" w:rsidR="00CC4497" w:rsidRDefault="00CF0F7E">
          <w:pPr>
            <w:pStyle w:val="TOC2"/>
            <w:rPr>
              <w:rFonts w:asciiTheme="minorHAnsi" w:eastAsiaTheme="minorEastAsia" w:hAnsiTheme="minorHAnsi" w:cstheme="minorBidi"/>
              <w:kern w:val="2"/>
              <w:szCs w:val="22"/>
              <w:lang w:eastAsia="en-AU"/>
              <w14:ligatures w14:val="standardContextual"/>
            </w:rPr>
          </w:pPr>
          <w:hyperlink w:anchor="_Toc157516945" w:history="1">
            <w:r w:rsidR="00CC4497" w:rsidRPr="005A7544">
              <w:rPr>
                <w:rStyle w:val="Hyperlink"/>
              </w:rPr>
              <w:t>References</w:t>
            </w:r>
            <w:r w:rsidR="00CC4497">
              <w:rPr>
                <w:webHidden/>
              </w:rPr>
              <w:tab/>
            </w:r>
            <w:r w:rsidR="00CC4497">
              <w:rPr>
                <w:webHidden/>
              </w:rPr>
              <w:fldChar w:fldCharType="begin"/>
            </w:r>
            <w:r w:rsidR="00CC4497">
              <w:rPr>
                <w:webHidden/>
              </w:rPr>
              <w:instrText xml:space="preserve"> PAGEREF _Toc157516945 \h </w:instrText>
            </w:r>
            <w:r w:rsidR="00CC4497">
              <w:rPr>
                <w:webHidden/>
              </w:rPr>
            </w:r>
            <w:r w:rsidR="00CC4497">
              <w:rPr>
                <w:webHidden/>
              </w:rPr>
              <w:fldChar w:fldCharType="separate"/>
            </w:r>
            <w:r w:rsidR="00CC4497">
              <w:rPr>
                <w:webHidden/>
              </w:rPr>
              <w:t>14</w:t>
            </w:r>
            <w:r w:rsidR="00CC4497">
              <w:rPr>
                <w:webHidden/>
              </w:rPr>
              <w:fldChar w:fldCharType="end"/>
            </w:r>
          </w:hyperlink>
        </w:p>
        <w:p w14:paraId="7F6E86F5" w14:textId="06ADC40F" w:rsidR="00EC22E4" w:rsidRDefault="004D6705">
          <w:r>
            <w:rPr>
              <w:b/>
              <w:noProof/>
            </w:rPr>
            <w:fldChar w:fldCharType="end"/>
          </w:r>
        </w:p>
      </w:sdtContent>
    </w:sdt>
    <w:p w14:paraId="1F1357C6" w14:textId="77777777" w:rsidR="009A3FED" w:rsidRDefault="009A3FED">
      <w:pPr>
        <w:suppressAutoHyphens w:val="0"/>
        <w:spacing w:before="0" w:after="160" w:line="259" w:lineRule="auto"/>
        <w:rPr>
          <w:rFonts w:eastAsiaTheme="majorEastAsia"/>
          <w:bCs/>
          <w:color w:val="002664"/>
          <w:sz w:val="36"/>
          <w:szCs w:val="48"/>
        </w:rPr>
      </w:pPr>
      <w:r>
        <w:br w:type="page"/>
      </w:r>
    </w:p>
    <w:p w14:paraId="441AFE14" w14:textId="77777777" w:rsidR="009A3FED" w:rsidRDefault="009A3FED" w:rsidP="009A3FED">
      <w:pPr>
        <w:pStyle w:val="Heading2"/>
      </w:pPr>
      <w:bookmarkStart w:id="1" w:name="_Toc148094974"/>
      <w:bookmarkStart w:id="2" w:name="_Toc148344456"/>
      <w:bookmarkStart w:id="3" w:name="_Toc157516929"/>
      <w:r>
        <w:lastRenderedPageBreak/>
        <w:t>About this workbook</w:t>
      </w:r>
      <w:bookmarkEnd w:id="1"/>
      <w:bookmarkEnd w:id="2"/>
      <w:bookmarkEnd w:id="3"/>
    </w:p>
    <w:p w14:paraId="5A921E9E" w14:textId="6671DE10"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 and </w:t>
      </w:r>
      <w:r>
        <w:rPr>
          <w:b/>
          <w:bCs/>
        </w:rPr>
        <w:t>activity 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3960F3E3" w:rsidR="009A3FED" w:rsidRDefault="009A3FED" w:rsidP="009A3FED">
      <w:r>
        <w:t>The activity pages support you to collaborate with colleagues and consider how you can apply the content in your school context. Your facilitator will guide you through the activities.</w:t>
      </w:r>
    </w:p>
    <w:p w14:paraId="0C491AC2" w14:textId="6E7F0E40" w:rsidR="009A3FED" w:rsidRDefault="009A3FED" w:rsidP="009A3FED">
      <w:r>
        <w:t xml:space="preserve">This workbook can be printed double-sided or used digitally. If you have questions about the presentation, please connect with your </w:t>
      </w:r>
      <w:hyperlink r:id="rId9" w:history="1">
        <w:r w:rsidRPr="00A03BBB">
          <w:rPr>
            <w:rStyle w:val="Hyperlink"/>
          </w:rPr>
          <w:t>Statewide staffroom</w:t>
        </w:r>
      </w:hyperlink>
      <w:r>
        <w:t xml:space="preserve"> or email </w:t>
      </w:r>
      <w:hyperlink r:id="rId10" w:history="1">
        <w:r w:rsidR="002C31F6" w:rsidRPr="009B3315">
          <w:rPr>
            <w:rStyle w:val="Hyperlink"/>
          </w:rPr>
          <w:t>PDHPEcurriculum@det.nsw.edu.au</w:t>
        </w:r>
      </w:hyperlink>
      <w:r>
        <w:t>.</w:t>
      </w:r>
    </w:p>
    <w:p w14:paraId="7AE824E2" w14:textId="00FDAE46" w:rsidR="008F301A" w:rsidRDefault="00EC22E4" w:rsidP="005E3AF9">
      <w:pPr>
        <w:pStyle w:val="Heading2"/>
      </w:pPr>
      <w:r>
        <w:br w:type="page"/>
      </w:r>
      <w:bookmarkStart w:id="4" w:name="_Toc157516930"/>
      <w:r w:rsidR="00A532AC">
        <w:lastRenderedPageBreak/>
        <w:t>Presentation overview</w:t>
      </w:r>
      <w:bookmarkEnd w:id="4"/>
    </w:p>
    <w:p w14:paraId="191B1C0B" w14:textId="77777777" w:rsidR="00361597" w:rsidRPr="007C0217" w:rsidRDefault="00361597" w:rsidP="00361597">
      <w:r>
        <w:t>This session e</w:t>
      </w:r>
      <w:r w:rsidRPr="007C0217">
        <w:t>xplore</w:t>
      </w:r>
      <w:r>
        <w:t>s</w:t>
      </w:r>
      <w:r w:rsidRPr="007C0217">
        <w:t xml:space="preserve"> the definition and opportunities for collaboration through the Health and Movement Science </w:t>
      </w:r>
      <w:r>
        <w:t>11</w:t>
      </w:r>
      <w:r w:rsidRPr="002B7816">
        <w:rPr>
          <w:lang w:val="en-US"/>
        </w:rPr>
        <w:t>–</w:t>
      </w:r>
      <w:r>
        <w:rPr>
          <w:lang w:val="en-US"/>
        </w:rPr>
        <w:t xml:space="preserve">12 </w:t>
      </w:r>
      <w:r>
        <w:t>S</w:t>
      </w:r>
      <w:r w:rsidRPr="00A37003">
        <w:t>yllabus</w:t>
      </w:r>
      <w:r w:rsidRPr="007C0217">
        <w:t xml:space="preserve">. </w:t>
      </w:r>
      <w:r>
        <w:t>You will analyse</w:t>
      </w:r>
      <w:r w:rsidRPr="007C0217">
        <w:t xml:space="preserve"> the framework for valid collaboration assessment and use the support and samples to reflect on existing practice and plan for implementation in 2025.</w:t>
      </w:r>
    </w:p>
    <w:p w14:paraId="0D12FD96" w14:textId="18945A09" w:rsidR="00742812" w:rsidRDefault="00742812" w:rsidP="00DF1C4F">
      <w:pPr>
        <w:pStyle w:val="Heading3"/>
      </w:pPr>
      <w:bookmarkStart w:id="5" w:name="_Toc157516931"/>
      <w:r>
        <w:t>Learning intentions and success criteria</w:t>
      </w:r>
      <w:bookmarkEnd w:id="5"/>
    </w:p>
    <w:p w14:paraId="64EA9184" w14:textId="77777777" w:rsidR="00C34E8E" w:rsidRDefault="00C34E8E" w:rsidP="00C34E8E">
      <w:r>
        <w:t>By the end of the presentation, participants will:</w:t>
      </w:r>
    </w:p>
    <w:p w14:paraId="15DD6499" w14:textId="77777777" w:rsidR="00C34E8E" w:rsidRDefault="00C34E8E" w:rsidP="00C34E8E">
      <w:pPr>
        <w:pStyle w:val="ListBullet"/>
        <w:numPr>
          <w:ilvl w:val="0"/>
          <w:numId w:val="2"/>
        </w:numPr>
      </w:pPr>
      <w:r>
        <w:t xml:space="preserve">understand how to assess the collaboration outcome </w:t>
      </w:r>
      <w:r w:rsidRPr="007C0217">
        <w:rPr>
          <w:b/>
        </w:rPr>
        <w:t>HM-11-05</w:t>
      </w:r>
    </w:p>
    <w:p w14:paraId="69690DC8" w14:textId="77777777" w:rsidR="00C34E8E" w:rsidRDefault="00C34E8E" w:rsidP="00C34E8E">
      <w:pPr>
        <w:pStyle w:val="ListBullet"/>
        <w:numPr>
          <w:ilvl w:val="0"/>
          <w:numId w:val="2"/>
        </w:numPr>
      </w:pPr>
      <w:r>
        <w:t>plan for implementation of collaboration in their PDHPE and Health and Movement Science classrooms.</w:t>
      </w:r>
    </w:p>
    <w:p w14:paraId="7E42A771" w14:textId="77777777" w:rsidR="00C34E8E" w:rsidRDefault="00C34E8E" w:rsidP="00C34E8E">
      <w:r>
        <w:t>To demonstrate learning, participants will:</w:t>
      </w:r>
    </w:p>
    <w:p w14:paraId="5E1E8892" w14:textId="77777777" w:rsidR="00C34E8E" w:rsidRDefault="00C34E8E" w:rsidP="00C34E8E">
      <w:pPr>
        <w:pStyle w:val="ListBullet"/>
        <w:numPr>
          <w:ilvl w:val="0"/>
          <w:numId w:val="2"/>
        </w:numPr>
      </w:pPr>
      <w:r>
        <w:t xml:space="preserve">define </w:t>
      </w:r>
      <w:proofErr w:type="gramStart"/>
      <w:r>
        <w:t>collaboration</w:t>
      </w:r>
      <w:proofErr w:type="gramEnd"/>
    </w:p>
    <w:p w14:paraId="546A1FE1" w14:textId="77777777" w:rsidR="00C34E8E" w:rsidRDefault="00C34E8E" w:rsidP="00C34E8E">
      <w:pPr>
        <w:pStyle w:val="ListBullet"/>
        <w:numPr>
          <w:ilvl w:val="0"/>
          <w:numId w:val="2"/>
        </w:numPr>
      </w:pPr>
      <w:r>
        <w:t>identify opportunities for teaching and learning collaboration in the Health and Movement Science 11–12 Syllabus</w:t>
      </w:r>
    </w:p>
    <w:p w14:paraId="0655E896" w14:textId="77777777" w:rsidR="00C34E8E" w:rsidRDefault="00C34E8E" w:rsidP="00C34E8E">
      <w:pPr>
        <w:pStyle w:val="ListBullet"/>
        <w:numPr>
          <w:ilvl w:val="0"/>
          <w:numId w:val="2"/>
        </w:numPr>
      </w:pPr>
      <w:r>
        <w:t xml:space="preserve">recognise how to use the framework for valid collaboration </w:t>
      </w:r>
      <w:proofErr w:type="gramStart"/>
      <w:r>
        <w:t>assessment</w:t>
      </w:r>
      <w:proofErr w:type="gramEnd"/>
    </w:p>
    <w:p w14:paraId="28C880E9" w14:textId="77777777" w:rsidR="00C34E8E" w:rsidRDefault="00C34E8E" w:rsidP="00C34E8E">
      <w:pPr>
        <w:pStyle w:val="ListBullet"/>
        <w:numPr>
          <w:ilvl w:val="0"/>
          <w:numId w:val="2"/>
        </w:numPr>
      </w:pPr>
      <w:r>
        <w:t>access support available for syllabus implementation, specifically the tools and samples for collaboration.</w:t>
      </w:r>
    </w:p>
    <w:p w14:paraId="4E3C5120" w14:textId="566B582D" w:rsidR="00EC22E4" w:rsidRDefault="00755511" w:rsidP="006600DF">
      <w:pPr>
        <w:pStyle w:val="Heading3"/>
      </w:pPr>
      <w:bookmarkStart w:id="6" w:name="_Toc157516932"/>
      <w:r>
        <w:t xml:space="preserve">Alignment to the </w:t>
      </w:r>
      <w:r w:rsidR="00D74CEA">
        <w:t xml:space="preserve">Australian </w:t>
      </w:r>
      <w:r>
        <w:t>Professional Standards</w:t>
      </w:r>
      <w:r w:rsidR="00D74CEA">
        <w:t xml:space="preserve"> for Teachers</w:t>
      </w:r>
      <w:bookmarkEnd w:id="6"/>
    </w:p>
    <w:p w14:paraId="22CC6E72" w14:textId="322943C1" w:rsidR="004F67BC" w:rsidRDefault="00A42885" w:rsidP="004F67BC">
      <w:r>
        <w:t xml:space="preserve">This presentation aligns </w:t>
      </w:r>
      <w:r w:rsidR="003049CC">
        <w:t xml:space="preserve">with the following </w:t>
      </w:r>
      <w:r w:rsidR="00705D54">
        <w:t>standards:</w:t>
      </w:r>
    </w:p>
    <w:p w14:paraId="3E8C26ED" w14:textId="55803CDB" w:rsidR="007B4EE6" w:rsidRPr="007B4EE6" w:rsidRDefault="007B4EE6" w:rsidP="007B4EE6">
      <w:pPr>
        <w:pStyle w:val="ListBullet"/>
      </w:pPr>
      <w:r w:rsidRPr="007B4EE6">
        <w:t>6.2.2 Participate in learning to update knowledge and practice targeted to professional needs and school and/or system priorities.</w:t>
      </w:r>
    </w:p>
    <w:p w14:paraId="11E0EA37" w14:textId="3E0AC2E7" w:rsidR="007A69C7" w:rsidRDefault="007B4EE6" w:rsidP="007B4EE6">
      <w:pPr>
        <w:pStyle w:val="ListBullet"/>
      </w:pPr>
      <w:r w:rsidRPr="007B4EE6">
        <w:t>7.4.2 Participate in professional and community networks and forums to broaden knowledge and improve practice.</w:t>
      </w:r>
      <w:r w:rsidR="007A69C7">
        <w:br w:type="page"/>
      </w:r>
    </w:p>
    <w:p w14:paraId="0B6A3042" w14:textId="03D9F094" w:rsidR="009E3CE2" w:rsidRPr="009E3CE2" w:rsidRDefault="00C948EA" w:rsidP="009E3CE2">
      <w:pPr>
        <w:pStyle w:val="Heading2"/>
      </w:pPr>
      <w:bookmarkStart w:id="7" w:name="_Toc157516933"/>
      <w:r>
        <w:t>Presentation notes</w:t>
      </w:r>
      <w:bookmarkEnd w:id="7"/>
    </w:p>
    <w:p w14:paraId="6115D4E7" w14:textId="05150EA1" w:rsidR="004402CF" w:rsidRPr="00FF0FA8" w:rsidRDefault="004402CF" w:rsidP="00FF0FA8">
      <w:pPr>
        <w:pStyle w:val="FeatureBox5"/>
        <w:rPr>
          <w:b/>
          <w:bCs/>
        </w:rPr>
      </w:pPr>
      <w:r w:rsidRPr="00FF0FA8">
        <w:rPr>
          <w:b/>
          <w:bCs/>
        </w:rPr>
        <w:t>Focus questions</w:t>
      </w:r>
    </w:p>
    <w:p w14:paraId="5C630D21" w14:textId="274BFA84" w:rsidR="00AD330C" w:rsidRPr="00FF0FA8" w:rsidRDefault="000127F0" w:rsidP="0030298B">
      <w:pPr>
        <w:pStyle w:val="FeatureBox5"/>
        <w:numPr>
          <w:ilvl w:val="0"/>
          <w:numId w:val="5"/>
        </w:numPr>
        <w:ind w:left="567" w:hanging="567"/>
      </w:pPr>
      <w:r w:rsidRPr="00FF0FA8">
        <w:t xml:space="preserve">What is the difference between group work and collaboration in </w:t>
      </w:r>
      <w:r w:rsidR="00B85352">
        <w:t>H</w:t>
      </w:r>
      <w:r w:rsidR="00B21EA2">
        <w:t xml:space="preserve">ealth and </w:t>
      </w:r>
      <w:r w:rsidR="00B85352">
        <w:t>M</w:t>
      </w:r>
      <w:r w:rsidR="00B21EA2">
        <w:t xml:space="preserve">ovement </w:t>
      </w:r>
      <w:r w:rsidR="00B85352">
        <w:t>S</w:t>
      </w:r>
      <w:r w:rsidR="00B21EA2">
        <w:t>cience</w:t>
      </w:r>
      <w:r w:rsidRPr="00FF0FA8">
        <w:t>?</w:t>
      </w:r>
    </w:p>
    <w:p w14:paraId="05092C6F" w14:textId="2C76B3FA" w:rsidR="00AD330C" w:rsidRPr="00FF0FA8" w:rsidRDefault="009A0FAC" w:rsidP="0030298B">
      <w:pPr>
        <w:pStyle w:val="FeatureBox5"/>
        <w:numPr>
          <w:ilvl w:val="0"/>
          <w:numId w:val="5"/>
        </w:numPr>
        <w:ind w:left="567" w:hanging="567"/>
      </w:pPr>
      <w:r w:rsidRPr="00FF0FA8">
        <w:t xml:space="preserve">How can you prepare your students for collaboration in </w:t>
      </w:r>
      <w:r w:rsidR="00B85352">
        <w:t>H</w:t>
      </w:r>
      <w:r w:rsidR="00B21EA2">
        <w:t xml:space="preserve">ealth and </w:t>
      </w:r>
      <w:r w:rsidR="00B85352">
        <w:t>M</w:t>
      </w:r>
      <w:r w:rsidR="00B21EA2">
        <w:t xml:space="preserve">ovement </w:t>
      </w:r>
      <w:r w:rsidR="00B85352">
        <w:t>S</w:t>
      </w:r>
      <w:r w:rsidR="00B21EA2">
        <w:t>cience</w:t>
      </w:r>
      <w:r w:rsidRPr="00FF0FA8">
        <w:t>?</w:t>
      </w:r>
    </w:p>
    <w:p w14:paraId="41F08D36" w14:textId="78D9E3FF" w:rsidR="00314C46" w:rsidRPr="00FF0FA8" w:rsidRDefault="00A419B4" w:rsidP="0030298B">
      <w:pPr>
        <w:pStyle w:val="FeatureBox5"/>
        <w:numPr>
          <w:ilvl w:val="0"/>
          <w:numId w:val="5"/>
        </w:numPr>
        <w:ind w:left="567" w:hanging="567"/>
      </w:pPr>
      <w:r w:rsidRPr="00FF0FA8">
        <w:t xml:space="preserve">How will students use the skill of collaboration beyond </w:t>
      </w:r>
      <w:r w:rsidR="00E36D1D" w:rsidRPr="00FF0FA8">
        <w:t xml:space="preserve">the </w:t>
      </w:r>
      <w:r w:rsidR="00B85352">
        <w:t>H</w:t>
      </w:r>
      <w:r w:rsidR="00B21EA2">
        <w:t xml:space="preserve">ealth and </w:t>
      </w:r>
      <w:r w:rsidR="00B85352">
        <w:t>M</w:t>
      </w:r>
      <w:r w:rsidR="00B21EA2">
        <w:t xml:space="preserve">ovement </w:t>
      </w:r>
      <w:r w:rsidR="00B85352">
        <w:t>S</w:t>
      </w:r>
      <w:r w:rsidR="00B21EA2">
        <w:t>cience</w:t>
      </w:r>
      <w:r w:rsidR="00E36D1D" w:rsidRPr="00FF0FA8">
        <w:t xml:space="preserve"> classroom?</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4402CF" w14:paraId="36836297" w14:textId="77777777" w:rsidTr="00074A9D">
        <w:trPr>
          <w:trHeight w:val="8896"/>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5AEF198F" w:rsidR="004402CF" w:rsidRPr="00DD1C41" w:rsidRDefault="004402CF" w:rsidP="009F0B7D">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DD1C41" w:rsidRDefault="004402CF" w:rsidP="00BA585C">
            <w:pPr>
              <w:ind w:left="91"/>
              <w:rPr>
                <w:szCs w:val="22"/>
              </w:rPr>
            </w:pPr>
            <w:r w:rsidRPr="00DD1C41">
              <w:rPr>
                <w:b/>
                <w:bCs/>
                <w:szCs w:val="22"/>
              </w:rPr>
              <w:t>Notes</w:t>
            </w:r>
          </w:p>
        </w:tc>
      </w:tr>
    </w:tbl>
    <w:p w14:paraId="6969FC0A" w14:textId="77777777" w:rsidR="004402CF" w:rsidRDefault="004402CF" w:rsidP="004402CF"/>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4402CF" w14:paraId="6F0DA05D" w14:textId="77777777" w:rsidTr="008B7FB4">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cPr>
          <w:p w14:paraId="21F70CE3" w14:textId="1795A337" w:rsidR="004402CF" w:rsidRPr="00DD1C41" w:rsidRDefault="004402CF" w:rsidP="00BA585C">
            <w:r w:rsidRPr="001222D6">
              <w:rPr>
                <w:b/>
                <w:bCs/>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1DB6209B" w14:textId="62A32469" w:rsidR="004402CF" w:rsidRPr="00DD1C41" w:rsidRDefault="004402CF" w:rsidP="00BA585C">
            <w:pPr>
              <w:ind w:left="91"/>
            </w:pPr>
            <w:r w:rsidRPr="001222D6">
              <w:rPr>
                <w:b/>
                <w:bCs/>
              </w:rPr>
              <w:t>Notes</w:t>
            </w:r>
          </w:p>
        </w:tc>
      </w:tr>
    </w:tbl>
    <w:p w14:paraId="78CE099E" w14:textId="77777777" w:rsidR="004402CF" w:rsidRPr="000C27F6" w:rsidRDefault="004402CF" w:rsidP="00BD0050">
      <w:pPr>
        <w:pStyle w:val="FeatureBox2"/>
        <w:spacing w:after="240"/>
        <w:rPr>
          <w:b/>
          <w:bCs/>
        </w:rPr>
      </w:pPr>
      <w:r w:rsidRPr="000C27F6">
        <w:rPr>
          <w:b/>
          <w:bCs/>
        </w:rPr>
        <w:t>Summary</w:t>
      </w:r>
    </w:p>
    <w:p w14:paraId="1353D9BA" w14:textId="56EE34E3" w:rsidR="004402CF" w:rsidRPr="004402CF" w:rsidRDefault="004402CF" w:rsidP="00BD0050">
      <w:pPr>
        <w:pStyle w:val="FeatureBox2"/>
        <w:spacing w:before="120"/>
      </w:pPr>
      <w:r w:rsidRPr="004402CF">
        <w:t>The 3 key ideas that I</w:t>
      </w:r>
      <w:r w:rsidR="00302841">
        <w:t xml:space="preserve"> wou</w:t>
      </w:r>
      <w:r w:rsidR="00552450">
        <w:t>ld</w:t>
      </w:r>
      <w:r w:rsidRPr="004402CF">
        <w:t xml:space="preserve"> like to apply to my practice:</w:t>
      </w:r>
    </w:p>
    <w:p w14:paraId="12D47AA2" w14:textId="77777777" w:rsidR="004402CF" w:rsidRPr="004402CF" w:rsidRDefault="004402CF" w:rsidP="007C7F7B">
      <w:pPr>
        <w:pStyle w:val="FeatureBox2"/>
        <w:ind w:left="567" w:hanging="567"/>
      </w:pPr>
      <w:r w:rsidRPr="004402CF">
        <w:t>1.</w:t>
      </w:r>
    </w:p>
    <w:p w14:paraId="7C7145F4" w14:textId="77777777" w:rsidR="004402CF" w:rsidRPr="004402CF" w:rsidRDefault="004402CF" w:rsidP="007C7F7B">
      <w:pPr>
        <w:pStyle w:val="FeatureBox2"/>
        <w:ind w:left="567" w:hanging="567"/>
      </w:pPr>
      <w:r w:rsidRPr="004402CF">
        <w:t>2.</w:t>
      </w:r>
    </w:p>
    <w:p w14:paraId="2095AF2F" w14:textId="77777777" w:rsidR="004402CF" w:rsidRPr="004402CF" w:rsidRDefault="004402CF" w:rsidP="007C7F7B">
      <w:pPr>
        <w:pStyle w:val="FeatureBox2"/>
        <w:ind w:left="567" w:hanging="567"/>
      </w:pPr>
      <w:r w:rsidRPr="004402CF">
        <w:t>3.</w:t>
      </w:r>
    </w:p>
    <w:p w14:paraId="739E3266" w14:textId="77777777" w:rsidR="004643DB" w:rsidRDefault="004643DB">
      <w:pPr>
        <w:suppressAutoHyphens w:val="0"/>
        <w:spacing w:before="0" w:after="160" w:line="259" w:lineRule="auto"/>
      </w:pPr>
      <w:r>
        <w:br w:type="page"/>
      </w:r>
    </w:p>
    <w:p w14:paraId="1D84DBD3" w14:textId="362CD26B" w:rsidR="006F2E21" w:rsidRPr="006F2E21" w:rsidRDefault="00806558" w:rsidP="00282775">
      <w:pPr>
        <w:pStyle w:val="Heading2"/>
      </w:pPr>
      <w:bookmarkStart w:id="8" w:name="_Toc157516934"/>
      <w:bookmarkStart w:id="9" w:name="_Toc143504798"/>
      <w:r>
        <w:t xml:space="preserve">Activity </w:t>
      </w:r>
      <w:r w:rsidR="00BC5969">
        <w:t>1</w:t>
      </w:r>
      <w:bookmarkEnd w:id="8"/>
    </w:p>
    <w:p w14:paraId="392DA026" w14:textId="770B57B8" w:rsidR="005D1778" w:rsidRPr="00F00C98" w:rsidRDefault="00282775" w:rsidP="00AE695C">
      <w:r>
        <w:t>What is your</w:t>
      </w:r>
      <w:r w:rsidR="00175316" w:rsidRPr="00F00C98">
        <w:t xml:space="preserve"> definition for </w:t>
      </w:r>
      <w:r w:rsidR="00BF03A8" w:rsidRPr="00F00C98">
        <w:t>group work</w:t>
      </w:r>
      <w:r>
        <w:t>?</w:t>
      </w:r>
    </w:p>
    <w:tbl>
      <w:tblPr>
        <w:tblStyle w:val="TableGrid"/>
        <w:tblW w:w="0" w:type="auto"/>
        <w:tblLook w:val="04A0" w:firstRow="1" w:lastRow="0" w:firstColumn="1" w:lastColumn="0" w:noHBand="0" w:noVBand="1"/>
        <w:tblDescription w:val="Blank table for user to respond."/>
      </w:tblPr>
      <w:tblGrid>
        <w:gridCol w:w="9618"/>
      </w:tblGrid>
      <w:tr w:rsidR="005D1778" w:rsidRPr="00F00C98" w14:paraId="2396A036" w14:textId="77777777" w:rsidTr="007B1A91">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6659F22" w14:textId="4BE7109A" w:rsidR="005D1778" w:rsidRPr="00F00C98" w:rsidRDefault="005D1778" w:rsidP="00BA585C">
            <w:bookmarkStart w:id="10" w:name="_Hlk150332935"/>
          </w:p>
        </w:tc>
      </w:tr>
    </w:tbl>
    <w:bookmarkEnd w:id="10"/>
    <w:p w14:paraId="7EADBD4B" w14:textId="0B834012" w:rsidR="00BF03A8" w:rsidRPr="00F00C98" w:rsidRDefault="00282775" w:rsidP="00BF03A8">
      <w:r>
        <w:t>What is your definition for collaboration?</w:t>
      </w:r>
    </w:p>
    <w:tbl>
      <w:tblPr>
        <w:tblStyle w:val="TableGrid"/>
        <w:tblW w:w="0" w:type="auto"/>
        <w:tblLook w:val="04A0" w:firstRow="1" w:lastRow="0" w:firstColumn="1" w:lastColumn="0" w:noHBand="0" w:noVBand="1"/>
        <w:tblDescription w:val="Blank table for user to respond."/>
      </w:tblPr>
      <w:tblGrid>
        <w:gridCol w:w="9618"/>
      </w:tblGrid>
      <w:tr w:rsidR="00BF03A8" w:rsidRPr="00F00C98" w14:paraId="46FB7D68"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A43D2D1" w14:textId="06242E2E" w:rsidR="00BF03A8" w:rsidRPr="00F00C98" w:rsidRDefault="00BF03A8" w:rsidP="00BA585C"/>
        </w:tc>
      </w:tr>
    </w:tbl>
    <w:p w14:paraId="3906E4AF" w14:textId="276B82B2" w:rsidR="00BF03A8" w:rsidRPr="00F00C98" w:rsidRDefault="00282775" w:rsidP="00BF03A8">
      <w:r>
        <w:t>E</w:t>
      </w:r>
      <w:r w:rsidR="00834592" w:rsidRPr="00F00C98">
        <w:t>xplain the difference between group work and collaboration.</w:t>
      </w:r>
    </w:p>
    <w:tbl>
      <w:tblPr>
        <w:tblStyle w:val="TableGrid"/>
        <w:tblW w:w="0" w:type="auto"/>
        <w:tblLook w:val="04A0" w:firstRow="1" w:lastRow="0" w:firstColumn="1" w:lastColumn="0" w:noHBand="0" w:noVBand="1"/>
        <w:tblDescription w:val="Blank table for user to respond."/>
      </w:tblPr>
      <w:tblGrid>
        <w:gridCol w:w="9618"/>
      </w:tblGrid>
      <w:tr w:rsidR="00BF03A8" w14:paraId="3E0B9D1C"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87FE89C" w14:textId="350C45B9" w:rsidR="00BF03A8" w:rsidRDefault="00BF03A8" w:rsidP="00BA585C"/>
        </w:tc>
      </w:tr>
    </w:tbl>
    <w:p w14:paraId="2B9F720D" w14:textId="34A752A1" w:rsidR="00BC5969" w:rsidRDefault="00BC5969" w:rsidP="00282775">
      <w:pPr>
        <w:pStyle w:val="Heading2"/>
      </w:pPr>
      <w:bookmarkStart w:id="11" w:name="_Toc157516935"/>
      <w:r w:rsidRPr="00BC5969">
        <w:t xml:space="preserve">Activity </w:t>
      </w:r>
      <w:r w:rsidR="00175316">
        <w:t>2</w:t>
      </w:r>
      <w:bookmarkEnd w:id="11"/>
    </w:p>
    <w:p w14:paraId="31ED78B4" w14:textId="61521792" w:rsidR="006331DF" w:rsidRPr="00BF2535" w:rsidRDefault="00BC5969" w:rsidP="00F00C98">
      <w:pPr>
        <w:pStyle w:val="ListNumber"/>
      </w:pPr>
      <w:r w:rsidRPr="00BF2535">
        <w:t>CONNECT</w:t>
      </w:r>
      <w:r w:rsidR="00D45D84" w:rsidRPr="00BF2535">
        <w:t>:</w:t>
      </w:r>
      <w:r w:rsidRPr="00BF2535">
        <w:t xml:space="preserve"> In what ways does the </w:t>
      </w:r>
      <w:r w:rsidR="00920308" w:rsidRPr="00BF2535">
        <w:t xml:space="preserve">NESA </w:t>
      </w:r>
      <w:r w:rsidRPr="00BF2535">
        <w:t xml:space="preserve">definition </w:t>
      </w:r>
      <w:r w:rsidR="00920308" w:rsidRPr="00BF2535">
        <w:t xml:space="preserve">of collaboration </w:t>
      </w:r>
      <w:r w:rsidRPr="00BF2535">
        <w:t>connect with your own understanding of this skill?</w:t>
      </w:r>
    </w:p>
    <w:tbl>
      <w:tblPr>
        <w:tblStyle w:val="TableGrid"/>
        <w:tblW w:w="0" w:type="auto"/>
        <w:tblLook w:val="04A0" w:firstRow="1" w:lastRow="0" w:firstColumn="1" w:lastColumn="0" w:noHBand="0" w:noVBand="1"/>
        <w:tblDescription w:val="Blank table for user to respond."/>
      </w:tblPr>
      <w:tblGrid>
        <w:gridCol w:w="9618"/>
      </w:tblGrid>
      <w:tr w:rsidR="006331DF" w14:paraId="3AE2BE4C" w14:textId="77777777" w:rsidTr="00100AA4">
        <w:trPr>
          <w:trHeight w:val="2896"/>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9624AF7" w14:textId="7A2BA482" w:rsidR="006331DF" w:rsidRDefault="006331DF" w:rsidP="00BA585C"/>
        </w:tc>
      </w:tr>
    </w:tbl>
    <w:p w14:paraId="23A42C56" w14:textId="255F180E" w:rsidR="00BC5969" w:rsidRPr="00BF2535" w:rsidRDefault="00BC5969" w:rsidP="00F00C98">
      <w:pPr>
        <w:pStyle w:val="ListNumber"/>
      </w:pPr>
      <w:r w:rsidRPr="00BF2535">
        <w:t>EXTEND</w:t>
      </w:r>
      <w:r w:rsidR="00D45D84" w:rsidRPr="00BF2535">
        <w:t>:</w:t>
      </w:r>
      <w:r w:rsidRPr="00BF2535">
        <w:t xml:space="preserve"> In what ways does </w:t>
      </w:r>
      <w:r w:rsidR="00920308" w:rsidRPr="00BF2535">
        <w:t xml:space="preserve">the NESA definition of collaboration </w:t>
      </w:r>
      <w:r w:rsidRPr="00BF2535">
        <w:t>extend your own understanding of this skill?</w:t>
      </w:r>
    </w:p>
    <w:tbl>
      <w:tblPr>
        <w:tblStyle w:val="TableGrid"/>
        <w:tblW w:w="0" w:type="auto"/>
        <w:tblLook w:val="04A0" w:firstRow="1" w:lastRow="0" w:firstColumn="1" w:lastColumn="0" w:noHBand="0" w:noVBand="1"/>
        <w:tblDescription w:val="Blank table for user to respond."/>
      </w:tblPr>
      <w:tblGrid>
        <w:gridCol w:w="9618"/>
      </w:tblGrid>
      <w:tr w:rsidR="006331DF" w14:paraId="3CD74AEB" w14:textId="77777777" w:rsidTr="00100AA4">
        <w:trPr>
          <w:trHeight w:val="249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2283DCA" w14:textId="12D0DCB7" w:rsidR="006331DF" w:rsidRDefault="006331DF" w:rsidP="00BA585C"/>
        </w:tc>
      </w:tr>
    </w:tbl>
    <w:p w14:paraId="6C45A60C" w14:textId="4C2A86A9" w:rsidR="00BC5969" w:rsidRPr="00F00C98" w:rsidRDefault="00BC5969" w:rsidP="00F00C98">
      <w:pPr>
        <w:pStyle w:val="ListNumber"/>
      </w:pPr>
      <w:r w:rsidRPr="00F00C98">
        <w:t>CHALLENGE</w:t>
      </w:r>
      <w:r w:rsidR="00D45D84" w:rsidRPr="00F00C98">
        <w:t>:</w:t>
      </w:r>
      <w:r w:rsidRPr="00F00C98">
        <w:t xml:space="preserve"> In what ways does </w:t>
      </w:r>
      <w:r w:rsidR="00387A03" w:rsidRPr="00F00C98">
        <w:t xml:space="preserve">the NESA definition of collaboration </w:t>
      </w:r>
      <w:r w:rsidRPr="00F00C98">
        <w:t>challenge your own understanding of this skill?</w:t>
      </w:r>
    </w:p>
    <w:tbl>
      <w:tblPr>
        <w:tblStyle w:val="TableGrid"/>
        <w:tblW w:w="0" w:type="auto"/>
        <w:tblLook w:val="04A0" w:firstRow="1" w:lastRow="0" w:firstColumn="1" w:lastColumn="0" w:noHBand="0" w:noVBand="1"/>
        <w:tblDescription w:val="Blank table for user to respond."/>
      </w:tblPr>
      <w:tblGrid>
        <w:gridCol w:w="9618"/>
      </w:tblGrid>
      <w:tr w:rsidR="00F53BDC" w14:paraId="096E4703" w14:textId="77777777" w:rsidTr="00100AA4">
        <w:trPr>
          <w:trHeight w:val="2403"/>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2FF5BB7" w14:textId="71B01099" w:rsidR="00F53BDC" w:rsidRDefault="00F53BDC" w:rsidP="00BA585C"/>
        </w:tc>
      </w:tr>
    </w:tbl>
    <w:p w14:paraId="65DE7C0F" w14:textId="1D0A5184" w:rsidR="000D420A" w:rsidRPr="00BC5969" w:rsidRDefault="000D420A" w:rsidP="00282775">
      <w:pPr>
        <w:pStyle w:val="Heading2"/>
      </w:pPr>
      <w:bookmarkStart w:id="12" w:name="_Toc157516936"/>
      <w:r w:rsidRPr="00BC5969">
        <w:t xml:space="preserve">Activity </w:t>
      </w:r>
      <w:r>
        <w:t>3</w:t>
      </w:r>
      <w:bookmarkEnd w:id="12"/>
    </w:p>
    <w:p w14:paraId="19BC5B1B" w14:textId="163A437E" w:rsidR="000D420A" w:rsidRPr="00F00C98" w:rsidRDefault="000D420A" w:rsidP="00112770">
      <w:r w:rsidRPr="00F00C98">
        <w:t xml:space="preserve">Reflect </w:t>
      </w:r>
      <w:r w:rsidR="008F150F" w:rsidRPr="007E5777">
        <w:t>on your current</w:t>
      </w:r>
      <w:r w:rsidR="008F150F" w:rsidRPr="00F00C98">
        <w:t xml:space="preserve"> PDHPE 7-10 programs.</w:t>
      </w:r>
      <w:r w:rsidR="0051040F" w:rsidRPr="00F00C98">
        <w:t xml:space="preserve"> </w:t>
      </w:r>
      <w:r w:rsidR="008F150F" w:rsidRPr="00F00C98">
        <w:t xml:space="preserve">Describe what opportunities you are currently offering to build the skill of collaboration for students, or the interpersonal and </w:t>
      </w:r>
      <w:r w:rsidR="0051040F" w:rsidRPr="00F00C98">
        <w:t>self-management</w:t>
      </w:r>
      <w:r w:rsidR="008F150F" w:rsidRPr="00F00C98">
        <w:t xml:space="preserve"> skills which </w:t>
      </w:r>
      <w:r w:rsidR="00A61122" w:rsidRPr="00F00C98">
        <w:t>support collaboration.</w:t>
      </w:r>
    </w:p>
    <w:tbl>
      <w:tblPr>
        <w:tblStyle w:val="TableGrid"/>
        <w:tblW w:w="0" w:type="auto"/>
        <w:tblLook w:val="04A0" w:firstRow="1" w:lastRow="0" w:firstColumn="1" w:lastColumn="0" w:noHBand="0" w:noVBand="1"/>
        <w:tblDescription w:val="Blank table for user to respond."/>
      </w:tblPr>
      <w:tblGrid>
        <w:gridCol w:w="9618"/>
      </w:tblGrid>
      <w:tr w:rsidR="000D420A" w14:paraId="15F5940E" w14:textId="77777777" w:rsidTr="00100AA4">
        <w:trPr>
          <w:trHeight w:val="381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9FFD0AE" w14:textId="57B9892F" w:rsidR="000D420A" w:rsidRDefault="000D420A" w:rsidP="00BA585C"/>
        </w:tc>
      </w:tr>
    </w:tbl>
    <w:p w14:paraId="461226CE" w14:textId="088B4C18" w:rsidR="00D45D84" w:rsidRPr="00282775" w:rsidRDefault="00D45D84" w:rsidP="00282775">
      <w:pPr>
        <w:pStyle w:val="Heading2"/>
      </w:pPr>
      <w:bookmarkStart w:id="13" w:name="_Toc157516937"/>
      <w:r w:rsidRPr="00282775">
        <w:t xml:space="preserve">Activity </w:t>
      </w:r>
      <w:r w:rsidR="00053368" w:rsidRPr="00282775">
        <w:t>4</w:t>
      </w:r>
      <w:bookmarkEnd w:id="13"/>
    </w:p>
    <w:p w14:paraId="53DDC1AF" w14:textId="77777777" w:rsidR="00F7387D" w:rsidRPr="00F00C98" w:rsidRDefault="002444C1" w:rsidP="00D45D84">
      <w:r w:rsidRPr="00F00C98">
        <w:t>Use the table below to identify</w:t>
      </w:r>
      <w:r w:rsidR="00F7387D" w:rsidRPr="00F00C98">
        <w:t>:</w:t>
      </w:r>
    </w:p>
    <w:p w14:paraId="4167991C" w14:textId="6A783F09" w:rsidR="00D45D84" w:rsidRPr="0051040F" w:rsidRDefault="006274CE" w:rsidP="0030298B">
      <w:pPr>
        <w:pStyle w:val="ListNumber"/>
        <w:numPr>
          <w:ilvl w:val="0"/>
          <w:numId w:val="6"/>
        </w:numPr>
      </w:pPr>
      <w:r>
        <w:t>w</w:t>
      </w:r>
      <w:r w:rsidR="00F7387D" w:rsidRPr="0051040F">
        <w:t xml:space="preserve">hich collaboration supports you </w:t>
      </w:r>
      <w:r w:rsidR="002444C1" w:rsidRPr="0051040F">
        <w:t xml:space="preserve">could implement in your </w:t>
      </w:r>
      <w:proofErr w:type="gramStart"/>
      <w:r w:rsidR="002444C1" w:rsidRPr="0051040F">
        <w:t>classroom</w:t>
      </w:r>
      <w:proofErr w:type="gramEnd"/>
    </w:p>
    <w:p w14:paraId="727E8795" w14:textId="6B77B56E" w:rsidR="00F7387D" w:rsidRPr="0051040F" w:rsidRDefault="006274CE" w:rsidP="0051040F">
      <w:pPr>
        <w:pStyle w:val="ListNumber"/>
      </w:pPr>
      <w:r>
        <w:t>t</w:t>
      </w:r>
      <w:r w:rsidR="00F7387D" w:rsidRPr="0051040F">
        <w:t xml:space="preserve">he reasons for choosing those </w:t>
      </w:r>
      <w:proofErr w:type="gramStart"/>
      <w:r w:rsidR="00F7387D" w:rsidRPr="0051040F">
        <w:t>supports</w:t>
      </w:r>
      <w:proofErr w:type="gramEnd"/>
    </w:p>
    <w:p w14:paraId="42599375" w14:textId="66627D8F" w:rsidR="00F7387D" w:rsidRPr="0051040F" w:rsidRDefault="006274CE" w:rsidP="0051040F">
      <w:pPr>
        <w:pStyle w:val="ListNumber"/>
      </w:pPr>
      <w:r>
        <w:t>t</w:t>
      </w:r>
      <w:r w:rsidR="00F7387D" w:rsidRPr="0051040F">
        <w:t>he impact for your students if those supports were implemented.</w:t>
      </w:r>
    </w:p>
    <w:p w14:paraId="60DAD020" w14:textId="2154430A" w:rsidR="00FE0A75" w:rsidRPr="007C2EB9" w:rsidRDefault="007C2EB9" w:rsidP="007C2EB9">
      <w:pPr>
        <w:pStyle w:val="Caption"/>
      </w:pPr>
      <w:r>
        <w:t xml:space="preserve">Table </w:t>
      </w:r>
      <w:r w:rsidR="00CF0F7E">
        <w:fldChar w:fldCharType="begin"/>
      </w:r>
      <w:r w:rsidR="00CF0F7E">
        <w:instrText xml:space="preserve"> SEQ Table \* ARABIC </w:instrText>
      </w:r>
      <w:r w:rsidR="00CF0F7E">
        <w:fldChar w:fldCharType="separate"/>
      </w:r>
      <w:r>
        <w:rPr>
          <w:noProof/>
        </w:rPr>
        <w:t>1</w:t>
      </w:r>
      <w:r w:rsidR="00CF0F7E">
        <w:rPr>
          <w:noProof/>
        </w:rPr>
        <w:fldChar w:fldCharType="end"/>
      </w:r>
      <w:r w:rsidR="00F51676">
        <w:t xml:space="preserve"> –</w:t>
      </w:r>
      <w:r>
        <w:t xml:space="preserve"> </w:t>
      </w:r>
      <w:r w:rsidR="00FD2E20">
        <w:t>c</w:t>
      </w:r>
      <w:r>
        <w:t>ollaboration supports and their impact in your classroom</w:t>
      </w:r>
    </w:p>
    <w:tbl>
      <w:tblPr>
        <w:tblStyle w:val="Tableheader"/>
        <w:tblW w:w="0" w:type="auto"/>
        <w:tblLook w:val="04A0" w:firstRow="1" w:lastRow="0" w:firstColumn="1" w:lastColumn="0" w:noHBand="0" w:noVBand="1"/>
        <w:tblDescription w:val="Three columns, the first titled 'Collaboration supports to be implemented in your classroom', the second 'Why these supports have been chosen', and the third 'The impact of these supports for your students'. There are three rows below, intentially left blank for participants to fill in. "/>
      </w:tblPr>
      <w:tblGrid>
        <w:gridCol w:w="3209"/>
        <w:gridCol w:w="3209"/>
        <w:gridCol w:w="3210"/>
      </w:tblGrid>
      <w:tr w:rsidR="00E30620" w14:paraId="6CCFF8D9" w14:textId="77777777" w:rsidTr="00E3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CD85F9" w14:textId="61BDD3A4" w:rsidR="00E30620" w:rsidRDefault="00F7387D" w:rsidP="00351025">
            <w:r>
              <w:t xml:space="preserve">Collaboration supports </w:t>
            </w:r>
            <w:r w:rsidR="004748B8">
              <w:t>to be implemented in your classroom</w:t>
            </w:r>
          </w:p>
        </w:tc>
        <w:tc>
          <w:tcPr>
            <w:tcW w:w="3209" w:type="dxa"/>
          </w:tcPr>
          <w:p w14:paraId="4E994FE9" w14:textId="4F897152" w:rsidR="00E30620" w:rsidRDefault="00472284" w:rsidP="00351025">
            <w:pPr>
              <w:cnfStyle w:val="100000000000" w:firstRow="1" w:lastRow="0" w:firstColumn="0" w:lastColumn="0" w:oddVBand="0" w:evenVBand="0" w:oddHBand="0" w:evenHBand="0" w:firstRowFirstColumn="0" w:firstRowLastColumn="0" w:lastRowFirstColumn="0" w:lastRowLastColumn="0"/>
            </w:pPr>
            <w:r>
              <w:t>Why these supports have been chosen</w:t>
            </w:r>
          </w:p>
        </w:tc>
        <w:tc>
          <w:tcPr>
            <w:tcW w:w="3210" w:type="dxa"/>
          </w:tcPr>
          <w:p w14:paraId="6A9B8F29" w14:textId="612CA802" w:rsidR="00E30620" w:rsidRDefault="00472284" w:rsidP="00351025">
            <w:pPr>
              <w:cnfStyle w:val="100000000000" w:firstRow="1" w:lastRow="0" w:firstColumn="0" w:lastColumn="0" w:oddVBand="0" w:evenVBand="0" w:oddHBand="0" w:evenHBand="0" w:firstRowFirstColumn="0" w:firstRowLastColumn="0" w:lastRowFirstColumn="0" w:lastRowLastColumn="0"/>
            </w:pPr>
            <w:r>
              <w:t>The impact of these supports for your students</w:t>
            </w:r>
          </w:p>
        </w:tc>
      </w:tr>
      <w:tr w:rsidR="00E30620" w14:paraId="39D1AE98" w14:textId="77777777" w:rsidTr="00790C36">
        <w:trPr>
          <w:cnfStyle w:val="000000100000" w:firstRow="0" w:lastRow="0" w:firstColumn="0" w:lastColumn="0" w:oddVBand="0" w:evenVBand="0" w:oddHBand="1" w:evenHBand="0" w:firstRowFirstColumn="0" w:firstRowLastColumn="0" w:lastRowFirstColumn="0" w:lastRowLastColumn="0"/>
          <w:trHeight w:val="2452"/>
        </w:trPr>
        <w:tc>
          <w:tcPr>
            <w:cnfStyle w:val="001000000000" w:firstRow="0" w:lastRow="0" w:firstColumn="1" w:lastColumn="0" w:oddVBand="0" w:evenVBand="0" w:oddHBand="0" w:evenHBand="0" w:firstRowFirstColumn="0" w:firstRowLastColumn="0" w:lastRowFirstColumn="0" w:lastRowLastColumn="0"/>
            <w:tcW w:w="3209" w:type="dxa"/>
          </w:tcPr>
          <w:p w14:paraId="018A9EB0" w14:textId="77777777" w:rsidR="00E30620" w:rsidRDefault="00E30620" w:rsidP="00351025"/>
        </w:tc>
        <w:tc>
          <w:tcPr>
            <w:tcW w:w="3209" w:type="dxa"/>
          </w:tcPr>
          <w:p w14:paraId="3DF6712C" w14:textId="77777777" w:rsidR="00E30620" w:rsidRDefault="00E30620" w:rsidP="00351025">
            <w:pPr>
              <w:cnfStyle w:val="000000100000" w:firstRow="0" w:lastRow="0" w:firstColumn="0" w:lastColumn="0" w:oddVBand="0" w:evenVBand="0" w:oddHBand="1" w:evenHBand="0" w:firstRowFirstColumn="0" w:firstRowLastColumn="0" w:lastRowFirstColumn="0" w:lastRowLastColumn="0"/>
            </w:pPr>
          </w:p>
        </w:tc>
        <w:tc>
          <w:tcPr>
            <w:tcW w:w="3210" w:type="dxa"/>
          </w:tcPr>
          <w:p w14:paraId="32607768" w14:textId="77777777" w:rsidR="00E30620" w:rsidRDefault="00E30620" w:rsidP="00351025">
            <w:pPr>
              <w:cnfStyle w:val="000000100000" w:firstRow="0" w:lastRow="0" w:firstColumn="0" w:lastColumn="0" w:oddVBand="0" w:evenVBand="0" w:oddHBand="1" w:evenHBand="0" w:firstRowFirstColumn="0" w:firstRowLastColumn="0" w:lastRowFirstColumn="0" w:lastRowLastColumn="0"/>
            </w:pPr>
          </w:p>
        </w:tc>
      </w:tr>
      <w:tr w:rsidR="00E30620" w14:paraId="1AD32A11" w14:textId="77777777" w:rsidTr="00790C36">
        <w:trPr>
          <w:cnfStyle w:val="000000010000" w:firstRow="0" w:lastRow="0" w:firstColumn="0" w:lastColumn="0" w:oddVBand="0" w:evenVBand="0" w:oddHBand="0" w:evenHBand="1" w:firstRowFirstColumn="0" w:firstRowLastColumn="0" w:lastRowFirstColumn="0" w:lastRowLastColumn="0"/>
          <w:trHeight w:val="2452"/>
        </w:trPr>
        <w:tc>
          <w:tcPr>
            <w:cnfStyle w:val="001000000000" w:firstRow="0" w:lastRow="0" w:firstColumn="1" w:lastColumn="0" w:oddVBand="0" w:evenVBand="0" w:oddHBand="0" w:evenHBand="0" w:firstRowFirstColumn="0" w:firstRowLastColumn="0" w:lastRowFirstColumn="0" w:lastRowLastColumn="0"/>
            <w:tcW w:w="3209" w:type="dxa"/>
          </w:tcPr>
          <w:p w14:paraId="3C23C094" w14:textId="77777777" w:rsidR="00E30620" w:rsidRDefault="00E30620" w:rsidP="00351025"/>
        </w:tc>
        <w:tc>
          <w:tcPr>
            <w:tcW w:w="3209" w:type="dxa"/>
          </w:tcPr>
          <w:p w14:paraId="429FD2EB" w14:textId="77777777" w:rsidR="00E30620" w:rsidRDefault="00E30620" w:rsidP="00351025">
            <w:pPr>
              <w:cnfStyle w:val="000000010000" w:firstRow="0" w:lastRow="0" w:firstColumn="0" w:lastColumn="0" w:oddVBand="0" w:evenVBand="0" w:oddHBand="0" w:evenHBand="1" w:firstRowFirstColumn="0" w:firstRowLastColumn="0" w:lastRowFirstColumn="0" w:lastRowLastColumn="0"/>
            </w:pPr>
          </w:p>
        </w:tc>
        <w:tc>
          <w:tcPr>
            <w:tcW w:w="3210" w:type="dxa"/>
          </w:tcPr>
          <w:p w14:paraId="086B6375" w14:textId="77777777" w:rsidR="00E30620" w:rsidRDefault="00E30620" w:rsidP="00351025">
            <w:pPr>
              <w:cnfStyle w:val="000000010000" w:firstRow="0" w:lastRow="0" w:firstColumn="0" w:lastColumn="0" w:oddVBand="0" w:evenVBand="0" w:oddHBand="0" w:evenHBand="1" w:firstRowFirstColumn="0" w:firstRowLastColumn="0" w:lastRowFirstColumn="0" w:lastRowLastColumn="0"/>
            </w:pPr>
          </w:p>
        </w:tc>
      </w:tr>
      <w:tr w:rsidR="00CC7E42" w14:paraId="35623410" w14:textId="77777777" w:rsidTr="00790C36">
        <w:trPr>
          <w:cnfStyle w:val="000000100000" w:firstRow="0" w:lastRow="0" w:firstColumn="0" w:lastColumn="0" w:oddVBand="0" w:evenVBand="0" w:oddHBand="1" w:evenHBand="0" w:firstRowFirstColumn="0" w:firstRowLastColumn="0" w:lastRowFirstColumn="0" w:lastRowLastColumn="0"/>
          <w:trHeight w:val="2452"/>
        </w:trPr>
        <w:tc>
          <w:tcPr>
            <w:cnfStyle w:val="001000000000" w:firstRow="0" w:lastRow="0" w:firstColumn="1" w:lastColumn="0" w:oddVBand="0" w:evenVBand="0" w:oddHBand="0" w:evenHBand="0" w:firstRowFirstColumn="0" w:firstRowLastColumn="0" w:lastRowFirstColumn="0" w:lastRowLastColumn="0"/>
            <w:tcW w:w="3209" w:type="dxa"/>
          </w:tcPr>
          <w:p w14:paraId="2A8F3BC2" w14:textId="77777777" w:rsidR="00CC7E42" w:rsidRDefault="00CC7E42" w:rsidP="00351025"/>
        </w:tc>
        <w:tc>
          <w:tcPr>
            <w:tcW w:w="3209" w:type="dxa"/>
          </w:tcPr>
          <w:p w14:paraId="53F4535F" w14:textId="77777777" w:rsidR="00CC7E42" w:rsidRDefault="00CC7E42" w:rsidP="00351025">
            <w:pPr>
              <w:cnfStyle w:val="000000100000" w:firstRow="0" w:lastRow="0" w:firstColumn="0" w:lastColumn="0" w:oddVBand="0" w:evenVBand="0" w:oddHBand="1" w:evenHBand="0" w:firstRowFirstColumn="0" w:firstRowLastColumn="0" w:lastRowFirstColumn="0" w:lastRowLastColumn="0"/>
            </w:pPr>
          </w:p>
        </w:tc>
        <w:tc>
          <w:tcPr>
            <w:tcW w:w="3210" w:type="dxa"/>
          </w:tcPr>
          <w:p w14:paraId="5F2F51CE" w14:textId="77777777" w:rsidR="00CC7E42" w:rsidRDefault="00CC7E42" w:rsidP="00351025">
            <w:pPr>
              <w:cnfStyle w:val="000000100000" w:firstRow="0" w:lastRow="0" w:firstColumn="0" w:lastColumn="0" w:oddVBand="0" w:evenVBand="0" w:oddHBand="1" w:evenHBand="0" w:firstRowFirstColumn="0" w:firstRowLastColumn="0" w:lastRowFirstColumn="0" w:lastRowLastColumn="0"/>
            </w:pPr>
          </w:p>
        </w:tc>
      </w:tr>
    </w:tbl>
    <w:p w14:paraId="41E547D5" w14:textId="77777777" w:rsidR="00282775" w:rsidRPr="00282775" w:rsidRDefault="000437E0" w:rsidP="00282775">
      <w:pPr>
        <w:pStyle w:val="Heading2"/>
      </w:pPr>
      <w:bookmarkStart w:id="14" w:name="_Toc157516938"/>
      <w:r w:rsidRPr="00282775">
        <w:t>Activity 5</w:t>
      </w:r>
      <w:bookmarkEnd w:id="14"/>
    </w:p>
    <w:p w14:paraId="105CFA44" w14:textId="5078B5DA" w:rsidR="0099131A" w:rsidRPr="00D46639" w:rsidRDefault="0099131A" w:rsidP="00282775">
      <w:r w:rsidRPr="00D46639">
        <w:t xml:space="preserve">Multiple choice: </w:t>
      </w:r>
      <w:r w:rsidR="00C67257" w:rsidRPr="00D46639">
        <w:t>c</w:t>
      </w:r>
      <w:r w:rsidR="002439C7" w:rsidRPr="00D46639">
        <w:t xml:space="preserve">hoose the </w:t>
      </w:r>
      <w:r w:rsidRPr="00D46639">
        <w:t>correct answer from the options below.</w:t>
      </w:r>
    </w:p>
    <w:p w14:paraId="06F099E5" w14:textId="4DAD9CE9" w:rsidR="00FE0A75" w:rsidRPr="00565310" w:rsidRDefault="0099131A" w:rsidP="003F711A">
      <w:pPr>
        <w:rPr>
          <w:b/>
          <w:bCs/>
        </w:rPr>
      </w:pPr>
      <w:r w:rsidRPr="00565310">
        <w:rPr>
          <w:b/>
          <w:bCs/>
        </w:rPr>
        <w:t xml:space="preserve">Q1. </w:t>
      </w:r>
      <w:r w:rsidR="000437E0" w:rsidRPr="00565310">
        <w:rPr>
          <w:b/>
          <w:bCs/>
        </w:rPr>
        <w:t xml:space="preserve">The </w:t>
      </w:r>
      <w:r w:rsidR="00EE2396" w:rsidRPr="00565310">
        <w:rPr>
          <w:b/>
          <w:bCs/>
        </w:rPr>
        <w:t xml:space="preserve">3 </w:t>
      </w:r>
      <w:r w:rsidR="000437E0" w:rsidRPr="00565310">
        <w:rPr>
          <w:b/>
          <w:bCs/>
        </w:rPr>
        <w:t>elements of the Department’s</w:t>
      </w:r>
      <w:r w:rsidR="00853844" w:rsidRPr="00565310">
        <w:rPr>
          <w:b/>
          <w:bCs/>
        </w:rPr>
        <w:t xml:space="preserve"> collaboration framework are:</w:t>
      </w:r>
    </w:p>
    <w:p w14:paraId="2C4D7F76" w14:textId="3DCDB55E" w:rsidR="008876BB" w:rsidRDefault="00CF0F7E" w:rsidP="008876BB">
      <w:pPr>
        <w:tabs>
          <w:tab w:val="left" w:pos="1985"/>
          <w:tab w:val="left" w:pos="3969"/>
          <w:tab w:val="left" w:pos="5954"/>
          <w:tab w:val="left" w:pos="7938"/>
        </w:tabs>
        <w:rPr>
          <w:rFonts w:ascii="MS Gothic" w:eastAsia="MS Gothic" w:hAnsi="MS Gothic"/>
        </w:rPr>
      </w:pPr>
      <w:sdt>
        <w:sdtPr>
          <w:id w:val="480891538"/>
          <w14:checkbox>
            <w14:checked w14:val="0"/>
            <w14:checkedState w14:val="2612" w14:font="MS Gothic"/>
            <w14:uncheckedState w14:val="2610" w14:font="MS Gothic"/>
          </w14:checkbox>
        </w:sdtPr>
        <w:sdtEndPr/>
        <w:sdtContent>
          <w:r w:rsidR="004816FA">
            <w:rPr>
              <w:rFonts w:ascii="MS Gothic" w:eastAsia="MS Gothic" w:hAnsi="MS Gothic" w:hint="eastAsia"/>
            </w:rPr>
            <w:t>☐</w:t>
          </w:r>
        </w:sdtContent>
      </w:sdt>
      <w:r w:rsidR="008876BB">
        <w:t xml:space="preserve"> </w:t>
      </w:r>
      <w:r w:rsidR="00853844">
        <w:t xml:space="preserve">Grouping, learning, </w:t>
      </w:r>
      <w:proofErr w:type="gramStart"/>
      <w:r w:rsidR="00853844">
        <w:t>regulating</w:t>
      </w:r>
      <w:proofErr w:type="gramEnd"/>
    </w:p>
    <w:p w14:paraId="341F9B86" w14:textId="1F8B593C" w:rsidR="008876BB" w:rsidRDefault="00CF0F7E" w:rsidP="008876BB">
      <w:pPr>
        <w:tabs>
          <w:tab w:val="left" w:pos="1985"/>
          <w:tab w:val="left" w:pos="3969"/>
          <w:tab w:val="left" w:pos="5954"/>
          <w:tab w:val="left" w:pos="7938"/>
        </w:tabs>
      </w:pPr>
      <w:sdt>
        <w:sdtPr>
          <w:id w:val="-1989160850"/>
          <w14:checkbox>
            <w14:checked w14:val="0"/>
            <w14:checkedState w14:val="2612" w14:font="MS Gothic"/>
            <w14:uncheckedState w14:val="2610" w14:font="MS Gothic"/>
          </w14:checkbox>
        </w:sdtPr>
        <w:sdtEndPr/>
        <w:sdtContent>
          <w:r w:rsidR="008876BB">
            <w:rPr>
              <w:rFonts w:ascii="MS Gothic" w:eastAsia="MS Gothic" w:hAnsi="MS Gothic" w:hint="eastAsia"/>
            </w:rPr>
            <w:t>☐</w:t>
          </w:r>
        </w:sdtContent>
      </w:sdt>
      <w:r w:rsidR="008876BB">
        <w:t xml:space="preserve"> </w:t>
      </w:r>
      <w:r w:rsidR="00853844">
        <w:t>Communication</w:t>
      </w:r>
      <w:r w:rsidR="00854957">
        <w:t>, negotiation, application</w:t>
      </w:r>
    </w:p>
    <w:p w14:paraId="3B9E2C5C" w14:textId="306BF300" w:rsidR="008876BB" w:rsidRDefault="00CF0F7E" w:rsidP="008876BB">
      <w:pPr>
        <w:tabs>
          <w:tab w:val="left" w:pos="1985"/>
          <w:tab w:val="left" w:pos="3969"/>
          <w:tab w:val="left" w:pos="5954"/>
          <w:tab w:val="left" w:pos="7938"/>
        </w:tabs>
      </w:pPr>
      <w:sdt>
        <w:sdtPr>
          <w:id w:val="-1799671272"/>
          <w14:checkbox>
            <w14:checked w14:val="0"/>
            <w14:checkedState w14:val="2612" w14:font="MS Gothic"/>
            <w14:uncheckedState w14:val="2610" w14:font="MS Gothic"/>
          </w14:checkbox>
        </w:sdtPr>
        <w:sdtEndPr/>
        <w:sdtContent>
          <w:r w:rsidR="008876BB">
            <w:rPr>
              <w:rFonts w:ascii="MS Gothic" w:eastAsia="MS Gothic" w:hAnsi="MS Gothic" w:hint="eastAsia"/>
            </w:rPr>
            <w:t>☐</w:t>
          </w:r>
        </w:sdtContent>
      </w:sdt>
      <w:r w:rsidR="008876BB">
        <w:t xml:space="preserve"> </w:t>
      </w:r>
      <w:r w:rsidR="00027AC2">
        <w:t>G</w:t>
      </w:r>
      <w:r w:rsidR="00854957">
        <w:t>roup dynamic, mutual regulation, shared understanding</w:t>
      </w:r>
    </w:p>
    <w:p w14:paraId="3E18A69B" w14:textId="6CF06B47" w:rsidR="008876BB" w:rsidRDefault="00CF0F7E" w:rsidP="008876BB">
      <w:pPr>
        <w:tabs>
          <w:tab w:val="left" w:pos="1985"/>
          <w:tab w:val="left" w:pos="3969"/>
          <w:tab w:val="left" w:pos="5954"/>
          <w:tab w:val="left" w:pos="7938"/>
        </w:tabs>
      </w:pPr>
      <w:sdt>
        <w:sdtPr>
          <w:id w:val="1660732283"/>
          <w14:checkbox>
            <w14:checked w14:val="0"/>
            <w14:checkedState w14:val="2612" w14:font="MS Gothic"/>
            <w14:uncheckedState w14:val="2610" w14:font="MS Gothic"/>
          </w14:checkbox>
        </w:sdtPr>
        <w:sdtEndPr/>
        <w:sdtContent>
          <w:r w:rsidR="008876BB">
            <w:rPr>
              <w:rFonts w:ascii="MS Gothic" w:eastAsia="MS Gothic" w:hAnsi="MS Gothic" w:hint="eastAsia"/>
            </w:rPr>
            <w:t>☐</w:t>
          </w:r>
        </w:sdtContent>
      </w:sdt>
      <w:r w:rsidR="008876BB">
        <w:t xml:space="preserve"> </w:t>
      </w:r>
      <w:r w:rsidR="00156D6C">
        <w:t xml:space="preserve">Positive interaction, </w:t>
      </w:r>
      <w:r w:rsidR="00E60C04">
        <w:t>mutual regulation, learning application</w:t>
      </w:r>
    </w:p>
    <w:p w14:paraId="56BE904E" w14:textId="60B41E18" w:rsidR="00511938" w:rsidRPr="00565310" w:rsidRDefault="0099131A" w:rsidP="003F711A">
      <w:pPr>
        <w:rPr>
          <w:b/>
          <w:bCs/>
        </w:rPr>
      </w:pPr>
      <w:r w:rsidRPr="00565310">
        <w:rPr>
          <w:b/>
          <w:bCs/>
        </w:rPr>
        <w:t xml:space="preserve">Q2. </w:t>
      </w:r>
      <w:r w:rsidR="006C097A" w:rsidRPr="00565310">
        <w:rPr>
          <w:b/>
          <w:bCs/>
        </w:rPr>
        <w:t>When assessing outcome HM-11</w:t>
      </w:r>
      <w:r w:rsidR="00EE2396" w:rsidRPr="00565310">
        <w:rPr>
          <w:b/>
          <w:bCs/>
        </w:rPr>
        <w:t>-</w:t>
      </w:r>
      <w:r w:rsidR="006C097A" w:rsidRPr="00565310">
        <w:rPr>
          <w:b/>
          <w:bCs/>
        </w:rPr>
        <w:t xml:space="preserve">05, teachers are required to collect evidence on all strategies across the </w:t>
      </w:r>
      <w:r w:rsidR="00511938" w:rsidRPr="00565310">
        <w:rPr>
          <w:b/>
          <w:bCs/>
        </w:rPr>
        <w:t>elements of the framework.</w:t>
      </w:r>
    </w:p>
    <w:p w14:paraId="11AA367B" w14:textId="12FDA8A7" w:rsidR="0099131A" w:rsidRDefault="00CF0F7E" w:rsidP="0099131A">
      <w:pPr>
        <w:tabs>
          <w:tab w:val="left" w:pos="1985"/>
          <w:tab w:val="left" w:pos="3969"/>
          <w:tab w:val="left" w:pos="5954"/>
          <w:tab w:val="left" w:pos="7938"/>
        </w:tabs>
        <w:rPr>
          <w:rFonts w:ascii="MS Gothic" w:eastAsia="MS Gothic" w:hAnsi="MS Gothic"/>
        </w:rPr>
      </w:pPr>
      <w:sdt>
        <w:sdtPr>
          <w:id w:val="-986783438"/>
          <w14:checkbox>
            <w14:checked w14:val="0"/>
            <w14:checkedState w14:val="2612" w14:font="MS Gothic"/>
            <w14:uncheckedState w14:val="2610" w14:font="MS Gothic"/>
          </w14:checkbox>
        </w:sdtPr>
        <w:sdtEndPr/>
        <w:sdtContent>
          <w:r w:rsidR="0099131A">
            <w:rPr>
              <w:rFonts w:ascii="MS Gothic" w:eastAsia="MS Gothic" w:hAnsi="MS Gothic" w:hint="eastAsia"/>
            </w:rPr>
            <w:t>☐</w:t>
          </w:r>
        </w:sdtContent>
      </w:sdt>
      <w:r w:rsidR="0099131A">
        <w:t xml:space="preserve"> </w:t>
      </w:r>
      <w:r w:rsidR="00511938">
        <w:t>True</w:t>
      </w:r>
    </w:p>
    <w:p w14:paraId="49F8BEE3" w14:textId="13D5C050" w:rsidR="0099131A" w:rsidRDefault="00CF0F7E" w:rsidP="0099131A">
      <w:pPr>
        <w:tabs>
          <w:tab w:val="left" w:pos="1985"/>
          <w:tab w:val="left" w:pos="3969"/>
          <w:tab w:val="left" w:pos="5954"/>
          <w:tab w:val="left" w:pos="7938"/>
        </w:tabs>
      </w:pPr>
      <w:sdt>
        <w:sdtPr>
          <w:id w:val="-1484688716"/>
          <w14:checkbox>
            <w14:checked w14:val="0"/>
            <w14:checkedState w14:val="2612" w14:font="MS Gothic"/>
            <w14:uncheckedState w14:val="2610" w14:font="MS Gothic"/>
          </w14:checkbox>
        </w:sdtPr>
        <w:sdtEndPr/>
        <w:sdtContent>
          <w:r w:rsidR="0099131A">
            <w:rPr>
              <w:rFonts w:ascii="MS Gothic" w:eastAsia="MS Gothic" w:hAnsi="MS Gothic" w:hint="eastAsia"/>
            </w:rPr>
            <w:t>☐</w:t>
          </w:r>
        </w:sdtContent>
      </w:sdt>
      <w:r w:rsidR="0099131A">
        <w:t xml:space="preserve"> </w:t>
      </w:r>
      <w:r w:rsidR="00511938">
        <w:t>False</w:t>
      </w:r>
    </w:p>
    <w:p w14:paraId="5087C482" w14:textId="79FA86B4" w:rsidR="00104B0B" w:rsidRPr="00D46639" w:rsidRDefault="00066E6C" w:rsidP="003F711A">
      <w:r w:rsidRPr="00D46639">
        <w:t>List some assessment strategies which could be used to reflect on and make judgements on student collaboration.</w:t>
      </w:r>
    </w:p>
    <w:tbl>
      <w:tblPr>
        <w:tblStyle w:val="TableGrid"/>
        <w:tblW w:w="0" w:type="auto"/>
        <w:tblLook w:val="04A0" w:firstRow="1" w:lastRow="0" w:firstColumn="1" w:lastColumn="0" w:noHBand="0" w:noVBand="1"/>
        <w:tblDescription w:val="Blank table for user to respond."/>
      </w:tblPr>
      <w:tblGrid>
        <w:gridCol w:w="9618"/>
      </w:tblGrid>
      <w:tr w:rsidR="00104B0B" w14:paraId="778202C6" w14:textId="77777777" w:rsidTr="00790C36">
        <w:trPr>
          <w:trHeight w:val="4182"/>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38A9BA7" w14:textId="5DA57AB8" w:rsidR="00104B0B" w:rsidRDefault="00104B0B" w:rsidP="00BA585C"/>
        </w:tc>
      </w:tr>
    </w:tbl>
    <w:p w14:paraId="18C88B47" w14:textId="5A38B182" w:rsidR="008B11D2" w:rsidRPr="00282775" w:rsidRDefault="008B11D2" w:rsidP="00282775">
      <w:pPr>
        <w:pStyle w:val="Heading2"/>
      </w:pPr>
      <w:bookmarkStart w:id="15" w:name="_Toc157516939"/>
      <w:r>
        <w:t>Activity 6</w:t>
      </w:r>
      <w:bookmarkEnd w:id="15"/>
    </w:p>
    <w:p w14:paraId="4C0B469C" w14:textId="1C9B8988" w:rsidR="005B5A12" w:rsidRPr="009F5AB2" w:rsidRDefault="00F2599D" w:rsidP="008B11D2">
      <w:pPr>
        <w:rPr>
          <w:lang w:eastAsia="zh-CN"/>
        </w:rPr>
      </w:pPr>
      <w:r>
        <w:rPr>
          <w:lang w:eastAsia="zh-CN"/>
        </w:rPr>
        <w:t>Use</w:t>
      </w:r>
      <w:r w:rsidRPr="2CF5AE66">
        <w:rPr>
          <w:lang w:eastAsia="zh-CN"/>
        </w:rPr>
        <w:t xml:space="preserve"> the </w:t>
      </w:r>
      <w:r>
        <w:rPr>
          <w:lang w:eastAsia="zh-CN"/>
        </w:rPr>
        <w:t>table</w:t>
      </w:r>
      <w:r w:rsidRPr="2CF5AE66">
        <w:rPr>
          <w:lang w:eastAsia="zh-CN"/>
        </w:rPr>
        <w:t xml:space="preserve"> </w:t>
      </w:r>
      <w:r>
        <w:rPr>
          <w:lang w:eastAsia="zh-CN"/>
        </w:rPr>
        <w:t xml:space="preserve">below </w:t>
      </w:r>
      <w:r w:rsidRPr="2CF5AE66">
        <w:rPr>
          <w:lang w:eastAsia="zh-CN"/>
        </w:rPr>
        <w:t>to complete a SWOT analysis</w:t>
      </w:r>
      <w:r>
        <w:rPr>
          <w:lang w:eastAsia="zh-CN"/>
        </w:rPr>
        <w:t xml:space="preserve"> that reflects </w:t>
      </w:r>
      <w:r w:rsidRPr="2CF5AE66">
        <w:rPr>
          <w:lang w:eastAsia="zh-CN"/>
        </w:rPr>
        <w:t>on existing practice in the teaching and assessment of collaboration.</w:t>
      </w:r>
    </w:p>
    <w:tbl>
      <w:tblPr>
        <w:tblStyle w:val="Tableheader"/>
        <w:tblW w:w="0" w:type="auto"/>
        <w:tblLook w:val="04A0" w:firstRow="1" w:lastRow="0" w:firstColumn="1" w:lastColumn="0" w:noHBand="0" w:noVBand="1"/>
        <w:tblDescription w:val="A SWOT analysis table with prompting questions. "/>
      </w:tblPr>
      <w:tblGrid>
        <w:gridCol w:w="2407"/>
        <w:gridCol w:w="2407"/>
        <w:gridCol w:w="2407"/>
        <w:gridCol w:w="2407"/>
      </w:tblGrid>
      <w:tr w:rsidR="008B11D2" w14:paraId="5F10C054" w14:textId="77777777" w:rsidTr="008B1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BD9F7C1" w14:textId="54A8C1F8" w:rsidR="008B11D2" w:rsidRPr="008B11D2" w:rsidRDefault="008B11D2" w:rsidP="008B11D2">
            <w:pPr>
              <w:rPr>
                <w:lang w:eastAsia="zh-CN"/>
              </w:rPr>
            </w:pPr>
            <w:r>
              <w:rPr>
                <w:lang w:eastAsia="zh-CN"/>
              </w:rPr>
              <w:t>Strengths</w:t>
            </w:r>
          </w:p>
        </w:tc>
        <w:tc>
          <w:tcPr>
            <w:tcW w:w="2407" w:type="dxa"/>
          </w:tcPr>
          <w:p w14:paraId="24028B5F" w14:textId="48088435" w:rsidR="008B11D2" w:rsidRPr="008B11D2" w:rsidRDefault="008B11D2" w:rsidP="008B11D2">
            <w:pPr>
              <w:cnfStyle w:val="100000000000" w:firstRow="1" w:lastRow="0" w:firstColumn="0" w:lastColumn="0" w:oddVBand="0" w:evenVBand="0" w:oddHBand="0" w:evenHBand="0" w:firstRowFirstColumn="0" w:firstRowLastColumn="0" w:lastRowFirstColumn="0" w:lastRowLastColumn="0"/>
            </w:pPr>
            <w:r>
              <w:t>Weaknesses</w:t>
            </w:r>
          </w:p>
        </w:tc>
        <w:tc>
          <w:tcPr>
            <w:tcW w:w="2407" w:type="dxa"/>
          </w:tcPr>
          <w:p w14:paraId="10A9707D" w14:textId="6D2EED05" w:rsidR="008B11D2" w:rsidRPr="008B11D2" w:rsidRDefault="008B11D2" w:rsidP="008B11D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Opportunities</w:t>
            </w:r>
          </w:p>
        </w:tc>
        <w:tc>
          <w:tcPr>
            <w:tcW w:w="2407" w:type="dxa"/>
          </w:tcPr>
          <w:p w14:paraId="4F4D2EFF" w14:textId="2DA92D50" w:rsidR="008B11D2" w:rsidRPr="008B11D2" w:rsidRDefault="008B11D2" w:rsidP="008B11D2">
            <w:pPr>
              <w:cnfStyle w:val="100000000000" w:firstRow="1" w:lastRow="0" w:firstColumn="0" w:lastColumn="0" w:oddVBand="0" w:evenVBand="0" w:oddHBand="0" w:evenHBand="0" w:firstRowFirstColumn="0" w:firstRowLastColumn="0" w:lastRowFirstColumn="0" w:lastRowLastColumn="0"/>
            </w:pPr>
            <w:r>
              <w:t>Threats</w:t>
            </w:r>
          </w:p>
        </w:tc>
      </w:tr>
      <w:tr w:rsidR="008B11D2" w14:paraId="61CFE91F" w14:textId="77777777" w:rsidTr="00790C36">
        <w:trPr>
          <w:cnfStyle w:val="000000100000" w:firstRow="0" w:lastRow="0" w:firstColumn="0" w:lastColumn="0" w:oddVBand="0" w:evenVBand="0" w:oddHBand="1" w:evenHBand="0" w:firstRowFirstColumn="0" w:firstRowLastColumn="0" w:lastRowFirstColumn="0" w:lastRowLastColumn="0"/>
          <w:trHeight w:val="10270"/>
        </w:trPr>
        <w:tc>
          <w:tcPr>
            <w:cnfStyle w:val="001000000000" w:firstRow="0" w:lastRow="0" w:firstColumn="1" w:lastColumn="0" w:oddVBand="0" w:evenVBand="0" w:oddHBand="0" w:evenHBand="0" w:firstRowFirstColumn="0" w:firstRowLastColumn="0" w:lastRowFirstColumn="0" w:lastRowLastColumn="0"/>
            <w:tcW w:w="2407" w:type="dxa"/>
          </w:tcPr>
          <w:p w14:paraId="0E052D9F" w14:textId="01ABA3D2" w:rsidR="008B11D2" w:rsidRPr="009F5AB2" w:rsidRDefault="008B11D2" w:rsidP="008B11D2">
            <w:pPr>
              <w:rPr>
                <w:b w:val="0"/>
                <w:bCs/>
                <w:lang w:eastAsia="zh-CN"/>
              </w:rPr>
            </w:pPr>
            <w:r w:rsidRPr="009F5AB2">
              <w:rPr>
                <w:b w:val="0"/>
                <w:bCs/>
                <w:lang w:eastAsia="zh-CN"/>
              </w:rPr>
              <w:t>What are the strengths of your 7</w:t>
            </w:r>
            <w:r w:rsidR="00EE2396" w:rsidRPr="009F5AB2">
              <w:rPr>
                <w:b w:val="0"/>
                <w:bCs/>
                <w:lang w:eastAsia="zh-CN"/>
              </w:rPr>
              <w:t>–</w:t>
            </w:r>
            <w:r w:rsidRPr="009F5AB2">
              <w:rPr>
                <w:b w:val="0"/>
                <w:bCs/>
                <w:lang w:eastAsia="zh-CN"/>
              </w:rPr>
              <w:t>12 PDHPE teaching, learning and assessment practices?</w:t>
            </w:r>
          </w:p>
          <w:p w14:paraId="20AF5299" w14:textId="18FB9BDF" w:rsidR="008B11D2" w:rsidRPr="00AD2860" w:rsidRDefault="008B11D2" w:rsidP="008B11D2">
            <w:pPr>
              <w:rPr>
                <w:b w:val="0"/>
              </w:rPr>
            </w:pPr>
            <w:r w:rsidRPr="00AD2860">
              <w:rPr>
                <w:b w:val="0"/>
                <w:lang w:eastAsia="zh-CN"/>
              </w:rPr>
              <w:t>How do you promote collaboration and the skills that complement collaboration for students?</w:t>
            </w:r>
          </w:p>
        </w:tc>
        <w:tc>
          <w:tcPr>
            <w:tcW w:w="2407" w:type="dxa"/>
          </w:tcPr>
          <w:p w14:paraId="010089A2" w14:textId="1E946A7B" w:rsidR="008B11D2" w:rsidRPr="00AD2860" w:rsidRDefault="008B11D2" w:rsidP="008B11D2">
            <w:pPr>
              <w:cnfStyle w:val="000000100000" w:firstRow="0" w:lastRow="0" w:firstColumn="0" w:lastColumn="0" w:oddVBand="0" w:evenVBand="0" w:oddHBand="1" w:evenHBand="0" w:firstRowFirstColumn="0" w:firstRowLastColumn="0" w:lastRowFirstColumn="0" w:lastRowLastColumn="0"/>
              <w:rPr>
                <w:lang w:eastAsia="zh-CN"/>
              </w:rPr>
            </w:pPr>
            <w:r w:rsidRPr="00AD2860">
              <w:rPr>
                <w:lang w:eastAsia="zh-CN"/>
              </w:rPr>
              <w:t>What aspects of your 7</w:t>
            </w:r>
            <w:r w:rsidR="00EE2396">
              <w:rPr>
                <w:lang w:eastAsia="zh-CN"/>
              </w:rPr>
              <w:t>–</w:t>
            </w:r>
            <w:r w:rsidRPr="00AD2860">
              <w:rPr>
                <w:lang w:eastAsia="zh-CN"/>
              </w:rPr>
              <w:t>12 PDHPE teaching, learning and assessment practices need review and improvement?</w:t>
            </w:r>
          </w:p>
        </w:tc>
        <w:tc>
          <w:tcPr>
            <w:tcW w:w="2407" w:type="dxa"/>
          </w:tcPr>
          <w:p w14:paraId="0FCAF826" w14:textId="35723371" w:rsidR="008B11D2" w:rsidRPr="00AD2860" w:rsidRDefault="008B11D2" w:rsidP="008B11D2">
            <w:pPr>
              <w:cnfStyle w:val="000000100000" w:firstRow="0" w:lastRow="0" w:firstColumn="0" w:lastColumn="0" w:oddVBand="0" w:evenVBand="0" w:oddHBand="1" w:evenHBand="0" w:firstRowFirstColumn="0" w:firstRowLastColumn="0" w:lastRowFirstColumn="0" w:lastRowLastColumn="0"/>
              <w:rPr>
                <w:lang w:eastAsia="zh-CN"/>
              </w:rPr>
            </w:pPr>
            <w:r w:rsidRPr="00AD2860">
              <w:rPr>
                <w:lang w:eastAsia="zh-CN"/>
              </w:rPr>
              <w:t>How could you increase opportunities for development and application of collaboration skills?</w:t>
            </w:r>
          </w:p>
          <w:p w14:paraId="0CACBB5C" w14:textId="4D923B46" w:rsidR="008B11D2" w:rsidRPr="00AD2860" w:rsidRDefault="008B11D2" w:rsidP="008B11D2">
            <w:pPr>
              <w:cnfStyle w:val="000000100000" w:firstRow="0" w:lastRow="0" w:firstColumn="0" w:lastColumn="0" w:oddVBand="0" w:evenVBand="0" w:oddHBand="1" w:evenHBand="0" w:firstRowFirstColumn="0" w:firstRowLastColumn="0" w:lastRowFirstColumn="0" w:lastRowLastColumn="0"/>
              <w:rPr>
                <w:lang w:eastAsia="zh-CN"/>
              </w:rPr>
            </w:pPr>
            <w:r w:rsidRPr="00AD2860">
              <w:rPr>
                <w:lang w:eastAsia="zh-CN"/>
              </w:rPr>
              <w:t xml:space="preserve">What opportunities exist or could exist for teaching, learning and assessment of collaboration through implementation of a new Stage 6 Health and Movement Science </w:t>
            </w:r>
            <w:r w:rsidR="00B21EA2">
              <w:rPr>
                <w:bCs/>
              </w:rPr>
              <w:t>11–12 Syllabus</w:t>
            </w:r>
            <w:r w:rsidRPr="00AD2860">
              <w:rPr>
                <w:lang w:eastAsia="zh-CN"/>
              </w:rPr>
              <w:t>? Consider both staff and students in your answer.</w:t>
            </w:r>
          </w:p>
        </w:tc>
        <w:tc>
          <w:tcPr>
            <w:tcW w:w="2407" w:type="dxa"/>
          </w:tcPr>
          <w:p w14:paraId="599C720B" w14:textId="1288B5D4" w:rsidR="008B11D2" w:rsidRPr="00AD2860" w:rsidRDefault="008B11D2" w:rsidP="008B11D2">
            <w:pPr>
              <w:cnfStyle w:val="000000100000" w:firstRow="0" w:lastRow="0" w:firstColumn="0" w:lastColumn="0" w:oddVBand="0" w:evenVBand="0" w:oddHBand="1" w:evenHBand="0" w:firstRowFirstColumn="0" w:firstRowLastColumn="0" w:lastRowFirstColumn="0" w:lastRowLastColumn="0"/>
            </w:pPr>
            <w:r w:rsidRPr="00AD2860">
              <w:t>What might impact your capacity to prepare and effectively implement authentic collaboration opportunities through the Health and Movement Science 11</w:t>
            </w:r>
            <w:r w:rsidR="00EE2396">
              <w:t>–</w:t>
            </w:r>
            <w:r w:rsidRPr="00AD2860">
              <w:t xml:space="preserve">12 </w:t>
            </w:r>
            <w:r w:rsidR="007D63FC">
              <w:t>S</w:t>
            </w:r>
            <w:r w:rsidRPr="00AD2860">
              <w:t>yllabus?</w:t>
            </w:r>
          </w:p>
        </w:tc>
      </w:tr>
    </w:tbl>
    <w:p w14:paraId="42FAA0E9" w14:textId="7FC64997" w:rsidR="008B11D2" w:rsidRPr="008B11D2" w:rsidRDefault="008B11D2" w:rsidP="00282775">
      <w:pPr>
        <w:pStyle w:val="Heading2"/>
      </w:pPr>
      <w:bookmarkStart w:id="16" w:name="_Toc157516940"/>
      <w:r>
        <w:t>Activity 7</w:t>
      </w:r>
      <w:bookmarkEnd w:id="16"/>
    </w:p>
    <w:p w14:paraId="3FFF57B2" w14:textId="6943B0AE" w:rsidR="00981B33" w:rsidRPr="00C67FC8" w:rsidRDefault="00981B33" w:rsidP="008B11D2">
      <w:r w:rsidRPr="00C67FC8">
        <w:t xml:space="preserve">Access the </w:t>
      </w:r>
      <w:r w:rsidR="00B408DA">
        <w:t>H</w:t>
      </w:r>
      <w:r w:rsidR="00B21EA2">
        <w:t xml:space="preserve">ealth and </w:t>
      </w:r>
      <w:r w:rsidR="00B408DA">
        <w:t>M</w:t>
      </w:r>
      <w:r w:rsidR="00B21EA2">
        <w:t xml:space="preserve">ovement </w:t>
      </w:r>
      <w:r w:rsidR="00B408DA">
        <w:t>S</w:t>
      </w:r>
      <w:r w:rsidR="00B21EA2">
        <w:t>cience</w:t>
      </w:r>
      <w:r w:rsidRPr="00C67FC8">
        <w:t xml:space="preserve"> support materials</w:t>
      </w:r>
      <w:r w:rsidR="008B11D2" w:rsidRPr="00C67FC8">
        <w:t xml:space="preserve"> </w:t>
      </w:r>
      <w:r w:rsidRPr="00C67FC8">
        <w:t>provided</w:t>
      </w:r>
      <w:r w:rsidR="008B11D2" w:rsidRPr="00C67FC8">
        <w:t>.</w:t>
      </w:r>
      <w:r w:rsidR="007D627E">
        <w:t xml:space="preserve"> </w:t>
      </w:r>
    </w:p>
    <w:p w14:paraId="32BAE84D" w14:textId="35043BFE" w:rsidR="002070A4" w:rsidRPr="00C67FC8" w:rsidRDefault="002070A4" w:rsidP="00E02CD6">
      <w:pPr>
        <w:pStyle w:val="ListBullet"/>
        <w:rPr>
          <w:lang w:eastAsia="zh-CN"/>
        </w:rPr>
      </w:pPr>
      <w:r w:rsidRPr="00C67FC8">
        <w:rPr>
          <w:lang w:eastAsia="zh-CN"/>
        </w:rPr>
        <w:t xml:space="preserve">Use a See, </w:t>
      </w:r>
      <w:r w:rsidR="00377E32" w:rsidRPr="00C67FC8">
        <w:rPr>
          <w:lang w:eastAsia="zh-CN"/>
        </w:rPr>
        <w:t>T</w:t>
      </w:r>
      <w:r w:rsidRPr="00C67FC8">
        <w:rPr>
          <w:lang w:eastAsia="zh-CN"/>
        </w:rPr>
        <w:t xml:space="preserve">hink, </w:t>
      </w:r>
      <w:proofErr w:type="gramStart"/>
      <w:r w:rsidR="00377E32" w:rsidRPr="00C67FC8">
        <w:rPr>
          <w:lang w:eastAsia="zh-CN"/>
        </w:rPr>
        <w:t>W</w:t>
      </w:r>
      <w:r w:rsidRPr="00C67FC8">
        <w:rPr>
          <w:lang w:eastAsia="zh-CN"/>
        </w:rPr>
        <w:t>onder</w:t>
      </w:r>
      <w:proofErr w:type="gramEnd"/>
      <w:r w:rsidRPr="00C67FC8">
        <w:rPr>
          <w:lang w:eastAsia="zh-CN"/>
        </w:rPr>
        <w:t xml:space="preserve"> routine to record reflections on each resource.</w:t>
      </w:r>
    </w:p>
    <w:p w14:paraId="36DCFB7B" w14:textId="2A7C9A77" w:rsidR="002070A4" w:rsidRPr="002070A4" w:rsidRDefault="002070A4" w:rsidP="00905E7A">
      <w:pPr>
        <w:pStyle w:val="ListBullet2"/>
      </w:pPr>
      <w:r w:rsidRPr="002070A4">
        <w:t>What are 3 things you see in the resource?</w:t>
      </w:r>
    </w:p>
    <w:tbl>
      <w:tblPr>
        <w:tblStyle w:val="TableGrid"/>
        <w:tblW w:w="0" w:type="auto"/>
        <w:tblLook w:val="04A0" w:firstRow="1" w:lastRow="0" w:firstColumn="1" w:lastColumn="0" w:noHBand="0" w:noVBand="1"/>
        <w:tblDescription w:val="Blank table for user to respond."/>
      </w:tblPr>
      <w:tblGrid>
        <w:gridCol w:w="9618"/>
      </w:tblGrid>
      <w:tr w:rsidR="002070A4" w14:paraId="213AF131"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34F3898" w14:textId="545D5FA8" w:rsidR="002070A4" w:rsidRDefault="002070A4" w:rsidP="00BA585C"/>
        </w:tc>
      </w:tr>
    </w:tbl>
    <w:p w14:paraId="4F7A4760" w14:textId="77777777" w:rsidR="002070A4" w:rsidRDefault="002070A4" w:rsidP="00905E7A">
      <w:pPr>
        <w:pStyle w:val="ListBullet2"/>
      </w:pPr>
      <w:r>
        <w:t>What are 2 things you think about the resource?</w:t>
      </w:r>
    </w:p>
    <w:tbl>
      <w:tblPr>
        <w:tblStyle w:val="TableGrid"/>
        <w:tblW w:w="0" w:type="auto"/>
        <w:tblLook w:val="04A0" w:firstRow="1" w:lastRow="0" w:firstColumn="1" w:lastColumn="0" w:noHBand="0" w:noVBand="1"/>
        <w:tblDescription w:val="Blank table for user to respond."/>
      </w:tblPr>
      <w:tblGrid>
        <w:gridCol w:w="9618"/>
      </w:tblGrid>
      <w:tr w:rsidR="002070A4" w14:paraId="55165733"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FF7EB9B" w14:textId="3AA866ED" w:rsidR="002070A4" w:rsidRDefault="002070A4" w:rsidP="00BA585C"/>
        </w:tc>
      </w:tr>
    </w:tbl>
    <w:p w14:paraId="4903FD76" w14:textId="5ABCFDA9" w:rsidR="002070A4" w:rsidRDefault="002070A4" w:rsidP="00905E7A">
      <w:pPr>
        <w:pStyle w:val="ListBullet2"/>
      </w:pPr>
      <w:r>
        <w:t xml:space="preserve">What is </w:t>
      </w:r>
      <w:r w:rsidR="00C92863">
        <w:t>one</w:t>
      </w:r>
      <w:r>
        <w:t xml:space="preserve"> thing you wonder about the resource?</w:t>
      </w:r>
    </w:p>
    <w:tbl>
      <w:tblPr>
        <w:tblStyle w:val="TableGrid"/>
        <w:tblW w:w="0" w:type="auto"/>
        <w:tblLook w:val="04A0" w:firstRow="1" w:lastRow="0" w:firstColumn="1" w:lastColumn="0" w:noHBand="0" w:noVBand="1"/>
        <w:tblDescription w:val="Blank table for user to respond."/>
      </w:tblPr>
      <w:tblGrid>
        <w:gridCol w:w="9618"/>
      </w:tblGrid>
      <w:tr w:rsidR="002070A4" w14:paraId="3239BA7E"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51C1AB7" w14:textId="11ED93E7" w:rsidR="002070A4" w:rsidRDefault="002070A4" w:rsidP="00BA585C"/>
        </w:tc>
      </w:tr>
    </w:tbl>
    <w:p w14:paraId="41D4167D" w14:textId="67B442AE" w:rsidR="00981B33" w:rsidRPr="00E108EF" w:rsidRDefault="002070A4" w:rsidP="00BA585C">
      <w:pPr>
        <w:pStyle w:val="ListBullet"/>
        <w:rPr>
          <w:lang w:eastAsia="zh-CN"/>
        </w:rPr>
      </w:pPr>
      <w:r w:rsidRPr="00E108EF">
        <w:rPr>
          <w:lang w:eastAsia="zh-CN"/>
        </w:rPr>
        <w:t>Discuss with colleagues, where possible h</w:t>
      </w:r>
      <w:r w:rsidR="00981B33" w:rsidRPr="00E108EF">
        <w:rPr>
          <w:lang w:eastAsia="zh-CN"/>
        </w:rPr>
        <w:t xml:space="preserve">ow and </w:t>
      </w:r>
      <w:r w:rsidR="005B1C45" w:rsidRPr="00E108EF">
        <w:rPr>
          <w:lang w:eastAsia="zh-CN"/>
        </w:rPr>
        <w:t>why</w:t>
      </w:r>
      <w:r w:rsidR="00981B33" w:rsidRPr="00E108EF">
        <w:rPr>
          <w:lang w:eastAsia="zh-CN"/>
        </w:rPr>
        <w:t xml:space="preserve"> have </w:t>
      </w:r>
      <w:r w:rsidRPr="00E108EF">
        <w:rPr>
          <w:lang w:eastAsia="zh-CN"/>
        </w:rPr>
        <w:t xml:space="preserve">these resources </w:t>
      </w:r>
      <w:r w:rsidR="00981B33" w:rsidRPr="00E108EF">
        <w:rPr>
          <w:lang w:eastAsia="zh-CN"/>
        </w:rPr>
        <w:t>been developed in the way they have</w:t>
      </w:r>
      <w:r w:rsidR="008B11D2" w:rsidRPr="00E108EF">
        <w:rPr>
          <w:lang w:eastAsia="zh-CN"/>
        </w:rPr>
        <w:t>?</w:t>
      </w:r>
    </w:p>
    <w:p w14:paraId="006F968D" w14:textId="4CAA0386" w:rsidR="00981B33" w:rsidRPr="00E108EF" w:rsidRDefault="008B11D2" w:rsidP="00E02CD6">
      <w:pPr>
        <w:pStyle w:val="ListBullet"/>
        <w:rPr>
          <w:lang w:eastAsia="zh-CN"/>
        </w:rPr>
      </w:pPr>
      <w:r w:rsidRPr="00E108EF">
        <w:rPr>
          <w:lang w:eastAsia="zh-CN"/>
        </w:rPr>
        <w:t xml:space="preserve">Assess </w:t>
      </w:r>
      <w:r w:rsidR="00981B33" w:rsidRPr="00E108EF">
        <w:rPr>
          <w:lang w:eastAsia="zh-CN"/>
        </w:rPr>
        <w:t xml:space="preserve">the suitability </w:t>
      </w:r>
      <w:r w:rsidR="002070A4" w:rsidRPr="00E108EF">
        <w:rPr>
          <w:lang w:eastAsia="zh-CN"/>
        </w:rPr>
        <w:t xml:space="preserve">of the resources </w:t>
      </w:r>
      <w:r w:rsidR="00981B33" w:rsidRPr="00E108EF">
        <w:rPr>
          <w:lang w:eastAsia="zh-CN"/>
        </w:rPr>
        <w:t>for your context</w:t>
      </w:r>
      <w:r w:rsidRPr="00E108EF">
        <w:rPr>
          <w:lang w:eastAsia="zh-CN"/>
        </w:rPr>
        <w:t>.</w:t>
      </w:r>
    </w:p>
    <w:p w14:paraId="53EF4A3B" w14:textId="763D3447" w:rsidR="00981B33" w:rsidRPr="00E108EF" w:rsidRDefault="008B11D2" w:rsidP="00E02CD6">
      <w:pPr>
        <w:pStyle w:val="ListBullet"/>
        <w:rPr>
          <w:lang w:eastAsia="zh-CN"/>
        </w:rPr>
      </w:pPr>
      <w:r w:rsidRPr="00E108EF">
        <w:rPr>
          <w:lang w:eastAsia="zh-CN"/>
        </w:rPr>
        <w:t>Explain h</w:t>
      </w:r>
      <w:r w:rsidR="00981B33" w:rsidRPr="00E108EF">
        <w:rPr>
          <w:lang w:eastAsia="zh-CN"/>
        </w:rPr>
        <w:t>ow they can be modified or adapted to suit your context and students.</w:t>
      </w:r>
    </w:p>
    <w:tbl>
      <w:tblPr>
        <w:tblStyle w:val="TableGrid"/>
        <w:tblW w:w="0" w:type="auto"/>
        <w:tblLook w:val="04A0" w:firstRow="1" w:lastRow="0" w:firstColumn="1" w:lastColumn="0" w:noHBand="0" w:noVBand="1"/>
        <w:tblDescription w:val="Blank table for user to respond."/>
      </w:tblPr>
      <w:tblGrid>
        <w:gridCol w:w="9618"/>
      </w:tblGrid>
      <w:tr w:rsidR="00987764" w14:paraId="1BB6EBA6" w14:textId="77777777" w:rsidTr="00BA585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955CD6E" w14:textId="6EBA73E4" w:rsidR="00987764" w:rsidRDefault="00987764" w:rsidP="00BA585C"/>
        </w:tc>
      </w:tr>
    </w:tbl>
    <w:p w14:paraId="03E9B693" w14:textId="419E02A0" w:rsidR="00825330" w:rsidRPr="00E108EF" w:rsidRDefault="00825330" w:rsidP="00987764">
      <w:pPr>
        <w:pStyle w:val="ListBullet"/>
        <w:rPr>
          <w:lang w:eastAsia="zh-CN"/>
        </w:rPr>
      </w:pPr>
      <w:r w:rsidRPr="00E108EF">
        <w:rPr>
          <w:lang w:eastAsia="zh-CN"/>
        </w:rPr>
        <w:t>Reflect on the evidence-based practice these resources are promoting and modelling.</w:t>
      </w:r>
    </w:p>
    <w:p w14:paraId="77E704EB" w14:textId="5DC79C8D" w:rsidR="00825330" w:rsidRDefault="00825330" w:rsidP="00905E7A">
      <w:pPr>
        <w:pStyle w:val="ListBullet2"/>
      </w:pPr>
      <w:r>
        <w:t>How does it align to the Quality Teaching Framework?</w:t>
      </w:r>
    </w:p>
    <w:p w14:paraId="74A54C5B" w14:textId="2979087E" w:rsidR="00B907E8" w:rsidRPr="00E02CD6" w:rsidRDefault="00825330" w:rsidP="00905E7A">
      <w:pPr>
        <w:pStyle w:val="ListBullet2"/>
      </w:pPr>
      <w:r w:rsidRPr="00E02CD6">
        <w:t xml:space="preserve">Compare to your own practice. </w:t>
      </w:r>
      <w:r w:rsidR="005B1C45" w:rsidRPr="00E02CD6">
        <w:t xml:space="preserve">Review your SWOT analysis and add any new thinking in relation to </w:t>
      </w:r>
      <w:r w:rsidR="00E02CD6" w:rsidRPr="00E02CD6">
        <w:t>how you could better promote collaboration in your classroom or opportunities that teaching and assessment of collaboration may bring for staff and students.</w:t>
      </w:r>
    </w:p>
    <w:p w14:paraId="7B88642A" w14:textId="64856B5F" w:rsidR="00A825BB" w:rsidRPr="008B11D2" w:rsidRDefault="00A825BB" w:rsidP="00282775">
      <w:pPr>
        <w:pStyle w:val="Heading2"/>
      </w:pPr>
      <w:bookmarkStart w:id="17" w:name="_Toc157516941"/>
      <w:r>
        <w:t>Activity 8</w:t>
      </w:r>
      <w:r w:rsidR="00692277">
        <w:t xml:space="preserve"> – </w:t>
      </w:r>
      <w:r w:rsidR="000936A7">
        <w:t>optional extension activity</w:t>
      </w:r>
      <w:bookmarkEnd w:id="17"/>
    </w:p>
    <w:p w14:paraId="549DE2DB" w14:textId="77777777" w:rsidR="00EF4906" w:rsidRDefault="00E02CD6" w:rsidP="00EF4906">
      <w:pPr>
        <w:pStyle w:val="ListBullet"/>
        <w:rPr>
          <w:lang w:eastAsia="zh-CN"/>
        </w:rPr>
      </w:pPr>
      <w:r>
        <w:rPr>
          <w:lang w:eastAsia="zh-CN"/>
        </w:rPr>
        <w:t xml:space="preserve">Review the Year 11 syllabus content and </w:t>
      </w:r>
      <w:r w:rsidR="00A825BB">
        <w:rPr>
          <w:lang w:eastAsia="zh-CN"/>
        </w:rPr>
        <w:t xml:space="preserve">map </w:t>
      </w:r>
      <w:r>
        <w:rPr>
          <w:lang w:eastAsia="zh-CN"/>
        </w:rPr>
        <w:t>where collaboration can be incorporated against the syllabus content.</w:t>
      </w:r>
    </w:p>
    <w:p w14:paraId="32485DB9" w14:textId="5343208F" w:rsidR="00C031EE" w:rsidRDefault="00E02CD6" w:rsidP="00BA585C">
      <w:pPr>
        <w:pStyle w:val="ListBullet"/>
        <w:rPr>
          <w:lang w:eastAsia="zh-CN"/>
        </w:rPr>
      </w:pPr>
      <w:r>
        <w:rPr>
          <w:lang w:eastAsia="zh-CN"/>
        </w:rPr>
        <w:t>Select one piece of Year 11 content (which is not the collaborative investigation sample content)</w:t>
      </w:r>
      <w:r w:rsidR="003A75C5">
        <w:rPr>
          <w:lang w:eastAsia="zh-CN"/>
        </w:rPr>
        <w:t>. W</w:t>
      </w:r>
      <w:r w:rsidR="00C031EE">
        <w:rPr>
          <w:lang w:eastAsia="zh-CN"/>
        </w:rPr>
        <w:t xml:space="preserve">rite an activity or teaching strategy </w:t>
      </w:r>
      <w:r w:rsidR="003A75C5">
        <w:rPr>
          <w:lang w:eastAsia="zh-CN"/>
        </w:rPr>
        <w:t xml:space="preserve">you could use </w:t>
      </w:r>
      <w:r w:rsidR="00C031EE">
        <w:rPr>
          <w:lang w:eastAsia="zh-CN"/>
        </w:rPr>
        <w:t xml:space="preserve">to teach or assess collaboration </w:t>
      </w:r>
      <w:r w:rsidR="003A75C5">
        <w:rPr>
          <w:lang w:eastAsia="zh-CN"/>
        </w:rPr>
        <w:t>for the content you have selected</w:t>
      </w:r>
      <w:r w:rsidR="00E276E2">
        <w:rPr>
          <w:lang w:eastAsia="zh-CN"/>
        </w:rPr>
        <w:t xml:space="preserve">. Ensure the activity or teaching strategy allows students to work towards or show evidence of </w:t>
      </w:r>
      <w:r w:rsidR="00C92863">
        <w:rPr>
          <w:lang w:eastAsia="zh-CN"/>
        </w:rPr>
        <w:t>o</w:t>
      </w:r>
      <w:r w:rsidR="00C031EE">
        <w:rPr>
          <w:lang w:eastAsia="zh-CN"/>
        </w:rPr>
        <w:t xml:space="preserve">utcome </w:t>
      </w:r>
      <w:r w:rsidR="00E276E2" w:rsidRPr="005723EA">
        <w:rPr>
          <w:b/>
          <w:bCs/>
          <w:lang w:eastAsia="zh-CN"/>
        </w:rPr>
        <w:t>HM</w:t>
      </w:r>
      <w:r w:rsidR="00C92863" w:rsidRPr="005723EA">
        <w:rPr>
          <w:b/>
          <w:bCs/>
          <w:lang w:eastAsia="zh-CN"/>
        </w:rPr>
        <w:t>-</w:t>
      </w:r>
      <w:r w:rsidR="00E276E2" w:rsidRPr="005723EA">
        <w:rPr>
          <w:b/>
          <w:bCs/>
          <w:lang w:eastAsia="zh-CN"/>
        </w:rPr>
        <w:t>11-05</w:t>
      </w:r>
      <w:r w:rsidR="00C031EE">
        <w:rPr>
          <w:lang w:eastAsia="zh-CN"/>
        </w:rPr>
        <w:t>.</w:t>
      </w:r>
      <w:r w:rsidR="005723EA">
        <w:rPr>
          <w:lang w:eastAsia="zh-CN"/>
        </w:rPr>
        <w:t xml:space="preserve"> </w:t>
      </w:r>
      <w:r w:rsidR="005C0810">
        <w:rPr>
          <w:lang w:eastAsia="zh-CN"/>
        </w:rPr>
        <w:t>In your example activity, include:</w:t>
      </w:r>
    </w:p>
    <w:p w14:paraId="005FC771" w14:textId="301205FD" w:rsidR="007B5132" w:rsidRDefault="005C0810" w:rsidP="00905E7A">
      <w:pPr>
        <w:pStyle w:val="ListBullet2"/>
      </w:pPr>
      <w:r>
        <w:t>the syllabus content</w:t>
      </w:r>
    </w:p>
    <w:p w14:paraId="055EA6A6" w14:textId="1732DEF5" w:rsidR="007B5132" w:rsidRDefault="005C0810" w:rsidP="00905E7A">
      <w:pPr>
        <w:pStyle w:val="ListBullet2"/>
      </w:pPr>
      <w:r>
        <w:t>the outcomes to be assessed</w:t>
      </w:r>
    </w:p>
    <w:p w14:paraId="7C6BE9C5" w14:textId="5C52AC14" w:rsidR="007B5132" w:rsidRDefault="005C0810" w:rsidP="00905E7A">
      <w:pPr>
        <w:pStyle w:val="ListBullet2"/>
      </w:pPr>
      <w:r>
        <w:t>the teaching strategies, instruction and resources</w:t>
      </w:r>
    </w:p>
    <w:p w14:paraId="0A5F02AA" w14:textId="372AA6BC" w:rsidR="005C0810" w:rsidRDefault="005C0810" w:rsidP="00905E7A">
      <w:pPr>
        <w:pStyle w:val="ListBullet2"/>
      </w:pPr>
      <w:r>
        <w:t>at least one strategy from each element of the framework for assessing collaboration which would be evident in the activity</w:t>
      </w:r>
    </w:p>
    <w:p w14:paraId="32595CDD" w14:textId="2AB12A94" w:rsidR="005C0810" w:rsidRDefault="005C0810" w:rsidP="00905E7A">
      <w:pPr>
        <w:pStyle w:val="ListBullet2"/>
      </w:pPr>
      <w:r>
        <w:t>the evidence of learning you would collect or observe from students through the activity, which maps to the strategies you have selected from each element.</w:t>
      </w:r>
    </w:p>
    <w:p w14:paraId="2B430620" w14:textId="77777777" w:rsidR="005C0810" w:rsidRDefault="005C0810">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0F484B67" w14:textId="4E342773" w:rsidR="00BC2824" w:rsidRDefault="00BC2824" w:rsidP="0055286D">
      <w:pPr>
        <w:pStyle w:val="Heading2"/>
      </w:pPr>
      <w:bookmarkStart w:id="18" w:name="_Toc157516942"/>
      <w:r w:rsidRPr="00CD5ECB">
        <w:t xml:space="preserve">Health and </w:t>
      </w:r>
      <w:r w:rsidR="00B408DA">
        <w:t>M</w:t>
      </w:r>
      <w:r w:rsidRPr="00CD5ECB">
        <w:t xml:space="preserve">ovement </w:t>
      </w:r>
      <w:r w:rsidR="00B408DA">
        <w:t>S</w:t>
      </w:r>
      <w:r w:rsidRPr="00CD5ECB">
        <w:t>cience support material</w:t>
      </w:r>
      <w:bookmarkEnd w:id="18"/>
    </w:p>
    <w:p w14:paraId="1F008BE1" w14:textId="0A6DDCBF" w:rsidR="0030298B" w:rsidRDefault="0030298B" w:rsidP="0030298B">
      <w:r>
        <w:t xml:space="preserve">The following resources can be found on the </w:t>
      </w:r>
      <w:hyperlink r:id="rId11" w:anchor="Health0" w:history="1">
        <w:r w:rsidRPr="0030298B">
          <w:rPr>
            <w:rStyle w:val="Hyperlink"/>
          </w:rPr>
          <w:t>Planning, programming and assessing PDHPE 11–12</w:t>
        </w:r>
      </w:hyperlink>
      <w:r>
        <w:t xml:space="preserve"> webpage:</w:t>
      </w:r>
    </w:p>
    <w:p w14:paraId="53FC7957" w14:textId="666DD2B8" w:rsidR="0030298B" w:rsidRPr="0030298B" w:rsidRDefault="0030298B" w:rsidP="0030298B">
      <w:pPr>
        <w:pStyle w:val="ListBullet"/>
      </w:pPr>
      <w:r w:rsidRPr="0030298B">
        <w:t>Collaboration in our classrooms</w:t>
      </w:r>
    </w:p>
    <w:p w14:paraId="17C7D0A8" w14:textId="2BE7D249" w:rsidR="0030298B" w:rsidRPr="0030298B" w:rsidRDefault="0030298B" w:rsidP="0030298B">
      <w:pPr>
        <w:pStyle w:val="ListBullet"/>
      </w:pPr>
      <w:r w:rsidRPr="0030298B">
        <w:t>Support – a framework for assessing collaboration</w:t>
      </w:r>
    </w:p>
    <w:p w14:paraId="503F78F3" w14:textId="43F4AB32" w:rsidR="0030298B" w:rsidRPr="0030298B" w:rsidRDefault="0030298B" w:rsidP="0030298B">
      <w:pPr>
        <w:pStyle w:val="ListBullet"/>
      </w:pPr>
      <w:r w:rsidRPr="0030298B">
        <w:t>The collaborative investigation process</w:t>
      </w:r>
    </w:p>
    <w:p w14:paraId="550B2023" w14:textId="77777777" w:rsidR="0094562F" w:rsidRDefault="00086102" w:rsidP="006E755C">
      <w:pPr>
        <w:pStyle w:val="Heading2"/>
      </w:pPr>
      <w:bookmarkStart w:id="19" w:name="_Toc157516943"/>
      <w:r>
        <w:t>Where to next?</w:t>
      </w:r>
      <w:bookmarkEnd w:id="19"/>
    </w:p>
    <w:p w14:paraId="7D7DF69D" w14:textId="77777777" w:rsidR="00986C89" w:rsidRDefault="002C34E7" w:rsidP="00986C89">
      <w:r>
        <w:t>Would you like to learn more? The links below provide additional learning and resources</w:t>
      </w:r>
      <w:r w:rsidR="00EF11B2">
        <w:t>.</w:t>
      </w:r>
    </w:p>
    <w:p w14:paraId="62850A66" w14:textId="77777777" w:rsidR="00182876" w:rsidRDefault="00182876" w:rsidP="00182876">
      <w:pPr>
        <w:pStyle w:val="ListBullet"/>
        <w:numPr>
          <w:ilvl w:val="0"/>
          <w:numId w:val="2"/>
        </w:numPr>
        <w:rPr>
          <w:lang w:eastAsia="zh-CN"/>
        </w:rPr>
      </w:pPr>
      <w:r>
        <w:rPr>
          <w:lang w:eastAsia="zh-CN"/>
        </w:rPr>
        <w:t xml:space="preserve">NSW Department of Education – </w:t>
      </w:r>
      <w:hyperlink r:id="rId12" w:anchor="Health0" w:history="1">
        <w:r w:rsidRPr="0092745D">
          <w:rPr>
            <w:rStyle w:val="Hyperlink"/>
            <w:lang w:eastAsia="zh-CN"/>
          </w:rPr>
          <w:t xml:space="preserve">Health and </w:t>
        </w:r>
        <w:r>
          <w:rPr>
            <w:rStyle w:val="Hyperlink"/>
            <w:lang w:eastAsia="zh-CN"/>
          </w:rPr>
          <w:t>M</w:t>
        </w:r>
        <w:r w:rsidRPr="0092745D">
          <w:rPr>
            <w:rStyle w:val="Hyperlink"/>
            <w:lang w:eastAsia="zh-CN"/>
          </w:rPr>
          <w:t xml:space="preserve">ovement </w:t>
        </w:r>
        <w:r>
          <w:rPr>
            <w:rStyle w:val="Hyperlink"/>
            <w:lang w:eastAsia="zh-CN"/>
          </w:rPr>
          <w:t>S</w:t>
        </w:r>
        <w:r w:rsidRPr="0092745D">
          <w:rPr>
            <w:rStyle w:val="Hyperlink"/>
            <w:lang w:eastAsia="zh-CN"/>
          </w:rPr>
          <w:t>cience support material</w:t>
        </w:r>
      </w:hyperlink>
    </w:p>
    <w:p w14:paraId="24ECC798" w14:textId="77777777" w:rsidR="00182876" w:rsidRDefault="00CF0F7E" w:rsidP="00182876">
      <w:pPr>
        <w:pStyle w:val="ListBullet"/>
        <w:numPr>
          <w:ilvl w:val="0"/>
          <w:numId w:val="2"/>
        </w:numPr>
        <w:rPr>
          <w:lang w:eastAsia="zh-CN"/>
        </w:rPr>
      </w:pPr>
      <w:hyperlink r:id="rId13" w:history="1">
        <w:r w:rsidR="00182876" w:rsidRPr="00543F7F">
          <w:rPr>
            <w:rStyle w:val="Hyperlink"/>
            <w:lang w:eastAsia="zh-CN"/>
          </w:rPr>
          <w:t xml:space="preserve">Health and Movement Science content, </w:t>
        </w:r>
        <w:proofErr w:type="gramStart"/>
        <w:r w:rsidR="00182876" w:rsidRPr="00543F7F">
          <w:rPr>
            <w:rStyle w:val="Hyperlink"/>
            <w:lang w:eastAsia="zh-CN"/>
          </w:rPr>
          <w:t>links</w:t>
        </w:r>
        <w:proofErr w:type="gramEnd"/>
        <w:r w:rsidR="00182876" w:rsidRPr="00543F7F">
          <w:rPr>
            <w:rStyle w:val="Hyperlink"/>
            <w:lang w:eastAsia="zh-CN"/>
          </w:rPr>
          <w:t xml:space="preserve"> and implications video</w:t>
        </w:r>
      </w:hyperlink>
      <w:r w:rsidR="00182876">
        <w:rPr>
          <w:lang w:eastAsia="zh-CN"/>
        </w:rPr>
        <w:t xml:space="preserve"> – (similarities, difference, implications)</w:t>
      </w:r>
    </w:p>
    <w:p w14:paraId="2AB1D236" w14:textId="3B24AA5D" w:rsidR="00182876" w:rsidRPr="00182876" w:rsidRDefault="00182876" w:rsidP="00182876">
      <w:pPr>
        <w:pStyle w:val="ListBullet"/>
        <w:numPr>
          <w:ilvl w:val="0"/>
          <w:numId w:val="2"/>
        </w:numPr>
        <w:rPr>
          <w:rStyle w:val="Hyperlink"/>
          <w:lang w:eastAsia="zh-CN"/>
        </w:rPr>
      </w:pPr>
      <w:r>
        <w:rPr>
          <w:lang w:eastAsia="zh-CN"/>
        </w:rPr>
        <w:fldChar w:fldCharType="begin"/>
      </w:r>
      <w:r>
        <w:rPr>
          <w:lang w:eastAsia="zh-CN"/>
        </w:rPr>
        <w:instrText>HYPERLINK "https://schoolsnsw.sharepoint.com/:b:/s/PDHPENSWStatewideStaffroom/EWBi1Zqb09xCpG2E74Mj-eIBsbCv4itAgwvIVZIL82rdLw?e=wpOIcY"</w:instrText>
      </w:r>
      <w:r>
        <w:rPr>
          <w:lang w:eastAsia="zh-CN"/>
        </w:rPr>
      </w:r>
      <w:r>
        <w:rPr>
          <w:lang w:eastAsia="zh-CN"/>
        </w:rPr>
        <w:fldChar w:fldCharType="separate"/>
      </w:r>
      <w:r w:rsidRPr="00182876">
        <w:rPr>
          <w:rStyle w:val="Hyperlink"/>
          <w:lang w:eastAsia="zh-CN"/>
        </w:rPr>
        <w:t>Critical thinking in the PDHPE classroom [PDF 559 KB]</w:t>
      </w:r>
    </w:p>
    <w:p w14:paraId="02DA19BE" w14:textId="45423AB6" w:rsidR="00182876" w:rsidRPr="003B6E38" w:rsidRDefault="00182876" w:rsidP="00182876">
      <w:pPr>
        <w:pStyle w:val="ListBullet"/>
        <w:numPr>
          <w:ilvl w:val="0"/>
          <w:numId w:val="2"/>
        </w:numPr>
        <w:rPr>
          <w:rStyle w:val="Hyperlink"/>
          <w:lang w:eastAsia="zh-CN"/>
        </w:rPr>
      </w:pPr>
      <w:r>
        <w:rPr>
          <w:lang w:eastAsia="zh-CN"/>
        </w:rPr>
        <w:fldChar w:fldCharType="end"/>
      </w:r>
      <w:r>
        <w:rPr>
          <w:lang w:eastAsia="zh-CN"/>
        </w:rPr>
        <w:fldChar w:fldCharType="begin"/>
      </w:r>
      <w:r>
        <w:rPr>
          <w:lang w:eastAsia="zh-CN"/>
        </w:rPr>
        <w:instrText>HYPERLINK "https://education.nsw.gov.au/teaching-and-learning/curriculum/statewide-staffrooms"</w:instrText>
      </w:r>
      <w:r>
        <w:rPr>
          <w:lang w:eastAsia="zh-CN"/>
        </w:rPr>
      </w:r>
      <w:r>
        <w:rPr>
          <w:lang w:eastAsia="zh-CN"/>
        </w:rPr>
        <w:fldChar w:fldCharType="separate"/>
      </w:r>
      <w:r w:rsidRPr="003B6E38">
        <w:rPr>
          <w:rStyle w:val="Hyperlink"/>
          <w:lang w:eastAsia="zh-CN"/>
        </w:rPr>
        <w:t>PDHPE statewide staffroom</w:t>
      </w:r>
    </w:p>
    <w:p w14:paraId="043D65EC" w14:textId="041A4360" w:rsidR="000C31D7" w:rsidRPr="000C31D7" w:rsidRDefault="00182876" w:rsidP="00182876">
      <w:pPr>
        <w:pStyle w:val="Heading2"/>
      </w:pPr>
      <w:r>
        <w:rPr>
          <w:lang w:eastAsia="zh-CN"/>
        </w:rPr>
        <w:fldChar w:fldCharType="end"/>
      </w:r>
      <w:bookmarkStart w:id="20" w:name="_Toc157516944"/>
      <w:r w:rsidR="000C31D7" w:rsidRPr="000C31D7">
        <w:t>Evaluation</w:t>
      </w:r>
      <w:bookmarkEnd w:id="20"/>
    </w:p>
    <w:p w14:paraId="0C3DCC10" w14:textId="6D53944C" w:rsidR="00AD0BEA" w:rsidRDefault="000C31D7" w:rsidP="000C31D7">
      <w:r w:rsidRPr="000C31D7">
        <w:t xml:space="preserve">We value your feedback. Please complete the </w:t>
      </w:r>
      <w:hyperlink r:id="rId14" w:history="1">
        <w:r w:rsidR="00AD0BEA" w:rsidRPr="00CF18F0">
          <w:rPr>
            <w:rStyle w:val="Hyperlink"/>
          </w:rPr>
          <w:t xml:space="preserve">Assessing collaboration in </w:t>
        </w:r>
        <w:r w:rsidR="00B408DA" w:rsidRPr="00CF18F0">
          <w:rPr>
            <w:rStyle w:val="Hyperlink"/>
          </w:rPr>
          <w:t>H</w:t>
        </w:r>
        <w:r w:rsidR="00AD0BEA" w:rsidRPr="00CF18F0">
          <w:rPr>
            <w:rStyle w:val="Hyperlink"/>
          </w:rPr>
          <w:t xml:space="preserve">ealth and </w:t>
        </w:r>
        <w:r w:rsidR="00B408DA" w:rsidRPr="00CF18F0">
          <w:rPr>
            <w:rStyle w:val="Hyperlink"/>
          </w:rPr>
          <w:t>M</w:t>
        </w:r>
        <w:r w:rsidR="00AD0BEA" w:rsidRPr="00CF18F0">
          <w:rPr>
            <w:rStyle w:val="Hyperlink"/>
          </w:rPr>
          <w:t xml:space="preserve">ovement </w:t>
        </w:r>
        <w:r w:rsidR="00B408DA" w:rsidRPr="00CF18F0">
          <w:rPr>
            <w:rStyle w:val="Hyperlink"/>
          </w:rPr>
          <w:t>S</w:t>
        </w:r>
        <w:r w:rsidR="00AD0BEA" w:rsidRPr="00CF18F0">
          <w:rPr>
            <w:rStyle w:val="Hyperlink"/>
          </w:rPr>
          <w:t>cience</w:t>
        </w:r>
        <w:r w:rsidRPr="00CF18F0">
          <w:rPr>
            <w:rStyle w:val="Hyperlink"/>
          </w:rPr>
          <w:t xml:space="preserve"> evaluation</w:t>
        </w:r>
      </w:hyperlink>
      <w:r w:rsidRPr="000C31D7">
        <w:t xml:space="preserve"> to help us provide further support.</w:t>
      </w:r>
    </w:p>
    <w:p w14:paraId="3F8A24E5" w14:textId="636A9E0A" w:rsidR="00FD2E20" w:rsidRDefault="000C31D7" w:rsidP="000C31D7">
      <w:pPr>
        <w:rPr>
          <w:rFonts w:eastAsiaTheme="majorEastAsia"/>
          <w:bCs/>
          <w:color w:val="002664"/>
          <w:sz w:val="36"/>
          <w:szCs w:val="48"/>
        </w:rPr>
      </w:pPr>
      <w:r>
        <w:t xml:space="preserve"> </w:t>
      </w:r>
      <w:r w:rsidR="00AD0BEA">
        <w:rPr>
          <w:noProof/>
        </w:rPr>
        <w:drawing>
          <wp:inline distT="0" distB="0" distL="0" distR="0" wp14:anchorId="7F159EFE" wp14:editId="6C239B12">
            <wp:extent cx="1466336" cy="1468562"/>
            <wp:effectExtent l="0" t="0" r="635" b="0"/>
            <wp:docPr id="260801530" name="Picture 260801530" descr="Assessing collaboration in health and movement science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01530" name="Picture 1" descr="Assessing collaboration in health and movement science evaluation QR 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918" cy="1485169"/>
                    </a:xfrm>
                    <a:prstGeom prst="rect">
                      <a:avLst/>
                    </a:prstGeom>
                    <a:noFill/>
                    <a:ln>
                      <a:noFill/>
                    </a:ln>
                  </pic:spPr>
                </pic:pic>
              </a:graphicData>
            </a:graphic>
          </wp:inline>
        </w:drawing>
      </w:r>
      <w:r w:rsidR="00FD2E20">
        <w:br w:type="page"/>
      </w:r>
    </w:p>
    <w:p w14:paraId="70B4C9F9" w14:textId="5D55CC44" w:rsidR="00627C2D" w:rsidRDefault="00627C2D" w:rsidP="00627C2D">
      <w:pPr>
        <w:pStyle w:val="Heading2"/>
      </w:pPr>
      <w:bookmarkStart w:id="21" w:name="_Toc157516945"/>
      <w:r>
        <w:t>References</w:t>
      </w:r>
      <w:bookmarkEnd w:id="21"/>
    </w:p>
    <w:p w14:paraId="6246ED71" w14:textId="77777777" w:rsidR="00990B5C" w:rsidRDefault="00990B5C" w:rsidP="00990B5C">
      <w:pPr>
        <w:pStyle w:val="FeatureBox2"/>
      </w:pPr>
      <w:bookmarkStart w:id="22" w:name="_Hlk122451129"/>
      <w:bookmarkEnd w:id="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60FF61F" w14:textId="33195FBC" w:rsidR="00990B5C" w:rsidRDefault="00990B5C" w:rsidP="00990B5C">
      <w:pPr>
        <w:pStyle w:val="FeatureBox2"/>
      </w:pPr>
      <w:r>
        <w:t xml:space="preserve">Please refer to the NESA Copyright Disclaimer for more information </w:t>
      </w:r>
      <w:hyperlink r:id="rId16" w:history="1">
        <w:r w:rsidRPr="00A43D4D">
          <w:rPr>
            <w:rStyle w:val="Hyperlink"/>
          </w:rPr>
          <w:t>https://educationstandards.nsw.edu.au/wps/portal/nesa/mini-footer/copyright</w:t>
        </w:r>
      </w:hyperlink>
      <w:r>
        <w:t>.</w:t>
      </w:r>
    </w:p>
    <w:p w14:paraId="3D61D695" w14:textId="31439700" w:rsidR="00990B5C" w:rsidRDefault="00990B5C" w:rsidP="00990B5C">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sidR="001F57AC" w:rsidRPr="00BD77C3">
          <w:rPr>
            <w:rStyle w:val="Hyperlink"/>
          </w:rPr>
          <w:t>https://curriculum.nsw.edu.au</w:t>
        </w:r>
      </w:hyperlink>
      <w:r>
        <w:t>.</w:t>
      </w:r>
    </w:p>
    <w:bookmarkEnd w:id="22"/>
    <w:p w14:paraId="6D71EB5E" w14:textId="00F6C26E" w:rsidR="00990B5C" w:rsidRDefault="00990B5C" w:rsidP="00990B5C">
      <w:r>
        <w:fldChar w:fldCharType="begin"/>
      </w:r>
      <w:r>
        <w:instrText>HYPERLINK "https://curriculum.nsw.edu.au/learning-areas/pdhpe/health-and-movement-science-11-12-2023/overview"</w:instrText>
      </w:r>
      <w:r>
        <w:fldChar w:fldCharType="separate"/>
      </w:r>
      <w:r w:rsidRPr="002413C3">
        <w:rPr>
          <w:rStyle w:val="Hyperlink"/>
        </w:rPr>
        <w:t>Health and Movement Science 11–12 Syllabus</w:t>
      </w:r>
      <w:r>
        <w:rPr>
          <w:rStyle w:val="Hyperlink"/>
        </w:rPr>
        <w:fldChar w:fldCharType="end"/>
      </w:r>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4464EA40" w14:textId="69E3FFE3" w:rsidR="006E755C" w:rsidRDefault="006E755C" w:rsidP="006E755C">
      <w:pPr>
        <w:sectPr w:rsidR="006E755C" w:rsidSect="006504AF">
          <w:headerReference w:type="even" r:id="rId19"/>
          <w:headerReference w:type="default" r:id="rId20"/>
          <w:footerReference w:type="default" r:id="rId21"/>
          <w:headerReference w:type="first" r:id="rId22"/>
          <w:footerReference w:type="first" r:id="rId23"/>
          <w:pgSz w:w="11906" w:h="16838"/>
          <w:pgMar w:top="1560" w:right="1134" w:bottom="1134" w:left="1134" w:header="709" w:footer="709" w:gutter="0"/>
          <w:pgNumType w:start="0"/>
          <w:cols w:space="708"/>
          <w:titlePg/>
          <w:docGrid w:linePitch="360"/>
        </w:sectPr>
      </w:pPr>
    </w:p>
    <w:p w14:paraId="6E7B7662" w14:textId="3D5A7D9A" w:rsidR="004D6705" w:rsidRPr="00D84B34" w:rsidRDefault="004D6705" w:rsidP="001435BB">
      <w:pPr>
        <w:spacing w:before="0"/>
        <w:rPr>
          <w:rStyle w:val="Strong"/>
          <w:szCs w:val="22"/>
        </w:rPr>
      </w:pPr>
      <w:r w:rsidRPr="00D84B34">
        <w:rPr>
          <w:rStyle w:val="Strong"/>
          <w:szCs w:val="22"/>
        </w:rPr>
        <w:t>© State of New South Wales (Department of Education), 202</w:t>
      </w:r>
      <w:r w:rsidR="00C247E4">
        <w:rPr>
          <w:rStyle w:val="Strong"/>
          <w:szCs w:val="22"/>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7198FBB6" w14:textId="544428DF" w:rsidR="004D6705" w:rsidRDefault="004D6705" w:rsidP="004D6705">
      <w:r>
        <w:rPr>
          <w:noProof/>
        </w:rPr>
        <w:drawing>
          <wp:inline distT="0" distB="0" distL="0" distR="0" wp14:anchorId="53021043" wp14:editId="6176FDB6">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0A08CB34" w:rsidR="004D6705" w:rsidRDefault="004D6705" w:rsidP="004D6705">
      <w:r>
        <w:t>Attribution should be given to © State of New South Wales (Department of Education), 202</w:t>
      </w:r>
      <w:r w:rsidR="00C247E4">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30298B">
      <w:pPr>
        <w:pStyle w:val="ListBullet"/>
      </w:pPr>
      <w:r>
        <w:t>the NSW Department of Education logo, other logos and trademark-protected material</w:t>
      </w:r>
    </w:p>
    <w:p w14:paraId="15778C52" w14:textId="77777777" w:rsidR="004D6705" w:rsidRDefault="004D6705" w:rsidP="0030298B">
      <w:pPr>
        <w:pStyle w:val="ListBullet"/>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D6705" w:rsidRPr="00607DF0" w:rsidSect="0012654C">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18963" w14:textId="77777777" w:rsidR="001713D5" w:rsidRDefault="001713D5" w:rsidP="00843DF5">
      <w:r>
        <w:separator/>
      </w:r>
    </w:p>
    <w:p w14:paraId="7D708F7A" w14:textId="77777777" w:rsidR="001713D5" w:rsidRDefault="001713D5" w:rsidP="00843DF5"/>
    <w:p w14:paraId="623D268A" w14:textId="77777777" w:rsidR="001713D5" w:rsidRDefault="001713D5" w:rsidP="00843DF5"/>
  </w:endnote>
  <w:endnote w:type="continuationSeparator" w:id="0">
    <w:p w14:paraId="16D34593" w14:textId="77777777" w:rsidR="001713D5" w:rsidRDefault="001713D5" w:rsidP="00843DF5">
      <w:r>
        <w:continuationSeparator/>
      </w:r>
    </w:p>
    <w:p w14:paraId="4220C655" w14:textId="77777777" w:rsidR="001713D5" w:rsidRDefault="001713D5" w:rsidP="00843DF5"/>
    <w:p w14:paraId="7E6591FA" w14:textId="77777777" w:rsidR="001713D5" w:rsidRDefault="001713D5" w:rsidP="00843DF5"/>
  </w:endnote>
  <w:endnote w:type="continuationNotice" w:id="1">
    <w:p w14:paraId="627CD010" w14:textId="77777777" w:rsidR="001713D5" w:rsidRDefault="001713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C50B67-FAA3-4875-BA98-4A342FA1F2E2}"/>
    <w:embedBold r:id="rId2" w:fontKey="{1F3445F1-5BCF-4677-8EE5-723BD1168D36}"/>
    <w:embedItalic r:id="rId3" w:fontKey="{D2866C23-D748-4626-A23D-A9CB6F19CBAE}"/>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80DC951-47A5-4B75-A14C-577BB226C29D}"/>
  </w:font>
  <w:font w:name="Calibri Light">
    <w:panose1 w:val="020F0302020204030204"/>
    <w:charset w:val="00"/>
    <w:family w:val="swiss"/>
    <w:pitch w:val="variable"/>
    <w:sig w:usb0="E4002EFF" w:usb1="C200247B" w:usb2="00000009" w:usb3="00000000" w:csb0="000001FF" w:csb1="00000000"/>
    <w:embedRegular r:id="rId5" w:fontKey="{C7FF4FCF-2415-42BA-8200-3452A09448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6968440F" w:rsidR="008A353C" w:rsidRPr="00123A38" w:rsidRDefault="00123A38" w:rsidP="00843DF5">
    <w:pPr>
      <w:pStyle w:val="Footer"/>
    </w:pPr>
    <w:r>
      <w:t>© NSW Department of Education,</w:t>
    </w:r>
    <w:r w:rsidR="007E159F">
      <w:t xml:space="preserve"> Apr-24</w:t>
    </w:r>
    <w:r>
      <w:ptab w:relativeTo="margin" w:alignment="right" w:leader="none"/>
    </w:r>
    <w:r>
      <w:rPr>
        <w:b/>
        <w:noProof/>
        <w:sz w:val="28"/>
        <w:szCs w:val="28"/>
      </w:rPr>
      <w:drawing>
        <wp:inline distT="0" distB="0" distL="0" distR="0" wp14:anchorId="1A4E5729" wp14:editId="34422A94">
          <wp:extent cx="571500" cy="190500"/>
          <wp:effectExtent l="0" t="0" r="0" b="0"/>
          <wp:docPr id="219035449" name="Picture 2190354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5EF7E4CA">
          <wp:extent cx="835349" cy="907200"/>
          <wp:effectExtent l="0" t="0" r="3175" b="7620"/>
          <wp:docPr id="1582821492" name="Graphic 158282149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FA026" w14:textId="77777777" w:rsidR="001713D5" w:rsidRDefault="001713D5" w:rsidP="00843DF5">
      <w:r>
        <w:separator/>
      </w:r>
    </w:p>
    <w:p w14:paraId="6C1F86A0" w14:textId="77777777" w:rsidR="001713D5" w:rsidRDefault="001713D5" w:rsidP="00843DF5"/>
    <w:p w14:paraId="107CAA81" w14:textId="77777777" w:rsidR="001713D5" w:rsidRDefault="001713D5" w:rsidP="00843DF5"/>
  </w:footnote>
  <w:footnote w:type="continuationSeparator" w:id="0">
    <w:p w14:paraId="08A0B9A9" w14:textId="77777777" w:rsidR="001713D5" w:rsidRDefault="001713D5" w:rsidP="00843DF5">
      <w:r>
        <w:continuationSeparator/>
      </w:r>
    </w:p>
    <w:p w14:paraId="18FF3B20" w14:textId="77777777" w:rsidR="001713D5" w:rsidRDefault="001713D5" w:rsidP="00843DF5"/>
    <w:p w14:paraId="128BECFB" w14:textId="77777777" w:rsidR="001713D5" w:rsidRDefault="001713D5" w:rsidP="00843DF5"/>
  </w:footnote>
  <w:footnote w:type="continuationNotice" w:id="1">
    <w:p w14:paraId="65C17CED" w14:textId="77777777" w:rsidR="001713D5" w:rsidRDefault="001713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04A2F41A" w:rsidR="006215C8" w:rsidRDefault="006D1738" w:rsidP="00D2440E">
    <w:pPr>
      <w:pStyle w:val="Documentname"/>
    </w:pPr>
    <w:r w:rsidRPr="006D1738">
      <w:t xml:space="preserve">Assessing collaboration in </w:t>
    </w:r>
    <w:r w:rsidR="00B85352">
      <w:t>H</w:t>
    </w:r>
    <w:r w:rsidRPr="006D1738">
      <w:t xml:space="preserve">ealth and </w:t>
    </w:r>
    <w:r w:rsidR="00B85352">
      <w:t>M</w:t>
    </w:r>
    <w:r w:rsidRPr="006D1738">
      <w:t xml:space="preserve">ovement </w:t>
    </w:r>
    <w:r w:rsidR="00B85352">
      <w:t>S</w:t>
    </w:r>
    <w:r w:rsidRPr="006D1738">
      <w:t>cience</w:t>
    </w:r>
    <w:r>
      <w:t xml:space="preserve"> </w:t>
    </w:r>
    <w:r w:rsidR="00050417">
      <w:t>–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2F4D"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E767D9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344B3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F168D8B8"/>
    <w:lvl w:ilvl="0" w:tplc="B5504D1A">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8BA228C"/>
    <w:multiLevelType w:val="hybridMultilevel"/>
    <w:tmpl w:val="F9A84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74362235">
    <w:abstractNumId w:val="0"/>
  </w:num>
  <w:num w:numId="2" w16cid:durableId="1775781224">
    <w:abstractNumId w:val="2"/>
  </w:num>
  <w:num w:numId="3" w16cid:durableId="786628628">
    <w:abstractNumId w:val="6"/>
  </w:num>
  <w:num w:numId="4" w16cid:durableId="564150515">
    <w:abstractNumId w:val="4"/>
  </w:num>
  <w:num w:numId="5" w16cid:durableId="918439889">
    <w:abstractNumId w:val="5"/>
  </w:num>
  <w:num w:numId="6" w16cid:durableId="9810769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6609796">
    <w:abstractNumId w:val="3"/>
  </w:num>
  <w:num w:numId="8" w16cid:durableId="1677150769">
    <w:abstractNumId w:val="6"/>
  </w:num>
  <w:num w:numId="9" w16cid:durableId="2049143843">
    <w:abstractNumId w:val="1"/>
  </w:num>
  <w:num w:numId="10" w16cid:durableId="1239368589">
    <w:abstractNumId w:val="1"/>
  </w:num>
  <w:num w:numId="11" w16cid:durableId="862863069">
    <w:abstractNumId w:val="3"/>
  </w:num>
  <w:num w:numId="12" w16cid:durableId="1706368092">
    <w:abstractNumId w:val="0"/>
  </w:num>
  <w:num w:numId="13" w16cid:durableId="2140344198">
    <w:abstractNumId w:val="2"/>
  </w:num>
  <w:num w:numId="14" w16cid:durableId="1051882826">
    <w:abstractNumId w:val="6"/>
  </w:num>
  <w:num w:numId="15" w16cid:durableId="1454206716">
    <w:abstractNumId w:val="4"/>
  </w:num>
  <w:num w:numId="16" w16cid:durableId="16735994">
    <w:abstractNumId w:val="6"/>
  </w:num>
  <w:num w:numId="17" w16cid:durableId="1100488844">
    <w:abstractNumId w:val="3"/>
  </w:num>
  <w:num w:numId="18" w16cid:durableId="1624458979">
    <w:abstractNumId w:val="0"/>
  </w:num>
  <w:num w:numId="19" w16cid:durableId="761148459">
    <w:abstractNumId w:val="2"/>
  </w:num>
  <w:num w:numId="20" w16cid:durableId="492649092">
    <w:abstractNumId w:val="6"/>
  </w:num>
  <w:num w:numId="21" w16cid:durableId="385180766">
    <w:abstractNumId w:val="4"/>
  </w:num>
  <w:num w:numId="22" w16cid:durableId="8740072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27F0"/>
    <w:rsid w:val="00013FF2"/>
    <w:rsid w:val="00017B07"/>
    <w:rsid w:val="000252CB"/>
    <w:rsid w:val="000257A4"/>
    <w:rsid w:val="00027AC2"/>
    <w:rsid w:val="000437E0"/>
    <w:rsid w:val="0004445F"/>
    <w:rsid w:val="00045F0D"/>
    <w:rsid w:val="000470CD"/>
    <w:rsid w:val="0004750C"/>
    <w:rsid w:val="00047862"/>
    <w:rsid w:val="00050417"/>
    <w:rsid w:val="00051080"/>
    <w:rsid w:val="00053368"/>
    <w:rsid w:val="00054D26"/>
    <w:rsid w:val="000576A8"/>
    <w:rsid w:val="00057F61"/>
    <w:rsid w:val="00061D5B"/>
    <w:rsid w:val="000652C9"/>
    <w:rsid w:val="00066E6C"/>
    <w:rsid w:val="0006718B"/>
    <w:rsid w:val="000673B7"/>
    <w:rsid w:val="00070384"/>
    <w:rsid w:val="00070804"/>
    <w:rsid w:val="00072E86"/>
    <w:rsid w:val="000730B2"/>
    <w:rsid w:val="000733A1"/>
    <w:rsid w:val="00074A9D"/>
    <w:rsid w:val="00074F0F"/>
    <w:rsid w:val="000764EA"/>
    <w:rsid w:val="000769CC"/>
    <w:rsid w:val="0008218E"/>
    <w:rsid w:val="00082658"/>
    <w:rsid w:val="00086102"/>
    <w:rsid w:val="000936A7"/>
    <w:rsid w:val="000A2B84"/>
    <w:rsid w:val="000A2BEC"/>
    <w:rsid w:val="000B5971"/>
    <w:rsid w:val="000C1B93"/>
    <w:rsid w:val="000C24ED"/>
    <w:rsid w:val="000C27F6"/>
    <w:rsid w:val="000C2FBD"/>
    <w:rsid w:val="000C31D7"/>
    <w:rsid w:val="000C4344"/>
    <w:rsid w:val="000C4758"/>
    <w:rsid w:val="000C5481"/>
    <w:rsid w:val="000D1EB7"/>
    <w:rsid w:val="000D3B8D"/>
    <w:rsid w:val="000D3BBE"/>
    <w:rsid w:val="000D420A"/>
    <w:rsid w:val="000D7466"/>
    <w:rsid w:val="000D7E5E"/>
    <w:rsid w:val="000E1ACB"/>
    <w:rsid w:val="000F450C"/>
    <w:rsid w:val="00100AA4"/>
    <w:rsid w:val="00100DC0"/>
    <w:rsid w:val="00103E4F"/>
    <w:rsid w:val="00104B0B"/>
    <w:rsid w:val="00110277"/>
    <w:rsid w:val="00112528"/>
    <w:rsid w:val="00112770"/>
    <w:rsid w:val="00113093"/>
    <w:rsid w:val="001220BD"/>
    <w:rsid w:val="00123677"/>
    <w:rsid w:val="00123A38"/>
    <w:rsid w:val="00124D19"/>
    <w:rsid w:val="00125DFF"/>
    <w:rsid w:val="0012654C"/>
    <w:rsid w:val="00132998"/>
    <w:rsid w:val="00134A69"/>
    <w:rsid w:val="001435BB"/>
    <w:rsid w:val="00147925"/>
    <w:rsid w:val="00153D13"/>
    <w:rsid w:val="0015452C"/>
    <w:rsid w:val="00154AC3"/>
    <w:rsid w:val="00156D6C"/>
    <w:rsid w:val="001613E4"/>
    <w:rsid w:val="001713D5"/>
    <w:rsid w:val="0017408C"/>
    <w:rsid w:val="00175316"/>
    <w:rsid w:val="00181F54"/>
    <w:rsid w:val="00182876"/>
    <w:rsid w:val="001840FC"/>
    <w:rsid w:val="00190C6F"/>
    <w:rsid w:val="00192ADF"/>
    <w:rsid w:val="001A2D64"/>
    <w:rsid w:val="001A3009"/>
    <w:rsid w:val="001C0511"/>
    <w:rsid w:val="001C0997"/>
    <w:rsid w:val="001C308A"/>
    <w:rsid w:val="001C7E97"/>
    <w:rsid w:val="001D09AF"/>
    <w:rsid w:val="001D2243"/>
    <w:rsid w:val="001D3041"/>
    <w:rsid w:val="001D5230"/>
    <w:rsid w:val="001D6EFD"/>
    <w:rsid w:val="001E103F"/>
    <w:rsid w:val="001E211B"/>
    <w:rsid w:val="001E281B"/>
    <w:rsid w:val="001E3497"/>
    <w:rsid w:val="001E761A"/>
    <w:rsid w:val="001F2668"/>
    <w:rsid w:val="001F2D78"/>
    <w:rsid w:val="001F57AC"/>
    <w:rsid w:val="001F5F7B"/>
    <w:rsid w:val="001F795C"/>
    <w:rsid w:val="002070A4"/>
    <w:rsid w:val="002075BD"/>
    <w:rsid w:val="002105AD"/>
    <w:rsid w:val="00214FEB"/>
    <w:rsid w:val="00216244"/>
    <w:rsid w:val="002176B7"/>
    <w:rsid w:val="002178F4"/>
    <w:rsid w:val="002227AD"/>
    <w:rsid w:val="002300CD"/>
    <w:rsid w:val="002350F9"/>
    <w:rsid w:val="00237214"/>
    <w:rsid w:val="00242D98"/>
    <w:rsid w:val="002439C7"/>
    <w:rsid w:val="002444C1"/>
    <w:rsid w:val="0024474D"/>
    <w:rsid w:val="002472CC"/>
    <w:rsid w:val="00255516"/>
    <w:rsid w:val="0025592F"/>
    <w:rsid w:val="0026327B"/>
    <w:rsid w:val="0026548C"/>
    <w:rsid w:val="00266207"/>
    <w:rsid w:val="0027370C"/>
    <w:rsid w:val="00282775"/>
    <w:rsid w:val="002A28B4"/>
    <w:rsid w:val="002A2ACB"/>
    <w:rsid w:val="002A2B8C"/>
    <w:rsid w:val="002A30D8"/>
    <w:rsid w:val="002A35CF"/>
    <w:rsid w:val="002A4756"/>
    <w:rsid w:val="002A475D"/>
    <w:rsid w:val="002B316A"/>
    <w:rsid w:val="002B4C73"/>
    <w:rsid w:val="002B50F2"/>
    <w:rsid w:val="002B7816"/>
    <w:rsid w:val="002B7BA5"/>
    <w:rsid w:val="002C31F6"/>
    <w:rsid w:val="002C34E7"/>
    <w:rsid w:val="002C3B9E"/>
    <w:rsid w:val="002C6BEB"/>
    <w:rsid w:val="002F0381"/>
    <w:rsid w:val="002F375A"/>
    <w:rsid w:val="002F4D9A"/>
    <w:rsid w:val="002F7CFE"/>
    <w:rsid w:val="00302680"/>
    <w:rsid w:val="00302841"/>
    <w:rsid w:val="0030298B"/>
    <w:rsid w:val="00303085"/>
    <w:rsid w:val="003049CC"/>
    <w:rsid w:val="00306C23"/>
    <w:rsid w:val="00314C46"/>
    <w:rsid w:val="003151F9"/>
    <w:rsid w:val="00315B7B"/>
    <w:rsid w:val="00320A29"/>
    <w:rsid w:val="00322B68"/>
    <w:rsid w:val="003322C1"/>
    <w:rsid w:val="003355E2"/>
    <w:rsid w:val="00337931"/>
    <w:rsid w:val="00340DD9"/>
    <w:rsid w:val="0035008E"/>
    <w:rsid w:val="00351025"/>
    <w:rsid w:val="00351574"/>
    <w:rsid w:val="00360E17"/>
    <w:rsid w:val="00361597"/>
    <w:rsid w:val="0036209C"/>
    <w:rsid w:val="003701B5"/>
    <w:rsid w:val="00371F68"/>
    <w:rsid w:val="003766F1"/>
    <w:rsid w:val="00377E32"/>
    <w:rsid w:val="00384371"/>
    <w:rsid w:val="0038469C"/>
    <w:rsid w:val="00384A8E"/>
    <w:rsid w:val="0038536D"/>
    <w:rsid w:val="00385DFB"/>
    <w:rsid w:val="00387A03"/>
    <w:rsid w:val="0039655C"/>
    <w:rsid w:val="003A0CFB"/>
    <w:rsid w:val="003A1994"/>
    <w:rsid w:val="003A5190"/>
    <w:rsid w:val="003A5827"/>
    <w:rsid w:val="003A75C5"/>
    <w:rsid w:val="003B0768"/>
    <w:rsid w:val="003B240E"/>
    <w:rsid w:val="003B3E41"/>
    <w:rsid w:val="003B6C53"/>
    <w:rsid w:val="003C0CC6"/>
    <w:rsid w:val="003C7F0A"/>
    <w:rsid w:val="003C7FA9"/>
    <w:rsid w:val="003D13EF"/>
    <w:rsid w:val="003D1F70"/>
    <w:rsid w:val="003D3205"/>
    <w:rsid w:val="003D3E88"/>
    <w:rsid w:val="003E3750"/>
    <w:rsid w:val="003F5A78"/>
    <w:rsid w:val="003F6E52"/>
    <w:rsid w:val="003F711A"/>
    <w:rsid w:val="00400ACE"/>
    <w:rsid w:val="00401084"/>
    <w:rsid w:val="00407CAD"/>
    <w:rsid w:val="00407EF0"/>
    <w:rsid w:val="00411AF7"/>
    <w:rsid w:val="00412CFD"/>
    <w:rsid w:val="00412F2B"/>
    <w:rsid w:val="004178B3"/>
    <w:rsid w:val="00430F12"/>
    <w:rsid w:val="004402CF"/>
    <w:rsid w:val="00442345"/>
    <w:rsid w:val="00446CC3"/>
    <w:rsid w:val="00453EC1"/>
    <w:rsid w:val="00454159"/>
    <w:rsid w:val="00456066"/>
    <w:rsid w:val="00460A14"/>
    <w:rsid w:val="004643DB"/>
    <w:rsid w:val="004662AB"/>
    <w:rsid w:val="00470703"/>
    <w:rsid w:val="00472284"/>
    <w:rsid w:val="004748B8"/>
    <w:rsid w:val="00474A6B"/>
    <w:rsid w:val="00474E4B"/>
    <w:rsid w:val="00480185"/>
    <w:rsid w:val="004816FA"/>
    <w:rsid w:val="0048642E"/>
    <w:rsid w:val="00491389"/>
    <w:rsid w:val="00496CA1"/>
    <w:rsid w:val="004A29D0"/>
    <w:rsid w:val="004A498B"/>
    <w:rsid w:val="004B13C5"/>
    <w:rsid w:val="004B176B"/>
    <w:rsid w:val="004B484F"/>
    <w:rsid w:val="004B6AF2"/>
    <w:rsid w:val="004B723A"/>
    <w:rsid w:val="004C11A9"/>
    <w:rsid w:val="004C1B02"/>
    <w:rsid w:val="004C48F6"/>
    <w:rsid w:val="004C4B48"/>
    <w:rsid w:val="004C68E7"/>
    <w:rsid w:val="004D2B1F"/>
    <w:rsid w:val="004D6705"/>
    <w:rsid w:val="004E1043"/>
    <w:rsid w:val="004F2649"/>
    <w:rsid w:val="004F2AC5"/>
    <w:rsid w:val="004F48DD"/>
    <w:rsid w:val="004F67BC"/>
    <w:rsid w:val="004F6AF2"/>
    <w:rsid w:val="00504840"/>
    <w:rsid w:val="0051040F"/>
    <w:rsid w:val="00511863"/>
    <w:rsid w:val="00511938"/>
    <w:rsid w:val="005128E7"/>
    <w:rsid w:val="00521962"/>
    <w:rsid w:val="00526751"/>
    <w:rsid w:val="00526795"/>
    <w:rsid w:val="00530C8B"/>
    <w:rsid w:val="00537CD1"/>
    <w:rsid w:val="00541FBB"/>
    <w:rsid w:val="00542036"/>
    <w:rsid w:val="005500B1"/>
    <w:rsid w:val="00552450"/>
    <w:rsid w:val="0055286D"/>
    <w:rsid w:val="00552B98"/>
    <w:rsid w:val="005608F0"/>
    <w:rsid w:val="00560BBF"/>
    <w:rsid w:val="005649D2"/>
    <w:rsid w:val="005651B7"/>
    <w:rsid w:val="00565310"/>
    <w:rsid w:val="005723EA"/>
    <w:rsid w:val="00576D47"/>
    <w:rsid w:val="00577787"/>
    <w:rsid w:val="005778A0"/>
    <w:rsid w:val="0058102D"/>
    <w:rsid w:val="00583731"/>
    <w:rsid w:val="00586F7E"/>
    <w:rsid w:val="00592A6A"/>
    <w:rsid w:val="005934B4"/>
    <w:rsid w:val="0059374B"/>
    <w:rsid w:val="00595478"/>
    <w:rsid w:val="005957FA"/>
    <w:rsid w:val="00597644"/>
    <w:rsid w:val="005A34D4"/>
    <w:rsid w:val="005A4B85"/>
    <w:rsid w:val="005A67CA"/>
    <w:rsid w:val="005B184F"/>
    <w:rsid w:val="005B1C45"/>
    <w:rsid w:val="005B2710"/>
    <w:rsid w:val="005B4B00"/>
    <w:rsid w:val="005B5322"/>
    <w:rsid w:val="005B57F5"/>
    <w:rsid w:val="005B5A12"/>
    <w:rsid w:val="005B6EBD"/>
    <w:rsid w:val="005B76BC"/>
    <w:rsid w:val="005B77E0"/>
    <w:rsid w:val="005C0810"/>
    <w:rsid w:val="005C14A7"/>
    <w:rsid w:val="005C1911"/>
    <w:rsid w:val="005C33C0"/>
    <w:rsid w:val="005C344B"/>
    <w:rsid w:val="005D0140"/>
    <w:rsid w:val="005D1384"/>
    <w:rsid w:val="005D1778"/>
    <w:rsid w:val="005D49FE"/>
    <w:rsid w:val="005E1F63"/>
    <w:rsid w:val="005E24F7"/>
    <w:rsid w:val="005E3AF9"/>
    <w:rsid w:val="005E4C63"/>
    <w:rsid w:val="005F2640"/>
    <w:rsid w:val="005F2C38"/>
    <w:rsid w:val="005F49D6"/>
    <w:rsid w:val="005F4F2E"/>
    <w:rsid w:val="005F683D"/>
    <w:rsid w:val="00613017"/>
    <w:rsid w:val="006170CD"/>
    <w:rsid w:val="006215C8"/>
    <w:rsid w:val="00623F2C"/>
    <w:rsid w:val="00624D13"/>
    <w:rsid w:val="00626BBF"/>
    <w:rsid w:val="006274CE"/>
    <w:rsid w:val="00627A57"/>
    <w:rsid w:val="00627C2D"/>
    <w:rsid w:val="006331DF"/>
    <w:rsid w:val="0063320A"/>
    <w:rsid w:val="00636C9E"/>
    <w:rsid w:val="00636EEE"/>
    <w:rsid w:val="0064273E"/>
    <w:rsid w:val="00643CC4"/>
    <w:rsid w:val="006504AF"/>
    <w:rsid w:val="006600DF"/>
    <w:rsid w:val="00664459"/>
    <w:rsid w:val="00666CBF"/>
    <w:rsid w:val="00667430"/>
    <w:rsid w:val="00677835"/>
    <w:rsid w:val="00680388"/>
    <w:rsid w:val="00682D2A"/>
    <w:rsid w:val="00686BB6"/>
    <w:rsid w:val="00691121"/>
    <w:rsid w:val="00692277"/>
    <w:rsid w:val="0069617A"/>
    <w:rsid w:val="00696410"/>
    <w:rsid w:val="006A046F"/>
    <w:rsid w:val="006A3884"/>
    <w:rsid w:val="006B310B"/>
    <w:rsid w:val="006B3488"/>
    <w:rsid w:val="006B4397"/>
    <w:rsid w:val="006B67FB"/>
    <w:rsid w:val="006C096B"/>
    <w:rsid w:val="006C097A"/>
    <w:rsid w:val="006C0CB0"/>
    <w:rsid w:val="006D00B0"/>
    <w:rsid w:val="006D1738"/>
    <w:rsid w:val="006D1CF3"/>
    <w:rsid w:val="006D1EC6"/>
    <w:rsid w:val="006D79D2"/>
    <w:rsid w:val="006E2D7E"/>
    <w:rsid w:val="006E54D3"/>
    <w:rsid w:val="006E755C"/>
    <w:rsid w:val="006F1CF4"/>
    <w:rsid w:val="006F2E21"/>
    <w:rsid w:val="007016B1"/>
    <w:rsid w:val="00705D54"/>
    <w:rsid w:val="00714A41"/>
    <w:rsid w:val="007170A8"/>
    <w:rsid w:val="00717237"/>
    <w:rsid w:val="0071728A"/>
    <w:rsid w:val="00725FF9"/>
    <w:rsid w:val="0072638E"/>
    <w:rsid w:val="007346E7"/>
    <w:rsid w:val="00740BD1"/>
    <w:rsid w:val="00742812"/>
    <w:rsid w:val="00752ED5"/>
    <w:rsid w:val="00755511"/>
    <w:rsid w:val="007564F8"/>
    <w:rsid w:val="0076088F"/>
    <w:rsid w:val="00765F46"/>
    <w:rsid w:val="0076669D"/>
    <w:rsid w:val="00766D19"/>
    <w:rsid w:val="00767CA4"/>
    <w:rsid w:val="00773CDB"/>
    <w:rsid w:val="00790C36"/>
    <w:rsid w:val="0079523E"/>
    <w:rsid w:val="00796499"/>
    <w:rsid w:val="007A23C9"/>
    <w:rsid w:val="007A2C18"/>
    <w:rsid w:val="007A69C7"/>
    <w:rsid w:val="007B020C"/>
    <w:rsid w:val="007B1A91"/>
    <w:rsid w:val="007B21CF"/>
    <w:rsid w:val="007B4EE6"/>
    <w:rsid w:val="007B5132"/>
    <w:rsid w:val="007B523A"/>
    <w:rsid w:val="007B77F8"/>
    <w:rsid w:val="007C2EB9"/>
    <w:rsid w:val="007C4870"/>
    <w:rsid w:val="007C5D33"/>
    <w:rsid w:val="007C61E6"/>
    <w:rsid w:val="007C63BB"/>
    <w:rsid w:val="007C7F7B"/>
    <w:rsid w:val="007D56C3"/>
    <w:rsid w:val="007D627E"/>
    <w:rsid w:val="007D63FC"/>
    <w:rsid w:val="007E159F"/>
    <w:rsid w:val="007E20E5"/>
    <w:rsid w:val="007E3952"/>
    <w:rsid w:val="007E3AC8"/>
    <w:rsid w:val="007E5777"/>
    <w:rsid w:val="007E6A58"/>
    <w:rsid w:val="007F066A"/>
    <w:rsid w:val="007F27F8"/>
    <w:rsid w:val="007F6BE6"/>
    <w:rsid w:val="007F7D5D"/>
    <w:rsid w:val="00800A9D"/>
    <w:rsid w:val="00801971"/>
    <w:rsid w:val="0080248A"/>
    <w:rsid w:val="0080332D"/>
    <w:rsid w:val="00804F58"/>
    <w:rsid w:val="00806558"/>
    <w:rsid w:val="00806ECB"/>
    <w:rsid w:val="008073B1"/>
    <w:rsid w:val="00810D93"/>
    <w:rsid w:val="008242EB"/>
    <w:rsid w:val="00824F5A"/>
    <w:rsid w:val="00825330"/>
    <w:rsid w:val="00834592"/>
    <w:rsid w:val="00836838"/>
    <w:rsid w:val="008426B6"/>
    <w:rsid w:val="00843DF5"/>
    <w:rsid w:val="00847175"/>
    <w:rsid w:val="00853844"/>
    <w:rsid w:val="0085384E"/>
    <w:rsid w:val="00854957"/>
    <w:rsid w:val="008559F3"/>
    <w:rsid w:val="00856CA3"/>
    <w:rsid w:val="00861514"/>
    <w:rsid w:val="00862099"/>
    <w:rsid w:val="00864528"/>
    <w:rsid w:val="00865BC1"/>
    <w:rsid w:val="0087496A"/>
    <w:rsid w:val="00881ED0"/>
    <w:rsid w:val="00882D7E"/>
    <w:rsid w:val="00886D55"/>
    <w:rsid w:val="008876BB"/>
    <w:rsid w:val="00890EEE"/>
    <w:rsid w:val="0089316E"/>
    <w:rsid w:val="008A353C"/>
    <w:rsid w:val="008A4CF6"/>
    <w:rsid w:val="008B11D2"/>
    <w:rsid w:val="008B1946"/>
    <w:rsid w:val="008B590E"/>
    <w:rsid w:val="008B5A89"/>
    <w:rsid w:val="008B7FB4"/>
    <w:rsid w:val="008C3EC0"/>
    <w:rsid w:val="008D4AC4"/>
    <w:rsid w:val="008D5C37"/>
    <w:rsid w:val="008E1532"/>
    <w:rsid w:val="008E3DE9"/>
    <w:rsid w:val="008E4E66"/>
    <w:rsid w:val="008F150F"/>
    <w:rsid w:val="008F301A"/>
    <w:rsid w:val="008F624B"/>
    <w:rsid w:val="00901873"/>
    <w:rsid w:val="00905E7A"/>
    <w:rsid w:val="00910128"/>
    <w:rsid w:val="009107ED"/>
    <w:rsid w:val="009117B1"/>
    <w:rsid w:val="009138BF"/>
    <w:rsid w:val="009155C8"/>
    <w:rsid w:val="00915B46"/>
    <w:rsid w:val="00920308"/>
    <w:rsid w:val="00921FDC"/>
    <w:rsid w:val="0092745D"/>
    <w:rsid w:val="0093679E"/>
    <w:rsid w:val="00941947"/>
    <w:rsid w:val="00942F88"/>
    <w:rsid w:val="0094511B"/>
    <w:rsid w:val="0094562F"/>
    <w:rsid w:val="00945B9D"/>
    <w:rsid w:val="00945D3C"/>
    <w:rsid w:val="00951883"/>
    <w:rsid w:val="00954FD8"/>
    <w:rsid w:val="009560E5"/>
    <w:rsid w:val="0097042E"/>
    <w:rsid w:val="009739C8"/>
    <w:rsid w:val="009814A3"/>
    <w:rsid w:val="00981B33"/>
    <w:rsid w:val="00982157"/>
    <w:rsid w:val="009839C2"/>
    <w:rsid w:val="00986C89"/>
    <w:rsid w:val="00987764"/>
    <w:rsid w:val="00990B5C"/>
    <w:rsid w:val="0099131A"/>
    <w:rsid w:val="0099399A"/>
    <w:rsid w:val="00995C6E"/>
    <w:rsid w:val="009A0FAC"/>
    <w:rsid w:val="009A3FED"/>
    <w:rsid w:val="009B1280"/>
    <w:rsid w:val="009B3D61"/>
    <w:rsid w:val="009B4F7D"/>
    <w:rsid w:val="009C0E54"/>
    <w:rsid w:val="009C1B45"/>
    <w:rsid w:val="009C2DB5"/>
    <w:rsid w:val="009C3FD0"/>
    <w:rsid w:val="009C5B0E"/>
    <w:rsid w:val="009C76E1"/>
    <w:rsid w:val="009C7E29"/>
    <w:rsid w:val="009D2C86"/>
    <w:rsid w:val="009D43DD"/>
    <w:rsid w:val="009D4A8E"/>
    <w:rsid w:val="009D6DB8"/>
    <w:rsid w:val="009E3CE2"/>
    <w:rsid w:val="009E6FBE"/>
    <w:rsid w:val="009F049B"/>
    <w:rsid w:val="009F0B7D"/>
    <w:rsid w:val="009F0BE4"/>
    <w:rsid w:val="009F5AB2"/>
    <w:rsid w:val="00A03BBB"/>
    <w:rsid w:val="00A10577"/>
    <w:rsid w:val="00A119B4"/>
    <w:rsid w:val="00A170A2"/>
    <w:rsid w:val="00A218B5"/>
    <w:rsid w:val="00A2629A"/>
    <w:rsid w:val="00A31B7A"/>
    <w:rsid w:val="00A37003"/>
    <w:rsid w:val="00A37770"/>
    <w:rsid w:val="00A419B4"/>
    <w:rsid w:val="00A41C58"/>
    <w:rsid w:val="00A42885"/>
    <w:rsid w:val="00A532AC"/>
    <w:rsid w:val="00A534B8"/>
    <w:rsid w:val="00A54063"/>
    <w:rsid w:val="00A5409F"/>
    <w:rsid w:val="00A56811"/>
    <w:rsid w:val="00A57460"/>
    <w:rsid w:val="00A61122"/>
    <w:rsid w:val="00A63054"/>
    <w:rsid w:val="00A6693C"/>
    <w:rsid w:val="00A71C78"/>
    <w:rsid w:val="00A74A54"/>
    <w:rsid w:val="00A76FB9"/>
    <w:rsid w:val="00A80117"/>
    <w:rsid w:val="00A825BB"/>
    <w:rsid w:val="00A83D41"/>
    <w:rsid w:val="00A873E9"/>
    <w:rsid w:val="00A9004C"/>
    <w:rsid w:val="00A94E97"/>
    <w:rsid w:val="00AB099B"/>
    <w:rsid w:val="00AB3116"/>
    <w:rsid w:val="00AB5F89"/>
    <w:rsid w:val="00AB763E"/>
    <w:rsid w:val="00AC0185"/>
    <w:rsid w:val="00AC7507"/>
    <w:rsid w:val="00AD0BEA"/>
    <w:rsid w:val="00AD2860"/>
    <w:rsid w:val="00AD330C"/>
    <w:rsid w:val="00AE0550"/>
    <w:rsid w:val="00AE1425"/>
    <w:rsid w:val="00AE4760"/>
    <w:rsid w:val="00AE695C"/>
    <w:rsid w:val="00AE7152"/>
    <w:rsid w:val="00AF2947"/>
    <w:rsid w:val="00B03CCC"/>
    <w:rsid w:val="00B05292"/>
    <w:rsid w:val="00B07346"/>
    <w:rsid w:val="00B126CC"/>
    <w:rsid w:val="00B12BEB"/>
    <w:rsid w:val="00B145A5"/>
    <w:rsid w:val="00B17E70"/>
    <w:rsid w:val="00B2036D"/>
    <w:rsid w:val="00B2187E"/>
    <w:rsid w:val="00B21EA2"/>
    <w:rsid w:val="00B222FB"/>
    <w:rsid w:val="00B231FC"/>
    <w:rsid w:val="00B26C50"/>
    <w:rsid w:val="00B34DED"/>
    <w:rsid w:val="00B408DA"/>
    <w:rsid w:val="00B42E51"/>
    <w:rsid w:val="00B46033"/>
    <w:rsid w:val="00B53FCE"/>
    <w:rsid w:val="00B56BFE"/>
    <w:rsid w:val="00B57D39"/>
    <w:rsid w:val="00B65452"/>
    <w:rsid w:val="00B656BE"/>
    <w:rsid w:val="00B6716A"/>
    <w:rsid w:val="00B727CB"/>
    <w:rsid w:val="00B72931"/>
    <w:rsid w:val="00B7744A"/>
    <w:rsid w:val="00B80AAD"/>
    <w:rsid w:val="00B80ADE"/>
    <w:rsid w:val="00B80AFE"/>
    <w:rsid w:val="00B816F5"/>
    <w:rsid w:val="00B85352"/>
    <w:rsid w:val="00B868BA"/>
    <w:rsid w:val="00B907E8"/>
    <w:rsid w:val="00B90EFD"/>
    <w:rsid w:val="00BA585C"/>
    <w:rsid w:val="00BA7230"/>
    <w:rsid w:val="00BA7AAB"/>
    <w:rsid w:val="00BB2D8D"/>
    <w:rsid w:val="00BB4FBA"/>
    <w:rsid w:val="00BB598E"/>
    <w:rsid w:val="00BC1208"/>
    <w:rsid w:val="00BC2824"/>
    <w:rsid w:val="00BC3DD3"/>
    <w:rsid w:val="00BC5969"/>
    <w:rsid w:val="00BC7C1F"/>
    <w:rsid w:val="00BD0050"/>
    <w:rsid w:val="00BD09A6"/>
    <w:rsid w:val="00BF03A8"/>
    <w:rsid w:val="00BF2535"/>
    <w:rsid w:val="00BF35D4"/>
    <w:rsid w:val="00BF48D9"/>
    <w:rsid w:val="00BF732E"/>
    <w:rsid w:val="00C031EE"/>
    <w:rsid w:val="00C05CB6"/>
    <w:rsid w:val="00C069AE"/>
    <w:rsid w:val="00C10F25"/>
    <w:rsid w:val="00C15F7D"/>
    <w:rsid w:val="00C17280"/>
    <w:rsid w:val="00C20632"/>
    <w:rsid w:val="00C2168A"/>
    <w:rsid w:val="00C247E4"/>
    <w:rsid w:val="00C24974"/>
    <w:rsid w:val="00C34E8E"/>
    <w:rsid w:val="00C37611"/>
    <w:rsid w:val="00C436AB"/>
    <w:rsid w:val="00C43F7A"/>
    <w:rsid w:val="00C55B7A"/>
    <w:rsid w:val="00C560E8"/>
    <w:rsid w:val="00C60272"/>
    <w:rsid w:val="00C62B29"/>
    <w:rsid w:val="00C65F0C"/>
    <w:rsid w:val="00C664FC"/>
    <w:rsid w:val="00C67257"/>
    <w:rsid w:val="00C67FC8"/>
    <w:rsid w:val="00C70C44"/>
    <w:rsid w:val="00C82322"/>
    <w:rsid w:val="00C84DB5"/>
    <w:rsid w:val="00C92863"/>
    <w:rsid w:val="00C92FDF"/>
    <w:rsid w:val="00C948EA"/>
    <w:rsid w:val="00CA0226"/>
    <w:rsid w:val="00CA1D84"/>
    <w:rsid w:val="00CB2145"/>
    <w:rsid w:val="00CB4CB2"/>
    <w:rsid w:val="00CB66B0"/>
    <w:rsid w:val="00CB720D"/>
    <w:rsid w:val="00CC1ED6"/>
    <w:rsid w:val="00CC4497"/>
    <w:rsid w:val="00CC614E"/>
    <w:rsid w:val="00CC7E42"/>
    <w:rsid w:val="00CD5ECB"/>
    <w:rsid w:val="00CD6723"/>
    <w:rsid w:val="00CE5951"/>
    <w:rsid w:val="00CF18F0"/>
    <w:rsid w:val="00CF1D59"/>
    <w:rsid w:val="00CF3B77"/>
    <w:rsid w:val="00CF70BA"/>
    <w:rsid w:val="00CF73E9"/>
    <w:rsid w:val="00D02063"/>
    <w:rsid w:val="00D11707"/>
    <w:rsid w:val="00D136E3"/>
    <w:rsid w:val="00D1380E"/>
    <w:rsid w:val="00D14573"/>
    <w:rsid w:val="00D14CA7"/>
    <w:rsid w:val="00D15A52"/>
    <w:rsid w:val="00D20632"/>
    <w:rsid w:val="00D2187A"/>
    <w:rsid w:val="00D2403C"/>
    <w:rsid w:val="00D2440E"/>
    <w:rsid w:val="00D26176"/>
    <w:rsid w:val="00D31E35"/>
    <w:rsid w:val="00D409F9"/>
    <w:rsid w:val="00D411BE"/>
    <w:rsid w:val="00D45D84"/>
    <w:rsid w:val="00D46639"/>
    <w:rsid w:val="00D507E2"/>
    <w:rsid w:val="00D534B3"/>
    <w:rsid w:val="00D56DAE"/>
    <w:rsid w:val="00D57330"/>
    <w:rsid w:val="00D61CE0"/>
    <w:rsid w:val="00D6457D"/>
    <w:rsid w:val="00D64C06"/>
    <w:rsid w:val="00D678DB"/>
    <w:rsid w:val="00D73531"/>
    <w:rsid w:val="00D74274"/>
    <w:rsid w:val="00D74CEA"/>
    <w:rsid w:val="00D7649E"/>
    <w:rsid w:val="00D84B34"/>
    <w:rsid w:val="00D84EB6"/>
    <w:rsid w:val="00D924E7"/>
    <w:rsid w:val="00D94B79"/>
    <w:rsid w:val="00D959AB"/>
    <w:rsid w:val="00DA016D"/>
    <w:rsid w:val="00DA781A"/>
    <w:rsid w:val="00DB09CC"/>
    <w:rsid w:val="00DB32F3"/>
    <w:rsid w:val="00DC11B3"/>
    <w:rsid w:val="00DC66B8"/>
    <w:rsid w:val="00DC6BCA"/>
    <w:rsid w:val="00DC7243"/>
    <w:rsid w:val="00DC74E1"/>
    <w:rsid w:val="00DD1132"/>
    <w:rsid w:val="00DD1C41"/>
    <w:rsid w:val="00DD2F4E"/>
    <w:rsid w:val="00DE07A5"/>
    <w:rsid w:val="00DE2CE3"/>
    <w:rsid w:val="00DE7083"/>
    <w:rsid w:val="00DF0677"/>
    <w:rsid w:val="00DF1C4F"/>
    <w:rsid w:val="00DF2EC3"/>
    <w:rsid w:val="00DF3091"/>
    <w:rsid w:val="00DF5388"/>
    <w:rsid w:val="00E02CD6"/>
    <w:rsid w:val="00E04DAF"/>
    <w:rsid w:val="00E108EF"/>
    <w:rsid w:val="00E112C7"/>
    <w:rsid w:val="00E15C44"/>
    <w:rsid w:val="00E22F6B"/>
    <w:rsid w:val="00E24A03"/>
    <w:rsid w:val="00E276E2"/>
    <w:rsid w:val="00E27DC2"/>
    <w:rsid w:val="00E30620"/>
    <w:rsid w:val="00E324D7"/>
    <w:rsid w:val="00E32ED9"/>
    <w:rsid w:val="00E36D1D"/>
    <w:rsid w:val="00E37B3B"/>
    <w:rsid w:val="00E4272D"/>
    <w:rsid w:val="00E4707A"/>
    <w:rsid w:val="00E5058E"/>
    <w:rsid w:val="00E51733"/>
    <w:rsid w:val="00E56264"/>
    <w:rsid w:val="00E604B6"/>
    <w:rsid w:val="00E60C04"/>
    <w:rsid w:val="00E66CA0"/>
    <w:rsid w:val="00E73831"/>
    <w:rsid w:val="00E836F5"/>
    <w:rsid w:val="00E8485B"/>
    <w:rsid w:val="00E87132"/>
    <w:rsid w:val="00E904DB"/>
    <w:rsid w:val="00E91FA5"/>
    <w:rsid w:val="00EA07C6"/>
    <w:rsid w:val="00EC22E4"/>
    <w:rsid w:val="00EC59D6"/>
    <w:rsid w:val="00EC7662"/>
    <w:rsid w:val="00ED1EDE"/>
    <w:rsid w:val="00ED3E62"/>
    <w:rsid w:val="00ED7D10"/>
    <w:rsid w:val="00EE2396"/>
    <w:rsid w:val="00EE284B"/>
    <w:rsid w:val="00EE5A28"/>
    <w:rsid w:val="00EF11B2"/>
    <w:rsid w:val="00EF4906"/>
    <w:rsid w:val="00F00C98"/>
    <w:rsid w:val="00F01A2D"/>
    <w:rsid w:val="00F04295"/>
    <w:rsid w:val="00F11A7C"/>
    <w:rsid w:val="00F1353E"/>
    <w:rsid w:val="00F14D7F"/>
    <w:rsid w:val="00F17C0F"/>
    <w:rsid w:val="00F20AC8"/>
    <w:rsid w:val="00F2599D"/>
    <w:rsid w:val="00F27C77"/>
    <w:rsid w:val="00F3454B"/>
    <w:rsid w:val="00F51676"/>
    <w:rsid w:val="00F522E3"/>
    <w:rsid w:val="00F53BDC"/>
    <w:rsid w:val="00F54F06"/>
    <w:rsid w:val="00F550CD"/>
    <w:rsid w:val="00F620A7"/>
    <w:rsid w:val="00F65B7F"/>
    <w:rsid w:val="00F66145"/>
    <w:rsid w:val="00F67719"/>
    <w:rsid w:val="00F7387D"/>
    <w:rsid w:val="00F8044E"/>
    <w:rsid w:val="00F814BD"/>
    <w:rsid w:val="00F81980"/>
    <w:rsid w:val="00F908E9"/>
    <w:rsid w:val="00FA2BE7"/>
    <w:rsid w:val="00FA30A6"/>
    <w:rsid w:val="00FA3555"/>
    <w:rsid w:val="00FA6449"/>
    <w:rsid w:val="00FB2249"/>
    <w:rsid w:val="00FB5281"/>
    <w:rsid w:val="00FB6E55"/>
    <w:rsid w:val="00FC0E4A"/>
    <w:rsid w:val="00FC3BCF"/>
    <w:rsid w:val="00FD0590"/>
    <w:rsid w:val="00FD0A93"/>
    <w:rsid w:val="00FD2BB4"/>
    <w:rsid w:val="00FD2E20"/>
    <w:rsid w:val="00FE0A75"/>
    <w:rsid w:val="00FE1653"/>
    <w:rsid w:val="00FE16EB"/>
    <w:rsid w:val="00FE393D"/>
    <w:rsid w:val="00FE51F5"/>
    <w:rsid w:val="00FE5E0D"/>
    <w:rsid w:val="00FF0FA8"/>
    <w:rsid w:val="00FF144E"/>
    <w:rsid w:val="00FF4AAD"/>
    <w:rsid w:val="00FF55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D37E50C2-9594-47AC-8981-A3610962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19"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1EA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21EA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1E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1E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1E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1EA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21EA2"/>
    <w:pPr>
      <w:keepNext/>
      <w:spacing w:after="200" w:line="240" w:lineRule="auto"/>
    </w:pPr>
    <w:rPr>
      <w:iCs/>
      <w:color w:val="002664"/>
      <w:sz w:val="18"/>
      <w:szCs w:val="18"/>
    </w:rPr>
  </w:style>
  <w:style w:type="table" w:customStyle="1" w:styleId="Tableheader">
    <w:name w:val="ŠTable header"/>
    <w:basedOn w:val="TableNormal"/>
    <w:uiPriority w:val="99"/>
    <w:rsid w:val="00B21EA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21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21EA2"/>
    <w:pPr>
      <w:numPr>
        <w:numId w:val="21"/>
      </w:numPr>
    </w:pPr>
  </w:style>
  <w:style w:type="paragraph" w:styleId="ListNumber2">
    <w:name w:val="List Number 2"/>
    <w:aliases w:val="ŠList Number 2"/>
    <w:basedOn w:val="Normal"/>
    <w:link w:val="ListNumber2Char"/>
    <w:uiPriority w:val="8"/>
    <w:qFormat/>
    <w:rsid w:val="00B21EA2"/>
    <w:pPr>
      <w:numPr>
        <w:numId w:val="22"/>
      </w:numPr>
    </w:pPr>
  </w:style>
  <w:style w:type="paragraph" w:styleId="ListBullet">
    <w:name w:val="List Bullet"/>
    <w:aliases w:val="ŠList Bullet"/>
    <w:basedOn w:val="Normal"/>
    <w:uiPriority w:val="9"/>
    <w:qFormat/>
    <w:rsid w:val="00B21EA2"/>
    <w:pPr>
      <w:numPr>
        <w:numId w:val="19"/>
      </w:numPr>
    </w:pPr>
  </w:style>
  <w:style w:type="paragraph" w:styleId="ListBullet2">
    <w:name w:val="List Bullet 2"/>
    <w:aliases w:val="ŠList Bullet 2"/>
    <w:basedOn w:val="Normal"/>
    <w:uiPriority w:val="10"/>
    <w:qFormat/>
    <w:rsid w:val="00905E7A"/>
    <w:pPr>
      <w:numPr>
        <w:numId w:val="17"/>
      </w:numPr>
      <w:ind w:left="1134" w:hanging="567"/>
    </w:pPr>
    <w:rPr>
      <w:noProof/>
    </w:rPr>
  </w:style>
  <w:style w:type="paragraph" w:customStyle="1" w:styleId="FeatureBox4">
    <w:name w:val="ŠFeature Box 4"/>
    <w:basedOn w:val="FeatureBox2"/>
    <w:next w:val="Normal"/>
    <w:uiPriority w:val="14"/>
    <w:qFormat/>
    <w:rsid w:val="00B21EA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21EA2"/>
    <w:pPr>
      <w:keepNext/>
      <w:ind w:left="567" w:right="57"/>
    </w:pPr>
    <w:rPr>
      <w:szCs w:val="22"/>
    </w:rPr>
  </w:style>
  <w:style w:type="paragraph" w:customStyle="1" w:styleId="Documentname">
    <w:name w:val="ŠDocument name"/>
    <w:basedOn w:val="Normal"/>
    <w:next w:val="Normal"/>
    <w:uiPriority w:val="17"/>
    <w:qFormat/>
    <w:rsid w:val="00B21EA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21EA2"/>
    <w:pPr>
      <w:spacing w:after="0"/>
    </w:pPr>
    <w:rPr>
      <w:sz w:val="18"/>
      <w:szCs w:val="18"/>
    </w:rPr>
  </w:style>
  <w:style w:type="paragraph" w:customStyle="1" w:styleId="FeatureBox2">
    <w:name w:val="ŠFeature Box 2"/>
    <w:basedOn w:val="Normal"/>
    <w:next w:val="Normal"/>
    <w:link w:val="FeatureBox2Char"/>
    <w:uiPriority w:val="12"/>
    <w:qFormat/>
    <w:rsid w:val="00B21EA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21EA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21EA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21E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21EA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21EA2"/>
    <w:rPr>
      <w:color w:val="001C4A" w:themeColor="accent1" w:themeShade="BF"/>
      <w:u w:val="single"/>
    </w:rPr>
  </w:style>
  <w:style w:type="paragraph" w:customStyle="1" w:styleId="Logo">
    <w:name w:val="ŠLogo"/>
    <w:basedOn w:val="Normal"/>
    <w:uiPriority w:val="18"/>
    <w:qFormat/>
    <w:rsid w:val="00B21EA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21EA2"/>
    <w:pPr>
      <w:tabs>
        <w:tab w:val="right" w:leader="dot" w:pos="14570"/>
      </w:tabs>
      <w:spacing w:before="0"/>
    </w:pPr>
    <w:rPr>
      <w:b/>
      <w:noProof/>
    </w:rPr>
  </w:style>
  <w:style w:type="paragraph" w:styleId="TOC2">
    <w:name w:val="toc 2"/>
    <w:aliases w:val="ŠTOC 2"/>
    <w:basedOn w:val="Normal"/>
    <w:next w:val="Normal"/>
    <w:uiPriority w:val="39"/>
    <w:unhideWhenUsed/>
    <w:rsid w:val="00B21EA2"/>
    <w:pPr>
      <w:tabs>
        <w:tab w:val="right" w:leader="dot" w:pos="14570"/>
      </w:tabs>
      <w:spacing w:before="0"/>
    </w:pPr>
    <w:rPr>
      <w:noProof/>
    </w:rPr>
  </w:style>
  <w:style w:type="paragraph" w:styleId="TOC3">
    <w:name w:val="toc 3"/>
    <w:aliases w:val="ŠTOC 3"/>
    <w:basedOn w:val="Normal"/>
    <w:next w:val="Normal"/>
    <w:uiPriority w:val="39"/>
    <w:unhideWhenUsed/>
    <w:rsid w:val="00B21EA2"/>
    <w:pPr>
      <w:spacing w:before="0"/>
      <w:ind w:left="244"/>
    </w:pPr>
  </w:style>
  <w:style w:type="character" w:customStyle="1" w:styleId="BoldItalic">
    <w:name w:val="ŠBold Italic"/>
    <w:basedOn w:val="DefaultParagraphFont"/>
    <w:uiPriority w:val="1"/>
    <w:qFormat/>
    <w:rsid w:val="00B21EA2"/>
    <w:rPr>
      <w:b/>
      <w:i/>
      <w:iCs/>
    </w:rPr>
  </w:style>
  <w:style w:type="character" w:customStyle="1" w:styleId="Heading1Char">
    <w:name w:val="Heading 1 Char"/>
    <w:aliases w:val="ŠHeading 1 Char"/>
    <w:basedOn w:val="DefaultParagraphFont"/>
    <w:link w:val="Heading1"/>
    <w:uiPriority w:val="3"/>
    <w:rsid w:val="00B21EA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21EA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21EA2"/>
    <w:pPr>
      <w:spacing w:after="240"/>
      <w:outlineLvl w:val="9"/>
    </w:pPr>
    <w:rPr>
      <w:szCs w:val="40"/>
    </w:rPr>
  </w:style>
  <w:style w:type="paragraph" w:styleId="Footer">
    <w:name w:val="footer"/>
    <w:aliases w:val="ŠFooter"/>
    <w:basedOn w:val="Normal"/>
    <w:link w:val="FooterChar"/>
    <w:uiPriority w:val="19"/>
    <w:rsid w:val="00B21E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1EA2"/>
    <w:rPr>
      <w:rFonts w:ascii="Arial" w:hAnsi="Arial" w:cs="Arial"/>
      <w:sz w:val="18"/>
      <w:szCs w:val="18"/>
    </w:rPr>
  </w:style>
  <w:style w:type="paragraph" w:styleId="Header">
    <w:name w:val="header"/>
    <w:aliases w:val="ŠHeader"/>
    <w:basedOn w:val="Normal"/>
    <w:link w:val="HeaderChar"/>
    <w:uiPriority w:val="16"/>
    <w:rsid w:val="00B21EA2"/>
    <w:rPr>
      <w:noProof/>
      <w:color w:val="002664"/>
      <w:sz w:val="28"/>
      <w:szCs w:val="28"/>
    </w:rPr>
  </w:style>
  <w:style w:type="character" w:customStyle="1" w:styleId="HeaderChar">
    <w:name w:val="Header Char"/>
    <w:aliases w:val="ŠHeader Char"/>
    <w:basedOn w:val="DefaultParagraphFont"/>
    <w:link w:val="Header"/>
    <w:uiPriority w:val="16"/>
    <w:rsid w:val="00B21EA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21EA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21EA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21EA2"/>
    <w:rPr>
      <w:rFonts w:ascii="Arial" w:hAnsi="Arial" w:cs="Arial"/>
      <w:b/>
      <w:szCs w:val="32"/>
    </w:rPr>
  </w:style>
  <w:style w:type="character" w:styleId="UnresolvedMention">
    <w:name w:val="Unresolved Mention"/>
    <w:basedOn w:val="DefaultParagraphFont"/>
    <w:uiPriority w:val="99"/>
    <w:semiHidden/>
    <w:unhideWhenUsed/>
    <w:rsid w:val="00B21EA2"/>
    <w:rPr>
      <w:color w:val="605E5C"/>
      <w:shd w:val="clear" w:color="auto" w:fill="E1DFDD"/>
    </w:rPr>
  </w:style>
  <w:style w:type="character" w:styleId="SubtleEmphasis">
    <w:name w:val="Subtle Emphasis"/>
    <w:basedOn w:val="DefaultParagraphFont"/>
    <w:uiPriority w:val="19"/>
    <w:semiHidden/>
    <w:qFormat/>
    <w:rsid w:val="00B21EA2"/>
    <w:rPr>
      <w:i/>
      <w:iCs/>
      <w:color w:val="404040" w:themeColor="text1" w:themeTint="BF"/>
    </w:rPr>
  </w:style>
  <w:style w:type="paragraph" w:styleId="TOC4">
    <w:name w:val="toc 4"/>
    <w:aliases w:val="ŠTOC 4"/>
    <w:basedOn w:val="Normal"/>
    <w:next w:val="Normal"/>
    <w:autoRedefine/>
    <w:uiPriority w:val="39"/>
    <w:unhideWhenUsed/>
    <w:rsid w:val="00B21EA2"/>
    <w:pPr>
      <w:spacing w:before="0"/>
      <w:ind w:left="488"/>
    </w:pPr>
  </w:style>
  <w:style w:type="character" w:styleId="CommentReference">
    <w:name w:val="annotation reference"/>
    <w:basedOn w:val="DefaultParagraphFont"/>
    <w:uiPriority w:val="99"/>
    <w:semiHidden/>
    <w:unhideWhenUsed/>
    <w:rsid w:val="00B21EA2"/>
    <w:rPr>
      <w:sz w:val="16"/>
      <w:szCs w:val="16"/>
    </w:rPr>
  </w:style>
  <w:style w:type="paragraph" w:styleId="CommentText">
    <w:name w:val="annotation text"/>
    <w:basedOn w:val="Normal"/>
    <w:link w:val="CommentTextChar"/>
    <w:uiPriority w:val="99"/>
    <w:unhideWhenUsed/>
    <w:rsid w:val="00B21EA2"/>
    <w:pPr>
      <w:spacing w:line="240" w:lineRule="auto"/>
    </w:pPr>
    <w:rPr>
      <w:sz w:val="20"/>
      <w:szCs w:val="20"/>
    </w:rPr>
  </w:style>
  <w:style w:type="character" w:customStyle="1" w:styleId="CommentTextChar">
    <w:name w:val="Comment Text Char"/>
    <w:basedOn w:val="DefaultParagraphFont"/>
    <w:link w:val="CommentText"/>
    <w:uiPriority w:val="99"/>
    <w:rsid w:val="00B21EA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21EA2"/>
    <w:rPr>
      <w:b/>
      <w:bCs/>
    </w:rPr>
  </w:style>
  <w:style w:type="character" w:customStyle="1" w:styleId="CommentSubjectChar">
    <w:name w:val="Comment Subject Char"/>
    <w:basedOn w:val="CommentTextChar"/>
    <w:link w:val="CommentSubject"/>
    <w:uiPriority w:val="99"/>
    <w:semiHidden/>
    <w:rsid w:val="00B21EA2"/>
    <w:rPr>
      <w:rFonts w:ascii="Arial" w:hAnsi="Arial" w:cs="Arial"/>
      <w:b/>
      <w:bCs/>
      <w:sz w:val="20"/>
      <w:szCs w:val="20"/>
    </w:rPr>
  </w:style>
  <w:style w:type="character" w:styleId="Strong">
    <w:name w:val="Strong"/>
    <w:aliases w:val="ŠStrong,Bold"/>
    <w:qFormat/>
    <w:rsid w:val="00B21EA2"/>
    <w:rPr>
      <w:b/>
      <w:bCs/>
    </w:rPr>
  </w:style>
  <w:style w:type="character" w:styleId="Emphasis">
    <w:name w:val="Emphasis"/>
    <w:aliases w:val="ŠEmphasis,Italic"/>
    <w:qFormat/>
    <w:rsid w:val="00B21EA2"/>
    <w:rPr>
      <w:i/>
      <w:iCs/>
    </w:rPr>
  </w:style>
  <w:style w:type="paragraph" w:styleId="ListNumber3">
    <w:name w:val="List Number 3"/>
    <w:aliases w:val="ŠList Number 3"/>
    <w:basedOn w:val="ListBullet3"/>
    <w:uiPriority w:val="8"/>
    <w:rsid w:val="00112770"/>
    <w:pPr>
      <w:numPr>
        <w:numId w:val="0"/>
      </w:numPr>
    </w:pPr>
  </w:style>
  <w:style w:type="paragraph" w:styleId="ListBullet3">
    <w:name w:val="List Bullet 3"/>
    <w:aliases w:val="ŠList Bullet 3"/>
    <w:basedOn w:val="Normal"/>
    <w:uiPriority w:val="10"/>
    <w:rsid w:val="00B21EA2"/>
    <w:pPr>
      <w:numPr>
        <w:numId w:val="18"/>
      </w:numPr>
    </w:pPr>
    <w:rPr>
      <w:noProof/>
    </w:rPr>
  </w:style>
  <w:style w:type="character" w:styleId="PlaceholderText">
    <w:name w:val="Placeholder Text"/>
    <w:basedOn w:val="DefaultParagraphFont"/>
    <w:uiPriority w:val="99"/>
    <w:semiHidden/>
    <w:rsid w:val="00B21EA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21EA2"/>
    <w:pPr>
      <w:spacing w:before="360"/>
    </w:pPr>
    <w:rPr>
      <w:color w:val="002664"/>
      <w:sz w:val="44"/>
      <w:szCs w:val="48"/>
    </w:rPr>
  </w:style>
  <w:style w:type="character" w:customStyle="1" w:styleId="SubtitleChar0">
    <w:name w:val="ŠSubtitle Char"/>
    <w:basedOn w:val="DefaultParagraphFont"/>
    <w:link w:val="Subtitle0"/>
    <w:uiPriority w:val="2"/>
    <w:rsid w:val="00B21EA2"/>
    <w:rPr>
      <w:rFonts w:ascii="Arial" w:hAnsi="Arial" w:cs="Arial"/>
      <w:color w:val="002664"/>
      <w:sz w:val="44"/>
      <w:szCs w:val="48"/>
    </w:rPr>
  </w:style>
  <w:style w:type="paragraph" w:styleId="Title">
    <w:name w:val="Title"/>
    <w:aliases w:val="ŠTitle"/>
    <w:basedOn w:val="Normal"/>
    <w:next w:val="Normal"/>
    <w:link w:val="TitleChar"/>
    <w:uiPriority w:val="1"/>
    <w:rsid w:val="00B21E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1EA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B21EA2"/>
    <w:pPr>
      <w:ind w:left="567"/>
    </w:pPr>
    <w:rPr>
      <w:noProof/>
    </w:r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SubtleReference">
    <w:name w:val="Subtle Reference"/>
    <w:aliases w:val="ŠSubtle Reference,ŠReference"/>
    <w:uiPriority w:val="19"/>
    <w:qFormat/>
    <w:rsid w:val="00990B5C"/>
    <w:rPr>
      <w:rFonts w:ascii="Arial" w:hAnsi="Arial"/>
      <w:sz w:val="22"/>
    </w:rPr>
  </w:style>
  <w:style w:type="character" w:styleId="FollowedHyperlink">
    <w:name w:val="FollowedHyperlink"/>
    <w:basedOn w:val="DefaultParagraphFont"/>
    <w:uiPriority w:val="99"/>
    <w:semiHidden/>
    <w:unhideWhenUsed/>
    <w:rsid w:val="005B6EBD"/>
    <w:rPr>
      <w:color w:val="954F72" w:themeColor="followedHyperlink"/>
      <w:u w:val="single"/>
    </w:rPr>
  </w:style>
  <w:style w:type="paragraph" w:customStyle="1" w:styleId="FeatureBox5">
    <w:name w:val="Feature Box 5"/>
    <w:basedOn w:val="FeatureBox2"/>
    <w:link w:val="FeatureBox5Char"/>
    <w:uiPriority w:val="15"/>
    <w:qFormat/>
    <w:rsid w:val="00FF0FA8"/>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2Char">
    <w:name w:val="ŠFeature Box 2 Char"/>
    <w:basedOn w:val="DefaultParagraphFont"/>
    <w:link w:val="FeatureBox2"/>
    <w:uiPriority w:val="12"/>
    <w:rsid w:val="00FF0FA8"/>
    <w:rPr>
      <w:rFonts w:ascii="Arial" w:hAnsi="Arial" w:cs="Arial"/>
      <w:szCs w:val="24"/>
      <w:shd w:val="clear" w:color="auto" w:fill="CCEDFC"/>
    </w:rPr>
  </w:style>
  <w:style w:type="character" w:customStyle="1" w:styleId="FeatureBox5Char">
    <w:name w:val="Feature Box 5 Char"/>
    <w:basedOn w:val="FeatureBox2Char"/>
    <w:link w:val="FeatureBox5"/>
    <w:uiPriority w:val="15"/>
    <w:rsid w:val="00FF0FA8"/>
    <w:rPr>
      <w:rFonts w:ascii="Arial" w:hAnsi="Arial" w:cs="Arial"/>
      <w:szCs w:val="24"/>
      <w:shd w:val="clear" w:color="auto" w:fill="002664" w:themeFill="accent1"/>
    </w:rPr>
  </w:style>
  <w:style w:type="character" w:customStyle="1" w:styleId="ListNumber2Char">
    <w:name w:val="List Number 2 Char"/>
    <w:aliases w:val="ŠList Number 2 Char"/>
    <w:basedOn w:val="DefaultParagraphFont"/>
    <w:link w:val="ListNumber2"/>
    <w:uiPriority w:val="8"/>
    <w:rsid w:val="00B21EA2"/>
    <w:rPr>
      <w:rFonts w:ascii="Arial" w:hAnsi="Arial" w:cs="Arial"/>
      <w:szCs w:val="24"/>
    </w:rPr>
  </w:style>
  <w:style w:type="character" w:customStyle="1" w:styleId="ListParagraphChar">
    <w:name w:val="List Paragraph Char"/>
    <w:aliases w:val="ŠList Paragraph Char"/>
    <w:basedOn w:val="DefaultParagraphFont"/>
    <w:link w:val="ListParagraph"/>
    <w:uiPriority w:val="34"/>
    <w:rsid w:val="00B21EA2"/>
    <w:rPr>
      <w:rFonts w:ascii="Arial" w:hAnsi="Arial" w:cs="Arial"/>
      <w:noProof/>
      <w:szCs w:val="24"/>
    </w:rPr>
  </w:style>
  <w:style w:type="paragraph" w:customStyle="1" w:styleId="SListNumber3">
    <w:name w:val="SList Number 3"/>
    <w:basedOn w:val="ListParagraph"/>
    <w:link w:val="SListNumber3Char"/>
    <w:uiPriority w:val="8"/>
    <w:qFormat/>
    <w:rsid w:val="00B21EA2"/>
    <w:pPr>
      <w:numPr>
        <w:ilvl w:val="1"/>
        <w:numId w:val="22"/>
      </w:numPr>
    </w:pPr>
  </w:style>
  <w:style w:type="character" w:customStyle="1" w:styleId="SListNumber3Char">
    <w:name w:val="SList Number 3 Char"/>
    <w:basedOn w:val="ListParagraphChar"/>
    <w:link w:val="SListNumber3"/>
    <w:uiPriority w:val="8"/>
    <w:rsid w:val="00B21EA2"/>
    <w:rPr>
      <w:rFonts w:ascii="Arial"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33303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olsnsw.sharepoint.com/:v:/s/PDHPENSWStatewideStaffroom/ERf_5hdnAD5KqPuqDW7FG2wBG4nqZD73Y06HCUoJuLoBvg?e=Jgpuff" TargetMode="External"/><Relationship Id="rId18" Type="http://schemas.openxmlformats.org/officeDocument/2006/relationships/hyperlink" Target="https://curriculum.nsw.edu.au/"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ducation.nsw.gov.au/teaching-and-learning/curriculum/pdhpe/planning-programming-and-assessing-pdhpe-k-12/planning-programming-and-assessing-pdhpe-11-12" TargetMode="External"/><Relationship Id="rId17" Type="http://schemas.openxmlformats.org/officeDocument/2006/relationships/hyperlink" Target="https://educationstandards.nsw.edu.au/"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dhpe/planning-programming-and-assessing-pdhpe-k-12/planning-programming-and-assessing-pdhpe-11-12"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mailto:PDHPEcurriculum@det.nsw.edu.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teaching-and-learning/curriculum/statewide-staffrooms" TargetMode="External"/><Relationship Id="rId14" Type="http://schemas.openxmlformats.org/officeDocument/2006/relationships/hyperlink" Target="https://forms.office.com/r/RzzfzjZUpn" TargetMode="External"/><Relationship Id="rId22" Type="http://schemas.openxmlformats.org/officeDocument/2006/relationships/header" Target="header3.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31220-8BC6-49DF-BADA-2EFFDEC5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2018</Words>
  <Characters>11505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CharactersWithSpaces>
  <SharedDoc>false</SharedDoc>
  <HLinks>
    <vt:vector size="204" baseType="variant">
      <vt:variant>
        <vt:i4>5308424</vt:i4>
      </vt:variant>
      <vt:variant>
        <vt:i4>168</vt:i4>
      </vt:variant>
      <vt:variant>
        <vt:i4>0</vt:i4>
      </vt:variant>
      <vt:variant>
        <vt:i4>5</vt:i4>
      </vt:variant>
      <vt:variant>
        <vt:lpwstr>https://creativecommons.org/licenses/by/4.0/</vt:lpwstr>
      </vt:variant>
      <vt:variant>
        <vt:lpwstr/>
      </vt:variant>
      <vt:variant>
        <vt:i4>2228349</vt:i4>
      </vt:variant>
      <vt:variant>
        <vt:i4>165</vt:i4>
      </vt:variant>
      <vt:variant>
        <vt:i4>0</vt:i4>
      </vt:variant>
      <vt:variant>
        <vt:i4>5</vt:i4>
      </vt:variant>
      <vt:variant>
        <vt:lpwstr>https://curriculum.nsw.edu.au/learning-areas/pdhpe/health-and-movement-science-11-12-2023/overview</vt:lpwstr>
      </vt:variant>
      <vt:variant>
        <vt:lpwstr/>
      </vt:variant>
      <vt:variant>
        <vt:i4>3342452</vt:i4>
      </vt:variant>
      <vt:variant>
        <vt:i4>162</vt:i4>
      </vt:variant>
      <vt:variant>
        <vt:i4>0</vt:i4>
      </vt:variant>
      <vt:variant>
        <vt:i4>5</vt:i4>
      </vt:variant>
      <vt:variant>
        <vt:lpwstr>https://curriculum.nsw.edu.au/</vt:lpwstr>
      </vt:variant>
      <vt:variant>
        <vt:lpwstr/>
      </vt:variant>
      <vt:variant>
        <vt:i4>3997797</vt:i4>
      </vt:variant>
      <vt:variant>
        <vt:i4>159</vt:i4>
      </vt:variant>
      <vt:variant>
        <vt:i4>0</vt:i4>
      </vt:variant>
      <vt:variant>
        <vt:i4>5</vt:i4>
      </vt:variant>
      <vt:variant>
        <vt:lpwstr>https://educationstandards.nsw.edu.au/</vt:lpwstr>
      </vt:variant>
      <vt:variant>
        <vt:lpwstr/>
      </vt:variant>
      <vt:variant>
        <vt:i4>7536744</vt:i4>
      </vt:variant>
      <vt:variant>
        <vt:i4>156</vt:i4>
      </vt:variant>
      <vt:variant>
        <vt:i4>0</vt:i4>
      </vt:variant>
      <vt:variant>
        <vt:i4>5</vt:i4>
      </vt:variant>
      <vt:variant>
        <vt:lpwstr>https://educationstandards.nsw.edu.au/wps/portal/nesa/mini-footer/copyright</vt:lpwstr>
      </vt:variant>
      <vt:variant>
        <vt:lpwstr/>
      </vt:variant>
      <vt:variant>
        <vt:i4>5439503</vt:i4>
      </vt:variant>
      <vt:variant>
        <vt:i4>153</vt:i4>
      </vt:variant>
      <vt:variant>
        <vt:i4>0</vt:i4>
      </vt:variant>
      <vt:variant>
        <vt:i4>5</vt:i4>
      </vt:variant>
      <vt:variant>
        <vt:lpwstr>https://forms.office.com/r/RzzfzjZUpn</vt:lpwstr>
      </vt:variant>
      <vt:variant>
        <vt:lpwstr/>
      </vt:variant>
      <vt:variant>
        <vt:i4>5963789</vt:i4>
      </vt:variant>
      <vt:variant>
        <vt:i4>150</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3342441</vt:i4>
      </vt:variant>
      <vt:variant>
        <vt:i4>147</vt:i4>
      </vt:variant>
      <vt:variant>
        <vt:i4>0</vt:i4>
      </vt:variant>
      <vt:variant>
        <vt:i4>5</vt:i4>
      </vt:variant>
      <vt:variant>
        <vt:lpwstr>https://schoolsnsw.sharepoint.com/:b:/s/PDHPENSWStatewideStaffroom/EWBi1Zqb09xCpG2E74Mj-eIBsbCv4itAgwvIVZIL82rdLw?e=wpOIcY</vt:lpwstr>
      </vt:variant>
      <vt:variant>
        <vt:lpwstr/>
      </vt:variant>
      <vt:variant>
        <vt:i4>5046283</vt:i4>
      </vt:variant>
      <vt:variant>
        <vt:i4>144</vt:i4>
      </vt:variant>
      <vt:variant>
        <vt:i4>0</vt:i4>
      </vt:variant>
      <vt:variant>
        <vt:i4>5</vt:i4>
      </vt:variant>
      <vt:variant>
        <vt:lpwstr>https://schoolsnsw.sharepoint.com/:f:/r/sites/PDHPENSWStatewideStaffroom/Shared Documents/Virtual Learning discussion/2. Health and Movement Science 11-12 professional learning?csf=1&amp;web=1&amp;e=R4aV6f</vt:lpwstr>
      </vt:variant>
      <vt:variant>
        <vt:lpwstr/>
      </vt:variant>
      <vt:variant>
        <vt:i4>7864357</vt:i4>
      </vt:variant>
      <vt:variant>
        <vt:i4>141</vt:i4>
      </vt:variant>
      <vt:variant>
        <vt:i4>0</vt:i4>
      </vt:variant>
      <vt:variant>
        <vt:i4>5</vt:i4>
      </vt:variant>
      <vt:variant>
        <vt:lpwstr>https://education.nsw.gov.au/teaching-and-learning/curriculum/pdhpe/planning-programming-and-assessing-pdhpe-k-12/planning-programming-and-assessing-pdhpe-11-12</vt:lpwstr>
      </vt:variant>
      <vt:variant>
        <vt:lpwstr>Health0</vt:lpwstr>
      </vt:variant>
      <vt:variant>
        <vt:i4>7864357</vt:i4>
      </vt:variant>
      <vt:variant>
        <vt:i4>138</vt:i4>
      </vt:variant>
      <vt:variant>
        <vt:i4>0</vt:i4>
      </vt:variant>
      <vt:variant>
        <vt:i4>5</vt:i4>
      </vt:variant>
      <vt:variant>
        <vt:lpwstr>https://education.nsw.gov.au/teaching-and-learning/curriculum/pdhpe/planning-programming-and-assessing-pdhpe-k-12/planning-programming-and-assessing-pdhpe-11-12</vt:lpwstr>
      </vt:variant>
      <vt:variant>
        <vt:lpwstr>Health0</vt:lpwstr>
      </vt:variant>
      <vt:variant>
        <vt:i4>131130</vt:i4>
      </vt:variant>
      <vt:variant>
        <vt:i4>132</vt:i4>
      </vt:variant>
      <vt:variant>
        <vt:i4>0</vt:i4>
      </vt:variant>
      <vt:variant>
        <vt:i4>5</vt:i4>
      </vt:variant>
      <vt:variant>
        <vt:lpwstr>mailto:PDHPEcurriculum@det.nsw.edu.au</vt:lpwstr>
      </vt:variant>
      <vt:variant>
        <vt:lpwstr/>
      </vt:variant>
      <vt:variant>
        <vt:i4>3866679</vt:i4>
      </vt:variant>
      <vt:variant>
        <vt:i4>129</vt:i4>
      </vt:variant>
      <vt:variant>
        <vt:i4>0</vt:i4>
      </vt:variant>
      <vt:variant>
        <vt:i4>5</vt:i4>
      </vt:variant>
      <vt:variant>
        <vt:lpwstr>https://education.nsw.gov.au/teaching-and-learning/curriculum/statewide-staffrooms</vt:lpwstr>
      </vt:variant>
      <vt:variant>
        <vt:lpwstr/>
      </vt:variant>
      <vt:variant>
        <vt:i4>1835061</vt:i4>
      </vt:variant>
      <vt:variant>
        <vt:i4>122</vt:i4>
      </vt:variant>
      <vt:variant>
        <vt:i4>0</vt:i4>
      </vt:variant>
      <vt:variant>
        <vt:i4>5</vt:i4>
      </vt:variant>
      <vt:variant>
        <vt:lpwstr/>
      </vt:variant>
      <vt:variant>
        <vt:lpwstr>_Toc153963147</vt:lpwstr>
      </vt:variant>
      <vt:variant>
        <vt:i4>1835061</vt:i4>
      </vt:variant>
      <vt:variant>
        <vt:i4>116</vt:i4>
      </vt:variant>
      <vt:variant>
        <vt:i4>0</vt:i4>
      </vt:variant>
      <vt:variant>
        <vt:i4>5</vt:i4>
      </vt:variant>
      <vt:variant>
        <vt:lpwstr/>
      </vt:variant>
      <vt:variant>
        <vt:lpwstr>_Toc153963146</vt:lpwstr>
      </vt:variant>
      <vt:variant>
        <vt:i4>1835061</vt:i4>
      </vt:variant>
      <vt:variant>
        <vt:i4>110</vt:i4>
      </vt:variant>
      <vt:variant>
        <vt:i4>0</vt:i4>
      </vt:variant>
      <vt:variant>
        <vt:i4>5</vt:i4>
      </vt:variant>
      <vt:variant>
        <vt:lpwstr/>
      </vt:variant>
      <vt:variant>
        <vt:lpwstr>_Toc153963145</vt:lpwstr>
      </vt:variant>
      <vt:variant>
        <vt:i4>1835061</vt:i4>
      </vt:variant>
      <vt:variant>
        <vt:i4>104</vt:i4>
      </vt:variant>
      <vt:variant>
        <vt:i4>0</vt:i4>
      </vt:variant>
      <vt:variant>
        <vt:i4>5</vt:i4>
      </vt:variant>
      <vt:variant>
        <vt:lpwstr/>
      </vt:variant>
      <vt:variant>
        <vt:lpwstr>_Toc153963144</vt:lpwstr>
      </vt:variant>
      <vt:variant>
        <vt:i4>1835061</vt:i4>
      </vt:variant>
      <vt:variant>
        <vt:i4>98</vt:i4>
      </vt:variant>
      <vt:variant>
        <vt:i4>0</vt:i4>
      </vt:variant>
      <vt:variant>
        <vt:i4>5</vt:i4>
      </vt:variant>
      <vt:variant>
        <vt:lpwstr/>
      </vt:variant>
      <vt:variant>
        <vt:lpwstr>_Toc153963143</vt:lpwstr>
      </vt:variant>
      <vt:variant>
        <vt:i4>1835061</vt:i4>
      </vt:variant>
      <vt:variant>
        <vt:i4>92</vt:i4>
      </vt:variant>
      <vt:variant>
        <vt:i4>0</vt:i4>
      </vt:variant>
      <vt:variant>
        <vt:i4>5</vt:i4>
      </vt:variant>
      <vt:variant>
        <vt:lpwstr/>
      </vt:variant>
      <vt:variant>
        <vt:lpwstr>_Toc153963142</vt:lpwstr>
      </vt:variant>
      <vt:variant>
        <vt:i4>1835061</vt:i4>
      </vt:variant>
      <vt:variant>
        <vt:i4>86</vt:i4>
      </vt:variant>
      <vt:variant>
        <vt:i4>0</vt:i4>
      </vt:variant>
      <vt:variant>
        <vt:i4>5</vt:i4>
      </vt:variant>
      <vt:variant>
        <vt:lpwstr/>
      </vt:variant>
      <vt:variant>
        <vt:lpwstr>_Toc153963141</vt:lpwstr>
      </vt:variant>
      <vt:variant>
        <vt:i4>1835061</vt:i4>
      </vt:variant>
      <vt:variant>
        <vt:i4>80</vt:i4>
      </vt:variant>
      <vt:variant>
        <vt:i4>0</vt:i4>
      </vt:variant>
      <vt:variant>
        <vt:i4>5</vt:i4>
      </vt:variant>
      <vt:variant>
        <vt:lpwstr/>
      </vt:variant>
      <vt:variant>
        <vt:lpwstr>_Toc153963140</vt:lpwstr>
      </vt:variant>
      <vt:variant>
        <vt:i4>1769525</vt:i4>
      </vt:variant>
      <vt:variant>
        <vt:i4>74</vt:i4>
      </vt:variant>
      <vt:variant>
        <vt:i4>0</vt:i4>
      </vt:variant>
      <vt:variant>
        <vt:i4>5</vt:i4>
      </vt:variant>
      <vt:variant>
        <vt:lpwstr/>
      </vt:variant>
      <vt:variant>
        <vt:lpwstr>_Toc153963139</vt:lpwstr>
      </vt:variant>
      <vt:variant>
        <vt:i4>1769525</vt:i4>
      </vt:variant>
      <vt:variant>
        <vt:i4>68</vt:i4>
      </vt:variant>
      <vt:variant>
        <vt:i4>0</vt:i4>
      </vt:variant>
      <vt:variant>
        <vt:i4>5</vt:i4>
      </vt:variant>
      <vt:variant>
        <vt:lpwstr/>
      </vt:variant>
      <vt:variant>
        <vt:lpwstr>_Toc153963138</vt:lpwstr>
      </vt:variant>
      <vt:variant>
        <vt:i4>1769525</vt:i4>
      </vt:variant>
      <vt:variant>
        <vt:i4>62</vt:i4>
      </vt:variant>
      <vt:variant>
        <vt:i4>0</vt:i4>
      </vt:variant>
      <vt:variant>
        <vt:i4>5</vt:i4>
      </vt:variant>
      <vt:variant>
        <vt:lpwstr/>
      </vt:variant>
      <vt:variant>
        <vt:lpwstr>_Toc153963137</vt:lpwstr>
      </vt:variant>
      <vt:variant>
        <vt:i4>1769525</vt:i4>
      </vt:variant>
      <vt:variant>
        <vt:i4>56</vt:i4>
      </vt:variant>
      <vt:variant>
        <vt:i4>0</vt:i4>
      </vt:variant>
      <vt:variant>
        <vt:i4>5</vt:i4>
      </vt:variant>
      <vt:variant>
        <vt:lpwstr/>
      </vt:variant>
      <vt:variant>
        <vt:lpwstr>_Toc153963136</vt:lpwstr>
      </vt:variant>
      <vt:variant>
        <vt:i4>1769525</vt:i4>
      </vt:variant>
      <vt:variant>
        <vt:i4>50</vt:i4>
      </vt:variant>
      <vt:variant>
        <vt:i4>0</vt:i4>
      </vt:variant>
      <vt:variant>
        <vt:i4>5</vt:i4>
      </vt:variant>
      <vt:variant>
        <vt:lpwstr/>
      </vt:variant>
      <vt:variant>
        <vt:lpwstr>_Toc153963135</vt:lpwstr>
      </vt:variant>
      <vt:variant>
        <vt:i4>1769525</vt:i4>
      </vt:variant>
      <vt:variant>
        <vt:i4>44</vt:i4>
      </vt:variant>
      <vt:variant>
        <vt:i4>0</vt:i4>
      </vt:variant>
      <vt:variant>
        <vt:i4>5</vt:i4>
      </vt:variant>
      <vt:variant>
        <vt:lpwstr/>
      </vt:variant>
      <vt:variant>
        <vt:lpwstr>_Toc153963134</vt:lpwstr>
      </vt:variant>
      <vt:variant>
        <vt:i4>1769525</vt:i4>
      </vt:variant>
      <vt:variant>
        <vt:i4>38</vt:i4>
      </vt:variant>
      <vt:variant>
        <vt:i4>0</vt:i4>
      </vt:variant>
      <vt:variant>
        <vt:i4>5</vt:i4>
      </vt:variant>
      <vt:variant>
        <vt:lpwstr/>
      </vt:variant>
      <vt:variant>
        <vt:lpwstr>_Toc153963133</vt:lpwstr>
      </vt:variant>
      <vt:variant>
        <vt:i4>1769525</vt:i4>
      </vt:variant>
      <vt:variant>
        <vt:i4>32</vt:i4>
      </vt:variant>
      <vt:variant>
        <vt:i4>0</vt:i4>
      </vt:variant>
      <vt:variant>
        <vt:i4>5</vt:i4>
      </vt:variant>
      <vt:variant>
        <vt:lpwstr/>
      </vt:variant>
      <vt:variant>
        <vt:lpwstr>_Toc153963132</vt:lpwstr>
      </vt:variant>
      <vt:variant>
        <vt:i4>1769525</vt:i4>
      </vt:variant>
      <vt:variant>
        <vt:i4>26</vt:i4>
      </vt:variant>
      <vt:variant>
        <vt:i4>0</vt:i4>
      </vt:variant>
      <vt:variant>
        <vt:i4>5</vt:i4>
      </vt:variant>
      <vt:variant>
        <vt:lpwstr/>
      </vt:variant>
      <vt:variant>
        <vt:lpwstr>_Toc153963131</vt:lpwstr>
      </vt:variant>
      <vt:variant>
        <vt:i4>1769525</vt:i4>
      </vt:variant>
      <vt:variant>
        <vt:i4>20</vt:i4>
      </vt:variant>
      <vt:variant>
        <vt:i4>0</vt:i4>
      </vt:variant>
      <vt:variant>
        <vt:i4>5</vt:i4>
      </vt:variant>
      <vt:variant>
        <vt:lpwstr/>
      </vt:variant>
      <vt:variant>
        <vt:lpwstr>_Toc153963130</vt:lpwstr>
      </vt:variant>
      <vt:variant>
        <vt:i4>1703989</vt:i4>
      </vt:variant>
      <vt:variant>
        <vt:i4>14</vt:i4>
      </vt:variant>
      <vt:variant>
        <vt:i4>0</vt:i4>
      </vt:variant>
      <vt:variant>
        <vt:i4>5</vt:i4>
      </vt:variant>
      <vt:variant>
        <vt:lpwstr/>
      </vt:variant>
      <vt:variant>
        <vt:lpwstr>_Toc153963129</vt:lpwstr>
      </vt:variant>
      <vt:variant>
        <vt:i4>1703989</vt:i4>
      </vt:variant>
      <vt:variant>
        <vt:i4>8</vt:i4>
      </vt:variant>
      <vt:variant>
        <vt:i4>0</vt:i4>
      </vt:variant>
      <vt:variant>
        <vt:i4>5</vt:i4>
      </vt:variant>
      <vt:variant>
        <vt:lpwstr/>
      </vt:variant>
      <vt:variant>
        <vt:lpwstr>_Toc153963128</vt:lpwstr>
      </vt:variant>
      <vt:variant>
        <vt:i4>1703989</vt:i4>
      </vt:variant>
      <vt:variant>
        <vt:i4>2</vt:i4>
      </vt:variant>
      <vt:variant>
        <vt:i4>0</vt:i4>
      </vt:variant>
      <vt:variant>
        <vt:i4>5</vt:i4>
      </vt:variant>
      <vt:variant>
        <vt:lpwstr/>
      </vt:variant>
      <vt:variant>
        <vt:lpwstr>_Toc153963127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collaboration in HMS participant workbook</dc:title>
  <dc:subject/>
  <dc:creator>NSW Department of Education</dc:creator>
  <cp:keywords/>
  <dc:description/>
  <dcterms:created xsi:type="dcterms:W3CDTF">2024-02-28T03:43:00Z</dcterms:created>
  <dcterms:modified xsi:type="dcterms:W3CDTF">2024-02-28T03:45:00Z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2024-02-28T03:43:47Z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a45495d8-9920-4665-b2ad-0b64a59af64d</vt:lpwstr>
  </property>
  <property fmtid="{D5CDD505-2E9C-101B-9397-08002B2CF9AE}" pid="8" name="MSIP_Label_b603dfd7-d93a-4381-a340-2995d8282205_ContentBits">
    <vt:lpwstr>0</vt:lpwstr>
  </property>
</Properties>
</file>