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6007D284" w:rsidR="00001A84" w:rsidRPr="00EA69E3" w:rsidRDefault="00E52FBE" w:rsidP="00693C8D">
      <w:pPr>
        <w:pStyle w:val="Heading1"/>
        <w:shd w:val="clear" w:color="auto" w:fill="002664" w:themeFill="accent1"/>
        <w:spacing w:before="9180"/>
        <w:rPr>
          <w:b/>
          <w:color w:val="FFFFFF" w:themeColor="background1"/>
          <w:sz w:val="56"/>
          <w:szCs w:val="56"/>
        </w:rPr>
      </w:pPr>
      <w:r w:rsidRPr="00EA69E3">
        <w:rPr>
          <w:rFonts w:eastAsia="Calibri"/>
          <w:b/>
          <w:noProof/>
          <w:color w:val="FFFFFF" w:themeColor="background1"/>
          <w:sz w:val="56"/>
          <w:szCs w:val="56"/>
        </w:rPr>
        <mc:AlternateContent>
          <mc:Choice Requires="wps">
            <w:drawing>
              <wp:anchor distT="0" distB="0" distL="114300" distR="114300" simplePos="0" relativeHeight="251658241" behindDoc="1" locked="0" layoutInCell="1" allowOverlap="1" wp14:anchorId="5601428C" wp14:editId="1549CE55">
                <wp:simplePos x="0" y="0"/>
                <wp:positionH relativeFrom="page">
                  <wp:posOffset>-904208</wp:posOffset>
                </wp:positionH>
                <wp:positionV relativeFrom="paragraph">
                  <wp:posOffset>5203190</wp:posOffset>
                </wp:positionV>
                <wp:extent cx="9750362" cy="4396203"/>
                <wp:effectExtent l="0" t="0" r="22860" b="23495"/>
                <wp:wrapNone/>
                <wp:docPr id="841546806" name="Rectangle 841546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50362" cy="4396203"/>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65C3" id="Rectangle 841546806" o:spid="_x0000_s1026" alt="&quot;&quot;" style="position:absolute;margin-left:-71.2pt;margin-top:409.7pt;width:767.75pt;height:346.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" fillcolor="#002664" strokecolor="#001947" strokeweight="1pt">
                <w10:wrap anchorx="page"/>
              </v:rect>
            </w:pict>
          </mc:Fallback>
        </mc:AlternateContent>
      </w:r>
      <w:r w:rsidR="00592A6A" w:rsidRPr="00EA69E3">
        <w:rPr>
          <w:b/>
          <w:noProof/>
          <w:color w:val="FFFFFF" w:themeColor="background1"/>
          <w:sz w:val="56"/>
          <w:szCs w:val="56"/>
        </w:rPr>
        <w:drawing>
          <wp:anchor distT="0" distB="0" distL="114300" distR="114300" simplePos="0" relativeHeight="251658240" behindDoc="1" locked="0" layoutInCell="1" allowOverlap="1" wp14:anchorId="30A11C90" wp14:editId="226F9EF6">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7939A0" w:rsidRPr="00EA69E3">
        <w:rPr>
          <w:b/>
          <w:color w:val="FFFFFF" w:themeColor="background1"/>
          <w:sz w:val="56"/>
          <w:szCs w:val="56"/>
        </w:rPr>
        <w:t xml:space="preserve">Assessing collaboration in </w:t>
      </w:r>
      <w:r w:rsidR="00062DD2">
        <w:rPr>
          <w:b/>
          <w:color w:val="FFFFFF" w:themeColor="background1"/>
          <w:sz w:val="56"/>
          <w:szCs w:val="56"/>
        </w:rPr>
        <w:t>H</w:t>
      </w:r>
      <w:r w:rsidR="003B57E2">
        <w:rPr>
          <w:b/>
          <w:color w:val="FFFFFF" w:themeColor="background1"/>
          <w:sz w:val="56"/>
          <w:szCs w:val="56"/>
        </w:rPr>
        <w:t xml:space="preserve">ealth and </w:t>
      </w:r>
      <w:r w:rsidR="00062DD2">
        <w:rPr>
          <w:b/>
          <w:color w:val="FFFFFF" w:themeColor="background1"/>
          <w:sz w:val="56"/>
          <w:szCs w:val="56"/>
        </w:rPr>
        <w:t>M</w:t>
      </w:r>
      <w:r w:rsidR="003B57E2">
        <w:rPr>
          <w:b/>
          <w:color w:val="FFFFFF" w:themeColor="background1"/>
          <w:sz w:val="56"/>
          <w:szCs w:val="56"/>
        </w:rPr>
        <w:t xml:space="preserve">ovement </w:t>
      </w:r>
      <w:r w:rsidR="00062DD2">
        <w:rPr>
          <w:b/>
          <w:color w:val="FFFFFF" w:themeColor="background1"/>
          <w:sz w:val="56"/>
          <w:szCs w:val="56"/>
        </w:rPr>
        <w:t>S</w:t>
      </w:r>
      <w:r w:rsidR="003B57E2">
        <w:rPr>
          <w:b/>
          <w:color w:val="FFFFFF" w:themeColor="background1"/>
          <w:sz w:val="56"/>
          <w:szCs w:val="56"/>
        </w:rPr>
        <w:t>cience</w:t>
      </w:r>
    </w:p>
    <w:p w14:paraId="5E13A94B" w14:textId="0D314610" w:rsidR="00001A84" w:rsidRPr="00733F76" w:rsidRDefault="00930A20" w:rsidP="00733F76">
      <w:pPr>
        <w:pStyle w:val="Subtitle0"/>
      </w:pPr>
      <w:r w:rsidRPr="00733F76">
        <w:rPr>
          <w:noProof/>
        </w:rPr>
        <w:drawing>
          <wp:anchor distT="0" distB="0" distL="114300" distR="114300" simplePos="0" relativeHeight="251658242" behindDoc="0" locked="0" layoutInCell="1" allowOverlap="1" wp14:anchorId="55DCCA70" wp14:editId="1D69705D">
            <wp:simplePos x="0" y="0"/>
            <wp:positionH relativeFrom="column">
              <wp:posOffset>5469587</wp:posOffset>
            </wp:positionH>
            <wp:positionV relativeFrom="paragraph">
              <wp:posOffset>603829</wp:posOffset>
            </wp:positionV>
            <wp:extent cx="835025" cy="905897"/>
            <wp:effectExtent l="0" t="0" r="3175" b="8890"/>
            <wp:wrapNone/>
            <wp:docPr id="116890786" name="Graphic 11689078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86" name="Graphic 116890786" descr="NSW Government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35025" cy="905897"/>
                    </a:xfrm>
                    <a:prstGeom prst="rect">
                      <a:avLst/>
                    </a:prstGeom>
                  </pic:spPr>
                </pic:pic>
              </a:graphicData>
            </a:graphic>
          </wp:anchor>
        </w:drawing>
      </w:r>
      <w:bookmarkStart w:id="0" w:name="_Toc133406250"/>
      <w:r w:rsidRPr="00733F76">
        <w:t>Facilitator guide</w:t>
      </w:r>
      <w:r w:rsidR="00001A84" w:rsidRPr="00733F76">
        <w:br w:type="page"/>
      </w:r>
    </w:p>
    <w:bookmarkEnd w:id="0" w:displacedByCustomXml="next"/>
    <w:sdt>
      <w:sdtPr>
        <w:rPr>
          <w:rFonts w:eastAsiaTheme="minorHAnsi"/>
          <w:bCs w:val="0"/>
          <w:noProof/>
          <w:color w:val="auto"/>
          <w:sz w:val="22"/>
          <w:szCs w:val="24"/>
        </w:rPr>
        <w:id w:val="1477885736"/>
        <w:docPartObj>
          <w:docPartGallery w:val="Table of Contents"/>
          <w:docPartUnique/>
        </w:docPartObj>
      </w:sdtPr>
      <w:sdtEndPr/>
      <w:sdtContent>
        <w:p w14:paraId="45F54FBF" w14:textId="7BC26539" w:rsidR="005E1A6D" w:rsidRPr="00733F76" w:rsidRDefault="00EC22E4" w:rsidP="00733F76">
          <w:pPr>
            <w:pStyle w:val="TOCHeading"/>
          </w:pPr>
          <w:r w:rsidRPr="00733F76">
            <w:t>Contents</w:t>
          </w:r>
        </w:p>
        <w:p w14:paraId="4CE6979E" w14:textId="5FCD62D5" w:rsidR="00131135" w:rsidRDefault="5D86FBFA">
          <w:pPr>
            <w:pStyle w:val="TOC2"/>
            <w:rPr>
              <w:rFonts w:asciiTheme="minorHAnsi" w:eastAsiaTheme="minorEastAsia" w:hAnsiTheme="minorHAnsi" w:cstheme="minorBidi"/>
              <w:kern w:val="2"/>
              <w:szCs w:val="22"/>
              <w:lang w:eastAsia="en-AU"/>
              <w14:ligatures w14:val="standardContextual"/>
            </w:rPr>
          </w:pPr>
          <w:r>
            <w:fldChar w:fldCharType="begin"/>
          </w:r>
          <w:r w:rsidR="00965EC5">
            <w:instrText>TOC \o "2-3" \h \z \u</w:instrText>
          </w:r>
          <w:r>
            <w:fldChar w:fldCharType="separate"/>
          </w:r>
          <w:hyperlink w:anchor="_Toc157516890" w:history="1">
            <w:r w:rsidR="00131135" w:rsidRPr="00F71982">
              <w:rPr>
                <w:rStyle w:val="Hyperlink"/>
              </w:rPr>
              <w:t>About this guide</w:t>
            </w:r>
            <w:r w:rsidR="00131135">
              <w:rPr>
                <w:webHidden/>
              </w:rPr>
              <w:tab/>
            </w:r>
            <w:r w:rsidR="00131135">
              <w:rPr>
                <w:webHidden/>
              </w:rPr>
              <w:fldChar w:fldCharType="begin"/>
            </w:r>
            <w:r w:rsidR="00131135">
              <w:rPr>
                <w:webHidden/>
              </w:rPr>
              <w:instrText xml:space="preserve"> PAGEREF _Toc157516890 \h </w:instrText>
            </w:r>
            <w:r w:rsidR="00131135">
              <w:rPr>
                <w:webHidden/>
              </w:rPr>
            </w:r>
            <w:r w:rsidR="00131135">
              <w:rPr>
                <w:webHidden/>
              </w:rPr>
              <w:fldChar w:fldCharType="separate"/>
            </w:r>
            <w:r w:rsidR="00131135">
              <w:rPr>
                <w:webHidden/>
              </w:rPr>
              <w:t>2</w:t>
            </w:r>
            <w:r w:rsidR="00131135">
              <w:rPr>
                <w:webHidden/>
              </w:rPr>
              <w:fldChar w:fldCharType="end"/>
            </w:r>
          </w:hyperlink>
        </w:p>
        <w:p w14:paraId="45536589" w14:textId="68333F11"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891" w:history="1">
            <w:r w:rsidR="00131135" w:rsidRPr="00F71982">
              <w:rPr>
                <w:rStyle w:val="Hyperlink"/>
              </w:rPr>
              <w:t>Presentation overview</w:t>
            </w:r>
            <w:r w:rsidR="00131135">
              <w:rPr>
                <w:webHidden/>
              </w:rPr>
              <w:tab/>
            </w:r>
            <w:r w:rsidR="00131135">
              <w:rPr>
                <w:webHidden/>
              </w:rPr>
              <w:fldChar w:fldCharType="begin"/>
            </w:r>
            <w:r w:rsidR="00131135">
              <w:rPr>
                <w:webHidden/>
              </w:rPr>
              <w:instrText xml:space="preserve"> PAGEREF _Toc157516891 \h </w:instrText>
            </w:r>
            <w:r w:rsidR="00131135">
              <w:rPr>
                <w:webHidden/>
              </w:rPr>
            </w:r>
            <w:r w:rsidR="00131135">
              <w:rPr>
                <w:webHidden/>
              </w:rPr>
              <w:fldChar w:fldCharType="separate"/>
            </w:r>
            <w:r w:rsidR="00131135">
              <w:rPr>
                <w:webHidden/>
              </w:rPr>
              <w:t>3</w:t>
            </w:r>
            <w:r w:rsidR="00131135">
              <w:rPr>
                <w:webHidden/>
              </w:rPr>
              <w:fldChar w:fldCharType="end"/>
            </w:r>
          </w:hyperlink>
        </w:p>
        <w:p w14:paraId="2B6B2125" w14:textId="0B47E413"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892" w:history="1">
            <w:r w:rsidR="00131135" w:rsidRPr="00F71982">
              <w:rPr>
                <w:rStyle w:val="Hyperlink"/>
                <w:noProof/>
              </w:rPr>
              <w:t>Learning intentions and success criteria</w:t>
            </w:r>
            <w:r w:rsidR="00131135">
              <w:rPr>
                <w:noProof/>
                <w:webHidden/>
              </w:rPr>
              <w:tab/>
            </w:r>
            <w:r w:rsidR="00131135">
              <w:rPr>
                <w:noProof/>
                <w:webHidden/>
              </w:rPr>
              <w:fldChar w:fldCharType="begin"/>
            </w:r>
            <w:r w:rsidR="00131135">
              <w:rPr>
                <w:noProof/>
                <w:webHidden/>
              </w:rPr>
              <w:instrText xml:space="preserve"> PAGEREF _Toc157516892 \h </w:instrText>
            </w:r>
            <w:r w:rsidR="00131135">
              <w:rPr>
                <w:noProof/>
                <w:webHidden/>
              </w:rPr>
            </w:r>
            <w:r w:rsidR="00131135">
              <w:rPr>
                <w:noProof/>
                <w:webHidden/>
              </w:rPr>
              <w:fldChar w:fldCharType="separate"/>
            </w:r>
            <w:r w:rsidR="00131135">
              <w:rPr>
                <w:noProof/>
                <w:webHidden/>
              </w:rPr>
              <w:t>3</w:t>
            </w:r>
            <w:r w:rsidR="00131135">
              <w:rPr>
                <w:noProof/>
                <w:webHidden/>
              </w:rPr>
              <w:fldChar w:fldCharType="end"/>
            </w:r>
          </w:hyperlink>
        </w:p>
        <w:p w14:paraId="47E36341" w14:textId="287D743B"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893" w:history="1">
            <w:r w:rsidR="00131135" w:rsidRPr="00F71982">
              <w:rPr>
                <w:rStyle w:val="Hyperlink"/>
                <w:noProof/>
              </w:rPr>
              <w:t>Alignment to the Australian Professional Standards for Teachers</w:t>
            </w:r>
            <w:r w:rsidR="00131135">
              <w:rPr>
                <w:noProof/>
                <w:webHidden/>
              </w:rPr>
              <w:tab/>
            </w:r>
            <w:r w:rsidR="00131135">
              <w:rPr>
                <w:noProof/>
                <w:webHidden/>
              </w:rPr>
              <w:fldChar w:fldCharType="begin"/>
            </w:r>
            <w:r w:rsidR="00131135">
              <w:rPr>
                <w:noProof/>
                <w:webHidden/>
              </w:rPr>
              <w:instrText xml:space="preserve"> PAGEREF _Toc157516893 \h </w:instrText>
            </w:r>
            <w:r w:rsidR="00131135">
              <w:rPr>
                <w:noProof/>
                <w:webHidden/>
              </w:rPr>
            </w:r>
            <w:r w:rsidR="00131135">
              <w:rPr>
                <w:noProof/>
                <w:webHidden/>
              </w:rPr>
              <w:fldChar w:fldCharType="separate"/>
            </w:r>
            <w:r w:rsidR="00131135">
              <w:rPr>
                <w:noProof/>
                <w:webHidden/>
              </w:rPr>
              <w:t>3</w:t>
            </w:r>
            <w:r w:rsidR="00131135">
              <w:rPr>
                <w:noProof/>
                <w:webHidden/>
              </w:rPr>
              <w:fldChar w:fldCharType="end"/>
            </w:r>
          </w:hyperlink>
        </w:p>
        <w:p w14:paraId="79639425" w14:textId="165118CE"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894" w:history="1">
            <w:r w:rsidR="00131135" w:rsidRPr="00F71982">
              <w:rPr>
                <w:rStyle w:val="Hyperlink"/>
                <w:noProof/>
              </w:rPr>
              <w:t>Alignment to the School Excellence Framework</w:t>
            </w:r>
            <w:r w:rsidR="00131135">
              <w:rPr>
                <w:noProof/>
                <w:webHidden/>
              </w:rPr>
              <w:tab/>
            </w:r>
            <w:r w:rsidR="00131135">
              <w:rPr>
                <w:noProof/>
                <w:webHidden/>
              </w:rPr>
              <w:fldChar w:fldCharType="begin"/>
            </w:r>
            <w:r w:rsidR="00131135">
              <w:rPr>
                <w:noProof/>
                <w:webHidden/>
              </w:rPr>
              <w:instrText xml:space="preserve"> PAGEREF _Toc157516894 \h </w:instrText>
            </w:r>
            <w:r w:rsidR="00131135">
              <w:rPr>
                <w:noProof/>
                <w:webHidden/>
              </w:rPr>
            </w:r>
            <w:r w:rsidR="00131135">
              <w:rPr>
                <w:noProof/>
                <w:webHidden/>
              </w:rPr>
              <w:fldChar w:fldCharType="separate"/>
            </w:r>
            <w:r w:rsidR="00131135">
              <w:rPr>
                <w:noProof/>
                <w:webHidden/>
              </w:rPr>
              <w:t>4</w:t>
            </w:r>
            <w:r w:rsidR="00131135">
              <w:rPr>
                <w:noProof/>
                <w:webHidden/>
              </w:rPr>
              <w:fldChar w:fldCharType="end"/>
            </w:r>
          </w:hyperlink>
        </w:p>
        <w:p w14:paraId="7C373FFB" w14:textId="146761EC"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895" w:history="1">
            <w:r w:rsidR="00131135" w:rsidRPr="00F71982">
              <w:rPr>
                <w:rStyle w:val="Hyperlink"/>
              </w:rPr>
              <w:t>Preparation</w:t>
            </w:r>
            <w:r w:rsidR="00131135">
              <w:rPr>
                <w:webHidden/>
              </w:rPr>
              <w:tab/>
            </w:r>
            <w:r w:rsidR="00131135">
              <w:rPr>
                <w:webHidden/>
              </w:rPr>
              <w:fldChar w:fldCharType="begin"/>
            </w:r>
            <w:r w:rsidR="00131135">
              <w:rPr>
                <w:webHidden/>
              </w:rPr>
              <w:instrText xml:space="preserve"> PAGEREF _Toc157516895 \h </w:instrText>
            </w:r>
            <w:r w:rsidR="00131135">
              <w:rPr>
                <w:webHidden/>
              </w:rPr>
            </w:r>
            <w:r w:rsidR="00131135">
              <w:rPr>
                <w:webHidden/>
              </w:rPr>
              <w:fldChar w:fldCharType="separate"/>
            </w:r>
            <w:r w:rsidR="00131135">
              <w:rPr>
                <w:webHidden/>
              </w:rPr>
              <w:t>5</w:t>
            </w:r>
            <w:r w:rsidR="00131135">
              <w:rPr>
                <w:webHidden/>
              </w:rPr>
              <w:fldChar w:fldCharType="end"/>
            </w:r>
          </w:hyperlink>
        </w:p>
        <w:p w14:paraId="6E9E79CA" w14:textId="312B9B67"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896" w:history="1">
            <w:r w:rsidR="00131135" w:rsidRPr="00F71982">
              <w:rPr>
                <w:rStyle w:val="Hyperlink"/>
                <w:noProof/>
                <w:lang w:eastAsia="zh-CN"/>
              </w:rPr>
              <w:t>Prior to the session</w:t>
            </w:r>
            <w:r w:rsidR="00131135">
              <w:rPr>
                <w:noProof/>
                <w:webHidden/>
              </w:rPr>
              <w:tab/>
            </w:r>
            <w:r w:rsidR="00131135">
              <w:rPr>
                <w:noProof/>
                <w:webHidden/>
              </w:rPr>
              <w:fldChar w:fldCharType="begin"/>
            </w:r>
            <w:r w:rsidR="00131135">
              <w:rPr>
                <w:noProof/>
                <w:webHidden/>
              </w:rPr>
              <w:instrText xml:space="preserve"> PAGEREF _Toc157516896 \h </w:instrText>
            </w:r>
            <w:r w:rsidR="00131135">
              <w:rPr>
                <w:noProof/>
                <w:webHidden/>
              </w:rPr>
            </w:r>
            <w:r w:rsidR="00131135">
              <w:rPr>
                <w:noProof/>
                <w:webHidden/>
              </w:rPr>
              <w:fldChar w:fldCharType="separate"/>
            </w:r>
            <w:r w:rsidR="00131135">
              <w:rPr>
                <w:noProof/>
                <w:webHidden/>
              </w:rPr>
              <w:t>5</w:t>
            </w:r>
            <w:r w:rsidR="00131135">
              <w:rPr>
                <w:noProof/>
                <w:webHidden/>
              </w:rPr>
              <w:fldChar w:fldCharType="end"/>
            </w:r>
          </w:hyperlink>
        </w:p>
        <w:p w14:paraId="50B33317" w14:textId="7CDED655"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897" w:history="1">
            <w:r w:rsidR="00131135" w:rsidRPr="00F71982">
              <w:rPr>
                <w:rStyle w:val="Hyperlink"/>
                <w:noProof/>
              </w:rPr>
              <w:t>After the session</w:t>
            </w:r>
            <w:r w:rsidR="00131135">
              <w:rPr>
                <w:noProof/>
                <w:webHidden/>
              </w:rPr>
              <w:tab/>
            </w:r>
            <w:r w:rsidR="00131135">
              <w:rPr>
                <w:noProof/>
                <w:webHidden/>
              </w:rPr>
              <w:fldChar w:fldCharType="begin"/>
            </w:r>
            <w:r w:rsidR="00131135">
              <w:rPr>
                <w:noProof/>
                <w:webHidden/>
              </w:rPr>
              <w:instrText xml:space="preserve"> PAGEREF _Toc157516897 \h </w:instrText>
            </w:r>
            <w:r w:rsidR="00131135">
              <w:rPr>
                <w:noProof/>
                <w:webHidden/>
              </w:rPr>
            </w:r>
            <w:r w:rsidR="00131135">
              <w:rPr>
                <w:noProof/>
                <w:webHidden/>
              </w:rPr>
              <w:fldChar w:fldCharType="separate"/>
            </w:r>
            <w:r w:rsidR="00131135">
              <w:rPr>
                <w:noProof/>
                <w:webHidden/>
              </w:rPr>
              <w:t>5</w:t>
            </w:r>
            <w:r w:rsidR="00131135">
              <w:rPr>
                <w:noProof/>
                <w:webHidden/>
              </w:rPr>
              <w:fldChar w:fldCharType="end"/>
            </w:r>
          </w:hyperlink>
        </w:p>
        <w:p w14:paraId="05BBEB2D" w14:textId="3C1635C6"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898" w:history="1">
            <w:r w:rsidR="00131135" w:rsidRPr="00F71982">
              <w:rPr>
                <w:rStyle w:val="Hyperlink"/>
              </w:rPr>
              <w:t>Session structure</w:t>
            </w:r>
            <w:r w:rsidR="00131135">
              <w:rPr>
                <w:webHidden/>
              </w:rPr>
              <w:tab/>
            </w:r>
            <w:r w:rsidR="00131135">
              <w:rPr>
                <w:webHidden/>
              </w:rPr>
              <w:fldChar w:fldCharType="begin"/>
            </w:r>
            <w:r w:rsidR="00131135">
              <w:rPr>
                <w:webHidden/>
              </w:rPr>
              <w:instrText xml:space="preserve"> PAGEREF _Toc157516898 \h </w:instrText>
            </w:r>
            <w:r w:rsidR="00131135">
              <w:rPr>
                <w:webHidden/>
              </w:rPr>
            </w:r>
            <w:r w:rsidR="00131135">
              <w:rPr>
                <w:webHidden/>
              </w:rPr>
              <w:fldChar w:fldCharType="separate"/>
            </w:r>
            <w:r w:rsidR="00131135">
              <w:rPr>
                <w:webHidden/>
              </w:rPr>
              <w:t>6</w:t>
            </w:r>
            <w:r w:rsidR="00131135">
              <w:rPr>
                <w:webHidden/>
              </w:rPr>
              <w:fldChar w:fldCharType="end"/>
            </w:r>
          </w:hyperlink>
        </w:p>
        <w:p w14:paraId="1539CD74" w14:textId="4B64E4AC"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899" w:history="1">
            <w:r w:rsidR="00131135" w:rsidRPr="00F71982">
              <w:rPr>
                <w:rStyle w:val="Hyperlink"/>
              </w:rPr>
              <w:t>Session activities</w:t>
            </w:r>
            <w:r w:rsidR="00131135">
              <w:rPr>
                <w:webHidden/>
              </w:rPr>
              <w:tab/>
            </w:r>
            <w:r w:rsidR="00131135">
              <w:rPr>
                <w:webHidden/>
              </w:rPr>
              <w:fldChar w:fldCharType="begin"/>
            </w:r>
            <w:r w:rsidR="00131135">
              <w:rPr>
                <w:webHidden/>
              </w:rPr>
              <w:instrText xml:space="preserve"> PAGEREF _Toc157516899 \h </w:instrText>
            </w:r>
            <w:r w:rsidR="00131135">
              <w:rPr>
                <w:webHidden/>
              </w:rPr>
            </w:r>
            <w:r w:rsidR="00131135">
              <w:rPr>
                <w:webHidden/>
              </w:rPr>
              <w:fldChar w:fldCharType="separate"/>
            </w:r>
            <w:r w:rsidR="00131135">
              <w:rPr>
                <w:webHidden/>
              </w:rPr>
              <w:t>7</w:t>
            </w:r>
            <w:r w:rsidR="00131135">
              <w:rPr>
                <w:webHidden/>
              </w:rPr>
              <w:fldChar w:fldCharType="end"/>
            </w:r>
          </w:hyperlink>
        </w:p>
        <w:p w14:paraId="658BA624" w14:textId="4AB902B3"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0" w:history="1">
            <w:r w:rsidR="00131135" w:rsidRPr="00F71982">
              <w:rPr>
                <w:rStyle w:val="Hyperlink"/>
                <w:noProof/>
              </w:rPr>
              <w:t>Participant workbook</w:t>
            </w:r>
            <w:r w:rsidR="00131135">
              <w:rPr>
                <w:noProof/>
                <w:webHidden/>
              </w:rPr>
              <w:tab/>
            </w:r>
            <w:r w:rsidR="00131135">
              <w:rPr>
                <w:noProof/>
                <w:webHidden/>
              </w:rPr>
              <w:fldChar w:fldCharType="begin"/>
            </w:r>
            <w:r w:rsidR="00131135">
              <w:rPr>
                <w:noProof/>
                <w:webHidden/>
              </w:rPr>
              <w:instrText xml:space="preserve"> PAGEREF _Toc157516900 \h </w:instrText>
            </w:r>
            <w:r w:rsidR="00131135">
              <w:rPr>
                <w:noProof/>
                <w:webHidden/>
              </w:rPr>
            </w:r>
            <w:r w:rsidR="00131135">
              <w:rPr>
                <w:noProof/>
                <w:webHidden/>
              </w:rPr>
              <w:fldChar w:fldCharType="separate"/>
            </w:r>
            <w:r w:rsidR="00131135">
              <w:rPr>
                <w:noProof/>
                <w:webHidden/>
              </w:rPr>
              <w:t>7</w:t>
            </w:r>
            <w:r w:rsidR="00131135">
              <w:rPr>
                <w:noProof/>
                <w:webHidden/>
              </w:rPr>
              <w:fldChar w:fldCharType="end"/>
            </w:r>
          </w:hyperlink>
        </w:p>
        <w:p w14:paraId="3971AC76" w14:textId="6BB473BB"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1" w:history="1">
            <w:r w:rsidR="00131135" w:rsidRPr="00F71982">
              <w:rPr>
                <w:rStyle w:val="Hyperlink"/>
                <w:noProof/>
              </w:rPr>
              <w:t>Activity 1</w:t>
            </w:r>
            <w:r w:rsidR="00131135">
              <w:rPr>
                <w:noProof/>
                <w:webHidden/>
              </w:rPr>
              <w:tab/>
            </w:r>
            <w:r w:rsidR="00131135">
              <w:rPr>
                <w:noProof/>
                <w:webHidden/>
              </w:rPr>
              <w:fldChar w:fldCharType="begin"/>
            </w:r>
            <w:r w:rsidR="00131135">
              <w:rPr>
                <w:noProof/>
                <w:webHidden/>
              </w:rPr>
              <w:instrText xml:space="preserve"> PAGEREF _Toc157516901 \h </w:instrText>
            </w:r>
            <w:r w:rsidR="00131135">
              <w:rPr>
                <w:noProof/>
                <w:webHidden/>
              </w:rPr>
            </w:r>
            <w:r w:rsidR="00131135">
              <w:rPr>
                <w:noProof/>
                <w:webHidden/>
              </w:rPr>
              <w:fldChar w:fldCharType="separate"/>
            </w:r>
            <w:r w:rsidR="00131135">
              <w:rPr>
                <w:noProof/>
                <w:webHidden/>
              </w:rPr>
              <w:t>8</w:t>
            </w:r>
            <w:r w:rsidR="00131135">
              <w:rPr>
                <w:noProof/>
                <w:webHidden/>
              </w:rPr>
              <w:fldChar w:fldCharType="end"/>
            </w:r>
          </w:hyperlink>
        </w:p>
        <w:p w14:paraId="58F20E98" w14:textId="7D86161D"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2" w:history="1">
            <w:r w:rsidR="00131135" w:rsidRPr="00F71982">
              <w:rPr>
                <w:rStyle w:val="Hyperlink"/>
                <w:noProof/>
              </w:rPr>
              <w:t>Activity 2</w:t>
            </w:r>
            <w:r w:rsidR="00131135">
              <w:rPr>
                <w:noProof/>
                <w:webHidden/>
              </w:rPr>
              <w:tab/>
            </w:r>
            <w:r w:rsidR="00131135">
              <w:rPr>
                <w:noProof/>
                <w:webHidden/>
              </w:rPr>
              <w:fldChar w:fldCharType="begin"/>
            </w:r>
            <w:r w:rsidR="00131135">
              <w:rPr>
                <w:noProof/>
                <w:webHidden/>
              </w:rPr>
              <w:instrText xml:space="preserve"> PAGEREF _Toc157516902 \h </w:instrText>
            </w:r>
            <w:r w:rsidR="00131135">
              <w:rPr>
                <w:noProof/>
                <w:webHidden/>
              </w:rPr>
            </w:r>
            <w:r w:rsidR="00131135">
              <w:rPr>
                <w:noProof/>
                <w:webHidden/>
              </w:rPr>
              <w:fldChar w:fldCharType="separate"/>
            </w:r>
            <w:r w:rsidR="00131135">
              <w:rPr>
                <w:noProof/>
                <w:webHidden/>
              </w:rPr>
              <w:t>8</w:t>
            </w:r>
            <w:r w:rsidR="00131135">
              <w:rPr>
                <w:noProof/>
                <w:webHidden/>
              </w:rPr>
              <w:fldChar w:fldCharType="end"/>
            </w:r>
          </w:hyperlink>
        </w:p>
        <w:p w14:paraId="5926D45B" w14:textId="7E57E3EB"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3" w:history="1">
            <w:r w:rsidR="00131135" w:rsidRPr="00F71982">
              <w:rPr>
                <w:rStyle w:val="Hyperlink"/>
                <w:noProof/>
              </w:rPr>
              <w:t>Activity 3</w:t>
            </w:r>
            <w:r w:rsidR="00131135">
              <w:rPr>
                <w:noProof/>
                <w:webHidden/>
              </w:rPr>
              <w:tab/>
            </w:r>
            <w:r w:rsidR="00131135">
              <w:rPr>
                <w:noProof/>
                <w:webHidden/>
              </w:rPr>
              <w:fldChar w:fldCharType="begin"/>
            </w:r>
            <w:r w:rsidR="00131135">
              <w:rPr>
                <w:noProof/>
                <w:webHidden/>
              </w:rPr>
              <w:instrText xml:space="preserve"> PAGEREF _Toc157516903 \h </w:instrText>
            </w:r>
            <w:r w:rsidR="00131135">
              <w:rPr>
                <w:noProof/>
                <w:webHidden/>
              </w:rPr>
            </w:r>
            <w:r w:rsidR="00131135">
              <w:rPr>
                <w:noProof/>
                <w:webHidden/>
              </w:rPr>
              <w:fldChar w:fldCharType="separate"/>
            </w:r>
            <w:r w:rsidR="00131135">
              <w:rPr>
                <w:noProof/>
                <w:webHidden/>
              </w:rPr>
              <w:t>8</w:t>
            </w:r>
            <w:r w:rsidR="00131135">
              <w:rPr>
                <w:noProof/>
                <w:webHidden/>
              </w:rPr>
              <w:fldChar w:fldCharType="end"/>
            </w:r>
          </w:hyperlink>
        </w:p>
        <w:p w14:paraId="41AD798E" w14:textId="30744B08"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4" w:history="1">
            <w:r w:rsidR="00131135" w:rsidRPr="00F71982">
              <w:rPr>
                <w:rStyle w:val="Hyperlink"/>
                <w:noProof/>
              </w:rPr>
              <w:t>Activity 4</w:t>
            </w:r>
            <w:r w:rsidR="00131135">
              <w:rPr>
                <w:noProof/>
                <w:webHidden/>
              </w:rPr>
              <w:tab/>
            </w:r>
            <w:r w:rsidR="00131135">
              <w:rPr>
                <w:noProof/>
                <w:webHidden/>
              </w:rPr>
              <w:fldChar w:fldCharType="begin"/>
            </w:r>
            <w:r w:rsidR="00131135">
              <w:rPr>
                <w:noProof/>
                <w:webHidden/>
              </w:rPr>
              <w:instrText xml:space="preserve"> PAGEREF _Toc157516904 \h </w:instrText>
            </w:r>
            <w:r w:rsidR="00131135">
              <w:rPr>
                <w:noProof/>
                <w:webHidden/>
              </w:rPr>
            </w:r>
            <w:r w:rsidR="00131135">
              <w:rPr>
                <w:noProof/>
                <w:webHidden/>
              </w:rPr>
              <w:fldChar w:fldCharType="separate"/>
            </w:r>
            <w:r w:rsidR="00131135">
              <w:rPr>
                <w:noProof/>
                <w:webHidden/>
              </w:rPr>
              <w:t>8</w:t>
            </w:r>
            <w:r w:rsidR="00131135">
              <w:rPr>
                <w:noProof/>
                <w:webHidden/>
              </w:rPr>
              <w:fldChar w:fldCharType="end"/>
            </w:r>
          </w:hyperlink>
        </w:p>
        <w:p w14:paraId="371D15E7" w14:textId="2F7B192D"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5" w:history="1">
            <w:r w:rsidR="00131135" w:rsidRPr="00F71982">
              <w:rPr>
                <w:rStyle w:val="Hyperlink"/>
                <w:noProof/>
              </w:rPr>
              <w:t>Activity 5</w:t>
            </w:r>
            <w:r w:rsidR="00131135">
              <w:rPr>
                <w:noProof/>
                <w:webHidden/>
              </w:rPr>
              <w:tab/>
            </w:r>
            <w:r w:rsidR="00131135">
              <w:rPr>
                <w:noProof/>
                <w:webHidden/>
              </w:rPr>
              <w:fldChar w:fldCharType="begin"/>
            </w:r>
            <w:r w:rsidR="00131135">
              <w:rPr>
                <w:noProof/>
                <w:webHidden/>
              </w:rPr>
              <w:instrText xml:space="preserve"> PAGEREF _Toc157516905 \h </w:instrText>
            </w:r>
            <w:r w:rsidR="00131135">
              <w:rPr>
                <w:noProof/>
                <w:webHidden/>
              </w:rPr>
            </w:r>
            <w:r w:rsidR="00131135">
              <w:rPr>
                <w:noProof/>
                <w:webHidden/>
              </w:rPr>
              <w:fldChar w:fldCharType="separate"/>
            </w:r>
            <w:r w:rsidR="00131135">
              <w:rPr>
                <w:noProof/>
                <w:webHidden/>
              </w:rPr>
              <w:t>9</w:t>
            </w:r>
            <w:r w:rsidR="00131135">
              <w:rPr>
                <w:noProof/>
                <w:webHidden/>
              </w:rPr>
              <w:fldChar w:fldCharType="end"/>
            </w:r>
          </w:hyperlink>
        </w:p>
        <w:p w14:paraId="71DE062C" w14:textId="788ABC3A"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6" w:history="1">
            <w:r w:rsidR="00131135" w:rsidRPr="00F71982">
              <w:rPr>
                <w:rStyle w:val="Hyperlink"/>
                <w:noProof/>
              </w:rPr>
              <w:t>Activity 6</w:t>
            </w:r>
            <w:r w:rsidR="00131135">
              <w:rPr>
                <w:noProof/>
                <w:webHidden/>
              </w:rPr>
              <w:tab/>
            </w:r>
            <w:r w:rsidR="00131135">
              <w:rPr>
                <w:noProof/>
                <w:webHidden/>
              </w:rPr>
              <w:fldChar w:fldCharType="begin"/>
            </w:r>
            <w:r w:rsidR="00131135">
              <w:rPr>
                <w:noProof/>
                <w:webHidden/>
              </w:rPr>
              <w:instrText xml:space="preserve"> PAGEREF _Toc157516906 \h </w:instrText>
            </w:r>
            <w:r w:rsidR="00131135">
              <w:rPr>
                <w:noProof/>
                <w:webHidden/>
              </w:rPr>
            </w:r>
            <w:r w:rsidR="00131135">
              <w:rPr>
                <w:noProof/>
                <w:webHidden/>
              </w:rPr>
              <w:fldChar w:fldCharType="separate"/>
            </w:r>
            <w:r w:rsidR="00131135">
              <w:rPr>
                <w:noProof/>
                <w:webHidden/>
              </w:rPr>
              <w:t>10</w:t>
            </w:r>
            <w:r w:rsidR="00131135">
              <w:rPr>
                <w:noProof/>
                <w:webHidden/>
              </w:rPr>
              <w:fldChar w:fldCharType="end"/>
            </w:r>
          </w:hyperlink>
        </w:p>
        <w:p w14:paraId="6D9FBC38" w14:textId="56DD7918"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7" w:history="1">
            <w:r w:rsidR="00131135" w:rsidRPr="00F71982">
              <w:rPr>
                <w:rStyle w:val="Hyperlink"/>
                <w:noProof/>
              </w:rPr>
              <w:t>Activity 7</w:t>
            </w:r>
            <w:r w:rsidR="00131135">
              <w:rPr>
                <w:noProof/>
                <w:webHidden/>
              </w:rPr>
              <w:tab/>
            </w:r>
            <w:r w:rsidR="00131135">
              <w:rPr>
                <w:noProof/>
                <w:webHidden/>
              </w:rPr>
              <w:fldChar w:fldCharType="begin"/>
            </w:r>
            <w:r w:rsidR="00131135">
              <w:rPr>
                <w:noProof/>
                <w:webHidden/>
              </w:rPr>
              <w:instrText xml:space="preserve"> PAGEREF _Toc157516907 \h </w:instrText>
            </w:r>
            <w:r w:rsidR="00131135">
              <w:rPr>
                <w:noProof/>
                <w:webHidden/>
              </w:rPr>
            </w:r>
            <w:r w:rsidR="00131135">
              <w:rPr>
                <w:noProof/>
                <w:webHidden/>
              </w:rPr>
              <w:fldChar w:fldCharType="separate"/>
            </w:r>
            <w:r w:rsidR="00131135">
              <w:rPr>
                <w:noProof/>
                <w:webHidden/>
              </w:rPr>
              <w:t>11</w:t>
            </w:r>
            <w:r w:rsidR="00131135">
              <w:rPr>
                <w:noProof/>
                <w:webHidden/>
              </w:rPr>
              <w:fldChar w:fldCharType="end"/>
            </w:r>
          </w:hyperlink>
        </w:p>
        <w:p w14:paraId="2404A276" w14:textId="0CEB61BC" w:rsidR="00131135" w:rsidRDefault="00695864">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16908" w:history="1">
            <w:r w:rsidR="00131135" w:rsidRPr="00F71982">
              <w:rPr>
                <w:rStyle w:val="Hyperlink"/>
                <w:noProof/>
              </w:rPr>
              <w:t>Activity 8 – optional extension activity</w:t>
            </w:r>
            <w:r w:rsidR="00131135">
              <w:rPr>
                <w:noProof/>
                <w:webHidden/>
              </w:rPr>
              <w:tab/>
            </w:r>
            <w:r w:rsidR="00131135">
              <w:rPr>
                <w:noProof/>
                <w:webHidden/>
              </w:rPr>
              <w:fldChar w:fldCharType="begin"/>
            </w:r>
            <w:r w:rsidR="00131135">
              <w:rPr>
                <w:noProof/>
                <w:webHidden/>
              </w:rPr>
              <w:instrText xml:space="preserve"> PAGEREF _Toc157516908 \h </w:instrText>
            </w:r>
            <w:r w:rsidR="00131135">
              <w:rPr>
                <w:noProof/>
                <w:webHidden/>
              </w:rPr>
            </w:r>
            <w:r w:rsidR="00131135">
              <w:rPr>
                <w:noProof/>
                <w:webHidden/>
              </w:rPr>
              <w:fldChar w:fldCharType="separate"/>
            </w:r>
            <w:r w:rsidR="00131135">
              <w:rPr>
                <w:noProof/>
                <w:webHidden/>
              </w:rPr>
              <w:t>11</w:t>
            </w:r>
            <w:r w:rsidR="00131135">
              <w:rPr>
                <w:noProof/>
                <w:webHidden/>
              </w:rPr>
              <w:fldChar w:fldCharType="end"/>
            </w:r>
          </w:hyperlink>
        </w:p>
        <w:p w14:paraId="60D954EB" w14:textId="5E19EF78"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909" w:history="1">
            <w:r w:rsidR="00131135" w:rsidRPr="00F71982">
              <w:rPr>
                <w:rStyle w:val="Hyperlink"/>
              </w:rPr>
              <w:t>Health and Movement Science support material</w:t>
            </w:r>
            <w:r w:rsidR="00131135">
              <w:rPr>
                <w:webHidden/>
              </w:rPr>
              <w:tab/>
            </w:r>
            <w:r w:rsidR="00131135">
              <w:rPr>
                <w:webHidden/>
              </w:rPr>
              <w:fldChar w:fldCharType="begin"/>
            </w:r>
            <w:r w:rsidR="00131135">
              <w:rPr>
                <w:webHidden/>
              </w:rPr>
              <w:instrText xml:space="preserve"> PAGEREF _Toc157516909 \h </w:instrText>
            </w:r>
            <w:r w:rsidR="00131135">
              <w:rPr>
                <w:webHidden/>
              </w:rPr>
            </w:r>
            <w:r w:rsidR="00131135">
              <w:rPr>
                <w:webHidden/>
              </w:rPr>
              <w:fldChar w:fldCharType="separate"/>
            </w:r>
            <w:r w:rsidR="00131135">
              <w:rPr>
                <w:webHidden/>
              </w:rPr>
              <w:t>13</w:t>
            </w:r>
            <w:r w:rsidR="00131135">
              <w:rPr>
                <w:webHidden/>
              </w:rPr>
              <w:fldChar w:fldCharType="end"/>
            </w:r>
          </w:hyperlink>
        </w:p>
        <w:p w14:paraId="0C9BA33A" w14:textId="4E0143AF"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910" w:history="1">
            <w:r w:rsidR="00131135" w:rsidRPr="00F71982">
              <w:rPr>
                <w:rStyle w:val="Hyperlink"/>
              </w:rPr>
              <w:t>Where to next?</w:t>
            </w:r>
            <w:r w:rsidR="00131135">
              <w:rPr>
                <w:webHidden/>
              </w:rPr>
              <w:tab/>
            </w:r>
            <w:r w:rsidR="00131135">
              <w:rPr>
                <w:webHidden/>
              </w:rPr>
              <w:fldChar w:fldCharType="begin"/>
            </w:r>
            <w:r w:rsidR="00131135">
              <w:rPr>
                <w:webHidden/>
              </w:rPr>
              <w:instrText xml:space="preserve"> PAGEREF _Toc157516910 \h </w:instrText>
            </w:r>
            <w:r w:rsidR="00131135">
              <w:rPr>
                <w:webHidden/>
              </w:rPr>
            </w:r>
            <w:r w:rsidR="00131135">
              <w:rPr>
                <w:webHidden/>
              </w:rPr>
              <w:fldChar w:fldCharType="separate"/>
            </w:r>
            <w:r w:rsidR="00131135">
              <w:rPr>
                <w:webHidden/>
              </w:rPr>
              <w:t>13</w:t>
            </w:r>
            <w:r w:rsidR="00131135">
              <w:rPr>
                <w:webHidden/>
              </w:rPr>
              <w:fldChar w:fldCharType="end"/>
            </w:r>
          </w:hyperlink>
        </w:p>
        <w:p w14:paraId="49D1921B" w14:textId="1969D655" w:rsidR="00131135" w:rsidRDefault="00695864">
          <w:pPr>
            <w:pStyle w:val="TOC2"/>
            <w:rPr>
              <w:rFonts w:asciiTheme="minorHAnsi" w:eastAsiaTheme="minorEastAsia" w:hAnsiTheme="minorHAnsi" w:cstheme="minorBidi"/>
              <w:kern w:val="2"/>
              <w:szCs w:val="22"/>
              <w:lang w:eastAsia="en-AU"/>
              <w14:ligatures w14:val="standardContextual"/>
            </w:rPr>
          </w:pPr>
          <w:hyperlink w:anchor="_Toc157516911" w:history="1">
            <w:r w:rsidR="00131135" w:rsidRPr="00F71982">
              <w:rPr>
                <w:rStyle w:val="Hyperlink"/>
              </w:rPr>
              <w:t>References</w:t>
            </w:r>
            <w:r w:rsidR="00131135">
              <w:rPr>
                <w:webHidden/>
              </w:rPr>
              <w:tab/>
            </w:r>
            <w:r w:rsidR="00131135">
              <w:rPr>
                <w:webHidden/>
              </w:rPr>
              <w:fldChar w:fldCharType="begin"/>
            </w:r>
            <w:r w:rsidR="00131135">
              <w:rPr>
                <w:webHidden/>
              </w:rPr>
              <w:instrText xml:space="preserve"> PAGEREF _Toc157516911 \h </w:instrText>
            </w:r>
            <w:r w:rsidR="00131135">
              <w:rPr>
                <w:webHidden/>
              </w:rPr>
            </w:r>
            <w:r w:rsidR="00131135">
              <w:rPr>
                <w:webHidden/>
              </w:rPr>
              <w:fldChar w:fldCharType="separate"/>
            </w:r>
            <w:r w:rsidR="00131135">
              <w:rPr>
                <w:webHidden/>
              </w:rPr>
              <w:t>14</w:t>
            </w:r>
            <w:r w:rsidR="00131135">
              <w:rPr>
                <w:webHidden/>
              </w:rPr>
              <w:fldChar w:fldCharType="end"/>
            </w:r>
          </w:hyperlink>
        </w:p>
        <w:p w14:paraId="664143F9" w14:textId="07DEEBD4" w:rsidR="5D86FBFA" w:rsidRDefault="5D86FBFA" w:rsidP="5D86FBFA">
          <w:pPr>
            <w:pStyle w:val="TOC2"/>
            <w:tabs>
              <w:tab w:val="right" w:leader="dot" w:pos="9630"/>
            </w:tabs>
            <w:rPr>
              <w:rStyle w:val="Hyperlink"/>
            </w:rPr>
          </w:pPr>
          <w:r>
            <w:fldChar w:fldCharType="end"/>
          </w:r>
        </w:p>
      </w:sdtContent>
    </w:sdt>
    <w:p w14:paraId="4F9BC96D" w14:textId="77777777" w:rsidR="00B101F5" w:rsidRDefault="00B101F5" w:rsidP="00B101F5">
      <w:pPr>
        <w:pStyle w:val="Heading2"/>
      </w:pPr>
      <w:bookmarkStart w:id="1" w:name="_Toc148094974"/>
      <w:bookmarkStart w:id="2" w:name="_Toc148344456"/>
      <w:bookmarkStart w:id="3" w:name="_Toc157516890"/>
      <w:r>
        <w:lastRenderedPageBreak/>
        <w:t xml:space="preserve">About this </w:t>
      </w:r>
      <w:bookmarkEnd w:id="1"/>
      <w:bookmarkEnd w:id="2"/>
      <w:r>
        <w:t>guide</w:t>
      </w:r>
      <w:bookmarkEnd w:id="3"/>
    </w:p>
    <w:p w14:paraId="268B41B3" w14:textId="3B289AC2" w:rsidR="00B101F5" w:rsidRDefault="00B101F5" w:rsidP="00B101F5">
      <w:r>
        <w:t xml:space="preserve">This guide has been </w:t>
      </w:r>
      <w:r w:rsidR="0053186C">
        <w:t>developed</w:t>
      </w:r>
      <w:r>
        <w:t xml:space="preserve"> to assist leaders in facilitating the </w:t>
      </w:r>
      <w:r w:rsidR="00C57FF7">
        <w:t>‘</w:t>
      </w:r>
      <w:r w:rsidR="00C57FF7" w:rsidRPr="00C57FF7">
        <w:t>Assessing collaboration in Health and Movement Science</w:t>
      </w:r>
      <w:r>
        <w:t>’</w:t>
      </w:r>
      <w:r w:rsidR="00C57FF7">
        <w:t xml:space="preserve"> </w:t>
      </w:r>
      <w:r w:rsidR="00E371E3">
        <w:t>professional learning session</w:t>
      </w:r>
      <w:r>
        <w:t>. The guide will explore:</w:t>
      </w:r>
    </w:p>
    <w:p w14:paraId="47644778" w14:textId="77777777" w:rsidR="00B101F5" w:rsidRDefault="00B101F5" w:rsidP="006739EF">
      <w:pPr>
        <w:pStyle w:val="ListBullet"/>
      </w:pPr>
      <w:r>
        <w:t>how the presentation supports the NSW Curriculum Reform</w:t>
      </w:r>
    </w:p>
    <w:p w14:paraId="6D169F75" w14:textId="2998D124" w:rsidR="00B101F5" w:rsidRDefault="00B101F5" w:rsidP="006739EF">
      <w:pPr>
        <w:pStyle w:val="ListBullet"/>
      </w:pPr>
      <w:r>
        <w:t xml:space="preserve">how the </w:t>
      </w:r>
      <w:r w:rsidR="003A144B">
        <w:t>session</w:t>
      </w:r>
      <w:r>
        <w:t xml:space="preserve"> aligns with the Australian Professional Standards for Teachers and the School Excellence Framework</w:t>
      </w:r>
    </w:p>
    <w:p w14:paraId="17F035AE" w14:textId="20EDD82C" w:rsidR="00B101F5" w:rsidRDefault="00B101F5" w:rsidP="006739EF">
      <w:pPr>
        <w:pStyle w:val="ListBullet"/>
      </w:pPr>
      <w:r>
        <w:t xml:space="preserve">how to structure the session to help your team </w:t>
      </w:r>
      <w:r w:rsidR="007554FF">
        <w:t xml:space="preserve">effectively </w:t>
      </w:r>
      <w:r>
        <w:t>engage with the presentation content</w:t>
      </w:r>
    </w:p>
    <w:p w14:paraId="75481685" w14:textId="77777777" w:rsidR="00B101F5" w:rsidRDefault="00B101F5" w:rsidP="006739EF">
      <w:pPr>
        <w:pStyle w:val="ListBullet"/>
      </w:pPr>
      <w:r>
        <w:t xml:space="preserve">recommended activities to promote collaboration, reflection and plans for future </w:t>
      </w:r>
      <w:proofErr w:type="gramStart"/>
      <w:r>
        <w:t>action</w:t>
      </w:r>
      <w:proofErr w:type="gramEnd"/>
    </w:p>
    <w:p w14:paraId="6994E300" w14:textId="2A4F7436" w:rsidR="00B101F5" w:rsidRDefault="00B101F5" w:rsidP="006739EF">
      <w:pPr>
        <w:pStyle w:val="ListBullet"/>
      </w:pPr>
      <w:r>
        <w:t xml:space="preserve">additional resources to support further </w:t>
      </w:r>
      <w:r w:rsidR="002E2962">
        <w:t>professional development</w:t>
      </w:r>
      <w:r>
        <w:t>.</w:t>
      </w:r>
    </w:p>
    <w:p w14:paraId="03532C1D" w14:textId="5B6FC9D4" w:rsidR="00204AAC" w:rsidRDefault="00B101F5" w:rsidP="00204AAC">
      <w:r>
        <w:t xml:space="preserve">If you have questions about the </w:t>
      </w:r>
      <w:r w:rsidR="00204AAC">
        <w:t>session</w:t>
      </w:r>
      <w:r>
        <w:t xml:space="preserve">, please email </w:t>
      </w:r>
      <w:hyperlink r:id="rId11" w:history="1">
        <w:r w:rsidR="006C047C" w:rsidRPr="00271A7A">
          <w:rPr>
            <w:rStyle w:val="Hyperlink"/>
          </w:rPr>
          <w:t>PDHPEcurriculum@det.nsw.edu.au</w:t>
        </w:r>
      </w:hyperlink>
      <w:r>
        <w:t>.</w:t>
      </w:r>
    </w:p>
    <w:p w14:paraId="14B2339F" w14:textId="77777777" w:rsidR="00205DB5" w:rsidRDefault="00EC22E4" w:rsidP="00205DB5">
      <w:pPr>
        <w:pStyle w:val="Heading2"/>
      </w:pPr>
      <w:r>
        <w:br w:type="page"/>
      </w:r>
      <w:bookmarkStart w:id="4" w:name="_Toc150516662"/>
      <w:bookmarkStart w:id="5" w:name="_Toc157516891"/>
      <w:r w:rsidR="00205DB5">
        <w:lastRenderedPageBreak/>
        <w:t>Presentation overview</w:t>
      </w:r>
      <w:bookmarkEnd w:id="4"/>
      <w:bookmarkEnd w:id="5"/>
    </w:p>
    <w:p w14:paraId="1373244F" w14:textId="7A707621" w:rsidR="00205DB5" w:rsidRPr="007C0217" w:rsidRDefault="00E84858" w:rsidP="007C0217">
      <w:r>
        <w:t>This session e</w:t>
      </w:r>
      <w:r w:rsidR="00205DB5" w:rsidRPr="007C0217">
        <w:t>xplore</w:t>
      </w:r>
      <w:r>
        <w:t>s</w:t>
      </w:r>
      <w:r w:rsidR="00205DB5" w:rsidRPr="007C0217">
        <w:t xml:space="preserve"> the definition and opportunities for collaboration through the Health and Movement Science </w:t>
      </w:r>
      <w:r w:rsidR="00012B55">
        <w:t>11</w:t>
      </w:r>
      <w:r w:rsidR="00012B55" w:rsidRPr="002B7816">
        <w:rPr>
          <w:lang w:val="en-US"/>
        </w:rPr>
        <w:t>–</w:t>
      </w:r>
      <w:r w:rsidR="00012B55">
        <w:rPr>
          <w:lang w:val="en-US"/>
        </w:rPr>
        <w:t xml:space="preserve">12 </w:t>
      </w:r>
      <w:r w:rsidR="00012B55">
        <w:t>S</w:t>
      </w:r>
      <w:r w:rsidR="00012B55" w:rsidRPr="00A37003">
        <w:t>yllabus</w:t>
      </w:r>
      <w:r w:rsidR="00205DB5" w:rsidRPr="007C0217">
        <w:t xml:space="preserve">. </w:t>
      </w:r>
      <w:r w:rsidR="00B734BA">
        <w:t>You will analyse</w:t>
      </w:r>
      <w:r w:rsidR="00205DB5" w:rsidRPr="007C0217">
        <w:t xml:space="preserve"> the framework for valid collaboration assessment and use the support and samples to reflect on existing practice and plan for implementation in 2025.</w:t>
      </w:r>
    </w:p>
    <w:p w14:paraId="4344ACC0" w14:textId="77777777" w:rsidR="00205DB5" w:rsidRDefault="00205DB5" w:rsidP="00205DB5">
      <w:pPr>
        <w:pStyle w:val="Heading3"/>
      </w:pPr>
      <w:bookmarkStart w:id="6" w:name="_Toc150516663"/>
      <w:bookmarkStart w:id="7" w:name="_Toc157516892"/>
      <w:r>
        <w:t>Learning intentions and success criteria</w:t>
      </w:r>
      <w:bookmarkEnd w:id="6"/>
      <w:bookmarkEnd w:id="7"/>
    </w:p>
    <w:p w14:paraId="3CA40CDE" w14:textId="77777777" w:rsidR="00205DB5" w:rsidRDefault="00205DB5" w:rsidP="00205DB5">
      <w:r>
        <w:t>By the end of the presentation, participants will:</w:t>
      </w:r>
    </w:p>
    <w:p w14:paraId="72C752AF" w14:textId="63BC0067" w:rsidR="003D441F" w:rsidRDefault="003D441F" w:rsidP="00DD2574">
      <w:pPr>
        <w:pStyle w:val="ListBullet"/>
        <w:numPr>
          <w:ilvl w:val="0"/>
          <w:numId w:val="1"/>
        </w:numPr>
      </w:pPr>
      <w:r>
        <w:t xml:space="preserve">understand how to assess the collaboration outcome </w:t>
      </w:r>
      <w:r w:rsidRPr="007C0217">
        <w:rPr>
          <w:b/>
        </w:rPr>
        <w:t>HM-11-05</w:t>
      </w:r>
    </w:p>
    <w:p w14:paraId="0A295A87" w14:textId="669C8962" w:rsidR="003D441F" w:rsidRDefault="003D441F" w:rsidP="003D441F">
      <w:pPr>
        <w:pStyle w:val="ListBullet"/>
        <w:numPr>
          <w:ilvl w:val="0"/>
          <w:numId w:val="1"/>
        </w:numPr>
      </w:pPr>
      <w:r>
        <w:t>plan for implementation of collaboration in their PDHPE and Health and Movement Science classrooms.</w:t>
      </w:r>
    </w:p>
    <w:p w14:paraId="3AFC4E04" w14:textId="77777777" w:rsidR="00205DB5" w:rsidRDefault="00205DB5" w:rsidP="00205DB5">
      <w:r>
        <w:t>To demonstrate learning, participants will:</w:t>
      </w:r>
    </w:p>
    <w:p w14:paraId="439A3D4D" w14:textId="4B8F9C7C" w:rsidR="003D441F" w:rsidRDefault="003D441F" w:rsidP="003D441F">
      <w:pPr>
        <w:pStyle w:val="ListBullet"/>
        <w:numPr>
          <w:ilvl w:val="0"/>
          <w:numId w:val="1"/>
        </w:numPr>
      </w:pPr>
      <w:r>
        <w:t xml:space="preserve">define </w:t>
      </w:r>
      <w:proofErr w:type="gramStart"/>
      <w:r>
        <w:t>collaboration</w:t>
      </w:r>
      <w:proofErr w:type="gramEnd"/>
    </w:p>
    <w:p w14:paraId="3815435F" w14:textId="41AD2820" w:rsidR="003D441F" w:rsidRDefault="003D441F" w:rsidP="003D441F">
      <w:pPr>
        <w:pStyle w:val="ListBullet"/>
        <w:numPr>
          <w:ilvl w:val="0"/>
          <w:numId w:val="1"/>
        </w:numPr>
      </w:pPr>
      <w:r>
        <w:t>identify opportunities for teaching and learning collaboration in the Health and Movement Science 11–12 Syllabus</w:t>
      </w:r>
    </w:p>
    <w:p w14:paraId="4C3D5A07" w14:textId="1CA69879" w:rsidR="003D441F" w:rsidRDefault="003D441F" w:rsidP="003D441F">
      <w:pPr>
        <w:pStyle w:val="ListBullet"/>
        <w:numPr>
          <w:ilvl w:val="0"/>
          <w:numId w:val="1"/>
        </w:numPr>
      </w:pPr>
      <w:r>
        <w:t xml:space="preserve">recognise how to use the framework for valid collaboration </w:t>
      </w:r>
      <w:proofErr w:type="gramStart"/>
      <w:r>
        <w:t>assessment</w:t>
      </w:r>
      <w:proofErr w:type="gramEnd"/>
    </w:p>
    <w:p w14:paraId="77A9B6D5" w14:textId="6570328E" w:rsidR="003D441F" w:rsidRDefault="00B31F08" w:rsidP="003D441F">
      <w:pPr>
        <w:pStyle w:val="ListBullet"/>
        <w:numPr>
          <w:ilvl w:val="0"/>
          <w:numId w:val="1"/>
        </w:numPr>
      </w:pPr>
      <w:r>
        <w:t>a</w:t>
      </w:r>
      <w:r w:rsidR="00205DB5">
        <w:t>ccess support available for syllabus implementation, specifically the tools and samples for collaboration</w:t>
      </w:r>
      <w:r w:rsidR="003D441F">
        <w:t>.</w:t>
      </w:r>
    </w:p>
    <w:p w14:paraId="6D9923CB" w14:textId="0940BAEC" w:rsidR="00205DB5" w:rsidRDefault="00205DB5" w:rsidP="00205DB5">
      <w:pPr>
        <w:pStyle w:val="Heading3"/>
      </w:pPr>
      <w:bookmarkStart w:id="8" w:name="_Toc150516664"/>
      <w:bookmarkStart w:id="9" w:name="_Toc157516893"/>
      <w:r>
        <w:t>Alignment to the Australian Professional Standards for Teachers</w:t>
      </w:r>
      <w:bookmarkEnd w:id="8"/>
      <w:bookmarkEnd w:id="9"/>
    </w:p>
    <w:p w14:paraId="26FF231A" w14:textId="77777777" w:rsidR="00205DB5" w:rsidRDefault="00205DB5" w:rsidP="00205DB5">
      <w:r>
        <w:t>This presentation aligns with the following standards:</w:t>
      </w:r>
    </w:p>
    <w:p w14:paraId="24F255C4" w14:textId="77777777" w:rsidR="00205DB5" w:rsidRPr="007B4EE6" w:rsidRDefault="00205DB5" w:rsidP="006739EF">
      <w:pPr>
        <w:pStyle w:val="ListBullet"/>
      </w:pPr>
      <w:r w:rsidRPr="007B4EE6">
        <w:t>6.2.2 Participate in learning to update knowledge and practice targeted to professional needs and school and/or system priorities.</w:t>
      </w:r>
    </w:p>
    <w:p w14:paraId="29BACB4F" w14:textId="2FC7F717" w:rsidR="00DC72CA" w:rsidRPr="006739EF" w:rsidRDefault="00205DB5" w:rsidP="006739EF">
      <w:pPr>
        <w:pStyle w:val="ListBullet"/>
      </w:pPr>
      <w:r w:rsidRPr="007B4EE6">
        <w:t>7.4.2 Participate in professional and community networks and forums to broaden knowledge and improve practice.</w:t>
      </w:r>
    </w:p>
    <w:p w14:paraId="76D31860" w14:textId="2766B1AC" w:rsidR="00D6778D" w:rsidRPr="00205DB5" w:rsidRDefault="00D6778D" w:rsidP="009626F2">
      <w:pPr>
        <w:pStyle w:val="Heading3"/>
      </w:pPr>
      <w:bookmarkStart w:id="10" w:name="_Toc157516894"/>
      <w:r w:rsidRPr="009626F2">
        <w:lastRenderedPageBreak/>
        <w:t>Alignment to the School Excellence Framework</w:t>
      </w:r>
      <w:bookmarkEnd w:id="10"/>
    </w:p>
    <w:p w14:paraId="6640F132" w14:textId="08D3B189" w:rsidR="00D6778D" w:rsidRDefault="00334732" w:rsidP="00D6778D">
      <w:r>
        <w:t xml:space="preserve">This professional </w:t>
      </w:r>
      <w:r w:rsidR="006E13C3">
        <w:t xml:space="preserve">learning session aligns with the following elements of the </w:t>
      </w:r>
      <w:r w:rsidR="00E20845">
        <w:t>School Excellence Framework</w:t>
      </w:r>
      <w:r w:rsidR="006E13C3">
        <w:t>:</w:t>
      </w:r>
    </w:p>
    <w:p w14:paraId="0FFED470" w14:textId="77777777" w:rsidR="00351087" w:rsidRDefault="00442E54" w:rsidP="006739EF">
      <w:pPr>
        <w:pStyle w:val="ListBullet"/>
      </w:pPr>
      <w:r>
        <w:t>Curriculum</w:t>
      </w:r>
    </w:p>
    <w:p w14:paraId="1D2CDE12" w14:textId="7D64C92C" w:rsidR="00442E54" w:rsidRDefault="00351087" w:rsidP="006739EF">
      <w:pPr>
        <w:pStyle w:val="ListBullet"/>
      </w:pPr>
      <w:r>
        <w:t>Effective classroom practice</w:t>
      </w:r>
    </w:p>
    <w:p w14:paraId="3DC383BF" w14:textId="77777777" w:rsidR="005861D6" w:rsidRDefault="00AA448E" w:rsidP="005861D6">
      <w:pPr>
        <w:pStyle w:val="Heading2"/>
      </w:pPr>
      <w:r>
        <w:br w:type="page"/>
      </w:r>
      <w:bookmarkStart w:id="11" w:name="_Toc152758911"/>
      <w:bookmarkStart w:id="12" w:name="_Toc153212809"/>
      <w:bookmarkStart w:id="13" w:name="_Toc157516895"/>
      <w:r w:rsidR="005861D6">
        <w:lastRenderedPageBreak/>
        <w:t>Preparation</w:t>
      </w:r>
      <w:bookmarkEnd w:id="11"/>
      <w:bookmarkEnd w:id="12"/>
      <w:bookmarkEnd w:id="13"/>
    </w:p>
    <w:p w14:paraId="10A1FC5F" w14:textId="77777777" w:rsidR="005861D6" w:rsidRDefault="005861D6" w:rsidP="005861D6">
      <w:pPr>
        <w:rPr>
          <w:lang w:eastAsia="zh-CN"/>
        </w:rPr>
      </w:pPr>
      <w:r>
        <w:rPr>
          <w:lang w:eastAsia="zh-CN"/>
        </w:rPr>
        <w:t>It is recommended that you are familiar with the course structure and content prior to the professional learning session. You should guide participants through the learning by:</w:t>
      </w:r>
    </w:p>
    <w:p w14:paraId="315B9504" w14:textId="77777777" w:rsidR="005861D6" w:rsidRDefault="005861D6" w:rsidP="005861D6">
      <w:pPr>
        <w:pStyle w:val="ListBullet"/>
        <w:numPr>
          <w:ilvl w:val="0"/>
          <w:numId w:val="8"/>
        </w:numPr>
        <w:rPr>
          <w:lang w:eastAsia="zh-CN"/>
        </w:rPr>
      </w:pPr>
      <w:r>
        <w:rPr>
          <w:lang w:eastAsia="zh-CN"/>
        </w:rPr>
        <w:t>playing video and audio files</w:t>
      </w:r>
    </w:p>
    <w:p w14:paraId="21707F64" w14:textId="77777777" w:rsidR="005861D6" w:rsidRDefault="005861D6" w:rsidP="005861D6">
      <w:pPr>
        <w:pStyle w:val="ListBullet"/>
        <w:numPr>
          <w:ilvl w:val="0"/>
          <w:numId w:val="8"/>
        </w:numPr>
        <w:rPr>
          <w:lang w:eastAsia="zh-CN"/>
        </w:rPr>
      </w:pPr>
      <w:r>
        <w:rPr>
          <w:lang w:eastAsia="zh-CN"/>
        </w:rPr>
        <w:t>reading content when required (for example, activity instructions)</w:t>
      </w:r>
    </w:p>
    <w:p w14:paraId="73D3D6FF" w14:textId="77777777" w:rsidR="005861D6" w:rsidRDefault="005861D6" w:rsidP="005861D6">
      <w:pPr>
        <w:pStyle w:val="ListBullet"/>
        <w:numPr>
          <w:ilvl w:val="0"/>
          <w:numId w:val="8"/>
        </w:numPr>
        <w:rPr>
          <w:lang w:eastAsia="zh-CN"/>
        </w:rPr>
      </w:pPr>
      <w:r>
        <w:rPr>
          <w:lang w:eastAsia="zh-CN"/>
        </w:rPr>
        <w:t>leading activities and discussions</w:t>
      </w:r>
    </w:p>
    <w:p w14:paraId="20EBF345" w14:textId="77777777" w:rsidR="005861D6" w:rsidRDefault="005861D6" w:rsidP="005861D6">
      <w:pPr>
        <w:pStyle w:val="ListBullet"/>
        <w:numPr>
          <w:ilvl w:val="0"/>
          <w:numId w:val="8"/>
        </w:numPr>
        <w:rPr>
          <w:lang w:eastAsia="zh-CN"/>
        </w:rPr>
      </w:pPr>
      <w:r>
        <w:rPr>
          <w:lang w:eastAsia="zh-CN"/>
        </w:rPr>
        <w:t>managing time.</w:t>
      </w:r>
    </w:p>
    <w:p w14:paraId="16E050A5" w14:textId="77777777" w:rsidR="005861D6" w:rsidRDefault="005861D6" w:rsidP="005861D6">
      <w:pPr>
        <w:pStyle w:val="Heading3"/>
        <w:rPr>
          <w:lang w:eastAsia="zh-CN"/>
        </w:rPr>
      </w:pPr>
      <w:bookmarkStart w:id="14" w:name="_Toc153212810"/>
      <w:bookmarkStart w:id="15" w:name="_Toc157516896"/>
      <w:r>
        <w:rPr>
          <w:lang w:eastAsia="zh-CN"/>
        </w:rPr>
        <w:t>Prior to the session</w:t>
      </w:r>
      <w:bookmarkEnd w:id="14"/>
      <w:bookmarkEnd w:id="15"/>
    </w:p>
    <w:p w14:paraId="368294B9" w14:textId="77777777" w:rsidR="005861D6" w:rsidRDefault="005861D6" w:rsidP="005861D6">
      <w:pPr>
        <w:pStyle w:val="ListBullet"/>
        <w:numPr>
          <w:ilvl w:val="0"/>
          <w:numId w:val="8"/>
        </w:numPr>
      </w:pPr>
      <w:r>
        <w:t>Ensure all participants will have access to:</w:t>
      </w:r>
    </w:p>
    <w:p w14:paraId="4A903B53" w14:textId="77777777" w:rsidR="005861D6" w:rsidRDefault="005861D6" w:rsidP="005861D6">
      <w:pPr>
        <w:pStyle w:val="ListBullet2"/>
      </w:pPr>
      <w:r>
        <w:t>the participant workbook (either printed or downloaded and completed electronically on a device)</w:t>
      </w:r>
    </w:p>
    <w:p w14:paraId="594AC7DD" w14:textId="10FABEF8" w:rsidR="00F01746" w:rsidRDefault="00695864" w:rsidP="00F01746">
      <w:pPr>
        <w:pStyle w:val="ListBullet2"/>
        <w:rPr>
          <w:rFonts w:ascii="Calibri" w:hAnsi="Calibri" w:cs="Calibri"/>
          <w:szCs w:val="22"/>
          <w:lang w:eastAsia="en-AU"/>
        </w:rPr>
      </w:pPr>
      <w:hyperlink r:id="rId12" w:history="1">
        <w:r w:rsidR="00F01746" w:rsidRPr="001D7CB4">
          <w:rPr>
            <w:rStyle w:val="Hyperlink"/>
            <w:rFonts w:eastAsia="Times New Roman"/>
            <w:lang w:eastAsia="en-AU"/>
          </w:rPr>
          <w:t>Collaboration in our classrooms</w:t>
        </w:r>
        <w:r w:rsidR="006434B1" w:rsidRPr="001D7CB4">
          <w:rPr>
            <w:rStyle w:val="Hyperlink"/>
            <w:lang w:eastAsia="en-AU"/>
          </w:rPr>
          <w:t xml:space="preserve"> </w:t>
        </w:r>
        <w:r w:rsidR="001A6E1A" w:rsidRPr="001D7CB4">
          <w:rPr>
            <w:rStyle w:val="Hyperlink"/>
            <w:lang w:eastAsia="en-AU"/>
          </w:rPr>
          <w:t>[DOCX 4.03 MB]</w:t>
        </w:r>
      </w:hyperlink>
      <w:r w:rsidR="00F01746">
        <w:rPr>
          <w:lang w:eastAsia="en-AU"/>
        </w:rPr>
        <w:t xml:space="preserve"> (required for Activity 7)</w:t>
      </w:r>
    </w:p>
    <w:p w14:paraId="24E250FD" w14:textId="1553C452" w:rsidR="00F01746" w:rsidRDefault="00695864" w:rsidP="00F01746">
      <w:pPr>
        <w:pStyle w:val="ListBullet2"/>
        <w:rPr>
          <w:lang w:eastAsia="en-AU"/>
        </w:rPr>
      </w:pPr>
      <w:hyperlink r:id="rId13" w:history="1">
        <w:r w:rsidR="00D61597">
          <w:rPr>
            <w:rStyle w:val="Hyperlink"/>
            <w:rFonts w:eastAsia="Times New Roman"/>
            <w:lang w:eastAsia="en-AU"/>
          </w:rPr>
          <w:t>Support – a framework for assessing collaboration [DOCX 3.0</w:t>
        </w:r>
        <w:r w:rsidR="009D2D66">
          <w:rPr>
            <w:rStyle w:val="Hyperlink"/>
            <w:rFonts w:eastAsia="Times New Roman"/>
            <w:lang w:eastAsia="en-AU"/>
          </w:rPr>
          <w:t>4</w:t>
        </w:r>
        <w:r w:rsidR="00D61597">
          <w:rPr>
            <w:rStyle w:val="Hyperlink"/>
            <w:rFonts w:eastAsia="Times New Roman"/>
            <w:lang w:eastAsia="en-AU"/>
          </w:rPr>
          <w:t xml:space="preserve"> MB]</w:t>
        </w:r>
      </w:hyperlink>
      <w:r w:rsidR="00F01746">
        <w:rPr>
          <w:lang w:eastAsia="en-AU"/>
        </w:rPr>
        <w:t xml:space="preserve"> (required for Activity 7)</w:t>
      </w:r>
    </w:p>
    <w:p w14:paraId="1949BC60" w14:textId="0F60B97B" w:rsidR="00F01746" w:rsidRDefault="00695864" w:rsidP="00F01746">
      <w:pPr>
        <w:pStyle w:val="ListBullet2"/>
        <w:rPr>
          <w:lang w:eastAsia="en-AU"/>
        </w:rPr>
      </w:pPr>
      <w:hyperlink r:id="rId14" w:history="1">
        <w:r w:rsidR="009D2D66">
          <w:rPr>
            <w:rStyle w:val="Hyperlink"/>
            <w:rFonts w:eastAsia="Times New Roman"/>
            <w:lang w:eastAsia="en-AU"/>
          </w:rPr>
          <w:t>The collaborative investigation process [DOCX 3.1 MB]</w:t>
        </w:r>
      </w:hyperlink>
      <w:r w:rsidR="00F01746">
        <w:rPr>
          <w:lang w:eastAsia="en-AU"/>
        </w:rPr>
        <w:t xml:space="preserve"> (required for Activity 7)</w:t>
      </w:r>
    </w:p>
    <w:p w14:paraId="3CCC66C6" w14:textId="5A420C5A" w:rsidR="00F01746" w:rsidRDefault="00695864" w:rsidP="00F01746">
      <w:pPr>
        <w:pStyle w:val="ListBullet2"/>
        <w:rPr>
          <w:color w:val="000000"/>
          <w:lang w:eastAsia="en-AU"/>
        </w:rPr>
      </w:pPr>
      <w:hyperlink r:id="rId15" w:history="1">
        <w:r w:rsidR="00F01746">
          <w:rPr>
            <w:rStyle w:val="Hyperlink"/>
            <w:rFonts w:eastAsia="Times New Roman"/>
            <w:lang w:eastAsia="en-AU"/>
          </w:rPr>
          <w:t>Health and Movement Science 11–12 syllabus</w:t>
        </w:r>
      </w:hyperlink>
      <w:r w:rsidR="00F01746">
        <w:rPr>
          <w:lang w:eastAsia="en-AU"/>
        </w:rPr>
        <w:t xml:space="preserve"> (required for Activity 8</w:t>
      </w:r>
      <w:r w:rsidR="00192B67">
        <w:rPr>
          <w:lang w:eastAsia="en-AU"/>
        </w:rPr>
        <w:t xml:space="preserve"> – optional extension activity</w:t>
      </w:r>
      <w:r w:rsidR="00F01746">
        <w:rPr>
          <w:lang w:eastAsia="en-AU"/>
        </w:rPr>
        <w:t>)</w:t>
      </w:r>
      <w:r w:rsidR="00B64E12">
        <w:rPr>
          <w:lang w:eastAsia="en-AU"/>
        </w:rPr>
        <w:t>.</w:t>
      </w:r>
    </w:p>
    <w:p w14:paraId="3D9BB5C0" w14:textId="77777777" w:rsidR="005861D6" w:rsidRDefault="005861D6" w:rsidP="005861D6">
      <w:pPr>
        <w:pStyle w:val="ListBullet"/>
        <w:numPr>
          <w:ilvl w:val="0"/>
          <w:numId w:val="8"/>
        </w:numPr>
        <w:rPr>
          <w:rStyle w:val="Strong"/>
        </w:rPr>
      </w:pPr>
      <w:r>
        <w:t xml:space="preserve">Play any video or multimedia on your browser to ensure they have loaded for your session. </w:t>
      </w:r>
    </w:p>
    <w:p w14:paraId="199863D0" w14:textId="77777777" w:rsidR="005861D6" w:rsidRDefault="005861D6" w:rsidP="005861D6">
      <w:pPr>
        <w:pStyle w:val="ListBullet"/>
        <w:numPr>
          <w:ilvl w:val="0"/>
          <w:numId w:val="8"/>
        </w:numPr>
      </w:pPr>
      <w:r>
        <w:t>Consider room or equipment set up for the day.</w:t>
      </w:r>
    </w:p>
    <w:p w14:paraId="0639ECF8" w14:textId="77777777" w:rsidR="005861D6" w:rsidRDefault="005861D6" w:rsidP="005861D6">
      <w:pPr>
        <w:pStyle w:val="Heading3"/>
        <w:rPr>
          <w:rStyle w:val="Strong"/>
        </w:rPr>
      </w:pPr>
      <w:bookmarkStart w:id="16" w:name="_Toc153212812"/>
      <w:bookmarkStart w:id="17" w:name="_Toc157516897"/>
      <w:r>
        <w:t>After the session</w:t>
      </w:r>
      <w:bookmarkEnd w:id="16"/>
      <w:bookmarkEnd w:id="17"/>
    </w:p>
    <w:p w14:paraId="7744A7BA" w14:textId="77777777" w:rsidR="005861D6" w:rsidRPr="005861D6" w:rsidRDefault="005861D6" w:rsidP="005861D6">
      <w:pPr>
        <w:pStyle w:val="ListBullet"/>
        <w:rPr>
          <w:lang w:eastAsia="en-AU"/>
        </w:rPr>
      </w:pPr>
      <w:r w:rsidRPr="005861D6">
        <w:t xml:space="preserve">Direct participants to complete the evaluation survey using the QR code in their participant workbook. </w:t>
      </w:r>
    </w:p>
    <w:p w14:paraId="3C324CAD" w14:textId="1FE38F45" w:rsidR="005861D6" w:rsidRDefault="005861D6">
      <w:pPr>
        <w:suppressAutoHyphens w:val="0"/>
        <w:spacing w:before="0" w:after="160" w:line="259" w:lineRule="auto"/>
      </w:pPr>
      <w:r>
        <w:br w:type="page"/>
      </w:r>
    </w:p>
    <w:p w14:paraId="03E640F3" w14:textId="2FF3EF5B" w:rsidR="00D6778D" w:rsidRPr="00D6778D" w:rsidRDefault="001E2C3F" w:rsidP="00AA448E">
      <w:pPr>
        <w:pStyle w:val="Heading2"/>
      </w:pPr>
      <w:bookmarkStart w:id="18" w:name="_Toc157516898"/>
      <w:r>
        <w:t>Session structure</w:t>
      </w:r>
      <w:bookmarkEnd w:id="18"/>
    </w:p>
    <w:p w14:paraId="5923A177" w14:textId="43A17C90" w:rsidR="004551EB" w:rsidRDefault="001E2782" w:rsidP="006739EF">
      <w:r>
        <w:t xml:space="preserve">This session should take approximately </w:t>
      </w:r>
      <w:r w:rsidR="000A556C">
        <w:t xml:space="preserve">90 minutes </w:t>
      </w:r>
      <w:r>
        <w:t xml:space="preserve">to complete. </w:t>
      </w:r>
      <w:r w:rsidR="00C65745">
        <w:t xml:space="preserve">We recommend </w:t>
      </w:r>
      <w:r w:rsidR="00CB35CF">
        <w:t>following the structure below</w:t>
      </w:r>
      <w:r w:rsidR="001336E0">
        <w:t>.</w:t>
      </w:r>
    </w:p>
    <w:tbl>
      <w:tblPr>
        <w:tblStyle w:val="Tableheader"/>
        <w:tblW w:w="0" w:type="auto"/>
        <w:tblLook w:val="04A0" w:firstRow="1" w:lastRow="0" w:firstColumn="1" w:lastColumn="0" w:noHBand="0" w:noVBand="1"/>
        <w:tblDescription w:val="Session structure including items and duration. "/>
      </w:tblPr>
      <w:tblGrid>
        <w:gridCol w:w="7225"/>
        <w:gridCol w:w="2403"/>
      </w:tblGrid>
      <w:tr w:rsidR="00FA7403" w14:paraId="15AFC08F" w14:textId="77777777" w:rsidTr="00133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870CFE" w14:textId="1868569F" w:rsidR="00FA7403" w:rsidRDefault="00FA7403" w:rsidP="00FA7403">
            <w:r>
              <w:t>Item</w:t>
            </w:r>
          </w:p>
        </w:tc>
        <w:tc>
          <w:tcPr>
            <w:tcW w:w="2403" w:type="dxa"/>
          </w:tcPr>
          <w:p w14:paraId="040A2EBD" w14:textId="552BAF62" w:rsidR="00FA7403" w:rsidRDefault="00FA7403" w:rsidP="00FA7403">
            <w:pPr>
              <w:cnfStyle w:val="100000000000" w:firstRow="1" w:lastRow="0" w:firstColumn="0" w:lastColumn="0" w:oddVBand="0" w:evenVBand="0" w:oddHBand="0" w:evenHBand="0" w:firstRowFirstColumn="0" w:firstRowLastColumn="0" w:lastRowFirstColumn="0" w:lastRowLastColumn="0"/>
            </w:pPr>
            <w:r>
              <w:t>Duration</w:t>
            </w:r>
          </w:p>
        </w:tc>
      </w:tr>
      <w:tr w:rsidR="00FA7403" w14:paraId="40329C03"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CA17689" w14:textId="1B2DA193" w:rsidR="00FA7403" w:rsidRPr="0008001D" w:rsidRDefault="0008001D" w:rsidP="00FA7403">
            <w:pPr>
              <w:rPr>
                <w:b w:val="0"/>
                <w:bCs/>
              </w:rPr>
            </w:pPr>
            <w:r>
              <w:rPr>
                <w:b w:val="0"/>
                <w:bCs/>
              </w:rPr>
              <w:t>Welcome and Acknowledgement of Country</w:t>
            </w:r>
          </w:p>
        </w:tc>
        <w:tc>
          <w:tcPr>
            <w:tcW w:w="2403" w:type="dxa"/>
          </w:tcPr>
          <w:p w14:paraId="194D2935" w14:textId="45939167" w:rsidR="00FA7403" w:rsidRDefault="005728E5" w:rsidP="00FA7403">
            <w:pPr>
              <w:cnfStyle w:val="000000100000" w:firstRow="0" w:lastRow="0" w:firstColumn="0" w:lastColumn="0" w:oddVBand="0" w:evenVBand="0" w:oddHBand="1" w:evenHBand="0" w:firstRowFirstColumn="0" w:firstRowLastColumn="0" w:lastRowFirstColumn="0" w:lastRowLastColumn="0"/>
            </w:pPr>
            <w:r>
              <w:t>2</w:t>
            </w:r>
            <w:r w:rsidR="0008001D">
              <w:t xml:space="preserve"> minutes</w:t>
            </w:r>
          </w:p>
        </w:tc>
      </w:tr>
      <w:tr w:rsidR="00B2373D" w14:paraId="0F667A35"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3AB4EC5" w14:textId="12D8F92B" w:rsidR="00B2373D" w:rsidRPr="00B2373D" w:rsidRDefault="00B2373D" w:rsidP="00FA7403">
            <w:pPr>
              <w:rPr>
                <w:b w:val="0"/>
              </w:rPr>
            </w:pPr>
            <w:r>
              <w:rPr>
                <w:b w:val="0"/>
              </w:rPr>
              <w:t>Activity 1</w:t>
            </w:r>
          </w:p>
        </w:tc>
        <w:tc>
          <w:tcPr>
            <w:tcW w:w="2403" w:type="dxa"/>
          </w:tcPr>
          <w:p w14:paraId="1DF9B376" w14:textId="33D27FF5" w:rsidR="00B2373D" w:rsidRDefault="00F52AF1" w:rsidP="00FA7403">
            <w:pPr>
              <w:cnfStyle w:val="000000010000" w:firstRow="0" w:lastRow="0" w:firstColumn="0" w:lastColumn="0" w:oddVBand="0" w:evenVBand="0" w:oddHBand="0" w:evenHBand="1" w:firstRowFirstColumn="0" w:firstRowLastColumn="0" w:lastRowFirstColumn="0" w:lastRowLastColumn="0"/>
            </w:pPr>
            <w:r>
              <w:t>5 minutes</w:t>
            </w:r>
          </w:p>
        </w:tc>
      </w:tr>
      <w:tr w:rsidR="0008001D" w14:paraId="1FD78D97"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0B83980" w14:textId="6A82756E" w:rsidR="0008001D" w:rsidRDefault="00415118" w:rsidP="00FA7403">
            <w:pPr>
              <w:rPr>
                <w:b w:val="0"/>
                <w:bCs/>
              </w:rPr>
            </w:pPr>
            <w:r>
              <w:rPr>
                <w:b w:val="0"/>
                <w:bCs/>
              </w:rPr>
              <w:t xml:space="preserve">Introduction to collaboration through </w:t>
            </w:r>
            <w:r w:rsidR="00A819D7">
              <w:rPr>
                <w:b w:val="0"/>
                <w:bCs/>
              </w:rPr>
              <w:t>H</w:t>
            </w:r>
            <w:r w:rsidR="00165728">
              <w:rPr>
                <w:b w:val="0"/>
                <w:bCs/>
              </w:rPr>
              <w:t xml:space="preserve">ealth and </w:t>
            </w:r>
            <w:r w:rsidR="00A819D7">
              <w:rPr>
                <w:b w:val="0"/>
                <w:bCs/>
              </w:rPr>
              <w:t>M</w:t>
            </w:r>
            <w:r w:rsidR="00165728">
              <w:rPr>
                <w:b w:val="0"/>
                <w:bCs/>
              </w:rPr>
              <w:t xml:space="preserve">ovement </w:t>
            </w:r>
            <w:r w:rsidR="00A819D7">
              <w:rPr>
                <w:b w:val="0"/>
                <w:bCs/>
              </w:rPr>
              <w:t>S</w:t>
            </w:r>
            <w:r w:rsidR="00165728">
              <w:rPr>
                <w:b w:val="0"/>
                <w:bCs/>
              </w:rPr>
              <w:t>cience</w:t>
            </w:r>
          </w:p>
        </w:tc>
        <w:tc>
          <w:tcPr>
            <w:tcW w:w="2403" w:type="dxa"/>
          </w:tcPr>
          <w:p w14:paraId="4682B7F2" w14:textId="6287E6FA" w:rsidR="00B9389E" w:rsidRDefault="00415118" w:rsidP="00FA7403">
            <w:pPr>
              <w:cnfStyle w:val="000000100000" w:firstRow="0" w:lastRow="0" w:firstColumn="0" w:lastColumn="0" w:oddVBand="0" w:evenVBand="0" w:oddHBand="1" w:evenHBand="0" w:firstRowFirstColumn="0" w:firstRowLastColumn="0" w:lastRowFirstColumn="0" w:lastRowLastColumn="0"/>
            </w:pPr>
            <w:r>
              <w:t>5 minutes</w:t>
            </w:r>
          </w:p>
        </w:tc>
      </w:tr>
      <w:tr w:rsidR="002C468E" w14:paraId="7AA84501"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1C5B909" w14:textId="79F95C41" w:rsidR="00BA4834" w:rsidRPr="00A819D7" w:rsidRDefault="00BA4834" w:rsidP="00A819D7">
            <w:pPr>
              <w:rPr>
                <w:bCs/>
              </w:rPr>
            </w:pPr>
            <w:r>
              <w:rPr>
                <w:b w:val="0"/>
                <w:bCs/>
              </w:rPr>
              <w:t>Activit</w:t>
            </w:r>
            <w:r w:rsidR="00576FAA">
              <w:rPr>
                <w:b w:val="0"/>
                <w:bCs/>
              </w:rPr>
              <w:t>y 2</w:t>
            </w:r>
          </w:p>
        </w:tc>
        <w:tc>
          <w:tcPr>
            <w:tcW w:w="2403" w:type="dxa"/>
          </w:tcPr>
          <w:p w14:paraId="695846FD" w14:textId="609F6637" w:rsidR="002C468E" w:rsidRDefault="00576FAA" w:rsidP="00FA7403">
            <w:pPr>
              <w:cnfStyle w:val="000000010000" w:firstRow="0" w:lastRow="0" w:firstColumn="0" w:lastColumn="0" w:oddVBand="0" w:evenVBand="0" w:oddHBand="0" w:evenHBand="1" w:firstRowFirstColumn="0" w:firstRowLastColumn="0" w:lastRowFirstColumn="0" w:lastRowLastColumn="0"/>
            </w:pPr>
            <w:r>
              <w:t>5 minutes</w:t>
            </w:r>
          </w:p>
        </w:tc>
      </w:tr>
      <w:tr w:rsidR="00F52AF1" w14:paraId="23B80890"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032DECC" w14:textId="206CD11E" w:rsidR="00F52AF1" w:rsidRPr="00F52AF1" w:rsidRDefault="00F52AF1" w:rsidP="00A819D7">
            <w:pPr>
              <w:rPr>
                <w:b w:val="0"/>
              </w:rPr>
            </w:pPr>
            <w:r>
              <w:rPr>
                <w:b w:val="0"/>
              </w:rPr>
              <w:t xml:space="preserve">Activity </w:t>
            </w:r>
            <w:r w:rsidR="00576FAA">
              <w:rPr>
                <w:b w:val="0"/>
              </w:rPr>
              <w:t>3</w:t>
            </w:r>
          </w:p>
        </w:tc>
        <w:tc>
          <w:tcPr>
            <w:tcW w:w="2403" w:type="dxa"/>
          </w:tcPr>
          <w:p w14:paraId="1A9A122D" w14:textId="2FE07478" w:rsidR="00F52AF1" w:rsidRDefault="00604E1E" w:rsidP="00FA7403">
            <w:pPr>
              <w:cnfStyle w:val="000000100000" w:firstRow="0" w:lastRow="0" w:firstColumn="0" w:lastColumn="0" w:oddVBand="0" w:evenVBand="0" w:oddHBand="1" w:evenHBand="0" w:firstRowFirstColumn="0" w:firstRowLastColumn="0" w:lastRowFirstColumn="0" w:lastRowLastColumn="0"/>
            </w:pPr>
            <w:r>
              <w:t>5</w:t>
            </w:r>
            <w:r w:rsidR="00576FAA">
              <w:t xml:space="preserve"> minutes</w:t>
            </w:r>
          </w:p>
        </w:tc>
      </w:tr>
      <w:tr w:rsidR="003C786E" w14:paraId="1CA06950"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93A2118" w14:textId="5CFC5426" w:rsidR="003C786E" w:rsidRDefault="00BB5563" w:rsidP="00FA7403">
            <w:pPr>
              <w:rPr>
                <w:b w:val="0"/>
                <w:bCs/>
              </w:rPr>
            </w:pPr>
            <w:r>
              <w:rPr>
                <w:b w:val="0"/>
                <w:bCs/>
              </w:rPr>
              <w:t>Collaboration supports</w:t>
            </w:r>
          </w:p>
        </w:tc>
        <w:tc>
          <w:tcPr>
            <w:tcW w:w="2403" w:type="dxa"/>
          </w:tcPr>
          <w:p w14:paraId="46148789" w14:textId="7A0536F1" w:rsidR="003C786E" w:rsidRDefault="008867A4" w:rsidP="00FA7403">
            <w:pPr>
              <w:cnfStyle w:val="000000010000" w:firstRow="0" w:lastRow="0" w:firstColumn="0" w:lastColumn="0" w:oddVBand="0" w:evenVBand="0" w:oddHBand="0" w:evenHBand="1" w:firstRowFirstColumn="0" w:firstRowLastColumn="0" w:lastRowFirstColumn="0" w:lastRowLastColumn="0"/>
            </w:pPr>
            <w:r>
              <w:t>5 minutes</w:t>
            </w:r>
          </w:p>
        </w:tc>
      </w:tr>
      <w:tr w:rsidR="003C786E" w14:paraId="2A17919F"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D9F71B9" w14:textId="519C837F" w:rsidR="00913195" w:rsidRPr="00A819D7" w:rsidRDefault="00913195" w:rsidP="00FA7403">
            <w:pPr>
              <w:rPr>
                <w:bCs/>
              </w:rPr>
            </w:pPr>
            <w:r>
              <w:rPr>
                <w:b w:val="0"/>
                <w:bCs/>
              </w:rPr>
              <w:t>Activity 4</w:t>
            </w:r>
          </w:p>
        </w:tc>
        <w:tc>
          <w:tcPr>
            <w:tcW w:w="2403" w:type="dxa"/>
          </w:tcPr>
          <w:p w14:paraId="68DAB9D2" w14:textId="59C34429" w:rsidR="003C786E" w:rsidRDefault="00913195" w:rsidP="00FA7403">
            <w:pPr>
              <w:cnfStyle w:val="000000100000" w:firstRow="0" w:lastRow="0" w:firstColumn="0" w:lastColumn="0" w:oddVBand="0" w:evenVBand="0" w:oddHBand="1" w:evenHBand="0" w:firstRowFirstColumn="0" w:firstRowLastColumn="0" w:lastRowFirstColumn="0" w:lastRowLastColumn="0"/>
            </w:pPr>
            <w:r>
              <w:t>10 minutes</w:t>
            </w:r>
          </w:p>
        </w:tc>
      </w:tr>
      <w:tr w:rsidR="003C786E" w14:paraId="6DBAE174"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442383A2" w14:textId="3B2785C2" w:rsidR="003C786E" w:rsidRDefault="00913195" w:rsidP="00FA7403">
            <w:pPr>
              <w:rPr>
                <w:b w:val="0"/>
                <w:bCs/>
              </w:rPr>
            </w:pPr>
            <w:r>
              <w:rPr>
                <w:b w:val="0"/>
                <w:bCs/>
              </w:rPr>
              <w:t>A framework for collaboration</w:t>
            </w:r>
          </w:p>
        </w:tc>
        <w:tc>
          <w:tcPr>
            <w:tcW w:w="2403" w:type="dxa"/>
          </w:tcPr>
          <w:p w14:paraId="217DAF4D" w14:textId="433EA29B" w:rsidR="003C786E" w:rsidRDefault="0003760E" w:rsidP="00FA7403">
            <w:pPr>
              <w:cnfStyle w:val="000000010000" w:firstRow="0" w:lastRow="0" w:firstColumn="0" w:lastColumn="0" w:oddVBand="0" w:evenVBand="0" w:oddHBand="0" w:evenHBand="1" w:firstRowFirstColumn="0" w:firstRowLastColumn="0" w:lastRowFirstColumn="0" w:lastRowLastColumn="0"/>
            </w:pPr>
            <w:r>
              <w:t>10 minutes</w:t>
            </w:r>
          </w:p>
        </w:tc>
      </w:tr>
      <w:tr w:rsidR="00096E15" w14:paraId="4767C82D"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6885CD8B" w14:textId="56460574" w:rsidR="00096E15" w:rsidRPr="00096E15" w:rsidRDefault="00096E15" w:rsidP="00FA7403">
            <w:pPr>
              <w:rPr>
                <w:b w:val="0"/>
              </w:rPr>
            </w:pPr>
            <w:r>
              <w:rPr>
                <w:b w:val="0"/>
              </w:rPr>
              <w:t xml:space="preserve">Activity </w:t>
            </w:r>
            <w:r w:rsidR="00B45388">
              <w:rPr>
                <w:b w:val="0"/>
              </w:rPr>
              <w:t>5</w:t>
            </w:r>
          </w:p>
        </w:tc>
        <w:tc>
          <w:tcPr>
            <w:tcW w:w="2403" w:type="dxa"/>
          </w:tcPr>
          <w:p w14:paraId="702B47A0" w14:textId="31089028" w:rsidR="00096E15" w:rsidRDefault="00E02B59" w:rsidP="00FA7403">
            <w:pPr>
              <w:cnfStyle w:val="000000100000" w:firstRow="0" w:lastRow="0" w:firstColumn="0" w:lastColumn="0" w:oddVBand="0" w:evenVBand="0" w:oddHBand="1" w:evenHBand="0" w:firstRowFirstColumn="0" w:firstRowLastColumn="0" w:lastRowFirstColumn="0" w:lastRowLastColumn="0"/>
            </w:pPr>
            <w:r>
              <w:t>5 minutes</w:t>
            </w:r>
          </w:p>
        </w:tc>
      </w:tr>
      <w:tr w:rsidR="00E02B59" w14:paraId="475C37FE"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94ED236" w14:textId="6ADC3E43" w:rsidR="00E02B59" w:rsidRDefault="00E02B59" w:rsidP="00FA7403">
            <w:pPr>
              <w:rPr>
                <w:b w:val="0"/>
              </w:rPr>
            </w:pPr>
            <w:r>
              <w:rPr>
                <w:b w:val="0"/>
              </w:rPr>
              <w:t>Collaboration support and resources</w:t>
            </w:r>
          </w:p>
        </w:tc>
        <w:tc>
          <w:tcPr>
            <w:tcW w:w="2403" w:type="dxa"/>
          </w:tcPr>
          <w:p w14:paraId="7FE32054" w14:textId="13DB57CA" w:rsidR="00E02B59" w:rsidRDefault="003C409A" w:rsidP="00FA7403">
            <w:pPr>
              <w:cnfStyle w:val="000000010000" w:firstRow="0" w:lastRow="0" w:firstColumn="0" w:lastColumn="0" w:oddVBand="0" w:evenVBand="0" w:oddHBand="0" w:evenHBand="1" w:firstRowFirstColumn="0" w:firstRowLastColumn="0" w:lastRowFirstColumn="0" w:lastRowLastColumn="0"/>
            </w:pPr>
            <w:r>
              <w:t>3 minutes</w:t>
            </w:r>
          </w:p>
        </w:tc>
      </w:tr>
      <w:tr w:rsidR="003C786E" w14:paraId="3B87076F"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D2423C0" w14:textId="595BD900" w:rsidR="00A51441" w:rsidRPr="00A819D7" w:rsidRDefault="008469D6" w:rsidP="00A819D7">
            <w:pPr>
              <w:rPr>
                <w:bCs/>
              </w:rPr>
            </w:pPr>
            <w:r>
              <w:rPr>
                <w:b w:val="0"/>
                <w:bCs/>
              </w:rPr>
              <w:t>Activity 6</w:t>
            </w:r>
          </w:p>
        </w:tc>
        <w:tc>
          <w:tcPr>
            <w:tcW w:w="2403" w:type="dxa"/>
          </w:tcPr>
          <w:p w14:paraId="3E7C243D" w14:textId="22DD1A87" w:rsidR="003C786E" w:rsidRDefault="008469D6" w:rsidP="00FA7403">
            <w:pPr>
              <w:cnfStyle w:val="000000100000" w:firstRow="0" w:lastRow="0" w:firstColumn="0" w:lastColumn="0" w:oddVBand="0" w:evenVBand="0" w:oddHBand="1" w:evenHBand="0" w:firstRowFirstColumn="0" w:firstRowLastColumn="0" w:lastRowFirstColumn="0" w:lastRowLastColumn="0"/>
            </w:pPr>
            <w:r>
              <w:t>15</w:t>
            </w:r>
            <w:r w:rsidR="002D017B">
              <w:t xml:space="preserve"> minutes</w:t>
            </w:r>
          </w:p>
        </w:tc>
      </w:tr>
      <w:tr w:rsidR="008469D6" w14:paraId="700D60BB" w14:textId="77777777" w:rsidTr="001336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792E95EF" w14:textId="3F196FEF" w:rsidR="008469D6" w:rsidRPr="008469D6" w:rsidRDefault="008469D6" w:rsidP="00A819D7">
            <w:pPr>
              <w:rPr>
                <w:b w:val="0"/>
              </w:rPr>
            </w:pPr>
            <w:r w:rsidRPr="008469D6">
              <w:rPr>
                <w:b w:val="0"/>
              </w:rPr>
              <w:t>Activity 7</w:t>
            </w:r>
          </w:p>
        </w:tc>
        <w:tc>
          <w:tcPr>
            <w:tcW w:w="2403" w:type="dxa"/>
          </w:tcPr>
          <w:p w14:paraId="0B3AF673" w14:textId="56AC134A" w:rsidR="008469D6" w:rsidRDefault="008469D6" w:rsidP="00FA7403">
            <w:pPr>
              <w:cnfStyle w:val="000000010000" w:firstRow="0" w:lastRow="0" w:firstColumn="0" w:lastColumn="0" w:oddVBand="0" w:evenVBand="0" w:oddHBand="0" w:evenHBand="1" w:firstRowFirstColumn="0" w:firstRowLastColumn="0" w:lastRowFirstColumn="0" w:lastRowLastColumn="0"/>
            </w:pPr>
            <w:r>
              <w:t>15 minutes</w:t>
            </w:r>
          </w:p>
        </w:tc>
      </w:tr>
      <w:tr w:rsidR="003C786E" w14:paraId="064FA512" w14:textId="77777777" w:rsidTr="0013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AD86903" w14:textId="78050503" w:rsidR="000A556C" w:rsidRPr="00A819D7" w:rsidRDefault="000A556C" w:rsidP="002D017B">
            <w:pPr>
              <w:rPr>
                <w:bCs/>
              </w:rPr>
            </w:pPr>
            <w:r w:rsidRPr="00A819D7">
              <w:rPr>
                <w:b w:val="0"/>
                <w:bCs/>
              </w:rPr>
              <w:t>Where to next?</w:t>
            </w:r>
          </w:p>
        </w:tc>
        <w:tc>
          <w:tcPr>
            <w:tcW w:w="2403" w:type="dxa"/>
          </w:tcPr>
          <w:p w14:paraId="2B4161BF" w14:textId="4B1A6470" w:rsidR="003C786E" w:rsidRPr="00A819D7" w:rsidRDefault="003C409A" w:rsidP="00FA7403">
            <w:pPr>
              <w:cnfStyle w:val="000000100000" w:firstRow="0" w:lastRow="0" w:firstColumn="0" w:lastColumn="0" w:oddVBand="0" w:evenVBand="0" w:oddHBand="1" w:evenHBand="0" w:firstRowFirstColumn="0" w:firstRowLastColumn="0" w:lastRowFirstColumn="0" w:lastRowLastColumn="0"/>
              <w:rPr>
                <w:b/>
                <w:bCs/>
              </w:rPr>
            </w:pPr>
            <w:r>
              <w:t>5</w:t>
            </w:r>
            <w:r w:rsidR="002D017B" w:rsidRPr="00A819D7">
              <w:t xml:space="preserve"> minutes</w:t>
            </w:r>
          </w:p>
        </w:tc>
      </w:tr>
    </w:tbl>
    <w:p w14:paraId="2AB26C3F" w14:textId="77777777" w:rsidR="006337BB" w:rsidRDefault="007A69C7" w:rsidP="009626F2">
      <w:pPr>
        <w:pStyle w:val="Heading2"/>
      </w:pPr>
      <w:r>
        <w:br w:type="page"/>
      </w:r>
      <w:bookmarkStart w:id="19" w:name="_Toc157516899"/>
      <w:r w:rsidR="006337BB">
        <w:t>Session activities</w:t>
      </w:r>
      <w:bookmarkEnd w:id="19"/>
    </w:p>
    <w:p w14:paraId="7E375E14" w14:textId="23E10F11" w:rsidR="006C01EB" w:rsidRPr="006C01EB" w:rsidRDefault="00801611" w:rsidP="006C01EB">
      <w:r>
        <w:t>Learning in this session is supported by the Participant workbook</w:t>
      </w:r>
      <w:r w:rsidR="001F1834">
        <w:t xml:space="preserve">, 7 </w:t>
      </w:r>
      <w:r w:rsidR="00333B97">
        <w:t>collaborative activities</w:t>
      </w:r>
      <w:r w:rsidR="001F1834">
        <w:t xml:space="preserve"> and 1 optional extension activity</w:t>
      </w:r>
      <w:r w:rsidR="00333B97">
        <w:t xml:space="preserve">. </w:t>
      </w:r>
      <w:r w:rsidR="00F25B5E">
        <w:t xml:space="preserve">These activities are designed to </w:t>
      </w:r>
      <w:r w:rsidR="0014791E">
        <w:t xml:space="preserve">help your </w:t>
      </w:r>
      <w:r w:rsidR="00663F0B">
        <w:t xml:space="preserve">team reflect on the presentation and consider </w:t>
      </w:r>
      <w:r w:rsidR="00D13D6C">
        <w:t xml:space="preserve">how the information can be applied </w:t>
      </w:r>
      <w:r w:rsidR="0076062A">
        <w:t>to</w:t>
      </w:r>
      <w:r w:rsidR="00D13D6C">
        <w:t xml:space="preserve"> your school context.</w:t>
      </w:r>
    </w:p>
    <w:p w14:paraId="759CA79A" w14:textId="6138FE8F" w:rsidR="00FA24B6" w:rsidRDefault="00FA24B6" w:rsidP="00FA24B6">
      <w:pPr>
        <w:pStyle w:val="Heading3"/>
      </w:pPr>
      <w:bookmarkStart w:id="20" w:name="_Toc157516900"/>
      <w:r>
        <w:t>Participant workbook</w:t>
      </w:r>
      <w:bookmarkEnd w:id="20"/>
    </w:p>
    <w:p w14:paraId="44D1046E" w14:textId="45B1EDBD" w:rsidR="00393493" w:rsidRDefault="00B7025C" w:rsidP="006337BB">
      <w:r>
        <w:t>The Participant workbook can be printed double-sided or used digitally. T</w:t>
      </w:r>
      <w:r w:rsidR="0030474E">
        <w:t>here</w:t>
      </w:r>
      <w:r w:rsidR="008E3195">
        <w:t xml:space="preserve"> are </w:t>
      </w:r>
      <w:r w:rsidR="008E3195" w:rsidRPr="00356442">
        <w:t>note-taking pages</w:t>
      </w:r>
      <w:r w:rsidR="008E3195">
        <w:t xml:space="preserve"> that complement the presentation and </w:t>
      </w:r>
      <w:r w:rsidR="008E3195" w:rsidRPr="00356442">
        <w:t>activity templates</w:t>
      </w:r>
      <w:r w:rsidR="008E3195">
        <w:t xml:space="preserve"> to guide engagement with the content.</w:t>
      </w:r>
    </w:p>
    <w:p w14:paraId="2037E289" w14:textId="2542E194" w:rsidR="0059303F" w:rsidRDefault="00CD0D2B" w:rsidP="006337BB">
      <w:r>
        <w:t xml:space="preserve">The </w:t>
      </w:r>
      <w:r w:rsidRPr="00356442">
        <w:rPr>
          <w:b/>
          <w:bCs/>
        </w:rPr>
        <w:t>note-taking pages</w:t>
      </w:r>
      <w:r>
        <w:t xml:space="preserve"> </w:t>
      </w:r>
      <w:r w:rsidR="009E7FDC">
        <w:t xml:space="preserve">are to be used while watching the presentation. They </w:t>
      </w:r>
      <w:r>
        <w:t xml:space="preserve">provide your team with an opportunity to reflect </w:t>
      </w:r>
      <w:r w:rsidR="00870F1E">
        <w:t xml:space="preserve">and think critically about the </w:t>
      </w:r>
      <w:r w:rsidR="0059303F">
        <w:t>information being shared</w:t>
      </w:r>
      <w:r w:rsidR="009E7FDC">
        <w:t>.</w:t>
      </w:r>
      <w:r w:rsidR="0059303F">
        <w:t xml:space="preserve"> </w:t>
      </w:r>
      <w:r w:rsidR="008D217F">
        <w:t xml:space="preserve">The </w:t>
      </w:r>
      <w:r w:rsidR="00E34BEE">
        <w:t xml:space="preserve">note-taking </w:t>
      </w:r>
      <w:r w:rsidR="008D217F">
        <w:t xml:space="preserve">pages </w:t>
      </w:r>
      <w:r w:rsidR="00B517B7">
        <w:t>feature</w:t>
      </w:r>
      <w:r w:rsidR="008D217F">
        <w:t xml:space="preserve"> </w:t>
      </w:r>
      <w:r w:rsidR="0030474E">
        <w:t>3 main sections:</w:t>
      </w:r>
    </w:p>
    <w:p w14:paraId="7892C282" w14:textId="330E4E2A" w:rsidR="00A53A90" w:rsidRDefault="00A53A90" w:rsidP="00F715D7">
      <w:pPr>
        <w:pStyle w:val="ListBullet"/>
      </w:pPr>
      <w:r>
        <w:t xml:space="preserve">Focus questions – these </w:t>
      </w:r>
      <w:r w:rsidR="00E835E8">
        <w:t xml:space="preserve">are </w:t>
      </w:r>
      <w:r w:rsidR="0024245A">
        <w:t xml:space="preserve">questions to keep in mind while engaging with the </w:t>
      </w:r>
      <w:r w:rsidR="00FE0D9D">
        <w:t>session</w:t>
      </w:r>
      <w:r w:rsidR="0024245A">
        <w:t xml:space="preserve">. They </w:t>
      </w:r>
      <w:r w:rsidR="00755834">
        <w:t xml:space="preserve">encourage your team to </w:t>
      </w:r>
      <w:r w:rsidR="001A624C">
        <w:t>consider</w:t>
      </w:r>
      <w:r w:rsidR="00755834">
        <w:t xml:space="preserve"> how the content </w:t>
      </w:r>
      <w:r w:rsidR="00781617">
        <w:t xml:space="preserve">in the presentation </w:t>
      </w:r>
      <w:r w:rsidR="0066756D">
        <w:t>can inform their</w:t>
      </w:r>
      <w:r w:rsidR="00B66E20">
        <w:t xml:space="preserve"> </w:t>
      </w:r>
      <w:r w:rsidR="0066756D">
        <w:t>practice.</w:t>
      </w:r>
    </w:p>
    <w:p w14:paraId="6EA8AAFF" w14:textId="6AF4ECA6" w:rsidR="00B361D5" w:rsidRDefault="00C8761A" w:rsidP="0072586B">
      <w:pPr>
        <w:pStyle w:val="ListBullet"/>
      </w:pPr>
      <w:r>
        <w:t xml:space="preserve">Key points and notes – </w:t>
      </w:r>
      <w:r w:rsidR="00D2328C">
        <w:t xml:space="preserve">in </w:t>
      </w:r>
      <w:r>
        <w:t>this section</w:t>
      </w:r>
      <w:r w:rsidR="00D2328C">
        <w:t xml:space="preserve">, </w:t>
      </w:r>
      <w:r w:rsidR="00161A66">
        <w:t>your team</w:t>
      </w:r>
      <w:r w:rsidR="00317690">
        <w:t xml:space="preserve"> </w:t>
      </w:r>
      <w:r w:rsidR="00D2328C">
        <w:t>can</w:t>
      </w:r>
      <w:r>
        <w:t xml:space="preserve"> record</w:t>
      </w:r>
      <w:r w:rsidR="00E12002">
        <w:t xml:space="preserve"> </w:t>
      </w:r>
      <w:r>
        <w:t xml:space="preserve">any </w:t>
      </w:r>
      <w:r w:rsidR="00B839A3">
        <w:t xml:space="preserve">concepts </w:t>
      </w:r>
      <w:r w:rsidR="00270B9F">
        <w:t xml:space="preserve">or ideas </w:t>
      </w:r>
      <w:r w:rsidR="000B09A2">
        <w:t xml:space="preserve">that </w:t>
      </w:r>
      <w:r w:rsidR="00E430CC">
        <w:t>resonate with them</w:t>
      </w:r>
      <w:r w:rsidR="005767E4">
        <w:t>.</w:t>
      </w:r>
      <w:r w:rsidR="00B839A3">
        <w:t xml:space="preserve"> </w:t>
      </w:r>
      <w:r w:rsidR="00B361D5">
        <w:t xml:space="preserve">The left column </w:t>
      </w:r>
      <w:r w:rsidR="00083D09">
        <w:t>is for</w:t>
      </w:r>
      <w:r w:rsidR="00B361D5">
        <w:t xml:space="preserve"> staff to write down the </w:t>
      </w:r>
      <w:r w:rsidR="00C62C09">
        <w:t xml:space="preserve">main points of the presentation for </w:t>
      </w:r>
      <w:r w:rsidR="00E35F43">
        <w:t>future reference</w:t>
      </w:r>
      <w:r w:rsidR="00AD5178">
        <w:t>. T</w:t>
      </w:r>
      <w:r w:rsidR="00E35F43">
        <w:t xml:space="preserve">he right column provides </w:t>
      </w:r>
      <w:r w:rsidR="00A327C0">
        <w:t xml:space="preserve">them with </w:t>
      </w:r>
      <w:r w:rsidR="00E35F43">
        <w:t xml:space="preserve">space to expand </w:t>
      </w:r>
      <w:r w:rsidR="0072586B">
        <w:t>on their thinking and provide additional detail.</w:t>
      </w:r>
    </w:p>
    <w:p w14:paraId="46291BA1" w14:textId="509CB112" w:rsidR="00F24272" w:rsidRDefault="00F24272" w:rsidP="0059303F">
      <w:pPr>
        <w:pStyle w:val="ListBullet"/>
      </w:pPr>
      <w:r>
        <w:t xml:space="preserve">Summary – at the </w:t>
      </w:r>
      <w:r w:rsidR="00C45942">
        <w:t>end</w:t>
      </w:r>
      <w:r>
        <w:t xml:space="preserve"> of the presentation, </w:t>
      </w:r>
      <w:r w:rsidR="00DF4516">
        <w:t xml:space="preserve">staff </w:t>
      </w:r>
      <w:r w:rsidR="006B0512">
        <w:t>can</w:t>
      </w:r>
      <w:r w:rsidR="00DF4516">
        <w:t xml:space="preserve"> write down 3 key ideas they would like to apply to their practice. </w:t>
      </w:r>
      <w:r w:rsidR="00D44B92">
        <w:t xml:space="preserve">You may like to </w:t>
      </w:r>
      <w:r w:rsidR="001E6994">
        <w:t>conclude</w:t>
      </w:r>
      <w:r w:rsidR="00D44B92">
        <w:t xml:space="preserve"> the session by having your team share the reflections they have recorded.</w:t>
      </w:r>
    </w:p>
    <w:p w14:paraId="1E3339C8" w14:textId="27150810" w:rsidR="008E3195" w:rsidRDefault="00D44B92" w:rsidP="006337BB">
      <w:r>
        <w:t xml:space="preserve">The </w:t>
      </w:r>
      <w:r w:rsidRPr="00356442">
        <w:rPr>
          <w:b/>
          <w:bCs/>
        </w:rPr>
        <w:t>activity templates</w:t>
      </w:r>
      <w:r>
        <w:t xml:space="preserve"> </w:t>
      </w:r>
      <w:r w:rsidR="005F6896">
        <w:t xml:space="preserve">provide a scaffold for the ‘pause and reflect’ </w:t>
      </w:r>
      <w:r w:rsidR="00774E04">
        <w:t>slides</w:t>
      </w:r>
      <w:r w:rsidR="005F6896">
        <w:t xml:space="preserve"> </w:t>
      </w:r>
      <w:r w:rsidR="000F29FB">
        <w:t>in</w:t>
      </w:r>
      <w:r w:rsidR="005F6896">
        <w:t xml:space="preserve"> the presentation. Further information about these activities </w:t>
      </w:r>
      <w:r w:rsidR="008C6C5C">
        <w:t>is</w:t>
      </w:r>
      <w:r w:rsidR="005F6896">
        <w:t xml:space="preserve"> provided below.</w:t>
      </w:r>
    </w:p>
    <w:p w14:paraId="634D99B8" w14:textId="77777777" w:rsidR="009B7AC6" w:rsidRDefault="009B7AC6">
      <w:pPr>
        <w:suppressAutoHyphens w:val="0"/>
        <w:spacing w:before="0" w:after="160" w:line="259" w:lineRule="auto"/>
        <w:rPr>
          <w:rFonts w:eastAsiaTheme="majorEastAsia"/>
          <w:bCs/>
          <w:color w:val="002664"/>
          <w:sz w:val="36"/>
          <w:szCs w:val="48"/>
        </w:rPr>
      </w:pPr>
      <w:bookmarkStart w:id="21" w:name="_Toc150516666"/>
      <w:r>
        <w:br w:type="page"/>
      </w:r>
    </w:p>
    <w:p w14:paraId="1081DD63" w14:textId="54CB0A37" w:rsidR="009626F2" w:rsidRPr="009626F2" w:rsidRDefault="009626F2" w:rsidP="00B31C2C">
      <w:pPr>
        <w:pStyle w:val="Heading3"/>
      </w:pPr>
      <w:bookmarkStart w:id="22" w:name="_Toc157516901"/>
      <w:bookmarkEnd w:id="21"/>
      <w:r>
        <w:t>Activity 1</w:t>
      </w:r>
      <w:bookmarkEnd w:id="22"/>
    </w:p>
    <w:p w14:paraId="3615496C" w14:textId="761CF349" w:rsidR="008F4D3C" w:rsidRDefault="008F4D3C" w:rsidP="00D60631">
      <w:r>
        <w:t xml:space="preserve">Before </w:t>
      </w:r>
      <w:r w:rsidR="00514910">
        <w:t>watching</w:t>
      </w:r>
      <w:r w:rsidR="003D0CF8">
        <w:t xml:space="preserve"> ‘Section 1 – Introduction to collaboration through Health and Movement Science’,</w:t>
      </w:r>
      <w:r>
        <w:t xml:space="preserve"> discuss the following </w:t>
      </w:r>
      <w:r w:rsidR="003D0CF8">
        <w:t xml:space="preserve">prompts </w:t>
      </w:r>
      <w:r>
        <w:t>as a group</w:t>
      </w:r>
      <w:r w:rsidR="003D0CF8">
        <w:t>. A</w:t>
      </w:r>
      <w:r>
        <w:t>llocate time for teachers to record their reflections in their workbook.</w:t>
      </w:r>
    </w:p>
    <w:p w14:paraId="69AE7AE4" w14:textId="40AB36CE" w:rsidR="008F4D3C" w:rsidRDefault="00C13762" w:rsidP="006739EF">
      <w:pPr>
        <w:pStyle w:val="ListBullet"/>
      </w:pPr>
      <w:r>
        <w:t xml:space="preserve">What is your definition </w:t>
      </w:r>
      <w:r w:rsidR="007150F9">
        <w:t>for</w:t>
      </w:r>
      <w:r>
        <w:t xml:space="preserve"> group work?</w:t>
      </w:r>
    </w:p>
    <w:p w14:paraId="65AD61AE" w14:textId="35E74353" w:rsidR="008F4D3C" w:rsidRDefault="007150F9" w:rsidP="006739EF">
      <w:pPr>
        <w:pStyle w:val="ListBullet"/>
      </w:pPr>
      <w:r>
        <w:t>What is your definition for collaboration?</w:t>
      </w:r>
    </w:p>
    <w:p w14:paraId="1877996D" w14:textId="6651D6A6" w:rsidR="00DF6112" w:rsidRDefault="007150F9" w:rsidP="006739EF">
      <w:pPr>
        <w:pStyle w:val="ListBullet"/>
      </w:pPr>
      <w:r>
        <w:t>Explain the difference between group work and collaboration.</w:t>
      </w:r>
    </w:p>
    <w:p w14:paraId="6635A6C1" w14:textId="670F368F" w:rsidR="009B7AC6" w:rsidRDefault="009B7AC6" w:rsidP="009B7AC6">
      <w:pPr>
        <w:pStyle w:val="Heading3"/>
      </w:pPr>
      <w:bookmarkStart w:id="23" w:name="_Toc150516668"/>
      <w:bookmarkStart w:id="24" w:name="_Toc157516902"/>
      <w:r>
        <w:t>Activity 2</w:t>
      </w:r>
      <w:bookmarkEnd w:id="23"/>
      <w:bookmarkEnd w:id="24"/>
    </w:p>
    <w:p w14:paraId="65DE4993" w14:textId="31E9EC59" w:rsidR="00DD059F" w:rsidRDefault="00235FDC" w:rsidP="00DD059F">
      <w:r>
        <w:t>Allocate</w:t>
      </w:r>
      <w:r w:rsidR="00DD059F">
        <w:t xml:space="preserve"> time for teachers to </w:t>
      </w:r>
      <w:r w:rsidR="002717C2">
        <w:t xml:space="preserve">answer the following questions </w:t>
      </w:r>
      <w:r w:rsidR="00DD059F">
        <w:t>in their workbook</w:t>
      </w:r>
      <w:r>
        <w:t>:</w:t>
      </w:r>
    </w:p>
    <w:p w14:paraId="63D31798" w14:textId="77777777" w:rsidR="009B7AC6" w:rsidRPr="002717C2" w:rsidRDefault="009B7AC6" w:rsidP="002717C2">
      <w:pPr>
        <w:pStyle w:val="ListNumber"/>
      </w:pPr>
      <w:r w:rsidRPr="002717C2">
        <w:t>CONNECT: In what ways does the NESA definition of collaboration connect with your own understanding of this skill?</w:t>
      </w:r>
    </w:p>
    <w:p w14:paraId="1A3A0675" w14:textId="77777777" w:rsidR="009B7AC6" w:rsidRPr="002717C2" w:rsidRDefault="009B7AC6" w:rsidP="002717C2">
      <w:pPr>
        <w:pStyle w:val="ListNumber"/>
      </w:pPr>
      <w:r w:rsidRPr="002717C2">
        <w:t>EXTEND: In what ways does the NESA definition of collaboration extend your own understanding of this skill?</w:t>
      </w:r>
    </w:p>
    <w:p w14:paraId="73A4A6E2" w14:textId="77777777" w:rsidR="009B7AC6" w:rsidRDefault="009B7AC6" w:rsidP="002717C2">
      <w:pPr>
        <w:pStyle w:val="ListNumber"/>
      </w:pPr>
      <w:r w:rsidRPr="002717C2">
        <w:t>CHALLENGE: In what ways does the NESA definition of collaboration challenge your own understanding of this skill?</w:t>
      </w:r>
    </w:p>
    <w:p w14:paraId="1982840F" w14:textId="18F4EF96" w:rsidR="00BF317C" w:rsidRPr="00DF6112" w:rsidRDefault="00BF317C" w:rsidP="00BF317C">
      <w:r>
        <w:t xml:space="preserve">Discuss </w:t>
      </w:r>
      <w:r w:rsidR="008F4D3C">
        <w:t xml:space="preserve">the answers to the questions </w:t>
      </w:r>
      <w:r>
        <w:t>as a group.</w:t>
      </w:r>
    </w:p>
    <w:p w14:paraId="69B9B7C1" w14:textId="77777777" w:rsidR="009B7AC6" w:rsidRPr="00BC5969" w:rsidRDefault="009B7AC6" w:rsidP="009B7AC6">
      <w:pPr>
        <w:pStyle w:val="Heading3"/>
      </w:pPr>
      <w:bookmarkStart w:id="25" w:name="_Toc150516669"/>
      <w:bookmarkStart w:id="26" w:name="_Toc157516903"/>
      <w:r>
        <w:t>Activity 3</w:t>
      </w:r>
      <w:bookmarkEnd w:id="25"/>
      <w:bookmarkEnd w:id="26"/>
    </w:p>
    <w:p w14:paraId="2713C01C" w14:textId="7AA01883" w:rsidR="009B7AC6" w:rsidRPr="00973042" w:rsidRDefault="00DE1D37" w:rsidP="00973042">
      <w:r w:rsidRPr="00DE1D37">
        <w:t>Encourage teachers to r</w:t>
      </w:r>
      <w:r w:rsidR="009B7AC6" w:rsidRPr="00DE1D37">
        <w:t xml:space="preserve">eflect on </w:t>
      </w:r>
      <w:r w:rsidRPr="00DE1D37">
        <w:t>their</w:t>
      </w:r>
      <w:r w:rsidR="009B7AC6" w:rsidRPr="00DE1D37">
        <w:t xml:space="preserve"> current PDHPE 7</w:t>
      </w:r>
      <w:r w:rsidR="00357E9F">
        <w:t>–</w:t>
      </w:r>
      <w:r w:rsidR="009B7AC6" w:rsidRPr="00DE1D37">
        <w:t>10 programs.</w:t>
      </w:r>
      <w:r w:rsidR="00973042">
        <w:t xml:space="preserve"> </w:t>
      </w:r>
      <w:r w:rsidR="00F30482">
        <w:t>In pairs or small groups, d</w:t>
      </w:r>
      <w:r>
        <w:t>iscuss and record</w:t>
      </w:r>
      <w:r w:rsidR="009B7AC6">
        <w:t xml:space="preserve"> what opportunities are currently </w:t>
      </w:r>
      <w:r>
        <w:t xml:space="preserve">being offered </w:t>
      </w:r>
      <w:r w:rsidR="009B7AC6">
        <w:t>to build the skill of collaboration for students, or the interpersonal and self</w:t>
      </w:r>
      <w:r w:rsidR="00357E9F">
        <w:t>-</w:t>
      </w:r>
      <w:r w:rsidR="009B7AC6">
        <w:t>management skills which support collaboration</w:t>
      </w:r>
      <w:r w:rsidR="009B7AC6" w:rsidRPr="00A66F1A">
        <w:t>.</w:t>
      </w:r>
    </w:p>
    <w:p w14:paraId="789F1F69" w14:textId="77777777" w:rsidR="009B7AC6" w:rsidRPr="006F2E21" w:rsidRDefault="009B7AC6" w:rsidP="009B7AC6">
      <w:pPr>
        <w:pStyle w:val="Heading3"/>
      </w:pPr>
      <w:bookmarkStart w:id="27" w:name="_Toc150516671"/>
      <w:bookmarkStart w:id="28" w:name="_Toc157516904"/>
      <w:r>
        <w:t>Activity 4</w:t>
      </w:r>
      <w:bookmarkEnd w:id="27"/>
      <w:bookmarkEnd w:id="28"/>
    </w:p>
    <w:p w14:paraId="03B08425" w14:textId="4FAE395F" w:rsidR="00C14DAE" w:rsidRDefault="001379C4" w:rsidP="001379C4">
      <w:r>
        <w:t xml:space="preserve">After watching the second section of the video, allocate time for teachers to </w:t>
      </w:r>
      <w:r w:rsidR="005C277B">
        <w:t xml:space="preserve">use the table </w:t>
      </w:r>
      <w:r w:rsidR="00C14DAE">
        <w:t>in their workbook to reflect on:</w:t>
      </w:r>
    </w:p>
    <w:p w14:paraId="16832501" w14:textId="012ABB9C" w:rsidR="001379C4" w:rsidRDefault="00973042" w:rsidP="00C14DAE">
      <w:pPr>
        <w:pStyle w:val="ListBullet"/>
      </w:pPr>
      <w:r>
        <w:t>w</w:t>
      </w:r>
      <w:r w:rsidR="00C14DAE">
        <w:t xml:space="preserve">hich collaboration supports they could implement in their </w:t>
      </w:r>
      <w:proofErr w:type="gramStart"/>
      <w:r w:rsidR="00C14DAE">
        <w:t>classroom</w:t>
      </w:r>
      <w:proofErr w:type="gramEnd"/>
    </w:p>
    <w:p w14:paraId="1919919F" w14:textId="34DCEDD3" w:rsidR="00C14DAE" w:rsidRDefault="00973042" w:rsidP="00C14DAE">
      <w:pPr>
        <w:pStyle w:val="ListBullet"/>
      </w:pPr>
      <w:r>
        <w:t>t</w:t>
      </w:r>
      <w:r w:rsidR="00C14DAE">
        <w:t xml:space="preserve">he reasons for choosing those </w:t>
      </w:r>
      <w:proofErr w:type="gramStart"/>
      <w:r w:rsidR="00C14DAE">
        <w:t>supports</w:t>
      </w:r>
      <w:proofErr w:type="gramEnd"/>
    </w:p>
    <w:p w14:paraId="4C433D9B" w14:textId="6C18794D" w:rsidR="00C14DAE" w:rsidRDefault="00973042" w:rsidP="00C14DAE">
      <w:pPr>
        <w:pStyle w:val="ListBullet"/>
      </w:pPr>
      <w:r>
        <w:t>t</w:t>
      </w:r>
      <w:r w:rsidR="00C14DAE">
        <w:t xml:space="preserve">he impact for </w:t>
      </w:r>
      <w:r>
        <w:t>students if those supports were implemented.</w:t>
      </w:r>
    </w:p>
    <w:p w14:paraId="503BD964" w14:textId="24A07274" w:rsidR="00F30482" w:rsidRPr="00DF6112" w:rsidRDefault="00F30482" w:rsidP="00F30482">
      <w:bookmarkStart w:id="29" w:name="_Toc150516672"/>
      <w:r>
        <w:t xml:space="preserve">Discuss the </w:t>
      </w:r>
      <w:r w:rsidR="00973042">
        <w:t>responses as a group.</w:t>
      </w:r>
    </w:p>
    <w:p w14:paraId="371CA47B" w14:textId="77777777" w:rsidR="009B7AC6" w:rsidRDefault="009B7AC6" w:rsidP="0082228A">
      <w:pPr>
        <w:pStyle w:val="Heading3"/>
      </w:pPr>
      <w:bookmarkStart w:id="30" w:name="_Toc150516673"/>
      <w:bookmarkStart w:id="31" w:name="_Toc157516905"/>
      <w:bookmarkEnd w:id="29"/>
      <w:r>
        <w:t>Activity 5</w:t>
      </w:r>
      <w:bookmarkEnd w:id="30"/>
      <w:bookmarkEnd w:id="31"/>
    </w:p>
    <w:p w14:paraId="488407C1" w14:textId="4E20D269" w:rsidR="00911975" w:rsidRPr="00993003" w:rsidRDefault="00735280" w:rsidP="006739EF">
      <w:r>
        <w:t>Use the questions below to check understanding of the group.</w:t>
      </w:r>
      <w:r w:rsidR="0045344C">
        <w:t xml:space="preserve"> You could use</w:t>
      </w:r>
      <w:r w:rsidRPr="00993003">
        <w:t xml:space="preserve"> a head</w:t>
      </w:r>
      <w:r w:rsidR="00F30482">
        <w:t>s</w:t>
      </w:r>
      <w:r w:rsidRPr="00993003">
        <w:t xml:space="preserve"> and tails strategy to seek </w:t>
      </w:r>
      <w:r w:rsidR="00C46B0D">
        <w:t>responses</w:t>
      </w:r>
      <w:r w:rsidRPr="00993003">
        <w:t xml:space="preserve">. </w:t>
      </w:r>
    </w:p>
    <w:p w14:paraId="62400105" w14:textId="4A4531D0" w:rsidR="009B7AC6" w:rsidRDefault="009B7AC6" w:rsidP="00B30F6E">
      <w:pPr>
        <w:rPr>
          <w:b/>
          <w:bCs/>
        </w:rPr>
      </w:pPr>
      <w:r>
        <w:rPr>
          <w:b/>
          <w:bCs/>
        </w:rPr>
        <w:t xml:space="preserve">Q1. The </w:t>
      </w:r>
      <w:r w:rsidR="006739EF">
        <w:rPr>
          <w:b/>
          <w:bCs/>
        </w:rPr>
        <w:t xml:space="preserve">3 </w:t>
      </w:r>
      <w:r w:rsidRPr="00B30F6E">
        <w:rPr>
          <w:b/>
          <w:bCs/>
        </w:rPr>
        <w:t>elements</w:t>
      </w:r>
      <w:r>
        <w:rPr>
          <w:b/>
          <w:bCs/>
        </w:rPr>
        <w:t xml:space="preserve"> of the Department’s collaboration framework are:</w:t>
      </w:r>
    </w:p>
    <w:p w14:paraId="28A65B4B" w14:textId="77777777" w:rsidR="0082228A" w:rsidRDefault="00695864" w:rsidP="0082228A">
      <w:pPr>
        <w:tabs>
          <w:tab w:val="left" w:pos="1985"/>
          <w:tab w:val="left" w:pos="3969"/>
          <w:tab w:val="left" w:pos="5954"/>
          <w:tab w:val="left" w:pos="7938"/>
        </w:tabs>
        <w:rPr>
          <w:rFonts w:ascii="MS Gothic" w:eastAsia="MS Gothic" w:hAnsi="MS Gothic"/>
        </w:rPr>
      </w:pPr>
      <w:sdt>
        <w:sdtPr>
          <w:id w:val="480891538"/>
          <w14:checkbox>
            <w14:checked w14:val="0"/>
            <w14:checkedState w14:val="2612" w14:font="MS Gothic"/>
            <w14:uncheckedState w14:val="2610" w14:font="MS Gothic"/>
          </w14:checkbox>
        </w:sdtPr>
        <w:sdtEndPr/>
        <w:sdtContent>
          <w:r w:rsidR="0082228A">
            <w:rPr>
              <w:rFonts w:ascii="MS Gothic" w:eastAsia="MS Gothic" w:hAnsi="MS Gothic" w:hint="eastAsia"/>
            </w:rPr>
            <w:t>☐</w:t>
          </w:r>
        </w:sdtContent>
      </w:sdt>
      <w:r w:rsidR="0082228A">
        <w:t xml:space="preserve"> Grouping, learning, </w:t>
      </w:r>
      <w:proofErr w:type="gramStart"/>
      <w:r w:rsidR="0082228A">
        <w:t>regulating</w:t>
      </w:r>
      <w:proofErr w:type="gramEnd"/>
    </w:p>
    <w:p w14:paraId="1109147B" w14:textId="77777777" w:rsidR="0082228A" w:rsidRDefault="00695864" w:rsidP="0082228A">
      <w:pPr>
        <w:tabs>
          <w:tab w:val="left" w:pos="1985"/>
          <w:tab w:val="left" w:pos="3969"/>
          <w:tab w:val="left" w:pos="5954"/>
          <w:tab w:val="left" w:pos="7938"/>
        </w:tabs>
      </w:pPr>
      <w:sdt>
        <w:sdtPr>
          <w:id w:val="-1989160850"/>
          <w14:checkbox>
            <w14:checked w14:val="0"/>
            <w14:checkedState w14:val="2612" w14:font="MS Gothic"/>
            <w14:uncheckedState w14:val="2610" w14:font="MS Gothic"/>
          </w14:checkbox>
        </w:sdtPr>
        <w:sdtEndPr/>
        <w:sdtContent>
          <w:r w:rsidR="0082228A">
            <w:rPr>
              <w:rFonts w:ascii="MS Gothic" w:eastAsia="MS Gothic" w:hAnsi="MS Gothic" w:hint="eastAsia"/>
            </w:rPr>
            <w:t>☐</w:t>
          </w:r>
        </w:sdtContent>
      </w:sdt>
      <w:r w:rsidR="0082228A">
        <w:t xml:space="preserve"> Communication, negotiation, application</w:t>
      </w:r>
    </w:p>
    <w:p w14:paraId="24636A0F" w14:textId="7C2E3555" w:rsidR="0082228A" w:rsidRDefault="00695864" w:rsidP="0082228A">
      <w:pPr>
        <w:tabs>
          <w:tab w:val="left" w:pos="1985"/>
          <w:tab w:val="left" w:pos="3969"/>
          <w:tab w:val="left" w:pos="5954"/>
          <w:tab w:val="left" w:pos="7938"/>
        </w:tabs>
      </w:pPr>
      <w:sdt>
        <w:sdtPr>
          <w:id w:val="-1799671272"/>
          <w14:checkbox>
            <w14:checked w14:val="1"/>
            <w14:checkedState w14:val="2612" w14:font="MS Gothic"/>
            <w14:uncheckedState w14:val="2610" w14:font="MS Gothic"/>
          </w14:checkbox>
        </w:sdtPr>
        <w:sdtEndPr/>
        <w:sdtContent>
          <w:r w:rsidR="0082228A">
            <w:rPr>
              <w:rFonts w:ascii="MS Gothic" w:eastAsia="MS Gothic" w:hAnsi="MS Gothic" w:hint="eastAsia"/>
            </w:rPr>
            <w:t>☒</w:t>
          </w:r>
        </w:sdtContent>
      </w:sdt>
      <w:r w:rsidR="0082228A">
        <w:t xml:space="preserve"> Group dynamic, mutual regulation, shared understanding (Correct answer)</w:t>
      </w:r>
    </w:p>
    <w:p w14:paraId="14E87DD8" w14:textId="77777777" w:rsidR="0082228A" w:rsidRDefault="00695864" w:rsidP="0082228A">
      <w:pPr>
        <w:tabs>
          <w:tab w:val="left" w:pos="1985"/>
          <w:tab w:val="left" w:pos="3969"/>
          <w:tab w:val="left" w:pos="5954"/>
          <w:tab w:val="left" w:pos="7938"/>
        </w:tabs>
      </w:pPr>
      <w:sdt>
        <w:sdtPr>
          <w:id w:val="1660732283"/>
          <w14:checkbox>
            <w14:checked w14:val="0"/>
            <w14:checkedState w14:val="2612" w14:font="MS Gothic"/>
            <w14:uncheckedState w14:val="2610" w14:font="MS Gothic"/>
          </w14:checkbox>
        </w:sdtPr>
        <w:sdtEndPr/>
        <w:sdtContent>
          <w:r w:rsidR="0082228A">
            <w:rPr>
              <w:rFonts w:ascii="MS Gothic" w:eastAsia="MS Gothic" w:hAnsi="MS Gothic" w:hint="eastAsia"/>
            </w:rPr>
            <w:t>☐</w:t>
          </w:r>
        </w:sdtContent>
      </w:sdt>
      <w:r w:rsidR="0082228A">
        <w:t xml:space="preserve"> Positive interaction, mutual regulation, learning </w:t>
      </w:r>
      <w:proofErr w:type="gramStart"/>
      <w:r w:rsidR="0082228A">
        <w:t>application</w:t>
      </w:r>
      <w:proofErr w:type="gramEnd"/>
    </w:p>
    <w:p w14:paraId="7B3E0607" w14:textId="0CDE2794" w:rsidR="009B7AC6" w:rsidRDefault="009B7AC6" w:rsidP="0082228A">
      <w:pPr>
        <w:rPr>
          <w:b/>
          <w:bCs/>
        </w:rPr>
      </w:pPr>
      <w:r>
        <w:rPr>
          <w:b/>
          <w:bCs/>
        </w:rPr>
        <w:t xml:space="preserve">Q2. When </w:t>
      </w:r>
      <w:r w:rsidRPr="006C097A">
        <w:rPr>
          <w:b/>
          <w:bCs/>
        </w:rPr>
        <w:t xml:space="preserve">assessing outcome </w:t>
      </w:r>
      <w:r>
        <w:rPr>
          <w:b/>
          <w:bCs/>
        </w:rPr>
        <w:t>HM-</w:t>
      </w:r>
      <w:r w:rsidRPr="006C097A">
        <w:rPr>
          <w:b/>
          <w:bCs/>
        </w:rPr>
        <w:t>11</w:t>
      </w:r>
      <w:r w:rsidR="00184510">
        <w:rPr>
          <w:b/>
          <w:bCs/>
        </w:rPr>
        <w:t>-</w:t>
      </w:r>
      <w:r>
        <w:rPr>
          <w:b/>
          <w:bCs/>
        </w:rPr>
        <w:t>0</w:t>
      </w:r>
      <w:r w:rsidRPr="006C097A">
        <w:rPr>
          <w:b/>
          <w:bCs/>
        </w:rPr>
        <w:t xml:space="preserve">5, </w:t>
      </w:r>
      <w:r>
        <w:rPr>
          <w:b/>
          <w:bCs/>
        </w:rPr>
        <w:t>teachers are required</w:t>
      </w:r>
      <w:r w:rsidRPr="006C097A">
        <w:rPr>
          <w:b/>
          <w:bCs/>
        </w:rPr>
        <w:t xml:space="preserve"> </w:t>
      </w:r>
      <w:r>
        <w:rPr>
          <w:b/>
          <w:bCs/>
        </w:rPr>
        <w:t>to</w:t>
      </w:r>
      <w:r w:rsidRPr="006C097A">
        <w:rPr>
          <w:b/>
          <w:bCs/>
        </w:rPr>
        <w:t xml:space="preserve"> </w:t>
      </w:r>
      <w:r>
        <w:rPr>
          <w:b/>
          <w:bCs/>
        </w:rPr>
        <w:t>collect evidence on all strategies across the elements of the framework.</w:t>
      </w:r>
    </w:p>
    <w:p w14:paraId="157A2219" w14:textId="6D7175FC" w:rsidR="009B7AC6" w:rsidRDefault="00695864" w:rsidP="009B7AC6">
      <w:pPr>
        <w:tabs>
          <w:tab w:val="left" w:pos="1985"/>
          <w:tab w:val="left" w:pos="3969"/>
          <w:tab w:val="left" w:pos="5954"/>
          <w:tab w:val="left" w:pos="7938"/>
        </w:tabs>
        <w:rPr>
          <w:rFonts w:ascii="MS Gothic" w:eastAsia="MS Gothic" w:hAnsi="MS Gothic"/>
        </w:rPr>
      </w:pPr>
      <w:sdt>
        <w:sdtPr>
          <w:id w:val="-986783438"/>
          <w14:checkbox>
            <w14:checked w14:val="0"/>
            <w14:checkedState w14:val="2612" w14:font="MS Gothic"/>
            <w14:uncheckedState w14:val="2610" w14:font="MS Gothic"/>
          </w14:checkbox>
        </w:sdtPr>
        <w:sdtEndPr/>
        <w:sdtContent>
          <w:r w:rsidR="009B7AC6">
            <w:rPr>
              <w:rFonts w:ascii="MS Gothic" w:eastAsia="MS Gothic" w:hAnsi="MS Gothic" w:hint="eastAsia"/>
            </w:rPr>
            <w:t>☐</w:t>
          </w:r>
        </w:sdtContent>
      </w:sdt>
      <w:r w:rsidR="009B7AC6">
        <w:t xml:space="preserve"> True</w:t>
      </w:r>
    </w:p>
    <w:p w14:paraId="097ACDC3" w14:textId="42D264CB" w:rsidR="009B7AC6" w:rsidRDefault="00695864" w:rsidP="00D32EF8">
      <w:sdt>
        <w:sdtPr>
          <w:id w:val="-1484688716"/>
          <w14:checkbox>
            <w14:checked w14:val="1"/>
            <w14:checkedState w14:val="2612" w14:font="MS Gothic"/>
            <w14:uncheckedState w14:val="2610" w14:font="MS Gothic"/>
          </w14:checkbox>
        </w:sdtPr>
        <w:sdtEndPr/>
        <w:sdtContent>
          <w:r w:rsidR="00D31706">
            <w:rPr>
              <w:rFonts w:ascii="MS Gothic" w:eastAsia="MS Gothic" w:hAnsi="MS Gothic" w:hint="eastAsia"/>
            </w:rPr>
            <w:t>☒</w:t>
          </w:r>
        </w:sdtContent>
      </w:sdt>
      <w:r w:rsidR="009B7AC6">
        <w:t xml:space="preserve"> False</w:t>
      </w:r>
      <w:r w:rsidR="002E46DA">
        <w:t xml:space="preserve"> (Correct answer). </w:t>
      </w:r>
      <w:r w:rsidR="00DA769C" w:rsidRPr="00DA769C">
        <w:t xml:space="preserve">Teachers are advised when assessing outcome </w:t>
      </w:r>
      <w:r w:rsidR="00DA769C">
        <w:t>HM-</w:t>
      </w:r>
      <w:r w:rsidR="00DA769C" w:rsidRPr="00DA769C">
        <w:t>11</w:t>
      </w:r>
      <w:r w:rsidR="00DA769C">
        <w:t>-05</w:t>
      </w:r>
      <w:r w:rsidR="00DA769C" w:rsidRPr="00DA769C">
        <w:t>, they should select a minimum of one strategy and maximum of 3 strategies from each element.</w:t>
      </w:r>
      <w:r w:rsidR="00F46126">
        <w:t xml:space="preserve"> </w:t>
      </w:r>
      <w:r w:rsidR="00F46126" w:rsidRPr="00F46126">
        <w:t>Not all strategies within each element are required to be assessed or identified. Use your discretion based on student prior experience, evidence required and time available to determine the most suitable strategies.</w:t>
      </w:r>
    </w:p>
    <w:p w14:paraId="4734598D" w14:textId="2F3D6D95" w:rsidR="009B7AC6" w:rsidRDefault="00F46126" w:rsidP="00D32EF8">
      <w:r w:rsidRPr="00F46126">
        <w:t>As a group, discuss</w:t>
      </w:r>
      <w:r w:rsidR="009B7AC6" w:rsidRPr="00F46126">
        <w:t xml:space="preserve"> some assessment strategies which could be used to reflect on and make judgements on student collaboration.</w:t>
      </w:r>
    </w:p>
    <w:p w14:paraId="50B32E79" w14:textId="29A0F174" w:rsidR="008C16E7" w:rsidRDefault="008C16E7" w:rsidP="00D32EF8">
      <w:r>
        <w:t>Examples might include:</w:t>
      </w:r>
    </w:p>
    <w:p w14:paraId="3D82CD2C" w14:textId="0493B5B0" w:rsidR="008C16E7" w:rsidRDefault="00D32EF8" w:rsidP="008C16E7">
      <w:pPr>
        <w:pStyle w:val="ListBullet"/>
      </w:pPr>
      <w:r>
        <w:t>o</w:t>
      </w:r>
      <w:r w:rsidR="008C16E7">
        <w:t>bservation</w:t>
      </w:r>
    </w:p>
    <w:p w14:paraId="558AAB7E" w14:textId="31ADE293" w:rsidR="008C16E7" w:rsidRDefault="00D32EF8" w:rsidP="008C16E7">
      <w:pPr>
        <w:pStyle w:val="ListBullet"/>
      </w:pPr>
      <w:r>
        <w:t>o</w:t>
      </w:r>
      <w:r w:rsidR="008C16E7">
        <w:t>nline transcripts</w:t>
      </w:r>
    </w:p>
    <w:p w14:paraId="3B53EC05" w14:textId="2434C370" w:rsidR="008C16E7" w:rsidRDefault="00D32EF8" w:rsidP="008C16E7">
      <w:pPr>
        <w:pStyle w:val="ListBullet"/>
      </w:pPr>
      <w:r>
        <w:t>l</w:t>
      </w:r>
      <w:r w:rsidR="008C16E7">
        <w:t>ogbooks</w:t>
      </w:r>
    </w:p>
    <w:p w14:paraId="323FF435" w14:textId="173A6825" w:rsidR="008C16E7" w:rsidRDefault="00D32EF8" w:rsidP="008C16E7">
      <w:pPr>
        <w:pStyle w:val="ListBullet"/>
      </w:pPr>
      <w:r>
        <w:t>r</w:t>
      </w:r>
      <w:r w:rsidR="008C16E7">
        <w:t>eflections</w:t>
      </w:r>
    </w:p>
    <w:p w14:paraId="71504E58" w14:textId="36BA1FB8" w:rsidR="009B7AC6" w:rsidRPr="008C16E7" w:rsidRDefault="00D32EF8" w:rsidP="009B7AC6">
      <w:pPr>
        <w:pStyle w:val="ListBullet"/>
      </w:pPr>
      <w:r>
        <w:t>p</w:t>
      </w:r>
      <w:r w:rsidR="008C16E7" w:rsidRPr="00D32EF8">
        <w:t>ortfolios</w:t>
      </w:r>
      <w:r>
        <w:t>.</w:t>
      </w:r>
    </w:p>
    <w:p w14:paraId="53E72EAB" w14:textId="77777777" w:rsidR="009B7AC6" w:rsidRPr="008B11D2" w:rsidRDefault="009B7AC6" w:rsidP="009B7AC6">
      <w:pPr>
        <w:pStyle w:val="Heading3"/>
      </w:pPr>
      <w:bookmarkStart w:id="32" w:name="_Toc150516675"/>
      <w:bookmarkStart w:id="33" w:name="_Toc157516906"/>
      <w:r>
        <w:t>Activity 6</w:t>
      </w:r>
      <w:bookmarkEnd w:id="32"/>
      <w:bookmarkEnd w:id="33"/>
    </w:p>
    <w:p w14:paraId="66F62937" w14:textId="05C73F04" w:rsidR="009B7AC6" w:rsidRDefault="008B0464" w:rsidP="009B7AC6">
      <w:pPr>
        <w:rPr>
          <w:lang w:eastAsia="zh-CN"/>
        </w:rPr>
      </w:pPr>
      <w:r>
        <w:rPr>
          <w:lang w:eastAsia="zh-CN"/>
        </w:rPr>
        <w:t>Use</w:t>
      </w:r>
      <w:r w:rsidR="009B7AC6" w:rsidRPr="2CF5AE66">
        <w:rPr>
          <w:lang w:eastAsia="zh-CN"/>
        </w:rPr>
        <w:t xml:space="preserve"> the </w:t>
      </w:r>
      <w:r w:rsidR="00263FAA">
        <w:rPr>
          <w:lang w:eastAsia="zh-CN"/>
        </w:rPr>
        <w:t>table</w:t>
      </w:r>
      <w:r w:rsidR="009B7AC6" w:rsidRPr="2CF5AE66">
        <w:rPr>
          <w:lang w:eastAsia="zh-CN"/>
        </w:rPr>
        <w:t xml:space="preserve"> </w:t>
      </w:r>
      <w:r w:rsidR="00782F9F">
        <w:rPr>
          <w:lang w:eastAsia="zh-CN"/>
        </w:rPr>
        <w:t xml:space="preserve">below </w:t>
      </w:r>
      <w:r w:rsidR="009B7AC6" w:rsidRPr="2CF5AE66">
        <w:rPr>
          <w:lang w:eastAsia="zh-CN"/>
        </w:rPr>
        <w:t>to complete a SWOT analysis</w:t>
      </w:r>
      <w:r w:rsidR="00263FAA">
        <w:rPr>
          <w:lang w:eastAsia="zh-CN"/>
        </w:rPr>
        <w:t xml:space="preserve"> that reflects </w:t>
      </w:r>
      <w:r w:rsidR="009B7AC6" w:rsidRPr="2CF5AE66">
        <w:rPr>
          <w:lang w:eastAsia="zh-CN"/>
        </w:rPr>
        <w:t>on existing practice in the teaching and assessment of collaboration.</w:t>
      </w:r>
      <w:r w:rsidR="00E51661">
        <w:rPr>
          <w:lang w:eastAsia="zh-CN"/>
        </w:rPr>
        <w:t xml:space="preserve"> A copy of the table can also be found in the Participant workbook.</w:t>
      </w:r>
    </w:p>
    <w:tbl>
      <w:tblPr>
        <w:tblStyle w:val="Tableheader"/>
        <w:tblW w:w="0" w:type="auto"/>
        <w:tblLook w:val="04A0" w:firstRow="1" w:lastRow="0" w:firstColumn="1" w:lastColumn="0" w:noHBand="0" w:noVBand="1"/>
        <w:tblDescription w:val="A SWOT analysis table with prompting questions. "/>
      </w:tblPr>
      <w:tblGrid>
        <w:gridCol w:w="2407"/>
        <w:gridCol w:w="2407"/>
        <w:gridCol w:w="2407"/>
        <w:gridCol w:w="2407"/>
      </w:tblGrid>
      <w:tr w:rsidR="009B7AC6" w14:paraId="15BF7E2C" w14:textId="77777777" w:rsidTr="2CF5AE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C980DAF" w14:textId="77777777" w:rsidR="009B7AC6" w:rsidRPr="008B11D2" w:rsidRDefault="009B7AC6" w:rsidP="00F715D7">
            <w:pPr>
              <w:rPr>
                <w:lang w:eastAsia="zh-CN"/>
              </w:rPr>
            </w:pPr>
            <w:r>
              <w:rPr>
                <w:lang w:eastAsia="zh-CN"/>
              </w:rPr>
              <w:t>Strengths</w:t>
            </w:r>
          </w:p>
        </w:tc>
        <w:tc>
          <w:tcPr>
            <w:tcW w:w="2407" w:type="dxa"/>
          </w:tcPr>
          <w:p w14:paraId="405198DD" w14:textId="77777777" w:rsidR="009B7AC6" w:rsidRPr="008B11D2" w:rsidRDefault="009B7AC6" w:rsidP="00F715D7">
            <w:pPr>
              <w:cnfStyle w:val="100000000000" w:firstRow="1" w:lastRow="0" w:firstColumn="0" w:lastColumn="0" w:oddVBand="0" w:evenVBand="0" w:oddHBand="0" w:evenHBand="0" w:firstRowFirstColumn="0" w:firstRowLastColumn="0" w:lastRowFirstColumn="0" w:lastRowLastColumn="0"/>
            </w:pPr>
            <w:r>
              <w:t>Weaknesses</w:t>
            </w:r>
          </w:p>
        </w:tc>
        <w:tc>
          <w:tcPr>
            <w:tcW w:w="2407" w:type="dxa"/>
          </w:tcPr>
          <w:p w14:paraId="15622929" w14:textId="77777777" w:rsidR="009B7AC6" w:rsidRPr="008B11D2" w:rsidRDefault="009B7AC6" w:rsidP="00F715D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Opportunities</w:t>
            </w:r>
          </w:p>
        </w:tc>
        <w:tc>
          <w:tcPr>
            <w:tcW w:w="2407" w:type="dxa"/>
          </w:tcPr>
          <w:p w14:paraId="71D1B952" w14:textId="77777777" w:rsidR="009B7AC6" w:rsidRPr="008B11D2" w:rsidRDefault="009B7AC6" w:rsidP="00F715D7">
            <w:pPr>
              <w:cnfStyle w:val="100000000000" w:firstRow="1" w:lastRow="0" w:firstColumn="0" w:lastColumn="0" w:oddVBand="0" w:evenVBand="0" w:oddHBand="0" w:evenHBand="0" w:firstRowFirstColumn="0" w:firstRowLastColumn="0" w:lastRowFirstColumn="0" w:lastRowLastColumn="0"/>
            </w:pPr>
            <w:r>
              <w:t>Threats</w:t>
            </w:r>
          </w:p>
        </w:tc>
      </w:tr>
      <w:tr w:rsidR="009B7AC6" w14:paraId="6F2BCE01" w14:textId="77777777" w:rsidTr="2CF5AE66">
        <w:trPr>
          <w:cnfStyle w:val="000000100000" w:firstRow="0" w:lastRow="0" w:firstColumn="0" w:lastColumn="0" w:oddVBand="0" w:evenVBand="0" w:oddHBand="1" w:evenHBand="0" w:firstRowFirstColumn="0" w:firstRowLastColumn="0" w:lastRowFirstColumn="0" w:lastRowLastColumn="0"/>
          <w:trHeight w:val="6915"/>
        </w:trPr>
        <w:tc>
          <w:tcPr>
            <w:cnfStyle w:val="001000000000" w:firstRow="0" w:lastRow="0" w:firstColumn="1" w:lastColumn="0" w:oddVBand="0" w:evenVBand="0" w:oddHBand="0" w:evenHBand="0" w:firstRowFirstColumn="0" w:firstRowLastColumn="0" w:lastRowFirstColumn="0" w:lastRowLastColumn="0"/>
            <w:tcW w:w="2407" w:type="dxa"/>
          </w:tcPr>
          <w:p w14:paraId="6E58095E" w14:textId="21FDE1C5" w:rsidR="009B7AC6" w:rsidRPr="008C16E7" w:rsidRDefault="009B7AC6" w:rsidP="00F715D7">
            <w:pPr>
              <w:rPr>
                <w:b w:val="0"/>
                <w:bCs/>
                <w:lang w:eastAsia="zh-CN"/>
              </w:rPr>
            </w:pPr>
            <w:r w:rsidRPr="008C16E7">
              <w:rPr>
                <w:b w:val="0"/>
                <w:bCs/>
                <w:lang w:eastAsia="zh-CN"/>
              </w:rPr>
              <w:t>What are the strengths of your 7</w:t>
            </w:r>
            <w:r w:rsidR="00A66F1A">
              <w:rPr>
                <w:b w:val="0"/>
                <w:bCs/>
                <w:lang w:eastAsia="zh-CN"/>
              </w:rPr>
              <w:t>–</w:t>
            </w:r>
            <w:r w:rsidRPr="008C16E7">
              <w:rPr>
                <w:b w:val="0"/>
                <w:bCs/>
                <w:lang w:eastAsia="zh-CN"/>
              </w:rPr>
              <w:t>12 PDHPE teaching, learning and assessment practices?</w:t>
            </w:r>
          </w:p>
          <w:p w14:paraId="4D33B47B" w14:textId="4CA76E52" w:rsidR="009B7AC6" w:rsidRPr="008C16E7" w:rsidRDefault="009B7AC6" w:rsidP="00F715D7">
            <w:pPr>
              <w:rPr>
                <w:b w:val="0"/>
              </w:rPr>
            </w:pPr>
            <w:r w:rsidRPr="008C16E7">
              <w:rPr>
                <w:b w:val="0"/>
                <w:bCs/>
                <w:lang w:eastAsia="zh-CN"/>
              </w:rPr>
              <w:t>How do you promote collaboration and the skills that complement collaboration for students?</w:t>
            </w:r>
          </w:p>
        </w:tc>
        <w:tc>
          <w:tcPr>
            <w:tcW w:w="2407" w:type="dxa"/>
          </w:tcPr>
          <w:p w14:paraId="2FB301F7" w14:textId="69F5F61D" w:rsidR="009B7AC6" w:rsidRPr="008C16E7" w:rsidRDefault="009B7AC6" w:rsidP="00F715D7">
            <w:pPr>
              <w:cnfStyle w:val="000000100000" w:firstRow="0" w:lastRow="0" w:firstColumn="0" w:lastColumn="0" w:oddVBand="0" w:evenVBand="0" w:oddHBand="1" w:evenHBand="0" w:firstRowFirstColumn="0" w:firstRowLastColumn="0" w:lastRowFirstColumn="0" w:lastRowLastColumn="0"/>
              <w:rPr>
                <w:bCs/>
                <w:lang w:eastAsia="zh-CN"/>
              </w:rPr>
            </w:pPr>
            <w:r w:rsidRPr="008C16E7">
              <w:rPr>
                <w:bCs/>
                <w:lang w:eastAsia="zh-CN"/>
              </w:rPr>
              <w:t>What aspects of your 7</w:t>
            </w:r>
            <w:r w:rsidR="00A66F1A">
              <w:rPr>
                <w:bCs/>
                <w:lang w:eastAsia="zh-CN"/>
              </w:rPr>
              <w:t>–</w:t>
            </w:r>
            <w:r w:rsidRPr="008C16E7">
              <w:rPr>
                <w:bCs/>
                <w:lang w:eastAsia="zh-CN"/>
              </w:rPr>
              <w:t>12 PDHPE teaching, learning and assessment practices need review and improvement?</w:t>
            </w:r>
          </w:p>
        </w:tc>
        <w:tc>
          <w:tcPr>
            <w:tcW w:w="2407" w:type="dxa"/>
          </w:tcPr>
          <w:p w14:paraId="015F2DC3" w14:textId="127155B8" w:rsidR="009B7AC6" w:rsidRPr="008C16E7" w:rsidRDefault="009B7AC6" w:rsidP="2CF5AE66">
            <w:pPr>
              <w:cnfStyle w:val="000000100000" w:firstRow="0" w:lastRow="0" w:firstColumn="0" w:lastColumn="0" w:oddVBand="0" w:evenVBand="0" w:oddHBand="1" w:evenHBand="0" w:firstRowFirstColumn="0" w:firstRowLastColumn="0" w:lastRowFirstColumn="0" w:lastRowLastColumn="0"/>
              <w:rPr>
                <w:lang w:eastAsia="zh-CN"/>
              </w:rPr>
            </w:pPr>
            <w:r w:rsidRPr="2CF5AE66">
              <w:rPr>
                <w:lang w:eastAsia="zh-CN"/>
              </w:rPr>
              <w:t>How could you increase opportunities for development and application of collaboration skills?</w:t>
            </w:r>
          </w:p>
          <w:p w14:paraId="3B6B3AD4" w14:textId="67D95BD3" w:rsidR="009B7AC6" w:rsidRPr="008C16E7" w:rsidRDefault="009B7AC6" w:rsidP="00F715D7">
            <w:pPr>
              <w:cnfStyle w:val="000000100000" w:firstRow="0" w:lastRow="0" w:firstColumn="0" w:lastColumn="0" w:oddVBand="0" w:evenVBand="0" w:oddHBand="1" w:evenHBand="0" w:firstRowFirstColumn="0" w:firstRowLastColumn="0" w:lastRowFirstColumn="0" w:lastRowLastColumn="0"/>
              <w:rPr>
                <w:bCs/>
                <w:lang w:eastAsia="zh-CN"/>
              </w:rPr>
            </w:pPr>
            <w:r w:rsidRPr="008C16E7">
              <w:rPr>
                <w:bCs/>
                <w:lang w:eastAsia="zh-CN"/>
              </w:rPr>
              <w:t xml:space="preserve">What opportunities exist or could exist for teaching, learning and assessment of collaboration through implementation of a new Stage 6 Health and Movement Science </w:t>
            </w:r>
            <w:r w:rsidR="00D034AE" w:rsidRPr="008C16E7">
              <w:rPr>
                <w:bCs/>
              </w:rPr>
              <w:t>11</w:t>
            </w:r>
            <w:r w:rsidR="00D034AE">
              <w:rPr>
                <w:bCs/>
              </w:rPr>
              <w:t>–</w:t>
            </w:r>
            <w:r w:rsidR="00D034AE" w:rsidRPr="008C16E7">
              <w:rPr>
                <w:bCs/>
              </w:rPr>
              <w:t xml:space="preserve">12 </w:t>
            </w:r>
            <w:r w:rsidR="00D034AE">
              <w:rPr>
                <w:bCs/>
              </w:rPr>
              <w:t>S</w:t>
            </w:r>
            <w:r w:rsidR="00D034AE" w:rsidRPr="008C16E7">
              <w:rPr>
                <w:bCs/>
              </w:rPr>
              <w:t>yllabus</w:t>
            </w:r>
            <w:r w:rsidRPr="008C16E7">
              <w:rPr>
                <w:bCs/>
                <w:lang w:eastAsia="zh-CN"/>
              </w:rPr>
              <w:t>? Consider both staff and students in your answer.</w:t>
            </w:r>
          </w:p>
        </w:tc>
        <w:tc>
          <w:tcPr>
            <w:tcW w:w="2407" w:type="dxa"/>
          </w:tcPr>
          <w:p w14:paraId="2D27E93F" w14:textId="1682B1AB" w:rsidR="009B7AC6" w:rsidRPr="008C16E7" w:rsidRDefault="009B7AC6" w:rsidP="00F715D7">
            <w:pPr>
              <w:cnfStyle w:val="000000100000" w:firstRow="0" w:lastRow="0" w:firstColumn="0" w:lastColumn="0" w:oddVBand="0" w:evenVBand="0" w:oddHBand="1" w:evenHBand="0" w:firstRowFirstColumn="0" w:firstRowLastColumn="0" w:lastRowFirstColumn="0" w:lastRowLastColumn="0"/>
            </w:pPr>
            <w:r w:rsidRPr="008C16E7">
              <w:rPr>
                <w:bCs/>
              </w:rPr>
              <w:t>What might impact your capacity to prepare and effectively implement authentic collaboration opportunities through the Health and Movement Science 11</w:t>
            </w:r>
            <w:r w:rsidR="00A66F1A">
              <w:rPr>
                <w:bCs/>
              </w:rPr>
              <w:t>–</w:t>
            </w:r>
            <w:r w:rsidRPr="008C16E7">
              <w:rPr>
                <w:bCs/>
              </w:rPr>
              <w:t xml:space="preserve">12 </w:t>
            </w:r>
            <w:r w:rsidR="00D034AE">
              <w:rPr>
                <w:bCs/>
              </w:rPr>
              <w:t>S</w:t>
            </w:r>
            <w:r w:rsidRPr="008C16E7">
              <w:rPr>
                <w:bCs/>
              </w:rPr>
              <w:t>yllabus?</w:t>
            </w:r>
          </w:p>
        </w:tc>
      </w:tr>
    </w:tbl>
    <w:p w14:paraId="7E8AFE6F" w14:textId="77777777" w:rsidR="009B7AC6" w:rsidRPr="008B11D2" w:rsidRDefault="009B7AC6" w:rsidP="009B7AC6">
      <w:pPr>
        <w:pStyle w:val="Heading3"/>
      </w:pPr>
      <w:bookmarkStart w:id="34" w:name="_Toc150516676"/>
      <w:bookmarkStart w:id="35" w:name="_Toc157516907"/>
      <w:r>
        <w:t>Activity 7</w:t>
      </w:r>
      <w:bookmarkEnd w:id="34"/>
      <w:bookmarkEnd w:id="35"/>
    </w:p>
    <w:p w14:paraId="59FA1EDD" w14:textId="0F2D096C" w:rsidR="004E23DF" w:rsidRDefault="003C66A3" w:rsidP="004E23DF">
      <w:r>
        <w:t>Have t</w:t>
      </w:r>
      <w:r w:rsidR="00950584" w:rsidRPr="00950584">
        <w:t>eachers a</w:t>
      </w:r>
      <w:r w:rsidR="009B7AC6" w:rsidRPr="00950584">
        <w:t xml:space="preserve">ccess the </w:t>
      </w:r>
      <w:r w:rsidR="00B558E9">
        <w:t>H</w:t>
      </w:r>
      <w:r w:rsidR="00165728">
        <w:t xml:space="preserve">ealth and </w:t>
      </w:r>
      <w:r w:rsidR="00B558E9">
        <w:t>M</w:t>
      </w:r>
      <w:r w:rsidR="00165728">
        <w:t xml:space="preserve">ovement </w:t>
      </w:r>
      <w:r w:rsidR="00B558E9">
        <w:t>S</w:t>
      </w:r>
      <w:r w:rsidR="00165728">
        <w:t>cience</w:t>
      </w:r>
      <w:r w:rsidR="009B7AC6" w:rsidRPr="00950584">
        <w:t xml:space="preserve"> collaboration support materials provided. </w:t>
      </w:r>
      <w:r>
        <w:t>Provide the group with</w:t>
      </w:r>
      <w:r w:rsidR="00950584">
        <w:t xml:space="preserve"> time to explore the resources. Where group size allows, share the resources across the group and ask groups to report back on one resource</w:t>
      </w:r>
      <w:r w:rsidR="009F7F09">
        <w:t>.</w:t>
      </w:r>
      <w:r w:rsidR="00F84F38">
        <w:t xml:space="preserve"> </w:t>
      </w:r>
      <w:r w:rsidR="004E23DF">
        <w:t xml:space="preserve">The resources below can be accessed on the </w:t>
      </w:r>
      <w:hyperlink r:id="rId16" w:anchor="Health0" w:history="1">
        <w:r w:rsidR="004E23DF" w:rsidRPr="0030298B">
          <w:rPr>
            <w:rStyle w:val="Hyperlink"/>
          </w:rPr>
          <w:t>Planning, programming and assessing PDHPE 11–12</w:t>
        </w:r>
      </w:hyperlink>
      <w:r w:rsidR="004E23DF">
        <w:t xml:space="preserve"> webpage:</w:t>
      </w:r>
    </w:p>
    <w:p w14:paraId="6B7EF666" w14:textId="4260F262" w:rsidR="004E23DF" w:rsidRPr="0030298B" w:rsidRDefault="00695864" w:rsidP="004E23DF">
      <w:pPr>
        <w:pStyle w:val="ListBullet"/>
        <w:numPr>
          <w:ilvl w:val="0"/>
          <w:numId w:val="1"/>
        </w:numPr>
      </w:pPr>
      <w:hyperlink r:id="rId17" w:history="1">
        <w:r w:rsidR="004E23DF" w:rsidRPr="00963EAE">
          <w:rPr>
            <w:rStyle w:val="Hyperlink"/>
          </w:rPr>
          <w:t>Collaboration in our classrooms</w:t>
        </w:r>
        <w:r w:rsidR="00214ABB" w:rsidRPr="00963EAE">
          <w:rPr>
            <w:rStyle w:val="Hyperlink"/>
          </w:rPr>
          <w:t xml:space="preserve"> [DOCX 4.13 MB]</w:t>
        </w:r>
      </w:hyperlink>
    </w:p>
    <w:p w14:paraId="00BF9966" w14:textId="19218DF3" w:rsidR="004E23DF" w:rsidRPr="0030298B" w:rsidRDefault="00695864" w:rsidP="004E23DF">
      <w:pPr>
        <w:pStyle w:val="ListBullet"/>
        <w:numPr>
          <w:ilvl w:val="0"/>
          <w:numId w:val="1"/>
        </w:numPr>
      </w:pPr>
      <w:hyperlink r:id="rId18" w:history="1">
        <w:r w:rsidR="004E23DF" w:rsidRPr="00963EAE">
          <w:rPr>
            <w:rStyle w:val="Hyperlink"/>
          </w:rPr>
          <w:t>Support – a framework for assessing collaboration</w:t>
        </w:r>
        <w:r w:rsidR="00214ABB" w:rsidRPr="00963EAE">
          <w:rPr>
            <w:rStyle w:val="Hyperlink"/>
          </w:rPr>
          <w:t xml:space="preserve"> [DOCX 3.04 MB</w:t>
        </w:r>
        <w:r w:rsidR="00963EAE" w:rsidRPr="00963EAE">
          <w:rPr>
            <w:rStyle w:val="Hyperlink"/>
          </w:rPr>
          <w:t>]</w:t>
        </w:r>
      </w:hyperlink>
    </w:p>
    <w:p w14:paraId="516C98B9" w14:textId="3A7C3D5D" w:rsidR="004E23DF" w:rsidRPr="0030298B" w:rsidRDefault="00695864" w:rsidP="004E23DF">
      <w:pPr>
        <w:pStyle w:val="ListBullet"/>
        <w:numPr>
          <w:ilvl w:val="0"/>
          <w:numId w:val="1"/>
        </w:numPr>
      </w:pPr>
      <w:hyperlink r:id="rId19" w:history="1">
        <w:r w:rsidR="004E23DF" w:rsidRPr="00550208">
          <w:rPr>
            <w:rStyle w:val="Hyperlink"/>
          </w:rPr>
          <w:t>The collaborative investigation process</w:t>
        </w:r>
        <w:r w:rsidR="00963EAE" w:rsidRPr="00550208">
          <w:rPr>
            <w:rStyle w:val="Hyperlink"/>
          </w:rPr>
          <w:t xml:space="preserve"> [DOCX 3.1 MB]</w:t>
        </w:r>
      </w:hyperlink>
    </w:p>
    <w:p w14:paraId="577B3F10" w14:textId="32D9B049" w:rsidR="009B7AC6" w:rsidRDefault="009F7F09" w:rsidP="009F7F09">
      <w:pPr>
        <w:rPr>
          <w:lang w:eastAsia="zh-CN"/>
        </w:rPr>
      </w:pPr>
      <w:r w:rsidRPr="2CF5AE66">
        <w:rPr>
          <w:lang w:eastAsia="zh-CN"/>
        </w:rPr>
        <w:t xml:space="preserve">Invite participants to </w:t>
      </w:r>
      <w:r w:rsidR="0C397BA7" w:rsidRPr="2CF5AE66">
        <w:rPr>
          <w:lang w:eastAsia="zh-CN"/>
        </w:rPr>
        <w:t>u</w:t>
      </w:r>
      <w:r w:rsidR="009B7AC6" w:rsidRPr="2CF5AE66">
        <w:rPr>
          <w:lang w:eastAsia="zh-CN"/>
        </w:rPr>
        <w:t xml:space="preserve">se a </w:t>
      </w:r>
      <w:hyperlink r:id="rId20" w:history="1">
        <w:r w:rsidR="5A5F21B1" w:rsidRPr="00E01F49">
          <w:rPr>
            <w:rStyle w:val="Hyperlink"/>
            <w:lang w:eastAsia="zh-CN"/>
          </w:rPr>
          <w:t>S</w:t>
        </w:r>
        <w:r w:rsidR="009B7AC6" w:rsidRPr="00E01F49">
          <w:rPr>
            <w:rStyle w:val="Hyperlink"/>
            <w:lang w:eastAsia="zh-CN"/>
          </w:rPr>
          <w:t xml:space="preserve">ee, </w:t>
        </w:r>
        <w:r w:rsidR="13DE38F3" w:rsidRPr="00E01F49">
          <w:rPr>
            <w:rStyle w:val="Hyperlink"/>
            <w:lang w:eastAsia="zh-CN"/>
          </w:rPr>
          <w:t>T</w:t>
        </w:r>
        <w:r w:rsidR="009B7AC6" w:rsidRPr="00E01F49">
          <w:rPr>
            <w:rStyle w:val="Hyperlink"/>
            <w:lang w:eastAsia="zh-CN"/>
          </w:rPr>
          <w:t xml:space="preserve">hink, </w:t>
        </w:r>
        <w:r w:rsidR="134D183F" w:rsidRPr="00E01F49">
          <w:rPr>
            <w:rStyle w:val="Hyperlink"/>
            <w:lang w:eastAsia="zh-CN"/>
          </w:rPr>
          <w:t>W</w:t>
        </w:r>
        <w:r w:rsidR="009B7AC6" w:rsidRPr="00E01F49">
          <w:rPr>
            <w:rStyle w:val="Hyperlink"/>
            <w:lang w:eastAsia="zh-CN"/>
          </w:rPr>
          <w:t>onder</w:t>
        </w:r>
      </w:hyperlink>
      <w:r w:rsidR="009B7AC6" w:rsidRPr="2CF5AE66">
        <w:rPr>
          <w:lang w:eastAsia="zh-CN"/>
        </w:rPr>
        <w:t xml:space="preserve"> </w:t>
      </w:r>
      <w:r w:rsidRPr="2CF5AE66">
        <w:rPr>
          <w:lang w:eastAsia="zh-CN"/>
        </w:rPr>
        <w:t xml:space="preserve">thinking </w:t>
      </w:r>
      <w:r w:rsidR="009B7AC6" w:rsidRPr="2CF5AE66">
        <w:rPr>
          <w:lang w:eastAsia="zh-CN"/>
        </w:rPr>
        <w:t>routine to record reflections on each resource</w:t>
      </w:r>
      <w:r w:rsidRPr="2CF5AE66">
        <w:rPr>
          <w:lang w:eastAsia="zh-CN"/>
        </w:rPr>
        <w:t xml:space="preserve"> </w:t>
      </w:r>
      <w:r w:rsidR="005E720E">
        <w:rPr>
          <w:lang w:eastAsia="zh-CN"/>
        </w:rPr>
        <w:t>in</w:t>
      </w:r>
      <w:r w:rsidRPr="2CF5AE66">
        <w:rPr>
          <w:lang w:eastAsia="zh-CN"/>
        </w:rPr>
        <w:t xml:space="preserve"> their workbooks.</w:t>
      </w:r>
    </w:p>
    <w:p w14:paraId="7AFCAFCA" w14:textId="1C03CA14" w:rsidR="008174D5" w:rsidRPr="009F7F09" w:rsidRDefault="00965EC5" w:rsidP="009F7F09">
      <w:pPr>
        <w:rPr>
          <w:lang w:eastAsia="zh-CN"/>
        </w:rPr>
      </w:pPr>
      <w:r>
        <w:rPr>
          <w:lang w:eastAsia="zh-CN"/>
        </w:rPr>
        <w:t xml:space="preserve">As a group, share what teachers see, </w:t>
      </w:r>
      <w:proofErr w:type="gramStart"/>
      <w:r>
        <w:rPr>
          <w:lang w:eastAsia="zh-CN"/>
        </w:rPr>
        <w:t>think</w:t>
      </w:r>
      <w:proofErr w:type="gramEnd"/>
      <w:r>
        <w:rPr>
          <w:lang w:eastAsia="zh-CN"/>
        </w:rPr>
        <w:t xml:space="preserve"> and wonder about the resources.</w:t>
      </w:r>
    </w:p>
    <w:p w14:paraId="37AC3278" w14:textId="78E67E65" w:rsidR="009B7AC6" w:rsidRPr="00E732F9" w:rsidRDefault="009B7AC6" w:rsidP="00E732F9">
      <w:pPr>
        <w:pStyle w:val="ListBullet"/>
      </w:pPr>
      <w:r w:rsidRPr="00E732F9">
        <w:t xml:space="preserve">Discuss how and why these resources </w:t>
      </w:r>
      <w:r w:rsidR="008174D5" w:rsidRPr="00E732F9">
        <w:t xml:space="preserve">have </w:t>
      </w:r>
      <w:r w:rsidRPr="00E732F9">
        <w:t>been developed in the way they have</w:t>
      </w:r>
      <w:r w:rsidR="008174D5" w:rsidRPr="00E732F9">
        <w:t>.</w:t>
      </w:r>
    </w:p>
    <w:p w14:paraId="6418EA27" w14:textId="5D354075" w:rsidR="009B7AC6" w:rsidRPr="00E732F9" w:rsidRDefault="00862F17" w:rsidP="00E732F9">
      <w:pPr>
        <w:pStyle w:val="ListBullet"/>
      </w:pPr>
      <w:r w:rsidRPr="00E732F9">
        <w:t>As a group, a</w:t>
      </w:r>
      <w:r w:rsidR="009B7AC6" w:rsidRPr="00E732F9">
        <w:t>ssess the suitability of the resources for your context.</w:t>
      </w:r>
    </w:p>
    <w:p w14:paraId="2ADBD2BB" w14:textId="5313B6AD" w:rsidR="009B7AC6" w:rsidRPr="00E732F9" w:rsidRDefault="00862F17" w:rsidP="00E732F9">
      <w:pPr>
        <w:pStyle w:val="ListBullet"/>
      </w:pPr>
      <w:r w:rsidRPr="00E732F9">
        <w:t>As a group, identify</w:t>
      </w:r>
      <w:r w:rsidR="009B7AC6" w:rsidRPr="00E732F9">
        <w:t xml:space="preserve"> how </w:t>
      </w:r>
      <w:r w:rsidRPr="00E732F9">
        <w:t xml:space="preserve">the resources </w:t>
      </w:r>
      <w:r w:rsidR="009B7AC6" w:rsidRPr="00E732F9">
        <w:t>can be modified or adapted to suit your context and students.</w:t>
      </w:r>
    </w:p>
    <w:p w14:paraId="0EF7C2C7" w14:textId="2B0F8062" w:rsidR="009B7AC6" w:rsidRPr="00987764" w:rsidRDefault="009B7AC6" w:rsidP="00862F17">
      <w:pPr>
        <w:pStyle w:val="ListBullet"/>
        <w:rPr>
          <w:lang w:eastAsia="zh-CN"/>
        </w:rPr>
      </w:pPr>
      <w:r w:rsidRPr="00E732F9">
        <w:t>Reflect on the evidence</w:t>
      </w:r>
      <w:r w:rsidRPr="00987764">
        <w:rPr>
          <w:lang w:eastAsia="zh-CN"/>
        </w:rPr>
        <w:t>-based practice these resources are promoting and modelling.</w:t>
      </w:r>
    </w:p>
    <w:p w14:paraId="51F7FF9E" w14:textId="207EFF4F" w:rsidR="009B7AC6" w:rsidRDefault="00862F17" w:rsidP="00276201">
      <w:pPr>
        <w:pStyle w:val="ListBullet2"/>
        <w:rPr>
          <w:lang w:eastAsia="zh-CN"/>
        </w:rPr>
      </w:pPr>
      <w:r>
        <w:rPr>
          <w:lang w:eastAsia="zh-CN"/>
        </w:rPr>
        <w:t>Discuss h</w:t>
      </w:r>
      <w:r w:rsidR="009B7AC6">
        <w:rPr>
          <w:lang w:eastAsia="zh-CN"/>
        </w:rPr>
        <w:t xml:space="preserve">ow </w:t>
      </w:r>
      <w:r>
        <w:rPr>
          <w:lang w:eastAsia="zh-CN"/>
        </w:rPr>
        <w:t>the resources</w:t>
      </w:r>
      <w:r w:rsidR="009B7AC6">
        <w:rPr>
          <w:lang w:eastAsia="zh-CN"/>
        </w:rPr>
        <w:t xml:space="preserve"> align to the Quality Teaching Framework</w:t>
      </w:r>
      <w:r>
        <w:rPr>
          <w:lang w:eastAsia="zh-CN"/>
        </w:rPr>
        <w:t>.</w:t>
      </w:r>
    </w:p>
    <w:p w14:paraId="5F717FF7" w14:textId="6B49D014" w:rsidR="006753B4" w:rsidRDefault="006753B4" w:rsidP="006753B4">
      <w:r>
        <w:t>Teachers should compare the evidence</w:t>
      </w:r>
      <w:r w:rsidR="00C53512">
        <w:t>-</w:t>
      </w:r>
      <w:r>
        <w:t>based practices to their</w:t>
      </w:r>
      <w:r w:rsidR="009B7AC6" w:rsidRPr="00E02CD6">
        <w:t xml:space="preserve"> own practice.</w:t>
      </w:r>
    </w:p>
    <w:p w14:paraId="32163A80" w14:textId="5BACF5AB" w:rsidR="009B7AC6" w:rsidRDefault="006753B4" w:rsidP="006753B4">
      <w:pPr>
        <w:pStyle w:val="ListBullet"/>
      </w:pPr>
      <w:r>
        <w:t>Encourage teachers to r</w:t>
      </w:r>
      <w:r w:rsidR="009B7AC6" w:rsidRPr="00E02CD6">
        <w:t xml:space="preserve">eview </w:t>
      </w:r>
      <w:r>
        <w:t>their</w:t>
      </w:r>
      <w:r w:rsidR="009B7AC6" w:rsidRPr="00E02CD6">
        <w:t xml:space="preserve"> SWOT analysis</w:t>
      </w:r>
      <w:r>
        <w:t xml:space="preserve"> </w:t>
      </w:r>
      <w:r w:rsidR="009B7AC6" w:rsidRPr="00E02CD6">
        <w:t xml:space="preserve">and add any new thinking in relation to how </w:t>
      </w:r>
      <w:r>
        <w:t>they</w:t>
      </w:r>
      <w:r w:rsidR="009B7AC6" w:rsidRPr="00E02CD6">
        <w:t xml:space="preserve"> could better promote collaboration in </w:t>
      </w:r>
      <w:r>
        <w:t>their</w:t>
      </w:r>
      <w:r w:rsidR="009B7AC6" w:rsidRPr="00E02CD6">
        <w:t xml:space="preserve"> classroom or opportunities that </w:t>
      </w:r>
      <w:proofErr w:type="gramStart"/>
      <w:r w:rsidR="009B7AC6" w:rsidRPr="00E02CD6">
        <w:t>teaching</w:t>
      </w:r>
      <w:proofErr w:type="gramEnd"/>
      <w:r w:rsidR="009B7AC6" w:rsidRPr="00E02CD6">
        <w:t xml:space="preserve"> and assessment of collaboration may bring for staff and students.</w:t>
      </w:r>
    </w:p>
    <w:p w14:paraId="236D3E8B" w14:textId="7C580C42" w:rsidR="005654A9" w:rsidRPr="00E02CD6" w:rsidRDefault="005654A9" w:rsidP="006753B4">
      <w:pPr>
        <w:pStyle w:val="ListBullet"/>
      </w:pPr>
      <w:r>
        <w:t xml:space="preserve">Discuss </w:t>
      </w:r>
      <w:r w:rsidR="16CCBB40">
        <w:t xml:space="preserve">their reflection </w:t>
      </w:r>
      <w:r>
        <w:t>as a group.</w:t>
      </w:r>
    </w:p>
    <w:p w14:paraId="19CEFBC5" w14:textId="6CBBECBE" w:rsidR="009B7AC6" w:rsidRDefault="009B7AC6" w:rsidP="009B7AC6">
      <w:pPr>
        <w:pStyle w:val="Heading3"/>
      </w:pPr>
      <w:bookmarkStart w:id="36" w:name="_Toc150516677"/>
      <w:bookmarkStart w:id="37" w:name="_Toc157516908"/>
      <w:r>
        <w:t xml:space="preserve">Activity 8 – </w:t>
      </w:r>
      <w:r w:rsidR="00301ECA">
        <w:t xml:space="preserve">optional </w:t>
      </w:r>
      <w:r w:rsidR="00A66F1A" w:rsidRPr="009626F2">
        <w:t>e</w:t>
      </w:r>
      <w:r>
        <w:t>xtension activity</w:t>
      </w:r>
      <w:bookmarkEnd w:id="36"/>
      <w:bookmarkEnd w:id="37"/>
    </w:p>
    <w:p w14:paraId="277DBAFF" w14:textId="27266387" w:rsidR="005654A9" w:rsidRDefault="005654A9" w:rsidP="005654A9">
      <w:r>
        <w:t>The following activity is designed for a future faculty meeting, or where time allows to extend on the learning from this session.</w:t>
      </w:r>
    </w:p>
    <w:p w14:paraId="08B5B410" w14:textId="0E7D1464" w:rsidR="00E90798" w:rsidRPr="005654A9" w:rsidRDefault="00E90798" w:rsidP="005654A9">
      <w:r>
        <w:t>As a group:</w:t>
      </w:r>
    </w:p>
    <w:p w14:paraId="349D820B" w14:textId="243558F7" w:rsidR="009B7AC6" w:rsidRPr="00F747B1" w:rsidRDefault="00E90798" w:rsidP="00F747B1">
      <w:pPr>
        <w:pStyle w:val="ListBullet"/>
      </w:pPr>
      <w:r w:rsidRPr="00F747B1">
        <w:t>r</w:t>
      </w:r>
      <w:r w:rsidR="009B7AC6" w:rsidRPr="00F747B1">
        <w:t xml:space="preserve">eview the Year 11 syllabus content and map where collaboration can be incorporated against the syllabus </w:t>
      </w:r>
      <w:proofErr w:type="gramStart"/>
      <w:r w:rsidR="009B7AC6" w:rsidRPr="00F747B1">
        <w:t>content</w:t>
      </w:r>
      <w:proofErr w:type="gramEnd"/>
    </w:p>
    <w:p w14:paraId="4BBB6681" w14:textId="77777777" w:rsidR="00E90798" w:rsidRPr="00F747B1" w:rsidRDefault="00E90798" w:rsidP="00F747B1">
      <w:pPr>
        <w:pStyle w:val="ListBullet"/>
      </w:pPr>
      <w:r w:rsidRPr="00F747B1">
        <w:t>s</w:t>
      </w:r>
      <w:r w:rsidR="009B7AC6" w:rsidRPr="00F747B1">
        <w:t>elect one piece of Year 11 content</w:t>
      </w:r>
      <w:r w:rsidRPr="00F747B1">
        <w:t xml:space="preserve"> which promotes collaboration</w:t>
      </w:r>
      <w:r w:rsidR="009B7AC6" w:rsidRPr="00F747B1">
        <w:t xml:space="preserve"> (which is not the collaborative investigation sample content)</w:t>
      </w:r>
    </w:p>
    <w:p w14:paraId="6D26F079" w14:textId="7737F211" w:rsidR="002500C8" w:rsidRDefault="00E90798" w:rsidP="00DD2574">
      <w:pPr>
        <w:pStyle w:val="ListBullet"/>
        <w:numPr>
          <w:ilvl w:val="0"/>
          <w:numId w:val="1"/>
        </w:numPr>
      </w:pPr>
      <w:r w:rsidRPr="00F747B1">
        <w:t>w</w:t>
      </w:r>
      <w:r w:rsidR="009B7AC6" w:rsidRPr="00F747B1">
        <w:t xml:space="preserve">rite an activity or teaching strategy </w:t>
      </w:r>
      <w:r w:rsidRPr="00F747B1">
        <w:t>which</w:t>
      </w:r>
      <w:r w:rsidR="009B7AC6" w:rsidRPr="00F747B1">
        <w:t xml:space="preserve"> could </w:t>
      </w:r>
      <w:r w:rsidRPr="00F747B1">
        <w:t xml:space="preserve">be </w:t>
      </w:r>
      <w:r w:rsidR="009B7AC6" w:rsidRPr="00F747B1">
        <w:t>use</w:t>
      </w:r>
      <w:r w:rsidRPr="00F747B1">
        <w:t>d</w:t>
      </w:r>
      <w:r w:rsidR="009B7AC6" w:rsidRPr="00F747B1">
        <w:t xml:space="preserve"> to teach or assess collaboration for the content selected. Ensure the activity or teaching strategy allows students to work towards or show evidence of </w:t>
      </w:r>
      <w:r w:rsidR="002500C8">
        <w:t>o</w:t>
      </w:r>
      <w:r w:rsidR="009B7AC6" w:rsidRPr="00F747B1">
        <w:t xml:space="preserve">utcome </w:t>
      </w:r>
      <w:r w:rsidR="009B7AC6" w:rsidRPr="00E0028B">
        <w:rPr>
          <w:b/>
          <w:bCs/>
        </w:rPr>
        <w:t>HM</w:t>
      </w:r>
      <w:r w:rsidR="005D46A7" w:rsidRPr="00E0028B">
        <w:rPr>
          <w:b/>
          <w:bCs/>
        </w:rPr>
        <w:t>-</w:t>
      </w:r>
      <w:r w:rsidR="009B7AC6" w:rsidRPr="00E0028B">
        <w:rPr>
          <w:b/>
          <w:bCs/>
        </w:rPr>
        <w:t>11</w:t>
      </w:r>
      <w:r w:rsidR="009B7AC6" w:rsidRPr="00E0028B">
        <w:rPr>
          <w:b/>
        </w:rPr>
        <w:t>-05</w:t>
      </w:r>
      <w:r w:rsidR="009B7AC6" w:rsidRPr="00F747B1">
        <w:t xml:space="preserve">. </w:t>
      </w:r>
    </w:p>
    <w:p w14:paraId="1992B2CB" w14:textId="1A91F9C0" w:rsidR="009B7AC6" w:rsidRPr="00F747B1" w:rsidRDefault="009B7AC6" w:rsidP="00F747B1">
      <w:pPr>
        <w:pStyle w:val="ListBullet"/>
      </w:pPr>
      <w:r w:rsidRPr="00F747B1">
        <w:t xml:space="preserve">In </w:t>
      </w:r>
      <w:r w:rsidR="00090C55" w:rsidRPr="00F747B1">
        <w:t>the</w:t>
      </w:r>
      <w:r w:rsidRPr="00F747B1">
        <w:t xml:space="preserve"> activity, include:</w:t>
      </w:r>
    </w:p>
    <w:p w14:paraId="2BE1E492" w14:textId="77777777" w:rsidR="009B7AC6" w:rsidRPr="00F747B1" w:rsidRDefault="009B7AC6" w:rsidP="00276201">
      <w:pPr>
        <w:pStyle w:val="ListBullet2"/>
      </w:pPr>
      <w:r w:rsidRPr="00F747B1">
        <w:t>the syllabus content</w:t>
      </w:r>
    </w:p>
    <w:p w14:paraId="140A922E" w14:textId="77777777" w:rsidR="009B7AC6" w:rsidRPr="00F747B1" w:rsidRDefault="009B7AC6" w:rsidP="00276201">
      <w:pPr>
        <w:pStyle w:val="ListBullet2"/>
      </w:pPr>
      <w:r w:rsidRPr="00F747B1">
        <w:t>the outcomes to be assessed</w:t>
      </w:r>
    </w:p>
    <w:p w14:paraId="749699B8" w14:textId="77777777" w:rsidR="009B7AC6" w:rsidRPr="00F747B1" w:rsidRDefault="009B7AC6" w:rsidP="00276201">
      <w:pPr>
        <w:pStyle w:val="ListBullet2"/>
      </w:pPr>
      <w:r w:rsidRPr="00F747B1">
        <w:t>the teaching strategies, instruction and resources</w:t>
      </w:r>
    </w:p>
    <w:p w14:paraId="50940BB9" w14:textId="77777777" w:rsidR="009B7AC6" w:rsidRPr="00F747B1" w:rsidRDefault="009B7AC6" w:rsidP="00276201">
      <w:pPr>
        <w:pStyle w:val="ListBullet2"/>
      </w:pPr>
      <w:r w:rsidRPr="00F747B1">
        <w:t>at least one strategy from each element of the framework for assessing collaboration which would be evident in the activity</w:t>
      </w:r>
    </w:p>
    <w:p w14:paraId="5A9296FD" w14:textId="7E70E834" w:rsidR="009B7AC6" w:rsidRDefault="009B7AC6" w:rsidP="00276201">
      <w:pPr>
        <w:pStyle w:val="ListBullet2"/>
        <w:rPr>
          <w:lang w:eastAsia="zh-CN"/>
        </w:rPr>
      </w:pPr>
      <w:r w:rsidRPr="00F747B1">
        <w:t>the evidence of learning you would collect or observe from students through the activity, which maps to the strategies</w:t>
      </w:r>
      <w:r>
        <w:rPr>
          <w:lang w:eastAsia="zh-CN"/>
        </w:rPr>
        <w:t xml:space="preserve"> you have selected from each element.</w:t>
      </w:r>
    </w:p>
    <w:p w14:paraId="4B238104" w14:textId="5A5F6ED7" w:rsidR="00090C55" w:rsidRDefault="00090C55" w:rsidP="00090C55">
      <w:r>
        <w:t>Where the group is of a larger size, ask individuals or pairs to develop a different activity each for different content. On completion of development of the activity, swap with another pair or colleague and provide feedback.</w:t>
      </w:r>
    </w:p>
    <w:p w14:paraId="273321DB" w14:textId="61A16E40" w:rsidR="00FB27D0" w:rsidRPr="00090C55" w:rsidRDefault="00283AE5" w:rsidP="00090C55">
      <w:r>
        <w:t>Where possible, p</w:t>
      </w:r>
      <w:r w:rsidR="00FB27D0">
        <w:t>lan to test the activity with student</w:t>
      </w:r>
      <w:r w:rsidR="002500C8">
        <w:t>s</w:t>
      </w:r>
      <w:r w:rsidR="00FB27D0">
        <w:t xml:space="preserve"> to seek student feedback.</w:t>
      </w:r>
    </w:p>
    <w:p w14:paraId="44B75F7F" w14:textId="77777777" w:rsidR="009B7AC6" w:rsidRDefault="009B7AC6" w:rsidP="009B7AC6">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49D76114" w14:textId="48F27E59" w:rsidR="009B7AC6" w:rsidRPr="00CD5ECB" w:rsidRDefault="005F2206" w:rsidP="000D3F02">
      <w:pPr>
        <w:pStyle w:val="Heading2"/>
        <w:rPr>
          <w:bCs w:val="0"/>
        </w:rPr>
      </w:pPr>
      <w:bookmarkStart w:id="38" w:name="_Toc157516909"/>
      <w:r>
        <w:t xml:space="preserve">Health and </w:t>
      </w:r>
      <w:r w:rsidR="00B558E9">
        <w:t>M</w:t>
      </w:r>
      <w:r>
        <w:t xml:space="preserve">ovement </w:t>
      </w:r>
      <w:r w:rsidR="00B558E9">
        <w:t>S</w:t>
      </w:r>
      <w:r>
        <w:t>cience</w:t>
      </w:r>
      <w:r w:rsidR="009B7AC6" w:rsidRPr="000D3F02">
        <w:t xml:space="preserve"> support material</w:t>
      </w:r>
      <w:bookmarkEnd w:id="38"/>
    </w:p>
    <w:p w14:paraId="10D86668" w14:textId="77777777" w:rsidR="003E6650" w:rsidRDefault="003E6650" w:rsidP="003E6650">
      <w:bookmarkStart w:id="39" w:name="_Toc150516678"/>
      <w:r>
        <w:t xml:space="preserve">The following resources can be found on the </w:t>
      </w:r>
      <w:hyperlink r:id="rId21" w:anchor="Health0" w:history="1">
        <w:r w:rsidRPr="0030298B">
          <w:rPr>
            <w:rStyle w:val="Hyperlink"/>
          </w:rPr>
          <w:t>Planning, programming and assessing PDHPE 11–12</w:t>
        </w:r>
      </w:hyperlink>
      <w:r>
        <w:t xml:space="preserve"> webpage:</w:t>
      </w:r>
    </w:p>
    <w:p w14:paraId="58DD5D8D" w14:textId="77777777" w:rsidR="003E6650" w:rsidRPr="0030298B" w:rsidRDefault="003E6650" w:rsidP="00DD2574">
      <w:pPr>
        <w:pStyle w:val="ListBullet"/>
        <w:numPr>
          <w:ilvl w:val="0"/>
          <w:numId w:val="1"/>
        </w:numPr>
      </w:pPr>
      <w:r w:rsidRPr="0030298B">
        <w:t>Collaboration in our classrooms</w:t>
      </w:r>
    </w:p>
    <w:p w14:paraId="3F5AC5C9" w14:textId="77777777" w:rsidR="003E6650" w:rsidRPr="0030298B" w:rsidRDefault="003E6650" w:rsidP="00DD2574">
      <w:pPr>
        <w:pStyle w:val="ListBullet"/>
        <w:numPr>
          <w:ilvl w:val="0"/>
          <w:numId w:val="1"/>
        </w:numPr>
      </w:pPr>
      <w:r w:rsidRPr="0030298B">
        <w:t xml:space="preserve">Support – a framework for assessing </w:t>
      </w:r>
      <w:proofErr w:type="gramStart"/>
      <w:r w:rsidRPr="0030298B">
        <w:t>collaboration</w:t>
      </w:r>
      <w:proofErr w:type="gramEnd"/>
    </w:p>
    <w:p w14:paraId="18628883" w14:textId="77777777" w:rsidR="003E6650" w:rsidRPr="0030298B" w:rsidRDefault="003E6650" w:rsidP="00DD2574">
      <w:pPr>
        <w:pStyle w:val="ListBullet"/>
        <w:numPr>
          <w:ilvl w:val="0"/>
          <w:numId w:val="1"/>
        </w:numPr>
      </w:pPr>
      <w:r w:rsidRPr="0030298B">
        <w:t xml:space="preserve">The collaborative investigation </w:t>
      </w:r>
      <w:proofErr w:type="gramStart"/>
      <w:r w:rsidRPr="0030298B">
        <w:t>process</w:t>
      </w:r>
      <w:proofErr w:type="gramEnd"/>
    </w:p>
    <w:p w14:paraId="4F127150" w14:textId="77777777" w:rsidR="009B7AC6" w:rsidRDefault="009B7AC6" w:rsidP="009B7AC6">
      <w:pPr>
        <w:pStyle w:val="Heading2"/>
      </w:pPr>
      <w:bookmarkStart w:id="40" w:name="_Toc157516910"/>
      <w:r>
        <w:t>Where to next?</w:t>
      </w:r>
      <w:bookmarkEnd w:id="39"/>
      <w:bookmarkEnd w:id="40"/>
    </w:p>
    <w:p w14:paraId="1191FCA2" w14:textId="77777777" w:rsidR="009B7AC6" w:rsidRDefault="009B7AC6" w:rsidP="009B7AC6">
      <w:r>
        <w:t>Would you like to learn more? The links below provide additional learning and resources.</w:t>
      </w:r>
    </w:p>
    <w:p w14:paraId="28957BEA" w14:textId="42E80FB2" w:rsidR="009B7AC6" w:rsidRDefault="009B7AC6" w:rsidP="00DD2574">
      <w:pPr>
        <w:pStyle w:val="ListBullet"/>
        <w:numPr>
          <w:ilvl w:val="0"/>
          <w:numId w:val="1"/>
        </w:numPr>
        <w:rPr>
          <w:lang w:eastAsia="zh-CN"/>
        </w:rPr>
      </w:pPr>
      <w:r>
        <w:rPr>
          <w:lang w:eastAsia="zh-CN"/>
        </w:rPr>
        <w:t xml:space="preserve">NSW Department of Education – </w:t>
      </w:r>
      <w:hyperlink r:id="rId22" w:anchor="Health0" w:history="1">
        <w:r w:rsidRPr="0092745D">
          <w:rPr>
            <w:rStyle w:val="Hyperlink"/>
            <w:lang w:eastAsia="zh-CN"/>
          </w:rPr>
          <w:t xml:space="preserve">Health and </w:t>
        </w:r>
        <w:r w:rsidR="00B558E9">
          <w:rPr>
            <w:rStyle w:val="Hyperlink"/>
            <w:lang w:eastAsia="zh-CN"/>
          </w:rPr>
          <w:t>M</w:t>
        </w:r>
        <w:r w:rsidRPr="0092745D">
          <w:rPr>
            <w:rStyle w:val="Hyperlink"/>
            <w:lang w:eastAsia="zh-CN"/>
          </w:rPr>
          <w:t xml:space="preserve">ovement </w:t>
        </w:r>
        <w:r w:rsidR="00B558E9">
          <w:rPr>
            <w:rStyle w:val="Hyperlink"/>
            <w:lang w:eastAsia="zh-CN"/>
          </w:rPr>
          <w:t>S</w:t>
        </w:r>
        <w:r w:rsidRPr="0092745D">
          <w:rPr>
            <w:rStyle w:val="Hyperlink"/>
            <w:lang w:eastAsia="zh-CN"/>
          </w:rPr>
          <w:t>cience support material</w:t>
        </w:r>
      </w:hyperlink>
    </w:p>
    <w:p w14:paraId="09BF882B" w14:textId="36A07F38" w:rsidR="009B7AC6" w:rsidRDefault="00695864" w:rsidP="00DD2574">
      <w:pPr>
        <w:pStyle w:val="ListBullet"/>
        <w:numPr>
          <w:ilvl w:val="0"/>
          <w:numId w:val="1"/>
        </w:numPr>
        <w:rPr>
          <w:lang w:eastAsia="zh-CN"/>
        </w:rPr>
      </w:pPr>
      <w:hyperlink r:id="rId23" w:history="1">
        <w:r w:rsidR="009B7AC6" w:rsidRPr="00543F7F">
          <w:rPr>
            <w:rStyle w:val="Hyperlink"/>
            <w:lang w:eastAsia="zh-CN"/>
          </w:rPr>
          <w:t xml:space="preserve">Health and Movement Science content, </w:t>
        </w:r>
        <w:proofErr w:type="gramStart"/>
        <w:r w:rsidR="009B7AC6" w:rsidRPr="00543F7F">
          <w:rPr>
            <w:rStyle w:val="Hyperlink"/>
            <w:lang w:eastAsia="zh-CN"/>
          </w:rPr>
          <w:t>links</w:t>
        </w:r>
        <w:proofErr w:type="gramEnd"/>
        <w:r w:rsidR="009B7AC6" w:rsidRPr="00543F7F">
          <w:rPr>
            <w:rStyle w:val="Hyperlink"/>
            <w:lang w:eastAsia="zh-CN"/>
          </w:rPr>
          <w:t xml:space="preserve"> and implications video</w:t>
        </w:r>
      </w:hyperlink>
      <w:r w:rsidR="009B7AC6">
        <w:rPr>
          <w:lang w:eastAsia="zh-CN"/>
        </w:rPr>
        <w:t xml:space="preserve"> – (similarities, difference, implications)</w:t>
      </w:r>
    </w:p>
    <w:p w14:paraId="1C353FA4" w14:textId="77777777" w:rsidR="006F012A" w:rsidRPr="00182876" w:rsidRDefault="006F012A" w:rsidP="006F012A">
      <w:pPr>
        <w:pStyle w:val="ListBullet"/>
        <w:numPr>
          <w:ilvl w:val="0"/>
          <w:numId w:val="1"/>
        </w:numPr>
        <w:rPr>
          <w:rStyle w:val="Hyperlink"/>
          <w:lang w:eastAsia="zh-CN"/>
        </w:rPr>
      </w:pPr>
      <w:r>
        <w:rPr>
          <w:lang w:eastAsia="zh-CN"/>
        </w:rPr>
        <w:fldChar w:fldCharType="begin"/>
      </w:r>
      <w:r>
        <w:rPr>
          <w:lang w:eastAsia="zh-CN"/>
        </w:rPr>
        <w:instrText>HYPERLINK "https://schoolsnsw.sharepoint.com/:b:/s/PDHPENSWStatewideStaffroom/EWBi1Zqb09xCpG2E74Mj-eIBsbCv4itAgwvIVZIL82rdLw?e=wpOIcY"</w:instrText>
      </w:r>
      <w:r>
        <w:rPr>
          <w:lang w:eastAsia="zh-CN"/>
        </w:rPr>
      </w:r>
      <w:r>
        <w:rPr>
          <w:lang w:eastAsia="zh-CN"/>
        </w:rPr>
        <w:fldChar w:fldCharType="separate"/>
      </w:r>
      <w:r w:rsidRPr="00182876">
        <w:rPr>
          <w:rStyle w:val="Hyperlink"/>
          <w:lang w:eastAsia="zh-CN"/>
        </w:rPr>
        <w:t>Critical thinking in the PDHPE classroom [PDF 559 KB]</w:t>
      </w:r>
    </w:p>
    <w:p w14:paraId="4ED6EF0E" w14:textId="41D733DF" w:rsidR="009B7AC6" w:rsidRPr="003B6E38" w:rsidRDefault="006F012A" w:rsidP="006F012A">
      <w:pPr>
        <w:pStyle w:val="ListBullet"/>
        <w:numPr>
          <w:ilvl w:val="0"/>
          <w:numId w:val="1"/>
        </w:numPr>
        <w:rPr>
          <w:rStyle w:val="Hyperlink"/>
          <w:lang w:eastAsia="zh-CN"/>
        </w:rPr>
      </w:pPr>
      <w:r>
        <w:rPr>
          <w:lang w:eastAsia="zh-CN"/>
        </w:rPr>
        <w:fldChar w:fldCharType="end"/>
      </w:r>
      <w:r w:rsidR="003B6E38">
        <w:rPr>
          <w:lang w:eastAsia="zh-CN"/>
        </w:rPr>
        <w:fldChar w:fldCharType="begin"/>
      </w:r>
      <w:r w:rsidR="00887C9B">
        <w:rPr>
          <w:lang w:eastAsia="zh-CN"/>
        </w:rPr>
        <w:instrText>HYPERLINK "https://education.nsw.gov.au/teaching-and-learning/curriculum/statewide-staffrooms"</w:instrText>
      </w:r>
      <w:r w:rsidR="003B6E38">
        <w:rPr>
          <w:lang w:eastAsia="zh-CN"/>
        </w:rPr>
      </w:r>
      <w:r w:rsidR="003B6E38">
        <w:rPr>
          <w:lang w:eastAsia="zh-CN"/>
        </w:rPr>
        <w:fldChar w:fldCharType="separate"/>
      </w:r>
      <w:r w:rsidR="009B7AC6" w:rsidRPr="003B6E38">
        <w:rPr>
          <w:rStyle w:val="Hyperlink"/>
          <w:lang w:eastAsia="zh-CN"/>
        </w:rPr>
        <w:t>PDHPE statewide staffroom</w:t>
      </w:r>
    </w:p>
    <w:p w14:paraId="11E0EA37" w14:textId="55F1D0AC" w:rsidR="006337BB" w:rsidRDefault="003B6E38" w:rsidP="008C6C5C">
      <w:r>
        <w:rPr>
          <w:lang w:eastAsia="zh-CN"/>
        </w:rPr>
        <w:fldChar w:fldCharType="end"/>
      </w:r>
      <w:r w:rsidR="006337BB">
        <w:br w:type="page"/>
      </w:r>
    </w:p>
    <w:p w14:paraId="3CDF777F" w14:textId="77777777" w:rsidR="005E1A6D" w:rsidRDefault="005E1A6D" w:rsidP="000D3F02">
      <w:pPr>
        <w:pStyle w:val="Heading2"/>
      </w:pPr>
      <w:bookmarkStart w:id="41" w:name="_Toc150516679"/>
      <w:bookmarkStart w:id="42" w:name="_Toc157516911"/>
      <w:r>
        <w:t>References</w:t>
      </w:r>
      <w:bookmarkEnd w:id="41"/>
      <w:bookmarkEnd w:id="42"/>
    </w:p>
    <w:p w14:paraId="63F809DE" w14:textId="77777777" w:rsidR="005E1A6D" w:rsidRDefault="005E1A6D" w:rsidP="005E1A6D">
      <w:pPr>
        <w:pStyle w:val="FeatureBox2"/>
      </w:pPr>
      <w:bookmarkStart w:id="43"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D9F7579" w14:textId="42D9FB17" w:rsidR="005E1A6D" w:rsidRDefault="005E1A6D" w:rsidP="005E1A6D">
      <w:pPr>
        <w:pStyle w:val="FeatureBox2"/>
      </w:pPr>
      <w:r>
        <w:t xml:space="preserve">Please refer to the NESA Copyright Disclaimer for more information </w:t>
      </w:r>
      <w:hyperlink r:id="rId24" w:history="1">
        <w:r w:rsidRPr="00A43D4D">
          <w:rPr>
            <w:rStyle w:val="Hyperlink"/>
          </w:rPr>
          <w:t>https://educationstandards.nsw.edu.au/wps/portal/nesa/mini-footer/copyright</w:t>
        </w:r>
      </w:hyperlink>
      <w:r>
        <w:t>.</w:t>
      </w:r>
    </w:p>
    <w:p w14:paraId="296A650C" w14:textId="2C80C965" w:rsidR="005E1A6D" w:rsidRDefault="005E1A6D" w:rsidP="005E1A6D">
      <w:pPr>
        <w:pStyle w:val="FeatureBox2"/>
      </w:pPr>
      <w:r>
        <w:t xml:space="preserve">NESA holds the only official and up-to-date versions of the NSW Curriculum and syllabus documents. Please visit the NSW Education Standards Authority (NESA) website </w:t>
      </w:r>
      <w:hyperlink r:id="rId25" w:history="1">
        <w:r>
          <w:rPr>
            <w:rStyle w:val="Hyperlink"/>
          </w:rPr>
          <w:t>https://educationstandards.nsw.edu.au/</w:t>
        </w:r>
      </w:hyperlink>
      <w:r>
        <w:t xml:space="preserve"> and the NSW Curriculum website </w:t>
      </w:r>
      <w:hyperlink r:id="rId26" w:history="1">
        <w:r w:rsidR="00A66F1A" w:rsidRPr="00BD77C3">
          <w:rPr>
            <w:rStyle w:val="Hyperlink"/>
          </w:rPr>
          <w:t>https://curriculum.nsw.edu.au</w:t>
        </w:r>
      </w:hyperlink>
      <w:r>
        <w:t>.</w:t>
      </w:r>
    </w:p>
    <w:bookmarkEnd w:id="43"/>
    <w:p w14:paraId="71B338C6" w14:textId="00EFD1DA" w:rsidR="005E1A6D" w:rsidRDefault="005E1A6D" w:rsidP="005E1A6D">
      <w:r>
        <w:fldChar w:fldCharType="begin"/>
      </w:r>
      <w:r>
        <w:instrText>HYPERLINK "https://curriculum.nsw.edu.au/learning-areas/pdhpe/health-and-movement-science-11-12-2023/overview"</w:instrText>
      </w:r>
      <w:r>
        <w:fldChar w:fldCharType="separate"/>
      </w:r>
      <w:r w:rsidRPr="002413C3">
        <w:rPr>
          <w:rStyle w:val="Hyperlink"/>
        </w:rPr>
        <w:t>Health and Movement Science 11–12 Syllabus</w:t>
      </w:r>
      <w:r>
        <w:rPr>
          <w:rStyle w:val="Hyperlink"/>
        </w:rPr>
        <w:fldChar w:fldCharType="end"/>
      </w:r>
      <w:r>
        <w:rPr>
          <w:rStyle w:val="SubtleReference"/>
          <w:sz w:val="24"/>
        </w:rPr>
        <w:t xml:space="preserve"> </w:t>
      </w:r>
      <w:r w:rsidRPr="00F037BC">
        <w:t xml:space="preserve">© NSW Education Standards Authority (NESA) for and on behalf of the Crown in right of the State of New South </w:t>
      </w:r>
      <w:r w:rsidRPr="00CF18D3">
        <w:t>Wales, 2023.</w:t>
      </w:r>
    </w:p>
    <w:p w14:paraId="4464EA40" w14:textId="69E3FFE3" w:rsidR="006E755C" w:rsidRDefault="006E755C" w:rsidP="006E755C">
      <w:pPr>
        <w:sectPr w:rsidR="006E755C" w:rsidSect="00C232C1">
          <w:headerReference w:type="even" r:id="rId27"/>
          <w:headerReference w:type="default" r:id="rId28"/>
          <w:footerReference w:type="default" r:id="rId29"/>
          <w:headerReference w:type="first" r:id="rId30"/>
          <w:footerReference w:type="first" r:id="rId31"/>
          <w:pgSz w:w="11906" w:h="16838"/>
          <w:pgMar w:top="1560" w:right="1134" w:bottom="1134" w:left="1134" w:header="709" w:footer="709" w:gutter="0"/>
          <w:pgNumType w:start="0"/>
          <w:cols w:space="708"/>
          <w:titlePg/>
          <w:docGrid w:linePitch="360"/>
        </w:sectPr>
      </w:pPr>
    </w:p>
    <w:p w14:paraId="6E7B7662" w14:textId="42970D2F" w:rsidR="004D6705" w:rsidRPr="003B3E41" w:rsidRDefault="004D6705" w:rsidP="001435BB">
      <w:pPr>
        <w:spacing w:before="0"/>
        <w:rPr>
          <w:rStyle w:val="Strong"/>
          <w:sz w:val="24"/>
        </w:rPr>
      </w:pPr>
      <w:r w:rsidRPr="003B3E41">
        <w:rPr>
          <w:rStyle w:val="Strong"/>
          <w:sz w:val="24"/>
        </w:rPr>
        <w:t>© State of New South Wales (Department of Education), 202</w:t>
      </w:r>
      <w:r w:rsidR="00F16BD9">
        <w:rPr>
          <w:rStyle w:val="Strong"/>
          <w:sz w:val="24"/>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7198FBB6" w14:textId="13B6040E" w:rsidR="004D6705" w:rsidRDefault="004D6705" w:rsidP="004D6705">
      <w:r>
        <w:rPr>
          <w:noProof/>
        </w:rPr>
        <w:drawing>
          <wp:inline distT="0" distB="0" distL="0" distR="0" wp14:anchorId="53021043" wp14:editId="4527E213">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63EFDD23" w:rsidR="004D6705" w:rsidRDefault="004D6705" w:rsidP="004D6705">
      <w:r>
        <w:t>Attribution should be given to © State of New South Wales (Department of Education), 202</w:t>
      </w:r>
      <w:r w:rsidR="00F16BD9">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DD2574">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15778C52" w14:textId="77777777" w:rsidR="004D6705" w:rsidRDefault="004D6705" w:rsidP="00DD2574">
      <w:pPr>
        <w:pStyle w:val="ListBullet"/>
        <w:numPr>
          <w:ilvl w:val="0"/>
          <w:numId w:val="1"/>
        </w:numPr>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12654C">
      <w:headerReference w:type="first" r:id="rId34"/>
      <w:footerReference w:type="first" r:id="rId3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597D" w14:textId="77777777" w:rsidR="00665370" w:rsidRDefault="00665370" w:rsidP="00843DF5">
      <w:r>
        <w:separator/>
      </w:r>
    </w:p>
    <w:p w14:paraId="3057E12F" w14:textId="77777777" w:rsidR="00665370" w:rsidRDefault="00665370" w:rsidP="00843DF5"/>
    <w:p w14:paraId="36669A92" w14:textId="77777777" w:rsidR="00665370" w:rsidRDefault="00665370" w:rsidP="00843DF5"/>
  </w:endnote>
  <w:endnote w:type="continuationSeparator" w:id="0">
    <w:p w14:paraId="7A94E650" w14:textId="77777777" w:rsidR="00665370" w:rsidRDefault="00665370" w:rsidP="00843DF5">
      <w:r>
        <w:continuationSeparator/>
      </w:r>
    </w:p>
    <w:p w14:paraId="3D54814D" w14:textId="77777777" w:rsidR="00665370" w:rsidRDefault="00665370" w:rsidP="00843DF5"/>
    <w:p w14:paraId="6DF132B9" w14:textId="77777777" w:rsidR="00665370" w:rsidRDefault="00665370" w:rsidP="00843DF5"/>
  </w:endnote>
  <w:endnote w:type="continuationNotice" w:id="1">
    <w:p w14:paraId="34943CE4" w14:textId="77777777" w:rsidR="00665370" w:rsidRDefault="006653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186932-3439-4603-9D12-4484DA384EE8}"/>
    <w:embedBold r:id="rId2" w:fontKey="{1D18B0F1-EB70-494D-A033-19B3F2359203}"/>
    <w:embedItalic r:id="rId3" w:fontKey="{94A1965E-8E34-435C-88DA-87A07BC70969}"/>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1976144D-EBF3-4928-A627-1C3FC9523A11}"/>
  </w:font>
  <w:font w:name="Calibri Light">
    <w:panose1 w:val="020F0302020204030204"/>
    <w:charset w:val="00"/>
    <w:family w:val="swiss"/>
    <w:pitch w:val="variable"/>
    <w:sig w:usb0="E4002EFF" w:usb1="C200247B" w:usb2="00000009" w:usb3="00000000" w:csb0="000001FF" w:csb1="00000000"/>
    <w:embedRegular r:id="rId5" w:fontKey="{EDD00E4D-C848-4D45-900C-51A3E00D09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4FED79D4" w:rsidR="008A353C" w:rsidRPr="00123A38" w:rsidRDefault="00123A38" w:rsidP="00843DF5">
    <w:pPr>
      <w:pStyle w:val="Footer"/>
    </w:pPr>
    <w:r>
      <w:t>© NSW Department of Education,</w:t>
    </w:r>
    <w:r w:rsidR="007E159F">
      <w:t xml:space="preserve"> Apr-24</w:t>
    </w:r>
    <w:r>
      <w:ptab w:relativeTo="margin" w:alignment="right" w:leader="none"/>
    </w:r>
    <w:r>
      <w:rPr>
        <w:b/>
        <w:noProof/>
        <w:sz w:val="28"/>
        <w:szCs w:val="28"/>
      </w:rPr>
      <w:drawing>
        <wp:inline distT="0" distB="0" distL="0" distR="0" wp14:anchorId="1A4E5729" wp14:editId="64C5B8E8">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66E01045">
          <wp:extent cx="835349" cy="907200"/>
          <wp:effectExtent l="0" t="0" r="3175" b="7620"/>
          <wp:docPr id="866000598" name="Graphic 866000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8017" name="Graphic 19083280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75FA7" w14:textId="77777777" w:rsidR="00665370" w:rsidRDefault="00665370" w:rsidP="00843DF5">
      <w:r>
        <w:separator/>
      </w:r>
    </w:p>
    <w:p w14:paraId="585D4BFA" w14:textId="77777777" w:rsidR="00665370" w:rsidRDefault="00665370" w:rsidP="00843DF5"/>
    <w:p w14:paraId="0E38AC83" w14:textId="77777777" w:rsidR="00665370" w:rsidRDefault="00665370" w:rsidP="00843DF5"/>
  </w:footnote>
  <w:footnote w:type="continuationSeparator" w:id="0">
    <w:p w14:paraId="16495D79" w14:textId="77777777" w:rsidR="00665370" w:rsidRDefault="00665370" w:rsidP="00843DF5">
      <w:r>
        <w:continuationSeparator/>
      </w:r>
    </w:p>
    <w:p w14:paraId="1793AFF8" w14:textId="77777777" w:rsidR="00665370" w:rsidRDefault="00665370" w:rsidP="00843DF5"/>
    <w:p w14:paraId="17D27BBD" w14:textId="77777777" w:rsidR="00665370" w:rsidRDefault="00665370" w:rsidP="00843DF5"/>
  </w:footnote>
  <w:footnote w:type="continuationNotice" w:id="1">
    <w:p w14:paraId="6D145B37" w14:textId="77777777" w:rsidR="00665370" w:rsidRDefault="006653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2214BE81" w:rsidR="006215C8" w:rsidRDefault="00C57FF7" w:rsidP="00D2440E">
    <w:pPr>
      <w:pStyle w:val="Documentname"/>
    </w:pPr>
    <w:r w:rsidRPr="006D1738">
      <w:t xml:space="preserve">Assessing collaboration in </w:t>
    </w:r>
    <w:r w:rsidR="00C376A9">
      <w:t>H</w:t>
    </w:r>
    <w:r w:rsidR="005F2206">
      <w:t xml:space="preserve">ealth and </w:t>
    </w:r>
    <w:r w:rsidR="00C376A9">
      <w:t>M</w:t>
    </w:r>
    <w:r w:rsidR="005F2206">
      <w:t xml:space="preserve">ovement </w:t>
    </w:r>
    <w:r w:rsidR="00C376A9">
      <w:t>S</w:t>
    </w:r>
    <w:r w:rsidR="005F2206">
      <w:t>cience</w:t>
    </w:r>
    <w:r>
      <w:t xml:space="preserve"> </w:t>
    </w:r>
    <w:r w:rsidR="00050417">
      <w:t xml:space="preserve">– </w:t>
    </w:r>
    <w:r w:rsidR="004D2114">
      <w:t>Facilitator guide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79CD"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CD4F21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5C06F1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24289A5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4C173F"/>
    <w:multiLevelType w:val="hybridMultilevel"/>
    <w:tmpl w:val="D916B62A"/>
    <w:lvl w:ilvl="0" w:tplc="D89EAD06">
      <w:start w:val="1"/>
      <w:numFmt w:val="bullet"/>
      <w:pStyle w:val="ListBullet2"/>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2C183F24"/>
    <w:multiLevelType w:val="multilevel"/>
    <w:tmpl w:val="E07EE74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6993DE0"/>
    <w:multiLevelType w:val="multilevel"/>
    <w:tmpl w:val="75B4F04E"/>
    <w:lvl w:ilvl="0">
      <w:start w:val="1"/>
      <w:numFmt w:val="lowerLetter"/>
      <w:pStyle w:val="ListNumber2"/>
      <w:lvlText w:val="%1."/>
      <w:lvlJc w:val="left"/>
      <w:pPr>
        <w:ind w:left="1134" w:hanging="567"/>
      </w:pPr>
      <w:rPr>
        <w:rFonts w:hint="default"/>
      </w:rPr>
    </w:lvl>
    <w:lvl w:ilvl="1">
      <w:start w:val="1"/>
      <w:numFmt w:val="lowerRoman"/>
      <w:pStyle w:val="SListNumber3"/>
      <w:lvlText w:val="%2."/>
      <w:lvlJc w:val="right"/>
      <w:pPr>
        <w:ind w:left="1440" w:hanging="360"/>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88F7723"/>
    <w:multiLevelType w:val="hybridMultilevel"/>
    <w:tmpl w:val="8AA41E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775781224">
    <w:abstractNumId w:val="2"/>
  </w:num>
  <w:num w:numId="2" w16cid:durableId="1253245932">
    <w:abstractNumId w:val="3"/>
  </w:num>
  <w:num w:numId="3" w16cid:durableId="601575597">
    <w:abstractNumId w:val="0"/>
  </w:num>
  <w:num w:numId="4" w16cid:durableId="704524811">
    <w:abstractNumId w:val="2"/>
  </w:num>
  <w:num w:numId="5" w16cid:durableId="1856649876">
    <w:abstractNumId w:val="4"/>
  </w:num>
  <w:num w:numId="6" w16cid:durableId="338507553">
    <w:abstractNumId w:val="5"/>
  </w:num>
  <w:num w:numId="7" w16cid:durableId="977225948">
    <w:abstractNumId w:val="1"/>
  </w:num>
  <w:num w:numId="8" w16cid:durableId="1652706988">
    <w:abstractNumId w:val="2"/>
  </w:num>
  <w:num w:numId="9" w16cid:durableId="197416783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2B55"/>
    <w:rsid w:val="00013FF2"/>
    <w:rsid w:val="00017B07"/>
    <w:rsid w:val="000252CB"/>
    <w:rsid w:val="000257A4"/>
    <w:rsid w:val="0003760E"/>
    <w:rsid w:val="0004038C"/>
    <w:rsid w:val="00045B7D"/>
    <w:rsid w:val="00045F0D"/>
    <w:rsid w:val="000470CD"/>
    <w:rsid w:val="000474C6"/>
    <w:rsid w:val="0004750C"/>
    <w:rsid w:val="00047862"/>
    <w:rsid w:val="00050417"/>
    <w:rsid w:val="00051080"/>
    <w:rsid w:val="00054D26"/>
    <w:rsid w:val="000576A8"/>
    <w:rsid w:val="00057F61"/>
    <w:rsid w:val="00061D5B"/>
    <w:rsid w:val="00062DD2"/>
    <w:rsid w:val="000652C9"/>
    <w:rsid w:val="0006718B"/>
    <w:rsid w:val="000673B7"/>
    <w:rsid w:val="00070384"/>
    <w:rsid w:val="00070804"/>
    <w:rsid w:val="00072E86"/>
    <w:rsid w:val="000733A1"/>
    <w:rsid w:val="00074F0F"/>
    <w:rsid w:val="000769CC"/>
    <w:rsid w:val="0008001D"/>
    <w:rsid w:val="0008218E"/>
    <w:rsid w:val="00083D09"/>
    <w:rsid w:val="00086102"/>
    <w:rsid w:val="00086E3E"/>
    <w:rsid w:val="00090C55"/>
    <w:rsid w:val="00096E15"/>
    <w:rsid w:val="000A2443"/>
    <w:rsid w:val="000A2B84"/>
    <w:rsid w:val="000A556C"/>
    <w:rsid w:val="000A7B70"/>
    <w:rsid w:val="000B09A2"/>
    <w:rsid w:val="000C1B93"/>
    <w:rsid w:val="000C24ED"/>
    <w:rsid w:val="000C27F6"/>
    <w:rsid w:val="000C40D9"/>
    <w:rsid w:val="000C4344"/>
    <w:rsid w:val="000C5481"/>
    <w:rsid w:val="000D1EB7"/>
    <w:rsid w:val="000D3BBE"/>
    <w:rsid w:val="000D3F02"/>
    <w:rsid w:val="000D7466"/>
    <w:rsid w:val="000D7E5E"/>
    <w:rsid w:val="000E1ACB"/>
    <w:rsid w:val="000E2A95"/>
    <w:rsid w:val="000E2B6B"/>
    <w:rsid w:val="000E7596"/>
    <w:rsid w:val="000F29FB"/>
    <w:rsid w:val="00100DC0"/>
    <w:rsid w:val="00103E4F"/>
    <w:rsid w:val="00110277"/>
    <w:rsid w:val="00110ABF"/>
    <w:rsid w:val="001110F4"/>
    <w:rsid w:val="00112528"/>
    <w:rsid w:val="0011286F"/>
    <w:rsid w:val="00113093"/>
    <w:rsid w:val="001155D1"/>
    <w:rsid w:val="00123A38"/>
    <w:rsid w:val="00125DFF"/>
    <w:rsid w:val="0012654C"/>
    <w:rsid w:val="00127598"/>
    <w:rsid w:val="0013059F"/>
    <w:rsid w:val="00131135"/>
    <w:rsid w:val="0013352D"/>
    <w:rsid w:val="001336E0"/>
    <w:rsid w:val="001379C4"/>
    <w:rsid w:val="00140A1A"/>
    <w:rsid w:val="001431A6"/>
    <w:rsid w:val="001435BB"/>
    <w:rsid w:val="001458C2"/>
    <w:rsid w:val="001476B0"/>
    <w:rsid w:val="0014791E"/>
    <w:rsid w:val="00153D13"/>
    <w:rsid w:val="0015452C"/>
    <w:rsid w:val="001557DD"/>
    <w:rsid w:val="001613E4"/>
    <w:rsid w:val="00161A66"/>
    <w:rsid w:val="00165728"/>
    <w:rsid w:val="0017352B"/>
    <w:rsid w:val="0017408C"/>
    <w:rsid w:val="00181F54"/>
    <w:rsid w:val="001837AC"/>
    <w:rsid w:val="001840FC"/>
    <w:rsid w:val="00184510"/>
    <w:rsid w:val="00190C6F"/>
    <w:rsid w:val="00192B67"/>
    <w:rsid w:val="001A2AAB"/>
    <w:rsid w:val="001A2D64"/>
    <w:rsid w:val="001A3009"/>
    <w:rsid w:val="001A624C"/>
    <w:rsid w:val="001A6E1A"/>
    <w:rsid w:val="001C0511"/>
    <w:rsid w:val="001C0997"/>
    <w:rsid w:val="001C7E97"/>
    <w:rsid w:val="001D09AF"/>
    <w:rsid w:val="001D3041"/>
    <w:rsid w:val="001D5230"/>
    <w:rsid w:val="001D6EFD"/>
    <w:rsid w:val="001D7CB4"/>
    <w:rsid w:val="001D7F94"/>
    <w:rsid w:val="001E103F"/>
    <w:rsid w:val="001E211B"/>
    <w:rsid w:val="001E2782"/>
    <w:rsid w:val="001E2C3F"/>
    <w:rsid w:val="001E3497"/>
    <w:rsid w:val="001E4B25"/>
    <w:rsid w:val="001E6994"/>
    <w:rsid w:val="001E761A"/>
    <w:rsid w:val="001F0BEC"/>
    <w:rsid w:val="001F1834"/>
    <w:rsid w:val="001F2668"/>
    <w:rsid w:val="001F2D78"/>
    <w:rsid w:val="001F5F7B"/>
    <w:rsid w:val="0020007F"/>
    <w:rsid w:val="00201C0F"/>
    <w:rsid w:val="00204AAC"/>
    <w:rsid w:val="00205DB5"/>
    <w:rsid w:val="002075BD"/>
    <w:rsid w:val="002105AD"/>
    <w:rsid w:val="00214ABB"/>
    <w:rsid w:val="00216244"/>
    <w:rsid w:val="002178F4"/>
    <w:rsid w:val="002227AD"/>
    <w:rsid w:val="002300CD"/>
    <w:rsid w:val="00230F8F"/>
    <w:rsid w:val="00235FDC"/>
    <w:rsid w:val="00237214"/>
    <w:rsid w:val="00241C18"/>
    <w:rsid w:val="0024245A"/>
    <w:rsid w:val="00242D98"/>
    <w:rsid w:val="0024474D"/>
    <w:rsid w:val="002500C8"/>
    <w:rsid w:val="0025592F"/>
    <w:rsid w:val="002607E6"/>
    <w:rsid w:val="0026327B"/>
    <w:rsid w:val="00263FAA"/>
    <w:rsid w:val="00263FE6"/>
    <w:rsid w:val="0026548C"/>
    <w:rsid w:val="00266207"/>
    <w:rsid w:val="00270B9F"/>
    <w:rsid w:val="002717C2"/>
    <w:rsid w:val="0027370C"/>
    <w:rsid w:val="00274A27"/>
    <w:rsid w:val="00276201"/>
    <w:rsid w:val="0027772E"/>
    <w:rsid w:val="00280936"/>
    <w:rsid w:val="002830E1"/>
    <w:rsid w:val="00283AE5"/>
    <w:rsid w:val="00284C9F"/>
    <w:rsid w:val="00291A06"/>
    <w:rsid w:val="00293EDC"/>
    <w:rsid w:val="002A28B4"/>
    <w:rsid w:val="002A2ACB"/>
    <w:rsid w:val="002A2B8C"/>
    <w:rsid w:val="002A30D8"/>
    <w:rsid w:val="002A35CF"/>
    <w:rsid w:val="002A4756"/>
    <w:rsid w:val="002A475D"/>
    <w:rsid w:val="002B316A"/>
    <w:rsid w:val="002B4C73"/>
    <w:rsid w:val="002B50F2"/>
    <w:rsid w:val="002B6187"/>
    <w:rsid w:val="002B7BA5"/>
    <w:rsid w:val="002C34E7"/>
    <w:rsid w:val="002C468E"/>
    <w:rsid w:val="002D017B"/>
    <w:rsid w:val="002E2962"/>
    <w:rsid w:val="002E46DA"/>
    <w:rsid w:val="002F0381"/>
    <w:rsid w:val="002F375A"/>
    <w:rsid w:val="002F6376"/>
    <w:rsid w:val="002F7CFE"/>
    <w:rsid w:val="00301ECA"/>
    <w:rsid w:val="00302680"/>
    <w:rsid w:val="00302841"/>
    <w:rsid w:val="00303085"/>
    <w:rsid w:val="0030474E"/>
    <w:rsid w:val="003049CC"/>
    <w:rsid w:val="00306C23"/>
    <w:rsid w:val="00314C46"/>
    <w:rsid w:val="003151F9"/>
    <w:rsid w:val="00317690"/>
    <w:rsid w:val="00320A29"/>
    <w:rsid w:val="00321BC5"/>
    <w:rsid w:val="0032206A"/>
    <w:rsid w:val="00322B68"/>
    <w:rsid w:val="00330F4B"/>
    <w:rsid w:val="003322C1"/>
    <w:rsid w:val="00333B97"/>
    <w:rsid w:val="00334732"/>
    <w:rsid w:val="003355E2"/>
    <w:rsid w:val="00337931"/>
    <w:rsid w:val="00340DD9"/>
    <w:rsid w:val="0035008E"/>
    <w:rsid w:val="00351025"/>
    <w:rsid w:val="00351087"/>
    <w:rsid w:val="00351574"/>
    <w:rsid w:val="00356442"/>
    <w:rsid w:val="00357E9F"/>
    <w:rsid w:val="00360E17"/>
    <w:rsid w:val="0036209C"/>
    <w:rsid w:val="003701B5"/>
    <w:rsid w:val="00371F68"/>
    <w:rsid w:val="00384371"/>
    <w:rsid w:val="0038469C"/>
    <w:rsid w:val="00384A8E"/>
    <w:rsid w:val="0038536D"/>
    <w:rsid w:val="00385DFB"/>
    <w:rsid w:val="0039173B"/>
    <w:rsid w:val="003920F0"/>
    <w:rsid w:val="00393493"/>
    <w:rsid w:val="0039655C"/>
    <w:rsid w:val="003A0CFB"/>
    <w:rsid w:val="003A144B"/>
    <w:rsid w:val="003A1994"/>
    <w:rsid w:val="003A4A9A"/>
    <w:rsid w:val="003A5190"/>
    <w:rsid w:val="003B0768"/>
    <w:rsid w:val="003B0C77"/>
    <w:rsid w:val="003B240E"/>
    <w:rsid w:val="003B3E41"/>
    <w:rsid w:val="003B57E2"/>
    <w:rsid w:val="003B6E38"/>
    <w:rsid w:val="003C0CC6"/>
    <w:rsid w:val="003C259F"/>
    <w:rsid w:val="003C409A"/>
    <w:rsid w:val="003C66A3"/>
    <w:rsid w:val="003C786E"/>
    <w:rsid w:val="003D0CF8"/>
    <w:rsid w:val="003D13EF"/>
    <w:rsid w:val="003D1F70"/>
    <w:rsid w:val="003D3205"/>
    <w:rsid w:val="003D441F"/>
    <w:rsid w:val="003E3750"/>
    <w:rsid w:val="003E6650"/>
    <w:rsid w:val="003F5A78"/>
    <w:rsid w:val="003F6E52"/>
    <w:rsid w:val="00400ACE"/>
    <w:rsid w:val="00401084"/>
    <w:rsid w:val="00407CAD"/>
    <w:rsid w:val="00407EF0"/>
    <w:rsid w:val="00411AF7"/>
    <w:rsid w:val="00412F2B"/>
    <w:rsid w:val="00413666"/>
    <w:rsid w:val="00415118"/>
    <w:rsid w:val="004178B3"/>
    <w:rsid w:val="00430F12"/>
    <w:rsid w:val="0043321F"/>
    <w:rsid w:val="004402CF"/>
    <w:rsid w:val="00440F5B"/>
    <w:rsid w:val="00442345"/>
    <w:rsid w:val="00442E54"/>
    <w:rsid w:val="004518B2"/>
    <w:rsid w:val="0045344C"/>
    <w:rsid w:val="00453EC1"/>
    <w:rsid w:val="00454159"/>
    <w:rsid w:val="004551EB"/>
    <w:rsid w:val="00456066"/>
    <w:rsid w:val="00460A14"/>
    <w:rsid w:val="004643DB"/>
    <w:rsid w:val="004662AB"/>
    <w:rsid w:val="00474A6B"/>
    <w:rsid w:val="00474E4B"/>
    <w:rsid w:val="00480185"/>
    <w:rsid w:val="0048642E"/>
    <w:rsid w:val="00491389"/>
    <w:rsid w:val="00493EBD"/>
    <w:rsid w:val="00496CA1"/>
    <w:rsid w:val="004A29D0"/>
    <w:rsid w:val="004B0D56"/>
    <w:rsid w:val="004B13C5"/>
    <w:rsid w:val="004B176B"/>
    <w:rsid w:val="004B484F"/>
    <w:rsid w:val="004B4910"/>
    <w:rsid w:val="004B723A"/>
    <w:rsid w:val="004C11A9"/>
    <w:rsid w:val="004C1B02"/>
    <w:rsid w:val="004C48F6"/>
    <w:rsid w:val="004C4B48"/>
    <w:rsid w:val="004C68E7"/>
    <w:rsid w:val="004D2114"/>
    <w:rsid w:val="004D2B1F"/>
    <w:rsid w:val="004D4070"/>
    <w:rsid w:val="004D6705"/>
    <w:rsid w:val="004E0C06"/>
    <w:rsid w:val="004E1043"/>
    <w:rsid w:val="004E23DF"/>
    <w:rsid w:val="004F04C5"/>
    <w:rsid w:val="004F0958"/>
    <w:rsid w:val="004F2649"/>
    <w:rsid w:val="004F2AC5"/>
    <w:rsid w:val="004F48DD"/>
    <w:rsid w:val="004F67BC"/>
    <w:rsid w:val="004F6AF2"/>
    <w:rsid w:val="00510574"/>
    <w:rsid w:val="00511673"/>
    <w:rsid w:val="00511721"/>
    <w:rsid w:val="00511863"/>
    <w:rsid w:val="005128E7"/>
    <w:rsid w:val="00512B1F"/>
    <w:rsid w:val="00513B04"/>
    <w:rsid w:val="00514910"/>
    <w:rsid w:val="00521962"/>
    <w:rsid w:val="00526751"/>
    <w:rsid w:val="00526795"/>
    <w:rsid w:val="00530C8B"/>
    <w:rsid w:val="0053186C"/>
    <w:rsid w:val="0053707F"/>
    <w:rsid w:val="00541FBB"/>
    <w:rsid w:val="00542036"/>
    <w:rsid w:val="005473D0"/>
    <w:rsid w:val="005500B1"/>
    <w:rsid w:val="00550208"/>
    <w:rsid w:val="005509EA"/>
    <w:rsid w:val="005517A1"/>
    <w:rsid w:val="00552450"/>
    <w:rsid w:val="00552D32"/>
    <w:rsid w:val="005608F0"/>
    <w:rsid w:val="005649D2"/>
    <w:rsid w:val="005651B7"/>
    <w:rsid w:val="005654A9"/>
    <w:rsid w:val="005728E5"/>
    <w:rsid w:val="005767E4"/>
    <w:rsid w:val="00576FAA"/>
    <w:rsid w:val="00577787"/>
    <w:rsid w:val="005778A0"/>
    <w:rsid w:val="0058102D"/>
    <w:rsid w:val="00583731"/>
    <w:rsid w:val="00585365"/>
    <w:rsid w:val="005861D6"/>
    <w:rsid w:val="00586F7E"/>
    <w:rsid w:val="00592A6A"/>
    <w:rsid w:val="00592D7D"/>
    <w:rsid w:val="0059303F"/>
    <w:rsid w:val="005934B4"/>
    <w:rsid w:val="0059374B"/>
    <w:rsid w:val="005942B3"/>
    <w:rsid w:val="0059559C"/>
    <w:rsid w:val="005957FA"/>
    <w:rsid w:val="00597644"/>
    <w:rsid w:val="005A34D4"/>
    <w:rsid w:val="005A4B85"/>
    <w:rsid w:val="005A67CA"/>
    <w:rsid w:val="005B060A"/>
    <w:rsid w:val="005B184F"/>
    <w:rsid w:val="005B2710"/>
    <w:rsid w:val="005B4B00"/>
    <w:rsid w:val="005B57F5"/>
    <w:rsid w:val="005B76BC"/>
    <w:rsid w:val="005B77E0"/>
    <w:rsid w:val="005C14A7"/>
    <w:rsid w:val="005C1911"/>
    <w:rsid w:val="005C277B"/>
    <w:rsid w:val="005C344B"/>
    <w:rsid w:val="005D0140"/>
    <w:rsid w:val="005D1384"/>
    <w:rsid w:val="005D1778"/>
    <w:rsid w:val="005D46A7"/>
    <w:rsid w:val="005D49FE"/>
    <w:rsid w:val="005D6601"/>
    <w:rsid w:val="005D6B76"/>
    <w:rsid w:val="005E1A6D"/>
    <w:rsid w:val="005E1F63"/>
    <w:rsid w:val="005E24F7"/>
    <w:rsid w:val="005E4C63"/>
    <w:rsid w:val="005E66E8"/>
    <w:rsid w:val="005E720E"/>
    <w:rsid w:val="005F21DB"/>
    <w:rsid w:val="005F2206"/>
    <w:rsid w:val="005F2640"/>
    <w:rsid w:val="005F2C38"/>
    <w:rsid w:val="005F3061"/>
    <w:rsid w:val="005F3A63"/>
    <w:rsid w:val="005F49D6"/>
    <w:rsid w:val="005F4F2E"/>
    <w:rsid w:val="005F683D"/>
    <w:rsid w:val="005F6896"/>
    <w:rsid w:val="00604E1E"/>
    <w:rsid w:val="00607641"/>
    <w:rsid w:val="00613017"/>
    <w:rsid w:val="006170CD"/>
    <w:rsid w:val="006215C8"/>
    <w:rsid w:val="00624D13"/>
    <w:rsid w:val="00626BBF"/>
    <w:rsid w:val="006276FD"/>
    <w:rsid w:val="00627A57"/>
    <w:rsid w:val="00627C2D"/>
    <w:rsid w:val="006337BB"/>
    <w:rsid w:val="00636C9E"/>
    <w:rsid w:val="006374B1"/>
    <w:rsid w:val="0064273E"/>
    <w:rsid w:val="006434B1"/>
    <w:rsid w:val="00643CC4"/>
    <w:rsid w:val="0065039B"/>
    <w:rsid w:val="0065721A"/>
    <w:rsid w:val="00663F0B"/>
    <w:rsid w:val="00664459"/>
    <w:rsid w:val="00665370"/>
    <w:rsid w:val="0066676D"/>
    <w:rsid w:val="00666CBF"/>
    <w:rsid w:val="00667430"/>
    <w:rsid w:val="0066756D"/>
    <w:rsid w:val="006739EF"/>
    <w:rsid w:val="006753B4"/>
    <w:rsid w:val="00677835"/>
    <w:rsid w:val="00677EF1"/>
    <w:rsid w:val="00680388"/>
    <w:rsid w:val="00691121"/>
    <w:rsid w:val="00693C8D"/>
    <w:rsid w:val="00695548"/>
    <w:rsid w:val="0069617A"/>
    <w:rsid w:val="00696410"/>
    <w:rsid w:val="00696FA3"/>
    <w:rsid w:val="006A046F"/>
    <w:rsid w:val="006A1DC5"/>
    <w:rsid w:val="006A2FFD"/>
    <w:rsid w:val="006A3884"/>
    <w:rsid w:val="006B0512"/>
    <w:rsid w:val="006B310B"/>
    <w:rsid w:val="006B3488"/>
    <w:rsid w:val="006B4397"/>
    <w:rsid w:val="006B67FB"/>
    <w:rsid w:val="006C01EB"/>
    <w:rsid w:val="006C047C"/>
    <w:rsid w:val="006C0CB0"/>
    <w:rsid w:val="006C2774"/>
    <w:rsid w:val="006D00B0"/>
    <w:rsid w:val="006D1CF3"/>
    <w:rsid w:val="006D1EC6"/>
    <w:rsid w:val="006E0236"/>
    <w:rsid w:val="006E13C3"/>
    <w:rsid w:val="006E2D7E"/>
    <w:rsid w:val="006E30A8"/>
    <w:rsid w:val="006E54D3"/>
    <w:rsid w:val="006E755C"/>
    <w:rsid w:val="006E7A1D"/>
    <w:rsid w:val="006F012A"/>
    <w:rsid w:val="006F1A70"/>
    <w:rsid w:val="006F1CF4"/>
    <w:rsid w:val="006F57EA"/>
    <w:rsid w:val="007016B1"/>
    <w:rsid w:val="00705D54"/>
    <w:rsid w:val="00714A41"/>
    <w:rsid w:val="007150F9"/>
    <w:rsid w:val="007170A8"/>
    <w:rsid w:val="00717237"/>
    <w:rsid w:val="0071728A"/>
    <w:rsid w:val="0072586B"/>
    <w:rsid w:val="00725FF9"/>
    <w:rsid w:val="0072638E"/>
    <w:rsid w:val="007306DC"/>
    <w:rsid w:val="00733F76"/>
    <w:rsid w:val="00735280"/>
    <w:rsid w:val="007406C0"/>
    <w:rsid w:val="00740BD1"/>
    <w:rsid w:val="00742812"/>
    <w:rsid w:val="007451A5"/>
    <w:rsid w:val="00752ED5"/>
    <w:rsid w:val="007554FF"/>
    <w:rsid w:val="00755511"/>
    <w:rsid w:val="00755834"/>
    <w:rsid w:val="007564F8"/>
    <w:rsid w:val="0076062A"/>
    <w:rsid w:val="00765F46"/>
    <w:rsid w:val="0076669D"/>
    <w:rsid w:val="00766D19"/>
    <w:rsid w:val="00767CA4"/>
    <w:rsid w:val="00773CDB"/>
    <w:rsid w:val="00773EB4"/>
    <w:rsid w:val="00774E04"/>
    <w:rsid w:val="00781617"/>
    <w:rsid w:val="00782F9F"/>
    <w:rsid w:val="007939A0"/>
    <w:rsid w:val="0079523E"/>
    <w:rsid w:val="00796254"/>
    <w:rsid w:val="00796499"/>
    <w:rsid w:val="007964D9"/>
    <w:rsid w:val="007A0843"/>
    <w:rsid w:val="007A2C18"/>
    <w:rsid w:val="007A38A1"/>
    <w:rsid w:val="007A69C7"/>
    <w:rsid w:val="007A7967"/>
    <w:rsid w:val="007B020C"/>
    <w:rsid w:val="007B1A91"/>
    <w:rsid w:val="007B21CF"/>
    <w:rsid w:val="007B523A"/>
    <w:rsid w:val="007C0217"/>
    <w:rsid w:val="007C3B24"/>
    <w:rsid w:val="007C4870"/>
    <w:rsid w:val="007C5D33"/>
    <w:rsid w:val="007C61E6"/>
    <w:rsid w:val="007C63BB"/>
    <w:rsid w:val="007D2EE8"/>
    <w:rsid w:val="007D56C3"/>
    <w:rsid w:val="007E159F"/>
    <w:rsid w:val="007E20E5"/>
    <w:rsid w:val="007E6A58"/>
    <w:rsid w:val="007F066A"/>
    <w:rsid w:val="007F10FF"/>
    <w:rsid w:val="007F27F8"/>
    <w:rsid w:val="007F6BE6"/>
    <w:rsid w:val="00801611"/>
    <w:rsid w:val="00801971"/>
    <w:rsid w:val="0080248A"/>
    <w:rsid w:val="00804D9E"/>
    <w:rsid w:val="00804F58"/>
    <w:rsid w:val="00806558"/>
    <w:rsid w:val="008066E1"/>
    <w:rsid w:val="00806ECB"/>
    <w:rsid w:val="008073B1"/>
    <w:rsid w:val="00810D93"/>
    <w:rsid w:val="00813AFB"/>
    <w:rsid w:val="008174D5"/>
    <w:rsid w:val="0082228A"/>
    <w:rsid w:val="008242EB"/>
    <w:rsid w:val="00824F5A"/>
    <w:rsid w:val="008304A1"/>
    <w:rsid w:val="00832D61"/>
    <w:rsid w:val="008366B5"/>
    <w:rsid w:val="00836838"/>
    <w:rsid w:val="008426B6"/>
    <w:rsid w:val="00843DF5"/>
    <w:rsid w:val="0084401B"/>
    <w:rsid w:val="00844C33"/>
    <w:rsid w:val="008469D6"/>
    <w:rsid w:val="008474F8"/>
    <w:rsid w:val="00853BE3"/>
    <w:rsid w:val="008559F3"/>
    <w:rsid w:val="00856CA3"/>
    <w:rsid w:val="00861514"/>
    <w:rsid w:val="00862F17"/>
    <w:rsid w:val="00864528"/>
    <w:rsid w:val="00865BC1"/>
    <w:rsid w:val="00870F1E"/>
    <w:rsid w:val="0087496A"/>
    <w:rsid w:val="00876CC2"/>
    <w:rsid w:val="00881632"/>
    <w:rsid w:val="00881ED0"/>
    <w:rsid w:val="00882D7E"/>
    <w:rsid w:val="00886735"/>
    <w:rsid w:val="008867A4"/>
    <w:rsid w:val="00886D55"/>
    <w:rsid w:val="008876BB"/>
    <w:rsid w:val="00887C9B"/>
    <w:rsid w:val="00890EEE"/>
    <w:rsid w:val="0089137F"/>
    <w:rsid w:val="0089316E"/>
    <w:rsid w:val="00896986"/>
    <w:rsid w:val="008A353C"/>
    <w:rsid w:val="008A4CF6"/>
    <w:rsid w:val="008A5CA9"/>
    <w:rsid w:val="008A6842"/>
    <w:rsid w:val="008B0464"/>
    <w:rsid w:val="008B1946"/>
    <w:rsid w:val="008B57FB"/>
    <w:rsid w:val="008B69F3"/>
    <w:rsid w:val="008B6B73"/>
    <w:rsid w:val="008B7FB4"/>
    <w:rsid w:val="008C0283"/>
    <w:rsid w:val="008C16E7"/>
    <w:rsid w:val="008C28E6"/>
    <w:rsid w:val="008C31AF"/>
    <w:rsid w:val="008C3EC0"/>
    <w:rsid w:val="008C6C5C"/>
    <w:rsid w:val="008C7257"/>
    <w:rsid w:val="008C74E7"/>
    <w:rsid w:val="008D217F"/>
    <w:rsid w:val="008D263E"/>
    <w:rsid w:val="008D4AC4"/>
    <w:rsid w:val="008D5C37"/>
    <w:rsid w:val="008E0033"/>
    <w:rsid w:val="008E028F"/>
    <w:rsid w:val="008E1532"/>
    <w:rsid w:val="008E3195"/>
    <w:rsid w:val="008E3DE9"/>
    <w:rsid w:val="008E4E66"/>
    <w:rsid w:val="008F301A"/>
    <w:rsid w:val="008F4D3C"/>
    <w:rsid w:val="00901873"/>
    <w:rsid w:val="009107ED"/>
    <w:rsid w:val="00911975"/>
    <w:rsid w:val="00911FA8"/>
    <w:rsid w:val="00913195"/>
    <w:rsid w:val="009138BF"/>
    <w:rsid w:val="00915B46"/>
    <w:rsid w:val="00921FDC"/>
    <w:rsid w:val="00930A20"/>
    <w:rsid w:val="00933AF1"/>
    <w:rsid w:val="0093679E"/>
    <w:rsid w:val="00941947"/>
    <w:rsid w:val="00942F88"/>
    <w:rsid w:val="0094511B"/>
    <w:rsid w:val="0094562F"/>
    <w:rsid w:val="00945B9D"/>
    <w:rsid w:val="00950584"/>
    <w:rsid w:val="009560E5"/>
    <w:rsid w:val="009626F2"/>
    <w:rsid w:val="00963EAE"/>
    <w:rsid w:val="00965EC5"/>
    <w:rsid w:val="0097042E"/>
    <w:rsid w:val="00970F4A"/>
    <w:rsid w:val="00973042"/>
    <w:rsid w:val="009739C8"/>
    <w:rsid w:val="00974DA1"/>
    <w:rsid w:val="009814A3"/>
    <w:rsid w:val="00982157"/>
    <w:rsid w:val="0098337D"/>
    <w:rsid w:val="00983A0A"/>
    <w:rsid w:val="00983D34"/>
    <w:rsid w:val="00993003"/>
    <w:rsid w:val="0099399A"/>
    <w:rsid w:val="00995C6E"/>
    <w:rsid w:val="00995ED5"/>
    <w:rsid w:val="00996EF0"/>
    <w:rsid w:val="009B1280"/>
    <w:rsid w:val="009B3D61"/>
    <w:rsid w:val="009B4F7D"/>
    <w:rsid w:val="009B736F"/>
    <w:rsid w:val="009B7AC6"/>
    <w:rsid w:val="009C01E5"/>
    <w:rsid w:val="009C2DB5"/>
    <w:rsid w:val="009C5B0E"/>
    <w:rsid w:val="009C7E29"/>
    <w:rsid w:val="009D2C86"/>
    <w:rsid w:val="009D2D66"/>
    <w:rsid w:val="009D43DD"/>
    <w:rsid w:val="009D4A8E"/>
    <w:rsid w:val="009D6DB8"/>
    <w:rsid w:val="009D76D1"/>
    <w:rsid w:val="009D79E9"/>
    <w:rsid w:val="009E3CE2"/>
    <w:rsid w:val="009E6FBE"/>
    <w:rsid w:val="009E7FDC"/>
    <w:rsid w:val="009F049B"/>
    <w:rsid w:val="009F0B7D"/>
    <w:rsid w:val="009F3074"/>
    <w:rsid w:val="009F7F09"/>
    <w:rsid w:val="00A03BBB"/>
    <w:rsid w:val="00A10577"/>
    <w:rsid w:val="00A119B4"/>
    <w:rsid w:val="00A170A2"/>
    <w:rsid w:val="00A2629A"/>
    <w:rsid w:val="00A327C0"/>
    <w:rsid w:val="00A37770"/>
    <w:rsid w:val="00A41153"/>
    <w:rsid w:val="00A427AD"/>
    <w:rsid w:val="00A42885"/>
    <w:rsid w:val="00A4453D"/>
    <w:rsid w:val="00A51441"/>
    <w:rsid w:val="00A532AC"/>
    <w:rsid w:val="00A534B8"/>
    <w:rsid w:val="00A53A90"/>
    <w:rsid w:val="00A54063"/>
    <w:rsid w:val="00A5409F"/>
    <w:rsid w:val="00A56811"/>
    <w:rsid w:val="00A57460"/>
    <w:rsid w:val="00A63054"/>
    <w:rsid w:val="00A6693C"/>
    <w:rsid w:val="00A66F1A"/>
    <w:rsid w:val="00A74A54"/>
    <w:rsid w:val="00A76FB9"/>
    <w:rsid w:val="00A77103"/>
    <w:rsid w:val="00A80117"/>
    <w:rsid w:val="00A811DA"/>
    <w:rsid w:val="00A819D7"/>
    <w:rsid w:val="00A83D41"/>
    <w:rsid w:val="00A873E9"/>
    <w:rsid w:val="00A87C3A"/>
    <w:rsid w:val="00A9004C"/>
    <w:rsid w:val="00A94023"/>
    <w:rsid w:val="00A94E97"/>
    <w:rsid w:val="00AA0E35"/>
    <w:rsid w:val="00AA448E"/>
    <w:rsid w:val="00AB099B"/>
    <w:rsid w:val="00AB1EE0"/>
    <w:rsid w:val="00AB2406"/>
    <w:rsid w:val="00AB280A"/>
    <w:rsid w:val="00AB3116"/>
    <w:rsid w:val="00AB5F89"/>
    <w:rsid w:val="00AB763E"/>
    <w:rsid w:val="00AB7FF3"/>
    <w:rsid w:val="00AC0185"/>
    <w:rsid w:val="00AC1946"/>
    <w:rsid w:val="00AD330C"/>
    <w:rsid w:val="00AD4A0B"/>
    <w:rsid w:val="00AD5178"/>
    <w:rsid w:val="00AE1425"/>
    <w:rsid w:val="00AE4760"/>
    <w:rsid w:val="00AE4AF2"/>
    <w:rsid w:val="00AE7152"/>
    <w:rsid w:val="00AF2947"/>
    <w:rsid w:val="00B00B7C"/>
    <w:rsid w:val="00B03CCC"/>
    <w:rsid w:val="00B05292"/>
    <w:rsid w:val="00B0721F"/>
    <w:rsid w:val="00B101F5"/>
    <w:rsid w:val="00B1088D"/>
    <w:rsid w:val="00B12BEB"/>
    <w:rsid w:val="00B17E70"/>
    <w:rsid w:val="00B2036D"/>
    <w:rsid w:val="00B222FB"/>
    <w:rsid w:val="00B231FC"/>
    <w:rsid w:val="00B2373D"/>
    <w:rsid w:val="00B26C50"/>
    <w:rsid w:val="00B30F6E"/>
    <w:rsid w:val="00B31C2C"/>
    <w:rsid w:val="00B31F08"/>
    <w:rsid w:val="00B361D5"/>
    <w:rsid w:val="00B42022"/>
    <w:rsid w:val="00B42E51"/>
    <w:rsid w:val="00B45388"/>
    <w:rsid w:val="00B46033"/>
    <w:rsid w:val="00B517B7"/>
    <w:rsid w:val="00B53FCE"/>
    <w:rsid w:val="00B558E9"/>
    <w:rsid w:val="00B56BFE"/>
    <w:rsid w:val="00B57D39"/>
    <w:rsid w:val="00B64E12"/>
    <w:rsid w:val="00B653D2"/>
    <w:rsid w:val="00B65452"/>
    <w:rsid w:val="00B656BE"/>
    <w:rsid w:val="00B66E20"/>
    <w:rsid w:val="00B6716A"/>
    <w:rsid w:val="00B7025C"/>
    <w:rsid w:val="00B727CB"/>
    <w:rsid w:val="00B72931"/>
    <w:rsid w:val="00B734BA"/>
    <w:rsid w:val="00B80AAD"/>
    <w:rsid w:val="00B80ADE"/>
    <w:rsid w:val="00B80AFE"/>
    <w:rsid w:val="00B816F5"/>
    <w:rsid w:val="00B839A3"/>
    <w:rsid w:val="00B868BA"/>
    <w:rsid w:val="00B9389E"/>
    <w:rsid w:val="00BA0BB4"/>
    <w:rsid w:val="00BA4834"/>
    <w:rsid w:val="00BA7230"/>
    <w:rsid w:val="00BA7AAB"/>
    <w:rsid w:val="00BB4FBA"/>
    <w:rsid w:val="00BB5563"/>
    <w:rsid w:val="00BC1083"/>
    <w:rsid w:val="00BC1208"/>
    <w:rsid w:val="00BC3DD3"/>
    <w:rsid w:val="00BC7C1F"/>
    <w:rsid w:val="00BD0050"/>
    <w:rsid w:val="00BD09A6"/>
    <w:rsid w:val="00BD27C9"/>
    <w:rsid w:val="00BE4D4E"/>
    <w:rsid w:val="00BE7490"/>
    <w:rsid w:val="00BF317C"/>
    <w:rsid w:val="00BF35D4"/>
    <w:rsid w:val="00BF3966"/>
    <w:rsid w:val="00BF48D9"/>
    <w:rsid w:val="00BF732E"/>
    <w:rsid w:val="00C05CB6"/>
    <w:rsid w:val="00C10F25"/>
    <w:rsid w:val="00C12567"/>
    <w:rsid w:val="00C13762"/>
    <w:rsid w:val="00C142C4"/>
    <w:rsid w:val="00C14DAE"/>
    <w:rsid w:val="00C152AE"/>
    <w:rsid w:val="00C15F7D"/>
    <w:rsid w:val="00C20632"/>
    <w:rsid w:val="00C2168A"/>
    <w:rsid w:val="00C232C1"/>
    <w:rsid w:val="00C303A9"/>
    <w:rsid w:val="00C37611"/>
    <w:rsid w:val="00C376A9"/>
    <w:rsid w:val="00C42723"/>
    <w:rsid w:val="00C436AB"/>
    <w:rsid w:val="00C43F7A"/>
    <w:rsid w:val="00C45942"/>
    <w:rsid w:val="00C46B0D"/>
    <w:rsid w:val="00C53512"/>
    <w:rsid w:val="00C55B7A"/>
    <w:rsid w:val="00C560E8"/>
    <w:rsid w:val="00C57FF7"/>
    <w:rsid w:val="00C60272"/>
    <w:rsid w:val="00C6269B"/>
    <w:rsid w:val="00C62B29"/>
    <w:rsid w:val="00C62C09"/>
    <w:rsid w:val="00C65745"/>
    <w:rsid w:val="00C664FC"/>
    <w:rsid w:val="00C70B25"/>
    <w:rsid w:val="00C70C44"/>
    <w:rsid w:val="00C82322"/>
    <w:rsid w:val="00C84DB5"/>
    <w:rsid w:val="00C863E6"/>
    <w:rsid w:val="00C8761A"/>
    <w:rsid w:val="00C921DC"/>
    <w:rsid w:val="00C92FDF"/>
    <w:rsid w:val="00C945F9"/>
    <w:rsid w:val="00C948EA"/>
    <w:rsid w:val="00C97070"/>
    <w:rsid w:val="00CA0226"/>
    <w:rsid w:val="00CA1A79"/>
    <w:rsid w:val="00CA1D84"/>
    <w:rsid w:val="00CA2F0A"/>
    <w:rsid w:val="00CB2145"/>
    <w:rsid w:val="00CB35CF"/>
    <w:rsid w:val="00CB4CB2"/>
    <w:rsid w:val="00CB66B0"/>
    <w:rsid w:val="00CC7E42"/>
    <w:rsid w:val="00CD0D2B"/>
    <w:rsid w:val="00CD6723"/>
    <w:rsid w:val="00CE5951"/>
    <w:rsid w:val="00CE737B"/>
    <w:rsid w:val="00CF00BF"/>
    <w:rsid w:val="00CF1D59"/>
    <w:rsid w:val="00CF3B77"/>
    <w:rsid w:val="00CF70BA"/>
    <w:rsid w:val="00CF73E9"/>
    <w:rsid w:val="00D034AE"/>
    <w:rsid w:val="00D04AC0"/>
    <w:rsid w:val="00D0787B"/>
    <w:rsid w:val="00D11707"/>
    <w:rsid w:val="00D136E3"/>
    <w:rsid w:val="00D13D6C"/>
    <w:rsid w:val="00D14573"/>
    <w:rsid w:val="00D14CA7"/>
    <w:rsid w:val="00D15A52"/>
    <w:rsid w:val="00D20632"/>
    <w:rsid w:val="00D2328C"/>
    <w:rsid w:val="00D2403C"/>
    <w:rsid w:val="00D2440E"/>
    <w:rsid w:val="00D26176"/>
    <w:rsid w:val="00D31706"/>
    <w:rsid w:val="00D31D95"/>
    <w:rsid w:val="00D31E35"/>
    <w:rsid w:val="00D32EF8"/>
    <w:rsid w:val="00D411BE"/>
    <w:rsid w:val="00D44B92"/>
    <w:rsid w:val="00D467E8"/>
    <w:rsid w:val="00D47ADA"/>
    <w:rsid w:val="00D507E2"/>
    <w:rsid w:val="00D534B3"/>
    <w:rsid w:val="00D60631"/>
    <w:rsid w:val="00D61597"/>
    <w:rsid w:val="00D61810"/>
    <w:rsid w:val="00D61CE0"/>
    <w:rsid w:val="00D6457D"/>
    <w:rsid w:val="00D64C06"/>
    <w:rsid w:val="00D6778D"/>
    <w:rsid w:val="00D678DB"/>
    <w:rsid w:val="00D74274"/>
    <w:rsid w:val="00D74CEA"/>
    <w:rsid w:val="00D7649E"/>
    <w:rsid w:val="00D83227"/>
    <w:rsid w:val="00D84EB6"/>
    <w:rsid w:val="00D87537"/>
    <w:rsid w:val="00D924E7"/>
    <w:rsid w:val="00D9551E"/>
    <w:rsid w:val="00D959AB"/>
    <w:rsid w:val="00DA016D"/>
    <w:rsid w:val="00DA539E"/>
    <w:rsid w:val="00DA769C"/>
    <w:rsid w:val="00DA781A"/>
    <w:rsid w:val="00DB32F3"/>
    <w:rsid w:val="00DC11B3"/>
    <w:rsid w:val="00DC328F"/>
    <w:rsid w:val="00DC66B8"/>
    <w:rsid w:val="00DC6BCA"/>
    <w:rsid w:val="00DC6C6C"/>
    <w:rsid w:val="00DC7243"/>
    <w:rsid w:val="00DC72CA"/>
    <w:rsid w:val="00DC74E1"/>
    <w:rsid w:val="00DD059F"/>
    <w:rsid w:val="00DD1132"/>
    <w:rsid w:val="00DD1C41"/>
    <w:rsid w:val="00DD2574"/>
    <w:rsid w:val="00DD2F4E"/>
    <w:rsid w:val="00DE07A5"/>
    <w:rsid w:val="00DE1D37"/>
    <w:rsid w:val="00DE2CE3"/>
    <w:rsid w:val="00DF0677"/>
    <w:rsid w:val="00DF1C4F"/>
    <w:rsid w:val="00DF3091"/>
    <w:rsid w:val="00DF3517"/>
    <w:rsid w:val="00DF4516"/>
    <w:rsid w:val="00DF6112"/>
    <w:rsid w:val="00E0028B"/>
    <w:rsid w:val="00E01F49"/>
    <w:rsid w:val="00E02B59"/>
    <w:rsid w:val="00E04DAF"/>
    <w:rsid w:val="00E112C7"/>
    <w:rsid w:val="00E1190B"/>
    <w:rsid w:val="00E12002"/>
    <w:rsid w:val="00E15C44"/>
    <w:rsid w:val="00E20845"/>
    <w:rsid w:val="00E22F6B"/>
    <w:rsid w:val="00E30620"/>
    <w:rsid w:val="00E32ED9"/>
    <w:rsid w:val="00E34BEE"/>
    <w:rsid w:val="00E35F43"/>
    <w:rsid w:val="00E371E3"/>
    <w:rsid w:val="00E37B3B"/>
    <w:rsid w:val="00E403C3"/>
    <w:rsid w:val="00E4272D"/>
    <w:rsid w:val="00E430CC"/>
    <w:rsid w:val="00E46E21"/>
    <w:rsid w:val="00E4707A"/>
    <w:rsid w:val="00E5058E"/>
    <w:rsid w:val="00E50ACD"/>
    <w:rsid w:val="00E51661"/>
    <w:rsid w:val="00E51733"/>
    <w:rsid w:val="00E52AB3"/>
    <w:rsid w:val="00E52FBE"/>
    <w:rsid w:val="00E56264"/>
    <w:rsid w:val="00E604B6"/>
    <w:rsid w:val="00E66CA0"/>
    <w:rsid w:val="00E732F9"/>
    <w:rsid w:val="00E73831"/>
    <w:rsid w:val="00E835E8"/>
    <w:rsid w:val="00E836F5"/>
    <w:rsid w:val="00E84858"/>
    <w:rsid w:val="00E87132"/>
    <w:rsid w:val="00E904DB"/>
    <w:rsid w:val="00E90798"/>
    <w:rsid w:val="00EA07C6"/>
    <w:rsid w:val="00EA69E3"/>
    <w:rsid w:val="00EC22E4"/>
    <w:rsid w:val="00EC59D6"/>
    <w:rsid w:val="00EC7662"/>
    <w:rsid w:val="00ED1EDE"/>
    <w:rsid w:val="00ED7D10"/>
    <w:rsid w:val="00EE1659"/>
    <w:rsid w:val="00EE284B"/>
    <w:rsid w:val="00EE5A28"/>
    <w:rsid w:val="00EF11B2"/>
    <w:rsid w:val="00F00C08"/>
    <w:rsid w:val="00F01746"/>
    <w:rsid w:val="00F020AE"/>
    <w:rsid w:val="00F04295"/>
    <w:rsid w:val="00F05D61"/>
    <w:rsid w:val="00F066FD"/>
    <w:rsid w:val="00F1353E"/>
    <w:rsid w:val="00F14D7F"/>
    <w:rsid w:val="00F14F07"/>
    <w:rsid w:val="00F16BD9"/>
    <w:rsid w:val="00F17C0F"/>
    <w:rsid w:val="00F17CAD"/>
    <w:rsid w:val="00F20AC8"/>
    <w:rsid w:val="00F24272"/>
    <w:rsid w:val="00F25B5E"/>
    <w:rsid w:val="00F270B2"/>
    <w:rsid w:val="00F30482"/>
    <w:rsid w:val="00F3454B"/>
    <w:rsid w:val="00F42F08"/>
    <w:rsid w:val="00F46126"/>
    <w:rsid w:val="00F522E3"/>
    <w:rsid w:val="00F52AF1"/>
    <w:rsid w:val="00F54F06"/>
    <w:rsid w:val="00F550CD"/>
    <w:rsid w:val="00F55FDA"/>
    <w:rsid w:val="00F620A7"/>
    <w:rsid w:val="00F65B7F"/>
    <w:rsid w:val="00F66145"/>
    <w:rsid w:val="00F67719"/>
    <w:rsid w:val="00F715D7"/>
    <w:rsid w:val="00F747B1"/>
    <w:rsid w:val="00F75A0B"/>
    <w:rsid w:val="00F814BD"/>
    <w:rsid w:val="00F81980"/>
    <w:rsid w:val="00F84F38"/>
    <w:rsid w:val="00F92862"/>
    <w:rsid w:val="00FA24B6"/>
    <w:rsid w:val="00FA2BE7"/>
    <w:rsid w:val="00FA30A6"/>
    <w:rsid w:val="00FA3555"/>
    <w:rsid w:val="00FA6449"/>
    <w:rsid w:val="00FA7403"/>
    <w:rsid w:val="00FB27D0"/>
    <w:rsid w:val="00FB5281"/>
    <w:rsid w:val="00FB6E55"/>
    <w:rsid w:val="00FC0E4A"/>
    <w:rsid w:val="00FC1B88"/>
    <w:rsid w:val="00FC3BCF"/>
    <w:rsid w:val="00FC5646"/>
    <w:rsid w:val="00FD0590"/>
    <w:rsid w:val="00FD0A93"/>
    <w:rsid w:val="00FD2BB4"/>
    <w:rsid w:val="00FE0A75"/>
    <w:rsid w:val="00FE0D9D"/>
    <w:rsid w:val="00FE1653"/>
    <w:rsid w:val="00FE16EB"/>
    <w:rsid w:val="00FE393D"/>
    <w:rsid w:val="00FE51F5"/>
    <w:rsid w:val="00FE5E0D"/>
    <w:rsid w:val="00FF144E"/>
    <w:rsid w:val="00FF55ED"/>
    <w:rsid w:val="0C397BA7"/>
    <w:rsid w:val="134D183F"/>
    <w:rsid w:val="138FD63B"/>
    <w:rsid w:val="13DE38F3"/>
    <w:rsid w:val="16CCBB40"/>
    <w:rsid w:val="19BCEE62"/>
    <w:rsid w:val="2711EE57"/>
    <w:rsid w:val="2B893967"/>
    <w:rsid w:val="2CF5AE66"/>
    <w:rsid w:val="33D74902"/>
    <w:rsid w:val="3516F350"/>
    <w:rsid w:val="3C3DEFF7"/>
    <w:rsid w:val="3D11CBA9"/>
    <w:rsid w:val="535267AD"/>
    <w:rsid w:val="598230BA"/>
    <w:rsid w:val="5A5F21B1"/>
    <w:rsid w:val="5D86FBFA"/>
    <w:rsid w:val="601988C0"/>
    <w:rsid w:val="6046BE3F"/>
    <w:rsid w:val="7001A494"/>
    <w:rsid w:val="71813517"/>
    <w:rsid w:val="74545AE7"/>
    <w:rsid w:val="7F37B7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56FFF338-6E0B-40E0-B232-1D08AA61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19"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E23D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7620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7620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7620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7620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7620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76201"/>
    <w:pPr>
      <w:keepNext/>
      <w:spacing w:after="200" w:line="240" w:lineRule="auto"/>
    </w:pPr>
    <w:rPr>
      <w:iCs/>
      <w:color w:val="002664"/>
      <w:sz w:val="18"/>
      <w:szCs w:val="18"/>
    </w:rPr>
  </w:style>
  <w:style w:type="table" w:customStyle="1" w:styleId="Tableheader">
    <w:name w:val="ŠTable header"/>
    <w:basedOn w:val="TableNormal"/>
    <w:uiPriority w:val="99"/>
    <w:rsid w:val="0027620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76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76201"/>
    <w:pPr>
      <w:numPr>
        <w:numId w:val="5"/>
      </w:numPr>
    </w:pPr>
  </w:style>
  <w:style w:type="paragraph" w:styleId="ListNumber2">
    <w:name w:val="List Number 2"/>
    <w:aliases w:val="ŠList Number 2"/>
    <w:basedOn w:val="Normal"/>
    <w:link w:val="ListNumber2Char"/>
    <w:uiPriority w:val="8"/>
    <w:qFormat/>
    <w:rsid w:val="00276201"/>
    <w:pPr>
      <w:numPr>
        <w:numId w:val="6"/>
      </w:numPr>
    </w:pPr>
  </w:style>
  <w:style w:type="paragraph" w:styleId="ListBullet">
    <w:name w:val="List Bullet"/>
    <w:aliases w:val="ŠList Bullet"/>
    <w:basedOn w:val="Normal"/>
    <w:uiPriority w:val="9"/>
    <w:qFormat/>
    <w:rsid w:val="00276201"/>
    <w:pPr>
      <w:numPr>
        <w:numId w:val="4"/>
      </w:numPr>
    </w:pPr>
  </w:style>
  <w:style w:type="paragraph" w:styleId="ListBullet2">
    <w:name w:val="List Bullet 2"/>
    <w:aliases w:val="ŠList Bullet 2"/>
    <w:basedOn w:val="Normal"/>
    <w:uiPriority w:val="10"/>
    <w:qFormat/>
    <w:rsid w:val="00276201"/>
    <w:pPr>
      <w:numPr>
        <w:numId w:val="2"/>
      </w:numPr>
      <w:ind w:left="1134" w:hanging="567"/>
    </w:pPr>
    <w:rPr>
      <w:noProof/>
    </w:rPr>
  </w:style>
  <w:style w:type="paragraph" w:customStyle="1" w:styleId="FeatureBox4">
    <w:name w:val="ŠFeature Box 4"/>
    <w:basedOn w:val="FeatureBox2"/>
    <w:next w:val="Normal"/>
    <w:uiPriority w:val="14"/>
    <w:qFormat/>
    <w:rsid w:val="0027620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76201"/>
    <w:pPr>
      <w:keepNext/>
      <w:ind w:left="567" w:right="57"/>
    </w:pPr>
    <w:rPr>
      <w:szCs w:val="22"/>
    </w:rPr>
  </w:style>
  <w:style w:type="paragraph" w:customStyle="1" w:styleId="Documentname">
    <w:name w:val="ŠDocument name"/>
    <w:basedOn w:val="Normal"/>
    <w:next w:val="Normal"/>
    <w:uiPriority w:val="17"/>
    <w:qFormat/>
    <w:rsid w:val="0027620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76201"/>
    <w:pPr>
      <w:spacing w:after="0"/>
    </w:pPr>
    <w:rPr>
      <w:sz w:val="18"/>
      <w:szCs w:val="18"/>
    </w:rPr>
  </w:style>
  <w:style w:type="paragraph" w:customStyle="1" w:styleId="FeatureBox2">
    <w:name w:val="ŠFeature Box 2"/>
    <w:basedOn w:val="Normal"/>
    <w:next w:val="Normal"/>
    <w:uiPriority w:val="12"/>
    <w:qFormat/>
    <w:rsid w:val="0027620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7620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7620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7620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7620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76201"/>
    <w:rPr>
      <w:color w:val="001C4A" w:themeColor="accent1" w:themeShade="BF"/>
      <w:u w:val="single"/>
    </w:rPr>
  </w:style>
  <w:style w:type="paragraph" w:customStyle="1" w:styleId="Logo">
    <w:name w:val="ŠLogo"/>
    <w:basedOn w:val="Normal"/>
    <w:uiPriority w:val="18"/>
    <w:qFormat/>
    <w:rsid w:val="0027620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76201"/>
    <w:pPr>
      <w:tabs>
        <w:tab w:val="right" w:leader="dot" w:pos="14570"/>
      </w:tabs>
      <w:spacing w:before="0"/>
    </w:pPr>
    <w:rPr>
      <w:b/>
      <w:noProof/>
    </w:rPr>
  </w:style>
  <w:style w:type="paragraph" w:styleId="TOC2">
    <w:name w:val="toc 2"/>
    <w:aliases w:val="ŠTOC 2"/>
    <w:basedOn w:val="Normal"/>
    <w:next w:val="Normal"/>
    <w:uiPriority w:val="39"/>
    <w:unhideWhenUsed/>
    <w:rsid w:val="00276201"/>
    <w:pPr>
      <w:tabs>
        <w:tab w:val="right" w:leader="dot" w:pos="14570"/>
      </w:tabs>
      <w:spacing w:before="0"/>
    </w:pPr>
    <w:rPr>
      <w:noProof/>
    </w:rPr>
  </w:style>
  <w:style w:type="paragraph" w:styleId="TOC3">
    <w:name w:val="toc 3"/>
    <w:aliases w:val="ŠTOC 3"/>
    <w:basedOn w:val="Normal"/>
    <w:next w:val="Normal"/>
    <w:uiPriority w:val="39"/>
    <w:unhideWhenUsed/>
    <w:rsid w:val="00276201"/>
    <w:pPr>
      <w:spacing w:before="0"/>
      <w:ind w:left="244"/>
    </w:pPr>
  </w:style>
  <w:style w:type="character" w:customStyle="1" w:styleId="BoldItalic">
    <w:name w:val="ŠBold Italic"/>
    <w:basedOn w:val="DefaultParagraphFont"/>
    <w:uiPriority w:val="1"/>
    <w:qFormat/>
    <w:rsid w:val="00276201"/>
    <w:rPr>
      <w:b/>
      <w:i/>
      <w:iCs/>
    </w:rPr>
  </w:style>
  <w:style w:type="character" w:customStyle="1" w:styleId="Heading1Char">
    <w:name w:val="Heading 1 Char"/>
    <w:aliases w:val="ŠHeading 1 Char"/>
    <w:basedOn w:val="DefaultParagraphFont"/>
    <w:link w:val="Heading1"/>
    <w:uiPriority w:val="3"/>
    <w:rsid w:val="0027620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7620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76201"/>
    <w:pPr>
      <w:spacing w:after="240"/>
      <w:outlineLvl w:val="9"/>
    </w:pPr>
    <w:rPr>
      <w:szCs w:val="40"/>
    </w:rPr>
  </w:style>
  <w:style w:type="paragraph" w:styleId="Footer">
    <w:name w:val="footer"/>
    <w:aliases w:val="ŠFooter"/>
    <w:basedOn w:val="Normal"/>
    <w:link w:val="FooterChar"/>
    <w:uiPriority w:val="19"/>
    <w:rsid w:val="0027620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76201"/>
    <w:rPr>
      <w:rFonts w:ascii="Arial" w:hAnsi="Arial" w:cs="Arial"/>
      <w:sz w:val="18"/>
      <w:szCs w:val="18"/>
    </w:rPr>
  </w:style>
  <w:style w:type="paragraph" w:styleId="Header">
    <w:name w:val="header"/>
    <w:aliases w:val="ŠHeader"/>
    <w:basedOn w:val="Normal"/>
    <w:link w:val="HeaderChar"/>
    <w:uiPriority w:val="16"/>
    <w:rsid w:val="00276201"/>
    <w:rPr>
      <w:noProof/>
      <w:color w:val="002664"/>
      <w:sz w:val="28"/>
      <w:szCs w:val="28"/>
    </w:rPr>
  </w:style>
  <w:style w:type="character" w:customStyle="1" w:styleId="HeaderChar">
    <w:name w:val="Header Char"/>
    <w:aliases w:val="ŠHeader Char"/>
    <w:basedOn w:val="DefaultParagraphFont"/>
    <w:link w:val="Header"/>
    <w:uiPriority w:val="16"/>
    <w:rsid w:val="0027620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7620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7620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76201"/>
    <w:rPr>
      <w:rFonts w:ascii="Arial" w:hAnsi="Arial" w:cs="Arial"/>
      <w:b/>
      <w:szCs w:val="32"/>
    </w:rPr>
  </w:style>
  <w:style w:type="character" w:styleId="UnresolvedMention">
    <w:name w:val="Unresolved Mention"/>
    <w:basedOn w:val="DefaultParagraphFont"/>
    <w:uiPriority w:val="99"/>
    <w:semiHidden/>
    <w:unhideWhenUsed/>
    <w:rsid w:val="00276201"/>
    <w:rPr>
      <w:color w:val="605E5C"/>
      <w:shd w:val="clear" w:color="auto" w:fill="E1DFDD"/>
    </w:rPr>
  </w:style>
  <w:style w:type="character" w:styleId="SubtleEmphasis">
    <w:name w:val="Subtle Emphasis"/>
    <w:basedOn w:val="DefaultParagraphFont"/>
    <w:uiPriority w:val="19"/>
    <w:semiHidden/>
    <w:qFormat/>
    <w:rsid w:val="00276201"/>
    <w:rPr>
      <w:i/>
      <w:iCs/>
      <w:color w:val="404040" w:themeColor="text1" w:themeTint="BF"/>
    </w:rPr>
  </w:style>
  <w:style w:type="paragraph" w:styleId="TOC4">
    <w:name w:val="toc 4"/>
    <w:aliases w:val="ŠTOC 4"/>
    <w:basedOn w:val="Normal"/>
    <w:next w:val="Normal"/>
    <w:autoRedefine/>
    <w:uiPriority w:val="39"/>
    <w:unhideWhenUsed/>
    <w:rsid w:val="00276201"/>
    <w:pPr>
      <w:spacing w:before="0"/>
      <w:ind w:left="488"/>
    </w:pPr>
  </w:style>
  <w:style w:type="character" w:styleId="CommentReference">
    <w:name w:val="annotation reference"/>
    <w:basedOn w:val="DefaultParagraphFont"/>
    <w:uiPriority w:val="99"/>
    <w:semiHidden/>
    <w:unhideWhenUsed/>
    <w:rsid w:val="00276201"/>
    <w:rPr>
      <w:sz w:val="16"/>
      <w:szCs w:val="16"/>
    </w:rPr>
  </w:style>
  <w:style w:type="paragraph" w:styleId="CommentText">
    <w:name w:val="annotation text"/>
    <w:basedOn w:val="Normal"/>
    <w:link w:val="CommentTextChar"/>
    <w:uiPriority w:val="99"/>
    <w:unhideWhenUsed/>
    <w:rsid w:val="00276201"/>
    <w:pPr>
      <w:spacing w:line="240" w:lineRule="auto"/>
    </w:pPr>
    <w:rPr>
      <w:sz w:val="20"/>
      <w:szCs w:val="20"/>
    </w:rPr>
  </w:style>
  <w:style w:type="character" w:customStyle="1" w:styleId="CommentTextChar">
    <w:name w:val="Comment Text Char"/>
    <w:basedOn w:val="DefaultParagraphFont"/>
    <w:link w:val="CommentText"/>
    <w:uiPriority w:val="99"/>
    <w:rsid w:val="0027620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76201"/>
    <w:rPr>
      <w:b/>
      <w:bCs/>
    </w:rPr>
  </w:style>
  <w:style w:type="character" w:customStyle="1" w:styleId="CommentSubjectChar">
    <w:name w:val="Comment Subject Char"/>
    <w:basedOn w:val="CommentTextChar"/>
    <w:link w:val="CommentSubject"/>
    <w:uiPriority w:val="99"/>
    <w:semiHidden/>
    <w:rsid w:val="00276201"/>
    <w:rPr>
      <w:rFonts w:ascii="Arial" w:hAnsi="Arial" w:cs="Arial"/>
      <w:b/>
      <w:bCs/>
      <w:sz w:val="20"/>
      <w:szCs w:val="20"/>
    </w:rPr>
  </w:style>
  <w:style w:type="character" w:styleId="Strong">
    <w:name w:val="Strong"/>
    <w:aliases w:val="ŠStrong,Bold"/>
    <w:uiPriority w:val="22"/>
    <w:qFormat/>
    <w:rsid w:val="00276201"/>
    <w:rPr>
      <w:b/>
      <w:bCs/>
    </w:rPr>
  </w:style>
  <w:style w:type="character" w:styleId="Emphasis">
    <w:name w:val="Emphasis"/>
    <w:aliases w:val="ŠEmphasis,Italic"/>
    <w:qFormat/>
    <w:rsid w:val="00276201"/>
    <w:rPr>
      <w:i/>
      <w:iCs/>
    </w:rPr>
  </w:style>
  <w:style w:type="paragraph" w:styleId="ListNumber3">
    <w:name w:val="List Number 3"/>
    <w:aliases w:val="ŠList Number 3"/>
    <w:basedOn w:val="ListBullet3"/>
    <w:uiPriority w:val="8"/>
    <w:rsid w:val="005E4C63"/>
    <w:pPr>
      <w:numPr>
        <w:numId w:val="0"/>
      </w:numPr>
    </w:pPr>
  </w:style>
  <w:style w:type="paragraph" w:styleId="ListBullet3">
    <w:name w:val="List Bullet 3"/>
    <w:aliases w:val="ŠList Bullet 3"/>
    <w:basedOn w:val="Normal"/>
    <w:uiPriority w:val="10"/>
    <w:rsid w:val="00276201"/>
    <w:pPr>
      <w:numPr>
        <w:numId w:val="3"/>
      </w:numPr>
    </w:pPr>
    <w:rPr>
      <w:noProof/>
    </w:rPr>
  </w:style>
  <w:style w:type="character" w:styleId="PlaceholderText">
    <w:name w:val="Placeholder Text"/>
    <w:basedOn w:val="DefaultParagraphFont"/>
    <w:uiPriority w:val="99"/>
    <w:semiHidden/>
    <w:rsid w:val="0027620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33F76"/>
    <w:pPr>
      <w:spacing w:before="360"/>
    </w:pPr>
    <w:rPr>
      <w:color w:val="FFFFFF" w:themeColor="background1"/>
      <w:sz w:val="44"/>
      <w:szCs w:val="48"/>
    </w:rPr>
  </w:style>
  <w:style w:type="character" w:customStyle="1" w:styleId="SubtitleChar0">
    <w:name w:val="ŠSubtitle Char"/>
    <w:basedOn w:val="DefaultParagraphFont"/>
    <w:link w:val="Subtitle0"/>
    <w:uiPriority w:val="2"/>
    <w:rsid w:val="00733F76"/>
    <w:rPr>
      <w:rFonts w:ascii="Arial" w:hAnsi="Arial" w:cs="Arial"/>
      <w:color w:val="FFFFFF" w:themeColor="background1"/>
      <w:sz w:val="44"/>
      <w:szCs w:val="48"/>
    </w:rPr>
  </w:style>
  <w:style w:type="paragraph" w:styleId="Title">
    <w:name w:val="Title"/>
    <w:aliases w:val="ŠTitle"/>
    <w:basedOn w:val="Normal"/>
    <w:next w:val="Normal"/>
    <w:link w:val="TitleChar"/>
    <w:uiPriority w:val="1"/>
    <w:rsid w:val="0027620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7620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276201"/>
    <w:pPr>
      <w:ind w:left="567"/>
    </w:pPr>
    <w:rPr>
      <w:noProof/>
    </w:r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SubtleReference">
    <w:name w:val="Subtle Reference"/>
    <w:aliases w:val="ŠSubtle Reference,ŠReference"/>
    <w:uiPriority w:val="19"/>
    <w:qFormat/>
    <w:rsid w:val="005E1A6D"/>
    <w:rPr>
      <w:rFonts w:ascii="Arial" w:hAnsi="Arial"/>
      <w:sz w:val="22"/>
    </w:rPr>
  </w:style>
  <w:style w:type="character" w:styleId="FollowedHyperlink">
    <w:name w:val="FollowedHyperlink"/>
    <w:basedOn w:val="DefaultParagraphFont"/>
    <w:uiPriority w:val="99"/>
    <w:semiHidden/>
    <w:unhideWhenUsed/>
    <w:rsid w:val="00F92862"/>
    <w:rPr>
      <w:color w:val="954F72" w:themeColor="followedHyperlink"/>
      <w:u w:val="single"/>
    </w:rPr>
  </w:style>
  <w:style w:type="character" w:customStyle="1" w:styleId="ListNumber2Char">
    <w:name w:val="List Number 2 Char"/>
    <w:aliases w:val="ŠList Number 2 Char"/>
    <w:basedOn w:val="DefaultParagraphFont"/>
    <w:link w:val="ListNumber2"/>
    <w:uiPriority w:val="8"/>
    <w:rsid w:val="00276201"/>
    <w:rPr>
      <w:rFonts w:ascii="Arial" w:hAnsi="Arial" w:cs="Arial"/>
      <w:szCs w:val="24"/>
    </w:rPr>
  </w:style>
  <w:style w:type="character" w:customStyle="1" w:styleId="ListParagraphChar">
    <w:name w:val="List Paragraph Char"/>
    <w:aliases w:val="ŠList Paragraph Char"/>
    <w:basedOn w:val="DefaultParagraphFont"/>
    <w:link w:val="ListParagraph"/>
    <w:uiPriority w:val="34"/>
    <w:rsid w:val="00276201"/>
    <w:rPr>
      <w:rFonts w:ascii="Arial" w:hAnsi="Arial" w:cs="Arial"/>
      <w:noProof/>
      <w:szCs w:val="24"/>
    </w:rPr>
  </w:style>
  <w:style w:type="paragraph" w:customStyle="1" w:styleId="SListNumber3">
    <w:name w:val="SList Number 3"/>
    <w:basedOn w:val="ListParagraph"/>
    <w:link w:val="SListNumber3Char"/>
    <w:uiPriority w:val="8"/>
    <w:qFormat/>
    <w:rsid w:val="00276201"/>
    <w:pPr>
      <w:numPr>
        <w:ilvl w:val="1"/>
        <w:numId w:val="6"/>
      </w:numPr>
    </w:pPr>
  </w:style>
  <w:style w:type="character" w:customStyle="1" w:styleId="SListNumber3Char">
    <w:name w:val="SList Number 3 Char"/>
    <w:basedOn w:val="ListParagraphChar"/>
    <w:link w:val="SListNumber3"/>
    <w:uiPriority w:val="8"/>
    <w:rsid w:val="00276201"/>
    <w:rPr>
      <w:rFonts w:ascii="Arial" w:hAnsi="Arial" w:cs="Arial"/>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982471">
      <w:bodyDiv w:val="1"/>
      <w:marLeft w:val="0"/>
      <w:marRight w:val="0"/>
      <w:marTop w:val="0"/>
      <w:marBottom w:val="0"/>
      <w:divBdr>
        <w:top w:val="none" w:sz="0" w:space="0" w:color="auto"/>
        <w:left w:val="none" w:sz="0" w:space="0" w:color="auto"/>
        <w:bottom w:val="none" w:sz="0" w:space="0" w:color="auto"/>
        <w:right w:val="none" w:sz="0" w:space="0" w:color="auto"/>
      </w:divBdr>
    </w:div>
    <w:div w:id="1155560956">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education.nsw.gov.au%2Fcontent%2Fdam%2Fmain-education%2Fen%2Fhome%2Fschooling%2Fcurriculum%2Fpdhpe%2Fpdhpe-health-and-movement-science-s6-support-framework-for-assessing-collaboration.docx&amp;data=05%7C02%7CCaitlin.Pace1%40det.nsw.edu.au%7Cbcebbc05c70c4e512e7d08dc1c5e87a2%7C05a0e69a418a47c19c259387261bf991%7C0%7C0%7C638416439522435265%7CUnknown%7CTWFpbGZsb3d8eyJWIjoiMC4wLjAwMDAiLCJQIjoiV2luMzIiLCJBTiI6Ik1haWwiLCJXVCI6Mn0%3D%7C3000%7C%7C%7C&amp;sdata=8t9vq1033CG2hcP6oi%2BAKGI3XIBgSBmAcB%2F%2FW%2Bzn%2BPU%3D&amp;reserved=0" TargetMode="External"/><Relationship Id="rId18" Type="http://schemas.openxmlformats.org/officeDocument/2006/relationships/hyperlink" Target="https://education.nsw.gov.au/content/dam/main-education/en/home/schooling/curriculum/pdhpe/pdhpe-health-and-movement-science-s6-support-framework-for-assessing-collaboration.docx" TargetMode="External"/><Relationship Id="rId26" Type="http://schemas.openxmlformats.org/officeDocument/2006/relationships/hyperlink" Target="https://curriculum.nsw.edu.au/" TargetMode="External"/><Relationship Id="rId21" Type="http://schemas.openxmlformats.org/officeDocument/2006/relationships/hyperlink" Target="https://education.nsw.gov.au/teaching-and-learning/curriculum/pdhpe/planning-programming-and-assessing-pdhpe-k-12/planning-programming-and-assessing-pdhpe-11-12"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aus01.safelinks.protection.outlook.com/?url=https%3A%2F%2Feducation.nsw.gov.au%2Fcontent%2Fdam%2Fmain-education%2Fen%2Fhome%2Fschooling%2Fcurriculum%2Fpdhpe%2Fpdhpe-health-and-movement-science-s6-collaboration-in-our-classrooms.docx&amp;data=05%7C02%7CCaitlin.Pace1%40det.nsw.edu.au%7Cbcebbc05c70c4e512e7d08dc1c5e87a2%7C05a0e69a418a47c19c259387261bf991%7C0%7C0%7C638416439522425882%7CUnknown%7CTWFpbGZsb3d8eyJWIjoiMC4wLjAwMDAiLCJQIjoiV2luMzIiLCJBTiI6Ik1haWwiLCJXVCI6Mn0%3D%7C3000%7C%7C%7C&amp;sdata=egHZF7pDjRegCf3GcA%2BYQS2uYy9aE7nT%2BTe64qnu%2Fc8%3D&amp;reserved=0" TargetMode="External"/><Relationship Id="rId17" Type="http://schemas.openxmlformats.org/officeDocument/2006/relationships/hyperlink" Target="https://education.nsw.gov.au/content/dam/main-education/en/home/schooling/curriculum/pdhpe/pdhpe-health-and-movement-science-s6-collaboration-in-our-classrooms.docx" TargetMode="External"/><Relationship Id="rId25" Type="http://schemas.openxmlformats.org/officeDocument/2006/relationships/hyperlink" Target="https://educationstandards.nsw.edu.au/" TargetMode="Externa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education.nsw.gov.au/teaching-and-learning/curriculum/pdhpe/planning-programming-and-assessing-pdhpe-k-12/planning-programming-and-assessing-pdhpe-11-12" TargetMode="External"/><Relationship Id="rId20" Type="http://schemas.openxmlformats.org/officeDocument/2006/relationships/hyperlink" Target="https://pz.harvard.edu/resources/see-think-wond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DHPEcurriculum@det.nsw.edu.au"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s01.safelinks.protection.outlook.com/?url=https%3A%2F%2Fcurriculum.nsw.edu.au%2Flearning-areas%2Fpdhpe%2Fhealth-and-movement-science-11-12-2023%2Foverview&amp;data=05%7C02%7CCaitlin.Pace1%40det.nsw.edu.au%7Cbcebbc05c70c4e512e7d08dc1c5e87a2%7C05a0e69a418a47c19c259387261bf991%7C0%7C0%7C638416439522445328%7CUnknown%7CTWFpbGZsb3d8eyJWIjoiMC4wLjAwMDAiLCJQIjoiV2luMzIiLCJBTiI6Ik1haWwiLCJXVCI6Mn0%3D%7C3000%7C%7C%7C&amp;sdata=73jdEsDysLYUlvEYwITfloiBu4U%2BUbsTHcmrbkV38TQ%3D&amp;reserved=0" TargetMode="External"/><Relationship Id="rId23" Type="http://schemas.openxmlformats.org/officeDocument/2006/relationships/hyperlink" Target="https://schoolsnsw.sharepoint.com/:v:/s/PDHPENSWStatewideStaffroom/ERf_5hdnAD5KqPuqDW7FG2wBG4nqZD73Y06HCUoJuLoBvg?e=Jgpuff"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https://education.nsw.gov.au/content/dam/main-education/en/home/schooling/curriculum/pdhpe/pdhpe-health-and-movement-science-the-collaborative-investigation-process.docx"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us01.safelinks.protection.outlook.com/?url=https%3A%2F%2Feducation.nsw.gov.au%2Fcontent%2Fdam%2Fmain-education%2Fen%2Fhome%2Fschooling%2Fcurriculum%2Fpdhpe%2Fpdhpe-health-and-movement-science-the-collaborative-investigation-process.docx&amp;data=05%7C02%7CCaitlin.Pace1%40det.nsw.edu.au%7Cbcebbc05c70c4e512e7d08dc1c5e87a2%7C05a0e69a418a47c19c259387261bf991%7C0%7C0%7C638416439522440364%7CUnknown%7CTWFpbGZsb3d8eyJWIjoiMC4wLjAwMDAiLCJQIjoiV2luMzIiLCJBTiI6Ik1haWwiLCJXVCI6Mn0%3D%7C3000%7C%7C%7C&amp;sdata=LlA7nQBY7WeKw%2B2z8ZPSX%2BzNrG9FQTrJEfUvgoylWSQ%3D&amp;reserved=0" TargetMode="External"/><Relationship Id="rId22" Type="http://schemas.openxmlformats.org/officeDocument/2006/relationships/hyperlink" Target="https://education.nsw.gov.au/teaching-and-learning/curriculum/pdhpe/planning-programming-and-assessing-pdhpe-k-12/planning-programming-and-assessing-pdhpe-11-12"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F3A52-406F-4021-9F34-34827911F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3221</Words>
  <Characters>18362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21540</CharactersWithSpaces>
  <SharedDoc>false</SharedDoc>
  <HLinks>
    <vt:vector size="258" baseType="variant">
      <vt:variant>
        <vt:i4>5308424</vt:i4>
      </vt:variant>
      <vt:variant>
        <vt:i4>207</vt:i4>
      </vt:variant>
      <vt:variant>
        <vt:i4>0</vt:i4>
      </vt:variant>
      <vt:variant>
        <vt:i4>5</vt:i4>
      </vt:variant>
      <vt:variant>
        <vt:lpwstr>https://creativecommons.org/licenses/by/4.0/</vt:lpwstr>
      </vt:variant>
      <vt:variant>
        <vt:lpwstr/>
      </vt:variant>
      <vt:variant>
        <vt:i4>2228349</vt:i4>
      </vt:variant>
      <vt:variant>
        <vt:i4>204</vt:i4>
      </vt:variant>
      <vt:variant>
        <vt:i4>0</vt:i4>
      </vt:variant>
      <vt:variant>
        <vt:i4>5</vt:i4>
      </vt:variant>
      <vt:variant>
        <vt:lpwstr>https://curriculum.nsw.edu.au/learning-areas/pdhpe/health-and-movement-science-11-12-2023/overview</vt:lpwstr>
      </vt:variant>
      <vt:variant>
        <vt:lpwstr/>
      </vt:variant>
      <vt:variant>
        <vt:i4>3342452</vt:i4>
      </vt:variant>
      <vt:variant>
        <vt:i4>201</vt:i4>
      </vt:variant>
      <vt:variant>
        <vt:i4>0</vt:i4>
      </vt:variant>
      <vt:variant>
        <vt:i4>5</vt:i4>
      </vt:variant>
      <vt:variant>
        <vt:lpwstr>https://curriculum.nsw.edu.au/</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5963789</vt:i4>
      </vt:variant>
      <vt:variant>
        <vt:i4>192</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3342441</vt:i4>
      </vt:variant>
      <vt:variant>
        <vt:i4>189</vt:i4>
      </vt:variant>
      <vt:variant>
        <vt:i4>0</vt:i4>
      </vt:variant>
      <vt:variant>
        <vt:i4>5</vt:i4>
      </vt:variant>
      <vt:variant>
        <vt:lpwstr>https://schoolsnsw.sharepoint.com/:b:/s/PDHPENSWStatewideStaffroom/EWBi1Zqb09xCpG2E74Mj-eIBsbCv4itAgwvIVZIL82rdLw?e=wpOIcY</vt:lpwstr>
      </vt:variant>
      <vt:variant>
        <vt:lpwstr/>
      </vt:variant>
      <vt:variant>
        <vt:i4>5046283</vt:i4>
      </vt:variant>
      <vt:variant>
        <vt:i4>186</vt:i4>
      </vt:variant>
      <vt:variant>
        <vt:i4>0</vt:i4>
      </vt:variant>
      <vt:variant>
        <vt:i4>5</vt:i4>
      </vt:variant>
      <vt:variant>
        <vt:lpwstr>https://schoolsnsw.sharepoint.com/:f:/r/sites/PDHPENSWStatewideStaffroom/Shared Documents/Virtual Learning discussion/2. Health and Movement Science 11-12 professional learning?csf=1&amp;web=1&amp;e=R4aV6f</vt:lpwstr>
      </vt:variant>
      <vt:variant>
        <vt:lpwstr/>
      </vt:variant>
      <vt:variant>
        <vt:i4>7864357</vt:i4>
      </vt:variant>
      <vt:variant>
        <vt:i4>183</vt:i4>
      </vt:variant>
      <vt:variant>
        <vt:i4>0</vt:i4>
      </vt:variant>
      <vt:variant>
        <vt:i4>5</vt:i4>
      </vt:variant>
      <vt:variant>
        <vt:lpwstr>https://education.nsw.gov.au/teaching-and-learning/curriculum/pdhpe/planning-programming-and-assessing-pdhpe-k-12/planning-programming-and-assessing-pdhpe-11-12</vt:lpwstr>
      </vt:variant>
      <vt:variant>
        <vt:lpwstr>Health0</vt:lpwstr>
      </vt:variant>
      <vt:variant>
        <vt:i4>7864357</vt:i4>
      </vt:variant>
      <vt:variant>
        <vt:i4>180</vt:i4>
      </vt:variant>
      <vt:variant>
        <vt:i4>0</vt:i4>
      </vt:variant>
      <vt:variant>
        <vt:i4>5</vt:i4>
      </vt:variant>
      <vt:variant>
        <vt:lpwstr>https://education.nsw.gov.au/teaching-and-learning/curriculum/pdhpe/planning-programming-and-assessing-pdhpe-k-12/planning-programming-and-assessing-pdhpe-11-12</vt:lpwstr>
      </vt:variant>
      <vt:variant>
        <vt:lpwstr>Health0</vt:lpwstr>
      </vt:variant>
      <vt:variant>
        <vt:i4>1835076</vt:i4>
      </vt:variant>
      <vt:variant>
        <vt:i4>177</vt:i4>
      </vt:variant>
      <vt:variant>
        <vt:i4>0</vt:i4>
      </vt:variant>
      <vt:variant>
        <vt:i4>5</vt:i4>
      </vt:variant>
      <vt:variant>
        <vt:lpwstr>https://pz.harvard.edu/resources/see-think-wonder</vt:lpwstr>
      </vt:variant>
      <vt:variant>
        <vt:lpwstr/>
      </vt:variant>
      <vt:variant>
        <vt:i4>7864357</vt:i4>
      </vt:variant>
      <vt:variant>
        <vt:i4>174</vt:i4>
      </vt:variant>
      <vt:variant>
        <vt:i4>0</vt:i4>
      </vt:variant>
      <vt:variant>
        <vt:i4>5</vt:i4>
      </vt:variant>
      <vt:variant>
        <vt:lpwstr>https://education.nsw.gov.au/teaching-and-learning/curriculum/pdhpe/planning-programming-and-assessing-pdhpe-k-12/planning-programming-and-assessing-pdhpe-11-12</vt:lpwstr>
      </vt:variant>
      <vt:variant>
        <vt:lpwstr>Health0</vt:lpwstr>
      </vt:variant>
      <vt:variant>
        <vt:i4>2687009</vt:i4>
      </vt:variant>
      <vt:variant>
        <vt:i4>171</vt:i4>
      </vt:variant>
      <vt:variant>
        <vt:i4>0</vt:i4>
      </vt:variant>
      <vt:variant>
        <vt:i4>5</vt:i4>
      </vt:variant>
      <vt:variant>
        <vt:lpwstr>https://aus01.safelinks.protection.outlook.com/?url=https%3A%2F%2Fcurriculum.nsw.edu.au%2Flearning-areas%2Fpdhpe%2Fhealth-and-movement-science-11-12-2023%2Foverview&amp;data=05%7C02%7CCaitlin.Pace1%40det.nsw.edu.au%7Cbcebbc05c70c4e512e7d08dc1c5e87a2%7C05a0e69a418a47c19c259387261bf991%7C0%7C0%7C638416439522445328%7CUnknown%7CTWFpbGZsb3d8eyJWIjoiMC4wLjAwMDAiLCJQIjoiV2luMzIiLCJBTiI6Ik1haWwiLCJXVCI6Mn0%3D%7C3000%7C%7C%7C&amp;sdata=73jdEsDysLYUlvEYwITfloiBu4U%2BUbsTHcmrbkV38TQ%3D&amp;reserved=0</vt:lpwstr>
      </vt:variant>
      <vt:variant>
        <vt:lpwstr/>
      </vt:variant>
      <vt:variant>
        <vt:i4>6422633</vt:i4>
      </vt:variant>
      <vt:variant>
        <vt:i4>168</vt:i4>
      </vt:variant>
      <vt:variant>
        <vt:i4>0</vt:i4>
      </vt:variant>
      <vt:variant>
        <vt:i4>5</vt:i4>
      </vt:variant>
      <vt:variant>
        <vt:lpwstr>https://aus01.safelinks.protection.outlook.com/?url=https%3A%2F%2Feducation.nsw.gov.au%2Fcontent%2Fdam%2Fmain-education%2Fen%2Fhome%2Fschooling%2Fcurriculum%2Fpdhpe%2Fpdhpe-health-and-movement-science-the-collaborative-investigation-process.docx&amp;data=05%7C02%7CCaitlin.Pace1%40det.nsw.edu.au%7Cbcebbc05c70c4e512e7d08dc1c5e87a2%7C05a0e69a418a47c19c259387261bf991%7C0%7C0%7C638416439522440364%7CUnknown%7CTWFpbGZsb3d8eyJWIjoiMC4wLjAwMDAiLCJQIjoiV2luMzIiLCJBTiI6Ik1haWwiLCJXVCI6Mn0%3D%7C3000%7C%7C%7C&amp;sdata=LlA7nQBY7WeKw%2B2z8ZPSX%2BzNrG9FQTrJEfUvgoylWSQ%3D&amp;reserved=0</vt:lpwstr>
      </vt:variant>
      <vt:variant>
        <vt:lpwstr/>
      </vt:variant>
      <vt:variant>
        <vt:i4>2555950</vt:i4>
      </vt:variant>
      <vt:variant>
        <vt:i4>165</vt:i4>
      </vt:variant>
      <vt:variant>
        <vt:i4>0</vt:i4>
      </vt:variant>
      <vt:variant>
        <vt:i4>5</vt:i4>
      </vt:variant>
      <vt:variant>
        <vt:lpwstr>https://aus01.safelinks.protection.outlook.com/?url=https%3A%2F%2Feducation.nsw.gov.au%2Fcontent%2Fdam%2Fmain-education%2Fen%2Fhome%2Fschooling%2Fcurriculum%2Fpdhpe%2Fpdhpe-health-and-movement-science-s6-support-framework-for-assessing-collaboration.docx&amp;data=05%7C02%7CCaitlin.Pace1%40det.nsw.edu.au%7Cbcebbc05c70c4e512e7d08dc1c5e87a2%7C05a0e69a418a47c19c259387261bf991%7C0%7C0%7C638416439522435265%7CUnknown%7CTWFpbGZsb3d8eyJWIjoiMC4wLjAwMDAiLCJQIjoiV2luMzIiLCJBTiI6Ik1haWwiLCJXVCI6Mn0%3D%7C3000%7C%7C%7C&amp;sdata=8t9vq1033CG2hcP6oi%2BAKGI3XIBgSBmAcB%2F%2FW%2Bzn%2BPU%3D&amp;reserved=0</vt:lpwstr>
      </vt:variant>
      <vt:variant>
        <vt:lpwstr/>
      </vt:variant>
      <vt:variant>
        <vt:i4>3735588</vt:i4>
      </vt:variant>
      <vt:variant>
        <vt:i4>162</vt:i4>
      </vt:variant>
      <vt:variant>
        <vt:i4>0</vt:i4>
      </vt:variant>
      <vt:variant>
        <vt:i4>5</vt:i4>
      </vt:variant>
      <vt:variant>
        <vt:lpwstr>https://aus01.safelinks.protection.outlook.com/?url=https%3A%2F%2Feducation.nsw.gov.au%2Fcontent%2Fdam%2Fmain-education%2Fen%2Fhome%2Fschooling%2Fcurriculum%2Fpdhpe%2Fpdhpe-health-and-movement-science-s6-collaboration-in-our-classrooms.docx&amp;data=05%7C02%7CCaitlin.Pace1%40det.nsw.edu.au%7Cbcebbc05c70c4e512e7d08dc1c5e87a2%7C05a0e69a418a47c19c259387261bf991%7C0%7C0%7C638416439522425882%7CUnknown%7CTWFpbGZsb3d8eyJWIjoiMC4wLjAwMDAiLCJQIjoiV2luMzIiLCJBTiI6Ik1haWwiLCJXVCI6Mn0%3D%7C3000%7C%7C%7C&amp;sdata=egHZF7pDjRegCf3GcA%2BYQS2uYy9aE7nT%2BTe64qnu%2Fc8%3D&amp;reserved=0</vt:lpwstr>
      </vt:variant>
      <vt:variant>
        <vt:lpwstr/>
      </vt:variant>
      <vt:variant>
        <vt:i4>131130</vt:i4>
      </vt:variant>
      <vt:variant>
        <vt:i4>159</vt:i4>
      </vt:variant>
      <vt:variant>
        <vt:i4>0</vt:i4>
      </vt:variant>
      <vt:variant>
        <vt:i4>5</vt:i4>
      </vt:variant>
      <vt:variant>
        <vt:lpwstr>mailto:PDHPEcurriculum@det.nsw.edu.au</vt:lpwstr>
      </vt:variant>
      <vt:variant>
        <vt:lpwstr/>
      </vt:variant>
      <vt:variant>
        <vt:i4>1835068</vt:i4>
      </vt:variant>
      <vt:variant>
        <vt:i4>152</vt:i4>
      </vt:variant>
      <vt:variant>
        <vt:i4>0</vt:i4>
      </vt:variant>
      <vt:variant>
        <vt:i4>5</vt:i4>
      </vt:variant>
      <vt:variant>
        <vt:lpwstr/>
      </vt:variant>
      <vt:variant>
        <vt:lpwstr>_Toc157089276</vt:lpwstr>
      </vt:variant>
      <vt:variant>
        <vt:i4>1835068</vt:i4>
      </vt:variant>
      <vt:variant>
        <vt:i4>146</vt:i4>
      </vt:variant>
      <vt:variant>
        <vt:i4>0</vt:i4>
      </vt:variant>
      <vt:variant>
        <vt:i4>5</vt:i4>
      </vt:variant>
      <vt:variant>
        <vt:lpwstr/>
      </vt:variant>
      <vt:variant>
        <vt:lpwstr>_Toc157089275</vt:lpwstr>
      </vt:variant>
      <vt:variant>
        <vt:i4>1835068</vt:i4>
      </vt:variant>
      <vt:variant>
        <vt:i4>140</vt:i4>
      </vt:variant>
      <vt:variant>
        <vt:i4>0</vt:i4>
      </vt:variant>
      <vt:variant>
        <vt:i4>5</vt:i4>
      </vt:variant>
      <vt:variant>
        <vt:lpwstr/>
      </vt:variant>
      <vt:variant>
        <vt:lpwstr>_Toc157089274</vt:lpwstr>
      </vt:variant>
      <vt:variant>
        <vt:i4>1835068</vt:i4>
      </vt:variant>
      <vt:variant>
        <vt:i4>134</vt:i4>
      </vt:variant>
      <vt:variant>
        <vt:i4>0</vt:i4>
      </vt:variant>
      <vt:variant>
        <vt:i4>5</vt:i4>
      </vt:variant>
      <vt:variant>
        <vt:lpwstr/>
      </vt:variant>
      <vt:variant>
        <vt:lpwstr>_Toc157089273</vt:lpwstr>
      </vt:variant>
      <vt:variant>
        <vt:i4>1835068</vt:i4>
      </vt:variant>
      <vt:variant>
        <vt:i4>128</vt:i4>
      </vt:variant>
      <vt:variant>
        <vt:i4>0</vt:i4>
      </vt:variant>
      <vt:variant>
        <vt:i4>5</vt:i4>
      </vt:variant>
      <vt:variant>
        <vt:lpwstr/>
      </vt:variant>
      <vt:variant>
        <vt:lpwstr>_Toc157089272</vt:lpwstr>
      </vt:variant>
      <vt:variant>
        <vt:i4>1835068</vt:i4>
      </vt:variant>
      <vt:variant>
        <vt:i4>122</vt:i4>
      </vt:variant>
      <vt:variant>
        <vt:i4>0</vt:i4>
      </vt:variant>
      <vt:variant>
        <vt:i4>5</vt:i4>
      </vt:variant>
      <vt:variant>
        <vt:lpwstr/>
      </vt:variant>
      <vt:variant>
        <vt:lpwstr>_Toc157089271</vt:lpwstr>
      </vt:variant>
      <vt:variant>
        <vt:i4>1835068</vt:i4>
      </vt:variant>
      <vt:variant>
        <vt:i4>116</vt:i4>
      </vt:variant>
      <vt:variant>
        <vt:i4>0</vt:i4>
      </vt:variant>
      <vt:variant>
        <vt:i4>5</vt:i4>
      </vt:variant>
      <vt:variant>
        <vt:lpwstr/>
      </vt:variant>
      <vt:variant>
        <vt:lpwstr>_Toc157089270</vt:lpwstr>
      </vt:variant>
      <vt:variant>
        <vt:i4>1900604</vt:i4>
      </vt:variant>
      <vt:variant>
        <vt:i4>110</vt:i4>
      </vt:variant>
      <vt:variant>
        <vt:i4>0</vt:i4>
      </vt:variant>
      <vt:variant>
        <vt:i4>5</vt:i4>
      </vt:variant>
      <vt:variant>
        <vt:lpwstr/>
      </vt:variant>
      <vt:variant>
        <vt:lpwstr>_Toc157089269</vt:lpwstr>
      </vt:variant>
      <vt:variant>
        <vt:i4>1900604</vt:i4>
      </vt:variant>
      <vt:variant>
        <vt:i4>104</vt:i4>
      </vt:variant>
      <vt:variant>
        <vt:i4>0</vt:i4>
      </vt:variant>
      <vt:variant>
        <vt:i4>5</vt:i4>
      </vt:variant>
      <vt:variant>
        <vt:lpwstr/>
      </vt:variant>
      <vt:variant>
        <vt:lpwstr>_Toc157089268</vt:lpwstr>
      </vt:variant>
      <vt:variant>
        <vt:i4>1900604</vt:i4>
      </vt:variant>
      <vt:variant>
        <vt:i4>98</vt:i4>
      </vt:variant>
      <vt:variant>
        <vt:i4>0</vt:i4>
      </vt:variant>
      <vt:variant>
        <vt:i4>5</vt:i4>
      </vt:variant>
      <vt:variant>
        <vt:lpwstr/>
      </vt:variant>
      <vt:variant>
        <vt:lpwstr>_Toc157089267</vt:lpwstr>
      </vt:variant>
      <vt:variant>
        <vt:i4>1900604</vt:i4>
      </vt:variant>
      <vt:variant>
        <vt:i4>92</vt:i4>
      </vt:variant>
      <vt:variant>
        <vt:i4>0</vt:i4>
      </vt:variant>
      <vt:variant>
        <vt:i4>5</vt:i4>
      </vt:variant>
      <vt:variant>
        <vt:lpwstr/>
      </vt:variant>
      <vt:variant>
        <vt:lpwstr>_Toc157089266</vt:lpwstr>
      </vt:variant>
      <vt:variant>
        <vt:i4>1900604</vt:i4>
      </vt:variant>
      <vt:variant>
        <vt:i4>86</vt:i4>
      </vt:variant>
      <vt:variant>
        <vt:i4>0</vt:i4>
      </vt:variant>
      <vt:variant>
        <vt:i4>5</vt:i4>
      </vt:variant>
      <vt:variant>
        <vt:lpwstr/>
      </vt:variant>
      <vt:variant>
        <vt:lpwstr>_Toc157089265</vt:lpwstr>
      </vt:variant>
      <vt:variant>
        <vt:i4>1900604</vt:i4>
      </vt:variant>
      <vt:variant>
        <vt:i4>80</vt:i4>
      </vt:variant>
      <vt:variant>
        <vt:i4>0</vt:i4>
      </vt:variant>
      <vt:variant>
        <vt:i4>5</vt:i4>
      </vt:variant>
      <vt:variant>
        <vt:lpwstr/>
      </vt:variant>
      <vt:variant>
        <vt:lpwstr>_Toc157089264</vt:lpwstr>
      </vt:variant>
      <vt:variant>
        <vt:i4>1900604</vt:i4>
      </vt:variant>
      <vt:variant>
        <vt:i4>74</vt:i4>
      </vt:variant>
      <vt:variant>
        <vt:i4>0</vt:i4>
      </vt:variant>
      <vt:variant>
        <vt:i4>5</vt:i4>
      </vt:variant>
      <vt:variant>
        <vt:lpwstr/>
      </vt:variant>
      <vt:variant>
        <vt:lpwstr>_Toc157089263</vt:lpwstr>
      </vt:variant>
      <vt:variant>
        <vt:i4>1900604</vt:i4>
      </vt:variant>
      <vt:variant>
        <vt:i4>68</vt:i4>
      </vt:variant>
      <vt:variant>
        <vt:i4>0</vt:i4>
      </vt:variant>
      <vt:variant>
        <vt:i4>5</vt:i4>
      </vt:variant>
      <vt:variant>
        <vt:lpwstr/>
      </vt:variant>
      <vt:variant>
        <vt:lpwstr>_Toc157089262</vt:lpwstr>
      </vt:variant>
      <vt:variant>
        <vt:i4>1900604</vt:i4>
      </vt:variant>
      <vt:variant>
        <vt:i4>62</vt:i4>
      </vt:variant>
      <vt:variant>
        <vt:i4>0</vt:i4>
      </vt:variant>
      <vt:variant>
        <vt:i4>5</vt:i4>
      </vt:variant>
      <vt:variant>
        <vt:lpwstr/>
      </vt:variant>
      <vt:variant>
        <vt:lpwstr>_Toc157089261</vt:lpwstr>
      </vt:variant>
      <vt:variant>
        <vt:i4>1900604</vt:i4>
      </vt:variant>
      <vt:variant>
        <vt:i4>56</vt:i4>
      </vt:variant>
      <vt:variant>
        <vt:i4>0</vt:i4>
      </vt:variant>
      <vt:variant>
        <vt:i4>5</vt:i4>
      </vt:variant>
      <vt:variant>
        <vt:lpwstr/>
      </vt:variant>
      <vt:variant>
        <vt:lpwstr>_Toc157089260</vt:lpwstr>
      </vt:variant>
      <vt:variant>
        <vt:i4>1966140</vt:i4>
      </vt:variant>
      <vt:variant>
        <vt:i4>50</vt:i4>
      </vt:variant>
      <vt:variant>
        <vt:i4>0</vt:i4>
      </vt:variant>
      <vt:variant>
        <vt:i4>5</vt:i4>
      </vt:variant>
      <vt:variant>
        <vt:lpwstr/>
      </vt:variant>
      <vt:variant>
        <vt:lpwstr>_Toc157089259</vt:lpwstr>
      </vt:variant>
      <vt:variant>
        <vt:i4>1966140</vt:i4>
      </vt:variant>
      <vt:variant>
        <vt:i4>44</vt:i4>
      </vt:variant>
      <vt:variant>
        <vt:i4>0</vt:i4>
      </vt:variant>
      <vt:variant>
        <vt:i4>5</vt:i4>
      </vt:variant>
      <vt:variant>
        <vt:lpwstr/>
      </vt:variant>
      <vt:variant>
        <vt:lpwstr>_Toc157089258</vt:lpwstr>
      </vt:variant>
      <vt:variant>
        <vt:i4>1966140</vt:i4>
      </vt:variant>
      <vt:variant>
        <vt:i4>38</vt:i4>
      </vt:variant>
      <vt:variant>
        <vt:i4>0</vt:i4>
      </vt:variant>
      <vt:variant>
        <vt:i4>5</vt:i4>
      </vt:variant>
      <vt:variant>
        <vt:lpwstr/>
      </vt:variant>
      <vt:variant>
        <vt:lpwstr>_Toc157089257</vt:lpwstr>
      </vt:variant>
      <vt:variant>
        <vt:i4>1966140</vt:i4>
      </vt:variant>
      <vt:variant>
        <vt:i4>32</vt:i4>
      </vt:variant>
      <vt:variant>
        <vt:i4>0</vt:i4>
      </vt:variant>
      <vt:variant>
        <vt:i4>5</vt:i4>
      </vt:variant>
      <vt:variant>
        <vt:lpwstr/>
      </vt:variant>
      <vt:variant>
        <vt:lpwstr>_Toc157089256</vt:lpwstr>
      </vt:variant>
      <vt:variant>
        <vt:i4>1966140</vt:i4>
      </vt:variant>
      <vt:variant>
        <vt:i4>26</vt:i4>
      </vt:variant>
      <vt:variant>
        <vt:i4>0</vt:i4>
      </vt:variant>
      <vt:variant>
        <vt:i4>5</vt:i4>
      </vt:variant>
      <vt:variant>
        <vt:lpwstr/>
      </vt:variant>
      <vt:variant>
        <vt:lpwstr>_Toc157089255</vt:lpwstr>
      </vt:variant>
      <vt:variant>
        <vt:i4>1966140</vt:i4>
      </vt:variant>
      <vt:variant>
        <vt:i4>20</vt:i4>
      </vt:variant>
      <vt:variant>
        <vt:i4>0</vt:i4>
      </vt:variant>
      <vt:variant>
        <vt:i4>5</vt:i4>
      </vt:variant>
      <vt:variant>
        <vt:lpwstr/>
      </vt:variant>
      <vt:variant>
        <vt:lpwstr>_Toc157089254</vt:lpwstr>
      </vt:variant>
      <vt:variant>
        <vt:i4>1966140</vt:i4>
      </vt:variant>
      <vt:variant>
        <vt:i4>14</vt:i4>
      </vt:variant>
      <vt:variant>
        <vt:i4>0</vt:i4>
      </vt:variant>
      <vt:variant>
        <vt:i4>5</vt:i4>
      </vt:variant>
      <vt:variant>
        <vt:lpwstr/>
      </vt:variant>
      <vt:variant>
        <vt:lpwstr>_Toc157089253</vt:lpwstr>
      </vt:variant>
      <vt:variant>
        <vt:i4>1966140</vt:i4>
      </vt:variant>
      <vt:variant>
        <vt:i4>8</vt:i4>
      </vt:variant>
      <vt:variant>
        <vt:i4>0</vt:i4>
      </vt:variant>
      <vt:variant>
        <vt:i4>5</vt:i4>
      </vt:variant>
      <vt:variant>
        <vt:lpwstr/>
      </vt:variant>
      <vt:variant>
        <vt:lpwstr>_Toc157089252</vt:lpwstr>
      </vt:variant>
      <vt:variant>
        <vt:i4>1966140</vt:i4>
      </vt:variant>
      <vt:variant>
        <vt:i4>2</vt:i4>
      </vt:variant>
      <vt:variant>
        <vt:i4>0</vt:i4>
      </vt:variant>
      <vt:variant>
        <vt:i4>5</vt:i4>
      </vt:variant>
      <vt:variant>
        <vt:lpwstr/>
      </vt:variant>
      <vt:variant>
        <vt:lpwstr>_Toc157089251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collaboration in HMS facilitator guide</dc:title>
  <dc:subject/>
  <dc:creator>NSW Department of Education</dc:creator>
  <cp:keywords/>
  <dc:description/>
  <dcterms:created xsi:type="dcterms:W3CDTF">2024-02-28T03:39:00Z</dcterms:created>
  <dcterms:modified xsi:type="dcterms:W3CDTF">2024-02-28T03:39:00Z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2024-02-28T03:39:31Z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b0a4e6f2-61fc-4dc4-983b-3effa67e49b0</vt:lpwstr>
  </property>
  <property fmtid="{D5CDD505-2E9C-101B-9397-08002B2CF9AE}" pid="8" name="MSIP_Label_b603dfd7-d93a-4381-a340-2995d8282205_ContentBits">
    <vt:lpwstr>0</vt:lpwstr>
  </property>
</Properties>
</file>