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05623" w14:textId="32422B56" w:rsidR="0F5FAB27" w:rsidRDefault="00530075" w:rsidP="0AC8E43C">
      <w:pPr>
        <w:pStyle w:val="Heading1"/>
      </w:pPr>
      <w:r>
        <w:t xml:space="preserve">What’s on the packet is in the </w:t>
      </w:r>
      <w:r w:rsidR="00F747DA">
        <w:t>packet</w:t>
      </w:r>
    </w:p>
    <w:p w14:paraId="2A61B3F8" w14:textId="6D43026B" w:rsidR="008F01AE" w:rsidRDefault="008F01AE" w:rsidP="001564ED">
      <w:r>
        <w:t xml:space="preserve">Students </w:t>
      </w:r>
      <w:r w:rsidR="004F1E3C">
        <w:t>interact with Venn diagrams in a range of contexts</w:t>
      </w:r>
      <w:r w:rsidR="001B6D56">
        <w:t>,</w:t>
      </w:r>
      <w:r w:rsidR="004F1E3C">
        <w:t xml:space="preserve"> from considering animals on packaging to grouping polygons based on </w:t>
      </w:r>
      <w:r w:rsidR="007055E0">
        <w:t xml:space="preserve">geometrical properties. The tasks have a low floor and high ceiling approach, meaning all students should be able to engage in the activities </w:t>
      </w:r>
      <w:r w:rsidR="001B6D56">
        <w:t xml:space="preserve">while </w:t>
      </w:r>
      <w:r w:rsidR="007055E0">
        <w:t>providing deep exploration for all students.</w:t>
      </w:r>
    </w:p>
    <w:p w14:paraId="2C591BC9" w14:textId="48D26F0A" w:rsidR="00CD744D" w:rsidRDefault="00CD744D" w:rsidP="00CD744D">
      <w:pPr>
        <w:pStyle w:val="FeatureBox2"/>
      </w:pPr>
      <w:r w:rsidRPr="00AA5939">
        <w:t>Students</w:t>
      </w:r>
      <w:r>
        <w:t xml:space="preserve"> have the option to use at least one digital device per pair to interact with a Desmos activity during this lesson. </w:t>
      </w:r>
    </w:p>
    <w:p w14:paraId="5BF7F918" w14:textId="200336DB" w:rsidR="00A51D10" w:rsidRDefault="004125FD" w:rsidP="00593F04">
      <w:pPr>
        <w:pStyle w:val="Heading2"/>
        <w:spacing w:before="240"/>
      </w:pPr>
      <w:r>
        <w:t>Visible learning</w:t>
      </w:r>
    </w:p>
    <w:p w14:paraId="1E893D06" w14:textId="6ED979F9" w:rsidR="006F4BFA" w:rsidRPr="006F4BFA" w:rsidRDefault="005D66F7" w:rsidP="00D76B0E">
      <w:pPr>
        <w:pStyle w:val="FeatureBox2"/>
      </w:pPr>
      <w:r w:rsidRPr="00E00F3A">
        <w:t xml:space="preserve">This </w:t>
      </w:r>
      <w:r>
        <w:t>learning episode</w:t>
      </w:r>
      <w:r w:rsidRPr="00E00F3A">
        <w:t xml:space="preserve"> incorporates Path content</w:t>
      </w:r>
      <w:r>
        <w:t>.</w:t>
      </w:r>
    </w:p>
    <w:p w14:paraId="531BF1E6" w14:textId="77777777" w:rsidR="00A51D10" w:rsidRPr="00CE6CDC" w:rsidRDefault="00A51D10" w:rsidP="00A51D10">
      <w:pPr>
        <w:pStyle w:val="Heading3"/>
        <w:numPr>
          <w:ilvl w:val="2"/>
          <w:numId w:val="2"/>
        </w:numPr>
        <w:ind w:left="0"/>
      </w:pPr>
      <w:r>
        <w:t>Learning intentions</w:t>
      </w:r>
    </w:p>
    <w:p w14:paraId="721BD8C5" w14:textId="7C600AA2" w:rsidR="00A51D10" w:rsidRDefault="00417E59" w:rsidP="00102D25">
      <w:pPr>
        <w:pStyle w:val="ListBullet"/>
        <w:rPr>
          <w:lang w:eastAsia="zh-CN"/>
        </w:rPr>
      </w:pPr>
      <w:r>
        <w:rPr>
          <w:lang w:eastAsia="zh-CN"/>
        </w:rPr>
        <w:t>To be able to</w:t>
      </w:r>
      <w:r w:rsidR="001A0C8B">
        <w:rPr>
          <w:lang w:eastAsia="zh-CN"/>
        </w:rPr>
        <w:t xml:space="preserve"> interpret Venn diagrams.</w:t>
      </w:r>
    </w:p>
    <w:p w14:paraId="7921FBAC" w14:textId="480E4C56" w:rsidR="00D01CAE" w:rsidRDefault="001A0C8B" w:rsidP="003102C3">
      <w:pPr>
        <w:pStyle w:val="ListBullet"/>
        <w:rPr>
          <w:lang w:eastAsia="zh-CN"/>
        </w:rPr>
      </w:pPr>
      <w:r>
        <w:rPr>
          <w:lang w:eastAsia="zh-CN"/>
        </w:rPr>
        <w:t>To be able to construct Venn diagrams.</w:t>
      </w:r>
    </w:p>
    <w:p w14:paraId="31580410" w14:textId="77777777" w:rsidR="00A51D10" w:rsidRDefault="00A51D10" w:rsidP="00A51D10">
      <w:pPr>
        <w:pStyle w:val="Heading3"/>
        <w:numPr>
          <w:ilvl w:val="2"/>
          <w:numId w:val="2"/>
        </w:numPr>
        <w:ind w:left="0"/>
      </w:pPr>
      <w:r>
        <w:t>Success criteria</w:t>
      </w:r>
    </w:p>
    <w:p w14:paraId="685DDC3C" w14:textId="2D2B65C7" w:rsidR="00A51D10" w:rsidRDefault="00D01CAE" w:rsidP="00165B83">
      <w:pPr>
        <w:pStyle w:val="ListBullet"/>
      </w:pPr>
      <w:r>
        <w:t xml:space="preserve">I can </w:t>
      </w:r>
      <w:r w:rsidR="00545AD7">
        <w:t>describe what a Venn diagram represents.</w:t>
      </w:r>
    </w:p>
    <w:p w14:paraId="49A930BC" w14:textId="7B036C68" w:rsidR="003A70B2" w:rsidRDefault="003A70B2" w:rsidP="00165B83">
      <w:pPr>
        <w:pStyle w:val="ListBullet"/>
      </w:pPr>
      <w:r>
        <w:t xml:space="preserve">I can describe what each section of a Venn diagram represents. </w:t>
      </w:r>
    </w:p>
    <w:p w14:paraId="228EA04C" w14:textId="0ABD2A99" w:rsidR="00D01CAE" w:rsidRDefault="00D01CAE" w:rsidP="00D01CAE">
      <w:pPr>
        <w:pStyle w:val="ListBullet"/>
      </w:pPr>
      <w:r>
        <w:t xml:space="preserve">I can </w:t>
      </w:r>
      <w:r w:rsidR="00E56FFE">
        <w:t xml:space="preserve">read </w:t>
      </w:r>
      <w:r w:rsidR="00545AD7">
        <w:t xml:space="preserve">and use </w:t>
      </w:r>
      <w:r w:rsidR="00E56FFE">
        <w:t>set notation.</w:t>
      </w:r>
    </w:p>
    <w:p w14:paraId="5FDFC7BE" w14:textId="77777777" w:rsidR="003A70B2" w:rsidRDefault="003A70B2">
      <w:pPr>
        <w:suppressAutoHyphens w:val="0"/>
        <w:spacing w:after="0" w:line="276" w:lineRule="auto"/>
        <w:rPr>
          <w:color w:val="002664"/>
          <w:sz w:val="32"/>
          <w:szCs w:val="40"/>
        </w:rPr>
      </w:pPr>
      <w:r>
        <w:br w:type="page"/>
      </w:r>
    </w:p>
    <w:p w14:paraId="73D6D35E" w14:textId="4D62BC54"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6B941205" w14:textId="25B670D4" w:rsidR="00D01CAE" w:rsidRDefault="001B5047" w:rsidP="00D01CAE">
      <w:pPr>
        <w:pStyle w:val="ListBullet"/>
        <w:rPr>
          <w:rStyle w:val="Strong"/>
        </w:rPr>
      </w:pPr>
      <w:r w:rsidRPr="001B5047">
        <w:t>develops understanding and fluency in mathematics through exploring and connecting mathematical concepts, choosing and applying mathematical techniques to solve problems, and communicating their thinking and reasoning coherently and clearly</w:t>
      </w:r>
      <w:r w:rsidR="00D01CAE">
        <w:t xml:space="preserve"> </w:t>
      </w:r>
      <w:r w:rsidRPr="001B5047">
        <w:rPr>
          <w:rStyle w:val="Strong"/>
        </w:rPr>
        <w:t>MAO-WM-01</w:t>
      </w:r>
    </w:p>
    <w:p w14:paraId="1B9D87FA" w14:textId="50926951" w:rsidR="00D01CAE" w:rsidRPr="00DE5391" w:rsidRDefault="00B91EA1" w:rsidP="00D01CAE">
      <w:pPr>
        <w:pStyle w:val="ListBullet"/>
        <w:rPr>
          <w:color w:val="000000" w:themeColor="text1"/>
        </w:rPr>
      </w:pPr>
      <w:r w:rsidRPr="00B91EA1">
        <w:t>solves problems involving Venn diagrams, 2-way tables and conditional probability</w:t>
      </w:r>
      <w:r w:rsidR="00D01CAE" w:rsidRPr="00A8356E">
        <w:rPr>
          <w:rStyle w:val="Strong"/>
          <w:b w:val="0"/>
          <w:bCs w:val="0"/>
        </w:rPr>
        <w:t xml:space="preserve"> </w:t>
      </w:r>
      <w:r w:rsidR="0099713F">
        <w:rPr>
          <w:rStyle w:val="Strong"/>
          <w:b w:val="0"/>
          <w:bCs w:val="0"/>
        </w:rPr>
        <w:br/>
      </w:r>
      <w:r w:rsidRPr="00B91EA1">
        <w:rPr>
          <w:rStyle w:val="Strong"/>
        </w:rPr>
        <w:t>MA5-PRO-P-01</w:t>
      </w:r>
    </w:p>
    <w:p w14:paraId="4D8DB144" w14:textId="77777777" w:rsidR="00B91EA1" w:rsidRDefault="00000000" w:rsidP="00B41D0C">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p>
    <w:p w14:paraId="13427EB5" w14:textId="77777777" w:rsidR="003A70B2" w:rsidRDefault="003A70B2" w:rsidP="00B52133">
      <w:pPr>
        <w:pStyle w:val="ListBullet"/>
        <w:numPr>
          <w:ilvl w:val="0"/>
          <w:numId w:val="0"/>
        </w:numPr>
        <w:ind w:left="567" w:hanging="567"/>
      </w:pPr>
    </w:p>
    <w:p w14:paraId="1B65A116" w14:textId="7A45772B" w:rsidR="00B41D0C" w:rsidRDefault="00B41D0C" w:rsidP="00B41D0C">
      <w:pPr>
        <w:pStyle w:val="Imageattributioncaption"/>
        <w:rPr>
          <w:rFonts w:eastAsiaTheme="majorEastAsia"/>
          <w:bCs/>
          <w:color w:val="002664"/>
          <w:sz w:val="36"/>
          <w:szCs w:val="48"/>
        </w:rPr>
      </w:pPr>
      <w:r>
        <w:br w:type="page"/>
      </w:r>
    </w:p>
    <w:p w14:paraId="73435BE4" w14:textId="37C5D904" w:rsidR="00A51D10" w:rsidRDefault="00A51D10" w:rsidP="00D76B0E">
      <w:pPr>
        <w:pStyle w:val="Heading2"/>
      </w:pPr>
      <w:r>
        <w:lastRenderedPageBreak/>
        <w:t>Activity structure</w:t>
      </w:r>
    </w:p>
    <w:p w14:paraId="6794ABD6" w14:textId="47240AEC" w:rsidR="009F25A7" w:rsidRPr="000F3A60" w:rsidRDefault="000F3A60" w:rsidP="009F25A7">
      <w:pPr>
        <w:pStyle w:val="FeatureBox2"/>
      </w:pPr>
      <w:r>
        <w:t xml:space="preserve">Please use the associated PowerPoint </w:t>
      </w:r>
      <w:r>
        <w:rPr>
          <w:i/>
          <w:iCs/>
        </w:rPr>
        <w:t>What’s on the packet is in the packet</w:t>
      </w:r>
      <w:r>
        <w:t xml:space="preserve"> to display images in this lesson.</w:t>
      </w:r>
    </w:p>
    <w:p w14:paraId="119F086C" w14:textId="61A9E00F" w:rsidR="009F25A7" w:rsidRPr="009F25A7" w:rsidRDefault="00A51D10" w:rsidP="009F25A7">
      <w:pPr>
        <w:pStyle w:val="Heading3"/>
        <w:numPr>
          <w:ilvl w:val="2"/>
          <w:numId w:val="2"/>
        </w:numPr>
        <w:ind w:left="0"/>
      </w:pPr>
      <w:r>
        <w:t>Launch</w:t>
      </w:r>
    </w:p>
    <w:p w14:paraId="705958FE" w14:textId="7B5E7197" w:rsidR="000568B2" w:rsidRDefault="001F1850" w:rsidP="000C7627">
      <w:pPr>
        <w:pStyle w:val="ListNumber"/>
        <w:numPr>
          <w:ilvl w:val="0"/>
          <w:numId w:val="30"/>
        </w:numPr>
      </w:pPr>
      <w:r>
        <w:t>Show students the video ‘</w:t>
      </w:r>
      <w:r w:rsidRPr="001F1850">
        <w:t>Fun Maths Starter 14 Dave Gorman explains Venn Diagrams</w:t>
      </w:r>
      <w:r w:rsidR="008443E6">
        <w:t xml:space="preserve"> </w:t>
      </w:r>
      <w:r w:rsidR="0099713F">
        <w:br/>
      </w:r>
      <w:r w:rsidR="008443E6">
        <w:t>(0:00–4:03)’ (</w:t>
      </w:r>
      <w:hyperlink r:id="rId12" w:history="1">
        <w:r w:rsidR="00D262EF">
          <w:rPr>
            <w:rStyle w:val="Hyperlink"/>
          </w:rPr>
          <w:t>bit.ly/</w:t>
        </w:r>
        <w:proofErr w:type="spellStart"/>
        <w:r w:rsidR="00D262EF">
          <w:rPr>
            <w:rStyle w:val="Hyperlink"/>
          </w:rPr>
          <w:t>vennvideo</w:t>
        </w:r>
        <w:proofErr w:type="spellEnd"/>
      </w:hyperlink>
      <w:r w:rsidR="008443E6">
        <w:t>)</w:t>
      </w:r>
      <w:r w:rsidR="00D262EF">
        <w:t>.</w:t>
      </w:r>
    </w:p>
    <w:p w14:paraId="79493C37" w14:textId="3CBEC29D" w:rsidR="00DE2F66" w:rsidRDefault="00C4336E" w:rsidP="00DE2F66">
      <w:pPr>
        <w:pStyle w:val="FeatureBox"/>
      </w:pPr>
      <w:r>
        <w:t xml:space="preserve">Alternatively, bring in </w:t>
      </w:r>
      <w:r w:rsidR="003E66A1">
        <w:t xml:space="preserve">several food products with an animal on the </w:t>
      </w:r>
      <w:r w:rsidR="00343C21">
        <w:t>packet</w:t>
      </w:r>
      <w:r w:rsidR="003E66A1">
        <w:t xml:space="preserve"> to introduce the activity without the video.</w:t>
      </w:r>
    </w:p>
    <w:p w14:paraId="4C9F5EE6" w14:textId="1E57A699" w:rsidR="00801276" w:rsidRDefault="00807CBD" w:rsidP="00801276">
      <w:pPr>
        <w:pStyle w:val="ListNumber"/>
        <w:numPr>
          <w:ilvl w:val="0"/>
          <w:numId w:val="30"/>
        </w:numPr>
      </w:pPr>
      <w:r>
        <w:t>Print Appendix A ‘</w:t>
      </w:r>
      <w:r w:rsidR="00343C21">
        <w:t>Packet</w:t>
      </w:r>
      <w:r>
        <w:t xml:space="preserve"> Venn’ on A3 paper.</w:t>
      </w:r>
      <w:r w:rsidR="00801276" w:rsidRPr="00801276">
        <w:t xml:space="preserve"> </w:t>
      </w:r>
      <w:r w:rsidR="00801276">
        <w:t>P</w:t>
      </w:r>
      <w:r w:rsidR="00801276" w:rsidRPr="00C95717">
        <w:t>lace each sheet in a plastic pocket and place the pockets on walls around the room using adhesive putty</w:t>
      </w:r>
      <w:r w:rsidR="00E14EC8">
        <w:t>,</w:t>
      </w:r>
      <w:r w:rsidR="00801276">
        <w:t xml:space="preserve"> to act as </w:t>
      </w:r>
      <w:r w:rsidR="0099713F">
        <w:t>v</w:t>
      </w:r>
      <w:r w:rsidR="00801276">
        <w:t>ertical non-permanent surfaces (</w:t>
      </w:r>
      <w:hyperlink r:id="rId13" w:history="1">
        <w:r w:rsidR="00801276" w:rsidRPr="00F16778">
          <w:rPr>
            <w:rStyle w:val="Hyperlink"/>
          </w:rPr>
          <w:t>bit.ly/VNPSstrategy</w:t>
        </w:r>
      </w:hyperlink>
      <w:r w:rsidR="00801276">
        <w:t>).</w:t>
      </w:r>
    </w:p>
    <w:p w14:paraId="1A87B189" w14:textId="1091D1EC" w:rsidR="0012109C" w:rsidRDefault="002D60F0" w:rsidP="000C7627">
      <w:pPr>
        <w:pStyle w:val="ListNumber"/>
        <w:numPr>
          <w:ilvl w:val="0"/>
          <w:numId w:val="30"/>
        </w:numPr>
      </w:pPr>
      <w:r>
        <w:t xml:space="preserve">Assign </w:t>
      </w:r>
      <w:r w:rsidR="0099713F">
        <w:t>visibly</w:t>
      </w:r>
      <w:r>
        <w:t xml:space="preserve"> random groups of 3 (</w:t>
      </w:r>
      <w:hyperlink r:id="rId14" w:history="1">
        <w:r w:rsidR="00C354F1" w:rsidRPr="003912E2">
          <w:rPr>
            <w:rStyle w:val="Hyperlink"/>
          </w:rPr>
          <w:t>bit.ly/visiblegroups</w:t>
        </w:r>
      </w:hyperlink>
      <w:r>
        <w:t xml:space="preserve">) and position </w:t>
      </w:r>
      <w:r w:rsidR="00801276">
        <w:t>groups</w:t>
      </w:r>
      <w:r>
        <w:t xml:space="preserve"> at </w:t>
      </w:r>
      <w:r w:rsidR="00801276">
        <w:t>a plastic pocket, with one whiteboard marker per group.</w:t>
      </w:r>
    </w:p>
    <w:p w14:paraId="6F585B0B" w14:textId="16BD0297" w:rsidR="00BF069D" w:rsidRDefault="00BF069D" w:rsidP="000C7627">
      <w:pPr>
        <w:pStyle w:val="ListNumber"/>
        <w:numPr>
          <w:ilvl w:val="0"/>
          <w:numId w:val="30"/>
        </w:numPr>
      </w:pPr>
      <w:r>
        <w:t xml:space="preserve">Display </w:t>
      </w:r>
      <w:r w:rsidR="008A40DE">
        <w:t>Table 1</w:t>
      </w:r>
      <w:r>
        <w:t xml:space="preserve">, which is on slide </w:t>
      </w:r>
      <w:r w:rsidR="005B3BBB">
        <w:t>3</w:t>
      </w:r>
      <w:r w:rsidR="00546C5E">
        <w:t xml:space="preserve"> of the associated PowerPoint.</w:t>
      </w:r>
    </w:p>
    <w:p w14:paraId="5FDF504D" w14:textId="61CCA739" w:rsidR="008A40DE" w:rsidRDefault="008A40DE" w:rsidP="008A40DE">
      <w:pPr>
        <w:pStyle w:val="Caption"/>
      </w:pPr>
      <w:r>
        <w:t xml:space="preserve">Table </w:t>
      </w:r>
      <w:r>
        <w:fldChar w:fldCharType="begin"/>
      </w:r>
      <w:r>
        <w:instrText xml:space="preserve"> SEQ Table \* ARABIC </w:instrText>
      </w:r>
      <w:r>
        <w:fldChar w:fldCharType="separate"/>
      </w:r>
      <w:r>
        <w:rPr>
          <w:noProof/>
        </w:rPr>
        <w:t>1</w:t>
      </w:r>
      <w:r>
        <w:fldChar w:fldCharType="end"/>
      </w:r>
      <w:r w:rsidR="001B6D56">
        <w:t xml:space="preserve"> –</w:t>
      </w:r>
      <w:r>
        <w:t xml:space="preserve"> </w:t>
      </w:r>
      <w:r w:rsidR="001B6D56">
        <w:t>p</w:t>
      </w:r>
      <w:r>
        <w:t>acket Venn</w:t>
      </w:r>
    </w:p>
    <w:tbl>
      <w:tblPr>
        <w:tblStyle w:val="Tableheader"/>
        <w:tblW w:w="1701" w:type="dxa"/>
        <w:tblLook w:val="04A0" w:firstRow="1" w:lastRow="0" w:firstColumn="1" w:lastColumn="0" w:noHBand="0" w:noVBand="1"/>
      </w:tblPr>
      <w:tblGrid>
        <w:gridCol w:w="1701"/>
      </w:tblGrid>
      <w:tr w:rsidR="00B56640" w14:paraId="6643ED33" w14:textId="77777777" w:rsidTr="009708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1240E775" w14:textId="40C99AD3" w:rsidR="000A1982" w:rsidRDefault="000A1982" w:rsidP="000A1982">
            <w:r w:rsidRPr="00D577F9">
              <w:rPr>
                <w:bCs/>
              </w:rPr>
              <w:t>On the packet</w:t>
            </w:r>
          </w:p>
        </w:tc>
      </w:tr>
      <w:tr w:rsidR="00B56640" w14:paraId="419736EC" w14:textId="77777777" w:rsidTr="009708A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21A05751" w14:textId="11457237" w:rsidR="000A1982" w:rsidRDefault="000A1982" w:rsidP="000A1982">
            <w:r w:rsidRPr="00D577F9">
              <w:rPr>
                <w:bCs/>
              </w:rPr>
              <w:t>Pig</w:t>
            </w:r>
          </w:p>
        </w:tc>
      </w:tr>
      <w:tr w:rsidR="00B56640" w14:paraId="11037318" w14:textId="77777777" w:rsidTr="009708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516588B0" w14:textId="303B5397" w:rsidR="000A1982" w:rsidRDefault="000A1982" w:rsidP="000A1982">
            <w:r w:rsidRPr="00D577F9">
              <w:rPr>
                <w:bCs/>
              </w:rPr>
              <w:t>Cow</w:t>
            </w:r>
          </w:p>
        </w:tc>
      </w:tr>
      <w:tr w:rsidR="00B56640" w14:paraId="10F82A6C" w14:textId="77777777" w:rsidTr="009708A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7CCEA854" w14:textId="6F0296C1" w:rsidR="000A1982" w:rsidRDefault="000A1982" w:rsidP="000A1982">
            <w:r w:rsidRPr="00D577F9">
              <w:rPr>
                <w:bCs/>
              </w:rPr>
              <w:t>Chicken</w:t>
            </w:r>
          </w:p>
        </w:tc>
      </w:tr>
      <w:tr w:rsidR="00B56640" w14:paraId="21EFBF0B" w14:textId="77777777" w:rsidTr="009708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542D7516" w14:textId="515E4E37" w:rsidR="000A1982" w:rsidRDefault="000A1982" w:rsidP="000A1982">
            <w:r w:rsidRPr="00D577F9">
              <w:rPr>
                <w:bCs/>
              </w:rPr>
              <w:t>Dog</w:t>
            </w:r>
          </w:p>
        </w:tc>
      </w:tr>
      <w:tr w:rsidR="00B56640" w14:paraId="3B828950" w14:textId="77777777" w:rsidTr="009708A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2099CB4B" w14:textId="29EB8799" w:rsidR="000A1982" w:rsidRDefault="000A1982" w:rsidP="000A1982">
            <w:r w:rsidRPr="00D577F9">
              <w:rPr>
                <w:bCs/>
              </w:rPr>
              <w:t>Duck</w:t>
            </w:r>
          </w:p>
        </w:tc>
      </w:tr>
      <w:tr w:rsidR="00B56640" w14:paraId="71DE071F" w14:textId="77777777" w:rsidTr="009708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620567B4" w14:textId="4BBDB679" w:rsidR="000A1982" w:rsidRDefault="000A1982" w:rsidP="000A1982">
            <w:r w:rsidRPr="00D577F9">
              <w:rPr>
                <w:bCs/>
              </w:rPr>
              <w:t>Cat</w:t>
            </w:r>
          </w:p>
        </w:tc>
      </w:tr>
      <w:tr w:rsidR="00B56640" w14:paraId="1AF711CF" w14:textId="77777777" w:rsidTr="009708A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5F2E486E" w14:textId="480E1B25" w:rsidR="000A1982" w:rsidRDefault="000A1982" w:rsidP="000A1982">
            <w:r w:rsidRPr="00D577F9">
              <w:rPr>
                <w:bCs/>
              </w:rPr>
              <w:lastRenderedPageBreak/>
              <w:t>Bee</w:t>
            </w:r>
          </w:p>
        </w:tc>
      </w:tr>
      <w:tr w:rsidR="00B56640" w14:paraId="59345B2E" w14:textId="77777777" w:rsidTr="009708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511CC03C" w14:textId="489ACFF3" w:rsidR="000A1982" w:rsidRPr="00D577F9" w:rsidRDefault="000A1982" w:rsidP="000A1982">
            <w:pPr>
              <w:rPr>
                <w:b w:val="0"/>
                <w:bCs/>
              </w:rPr>
            </w:pPr>
            <w:r w:rsidRPr="00D577F9">
              <w:rPr>
                <w:bCs/>
              </w:rPr>
              <w:t>Human</w:t>
            </w:r>
          </w:p>
        </w:tc>
      </w:tr>
      <w:tr w:rsidR="00B56640" w14:paraId="41849370" w14:textId="77777777" w:rsidTr="009708A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228A6DEB" w14:textId="1619002A" w:rsidR="000A1982" w:rsidRPr="00D577F9" w:rsidRDefault="000A1982" w:rsidP="000A1982">
            <w:pPr>
              <w:rPr>
                <w:b w:val="0"/>
                <w:bCs/>
              </w:rPr>
            </w:pPr>
            <w:r w:rsidRPr="00D577F9">
              <w:rPr>
                <w:bCs/>
              </w:rPr>
              <w:t>Rabbit</w:t>
            </w:r>
          </w:p>
        </w:tc>
      </w:tr>
      <w:tr w:rsidR="00B56640" w14:paraId="1C5C3FAF" w14:textId="77777777" w:rsidTr="009708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661DB9E4" w14:textId="1A03D320" w:rsidR="000A1982" w:rsidRPr="00D577F9" w:rsidRDefault="000A1982" w:rsidP="000A1982">
            <w:pPr>
              <w:rPr>
                <w:b w:val="0"/>
                <w:bCs/>
              </w:rPr>
            </w:pPr>
            <w:r w:rsidRPr="00D577F9">
              <w:rPr>
                <w:bCs/>
              </w:rPr>
              <w:t>Fish</w:t>
            </w:r>
          </w:p>
        </w:tc>
      </w:tr>
      <w:tr w:rsidR="00B56640" w14:paraId="0DE3D435" w14:textId="77777777" w:rsidTr="009708A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tcPr>
          <w:p w14:paraId="70BA4C2A" w14:textId="7850AFD8" w:rsidR="000A1982" w:rsidRPr="00D577F9" w:rsidRDefault="000A1982" w:rsidP="000A1982">
            <w:pPr>
              <w:rPr>
                <w:b w:val="0"/>
                <w:bCs/>
              </w:rPr>
            </w:pPr>
            <w:r w:rsidRPr="00D577F9">
              <w:rPr>
                <w:bCs/>
              </w:rPr>
              <w:t>Toucan</w:t>
            </w:r>
          </w:p>
        </w:tc>
      </w:tr>
    </w:tbl>
    <w:p w14:paraId="7BD9B155" w14:textId="1A8CFFB4" w:rsidR="00C354F1" w:rsidRDefault="00007554" w:rsidP="000C7627">
      <w:pPr>
        <w:pStyle w:val="ListNumber"/>
        <w:numPr>
          <w:ilvl w:val="0"/>
          <w:numId w:val="30"/>
        </w:numPr>
      </w:pPr>
      <w:r>
        <w:t xml:space="preserve">Students attempt to assign each animal to a section of the </w:t>
      </w:r>
      <w:r w:rsidR="00E55EF2">
        <w:t>Venn diagram.</w:t>
      </w:r>
      <w:r w:rsidR="006F212C">
        <w:t xml:space="preserve"> Allow </w:t>
      </w:r>
      <w:r w:rsidR="00973DF5">
        <w:t xml:space="preserve">between </w:t>
      </w:r>
      <w:r w:rsidR="00BD672D">
        <w:br/>
      </w:r>
      <w:r w:rsidR="00973DF5">
        <w:t>5</w:t>
      </w:r>
      <w:r w:rsidR="001B6D56">
        <w:t>–</w:t>
      </w:r>
      <w:r w:rsidR="00973DF5">
        <w:t>10 minutes for this activity.</w:t>
      </w:r>
    </w:p>
    <w:p w14:paraId="7A54E8AB" w14:textId="473E05FA" w:rsidR="0018194A" w:rsidRDefault="00973DF5" w:rsidP="000C7627">
      <w:pPr>
        <w:pStyle w:val="ListNumber"/>
        <w:numPr>
          <w:ilvl w:val="0"/>
          <w:numId w:val="30"/>
        </w:numPr>
      </w:pPr>
      <w:r>
        <w:t>Once groups are finished, have n</w:t>
      </w:r>
      <w:r w:rsidR="0018194A">
        <w:t>eighbouring groups compare</w:t>
      </w:r>
      <w:r>
        <w:t xml:space="preserve"> answers.</w:t>
      </w:r>
    </w:p>
    <w:p w14:paraId="79868313" w14:textId="603093E2" w:rsidR="00D01CAE" w:rsidRDefault="000433AF" w:rsidP="000C7627">
      <w:pPr>
        <w:pStyle w:val="ListNumber"/>
        <w:numPr>
          <w:ilvl w:val="0"/>
          <w:numId w:val="30"/>
        </w:numPr>
      </w:pPr>
      <w:r w:rsidRPr="004411DD">
        <w:t>Initiate</w:t>
      </w:r>
      <w:r w:rsidRPr="002D2505">
        <w:rPr>
          <w:color w:val="000000"/>
          <w:shd w:val="clear" w:color="auto" w:fill="FFFFFF"/>
        </w:rPr>
        <w:t xml:space="preserve"> a sharing of ideas and reasoning using the Pose-Pause-Pounce-Bounce question strategy </w:t>
      </w:r>
      <w:r w:rsidR="001B6D56">
        <w:rPr>
          <w:rStyle w:val="ui-provider"/>
          <w:rFonts w:eastAsia="Arial"/>
        </w:rPr>
        <w:t>(</w:t>
      </w:r>
      <w:r w:rsidRPr="542DBE18">
        <w:rPr>
          <w:rStyle w:val="ui-provider"/>
          <w:rFonts w:eastAsia="Arial"/>
        </w:rPr>
        <w:t xml:space="preserve">PDF </w:t>
      </w:r>
      <w:r>
        <w:rPr>
          <w:rStyle w:val="ui-provider"/>
          <w:rFonts w:eastAsia="Arial"/>
        </w:rPr>
        <w:t>557</w:t>
      </w:r>
      <w:r w:rsidRPr="542DBE18">
        <w:rPr>
          <w:rStyle w:val="ui-provider"/>
          <w:rFonts w:eastAsia="Arial"/>
        </w:rPr>
        <w:t>KB</w:t>
      </w:r>
      <w:r w:rsidR="001B6D56">
        <w:rPr>
          <w:rStyle w:val="ui-provider"/>
          <w:rFonts w:eastAsia="Arial"/>
        </w:rPr>
        <w:t>)</w:t>
      </w:r>
      <w:r w:rsidRPr="542DBE18">
        <w:rPr>
          <w:rStyle w:val="ui-provider"/>
          <w:rFonts w:eastAsia="Arial"/>
        </w:rPr>
        <w:t xml:space="preserve"> </w:t>
      </w:r>
      <w:r>
        <w:rPr>
          <w:rStyle w:val="ui-provider"/>
          <w:rFonts w:eastAsia="Arial"/>
        </w:rPr>
        <w:t>(</w:t>
      </w:r>
      <w:hyperlink r:id="rId15" w:history="1">
        <w:r>
          <w:rPr>
            <w:rStyle w:val="Hyperlink"/>
          </w:rPr>
          <w:t>bit.ly/</w:t>
        </w:r>
        <w:proofErr w:type="spellStart"/>
        <w:r>
          <w:rPr>
            <w:rStyle w:val="Hyperlink"/>
          </w:rPr>
          <w:t>posepausepouncebounce</w:t>
        </w:r>
        <w:proofErr w:type="spellEnd"/>
      </w:hyperlink>
      <w:r>
        <w:rPr>
          <w:rStyle w:val="ui-provider"/>
        </w:rPr>
        <w:t xml:space="preserve">) </w:t>
      </w:r>
      <w:r w:rsidRPr="002D2505">
        <w:rPr>
          <w:color w:val="000000"/>
          <w:shd w:val="clear" w:color="auto" w:fill="FFFFFF"/>
        </w:rPr>
        <w:t xml:space="preserve">to </w:t>
      </w:r>
      <w:r w:rsidR="007B1552">
        <w:rPr>
          <w:color w:val="000000"/>
          <w:shd w:val="clear" w:color="auto" w:fill="FFFFFF"/>
        </w:rPr>
        <w:t>have groups explain where they placed certain animals.</w:t>
      </w:r>
    </w:p>
    <w:p w14:paraId="2F468947" w14:textId="7F68226B" w:rsidR="00A51D10" w:rsidRDefault="00A51D10" w:rsidP="00AF4817">
      <w:pPr>
        <w:pStyle w:val="Heading3"/>
        <w:tabs>
          <w:tab w:val="left" w:pos="5828"/>
        </w:tabs>
      </w:pPr>
      <w:r>
        <w:t>Explore</w:t>
      </w:r>
    </w:p>
    <w:p w14:paraId="14F611B3" w14:textId="49421534" w:rsidR="00F43D5D" w:rsidRDefault="0048499B" w:rsidP="002E247B">
      <w:pPr>
        <w:pStyle w:val="ListNumber"/>
        <w:numPr>
          <w:ilvl w:val="0"/>
          <w:numId w:val="10"/>
        </w:numPr>
      </w:pPr>
      <w:r>
        <w:t xml:space="preserve">Display </w:t>
      </w:r>
      <w:r w:rsidR="00755574">
        <w:t xml:space="preserve">Figure </w:t>
      </w:r>
      <w:r w:rsidR="00420687">
        <w:t>1</w:t>
      </w:r>
      <w:r w:rsidR="00DC544C">
        <w:t xml:space="preserve"> which is</w:t>
      </w:r>
      <w:r w:rsidR="00755574">
        <w:t xml:space="preserve"> on </w:t>
      </w:r>
      <w:r>
        <w:t xml:space="preserve">slide </w:t>
      </w:r>
      <w:r w:rsidR="00420687">
        <w:t>5</w:t>
      </w:r>
      <w:r>
        <w:t xml:space="preserve"> of </w:t>
      </w:r>
      <w:r w:rsidR="00F43D5D">
        <w:t>the associated PowerPoint</w:t>
      </w:r>
      <w:r w:rsidR="00755574">
        <w:t xml:space="preserve">. </w:t>
      </w:r>
    </w:p>
    <w:p w14:paraId="7645822B" w14:textId="3088C207" w:rsidR="00BD7152" w:rsidRDefault="00BD7152" w:rsidP="00BD7152">
      <w:pPr>
        <w:pStyle w:val="Caption"/>
      </w:pPr>
      <w:r>
        <w:t xml:space="preserve">Figure </w:t>
      </w:r>
      <w:r w:rsidR="00420687">
        <w:t>1</w:t>
      </w:r>
      <w:r w:rsidR="001B6D56">
        <w:t xml:space="preserve"> – m</w:t>
      </w:r>
      <w:r>
        <w:t>ultiples Venn</w:t>
      </w:r>
    </w:p>
    <w:p w14:paraId="4D5F6D4F" w14:textId="36D1AB10" w:rsidR="00BD7152" w:rsidRDefault="00C1653F" w:rsidP="00BD7152">
      <w:r w:rsidRPr="00C1653F">
        <w:rPr>
          <w:noProof/>
        </w:rPr>
        <w:drawing>
          <wp:inline distT="0" distB="0" distL="0" distR="0" wp14:anchorId="249C4FE5" wp14:editId="1954BBAA">
            <wp:extent cx="6116320" cy="2948305"/>
            <wp:effectExtent l="0" t="0" r="0" b="4445"/>
            <wp:docPr id="664243699" name="Picture 664243699" descr="A double Venn diagram where two circles overlap. One circle is titled 'multiples of 3' and the other is titled 'multiples of 5'. There is a set of numbers listed underneath: 10, 15, 35, 20, 3, 21, 30, 7, 6 and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43699" name="Picture 664243699" descr="A double Venn diagram where two circles overlap. One circle is titled 'multiples of 3' and the other is titled 'multiples of 5'. There is a set of numbers listed underneath: 10, 15, 35, 20, 3, 21, 30, 7, 6 and 45. "/>
                    <pic:cNvPicPr/>
                  </pic:nvPicPr>
                  <pic:blipFill>
                    <a:blip r:embed="rId16"/>
                    <a:stretch>
                      <a:fillRect/>
                    </a:stretch>
                  </pic:blipFill>
                  <pic:spPr>
                    <a:xfrm>
                      <a:off x="0" y="0"/>
                      <a:ext cx="6116320" cy="2948305"/>
                    </a:xfrm>
                    <a:prstGeom prst="rect">
                      <a:avLst/>
                    </a:prstGeom>
                  </pic:spPr>
                </pic:pic>
              </a:graphicData>
            </a:graphic>
          </wp:inline>
        </w:drawing>
      </w:r>
    </w:p>
    <w:p w14:paraId="07C61636" w14:textId="2ECA1A70" w:rsidR="00F43D5D" w:rsidRDefault="00F43D5D" w:rsidP="00F43D5D">
      <w:pPr>
        <w:pStyle w:val="ListNumber"/>
      </w:pPr>
      <w:r>
        <w:lastRenderedPageBreak/>
        <w:t xml:space="preserve">Randomly select students to </w:t>
      </w:r>
      <w:r w:rsidR="00494B18">
        <w:t>state where each number should be placed in the Venn diagram</w:t>
      </w:r>
      <w:r w:rsidR="0021795F">
        <w:t>.</w:t>
      </w:r>
      <w:r w:rsidR="00EA5D26">
        <w:t xml:space="preserve"> </w:t>
      </w:r>
      <w:r w:rsidR="0021795F">
        <w:t>F</w:t>
      </w:r>
      <w:r w:rsidR="00494B18">
        <w:t>acilitat</w:t>
      </w:r>
      <w:r w:rsidR="0021795F">
        <w:t>e</w:t>
      </w:r>
      <w:r w:rsidR="00494B18">
        <w:t xml:space="preserve"> conversations as they arise</w:t>
      </w:r>
      <w:r w:rsidR="0021795F">
        <w:t>, f</w:t>
      </w:r>
      <w:r w:rsidR="00C1653F">
        <w:t>or example, when a student needs to place 15 in the intersection</w:t>
      </w:r>
      <w:r w:rsidR="0021795F">
        <w:t>, o</w:t>
      </w:r>
      <w:r w:rsidR="00C1653F">
        <w:t xml:space="preserve">r when a student needs to place 7 outside the </w:t>
      </w:r>
      <w:r w:rsidR="004919C0">
        <w:t>2 sets.</w:t>
      </w:r>
    </w:p>
    <w:p w14:paraId="70486C77" w14:textId="1AD401C1" w:rsidR="00A92F69" w:rsidRPr="00094E63" w:rsidRDefault="004919C0" w:rsidP="004919C0">
      <w:pPr>
        <w:pStyle w:val="ListNumber"/>
      </w:pPr>
      <w:r>
        <w:t xml:space="preserve">Once the Venn diagram is filled, </w:t>
      </w:r>
      <w:r w:rsidR="00B22EB9">
        <w:t xml:space="preserve">use a </w:t>
      </w:r>
      <w:r w:rsidR="009D163C">
        <w:t xml:space="preserve">questioning strategy such as </w:t>
      </w:r>
      <w:r w:rsidR="009D163C" w:rsidRPr="002D2505">
        <w:rPr>
          <w:color w:val="000000"/>
          <w:shd w:val="clear" w:color="auto" w:fill="FFFFFF"/>
        </w:rPr>
        <w:t>Pose-Pause-Pounce-Bounce</w:t>
      </w:r>
      <w:r w:rsidR="009D163C">
        <w:rPr>
          <w:rStyle w:val="ui-provider"/>
        </w:rPr>
        <w:t xml:space="preserve"> </w:t>
      </w:r>
      <w:r w:rsidR="009D163C" w:rsidRPr="002D2505">
        <w:rPr>
          <w:color w:val="000000"/>
          <w:shd w:val="clear" w:color="auto" w:fill="FFFFFF"/>
        </w:rPr>
        <w:t xml:space="preserve">to </w:t>
      </w:r>
      <w:r w:rsidR="00094E63">
        <w:rPr>
          <w:color w:val="000000"/>
          <w:shd w:val="clear" w:color="auto" w:fill="FFFFFF"/>
        </w:rPr>
        <w:t>ask:</w:t>
      </w:r>
    </w:p>
    <w:p w14:paraId="4FA06341" w14:textId="0F930B11" w:rsidR="00094E63" w:rsidRDefault="00094E63" w:rsidP="001B6D56">
      <w:pPr>
        <w:pStyle w:val="ListBullet2"/>
      </w:pPr>
      <w:r>
        <w:t xml:space="preserve">What does the intersection of the </w:t>
      </w:r>
      <w:r w:rsidR="001B6D56">
        <w:t xml:space="preserve">2 </w:t>
      </w:r>
      <w:r>
        <w:t>circles represent?</w:t>
      </w:r>
    </w:p>
    <w:p w14:paraId="000B5F4F" w14:textId="23345E50" w:rsidR="004919C0" w:rsidRDefault="00094E63" w:rsidP="001B6D56">
      <w:pPr>
        <w:pStyle w:val="ListBullet2"/>
      </w:pPr>
      <w:r>
        <w:t xml:space="preserve">Can we think of any other numbers that wouldn’t </w:t>
      </w:r>
      <w:r w:rsidR="00B82F98">
        <w:t>belong in either set?</w:t>
      </w:r>
    </w:p>
    <w:p w14:paraId="47F1357B" w14:textId="656DC494" w:rsidR="00804B5B" w:rsidRDefault="0064376A" w:rsidP="009A280A">
      <w:pPr>
        <w:pStyle w:val="ListNumber"/>
      </w:pPr>
      <w:r>
        <w:t xml:space="preserve">Display Figure </w:t>
      </w:r>
      <w:r w:rsidR="00C71E58">
        <w:t>2</w:t>
      </w:r>
      <w:r w:rsidR="00804B5B">
        <w:t xml:space="preserve"> which is</w:t>
      </w:r>
      <w:r>
        <w:t xml:space="preserve"> </w:t>
      </w:r>
      <w:r w:rsidR="00804B5B">
        <w:t xml:space="preserve">slide </w:t>
      </w:r>
      <w:r w:rsidR="00420687">
        <w:t>6</w:t>
      </w:r>
      <w:r w:rsidR="00804B5B">
        <w:t xml:space="preserve"> of the associated PowerPoint.</w:t>
      </w:r>
    </w:p>
    <w:p w14:paraId="57AA443C" w14:textId="65D41673" w:rsidR="00C31ABD" w:rsidRDefault="00C31ABD" w:rsidP="00C31ABD">
      <w:pPr>
        <w:pStyle w:val="Caption"/>
      </w:pPr>
      <w:r>
        <w:t xml:space="preserve">Figure </w:t>
      </w:r>
      <w:r w:rsidR="00420687">
        <w:t>2</w:t>
      </w:r>
      <w:r w:rsidR="001B6D56">
        <w:t xml:space="preserve"> –</w:t>
      </w:r>
      <w:r>
        <w:t xml:space="preserve"> </w:t>
      </w:r>
      <w:r w:rsidR="001B6D56">
        <w:t>m</w:t>
      </w:r>
      <w:r>
        <w:t>ultiples Venn 2</w:t>
      </w:r>
    </w:p>
    <w:p w14:paraId="44682BCD" w14:textId="6ABB9441" w:rsidR="00C31ABD" w:rsidRDefault="00C31ABD" w:rsidP="00C31ABD">
      <w:r w:rsidRPr="00C31ABD">
        <w:rPr>
          <w:noProof/>
        </w:rPr>
        <w:drawing>
          <wp:inline distT="0" distB="0" distL="0" distR="0" wp14:anchorId="393381E4" wp14:editId="5E2EFBC1">
            <wp:extent cx="4269850" cy="2721852"/>
            <wp:effectExtent l="0" t="0" r="0" b="2540"/>
            <wp:docPr id="12" name="Picture 12" descr="A double Venn diagram with only the left circle labelled with the title Multiples of 4. In the overlapping circle are the numbers 20,40 and 80. In the left circle are the numbers 8, 12 and 44. And in the right circle are the numbers 10, 25 and 50. ">
              <a:extLst xmlns:a="http://schemas.openxmlformats.org/drawingml/2006/main">
                <a:ext uri="{FF2B5EF4-FFF2-40B4-BE49-F238E27FC236}">
                  <a16:creationId xmlns:a16="http://schemas.microsoft.com/office/drawing/2014/main" id="{DBBD771D-51A7-6B42-9745-F04464E25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ouble Venn diagram with only the left circle labelled with the title Multiples of 4. In the overlapping circle are the numbers 20,40 and 80. In the left circle are the numbers 8, 12 and 44. And in the right circle are the numbers 10, 25 and 50. ">
                      <a:extLst>
                        <a:ext uri="{FF2B5EF4-FFF2-40B4-BE49-F238E27FC236}">
                          <a16:creationId xmlns:a16="http://schemas.microsoft.com/office/drawing/2014/main" id="{DBBD771D-51A7-6B42-9745-F04464E25167}"/>
                        </a:ext>
                      </a:extLst>
                    </pic:cNvPr>
                    <pic:cNvPicPr>
                      <a:picLocks noChangeAspect="1"/>
                    </pic:cNvPicPr>
                  </pic:nvPicPr>
                  <pic:blipFill>
                    <a:blip r:embed="rId17"/>
                    <a:stretch>
                      <a:fillRect/>
                    </a:stretch>
                  </pic:blipFill>
                  <pic:spPr>
                    <a:xfrm>
                      <a:off x="0" y="0"/>
                      <a:ext cx="4273476" cy="2724163"/>
                    </a:xfrm>
                    <a:prstGeom prst="rect">
                      <a:avLst/>
                    </a:prstGeom>
                  </pic:spPr>
                </pic:pic>
              </a:graphicData>
            </a:graphic>
          </wp:inline>
        </w:drawing>
      </w:r>
    </w:p>
    <w:p w14:paraId="00FC164D" w14:textId="5F5953FC" w:rsidR="00A43F8B" w:rsidRDefault="00A43F8B" w:rsidP="00A43F8B">
      <w:pPr>
        <w:pStyle w:val="ListNumber"/>
        <w:numPr>
          <w:ilvl w:val="0"/>
          <w:numId w:val="10"/>
        </w:numPr>
      </w:pPr>
      <w:r>
        <w:t>In a Think-Pair-Share (</w:t>
      </w:r>
      <w:hyperlink r:id="rId18">
        <w:r w:rsidRPr="69AA0A1C">
          <w:rPr>
            <w:rStyle w:val="Hyperlink"/>
          </w:rPr>
          <w:t>bit.ly/thinkpairsharestrategy</w:t>
        </w:r>
      </w:hyperlink>
      <w:r>
        <w:t>), students are to discuss:</w:t>
      </w:r>
    </w:p>
    <w:p w14:paraId="3CD114A7" w14:textId="035A34FB" w:rsidR="00A43F8B" w:rsidRDefault="00BB75CD" w:rsidP="001B6D56">
      <w:pPr>
        <w:pStyle w:val="ListBullet2"/>
      </w:pPr>
      <w:r>
        <w:t>One set contains multiples of 4. What does the other set contain?</w:t>
      </w:r>
    </w:p>
    <w:p w14:paraId="263B003C" w14:textId="03AD06D3" w:rsidR="00BB75CD" w:rsidRDefault="00BB75CD" w:rsidP="001B6D56">
      <w:pPr>
        <w:pStyle w:val="ListBullet2"/>
      </w:pPr>
      <w:r>
        <w:t xml:space="preserve">What does the intersection of the </w:t>
      </w:r>
      <w:r w:rsidR="001B6D56">
        <w:t xml:space="preserve">2 </w:t>
      </w:r>
      <w:r>
        <w:t>circles represent?</w:t>
      </w:r>
    </w:p>
    <w:p w14:paraId="51388E0C" w14:textId="1966C150" w:rsidR="00804B5B" w:rsidRDefault="00BB75CD" w:rsidP="001B6D56">
      <w:pPr>
        <w:pStyle w:val="ListBullet2"/>
      </w:pPr>
      <w:r>
        <w:t>Can we think of any numbers that wouldn’t belong in either set?</w:t>
      </w:r>
    </w:p>
    <w:p w14:paraId="7957F0C5" w14:textId="7F15E060" w:rsidR="004F103D" w:rsidRDefault="004F103D" w:rsidP="00796FB9">
      <w:pPr>
        <w:pStyle w:val="FeatureBox"/>
      </w:pPr>
      <w:r>
        <w:t xml:space="preserve">Students remain in their pairs for the next activity. </w:t>
      </w:r>
      <w:r w:rsidR="00796FB9">
        <w:t xml:space="preserve">Conversations should be encouraged. If students were to work </w:t>
      </w:r>
      <w:r w:rsidR="003613A7">
        <w:t>independently,</w:t>
      </w:r>
      <w:r w:rsidR="00796FB9">
        <w:t xml:space="preserve"> they are more likely to consolidate misconceptions.</w:t>
      </w:r>
    </w:p>
    <w:p w14:paraId="63F18612" w14:textId="334DDF95" w:rsidR="00857DDD" w:rsidRDefault="00796FB9" w:rsidP="002E247B">
      <w:pPr>
        <w:pStyle w:val="ListNumber"/>
        <w:numPr>
          <w:ilvl w:val="0"/>
          <w:numId w:val="10"/>
        </w:numPr>
      </w:pPr>
      <w:r>
        <w:t xml:space="preserve">Distribute </w:t>
      </w:r>
      <w:r w:rsidR="002E3B5E">
        <w:t xml:space="preserve">one copy of </w:t>
      </w:r>
      <w:r w:rsidR="000437D3">
        <w:t>Appendix B ‘Exploring Venn diagrams’</w:t>
      </w:r>
      <w:r w:rsidR="002E3B5E">
        <w:t xml:space="preserve"> to each pair.</w:t>
      </w:r>
    </w:p>
    <w:p w14:paraId="03098B90" w14:textId="63460D86" w:rsidR="002E3B5E" w:rsidRDefault="002E3B5E" w:rsidP="002E247B">
      <w:pPr>
        <w:pStyle w:val="ListNumber"/>
        <w:numPr>
          <w:ilvl w:val="0"/>
          <w:numId w:val="10"/>
        </w:numPr>
      </w:pPr>
      <w:r>
        <w:lastRenderedPageBreak/>
        <w:t xml:space="preserve">Pairs </w:t>
      </w:r>
      <w:r w:rsidR="0046622E">
        <w:t xml:space="preserve">work through </w:t>
      </w:r>
      <w:r w:rsidR="00120C60">
        <w:t>the 5 problems together.</w:t>
      </w:r>
    </w:p>
    <w:p w14:paraId="37043F7B" w14:textId="79195F89" w:rsidR="00120C60" w:rsidRDefault="001B6D56" w:rsidP="002E247B">
      <w:pPr>
        <w:pStyle w:val="ListNumber"/>
        <w:numPr>
          <w:ilvl w:val="0"/>
          <w:numId w:val="10"/>
        </w:numPr>
      </w:pPr>
      <w:r>
        <w:t>H</w:t>
      </w:r>
      <w:r w:rsidR="00C41A16">
        <w:t>ave pairs combine with another pair to compa</w:t>
      </w:r>
      <w:r w:rsidR="00382CA9">
        <w:t>re answers or display the sample solutions</w:t>
      </w:r>
      <w:r w:rsidR="000F0C64" w:rsidRPr="00215438">
        <w:t xml:space="preserve"> using slides</w:t>
      </w:r>
      <w:r w:rsidR="009B2652" w:rsidRPr="00215438">
        <w:t xml:space="preserve"> 7</w:t>
      </w:r>
      <w:r>
        <w:t>–</w:t>
      </w:r>
      <w:r w:rsidR="00215438" w:rsidRPr="00215438">
        <w:t>11</w:t>
      </w:r>
      <w:r w:rsidR="009B2652">
        <w:t xml:space="preserve"> of the associated PowerPoint</w:t>
      </w:r>
      <w:r w:rsidR="00382CA9">
        <w:t>.</w:t>
      </w:r>
    </w:p>
    <w:p w14:paraId="315670BD" w14:textId="7D4A45E2" w:rsidR="00A51D10" w:rsidRDefault="00A51D10" w:rsidP="00A51D10">
      <w:pPr>
        <w:pStyle w:val="Heading3"/>
      </w:pPr>
      <w:r>
        <w:t>Summarise</w:t>
      </w:r>
    </w:p>
    <w:p w14:paraId="09DC9E5C" w14:textId="3C0CEA28" w:rsidR="00AE7479" w:rsidRPr="00AE7479" w:rsidRDefault="00AE7479" w:rsidP="00AE7479">
      <w:pPr>
        <w:pStyle w:val="Heading4"/>
      </w:pPr>
      <w:r>
        <w:t>Defining set notation</w:t>
      </w:r>
    </w:p>
    <w:p w14:paraId="0D29D305" w14:textId="54F37717" w:rsidR="00E16F97" w:rsidRDefault="0076729A" w:rsidP="0038316E">
      <w:pPr>
        <w:pStyle w:val="ListNumber"/>
        <w:numPr>
          <w:ilvl w:val="0"/>
          <w:numId w:val="31"/>
        </w:numPr>
      </w:pPr>
      <w:r>
        <w:t xml:space="preserve">Distribute one copy </w:t>
      </w:r>
      <w:r w:rsidR="00562E89">
        <w:t xml:space="preserve">of Appendix C </w:t>
      </w:r>
      <w:r w:rsidR="00FE0A25">
        <w:t xml:space="preserve">‘Colour in Venn diagrams’ </w:t>
      </w:r>
      <w:r w:rsidR="00562E89">
        <w:t>to each student.</w:t>
      </w:r>
    </w:p>
    <w:p w14:paraId="10181307" w14:textId="55EDA135" w:rsidR="00E16F97" w:rsidRDefault="00E16F97" w:rsidP="0038316E">
      <w:pPr>
        <w:pStyle w:val="ListNumber"/>
        <w:numPr>
          <w:ilvl w:val="0"/>
          <w:numId w:val="31"/>
        </w:numPr>
      </w:pPr>
      <w:r>
        <w:t xml:space="preserve">Display slides </w:t>
      </w:r>
      <w:r w:rsidR="0005425A">
        <w:t>13</w:t>
      </w:r>
      <w:r w:rsidR="001B6D56">
        <w:t>–</w:t>
      </w:r>
      <w:r w:rsidR="0005425A">
        <w:t>25</w:t>
      </w:r>
      <w:r w:rsidR="006B537B">
        <w:t xml:space="preserve"> of the associated PowerPoint</w:t>
      </w:r>
      <w:r>
        <w:t xml:space="preserve"> to define each of the set notation examples below. For each example</w:t>
      </w:r>
      <w:r w:rsidR="00BE696A">
        <w:t>:</w:t>
      </w:r>
    </w:p>
    <w:p w14:paraId="261FF56C" w14:textId="38DC559F" w:rsidR="00BE696A" w:rsidRDefault="00BE696A" w:rsidP="004C3C88">
      <w:pPr>
        <w:pStyle w:val="ListNumber2"/>
      </w:pPr>
      <w:r>
        <w:t>Show the notation and have students predict what parts of the Venn diagram will be included.</w:t>
      </w:r>
    </w:p>
    <w:p w14:paraId="243DAE9D" w14:textId="1C278561" w:rsidR="00BE696A" w:rsidRDefault="00BE696A" w:rsidP="004C3C88">
      <w:pPr>
        <w:pStyle w:val="ListNumber2"/>
      </w:pPr>
      <w:r>
        <w:t xml:space="preserve">Show the </w:t>
      </w:r>
      <w:r w:rsidR="004E0FF2">
        <w:t>answer.</w:t>
      </w:r>
    </w:p>
    <w:p w14:paraId="02B770F3" w14:textId="1AB97613" w:rsidR="004E0FF2" w:rsidRDefault="004E0FF2" w:rsidP="004C3C88">
      <w:pPr>
        <w:pStyle w:val="ListNumber2"/>
      </w:pPr>
      <w:r>
        <w:t>Students colour in the corresponding sections of their blank Venn diagram.</w:t>
      </w:r>
    </w:p>
    <w:p w14:paraId="5DC2D6C6" w14:textId="1969551D" w:rsidR="004E0FF2" w:rsidRDefault="004E0FF2" w:rsidP="004E0FF2">
      <w:pPr>
        <w:pStyle w:val="ListBullet"/>
        <w:numPr>
          <w:ilvl w:val="0"/>
          <w:numId w:val="0"/>
        </w:numPr>
        <w:ind w:left="567"/>
      </w:pPr>
      <w:r>
        <w:t>Examples:</w:t>
      </w:r>
    </w:p>
    <w:p w14:paraId="6C08E0D6" w14:textId="04A734A0" w:rsidR="00582AA8" w:rsidRPr="009D069B" w:rsidRDefault="00D246EF" w:rsidP="001B6D56">
      <w:pPr>
        <w:pStyle w:val="ListBullet2"/>
      </w:pPr>
      <w:r>
        <w:t>A</w:t>
      </w:r>
    </w:p>
    <w:p w14:paraId="4691627B" w14:textId="7B0ED660" w:rsidR="00582AA8" w:rsidRPr="009D069B" w:rsidRDefault="00582AA8" w:rsidP="001B6D56">
      <w:pPr>
        <w:pStyle w:val="ListBullet2"/>
      </w:pPr>
      <m:oMath>
        <m:r>
          <w:rPr>
            <w:rFonts w:ascii="Cambria Math" w:hAnsi="Cambria Math"/>
          </w:rPr>
          <m:t>B</m:t>
        </m:r>
      </m:oMath>
    </w:p>
    <w:p w14:paraId="6299EC3D" w14:textId="134D93F6" w:rsidR="00582AA8" w:rsidRPr="009D069B" w:rsidRDefault="00223D36" w:rsidP="001B6D56">
      <w:pPr>
        <w:pStyle w:val="ListBullet2"/>
      </w:pPr>
      <m:oMath>
        <m:r>
          <w:rPr>
            <w:rFonts w:ascii="Cambria Math" w:hAnsi="Cambria Math"/>
            <w:lang w:val="en-US"/>
          </w:rPr>
          <m:t>A</m:t>
        </m:r>
        <m:r>
          <m:rPr>
            <m:sty m:val="p"/>
          </m:rPr>
          <w:rPr>
            <w:rFonts w:ascii="Cambria Math" w:hAnsi="Cambria Math"/>
            <w:lang w:val="en-US"/>
          </w:rPr>
          <m:t>∩B</m:t>
        </m:r>
      </m:oMath>
    </w:p>
    <w:p w14:paraId="3E185007" w14:textId="77777777" w:rsidR="00582AA8" w:rsidRPr="009D069B" w:rsidRDefault="00582AA8" w:rsidP="001B6D56">
      <w:pPr>
        <w:pStyle w:val="ListBullet2"/>
        <w:rPr>
          <w:szCs w:val="22"/>
        </w:rPr>
      </w:pPr>
      <m:oMath>
        <m:r>
          <w:rPr>
            <w:rFonts w:ascii="Cambria Math" w:hAnsi="Cambria Math"/>
            <w:lang w:val="en-US"/>
          </w:rPr>
          <m:t>A</m:t>
        </m:r>
        <m:r>
          <m:rPr>
            <m:sty m:val="p"/>
          </m:rPr>
          <w:rPr>
            <w:rFonts w:ascii="Cambria Math" w:hAnsi="Cambria Math"/>
            <w:lang w:val="en-US"/>
          </w:rPr>
          <m:t>∪</m:t>
        </m:r>
        <m:r>
          <w:rPr>
            <w:rFonts w:ascii="Cambria Math" w:hAnsi="Cambria Math"/>
            <w:lang w:val="en-US"/>
          </w:rPr>
          <m:t>B</m:t>
        </m:r>
      </m:oMath>
    </w:p>
    <w:p w14:paraId="7E28AFCC" w14:textId="64C92DCF" w:rsidR="00582AA8" w:rsidRPr="009D069B" w:rsidRDefault="00000000" w:rsidP="001B6D56">
      <w:pPr>
        <w:pStyle w:val="ListBullet2"/>
        <w:rPr>
          <w:noProof/>
        </w:rPr>
      </w:pPr>
      <m:oMath>
        <m:acc>
          <m:accPr>
            <m:chr m:val="̅"/>
            <m:ctrlPr>
              <w:rPr>
                <w:rFonts w:ascii="Cambria Math" w:hAnsi="Cambria Math"/>
                <w:noProof/>
              </w:rPr>
            </m:ctrlPr>
          </m:accPr>
          <m:e>
            <m:r>
              <w:rPr>
                <w:rFonts w:ascii="Cambria Math" w:hAnsi="Cambria Math"/>
                <w:noProof/>
              </w:rPr>
              <m:t>A</m:t>
            </m:r>
          </m:e>
        </m:acc>
      </m:oMath>
    </w:p>
    <w:p w14:paraId="4DEFB8A4" w14:textId="719378DF" w:rsidR="00582AA8" w:rsidRPr="009D069B" w:rsidRDefault="00000000" w:rsidP="001B6D56">
      <w:pPr>
        <w:pStyle w:val="ListBullet2"/>
        <w:rPr>
          <w:noProof/>
        </w:rPr>
      </w:pPr>
      <m:oMath>
        <m:acc>
          <m:accPr>
            <m:chr m:val="̅"/>
            <m:ctrlPr>
              <w:rPr>
                <w:rFonts w:ascii="Cambria Math" w:hAnsi="Cambria Math"/>
                <w:noProof/>
              </w:rPr>
            </m:ctrlPr>
          </m:accPr>
          <m:e>
            <m:r>
              <w:rPr>
                <w:rFonts w:ascii="Cambria Math" w:hAnsi="Cambria Math"/>
                <w:noProof/>
              </w:rPr>
              <m:t>A</m:t>
            </m:r>
          </m:e>
        </m:acc>
        <m:r>
          <m:rPr>
            <m:sty m:val="p"/>
          </m:rPr>
          <w:rPr>
            <w:rFonts w:ascii="Cambria Math" w:hAnsi="Cambria Math"/>
            <w:lang w:val="en-US"/>
          </w:rPr>
          <m:t>∩</m:t>
        </m:r>
        <m:r>
          <w:rPr>
            <w:rFonts w:ascii="Cambria Math" w:hAnsi="Cambria Math"/>
            <w:noProof/>
            <w:lang w:val="en-US"/>
          </w:rPr>
          <m:t>B</m:t>
        </m:r>
      </m:oMath>
    </w:p>
    <w:p w14:paraId="72D58170" w14:textId="303AD2E0" w:rsidR="00CC456A" w:rsidRDefault="00223D36" w:rsidP="009A3396">
      <w:pPr>
        <w:pStyle w:val="FeatureBox"/>
        <w:rPr>
          <w:noProof/>
        </w:rPr>
      </w:pPr>
      <m:oMath>
        <m:r>
          <w:rPr>
            <w:rFonts w:ascii="Cambria Math" w:hAnsi="Cambria Math"/>
            <w:noProof/>
          </w:rPr>
          <m:t>∩</m:t>
        </m:r>
      </m:oMath>
      <w:r w:rsidR="00EC7E5B">
        <w:rPr>
          <w:noProof/>
        </w:rPr>
        <w:t xml:space="preserve"> means </w:t>
      </w:r>
      <w:r w:rsidR="00DB015D">
        <w:rPr>
          <w:noProof/>
        </w:rPr>
        <w:t>intersection</w:t>
      </w:r>
      <w:r w:rsidR="00AA5801">
        <w:rPr>
          <w:noProof/>
        </w:rPr>
        <w:t xml:space="preserve"> </w:t>
      </w:r>
      <w:r w:rsidR="001B6D56">
        <w:rPr>
          <w:noProof/>
        </w:rPr>
        <w:t>–</w:t>
      </w:r>
      <w:r w:rsidR="00DB015D">
        <w:rPr>
          <w:noProof/>
        </w:rPr>
        <w:t xml:space="preserve"> </w:t>
      </w:r>
      <m:oMath>
        <m:r>
          <w:rPr>
            <w:rFonts w:ascii="Cambria Math" w:hAnsi="Cambria Math"/>
            <w:noProof/>
          </w:rPr>
          <m:t>A∩B</m:t>
        </m:r>
      </m:oMath>
      <w:r w:rsidR="00DB015D">
        <w:rPr>
          <w:noProof/>
        </w:rPr>
        <w:t xml:space="preserve"> </w:t>
      </w:r>
      <w:r w:rsidR="00B7124E">
        <w:rPr>
          <w:noProof/>
        </w:rPr>
        <w:t>means an elemnet belongs in</w:t>
      </w:r>
      <w:r w:rsidR="00A054A0">
        <w:rPr>
          <w:noProof/>
        </w:rPr>
        <w:t xml:space="preserve"> both </w:t>
      </w:r>
      <w:r w:rsidR="00B7124E">
        <w:rPr>
          <w:noProof/>
        </w:rPr>
        <w:t xml:space="preserve">set </w:t>
      </w:r>
      <w:r w:rsidR="00A054A0">
        <w:rPr>
          <w:noProof/>
        </w:rPr>
        <w:t xml:space="preserve">A and </w:t>
      </w:r>
      <w:r w:rsidR="00B7124E">
        <w:rPr>
          <w:noProof/>
        </w:rPr>
        <w:t xml:space="preserve">set </w:t>
      </w:r>
      <w:r w:rsidR="00A054A0">
        <w:rPr>
          <w:noProof/>
        </w:rPr>
        <w:t>B</w:t>
      </w:r>
      <w:r w:rsidR="004A28BA">
        <w:rPr>
          <w:noProof/>
        </w:rPr>
        <w:t>.</w:t>
      </w:r>
    </w:p>
    <w:p w14:paraId="51508A94" w14:textId="4F764F75" w:rsidR="00444CF6" w:rsidRDefault="00223D36" w:rsidP="00AC53D4">
      <w:pPr>
        <w:pStyle w:val="FeatureBox"/>
        <w:rPr>
          <w:lang w:val="en-US"/>
        </w:rPr>
      </w:pPr>
      <m:oMath>
        <m:r>
          <m:rPr>
            <m:sty m:val="p"/>
          </m:rPr>
          <w:rPr>
            <w:rFonts w:ascii="Cambria Math" w:hAnsi="Cambria Math"/>
            <w:lang w:val="en-US"/>
          </w:rPr>
          <m:t>∪</m:t>
        </m:r>
      </m:oMath>
      <w:r w:rsidR="00AA5801">
        <w:rPr>
          <w:lang w:val="en-US"/>
        </w:rPr>
        <w:t xml:space="preserve"> means union </w:t>
      </w:r>
      <w:r w:rsidR="001B6D56">
        <w:rPr>
          <w:lang w:val="en-US"/>
        </w:rPr>
        <w:t>–</w:t>
      </w:r>
      <w:r w:rsidR="00AA5801">
        <w:rPr>
          <w:lang w:val="en-US"/>
        </w:rPr>
        <w:t xml:space="preserve"> </w:t>
      </w:r>
      <m:oMath>
        <m:r>
          <w:rPr>
            <w:rFonts w:ascii="Cambria Math" w:hAnsi="Cambria Math"/>
            <w:lang w:val="en-US"/>
          </w:rPr>
          <m:t>A</m:t>
        </m:r>
        <m:r>
          <m:rPr>
            <m:sty m:val="p"/>
          </m:rPr>
          <w:rPr>
            <w:rFonts w:ascii="Cambria Math" w:hAnsi="Cambria Math"/>
            <w:lang w:val="en-US"/>
          </w:rPr>
          <m:t>∪</m:t>
        </m:r>
        <m:r>
          <w:rPr>
            <w:rFonts w:ascii="Cambria Math" w:hAnsi="Cambria Math"/>
            <w:lang w:val="en-US"/>
          </w:rPr>
          <m:t>B</m:t>
        </m:r>
      </m:oMath>
      <w:r w:rsidR="008F4F27">
        <w:rPr>
          <w:lang w:val="en-US"/>
        </w:rPr>
        <w:t xml:space="preserve"> </w:t>
      </w:r>
      <w:r w:rsidR="00B7124E">
        <w:rPr>
          <w:lang w:val="en-US"/>
        </w:rPr>
        <w:t>means an element belongs in</w:t>
      </w:r>
      <w:r w:rsidR="008F4F27">
        <w:rPr>
          <w:lang w:val="en-US"/>
        </w:rPr>
        <w:t xml:space="preserve"> either </w:t>
      </w:r>
      <w:r w:rsidR="00B7124E">
        <w:rPr>
          <w:lang w:val="en-US"/>
        </w:rPr>
        <w:t xml:space="preserve">set </w:t>
      </w:r>
      <w:r w:rsidR="008F4F27">
        <w:rPr>
          <w:lang w:val="en-US"/>
        </w:rPr>
        <w:t xml:space="preserve">A or </w:t>
      </w:r>
      <w:r w:rsidR="00B7124E">
        <w:rPr>
          <w:lang w:val="en-US"/>
        </w:rPr>
        <w:t xml:space="preserve">set </w:t>
      </w:r>
      <w:r w:rsidR="008F4F27">
        <w:rPr>
          <w:lang w:val="en-US"/>
        </w:rPr>
        <w:t>B</w:t>
      </w:r>
      <w:r w:rsidR="00B644F2">
        <w:rPr>
          <w:lang w:val="en-US"/>
        </w:rPr>
        <w:t xml:space="preserve"> or </w:t>
      </w:r>
      <w:r w:rsidR="00227808">
        <w:rPr>
          <w:lang w:val="en-US"/>
        </w:rPr>
        <w:t>both</w:t>
      </w:r>
      <w:r w:rsidR="009A3396">
        <w:rPr>
          <w:lang w:val="en-US"/>
        </w:rPr>
        <w:t>.</w:t>
      </w:r>
    </w:p>
    <w:p w14:paraId="433BACE1" w14:textId="11CDC746" w:rsidR="00AC53D4" w:rsidRPr="00AC53D4" w:rsidRDefault="00000000" w:rsidP="00AC53D4">
      <w:pPr>
        <w:pStyle w:val="FeatureBox"/>
        <w:rPr>
          <w:noProof/>
        </w:rPr>
      </w:pPr>
      <m:oMath>
        <m:acc>
          <m:accPr>
            <m:chr m:val="̅"/>
            <m:ctrlPr>
              <w:rPr>
                <w:rFonts w:ascii="Cambria Math" w:hAnsi="Cambria Math"/>
                <w:noProof/>
              </w:rPr>
            </m:ctrlPr>
          </m:accPr>
          <m:e>
            <m:r>
              <w:rPr>
                <w:rFonts w:ascii="Cambria Math" w:hAnsi="Cambria Math"/>
                <w:noProof/>
              </w:rPr>
              <m:t>A</m:t>
            </m:r>
          </m:e>
        </m:acc>
      </m:oMath>
      <w:r w:rsidR="00AC53D4">
        <w:rPr>
          <w:rFonts w:eastAsiaTheme="minorEastAsia"/>
        </w:rPr>
        <w:t xml:space="preserve"> means the complement of A</w:t>
      </w:r>
      <w:r w:rsidR="009C1399">
        <w:rPr>
          <w:rFonts w:eastAsiaTheme="minorEastAsia"/>
        </w:rPr>
        <w:t xml:space="preserve"> or not A</w:t>
      </w:r>
      <w:r w:rsidR="001B6D56">
        <w:rPr>
          <w:rFonts w:eastAsiaTheme="minorEastAsia"/>
        </w:rPr>
        <w:t>.</w:t>
      </w:r>
    </w:p>
    <w:p w14:paraId="4D818030" w14:textId="348F1815" w:rsidR="00582AA8" w:rsidRPr="009D069B" w:rsidRDefault="00582AA8" w:rsidP="004C3C88">
      <w:pPr>
        <w:pStyle w:val="ListNumber2"/>
      </w:pPr>
      <w:r w:rsidRPr="009D069B">
        <w:lastRenderedPageBreak/>
        <w:t>The last 2 are intentionally blank for students to create their own combinations.</w:t>
      </w:r>
    </w:p>
    <w:p w14:paraId="5899835C" w14:textId="4336F203" w:rsidR="00582AA8" w:rsidRDefault="009E2BBD" w:rsidP="00AE7479">
      <w:pPr>
        <w:pStyle w:val="Heading4"/>
      </w:pPr>
      <w:r>
        <w:t>Desmos card sort</w:t>
      </w:r>
    </w:p>
    <w:p w14:paraId="361677A3" w14:textId="77777777" w:rsidR="000B26B3" w:rsidRDefault="000B26B3" w:rsidP="00771D18">
      <w:pPr>
        <w:pStyle w:val="ListNumber"/>
        <w:numPr>
          <w:ilvl w:val="0"/>
          <w:numId w:val="36"/>
        </w:numPr>
      </w:pPr>
      <w:r>
        <w:t>Before doing this activity, you will need to set up a Desmos classroom (</w:t>
      </w:r>
      <w:hyperlink r:id="rId19">
        <w:r w:rsidRPr="69AA0A1C">
          <w:rPr>
            <w:rStyle w:val="Hyperlink"/>
          </w:rPr>
          <w:t>bit.ly/</w:t>
        </w:r>
        <w:proofErr w:type="spellStart"/>
        <w:r w:rsidRPr="69AA0A1C">
          <w:rPr>
            <w:rStyle w:val="Hyperlink"/>
          </w:rPr>
          <w:t>desmosclassroomstrategy</w:t>
        </w:r>
        <w:proofErr w:type="spellEnd"/>
      </w:hyperlink>
      <w:r>
        <w:t>).</w:t>
      </w:r>
    </w:p>
    <w:p w14:paraId="7835EF93" w14:textId="1800E0D7" w:rsidR="00451D38" w:rsidRDefault="00451D38" w:rsidP="00451D38">
      <w:pPr>
        <w:pStyle w:val="ListNumber"/>
        <w:numPr>
          <w:ilvl w:val="0"/>
          <w:numId w:val="31"/>
        </w:numPr>
        <w:suppressAutoHyphens w:val="0"/>
        <w:spacing w:after="0"/>
      </w:pPr>
      <w:r>
        <w:t>With one device between pairs, direct students to the Desmos activity ‘Matching Venn diagrams’ (</w:t>
      </w:r>
      <w:hyperlink r:id="rId20" w:history="1">
        <w:r w:rsidR="00154D7C">
          <w:rPr>
            <w:rStyle w:val="Hyperlink"/>
          </w:rPr>
          <w:t>bit.ly/</w:t>
        </w:r>
        <w:proofErr w:type="spellStart"/>
        <w:r w:rsidR="00154D7C">
          <w:rPr>
            <w:rStyle w:val="Hyperlink"/>
          </w:rPr>
          <w:t>matchingvenn</w:t>
        </w:r>
        <w:proofErr w:type="spellEnd"/>
      </w:hyperlink>
      <w:r>
        <w:t>).</w:t>
      </w:r>
    </w:p>
    <w:p w14:paraId="018331B6" w14:textId="60F812B5" w:rsidR="00F059AF" w:rsidRDefault="00BD206E" w:rsidP="00422BA8">
      <w:pPr>
        <w:pStyle w:val="FeatureBox"/>
      </w:pPr>
      <w:r>
        <w:t xml:space="preserve">Appendix </w:t>
      </w:r>
      <w:r w:rsidR="007D4321">
        <w:t>D</w:t>
      </w:r>
      <w:r>
        <w:t xml:space="preserve"> ‘Cut and sort Venn diagrams’ can be printed and cut into individual cards</w:t>
      </w:r>
      <w:r w:rsidR="008F52FC">
        <w:t xml:space="preserve"> to complete this activity without technology.</w:t>
      </w:r>
    </w:p>
    <w:p w14:paraId="663E78C9" w14:textId="3A9D0F3E" w:rsidR="00A51D10" w:rsidRDefault="00A51D10" w:rsidP="5B62FD38">
      <w:pPr>
        <w:pStyle w:val="Heading3"/>
        <w:numPr>
          <w:ilvl w:val="2"/>
          <w:numId w:val="0"/>
        </w:numPr>
      </w:pPr>
      <w:r>
        <w:t>Apply</w:t>
      </w:r>
    </w:p>
    <w:p w14:paraId="3BAF280F" w14:textId="77777777" w:rsidR="001B6D56" w:rsidRDefault="00771D18" w:rsidP="00771D18">
      <w:pPr>
        <w:pStyle w:val="FeatureBox"/>
      </w:pPr>
      <w:r>
        <w:t xml:space="preserve">The following activity is </w:t>
      </w:r>
      <w:r w:rsidR="00501B0E">
        <w:t>fro</w:t>
      </w:r>
      <w:r w:rsidR="008435DE">
        <w:t xml:space="preserve">m </w:t>
      </w:r>
      <w:hyperlink r:id="rId21" w:history="1">
        <w:r w:rsidR="000B443D">
          <w:rPr>
            <w:rStyle w:val="Hyperlink"/>
          </w:rPr>
          <w:t>mathpickle.com</w:t>
        </w:r>
      </w:hyperlink>
      <w:r w:rsidR="000B443D">
        <w:t xml:space="preserve">. There is an accompanying YouTube video explaining the activity </w:t>
      </w:r>
      <w:r w:rsidR="003531AB">
        <w:t>‘</w:t>
      </w:r>
      <w:r w:rsidR="003531AB" w:rsidRPr="003531AB">
        <w:t>Categorize Polygons</w:t>
      </w:r>
      <w:r w:rsidR="003531AB">
        <w:t xml:space="preserve"> (7:07)’ (</w:t>
      </w:r>
      <w:hyperlink r:id="rId22" w:history="1">
        <w:r w:rsidR="007E0CC9">
          <w:rPr>
            <w:rStyle w:val="Hyperlink"/>
          </w:rPr>
          <w:t>bit.ly/</w:t>
        </w:r>
        <w:proofErr w:type="spellStart"/>
        <w:r w:rsidR="007E0CC9">
          <w:rPr>
            <w:rStyle w:val="Hyperlink"/>
          </w:rPr>
          <w:t>categorizepolygons</w:t>
        </w:r>
        <w:proofErr w:type="spellEnd"/>
      </w:hyperlink>
      <w:r w:rsidR="003531AB">
        <w:t>)</w:t>
      </w:r>
      <w:r w:rsidR="007E0CC9">
        <w:t>.</w:t>
      </w:r>
      <w:r w:rsidR="00960E55">
        <w:t xml:space="preserve"> The solution is </w:t>
      </w:r>
      <w:r w:rsidR="001949CE">
        <w:t>shown at 5:00 in the video.</w:t>
      </w:r>
    </w:p>
    <w:p w14:paraId="3EA2BDAC" w14:textId="10D909B2" w:rsidR="00771D18" w:rsidRPr="00771D18" w:rsidRDefault="009336D8" w:rsidP="00771D18">
      <w:pPr>
        <w:pStyle w:val="FeatureBox"/>
      </w:pPr>
      <w:r>
        <w:t>The letter codes (A, B1, B2</w:t>
      </w:r>
      <w:r w:rsidR="001B6D56">
        <w:t xml:space="preserve"> and so on</w:t>
      </w:r>
      <w:r>
        <w:t>) are there to make discussion and referring to regions of the Venn diagram easier. Students may choose to label shapes with the</w:t>
      </w:r>
      <w:r w:rsidR="00A82469">
        <w:t xml:space="preserve"> corresponding letter code</w:t>
      </w:r>
      <w:r w:rsidR="00FE095E">
        <w:t>,</w:t>
      </w:r>
      <w:r w:rsidR="00A82469">
        <w:t xml:space="preserve"> or they could draw the shapes on</w:t>
      </w:r>
      <w:r w:rsidR="001B6D56">
        <w:t>.</w:t>
      </w:r>
    </w:p>
    <w:p w14:paraId="6DD5D7B7" w14:textId="5431C638" w:rsidR="007A3571" w:rsidRPr="00C95717" w:rsidRDefault="007A3571" w:rsidP="00C5602A">
      <w:pPr>
        <w:pStyle w:val="ListNumber"/>
        <w:numPr>
          <w:ilvl w:val="0"/>
          <w:numId w:val="37"/>
        </w:numPr>
      </w:pPr>
      <w:r w:rsidRPr="00C95717">
        <w:t xml:space="preserve">Print Appendix </w:t>
      </w:r>
      <w:r>
        <w:t>E</w:t>
      </w:r>
      <w:r w:rsidRPr="00C95717">
        <w:t xml:space="preserve"> ‘Venn</w:t>
      </w:r>
      <w:r w:rsidR="00C5602A">
        <w:t xml:space="preserve"> for polygons</w:t>
      </w:r>
      <w:r w:rsidRPr="00C95717">
        <w:t>’ on A3 paper</w:t>
      </w:r>
      <w:r>
        <w:t>.</w:t>
      </w:r>
      <w:r w:rsidRPr="00C95717">
        <w:t xml:space="preserve"> </w:t>
      </w:r>
      <w:r>
        <w:t>P</w:t>
      </w:r>
      <w:r w:rsidRPr="00C95717">
        <w:t>lace each sheet in a plastic pocket and place the pockets on walls around the room using adhesive putty.</w:t>
      </w:r>
    </w:p>
    <w:p w14:paraId="2710CFD1" w14:textId="44706CE0" w:rsidR="00C5602A" w:rsidRDefault="00C5602A" w:rsidP="00C5602A">
      <w:pPr>
        <w:pStyle w:val="ListNumber"/>
      </w:pPr>
      <w:r w:rsidRPr="00C95717">
        <w:t>Assign visibly random groups of 3</w:t>
      </w:r>
      <w:r w:rsidR="0018755E">
        <w:t xml:space="preserve"> </w:t>
      </w:r>
      <w:r w:rsidR="001B6D56">
        <w:t>(</w:t>
      </w:r>
      <w:hyperlink r:id="rId23" w:history="1">
        <w:r w:rsidR="001B6D56" w:rsidRPr="001B6D56">
          <w:rPr>
            <w:rStyle w:val="Hyperlink"/>
          </w:rPr>
          <w:t>https://bit.ly/visiblegroups</w:t>
        </w:r>
      </w:hyperlink>
      <w:r w:rsidR="001B6D56">
        <w:rPr>
          <w:rStyle w:val="Hyperlink"/>
        </w:rPr>
        <w:t>)</w:t>
      </w:r>
      <w:r w:rsidRPr="00C95717">
        <w:t xml:space="preserve"> and direct groups to stand at a plastic pocket, with one whiteboard marker per group.</w:t>
      </w:r>
    </w:p>
    <w:p w14:paraId="5A8B4AA7" w14:textId="50929618" w:rsidR="005E72DD" w:rsidRPr="00C95717" w:rsidRDefault="00097547" w:rsidP="00C5602A">
      <w:pPr>
        <w:pStyle w:val="ListNumber"/>
      </w:pPr>
      <w:r>
        <w:t xml:space="preserve">Groups should be encouraged to </w:t>
      </w:r>
      <w:r w:rsidR="00AA6696">
        <w:t>check in with other groups and share ideas.</w:t>
      </w:r>
    </w:p>
    <w:p w14:paraId="2FFB4914" w14:textId="66F4175C" w:rsidR="00141786" w:rsidRDefault="00490BB5" w:rsidP="00D62068">
      <w:pPr>
        <w:pStyle w:val="ListNumber"/>
      </w:pPr>
      <w:r w:rsidRPr="00C95717">
        <w:t>Before concluding the activity, have nearby groups compare answers and discuss</w:t>
      </w:r>
      <w:r w:rsidR="00AA6696">
        <w:t xml:space="preserve"> </w:t>
      </w:r>
      <w:r w:rsidR="0054244D">
        <w:t>any shapes they had not agreed on.</w:t>
      </w:r>
    </w:p>
    <w:p w14:paraId="2FF35A19" w14:textId="56B6B5DC" w:rsidR="00F818CF" w:rsidRPr="00907038" w:rsidRDefault="00F818CF" w:rsidP="0038316E">
      <w:pPr>
        <w:pStyle w:val="ListNumber"/>
        <w:numPr>
          <w:ilvl w:val="0"/>
          <w:numId w:val="32"/>
        </w:numPr>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0B7EF029" w:rsidR="00355EE4" w:rsidRDefault="00355EE4" w:rsidP="00355EE4">
      <w:pPr>
        <w:pStyle w:val="Heading3"/>
      </w:pPr>
      <w:r>
        <w:t>Suggested opportunities for differentiation</w:t>
      </w:r>
    </w:p>
    <w:p w14:paraId="1CA583EB" w14:textId="1CC66BE2" w:rsidR="00FA4284" w:rsidRPr="0073637A" w:rsidRDefault="0054244D" w:rsidP="00E364AA">
      <w:pPr>
        <w:rPr>
          <w:rStyle w:val="Strong"/>
        </w:rPr>
      </w:pPr>
      <w:r>
        <w:rPr>
          <w:rStyle w:val="Strong"/>
        </w:rPr>
        <w:t>Launch</w:t>
      </w:r>
    </w:p>
    <w:p w14:paraId="440556CD" w14:textId="62CEB59F" w:rsidR="00FA4284" w:rsidRPr="00191755" w:rsidRDefault="00316AE2" w:rsidP="00E364AA">
      <w:pPr>
        <w:pStyle w:val="ListBullet"/>
        <w:rPr>
          <w:b/>
        </w:rPr>
      </w:pPr>
      <w:r>
        <w:t xml:space="preserve">The purpose of the launch activity is to introduce Venn diagrams through a problem that does not have </w:t>
      </w:r>
      <w:r w:rsidR="005953F1">
        <w:t xml:space="preserve">clearly correct answers. </w:t>
      </w:r>
      <w:r w:rsidR="00191755">
        <w:t>Instead,</w:t>
      </w:r>
      <w:r w:rsidR="005953F1">
        <w:t xml:space="preserve"> the focus is on students explaining their reasoning and deepening their understanding of the overlapping sections of the Venn diagram.</w:t>
      </w:r>
    </w:p>
    <w:p w14:paraId="099E0BD0" w14:textId="118C907A" w:rsidR="00191755" w:rsidRPr="00F347E4" w:rsidRDefault="00191755" w:rsidP="00E364AA">
      <w:pPr>
        <w:pStyle w:val="ListBullet"/>
        <w:rPr>
          <w:b/>
        </w:rPr>
      </w:pPr>
      <w:r>
        <w:t xml:space="preserve">As this activity is subject to opinion, all students should be able to </w:t>
      </w:r>
      <w:proofErr w:type="gramStart"/>
      <w:r>
        <w:t>make an attempt</w:t>
      </w:r>
      <w:proofErr w:type="gramEnd"/>
      <w:r w:rsidR="0094258A">
        <w:t xml:space="preserve"> without fear of being incorrect.</w:t>
      </w:r>
    </w:p>
    <w:p w14:paraId="5B312F14" w14:textId="0775F024" w:rsidR="00F347E4" w:rsidRPr="0054244D" w:rsidRDefault="00F347E4" w:rsidP="00E364AA">
      <w:pPr>
        <w:pStyle w:val="ListBullet"/>
        <w:rPr>
          <w:b/>
        </w:rPr>
      </w:pPr>
      <w:r>
        <w:rPr>
          <w:rStyle w:val="normaltextrun"/>
          <w:color w:val="000000"/>
          <w:shd w:val="clear" w:color="auto" w:fill="FFFFFF"/>
        </w:rPr>
        <w:t>Students should be challenged to make connections with prior knowledge they have. If students have previously seen Venn dia</w:t>
      </w:r>
      <w:r w:rsidR="00767568">
        <w:rPr>
          <w:rStyle w:val="normaltextrun"/>
          <w:color w:val="000000"/>
          <w:shd w:val="clear" w:color="auto" w:fill="FFFFFF"/>
        </w:rPr>
        <w:t>grams they should be encouraged to share.</w:t>
      </w:r>
    </w:p>
    <w:p w14:paraId="778E8ED1" w14:textId="0E1517A1" w:rsidR="0054244D" w:rsidRDefault="0054244D" w:rsidP="0054244D">
      <w:pPr>
        <w:pStyle w:val="ListBullet"/>
        <w:numPr>
          <w:ilvl w:val="0"/>
          <w:numId w:val="0"/>
        </w:numPr>
        <w:rPr>
          <w:rStyle w:val="Strong"/>
        </w:rPr>
      </w:pPr>
      <w:r>
        <w:rPr>
          <w:rStyle w:val="Strong"/>
        </w:rPr>
        <w:t>Explore</w:t>
      </w:r>
    </w:p>
    <w:p w14:paraId="71F427BA" w14:textId="611847CF" w:rsidR="00310C90" w:rsidRDefault="00310C90" w:rsidP="00310C90">
      <w:pPr>
        <w:pStyle w:val="ListBullet"/>
      </w:pPr>
      <w:r>
        <w:t xml:space="preserve">If students require additional practice of divisibility tests, they are previously covered in Stage 4 Unit 5 – Multiplicative Thinking, </w:t>
      </w:r>
      <w:r w:rsidRPr="002A02BD">
        <w:rPr>
          <w:i/>
          <w:iCs/>
        </w:rPr>
        <w:t>Lesson 03 – Area models and divisibility tests</w:t>
      </w:r>
      <w:r>
        <w:t>.</w:t>
      </w:r>
    </w:p>
    <w:p w14:paraId="0919DBCC" w14:textId="06956AF6" w:rsidR="0089506E" w:rsidRDefault="0089506E" w:rsidP="0089506E">
      <w:pPr>
        <w:pStyle w:val="ListBullet"/>
        <w:rPr>
          <w:rStyle w:val="Strong"/>
          <w:b w:val="0"/>
          <w:bCs w:val="0"/>
        </w:rPr>
      </w:pPr>
      <w:r w:rsidRPr="00FC192B">
        <w:rPr>
          <w:rStyle w:val="Strong"/>
          <w:b w:val="0"/>
          <w:bCs w:val="0"/>
        </w:rPr>
        <w:t xml:space="preserve">Challenge students to create their own Venn diagram </w:t>
      </w:r>
      <w:proofErr w:type="gramStart"/>
      <w:r w:rsidRPr="00FC192B">
        <w:rPr>
          <w:rStyle w:val="Strong"/>
          <w:b w:val="0"/>
          <w:bCs w:val="0"/>
        </w:rPr>
        <w:t>similar to</w:t>
      </w:r>
      <w:proofErr w:type="gramEnd"/>
      <w:r w:rsidRPr="00FC192B">
        <w:rPr>
          <w:rStyle w:val="Strong"/>
          <w:b w:val="0"/>
          <w:bCs w:val="0"/>
        </w:rPr>
        <w:t xml:space="preserve"> problem 4, </w:t>
      </w:r>
      <w:r w:rsidR="00C404DA">
        <w:rPr>
          <w:rStyle w:val="Strong"/>
          <w:b w:val="0"/>
          <w:bCs w:val="0"/>
        </w:rPr>
        <w:t xml:space="preserve">that </w:t>
      </w:r>
      <w:r w:rsidR="00FC192B" w:rsidRPr="00FC192B">
        <w:rPr>
          <w:rStyle w:val="Strong"/>
          <w:b w:val="0"/>
          <w:bCs w:val="0"/>
        </w:rPr>
        <w:t xml:space="preserve">incorporates another </w:t>
      </w:r>
      <w:r w:rsidR="00E05C30" w:rsidRPr="00FC192B">
        <w:rPr>
          <w:rStyle w:val="Strong"/>
          <w:b w:val="0"/>
          <w:bCs w:val="0"/>
        </w:rPr>
        <w:t>topic</w:t>
      </w:r>
      <w:r w:rsidR="00FC192B" w:rsidRPr="00FC192B">
        <w:rPr>
          <w:rStyle w:val="Strong"/>
          <w:b w:val="0"/>
          <w:bCs w:val="0"/>
        </w:rPr>
        <w:t xml:space="preserve"> they have </w:t>
      </w:r>
      <w:r w:rsidR="00FC192B">
        <w:rPr>
          <w:rStyle w:val="Strong"/>
          <w:b w:val="0"/>
          <w:bCs w:val="0"/>
        </w:rPr>
        <w:t>explored in mathematics.</w:t>
      </w:r>
    </w:p>
    <w:p w14:paraId="44DA2FC2" w14:textId="1A1FDF00" w:rsidR="004864C5" w:rsidRPr="00FC192B" w:rsidRDefault="004864C5" w:rsidP="0089506E">
      <w:pPr>
        <w:pStyle w:val="ListBullet"/>
        <w:rPr>
          <w:rStyle w:val="Strong"/>
          <w:b w:val="0"/>
          <w:bCs w:val="0"/>
        </w:rPr>
      </w:pPr>
      <w:r>
        <w:rPr>
          <w:rStyle w:val="Strong"/>
          <w:b w:val="0"/>
          <w:bCs w:val="0"/>
        </w:rPr>
        <w:t xml:space="preserve">Physical rings (string or hula hoops) can be laid out to create Venn diagrams on the floor. Students can then solve the problems by </w:t>
      </w:r>
      <w:r w:rsidR="00F44C6B">
        <w:rPr>
          <w:rStyle w:val="Strong"/>
          <w:b w:val="0"/>
          <w:bCs w:val="0"/>
        </w:rPr>
        <w:t>placing number cards in the Venn diagrams.</w:t>
      </w:r>
    </w:p>
    <w:p w14:paraId="69C7B044" w14:textId="391CDCA1" w:rsidR="0054244D" w:rsidRDefault="0054244D" w:rsidP="0054244D">
      <w:pPr>
        <w:pStyle w:val="ListBullet"/>
        <w:numPr>
          <w:ilvl w:val="0"/>
          <w:numId w:val="0"/>
        </w:numPr>
        <w:rPr>
          <w:rStyle w:val="Strong"/>
        </w:rPr>
      </w:pPr>
      <w:r>
        <w:rPr>
          <w:rStyle w:val="Strong"/>
        </w:rPr>
        <w:t>Summarise</w:t>
      </w:r>
    </w:p>
    <w:p w14:paraId="6F1E3DE3" w14:textId="7FEB3067" w:rsidR="00F328E9" w:rsidRPr="00F328E9" w:rsidRDefault="00F328E9" w:rsidP="00F328E9">
      <w:pPr>
        <w:pStyle w:val="ListBullet"/>
        <w:rPr>
          <w:rStyle w:val="Strong"/>
          <w:b w:val="0"/>
          <w:bCs w:val="0"/>
        </w:rPr>
      </w:pPr>
      <w:r w:rsidRPr="00F328E9">
        <w:rPr>
          <w:rStyle w:val="Strong"/>
          <w:b w:val="0"/>
          <w:bCs w:val="0"/>
        </w:rPr>
        <w:t>S</w:t>
      </w:r>
      <w:r>
        <w:rPr>
          <w:rStyle w:val="Strong"/>
          <w:b w:val="0"/>
          <w:bCs w:val="0"/>
        </w:rPr>
        <w:t xml:space="preserve">tudents are interacting with 2 concrete representations, </w:t>
      </w:r>
      <w:r w:rsidR="000D7890">
        <w:rPr>
          <w:rStyle w:val="Strong"/>
          <w:b w:val="0"/>
          <w:bCs w:val="0"/>
        </w:rPr>
        <w:t xml:space="preserve">colouring in Venn diagrams and completing the card sort activity. These activities will provide opportunities for students to engage in discussions and </w:t>
      </w:r>
      <w:r w:rsidR="00B96930">
        <w:rPr>
          <w:rStyle w:val="Strong"/>
          <w:b w:val="0"/>
          <w:bCs w:val="0"/>
        </w:rPr>
        <w:t>play an active role in applying set notation.</w:t>
      </w:r>
    </w:p>
    <w:p w14:paraId="3DE9FF80" w14:textId="54E3BB54" w:rsidR="0054244D" w:rsidRPr="0073637A" w:rsidRDefault="0054244D" w:rsidP="0054244D">
      <w:pPr>
        <w:pStyle w:val="ListBullet"/>
        <w:numPr>
          <w:ilvl w:val="0"/>
          <w:numId w:val="0"/>
        </w:numPr>
        <w:rPr>
          <w:rStyle w:val="Strong"/>
        </w:rPr>
      </w:pPr>
      <w:r>
        <w:rPr>
          <w:rStyle w:val="Strong"/>
        </w:rPr>
        <w:t>Apply</w:t>
      </w:r>
    </w:p>
    <w:p w14:paraId="0B4FC012" w14:textId="074F2D86" w:rsidR="00713EBE" w:rsidRPr="00E1144A" w:rsidRDefault="002672D4" w:rsidP="00E364AA">
      <w:pPr>
        <w:pStyle w:val="ListBullet"/>
        <w:rPr>
          <w:b/>
        </w:rPr>
      </w:pPr>
      <w:r>
        <w:t xml:space="preserve">This learning episode </w:t>
      </w:r>
      <w:r w:rsidR="00291A5D">
        <w:t xml:space="preserve">aims to develop </w:t>
      </w:r>
      <w:r w:rsidR="0054244D">
        <w:t>students’ understanding of the properties of Venn diagrams</w:t>
      </w:r>
      <w:r w:rsidR="00291A5D">
        <w:t xml:space="preserve">. </w:t>
      </w:r>
      <w:r w:rsidR="00CD449F">
        <w:t xml:space="preserve">Students should be exposed to further problems </w:t>
      </w:r>
      <w:r w:rsidR="00291A5D">
        <w:t>that consolidate set notation in practice.</w:t>
      </w:r>
    </w:p>
    <w:p w14:paraId="5B3AF7AA" w14:textId="1BAC0C46" w:rsidR="00E1144A" w:rsidRPr="00FA4284" w:rsidRDefault="00E1144A" w:rsidP="00E364AA">
      <w:pPr>
        <w:pStyle w:val="ListBullet"/>
        <w:rPr>
          <w:b/>
        </w:rPr>
      </w:pPr>
      <w:r>
        <w:lastRenderedPageBreak/>
        <w:t xml:space="preserve">This learning episodes </w:t>
      </w:r>
      <w:r w:rsidR="001B6D56">
        <w:t xml:space="preserve">uses </w:t>
      </w:r>
      <w:r>
        <w:t xml:space="preserve">tasks with a low floor and high ceiling approach, meaning that </w:t>
      </w:r>
      <w:r w:rsidR="000647D5">
        <w:t xml:space="preserve">students should be able to engage </w:t>
      </w:r>
      <w:r w:rsidR="00A65399">
        <w:t xml:space="preserve">with Venn diagrams at their level. Whether that be discussing where an animal should be placed in the Launch activity </w:t>
      </w:r>
      <w:r w:rsidR="001B6D56">
        <w:t>or</w:t>
      </w:r>
      <w:r w:rsidR="00A65399">
        <w:t xml:space="preserve"> </w:t>
      </w:r>
      <w:r w:rsidR="001D443E">
        <w:t>dealing with the complexities of Appendix E ‘Venn for polygons’.</w:t>
      </w:r>
    </w:p>
    <w:p w14:paraId="7EF5CAC5" w14:textId="18BD7198" w:rsidR="00633A4A" w:rsidRDefault="00633A4A" w:rsidP="00E44750">
      <w:pPr>
        <w:pStyle w:val="Heading3"/>
      </w:pPr>
      <w:r w:rsidRPr="00633A4A">
        <w:t>Suggested opportunities for assessment</w:t>
      </w:r>
    </w:p>
    <w:p w14:paraId="30A76256" w14:textId="25F35146" w:rsidR="0084631E" w:rsidRDefault="00732D2D" w:rsidP="007C5256">
      <w:pPr>
        <w:pStyle w:val="ListBullet"/>
      </w:pPr>
      <w:bookmarkStart w:id="0" w:name="_Hlk147833561"/>
      <w:r>
        <w:t xml:space="preserve">Throughout each activity, </w:t>
      </w:r>
      <w:r w:rsidR="00C56A30">
        <w:t xml:space="preserve">student </w:t>
      </w:r>
      <w:r>
        <w:t xml:space="preserve">discussions </w:t>
      </w:r>
      <w:r w:rsidR="00C56A30">
        <w:t>are critical to students developing a strong understanding of Venn diagram properties and understanding set notation. Teachers can observe these conversations</w:t>
      </w:r>
      <w:r w:rsidR="007C5256">
        <w:t xml:space="preserve"> and prompt or challenge when necessary</w:t>
      </w:r>
      <w:r>
        <w:t xml:space="preserve"> </w:t>
      </w:r>
      <w:r w:rsidR="007C5256">
        <w:t>to assess students’ reasoning.</w:t>
      </w:r>
    </w:p>
    <w:p w14:paraId="22DC0F02" w14:textId="59AB5013" w:rsidR="00F44C6B" w:rsidRDefault="00F44C6B" w:rsidP="00F44C6B">
      <w:pPr>
        <w:pStyle w:val="ListBullet"/>
        <w:numPr>
          <w:ilvl w:val="0"/>
          <w:numId w:val="0"/>
        </w:numPr>
        <w:suppressAutoHyphens w:val="0"/>
        <w:spacing w:after="0" w:line="276" w:lineRule="auto"/>
        <w:rPr>
          <w:rStyle w:val="Strong"/>
        </w:rPr>
      </w:pPr>
      <w:r w:rsidRPr="0073637A">
        <w:rPr>
          <w:rStyle w:val="Strong"/>
        </w:rPr>
        <w:t>Summarise</w:t>
      </w:r>
    </w:p>
    <w:p w14:paraId="59056039" w14:textId="5AED634F" w:rsidR="00F44C6B" w:rsidRPr="00F44C6B" w:rsidRDefault="00F44C6B" w:rsidP="00F44C6B">
      <w:pPr>
        <w:pStyle w:val="ListBullet"/>
      </w:pPr>
      <w:r>
        <w:t xml:space="preserve">Teachers can use the Desmos teacher dashboard to assess </w:t>
      </w:r>
      <w:r w:rsidR="006146EC">
        <w:t xml:space="preserve">the </w:t>
      </w:r>
      <w:r>
        <w:t>students’ card sort activity in real time or following the lesson.</w:t>
      </w:r>
      <w:r w:rsidR="00732D2D">
        <w:t xml:space="preserve"> If there is a common incorrect answer, this could be used as a </w:t>
      </w:r>
      <w:proofErr w:type="gramStart"/>
      <w:r w:rsidR="007C5256">
        <w:t>warm</w:t>
      </w:r>
      <w:r w:rsidR="001B6D56">
        <w:t xml:space="preserve"> </w:t>
      </w:r>
      <w:r w:rsidR="007C5256">
        <w:t>up</w:t>
      </w:r>
      <w:proofErr w:type="gramEnd"/>
      <w:r w:rsidR="00732D2D">
        <w:t xml:space="preserve"> to the following lesson.</w:t>
      </w:r>
    </w:p>
    <w:bookmarkEnd w:id="0"/>
    <w:p w14:paraId="2C86FF6B" w14:textId="5F508FBE" w:rsidR="0084631E" w:rsidRDefault="0084631E" w:rsidP="0084631E">
      <w:r>
        <w:br w:type="page"/>
      </w:r>
    </w:p>
    <w:p w14:paraId="3AA64228" w14:textId="4561163F" w:rsidR="00D974BF" w:rsidRDefault="0070190E" w:rsidP="00CC03C0">
      <w:pPr>
        <w:pStyle w:val="Heading2"/>
        <w:rPr>
          <w:rStyle w:val="Heading2Char"/>
        </w:rPr>
      </w:pPr>
      <w:r w:rsidRPr="00C058AF">
        <w:rPr>
          <w:rStyle w:val="Heading2Char"/>
        </w:rPr>
        <w:lastRenderedPageBreak/>
        <w:t>Appendix</w:t>
      </w:r>
      <w:r w:rsidR="00783D18" w:rsidRPr="00C058AF">
        <w:rPr>
          <w:rStyle w:val="Heading2Char"/>
        </w:rPr>
        <w:t xml:space="preserve"> </w:t>
      </w:r>
      <w:r w:rsidR="00813F26">
        <w:rPr>
          <w:rStyle w:val="Heading2Char"/>
        </w:rPr>
        <w:t>A</w:t>
      </w:r>
      <w:r w:rsidR="00A01FE7">
        <w:rPr>
          <w:rStyle w:val="Heading2Char"/>
        </w:rPr>
        <w:t xml:space="preserve"> </w:t>
      </w:r>
    </w:p>
    <w:p w14:paraId="34190966" w14:textId="05CB7763" w:rsidR="00343C21" w:rsidRDefault="00343C21" w:rsidP="007C5256">
      <w:pPr>
        <w:pStyle w:val="Heading3"/>
      </w:pPr>
      <w:r>
        <w:t>Packet</w:t>
      </w:r>
      <w:r w:rsidR="00813F26">
        <w:t xml:space="preserve"> Venn</w:t>
      </w:r>
    </w:p>
    <w:p w14:paraId="3C73E033" w14:textId="1EDB4584" w:rsidR="00BC2B37" w:rsidRPr="00BC2B37" w:rsidRDefault="00BC2B37" w:rsidP="00BC2B37">
      <w:r w:rsidRPr="006953C6">
        <w:rPr>
          <w:noProof/>
        </w:rPr>
        <w:drawing>
          <wp:inline distT="0" distB="0" distL="0" distR="0" wp14:anchorId="5D068EE6" wp14:editId="017F5EC2">
            <wp:extent cx="6116320" cy="4668843"/>
            <wp:effectExtent l="0" t="0" r="0" b="0"/>
            <wp:docPr id="1424291188" name="Picture 1424291188" descr="A triple Venn diagram with the 3 circles labelled as: in the packet, made the food, intended consu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91188" name="Picture 1424291188" descr="A triple Venn diagram with the 3 circles labelled as: in the packet, made the food, intended consumer. "/>
                    <pic:cNvPicPr/>
                  </pic:nvPicPr>
                  <pic:blipFill>
                    <a:blip r:embed="rId24">
                      <a:extLst>
                        <a:ext uri="{28A0092B-C50C-407E-A947-70E740481C1C}">
                          <a14:useLocalDpi xmlns:a14="http://schemas.microsoft.com/office/drawing/2010/main" val="0"/>
                        </a:ext>
                      </a:extLst>
                    </a:blip>
                    <a:stretch>
                      <a:fillRect/>
                    </a:stretch>
                  </pic:blipFill>
                  <pic:spPr>
                    <a:xfrm>
                      <a:off x="0" y="0"/>
                      <a:ext cx="6116320" cy="4668843"/>
                    </a:xfrm>
                    <a:prstGeom prst="rect">
                      <a:avLst/>
                    </a:prstGeom>
                  </pic:spPr>
                </pic:pic>
              </a:graphicData>
            </a:graphic>
          </wp:inline>
        </w:drawing>
      </w:r>
    </w:p>
    <w:p w14:paraId="39A1464E" w14:textId="77777777" w:rsidR="008C54B6" w:rsidRDefault="008C54B6">
      <w:pPr>
        <w:suppressAutoHyphens w:val="0"/>
        <w:spacing w:after="0" w:line="276" w:lineRule="auto"/>
        <w:rPr>
          <w:color w:val="002664"/>
          <w:sz w:val="32"/>
          <w:szCs w:val="40"/>
        </w:rPr>
      </w:pPr>
      <w:r>
        <w:br w:type="page"/>
      </w:r>
    </w:p>
    <w:p w14:paraId="69D59CA5" w14:textId="3F8A59BC" w:rsidR="000437D3" w:rsidRDefault="000437D3" w:rsidP="00CC03C0">
      <w:pPr>
        <w:pStyle w:val="Heading2"/>
        <w:rPr>
          <w:rStyle w:val="Heading2Char"/>
        </w:rPr>
      </w:pPr>
      <w:r w:rsidRPr="00C058AF">
        <w:rPr>
          <w:rStyle w:val="Heading2Char"/>
        </w:rPr>
        <w:lastRenderedPageBreak/>
        <w:t xml:space="preserve">Appendix </w:t>
      </w:r>
      <w:r>
        <w:rPr>
          <w:rStyle w:val="Heading2Char"/>
        </w:rPr>
        <w:t xml:space="preserve">B </w:t>
      </w:r>
    </w:p>
    <w:p w14:paraId="42E74447" w14:textId="0E4397AD" w:rsidR="000437D3" w:rsidRPr="00B27C56" w:rsidRDefault="000437D3" w:rsidP="000437D3">
      <w:pPr>
        <w:pStyle w:val="Heading3"/>
      </w:pPr>
      <w:r>
        <w:t>Exploring Venn diagrams</w:t>
      </w:r>
    </w:p>
    <w:p w14:paraId="4973D40A" w14:textId="299706F7" w:rsidR="00F97F8D" w:rsidRDefault="00F97F8D" w:rsidP="001B6D56">
      <w:pPr>
        <w:rPr>
          <w:b/>
          <w:bCs/>
          <w:noProof/>
        </w:rPr>
      </w:pPr>
      <w:r w:rsidRPr="00F97F8D">
        <w:rPr>
          <w:b/>
          <w:bCs/>
          <w:noProof/>
        </w:rPr>
        <w:t>Problem 1</w:t>
      </w:r>
    </w:p>
    <w:p w14:paraId="52C4B554" w14:textId="3C016593" w:rsidR="00986623" w:rsidRDefault="00F60CE6" w:rsidP="001B6D56">
      <w:pPr>
        <w:rPr>
          <w:noProof/>
        </w:rPr>
      </w:pPr>
      <w:r w:rsidRPr="00901B04">
        <w:rPr>
          <w:noProof/>
        </w:rPr>
        <w:t xml:space="preserve">Write </w:t>
      </w:r>
      <w:r w:rsidR="00901B04">
        <w:rPr>
          <w:noProof/>
        </w:rPr>
        <w:t xml:space="preserve">each number from the sample space in </w:t>
      </w:r>
      <w:r w:rsidR="00F41D19">
        <w:rPr>
          <w:noProof/>
        </w:rPr>
        <w:t>the</w:t>
      </w:r>
      <w:r w:rsidR="00DB4819">
        <w:rPr>
          <w:noProof/>
        </w:rPr>
        <w:t>ir</w:t>
      </w:r>
      <w:r w:rsidR="00F41D19">
        <w:rPr>
          <w:noProof/>
        </w:rPr>
        <w:t xml:space="preserve"> co</w:t>
      </w:r>
      <w:r w:rsidR="004F4E43">
        <w:rPr>
          <w:noProof/>
        </w:rPr>
        <w:t>rresponding section</w:t>
      </w:r>
      <w:r w:rsidR="00DB4819">
        <w:rPr>
          <w:noProof/>
        </w:rPr>
        <w:t>s</w:t>
      </w:r>
      <w:r w:rsidR="004F4E43">
        <w:rPr>
          <w:noProof/>
        </w:rPr>
        <w:t xml:space="preserve"> of the Venn diagram.</w:t>
      </w:r>
    </w:p>
    <w:p w14:paraId="2EEB72E4" w14:textId="77777777" w:rsidR="004F4E43" w:rsidRDefault="004F4E43" w:rsidP="001B6D56">
      <w:pPr>
        <w:suppressAutoHyphens w:val="0"/>
        <w:spacing w:after="0" w:line="276" w:lineRule="auto"/>
      </w:pPr>
      <w:r>
        <w:t>Sample space {15, 10, 35, 20, 3, 21, 30, 7, 6, 45}</w:t>
      </w:r>
    </w:p>
    <w:p w14:paraId="4510C1E6" w14:textId="77777777" w:rsidR="004F4E43" w:rsidRPr="00901B04" w:rsidRDefault="004F4E43" w:rsidP="006B5EE7">
      <w:pPr>
        <w:jc w:val="center"/>
        <w:rPr>
          <w:noProof/>
        </w:rPr>
      </w:pPr>
    </w:p>
    <w:p w14:paraId="2328DED2" w14:textId="4993E2E2" w:rsidR="00813F26" w:rsidRDefault="000437D3" w:rsidP="006B5EE7">
      <w:pPr>
        <w:jc w:val="center"/>
      </w:pPr>
      <w:r>
        <w:rPr>
          <w:noProof/>
        </w:rPr>
        <w:drawing>
          <wp:inline distT="0" distB="0" distL="0" distR="0" wp14:anchorId="2FD2B065" wp14:editId="516A094B">
            <wp:extent cx="3880049" cy="2216264"/>
            <wp:effectExtent l="0" t="0" r="6350" b="0"/>
            <wp:docPr id="1873142121" name="Picture 1873142121" descr="A double Venn diagram, with the left circle titled Multiples of 3 and the right circle titled Multiples of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42121" name="Picture 1873142121" descr="A double Venn diagram, with the left circle titled Multiples of 3 and the right circle titled Multiples of 5. "/>
                    <pic:cNvPicPr/>
                  </pic:nvPicPr>
                  <pic:blipFill>
                    <a:blip r:embed="rId25"/>
                    <a:stretch>
                      <a:fillRect/>
                    </a:stretch>
                  </pic:blipFill>
                  <pic:spPr>
                    <a:xfrm>
                      <a:off x="0" y="0"/>
                      <a:ext cx="3880049" cy="2216264"/>
                    </a:xfrm>
                    <a:prstGeom prst="rect">
                      <a:avLst/>
                    </a:prstGeom>
                  </pic:spPr>
                </pic:pic>
              </a:graphicData>
            </a:graphic>
          </wp:inline>
        </w:drawing>
      </w:r>
    </w:p>
    <w:p w14:paraId="37983F7B" w14:textId="358C717B" w:rsidR="00F97F8D" w:rsidRDefault="00F97F8D" w:rsidP="001B6D56">
      <w:pPr>
        <w:suppressAutoHyphens w:val="0"/>
        <w:spacing w:after="0" w:line="276" w:lineRule="auto"/>
        <w:rPr>
          <w:b/>
          <w:bCs/>
        </w:rPr>
      </w:pPr>
      <w:r w:rsidRPr="00F97F8D">
        <w:rPr>
          <w:b/>
          <w:bCs/>
        </w:rPr>
        <w:t>Problem 2</w:t>
      </w:r>
    </w:p>
    <w:p w14:paraId="19F2E8B0" w14:textId="35B87121" w:rsidR="000136D6" w:rsidRDefault="00A66AE9" w:rsidP="001B6D56">
      <w:pPr>
        <w:rPr>
          <w:noProof/>
        </w:rPr>
      </w:pPr>
      <w:r>
        <w:t xml:space="preserve">The </w:t>
      </w:r>
      <w:r w:rsidR="00712E34" w:rsidRPr="00712E34">
        <w:t>Venn diagram below</w:t>
      </w:r>
      <w:r>
        <w:t xml:space="preserve"> has been partially filled in. </w:t>
      </w:r>
      <w:r w:rsidR="00832A70">
        <w:t xml:space="preserve">Write </w:t>
      </w:r>
      <w:r w:rsidR="00DB4819">
        <w:t xml:space="preserve">the remaining numbers from each set in their </w:t>
      </w:r>
      <w:r w:rsidR="00DB4819" w:rsidRPr="001B6D56">
        <w:t>corresponding</w:t>
      </w:r>
      <w:r w:rsidR="00DB4819">
        <w:rPr>
          <w:noProof/>
        </w:rPr>
        <w:t xml:space="preserve"> sections of the Venn diagram</w:t>
      </w:r>
      <w:r w:rsidR="00D84261">
        <w:rPr>
          <w:noProof/>
        </w:rPr>
        <w:t>.</w:t>
      </w:r>
    </w:p>
    <w:p w14:paraId="3C5F360F" w14:textId="15C66486" w:rsidR="00D84261" w:rsidRPr="00712E34" w:rsidRDefault="00D84261" w:rsidP="001B6D56">
      <w:pPr>
        <w:suppressAutoHyphens w:val="0"/>
        <w:spacing w:after="0" w:line="276" w:lineRule="auto"/>
      </w:pPr>
      <w:r>
        <w:rPr>
          <w:noProof/>
        </w:rPr>
        <w:t>Set A = {</w:t>
      </w:r>
      <w:r w:rsidR="00016BBB">
        <w:rPr>
          <w:noProof/>
        </w:rPr>
        <w:t>1, 2, 3, 4, 5, 6, 7, 8</w:t>
      </w:r>
      <w:r>
        <w:rPr>
          <w:noProof/>
        </w:rPr>
        <w:t>}</w:t>
      </w:r>
      <w:r w:rsidR="00016BBB">
        <w:rPr>
          <w:noProof/>
        </w:rPr>
        <w:t>, Set B = {</w:t>
      </w:r>
      <w:r w:rsidR="00FD6149">
        <w:rPr>
          <w:noProof/>
        </w:rPr>
        <w:t>2, 4, 6, 8, 10, 12</w:t>
      </w:r>
      <w:r w:rsidR="00016BBB">
        <w:rPr>
          <w:noProof/>
        </w:rPr>
        <w:t>}</w:t>
      </w:r>
    </w:p>
    <w:p w14:paraId="1431AB63" w14:textId="3D297622" w:rsidR="000136D6" w:rsidRDefault="00097F9C" w:rsidP="006B5EE7">
      <w:pPr>
        <w:suppressAutoHyphens w:val="0"/>
        <w:spacing w:after="0" w:line="276" w:lineRule="auto"/>
        <w:jc w:val="center"/>
        <w:rPr>
          <w:b/>
          <w:bCs/>
        </w:rPr>
      </w:pPr>
      <w:r>
        <w:rPr>
          <w:noProof/>
        </w:rPr>
        <w:drawing>
          <wp:inline distT="0" distB="0" distL="0" distR="0" wp14:anchorId="7AA5C2A0" wp14:editId="0B489B01">
            <wp:extent cx="3465733" cy="2441051"/>
            <wp:effectExtent l="0" t="0" r="1905" b="0"/>
            <wp:docPr id="1185771880" name="Picture 1185771880" descr="A double Venn diagram, with the left circle titled A and the right circle titled B. Inside circle A, not in the overlap, are the numbers 1,3,5 and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71880" name="Picture 1185771880" descr="A double Venn diagram, with the left circle titled A and the right circle titled B. Inside circle A, not in the overlap, are the numbers 1,3,5 and 7.  "/>
                    <pic:cNvPicPr/>
                  </pic:nvPicPr>
                  <pic:blipFill>
                    <a:blip r:embed="rId26"/>
                    <a:stretch>
                      <a:fillRect/>
                    </a:stretch>
                  </pic:blipFill>
                  <pic:spPr>
                    <a:xfrm>
                      <a:off x="0" y="0"/>
                      <a:ext cx="3467844" cy="2442538"/>
                    </a:xfrm>
                    <a:prstGeom prst="rect">
                      <a:avLst/>
                    </a:prstGeom>
                  </pic:spPr>
                </pic:pic>
              </a:graphicData>
            </a:graphic>
          </wp:inline>
        </w:drawing>
      </w:r>
    </w:p>
    <w:p w14:paraId="196AF078" w14:textId="6356FB6A" w:rsidR="00E06333" w:rsidRDefault="00E06333" w:rsidP="001B6D56">
      <w:pPr>
        <w:suppressAutoHyphens w:val="0"/>
        <w:spacing w:after="0" w:line="276" w:lineRule="auto"/>
        <w:rPr>
          <w:b/>
          <w:bCs/>
        </w:rPr>
      </w:pPr>
      <w:r w:rsidRPr="00F97F8D">
        <w:rPr>
          <w:b/>
          <w:bCs/>
        </w:rPr>
        <w:lastRenderedPageBreak/>
        <w:t xml:space="preserve">Problem </w:t>
      </w:r>
      <w:r w:rsidR="00B454D6">
        <w:rPr>
          <w:b/>
          <w:bCs/>
        </w:rPr>
        <w:t>3</w:t>
      </w:r>
    </w:p>
    <w:p w14:paraId="26FA79FB" w14:textId="5B78CA91" w:rsidR="000136D6" w:rsidRDefault="00E06333" w:rsidP="001B6D56">
      <w:pPr>
        <w:suppressAutoHyphens w:val="0"/>
        <w:spacing w:after="0" w:line="276" w:lineRule="auto"/>
        <w:rPr>
          <w:b/>
          <w:bCs/>
        </w:rPr>
      </w:pPr>
      <w:r>
        <w:t xml:space="preserve">The </w:t>
      </w:r>
      <w:r w:rsidRPr="00712E34">
        <w:t>Venn diagram below</w:t>
      </w:r>
      <w:r>
        <w:t xml:space="preserve"> has been completed. </w:t>
      </w:r>
    </w:p>
    <w:p w14:paraId="458F84EC" w14:textId="1848464B" w:rsidR="000136D6" w:rsidRDefault="00E06333" w:rsidP="006B5EE7">
      <w:pPr>
        <w:suppressAutoHyphens w:val="0"/>
        <w:spacing w:after="0" w:line="276" w:lineRule="auto"/>
        <w:jc w:val="center"/>
        <w:rPr>
          <w:b/>
          <w:bCs/>
        </w:rPr>
      </w:pPr>
      <w:r>
        <w:rPr>
          <w:noProof/>
        </w:rPr>
        <w:drawing>
          <wp:inline distT="0" distB="0" distL="0" distR="0" wp14:anchorId="27BD743A" wp14:editId="26B482C8">
            <wp:extent cx="4463536" cy="3331597"/>
            <wp:effectExtent l="0" t="0" r="0" b="2540"/>
            <wp:docPr id="1565951752" name="Picture 1565951752" descr="A double Venn diagram, with the left circle titled A and the right circle titled B. Inside the overlap of circle A and B are the numbers 4 and 16. In circle A only are the numbers 1 and 9. In circle B only are the numbers 2,6,8,10,12,14,18 and 20. Outside both circles are the numbers 3,5,7,11,13,15,17 and 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51752" name="Picture 1565951752" descr="A double Venn diagram, with the left circle titled A and the right circle titled B. Inside the overlap of circle A and B are the numbers 4 and 16. In circle A only are the numbers 1 and 9. In circle B only are the numbers 2,6,8,10,12,14,18 and 20. Outside both circles are the numbers 3,5,7,11,13,15,17 and 19. "/>
                    <pic:cNvPicPr/>
                  </pic:nvPicPr>
                  <pic:blipFill>
                    <a:blip r:embed="rId27"/>
                    <a:stretch>
                      <a:fillRect/>
                    </a:stretch>
                  </pic:blipFill>
                  <pic:spPr>
                    <a:xfrm>
                      <a:off x="0" y="0"/>
                      <a:ext cx="4472788" cy="3338503"/>
                    </a:xfrm>
                    <a:prstGeom prst="rect">
                      <a:avLst/>
                    </a:prstGeom>
                  </pic:spPr>
                </pic:pic>
              </a:graphicData>
            </a:graphic>
          </wp:inline>
        </w:drawing>
      </w:r>
    </w:p>
    <w:p w14:paraId="32F06CB2" w14:textId="39CE759F" w:rsidR="000136D6" w:rsidRDefault="0021122F" w:rsidP="00A86CF2">
      <w:pPr>
        <w:pStyle w:val="ListNumber2"/>
        <w:numPr>
          <w:ilvl w:val="0"/>
          <w:numId w:val="41"/>
        </w:numPr>
      </w:pPr>
      <w:r>
        <w:t>List Set A.</w:t>
      </w:r>
    </w:p>
    <w:p w14:paraId="023B2BA8" w14:textId="7CB34036" w:rsidR="0021122F" w:rsidRDefault="0021122F" w:rsidP="0021122F">
      <w:pPr>
        <w:pStyle w:val="ListNumber2"/>
      </w:pPr>
      <w:r>
        <w:t>List Set B.</w:t>
      </w:r>
    </w:p>
    <w:p w14:paraId="1298E0E7" w14:textId="25332B64" w:rsidR="0021122F" w:rsidRDefault="00B83BE8" w:rsidP="0021122F">
      <w:pPr>
        <w:pStyle w:val="ListNumber2"/>
      </w:pPr>
      <w:r>
        <w:t>Describe each set</w:t>
      </w:r>
      <w:r w:rsidR="00FE095E">
        <w:t>,</w:t>
      </w:r>
      <w:r>
        <w:t xml:space="preserve"> in words.</w:t>
      </w:r>
    </w:p>
    <w:p w14:paraId="5242CFD4" w14:textId="7F8F81FA" w:rsidR="00B83BE8" w:rsidRPr="00F97F8D" w:rsidRDefault="00B53FA9" w:rsidP="0021122F">
      <w:pPr>
        <w:pStyle w:val="ListNumber2"/>
      </w:pPr>
      <w:r>
        <w:t>List the intersection of Set A and Set B?</w:t>
      </w:r>
    </w:p>
    <w:p w14:paraId="6AFF98A3" w14:textId="77777777" w:rsidR="006211A6" w:rsidRDefault="006211A6">
      <w:pPr>
        <w:suppressAutoHyphens w:val="0"/>
        <w:spacing w:after="0" w:line="276" w:lineRule="auto"/>
        <w:rPr>
          <w:b/>
          <w:bCs/>
        </w:rPr>
      </w:pPr>
      <w:r>
        <w:rPr>
          <w:b/>
          <w:bCs/>
        </w:rPr>
        <w:br w:type="page"/>
      </w:r>
    </w:p>
    <w:p w14:paraId="6992E4FF" w14:textId="7385B1B6" w:rsidR="00F97F8D" w:rsidRDefault="00625678" w:rsidP="001B6D56">
      <w:pPr>
        <w:rPr>
          <w:b/>
          <w:bCs/>
        </w:rPr>
      </w:pPr>
      <w:r>
        <w:rPr>
          <w:b/>
          <w:bCs/>
        </w:rPr>
        <w:lastRenderedPageBreak/>
        <w:t xml:space="preserve">Problem </w:t>
      </w:r>
      <w:r w:rsidR="00B454D6">
        <w:rPr>
          <w:b/>
          <w:bCs/>
        </w:rPr>
        <w:t>4</w:t>
      </w:r>
    </w:p>
    <w:p w14:paraId="38A546F4" w14:textId="77777777" w:rsidR="00232D5C" w:rsidRDefault="00530C47" w:rsidP="001B6D56">
      <w:r>
        <w:t>Sort the</w:t>
      </w:r>
      <w:r w:rsidRPr="00530C47">
        <w:t xml:space="preserve"> shapes below </w:t>
      </w:r>
      <w:r>
        <w:t xml:space="preserve">into 2 sets, </w:t>
      </w:r>
      <w:r w:rsidR="00233887">
        <w:t xml:space="preserve">R and </w:t>
      </w:r>
      <w:r w:rsidR="00546920">
        <w:t>S</w:t>
      </w:r>
      <w:r w:rsidR="00552AA4">
        <w:t xml:space="preserve">, </w:t>
      </w:r>
      <w:r w:rsidR="00232D5C">
        <w:t>using a Venn diagram</w:t>
      </w:r>
      <w:r w:rsidR="004A5A9F">
        <w:t>.</w:t>
      </w:r>
      <w:r w:rsidR="00552AA4">
        <w:t xml:space="preserve"> </w:t>
      </w:r>
    </w:p>
    <w:p w14:paraId="0AFE6FD3" w14:textId="77777777" w:rsidR="00232D5C" w:rsidRDefault="004A5A9F" w:rsidP="001B6D56">
      <w:r>
        <w:t>Set R contains shapes with a right angle.</w:t>
      </w:r>
      <w:r w:rsidR="00552AA4">
        <w:t xml:space="preserve"> </w:t>
      </w:r>
    </w:p>
    <w:p w14:paraId="3B731AF1" w14:textId="73EEB2EF" w:rsidR="004A5A9F" w:rsidRPr="00530C47" w:rsidRDefault="004A5A9F" w:rsidP="001B6D56">
      <w:r>
        <w:t xml:space="preserve">Set S contains shapes with </w:t>
      </w:r>
      <w:r w:rsidR="001B6BFE">
        <w:t xml:space="preserve">4 </w:t>
      </w:r>
      <w:r>
        <w:t>sides.</w:t>
      </w:r>
    </w:p>
    <w:p w14:paraId="778A8E05" w14:textId="6D530A8E" w:rsidR="00625678" w:rsidRPr="00625678" w:rsidRDefault="00884825" w:rsidP="00625678">
      <w:pPr>
        <w:jc w:val="center"/>
      </w:pPr>
      <w:r>
        <w:rPr>
          <w:noProof/>
        </w:rPr>
        <w:drawing>
          <wp:inline distT="0" distB="0" distL="0" distR="0" wp14:anchorId="25C8EE36" wp14:editId="3D4E9108">
            <wp:extent cx="4235668" cy="1955901"/>
            <wp:effectExtent l="0" t="0" r="0" b="6350"/>
            <wp:docPr id="946534947" name="Picture 946534947" descr="9 shapes. A square labelled 'A', a triangle labelled 'B', a trapezium labelled 'C', a right-angled triangle labelled 'D', a parallelogram labelled 'E', a trapezium labelled 'F', a triangle labelled 'G', an irregular pentagon labelled 'H' and a regular pentagon labelled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34947" name="Picture 946534947" descr="9 shapes. A square labelled 'A', a triangle labelled 'B', a trapezium labelled 'C', a right-angled triangle labelled 'D', a parallelogram labelled 'E', a trapezium labelled 'F', a triangle labelled 'G', an irregular pentagon labelled 'H' and a regular pentagon labelled 'I'. "/>
                    <pic:cNvPicPr/>
                  </pic:nvPicPr>
                  <pic:blipFill>
                    <a:blip r:embed="rId28"/>
                    <a:stretch>
                      <a:fillRect/>
                    </a:stretch>
                  </pic:blipFill>
                  <pic:spPr>
                    <a:xfrm>
                      <a:off x="0" y="0"/>
                      <a:ext cx="4235668" cy="1955901"/>
                    </a:xfrm>
                    <a:prstGeom prst="rect">
                      <a:avLst/>
                    </a:prstGeom>
                  </pic:spPr>
                </pic:pic>
              </a:graphicData>
            </a:graphic>
          </wp:inline>
        </w:drawing>
      </w:r>
    </w:p>
    <w:p w14:paraId="067DCDEC" w14:textId="1768CA19" w:rsidR="00F97F8D" w:rsidRDefault="00232D5C" w:rsidP="00232D5C">
      <w:pPr>
        <w:jc w:val="center"/>
      </w:pPr>
      <w:r>
        <w:rPr>
          <w:noProof/>
        </w:rPr>
        <w:drawing>
          <wp:inline distT="0" distB="0" distL="0" distR="0" wp14:anchorId="2A1DDB74" wp14:editId="598D0800">
            <wp:extent cx="6074796" cy="3872843"/>
            <wp:effectExtent l="0" t="0" r="2540" b="0"/>
            <wp:docPr id="740079045" name="Picture 740079045" descr="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9045" name="Picture 740079045" descr="A rectangle. "/>
                    <pic:cNvPicPr/>
                  </pic:nvPicPr>
                  <pic:blipFill>
                    <a:blip r:embed="rId29"/>
                    <a:stretch>
                      <a:fillRect/>
                    </a:stretch>
                  </pic:blipFill>
                  <pic:spPr>
                    <a:xfrm>
                      <a:off x="0" y="0"/>
                      <a:ext cx="6080574" cy="3876527"/>
                    </a:xfrm>
                    <a:prstGeom prst="rect">
                      <a:avLst/>
                    </a:prstGeom>
                  </pic:spPr>
                </pic:pic>
              </a:graphicData>
            </a:graphic>
          </wp:inline>
        </w:drawing>
      </w:r>
    </w:p>
    <w:p w14:paraId="21FDE050" w14:textId="77777777" w:rsidR="006211A6" w:rsidRDefault="006211A6">
      <w:pPr>
        <w:suppressAutoHyphens w:val="0"/>
        <w:spacing w:after="0" w:line="276" w:lineRule="auto"/>
        <w:rPr>
          <w:b/>
          <w:bCs/>
        </w:rPr>
      </w:pPr>
      <w:r>
        <w:rPr>
          <w:b/>
          <w:bCs/>
        </w:rPr>
        <w:br w:type="page"/>
      </w:r>
    </w:p>
    <w:p w14:paraId="264EFB78" w14:textId="6A8F996D" w:rsidR="00F97F8D" w:rsidRDefault="00754D38" w:rsidP="001B6D56">
      <w:pPr>
        <w:suppressAutoHyphens w:val="0"/>
        <w:spacing w:after="0" w:line="276" w:lineRule="auto"/>
        <w:rPr>
          <w:b/>
          <w:bCs/>
        </w:rPr>
      </w:pPr>
      <w:r w:rsidRPr="00754D38">
        <w:rPr>
          <w:b/>
          <w:bCs/>
        </w:rPr>
        <w:lastRenderedPageBreak/>
        <w:t>Problem 5</w:t>
      </w:r>
    </w:p>
    <w:p w14:paraId="3B1356EF" w14:textId="52A0E910" w:rsidR="00754D38" w:rsidRPr="00754D38" w:rsidRDefault="009E0E15" w:rsidP="001B6D56">
      <w:pPr>
        <w:suppressAutoHyphens w:val="0"/>
        <w:spacing w:after="0" w:line="276" w:lineRule="auto"/>
      </w:pPr>
      <w:r>
        <w:t xml:space="preserve">The </w:t>
      </w:r>
      <w:r w:rsidR="00E32D26">
        <w:t xml:space="preserve">Venn diagram below shows numbers </w:t>
      </w:r>
      <w:r w:rsidR="00280731">
        <w:t>sorted into 2 sets, Odd numbers and Even numbers.</w:t>
      </w:r>
    </w:p>
    <w:p w14:paraId="637FD21A" w14:textId="15D080A2" w:rsidR="00754D38" w:rsidRDefault="00754D38" w:rsidP="006B5EE7">
      <w:pPr>
        <w:suppressAutoHyphens w:val="0"/>
        <w:spacing w:after="0" w:line="276" w:lineRule="auto"/>
        <w:jc w:val="center"/>
      </w:pPr>
      <w:r>
        <w:rPr>
          <w:noProof/>
        </w:rPr>
        <w:drawing>
          <wp:inline distT="0" distB="0" distL="0" distR="0" wp14:anchorId="7AE37767" wp14:editId="152E5A95">
            <wp:extent cx="5229494" cy="2248016"/>
            <wp:effectExtent l="0" t="0" r="0" b="0"/>
            <wp:docPr id="1240951563" name="Picture 1240951563" descr="A double Venn diagram where the circles do not overlap. The left circle is labelled 'Odd numbers' and has the numbers 1,3,7,11 and 33 inside. The right circle is labelled 'Even numbers' and has the numbers 4,8,12,18 and 44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51563" name="Picture 1240951563" descr="A double Venn diagram where the circles do not overlap. The left circle is labelled 'Odd numbers' and has the numbers 1,3,7,11 and 33 inside. The right circle is labelled 'Even numbers' and has the numbers 4,8,12,18 and 44 inside. "/>
                    <pic:cNvPicPr/>
                  </pic:nvPicPr>
                  <pic:blipFill>
                    <a:blip r:embed="rId30"/>
                    <a:stretch>
                      <a:fillRect/>
                    </a:stretch>
                  </pic:blipFill>
                  <pic:spPr>
                    <a:xfrm>
                      <a:off x="0" y="0"/>
                      <a:ext cx="5229494" cy="2248016"/>
                    </a:xfrm>
                    <a:prstGeom prst="rect">
                      <a:avLst/>
                    </a:prstGeom>
                  </pic:spPr>
                </pic:pic>
              </a:graphicData>
            </a:graphic>
          </wp:inline>
        </w:drawing>
      </w:r>
    </w:p>
    <w:p w14:paraId="3E6658DD" w14:textId="721B42E5" w:rsidR="00FF57EE" w:rsidRDefault="00F00250" w:rsidP="00FF57EE">
      <w:pPr>
        <w:pStyle w:val="ListNumber2"/>
        <w:numPr>
          <w:ilvl w:val="0"/>
          <w:numId w:val="35"/>
        </w:numPr>
      </w:pPr>
      <w:r>
        <w:t xml:space="preserve">Explain why there is no intersection between the </w:t>
      </w:r>
      <w:r w:rsidR="00A40B73">
        <w:t xml:space="preserve">2 </w:t>
      </w:r>
      <w:r>
        <w:t>sets.</w:t>
      </w:r>
    </w:p>
    <w:p w14:paraId="0EE99565" w14:textId="122764BB" w:rsidR="00F00250" w:rsidRDefault="00554A06" w:rsidP="00F00250">
      <w:r>
        <w:rPr>
          <w:noProof/>
        </w:rPr>
        <w:drawing>
          <wp:inline distT="0" distB="0" distL="0" distR="0" wp14:anchorId="0C502730" wp14:editId="7DA5668F">
            <wp:extent cx="6098650" cy="1427067"/>
            <wp:effectExtent l="0" t="0" r="0" b="1905"/>
            <wp:docPr id="2029763527" name="Picture 2029763527" descr="Empty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63527" name="Picture 2029763527" descr="Empty rectangle."/>
                    <pic:cNvPicPr/>
                  </pic:nvPicPr>
                  <pic:blipFill>
                    <a:blip r:embed="rId31"/>
                    <a:stretch>
                      <a:fillRect/>
                    </a:stretch>
                  </pic:blipFill>
                  <pic:spPr>
                    <a:xfrm>
                      <a:off x="0" y="0"/>
                      <a:ext cx="6137733" cy="1436212"/>
                    </a:xfrm>
                    <a:prstGeom prst="rect">
                      <a:avLst/>
                    </a:prstGeom>
                  </pic:spPr>
                </pic:pic>
              </a:graphicData>
            </a:graphic>
          </wp:inline>
        </w:drawing>
      </w:r>
    </w:p>
    <w:p w14:paraId="40AA893D" w14:textId="3F30A5C6" w:rsidR="00554A06" w:rsidRDefault="00920975" w:rsidP="00554A06">
      <w:pPr>
        <w:pStyle w:val="ListNumber2"/>
      </w:pPr>
      <w:r>
        <w:t>These 2 sets are mutually exclusive. What do you think mutually exclusive means? Provide a</w:t>
      </w:r>
      <w:r w:rsidR="00F24A5B">
        <w:t>n example of mutually exclusive events.</w:t>
      </w:r>
    </w:p>
    <w:p w14:paraId="6CE840C7" w14:textId="785598C1" w:rsidR="00F24A5B" w:rsidRDefault="00F24A5B" w:rsidP="00F24A5B">
      <w:r>
        <w:rPr>
          <w:noProof/>
        </w:rPr>
        <w:drawing>
          <wp:inline distT="0" distB="0" distL="0" distR="0" wp14:anchorId="06D22D9C" wp14:editId="6F16C14B">
            <wp:extent cx="6116320" cy="1431108"/>
            <wp:effectExtent l="0" t="0" r="0" b="0"/>
            <wp:docPr id="965344222" name="Picture 965344222" descr="Empty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44222" name="Picture 965344222" descr="Empty rectangle."/>
                    <pic:cNvPicPr/>
                  </pic:nvPicPr>
                  <pic:blipFill>
                    <a:blip r:embed="rId31"/>
                    <a:stretch>
                      <a:fillRect/>
                    </a:stretch>
                  </pic:blipFill>
                  <pic:spPr>
                    <a:xfrm>
                      <a:off x="0" y="0"/>
                      <a:ext cx="6116320" cy="1431108"/>
                    </a:xfrm>
                    <a:prstGeom prst="rect">
                      <a:avLst/>
                    </a:prstGeom>
                  </pic:spPr>
                </pic:pic>
              </a:graphicData>
            </a:graphic>
          </wp:inline>
        </w:drawing>
      </w:r>
    </w:p>
    <w:p w14:paraId="3E9A4200" w14:textId="52A85CB6" w:rsidR="006B5EE7" w:rsidRDefault="006B5EE7">
      <w:pPr>
        <w:suppressAutoHyphens w:val="0"/>
        <w:spacing w:after="0" w:line="276" w:lineRule="auto"/>
      </w:pPr>
    </w:p>
    <w:p w14:paraId="44E101B6" w14:textId="77777777" w:rsidR="00EF398B" w:rsidRDefault="00EF398B">
      <w:pPr>
        <w:suppressAutoHyphens w:val="0"/>
        <w:spacing w:after="0" w:line="276" w:lineRule="auto"/>
        <w:rPr>
          <w:color w:val="002664"/>
          <w:sz w:val="32"/>
          <w:szCs w:val="40"/>
        </w:rPr>
      </w:pPr>
      <w:r>
        <w:br w:type="page"/>
      </w:r>
    </w:p>
    <w:p w14:paraId="3C0F5525" w14:textId="77777777" w:rsidR="00CC03C0" w:rsidRDefault="00327E21" w:rsidP="005F4F68">
      <w:pPr>
        <w:pStyle w:val="Heading2"/>
      </w:pPr>
      <w:r>
        <w:lastRenderedPageBreak/>
        <w:t xml:space="preserve">Appendix C </w:t>
      </w:r>
    </w:p>
    <w:p w14:paraId="525FDF6D" w14:textId="20677565" w:rsidR="00327E21" w:rsidRDefault="00E72395" w:rsidP="00327E21">
      <w:pPr>
        <w:pStyle w:val="Heading3"/>
      </w:pPr>
      <w:r>
        <w:t>Colour in Venn diagrams</w:t>
      </w:r>
    </w:p>
    <w:tbl>
      <w:tblPr>
        <w:tblStyle w:val="TableGrid"/>
        <w:tblW w:w="0" w:type="auto"/>
        <w:tblLook w:val="04A0" w:firstRow="1" w:lastRow="0" w:firstColumn="1" w:lastColumn="0" w:noHBand="0" w:noVBand="1"/>
        <w:tblDescription w:val="Colour in Venn diagrams."/>
      </w:tblPr>
      <w:tblGrid>
        <w:gridCol w:w="4811"/>
        <w:gridCol w:w="4811"/>
      </w:tblGrid>
      <w:tr w:rsidR="0092151E" w14:paraId="130E4933" w14:textId="77777777" w:rsidTr="0065199A">
        <w:tc>
          <w:tcPr>
            <w:tcW w:w="4811" w:type="dxa"/>
          </w:tcPr>
          <w:p w14:paraId="353F8E44" w14:textId="5AF242DE" w:rsidR="0092151E" w:rsidRDefault="0092151E" w:rsidP="0065199A">
            <w:pPr>
              <w:jc w:val="center"/>
              <w:rPr>
                <w:noProof/>
              </w:rPr>
            </w:pPr>
            <m:oMathPara>
              <m:oMath>
                <m:r>
                  <w:rPr>
                    <w:rFonts w:ascii="Cambria Math" w:hAnsi="Cambria Math"/>
                    <w:noProof/>
                  </w:rPr>
                  <m:t>A</m:t>
                </m:r>
              </m:oMath>
            </m:oMathPara>
          </w:p>
          <w:p w14:paraId="187F2F9E" w14:textId="0118F36F" w:rsidR="0092151E" w:rsidRDefault="0092151E" w:rsidP="0065199A">
            <w:pPr>
              <w:jc w:val="center"/>
            </w:pPr>
            <w:r>
              <w:rPr>
                <w:noProof/>
              </w:rPr>
              <w:drawing>
                <wp:inline distT="0" distB="0" distL="0" distR="0" wp14:anchorId="00BF7771" wp14:editId="6DE275A3">
                  <wp:extent cx="2124184" cy="1225613"/>
                  <wp:effectExtent l="0" t="0" r="9525" b="0"/>
                  <wp:docPr id="1718642374" name="Picture 1718642374" descr="A double Venn diagram with the circle A and B overl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2374" name="Picture 1718642374" descr="A double Venn diagram with the circle A and B overlapping. "/>
                          <pic:cNvPicPr/>
                        </pic:nvPicPr>
                        <pic:blipFill>
                          <a:blip r:embed="rId32"/>
                          <a:stretch>
                            <a:fillRect/>
                          </a:stretch>
                        </pic:blipFill>
                        <pic:spPr>
                          <a:xfrm>
                            <a:off x="0" y="0"/>
                            <a:ext cx="2124184" cy="1225613"/>
                          </a:xfrm>
                          <a:prstGeom prst="rect">
                            <a:avLst/>
                          </a:prstGeom>
                        </pic:spPr>
                      </pic:pic>
                    </a:graphicData>
                  </a:graphic>
                </wp:inline>
              </w:drawing>
            </w:r>
          </w:p>
        </w:tc>
        <w:tc>
          <w:tcPr>
            <w:tcW w:w="4811" w:type="dxa"/>
          </w:tcPr>
          <w:p w14:paraId="1B36CC45" w14:textId="77777777" w:rsidR="0092151E" w:rsidRDefault="0092151E" w:rsidP="0065199A">
            <w:pPr>
              <w:jc w:val="center"/>
              <w:rPr>
                <w:noProof/>
              </w:rPr>
            </w:pPr>
            <m:oMathPara>
              <m:oMath>
                <m:r>
                  <w:rPr>
                    <w:rFonts w:ascii="Cambria Math" w:hAnsi="Cambria Math"/>
                  </w:rPr>
                  <m:t>B</m:t>
                </m:r>
              </m:oMath>
            </m:oMathPara>
          </w:p>
          <w:p w14:paraId="625286E7" w14:textId="1DE9538B" w:rsidR="0092151E" w:rsidRDefault="0092151E" w:rsidP="0065199A">
            <w:pPr>
              <w:jc w:val="center"/>
            </w:pPr>
            <w:r>
              <w:rPr>
                <w:noProof/>
              </w:rPr>
              <w:drawing>
                <wp:inline distT="0" distB="0" distL="0" distR="0" wp14:anchorId="63B007F3" wp14:editId="452CB1FC">
                  <wp:extent cx="2124184" cy="1225613"/>
                  <wp:effectExtent l="0" t="0" r="9525" b="0"/>
                  <wp:docPr id="2146302832" name="Picture 2146302832" descr="A double Venn diagram with the circle A and B overl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02832" name="Picture 2146302832" descr="A double Venn diagram with the circle A and B overlapping. "/>
                          <pic:cNvPicPr/>
                        </pic:nvPicPr>
                        <pic:blipFill>
                          <a:blip r:embed="rId32"/>
                          <a:stretch>
                            <a:fillRect/>
                          </a:stretch>
                        </pic:blipFill>
                        <pic:spPr>
                          <a:xfrm>
                            <a:off x="0" y="0"/>
                            <a:ext cx="2124184" cy="1225613"/>
                          </a:xfrm>
                          <a:prstGeom prst="rect">
                            <a:avLst/>
                          </a:prstGeom>
                        </pic:spPr>
                      </pic:pic>
                    </a:graphicData>
                  </a:graphic>
                </wp:inline>
              </w:drawing>
            </w:r>
          </w:p>
        </w:tc>
      </w:tr>
      <w:tr w:rsidR="0092151E" w14:paraId="11D9B84D" w14:textId="77777777" w:rsidTr="0065199A">
        <w:tc>
          <w:tcPr>
            <w:tcW w:w="4811" w:type="dxa"/>
          </w:tcPr>
          <w:p w14:paraId="54D33D4A" w14:textId="20CC4D1B" w:rsidR="0065199A" w:rsidRPr="0065199A" w:rsidRDefault="0065199A" w:rsidP="0065199A">
            <w:pPr>
              <w:jc w:val="center"/>
              <w:divId w:val="535700081"/>
              <w:rPr>
                <w:rFonts w:ascii="Cambria Math" w:hAnsi="Cambria Math"/>
                <w:i/>
                <w:noProof/>
              </w:rPr>
            </w:pPr>
            <m:oMathPara>
              <m:oMathParaPr>
                <m:jc m:val="centerGroup"/>
              </m:oMathParaPr>
              <m:oMath>
                <m:r>
                  <w:rPr>
                    <w:rFonts w:ascii="Cambria Math" w:hAnsi="Cambria Math"/>
                    <w:lang w:val="en-US"/>
                  </w:rPr>
                  <m:t>A∩B</m:t>
                </m:r>
              </m:oMath>
            </m:oMathPara>
          </w:p>
          <w:p w14:paraId="261AF7FB" w14:textId="20474591" w:rsidR="0092151E" w:rsidRDefault="0092151E" w:rsidP="0065199A">
            <w:pPr>
              <w:jc w:val="center"/>
            </w:pPr>
            <w:r>
              <w:rPr>
                <w:noProof/>
              </w:rPr>
              <w:drawing>
                <wp:inline distT="0" distB="0" distL="0" distR="0" wp14:anchorId="08ACC975" wp14:editId="69B08B95">
                  <wp:extent cx="2124184" cy="1225613"/>
                  <wp:effectExtent l="0" t="0" r="9525" b="0"/>
                  <wp:docPr id="832734670" name="Picture 832734670" descr="A double Venn diagram with the circle A and B overl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34670" name="Picture 832734670" descr="A double Venn diagram with the circle A and B overlapping. "/>
                          <pic:cNvPicPr/>
                        </pic:nvPicPr>
                        <pic:blipFill>
                          <a:blip r:embed="rId32"/>
                          <a:stretch>
                            <a:fillRect/>
                          </a:stretch>
                        </pic:blipFill>
                        <pic:spPr>
                          <a:xfrm>
                            <a:off x="0" y="0"/>
                            <a:ext cx="2124184" cy="1225613"/>
                          </a:xfrm>
                          <a:prstGeom prst="rect">
                            <a:avLst/>
                          </a:prstGeom>
                        </pic:spPr>
                      </pic:pic>
                    </a:graphicData>
                  </a:graphic>
                </wp:inline>
              </w:drawing>
            </w:r>
          </w:p>
        </w:tc>
        <w:tc>
          <w:tcPr>
            <w:tcW w:w="4811" w:type="dxa"/>
          </w:tcPr>
          <w:p w14:paraId="0B46EF4C" w14:textId="055B6BF1" w:rsidR="0065199A" w:rsidRPr="0065199A" w:rsidRDefault="0065199A" w:rsidP="0065199A">
            <w:pPr>
              <w:jc w:val="center"/>
              <w:rPr>
                <w:noProof/>
              </w:rPr>
            </w:pPr>
            <m:oMathPara>
              <m:oMathParaPr>
                <m:jc m:val="centerGroup"/>
              </m:oMathParaPr>
              <m:oMath>
                <m:r>
                  <w:rPr>
                    <w:rFonts w:ascii="Cambria Math" w:hAnsi="Cambria Math"/>
                    <w:lang w:val="en-US"/>
                  </w:rPr>
                  <m:t>A∪B</m:t>
                </m:r>
              </m:oMath>
            </m:oMathPara>
          </w:p>
          <w:p w14:paraId="73A8127A" w14:textId="53B3FDBB" w:rsidR="0092151E" w:rsidRDefault="0092151E" w:rsidP="0065199A">
            <w:pPr>
              <w:jc w:val="center"/>
            </w:pPr>
            <w:r>
              <w:rPr>
                <w:noProof/>
              </w:rPr>
              <w:drawing>
                <wp:inline distT="0" distB="0" distL="0" distR="0" wp14:anchorId="7F7C389B" wp14:editId="3C5B58C9">
                  <wp:extent cx="2124184" cy="1225613"/>
                  <wp:effectExtent l="0" t="0" r="9525" b="0"/>
                  <wp:docPr id="1338847537" name="Picture 1338847537" descr="A double Venn diagram with the circle A and B overl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47537" name="Picture 1338847537" descr="A double Venn diagram with the circle A and B overlapping. "/>
                          <pic:cNvPicPr/>
                        </pic:nvPicPr>
                        <pic:blipFill>
                          <a:blip r:embed="rId32"/>
                          <a:stretch>
                            <a:fillRect/>
                          </a:stretch>
                        </pic:blipFill>
                        <pic:spPr>
                          <a:xfrm>
                            <a:off x="0" y="0"/>
                            <a:ext cx="2124184" cy="1225613"/>
                          </a:xfrm>
                          <a:prstGeom prst="rect">
                            <a:avLst/>
                          </a:prstGeom>
                        </pic:spPr>
                      </pic:pic>
                    </a:graphicData>
                  </a:graphic>
                </wp:inline>
              </w:drawing>
            </w:r>
          </w:p>
        </w:tc>
      </w:tr>
      <w:tr w:rsidR="0092151E" w14:paraId="1449CB25" w14:textId="77777777" w:rsidTr="0065199A">
        <w:tc>
          <w:tcPr>
            <w:tcW w:w="4811" w:type="dxa"/>
          </w:tcPr>
          <w:p w14:paraId="5C13CF75" w14:textId="33B6311C" w:rsidR="0065199A" w:rsidRDefault="00000000" w:rsidP="0065199A">
            <w:pPr>
              <w:jc w:val="center"/>
              <w:rPr>
                <w:noProof/>
              </w:rPr>
            </w:pPr>
            <m:oMathPara>
              <m:oMath>
                <m:acc>
                  <m:accPr>
                    <m:chr m:val="̅"/>
                    <m:ctrlPr>
                      <w:rPr>
                        <w:rFonts w:ascii="Cambria Math" w:hAnsi="Cambria Math"/>
                        <w:i/>
                        <w:noProof/>
                      </w:rPr>
                    </m:ctrlPr>
                  </m:accPr>
                  <m:e>
                    <m:r>
                      <w:rPr>
                        <w:rFonts w:ascii="Cambria Math" w:hAnsi="Cambria Math"/>
                        <w:noProof/>
                      </w:rPr>
                      <m:t>A</m:t>
                    </m:r>
                  </m:e>
                </m:acc>
              </m:oMath>
            </m:oMathPara>
          </w:p>
          <w:p w14:paraId="68801DB0" w14:textId="7493904D" w:rsidR="0092151E" w:rsidRDefault="0092151E" w:rsidP="0065199A">
            <w:pPr>
              <w:jc w:val="center"/>
            </w:pPr>
            <w:r>
              <w:rPr>
                <w:noProof/>
              </w:rPr>
              <w:drawing>
                <wp:inline distT="0" distB="0" distL="0" distR="0" wp14:anchorId="2A68ED1D" wp14:editId="5469EF31">
                  <wp:extent cx="2124184" cy="1225613"/>
                  <wp:effectExtent l="0" t="0" r="9525" b="0"/>
                  <wp:docPr id="1580663739" name="Picture 1580663739" descr="A double Venn diagram with the circle A and B overl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3739" name="Picture 1580663739" descr="A double Venn diagram with the circle A and B overlapping. "/>
                          <pic:cNvPicPr/>
                        </pic:nvPicPr>
                        <pic:blipFill>
                          <a:blip r:embed="rId32"/>
                          <a:stretch>
                            <a:fillRect/>
                          </a:stretch>
                        </pic:blipFill>
                        <pic:spPr>
                          <a:xfrm>
                            <a:off x="0" y="0"/>
                            <a:ext cx="2124184" cy="1225613"/>
                          </a:xfrm>
                          <a:prstGeom prst="rect">
                            <a:avLst/>
                          </a:prstGeom>
                        </pic:spPr>
                      </pic:pic>
                    </a:graphicData>
                  </a:graphic>
                </wp:inline>
              </w:drawing>
            </w:r>
          </w:p>
        </w:tc>
        <w:tc>
          <w:tcPr>
            <w:tcW w:w="4811" w:type="dxa"/>
          </w:tcPr>
          <w:p w14:paraId="14B6DF0F" w14:textId="309EAD36" w:rsidR="0065199A" w:rsidRDefault="00000000" w:rsidP="0065199A">
            <w:pPr>
              <w:jc w:val="center"/>
              <w:rPr>
                <w:noProof/>
              </w:rPr>
            </w:pPr>
            <m:oMathPara>
              <m:oMath>
                <m:sSup>
                  <m:sSupPr>
                    <m:ctrlPr>
                      <w:rPr>
                        <w:rFonts w:ascii="Cambria Math" w:hAnsi="Cambria Math"/>
                        <w:i/>
                        <w:noProof/>
                      </w:rPr>
                    </m:ctrlPr>
                  </m:sSupPr>
                  <m:e>
                    <m:acc>
                      <m:accPr>
                        <m:chr m:val="̅"/>
                        <m:ctrlPr>
                          <w:rPr>
                            <w:rFonts w:ascii="Cambria Math" w:hAnsi="Cambria Math"/>
                            <w:i/>
                            <w:noProof/>
                          </w:rPr>
                        </m:ctrlPr>
                      </m:accPr>
                      <m:e>
                        <m:r>
                          <w:rPr>
                            <w:rFonts w:ascii="Cambria Math" w:hAnsi="Cambria Math"/>
                            <w:noProof/>
                          </w:rPr>
                          <m:t>A</m:t>
                        </m:r>
                      </m:e>
                    </m:acc>
                  </m:e>
                  <m:sup/>
                </m:sSup>
                <m:r>
                  <w:rPr>
                    <w:rFonts w:ascii="Cambria Math" w:hAnsi="Cambria Math"/>
                    <w:lang w:val="en-US"/>
                  </w:rPr>
                  <m:t>∩</m:t>
                </m:r>
                <m:r>
                  <w:rPr>
                    <w:rFonts w:ascii="Cambria Math" w:hAnsi="Cambria Math"/>
                    <w:noProof/>
                    <w:lang w:val="en-US"/>
                  </w:rPr>
                  <m:t>B</m:t>
                </m:r>
              </m:oMath>
            </m:oMathPara>
          </w:p>
          <w:p w14:paraId="15FFE03A" w14:textId="6DC0B399" w:rsidR="0092151E" w:rsidRDefault="0092151E" w:rsidP="0065199A">
            <w:pPr>
              <w:jc w:val="center"/>
            </w:pPr>
            <w:r>
              <w:rPr>
                <w:noProof/>
              </w:rPr>
              <w:drawing>
                <wp:inline distT="0" distB="0" distL="0" distR="0" wp14:anchorId="1ABA5309" wp14:editId="3DF67E09">
                  <wp:extent cx="2124184" cy="1225613"/>
                  <wp:effectExtent l="0" t="0" r="9525" b="0"/>
                  <wp:docPr id="1014463876" name="Picture 1014463876" descr="A double Venn diagram with the circle A and B overl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63876" name="Picture 1014463876" descr="A double Venn diagram with the circle A and B overlapping. "/>
                          <pic:cNvPicPr/>
                        </pic:nvPicPr>
                        <pic:blipFill>
                          <a:blip r:embed="rId32"/>
                          <a:stretch>
                            <a:fillRect/>
                          </a:stretch>
                        </pic:blipFill>
                        <pic:spPr>
                          <a:xfrm>
                            <a:off x="0" y="0"/>
                            <a:ext cx="2124184" cy="1225613"/>
                          </a:xfrm>
                          <a:prstGeom prst="rect">
                            <a:avLst/>
                          </a:prstGeom>
                        </pic:spPr>
                      </pic:pic>
                    </a:graphicData>
                  </a:graphic>
                </wp:inline>
              </w:drawing>
            </w:r>
          </w:p>
        </w:tc>
      </w:tr>
      <w:tr w:rsidR="0092151E" w14:paraId="0ECB0442" w14:textId="77777777" w:rsidTr="0065199A">
        <w:tc>
          <w:tcPr>
            <w:tcW w:w="4811" w:type="dxa"/>
          </w:tcPr>
          <w:p w14:paraId="6F151084" w14:textId="77777777" w:rsidR="0065199A" w:rsidRDefault="0065199A" w:rsidP="0065199A">
            <w:pPr>
              <w:jc w:val="center"/>
              <w:rPr>
                <w:noProof/>
              </w:rPr>
            </w:pPr>
          </w:p>
          <w:p w14:paraId="6E02F526" w14:textId="003E3F75" w:rsidR="0092151E" w:rsidRDefault="0065199A" w:rsidP="0065199A">
            <w:pPr>
              <w:jc w:val="center"/>
            </w:pPr>
            <w:r>
              <w:rPr>
                <w:noProof/>
              </w:rPr>
              <w:drawing>
                <wp:inline distT="0" distB="0" distL="0" distR="0" wp14:anchorId="440C8216" wp14:editId="2E26BB2C">
                  <wp:extent cx="2124184" cy="1225613"/>
                  <wp:effectExtent l="0" t="0" r="9525" b="0"/>
                  <wp:docPr id="412595367" name="Picture 412595367" descr="A double Venn diagram with the circle A and B overl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95367" name="Picture 412595367" descr="A double Venn diagram with the circle A and B overlapping. "/>
                          <pic:cNvPicPr/>
                        </pic:nvPicPr>
                        <pic:blipFill>
                          <a:blip r:embed="rId32"/>
                          <a:stretch>
                            <a:fillRect/>
                          </a:stretch>
                        </pic:blipFill>
                        <pic:spPr>
                          <a:xfrm>
                            <a:off x="0" y="0"/>
                            <a:ext cx="2124184" cy="1225613"/>
                          </a:xfrm>
                          <a:prstGeom prst="rect">
                            <a:avLst/>
                          </a:prstGeom>
                        </pic:spPr>
                      </pic:pic>
                    </a:graphicData>
                  </a:graphic>
                </wp:inline>
              </w:drawing>
            </w:r>
          </w:p>
        </w:tc>
        <w:tc>
          <w:tcPr>
            <w:tcW w:w="4811" w:type="dxa"/>
          </w:tcPr>
          <w:p w14:paraId="06786884" w14:textId="77777777" w:rsidR="0065199A" w:rsidRDefault="0065199A" w:rsidP="0065199A">
            <w:pPr>
              <w:jc w:val="center"/>
              <w:rPr>
                <w:noProof/>
              </w:rPr>
            </w:pPr>
          </w:p>
          <w:p w14:paraId="0283A12E" w14:textId="16278DD2" w:rsidR="0092151E" w:rsidRDefault="0065199A" w:rsidP="0065199A">
            <w:pPr>
              <w:jc w:val="center"/>
            </w:pPr>
            <w:r>
              <w:rPr>
                <w:noProof/>
              </w:rPr>
              <w:drawing>
                <wp:inline distT="0" distB="0" distL="0" distR="0" wp14:anchorId="54E7F59F" wp14:editId="2D075580">
                  <wp:extent cx="2124184" cy="1225613"/>
                  <wp:effectExtent l="0" t="0" r="9525" b="0"/>
                  <wp:docPr id="238284916" name="Picture 238284916" descr="A double Venn diagram with the circle A and B overl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84916" name="Picture 238284916" descr="A double Venn diagram with the circle A and B overlapping. "/>
                          <pic:cNvPicPr/>
                        </pic:nvPicPr>
                        <pic:blipFill>
                          <a:blip r:embed="rId32"/>
                          <a:stretch>
                            <a:fillRect/>
                          </a:stretch>
                        </pic:blipFill>
                        <pic:spPr>
                          <a:xfrm>
                            <a:off x="0" y="0"/>
                            <a:ext cx="2124184" cy="1225613"/>
                          </a:xfrm>
                          <a:prstGeom prst="rect">
                            <a:avLst/>
                          </a:prstGeom>
                        </pic:spPr>
                      </pic:pic>
                    </a:graphicData>
                  </a:graphic>
                </wp:inline>
              </w:drawing>
            </w:r>
          </w:p>
        </w:tc>
      </w:tr>
    </w:tbl>
    <w:p w14:paraId="39605E1E" w14:textId="77777777" w:rsidR="004B4170" w:rsidRPr="004B4170" w:rsidRDefault="004B4170" w:rsidP="004B4170"/>
    <w:p w14:paraId="733BA618" w14:textId="6175D929" w:rsidR="00327E21" w:rsidRPr="00382CA9" w:rsidRDefault="00327E21" w:rsidP="00382CA9"/>
    <w:p w14:paraId="14291DB2" w14:textId="77777777" w:rsidR="005F4F68" w:rsidRDefault="0002311A" w:rsidP="005F4F68">
      <w:pPr>
        <w:pStyle w:val="Heading2"/>
      </w:pPr>
      <w:r>
        <w:lastRenderedPageBreak/>
        <w:t xml:space="preserve">Appendix </w:t>
      </w:r>
      <w:r w:rsidR="00327E21">
        <w:t>D</w:t>
      </w:r>
      <w:r>
        <w:t xml:space="preserve"> </w:t>
      </w:r>
    </w:p>
    <w:p w14:paraId="73F03B08" w14:textId="1815B763" w:rsidR="0002311A" w:rsidRDefault="0002311A" w:rsidP="0002311A">
      <w:pPr>
        <w:pStyle w:val="Heading3"/>
      </w:pPr>
      <w:r>
        <w:t>Cut and sort Venn diagrams</w:t>
      </w:r>
    </w:p>
    <w:tbl>
      <w:tblPr>
        <w:tblStyle w:val="Tableheader"/>
        <w:tblW w:w="0" w:type="auto"/>
        <w:tblLook w:val="04A0" w:firstRow="1" w:lastRow="0" w:firstColumn="1" w:lastColumn="0" w:noHBand="0" w:noVBand="1"/>
        <w:tblDescription w:val="Cut and sort Venn diagrams."/>
      </w:tblPr>
      <w:tblGrid>
        <w:gridCol w:w="4811"/>
        <w:gridCol w:w="4811"/>
      </w:tblGrid>
      <w:tr w:rsidR="0002311A" w14:paraId="2ABECA18" w14:textId="77777777" w:rsidTr="00023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16509C0" w14:textId="335F91E6" w:rsidR="0002311A" w:rsidRDefault="00C35840" w:rsidP="0002311A">
            <w:r>
              <w:t>Venn diagrams</w:t>
            </w:r>
          </w:p>
        </w:tc>
        <w:tc>
          <w:tcPr>
            <w:tcW w:w="4811" w:type="dxa"/>
          </w:tcPr>
          <w:p w14:paraId="3C33CFFC" w14:textId="77777777" w:rsidR="0002311A" w:rsidRDefault="0002311A" w:rsidP="0002311A">
            <w:pPr>
              <w:cnfStyle w:val="100000000000" w:firstRow="1" w:lastRow="0" w:firstColumn="0" w:lastColumn="0" w:oddVBand="0" w:evenVBand="0" w:oddHBand="0" w:evenHBand="0" w:firstRowFirstColumn="0" w:firstRowLastColumn="0" w:lastRowFirstColumn="0" w:lastRowLastColumn="0"/>
            </w:pPr>
          </w:p>
        </w:tc>
      </w:tr>
      <w:tr w:rsidR="0002311A" w14:paraId="0F435494" w14:textId="77777777" w:rsidTr="00023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45BC27F" w14:textId="10388A5A" w:rsidR="0002311A" w:rsidRDefault="0002311A" w:rsidP="0002311A">
            <w:r>
              <w:rPr>
                <w:noProof/>
              </w:rPr>
              <w:drawing>
                <wp:inline distT="0" distB="0" distL="0" distR="0" wp14:anchorId="642056AA" wp14:editId="567423A3">
                  <wp:extent cx="2124184" cy="1225613"/>
                  <wp:effectExtent l="0" t="0" r="9525" b="0"/>
                  <wp:docPr id="527419864" name="Picture 527419864" descr="A double Venn diagram with the circle A and B overlapping. The circle A has been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19864" name="Picture 527419864" descr="A double Venn diagram with the circle A and B overlapping. The circle A has been shaded. "/>
                          <pic:cNvPicPr/>
                        </pic:nvPicPr>
                        <pic:blipFill>
                          <a:blip r:embed="rId33"/>
                          <a:stretch>
                            <a:fillRect/>
                          </a:stretch>
                        </pic:blipFill>
                        <pic:spPr>
                          <a:xfrm>
                            <a:off x="0" y="0"/>
                            <a:ext cx="2124184" cy="1225613"/>
                          </a:xfrm>
                          <a:prstGeom prst="rect">
                            <a:avLst/>
                          </a:prstGeom>
                        </pic:spPr>
                      </pic:pic>
                    </a:graphicData>
                  </a:graphic>
                </wp:inline>
              </w:drawing>
            </w:r>
          </w:p>
        </w:tc>
        <w:tc>
          <w:tcPr>
            <w:tcW w:w="4811" w:type="dxa"/>
          </w:tcPr>
          <w:p w14:paraId="7F4182C9" w14:textId="439F0667" w:rsidR="0002311A" w:rsidRDefault="0002311A" w:rsidP="0002311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6C56DF7" wp14:editId="0D52C813">
                  <wp:extent cx="2124184" cy="1225613"/>
                  <wp:effectExtent l="0" t="0" r="9525" b="0"/>
                  <wp:docPr id="1806058140" name="Picture 1806058140" descr="A double Venn diagram with the circle A and B overlapping. The circle B has been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58140" name="Picture 1806058140" descr="A double Venn diagram with the circle A and B overlapping. The circle B has been shaded. "/>
                          <pic:cNvPicPr/>
                        </pic:nvPicPr>
                        <pic:blipFill>
                          <a:blip r:embed="rId34"/>
                          <a:stretch>
                            <a:fillRect/>
                          </a:stretch>
                        </pic:blipFill>
                        <pic:spPr>
                          <a:xfrm>
                            <a:off x="0" y="0"/>
                            <a:ext cx="2124184" cy="1225613"/>
                          </a:xfrm>
                          <a:prstGeom prst="rect">
                            <a:avLst/>
                          </a:prstGeom>
                        </pic:spPr>
                      </pic:pic>
                    </a:graphicData>
                  </a:graphic>
                </wp:inline>
              </w:drawing>
            </w:r>
          </w:p>
        </w:tc>
      </w:tr>
      <w:tr w:rsidR="0002311A" w14:paraId="17F87F09" w14:textId="77777777" w:rsidTr="00023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5107979" w14:textId="6F58915A" w:rsidR="0002311A" w:rsidRDefault="0002311A" w:rsidP="0002311A">
            <w:r>
              <w:rPr>
                <w:noProof/>
              </w:rPr>
              <w:drawing>
                <wp:inline distT="0" distB="0" distL="0" distR="0" wp14:anchorId="33CD2601" wp14:editId="67D25290">
                  <wp:extent cx="2124184" cy="1225613"/>
                  <wp:effectExtent l="0" t="0" r="9525" b="0"/>
                  <wp:docPr id="125853415" name="Picture 125853415" descr="A double Venn diagram with the circle A and B overlapping. The space where the two circles overlap has been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3415" name="Picture 125853415" descr="A double Venn diagram with the circle A and B overlapping. The space where the two circles overlap has been shaded. "/>
                          <pic:cNvPicPr/>
                        </pic:nvPicPr>
                        <pic:blipFill>
                          <a:blip r:embed="rId35"/>
                          <a:stretch>
                            <a:fillRect/>
                          </a:stretch>
                        </pic:blipFill>
                        <pic:spPr>
                          <a:xfrm>
                            <a:off x="0" y="0"/>
                            <a:ext cx="2124184" cy="1225613"/>
                          </a:xfrm>
                          <a:prstGeom prst="rect">
                            <a:avLst/>
                          </a:prstGeom>
                        </pic:spPr>
                      </pic:pic>
                    </a:graphicData>
                  </a:graphic>
                </wp:inline>
              </w:drawing>
            </w:r>
          </w:p>
        </w:tc>
        <w:tc>
          <w:tcPr>
            <w:tcW w:w="4811" w:type="dxa"/>
          </w:tcPr>
          <w:p w14:paraId="0410EA48" w14:textId="6E98376C" w:rsidR="0002311A" w:rsidRDefault="0002311A" w:rsidP="0002311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0932D82" wp14:editId="73B8B94D">
                  <wp:extent cx="2124184" cy="1225613"/>
                  <wp:effectExtent l="0" t="0" r="9525" b="0"/>
                  <wp:docPr id="523548443" name="Picture 523548443" descr="A double Venn diagram with the circle A and B overlapping. Both circle A and B ar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48443" name="Picture 523548443" descr="A double Venn diagram with the circle A and B overlapping. Both circle A and B are shaded. "/>
                          <pic:cNvPicPr/>
                        </pic:nvPicPr>
                        <pic:blipFill>
                          <a:blip r:embed="rId36"/>
                          <a:stretch>
                            <a:fillRect/>
                          </a:stretch>
                        </pic:blipFill>
                        <pic:spPr>
                          <a:xfrm>
                            <a:off x="0" y="0"/>
                            <a:ext cx="2124184" cy="1225613"/>
                          </a:xfrm>
                          <a:prstGeom prst="rect">
                            <a:avLst/>
                          </a:prstGeom>
                        </pic:spPr>
                      </pic:pic>
                    </a:graphicData>
                  </a:graphic>
                </wp:inline>
              </w:drawing>
            </w:r>
          </w:p>
        </w:tc>
      </w:tr>
      <w:tr w:rsidR="0002311A" w14:paraId="21E1C825" w14:textId="77777777" w:rsidTr="00023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32E3C8F" w14:textId="5D9DEA70" w:rsidR="0002311A" w:rsidRDefault="0002311A" w:rsidP="0002311A">
            <w:r>
              <w:rPr>
                <w:noProof/>
              </w:rPr>
              <w:drawing>
                <wp:inline distT="0" distB="0" distL="0" distR="0" wp14:anchorId="0E37C293" wp14:editId="699C7E75">
                  <wp:extent cx="2124184" cy="1225613"/>
                  <wp:effectExtent l="0" t="0" r="9525" b="0"/>
                  <wp:docPr id="1655211339" name="Picture 1655211339" descr="A double Venn diagram with the circle A and B overlapping. Circle A is shaded, except the overlap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11339" name="Picture 1655211339" descr="A double Venn diagram with the circle A and B overlapping. Circle A is shaded, except the overlap section. "/>
                          <pic:cNvPicPr/>
                        </pic:nvPicPr>
                        <pic:blipFill>
                          <a:blip r:embed="rId37"/>
                          <a:stretch>
                            <a:fillRect/>
                          </a:stretch>
                        </pic:blipFill>
                        <pic:spPr>
                          <a:xfrm>
                            <a:off x="0" y="0"/>
                            <a:ext cx="2124184" cy="1225613"/>
                          </a:xfrm>
                          <a:prstGeom prst="rect">
                            <a:avLst/>
                          </a:prstGeom>
                        </pic:spPr>
                      </pic:pic>
                    </a:graphicData>
                  </a:graphic>
                </wp:inline>
              </w:drawing>
            </w:r>
          </w:p>
        </w:tc>
        <w:tc>
          <w:tcPr>
            <w:tcW w:w="4811" w:type="dxa"/>
          </w:tcPr>
          <w:p w14:paraId="0FD60DF2" w14:textId="26571384" w:rsidR="0002311A" w:rsidRDefault="0002311A" w:rsidP="0002311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5948425" wp14:editId="4B3FA8D0">
                  <wp:extent cx="2124184" cy="1225613"/>
                  <wp:effectExtent l="0" t="0" r="9525" b="0"/>
                  <wp:docPr id="684144323" name="Picture 684144323" descr="A double Venn diagram with the circle A and B overlapping. Circle B is shaded, except the overlap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44323" name="Picture 684144323" descr="A double Venn diagram with the circle A and B overlapping. Circle B is shaded, except the overlap section. "/>
                          <pic:cNvPicPr/>
                        </pic:nvPicPr>
                        <pic:blipFill>
                          <a:blip r:embed="rId38"/>
                          <a:stretch>
                            <a:fillRect/>
                          </a:stretch>
                        </pic:blipFill>
                        <pic:spPr>
                          <a:xfrm>
                            <a:off x="0" y="0"/>
                            <a:ext cx="2124184" cy="1225613"/>
                          </a:xfrm>
                          <a:prstGeom prst="rect">
                            <a:avLst/>
                          </a:prstGeom>
                        </pic:spPr>
                      </pic:pic>
                    </a:graphicData>
                  </a:graphic>
                </wp:inline>
              </w:drawing>
            </w:r>
          </w:p>
        </w:tc>
      </w:tr>
      <w:tr w:rsidR="0002311A" w14:paraId="794F1DFA" w14:textId="77777777" w:rsidTr="00023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DC7F500" w14:textId="100A29D4" w:rsidR="0002311A" w:rsidRDefault="0002311A" w:rsidP="0002311A">
            <w:r>
              <w:rPr>
                <w:noProof/>
              </w:rPr>
              <w:drawing>
                <wp:inline distT="0" distB="0" distL="0" distR="0" wp14:anchorId="70F36CA0" wp14:editId="2F2085DA">
                  <wp:extent cx="2124184" cy="1225613"/>
                  <wp:effectExtent l="0" t="0" r="9525" b="0"/>
                  <wp:docPr id="1749677400" name="Picture 1749677400" descr="A double Venn diagram with the circle A and B overlapping. Everywhere is shaded besides circl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77400" name="Picture 1749677400" descr="A double Venn diagram with the circle A and B overlapping. Everywhere is shaded besides circle A. "/>
                          <pic:cNvPicPr/>
                        </pic:nvPicPr>
                        <pic:blipFill>
                          <a:blip r:embed="rId39"/>
                          <a:stretch>
                            <a:fillRect/>
                          </a:stretch>
                        </pic:blipFill>
                        <pic:spPr>
                          <a:xfrm>
                            <a:off x="0" y="0"/>
                            <a:ext cx="2124184" cy="1225613"/>
                          </a:xfrm>
                          <a:prstGeom prst="rect">
                            <a:avLst/>
                          </a:prstGeom>
                        </pic:spPr>
                      </pic:pic>
                    </a:graphicData>
                  </a:graphic>
                </wp:inline>
              </w:drawing>
            </w:r>
          </w:p>
        </w:tc>
        <w:tc>
          <w:tcPr>
            <w:tcW w:w="4811" w:type="dxa"/>
          </w:tcPr>
          <w:p w14:paraId="2B0EFEBB" w14:textId="65B7CD9D" w:rsidR="0002311A" w:rsidRDefault="0002311A" w:rsidP="0002311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757E291" wp14:editId="752F9878">
                  <wp:extent cx="2124184" cy="1225613"/>
                  <wp:effectExtent l="0" t="0" r="9525" b="0"/>
                  <wp:docPr id="262492208" name="Picture 262492208" descr="A double Venn diagram with the circle A and B overlapping. Everywhere is shaded besides circle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92208" name="Picture 262492208" descr="A double Venn diagram with the circle A and B overlapping. Everywhere is shaded besides circle B. "/>
                          <pic:cNvPicPr/>
                        </pic:nvPicPr>
                        <pic:blipFill>
                          <a:blip r:embed="rId40"/>
                          <a:stretch>
                            <a:fillRect/>
                          </a:stretch>
                        </pic:blipFill>
                        <pic:spPr>
                          <a:xfrm>
                            <a:off x="0" y="0"/>
                            <a:ext cx="2124184" cy="1225613"/>
                          </a:xfrm>
                          <a:prstGeom prst="rect">
                            <a:avLst/>
                          </a:prstGeom>
                        </pic:spPr>
                      </pic:pic>
                    </a:graphicData>
                  </a:graphic>
                </wp:inline>
              </w:drawing>
            </w:r>
          </w:p>
        </w:tc>
      </w:tr>
      <w:tr w:rsidR="0002311A" w14:paraId="1D72D333" w14:textId="77777777" w:rsidTr="00023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B3DFC0D" w14:textId="7381479A" w:rsidR="0002311A" w:rsidRDefault="0002311A" w:rsidP="0002311A">
            <w:r>
              <w:rPr>
                <w:noProof/>
              </w:rPr>
              <w:drawing>
                <wp:inline distT="0" distB="0" distL="0" distR="0" wp14:anchorId="41A4D59F" wp14:editId="009DEFD0">
                  <wp:extent cx="2124184" cy="1225613"/>
                  <wp:effectExtent l="0" t="0" r="9525" b="0"/>
                  <wp:docPr id="2100824540" name="Picture 2100824540" descr="A double Venn diagram with the circle A and B overlapping. The space around circle A and B i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24540" name="Picture 2100824540" descr="A double Venn diagram with the circle A and B overlapping. The space around circle A and B is shaded. "/>
                          <pic:cNvPicPr/>
                        </pic:nvPicPr>
                        <pic:blipFill>
                          <a:blip r:embed="rId41"/>
                          <a:stretch>
                            <a:fillRect/>
                          </a:stretch>
                        </pic:blipFill>
                        <pic:spPr>
                          <a:xfrm>
                            <a:off x="0" y="0"/>
                            <a:ext cx="2124184" cy="1225613"/>
                          </a:xfrm>
                          <a:prstGeom prst="rect">
                            <a:avLst/>
                          </a:prstGeom>
                        </pic:spPr>
                      </pic:pic>
                    </a:graphicData>
                  </a:graphic>
                </wp:inline>
              </w:drawing>
            </w:r>
          </w:p>
        </w:tc>
        <w:tc>
          <w:tcPr>
            <w:tcW w:w="4811" w:type="dxa"/>
          </w:tcPr>
          <w:p w14:paraId="43FB5EDB" w14:textId="182C3D50" w:rsidR="0002311A" w:rsidRDefault="0002311A" w:rsidP="0002311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438EE84" wp14:editId="0254305F">
                  <wp:extent cx="2124184" cy="1225613"/>
                  <wp:effectExtent l="0" t="0" r="9525" b="0"/>
                  <wp:docPr id="21659736" name="Picture 21659736" descr="A double Venn diagram with the circle A and B overlapping. Everywhere is shaded besides the overlap of the two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9736" name="Picture 21659736" descr="A double Venn diagram with the circle A and B overlapping. Everywhere is shaded besides the overlap of the two circles. "/>
                          <pic:cNvPicPr/>
                        </pic:nvPicPr>
                        <pic:blipFill>
                          <a:blip r:embed="rId42"/>
                          <a:stretch>
                            <a:fillRect/>
                          </a:stretch>
                        </pic:blipFill>
                        <pic:spPr>
                          <a:xfrm>
                            <a:off x="0" y="0"/>
                            <a:ext cx="2124184" cy="1225613"/>
                          </a:xfrm>
                          <a:prstGeom prst="rect">
                            <a:avLst/>
                          </a:prstGeom>
                        </pic:spPr>
                      </pic:pic>
                    </a:graphicData>
                  </a:graphic>
                </wp:inline>
              </w:drawing>
            </w:r>
          </w:p>
        </w:tc>
      </w:tr>
      <w:tr w:rsidR="0002311A" w14:paraId="4B3C8775" w14:textId="77777777" w:rsidTr="00023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91D049F" w14:textId="76AD4401" w:rsidR="0002311A" w:rsidRDefault="0002311A" w:rsidP="0002311A">
            <w:r>
              <w:rPr>
                <w:noProof/>
              </w:rPr>
              <w:lastRenderedPageBreak/>
              <w:drawing>
                <wp:inline distT="0" distB="0" distL="0" distR="0" wp14:anchorId="7016DBE9" wp14:editId="2D427BB3">
                  <wp:extent cx="2527430" cy="1317693"/>
                  <wp:effectExtent l="0" t="0" r="6350" b="0"/>
                  <wp:docPr id="1790755091" name="Picture 1790755091" descr="A double Venn diagram where the two circles, A and B, do not overlap. Both circle A and B ar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55091" name="Picture 1790755091" descr="A double Venn diagram where the two circles, A and B, do not overlap. Both circle A and B are shaded. "/>
                          <pic:cNvPicPr/>
                        </pic:nvPicPr>
                        <pic:blipFill>
                          <a:blip r:embed="rId43"/>
                          <a:stretch>
                            <a:fillRect/>
                          </a:stretch>
                        </pic:blipFill>
                        <pic:spPr>
                          <a:xfrm>
                            <a:off x="0" y="0"/>
                            <a:ext cx="2527430" cy="1317693"/>
                          </a:xfrm>
                          <a:prstGeom prst="rect">
                            <a:avLst/>
                          </a:prstGeom>
                        </pic:spPr>
                      </pic:pic>
                    </a:graphicData>
                  </a:graphic>
                </wp:inline>
              </w:drawing>
            </w:r>
          </w:p>
        </w:tc>
        <w:tc>
          <w:tcPr>
            <w:tcW w:w="4811" w:type="dxa"/>
          </w:tcPr>
          <w:p w14:paraId="49473156" w14:textId="77777777" w:rsidR="0002311A" w:rsidRDefault="0002311A" w:rsidP="0002311A">
            <w:pPr>
              <w:cnfStyle w:val="000000010000" w:firstRow="0" w:lastRow="0" w:firstColumn="0" w:lastColumn="0" w:oddVBand="0" w:evenVBand="0" w:oddHBand="0" w:evenHBand="1" w:firstRowFirstColumn="0" w:firstRowLastColumn="0" w:lastRowFirstColumn="0" w:lastRowLastColumn="0"/>
            </w:pPr>
          </w:p>
        </w:tc>
      </w:tr>
    </w:tbl>
    <w:p w14:paraId="4F579A47" w14:textId="77777777" w:rsidR="0002311A" w:rsidRDefault="0002311A" w:rsidP="0002311A"/>
    <w:tbl>
      <w:tblPr>
        <w:tblStyle w:val="Tableheader"/>
        <w:tblW w:w="9652" w:type="dxa"/>
        <w:tblLook w:val="04A0" w:firstRow="1" w:lastRow="0" w:firstColumn="1" w:lastColumn="0" w:noHBand="0" w:noVBand="1"/>
      </w:tblPr>
      <w:tblGrid>
        <w:gridCol w:w="4826"/>
        <w:gridCol w:w="4826"/>
      </w:tblGrid>
      <w:tr w:rsidR="00C35840" w14:paraId="331E23B0" w14:textId="77777777" w:rsidTr="00215438">
        <w:trPr>
          <w:cnfStyle w:val="100000000000" w:firstRow="1" w:lastRow="0" w:firstColumn="0" w:lastColumn="0" w:oddVBand="0" w:evenVBand="0" w:oddHBand="0"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4826" w:type="dxa"/>
          </w:tcPr>
          <w:p w14:paraId="2BFE971F" w14:textId="4539393C" w:rsidR="00C35840" w:rsidRPr="00A40B73" w:rsidRDefault="00C35840" w:rsidP="00A40B73">
            <w:r w:rsidRPr="00A40B73">
              <w:t>Set notation</w:t>
            </w:r>
          </w:p>
        </w:tc>
        <w:tc>
          <w:tcPr>
            <w:tcW w:w="4826" w:type="dxa"/>
          </w:tcPr>
          <w:p w14:paraId="60F85D3F" w14:textId="77777777" w:rsidR="00C35840" w:rsidRPr="00A40B73" w:rsidRDefault="00C35840" w:rsidP="00A40B73">
            <w:pPr>
              <w:cnfStyle w:val="100000000000" w:firstRow="1" w:lastRow="0" w:firstColumn="0" w:lastColumn="0" w:oddVBand="0" w:evenVBand="0" w:oddHBand="0" w:evenHBand="0" w:firstRowFirstColumn="0" w:firstRowLastColumn="0" w:lastRowFirstColumn="0" w:lastRowLastColumn="0"/>
            </w:pPr>
          </w:p>
        </w:tc>
      </w:tr>
      <w:tr w:rsidR="00C35840" w14:paraId="0DF9A96D" w14:textId="77777777" w:rsidTr="00215438">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4826" w:type="dxa"/>
            <w:vAlign w:val="center"/>
          </w:tcPr>
          <w:p w14:paraId="264BDCB3" w14:textId="7063EFCF" w:rsidR="00C35840" w:rsidRPr="009842A0" w:rsidRDefault="009842A0" w:rsidP="00215438">
            <w:pPr>
              <w:jc w:val="center"/>
              <w:rPr>
                <w:rFonts w:ascii="Cambria Math" w:hAnsi="Cambria Math"/>
                <w:oMath/>
              </w:rPr>
            </w:pPr>
            <m:oMathPara>
              <m:oMath>
                <m:r>
                  <m:rPr>
                    <m:sty m:val="bi"/>
                  </m:rPr>
                  <w:rPr>
                    <w:rFonts w:ascii="Cambria Math" w:hAnsi="Cambria Math"/>
                  </w:rPr>
                  <m:t>A</m:t>
                </m:r>
              </m:oMath>
            </m:oMathPara>
          </w:p>
        </w:tc>
        <w:tc>
          <w:tcPr>
            <w:tcW w:w="4826" w:type="dxa"/>
            <w:vAlign w:val="center"/>
          </w:tcPr>
          <w:p w14:paraId="475E76A0" w14:textId="5A5CF22E" w:rsidR="00C35840" w:rsidRPr="00FC3755" w:rsidRDefault="009842A0" w:rsidP="00215438">
            <w:pPr>
              <w:jc w:val="center"/>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B</m:t>
                </m:r>
              </m:oMath>
            </m:oMathPara>
          </w:p>
        </w:tc>
      </w:tr>
      <w:tr w:rsidR="00C35840" w14:paraId="79AFF64E" w14:textId="77777777" w:rsidTr="00215438">
        <w:trPr>
          <w:cnfStyle w:val="000000010000" w:firstRow="0" w:lastRow="0" w:firstColumn="0" w:lastColumn="0" w:oddVBand="0" w:evenVBand="0" w:oddHBand="0" w:evenHBand="1"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4826" w:type="dxa"/>
            <w:vAlign w:val="center"/>
          </w:tcPr>
          <w:p w14:paraId="3DE57125" w14:textId="4653BD12" w:rsidR="00C35840" w:rsidRPr="009842A0" w:rsidRDefault="009842A0" w:rsidP="00215438">
            <w:pPr>
              <w:jc w:val="center"/>
              <w:rPr>
                <w:b w:val="0"/>
                <w:bCs/>
              </w:rPr>
            </w:pPr>
            <m:oMathPara>
              <m:oMath>
                <m:r>
                  <m:rPr>
                    <m:sty m:val="bi"/>
                  </m:rPr>
                  <w:rPr>
                    <w:rFonts w:ascii="Cambria Math" w:hAnsi="Cambria Math"/>
                  </w:rPr>
                  <m:t>A∩B</m:t>
                </m:r>
              </m:oMath>
            </m:oMathPara>
          </w:p>
        </w:tc>
        <w:tc>
          <w:tcPr>
            <w:tcW w:w="4826" w:type="dxa"/>
            <w:vAlign w:val="center"/>
          </w:tcPr>
          <w:p w14:paraId="26327B46" w14:textId="14B878EE" w:rsidR="00C35840" w:rsidRDefault="009842A0" w:rsidP="00215438">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A∪B</m:t>
                </m:r>
              </m:oMath>
            </m:oMathPara>
          </w:p>
        </w:tc>
      </w:tr>
      <w:tr w:rsidR="00C35840" w14:paraId="63E667B4" w14:textId="77777777" w:rsidTr="00215438">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4826" w:type="dxa"/>
            <w:vAlign w:val="center"/>
          </w:tcPr>
          <w:p w14:paraId="6E891248" w14:textId="64031143" w:rsidR="00C35840" w:rsidRPr="009842A0" w:rsidRDefault="009842A0" w:rsidP="00215438">
            <w:pPr>
              <w:jc w:val="center"/>
              <w:rPr>
                <w:b w:val="0"/>
                <w:bCs/>
              </w:rPr>
            </w:pPr>
            <m:oMathPara>
              <m:oMath>
                <m:r>
                  <m:rPr>
                    <m:sty m:val="bi"/>
                  </m:rPr>
                  <w:rPr>
                    <w:rFonts w:ascii="Cambria Math" w:hAnsi="Cambria Math"/>
                  </w:rPr>
                  <m:t>A∩</m:t>
                </m:r>
                <m:acc>
                  <m:accPr>
                    <m:chr m:val="̅"/>
                    <m:ctrlPr>
                      <w:rPr>
                        <w:rFonts w:ascii="Cambria Math" w:hAnsi="Cambria Math"/>
                        <w:b w:val="0"/>
                        <w:bCs/>
                        <w:i/>
                      </w:rPr>
                    </m:ctrlPr>
                  </m:accPr>
                  <m:e>
                    <m:r>
                      <m:rPr>
                        <m:sty m:val="bi"/>
                      </m:rPr>
                      <w:rPr>
                        <w:rFonts w:ascii="Cambria Math" w:hAnsi="Cambria Math"/>
                      </w:rPr>
                      <m:t>B</m:t>
                    </m:r>
                  </m:e>
                </m:acc>
              </m:oMath>
            </m:oMathPara>
          </w:p>
        </w:tc>
        <w:tc>
          <w:tcPr>
            <w:tcW w:w="4826" w:type="dxa"/>
            <w:vAlign w:val="center"/>
          </w:tcPr>
          <w:p w14:paraId="1B8F4F6A" w14:textId="46D1C214" w:rsidR="00C35840" w:rsidRDefault="00000000" w:rsidP="00215438">
            <w:pPr>
              <w:jc w:val="center"/>
              <w:cnfStyle w:val="000000100000" w:firstRow="0" w:lastRow="0" w:firstColumn="0" w:lastColumn="0" w:oddVBand="0" w:evenVBand="0" w:oddHBand="1" w:evenHBand="0" w:firstRowFirstColumn="0" w:firstRowLastColumn="0" w:lastRowFirstColumn="0" w:lastRowLastColumn="0"/>
            </w:pPr>
            <m:oMathPara>
              <m:oMath>
                <m:acc>
                  <m:accPr>
                    <m:chr m:val="̅"/>
                    <m:ctrlPr>
                      <w:rPr>
                        <w:rFonts w:ascii="Cambria Math" w:hAnsi="Cambria Math"/>
                        <w:i/>
                      </w:rPr>
                    </m:ctrlPr>
                  </m:accPr>
                  <m:e>
                    <m:r>
                      <w:rPr>
                        <w:rFonts w:ascii="Cambria Math" w:hAnsi="Cambria Math"/>
                      </w:rPr>
                      <m:t>A</m:t>
                    </m:r>
                  </m:e>
                </m:acc>
                <m:r>
                  <w:rPr>
                    <w:rFonts w:ascii="Cambria Math" w:hAnsi="Cambria Math"/>
                  </w:rPr>
                  <m:t>∩B</m:t>
                </m:r>
              </m:oMath>
            </m:oMathPara>
          </w:p>
        </w:tc>
      </w:tr>
      <w:tr w:rsidR="00C35840" w14:paraId="729DFBA7" w14:textId="77777777" w:rsidTr="00215438">
        <w:trPr>
          <w:cnfStyle w:val="000000010000" w:firstRow="0" w:lastRow="0" w:firstColumn="0" w:lastColumn="0" w:oddVBand="0" w:evenVBand="0" w:oddHBand="0" w:evenHBand="1"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4826" w:type="dxa"/>
            <w:vAlign w:val="center"/>
          </w:tcPr>
          <w:p w14:paraId="19254833" w14:textId="60A04B08" w:rsidR="00C35840" w:rsidRPr="009842A0" w:rsidRDefault="00000000" w:rsidP="00215438">
            <w:pPr>
              <w:jc w:val="center"/>
              <w:rPr>
                <w:b w:val="0"/>
                <w:bCs/>
              </w:rPr>
            </w:pPr>
            <m:oMathPara>
              <m:oMath>
                <m:acc>
                  <m:accPr>
                    <m:chr m:val="̅"/>
                    <m:ctrlPr>
                      <w:rPr>
                        <w:rFonts w:ascii="Cambria Math" w:hAnsi="Cambria Math"/>
                        <w:b w:val="0"/>
                        <w:bCs/>
                        <w:i/>
                      </w:rPr>
                    </m:ctrlPr>
                  </m:accPr>
                  <m:e>
                    <m:r>
                      <m:rPr>
                        <m:sty m:val="bi"/>
                      </m:rPr>
                      <w:rPr>
                        <w:rFonts w:ascii="Cambria Math" w:hAnsi="Cambria Math"/>
                      </w:rPr>
                      <m:t>A</m:t>
                    </m:r>
                  </m:e>
                </m:acc>
              </m:oMath>
            </m:oMathPara>
          </w:p>
        </w:tc>
        <w:tc>
          <w:tcPr>
            <w:tcW w:w="4826" w:type="dxa"/>
            <w:vAlign w:val="center"/>
          </w:tcPr>
          <w:p w14:paraId="464F7DE8" w14:textId="24D8F3ED" w:rsidR="00C35840" w:rsidRDefault="00000000" w:rsidP="00215438">
            <w:pPr>
              <w:jc w:val="center"/>
              <w:cnfStyle w:val="000000010000" w:firstRow="0" w:lastRow="0" w:firstColumn="0" w:lastColumn="0" w:oddVBand="0" w:evenVBand="0" w:oddHBand="0" w:evenHBand="1" w:firstRowFirstColumn="0" w:firstRowLastColumn="0" w:lastRowFirstColumn="0" w:lastRowLastColumn="0"/>
            </w:pPr>
            <m:oMathPara>
              <m:oMath>
                <m:acc>
                  <m:accPr>
                    <m:chr m:val="̅"/>
                    <m:ctrlPr>
                      <w:rPr>
                        <w:rFonts w:ascii="Cambria Math" w:hAnsi="Cambria Math"/>
                        <w:i/>
                      </w:rPr>
                    </m:ctrlPr>
                  </m:accPr>
                  <m:e>
                    <m:r>
                      <w:rPr>
                        <w:rFonts w:ascii="Cambria Math" w:hAnsi="Cambria Math"/>
                      </w:rPr>
                      <m:t>B</m:t>
                    </m:r>
                  </m:e>
                </m:acc>
              </m:oMath>
            </m:oMathPara>
          </w:p>
        </w:tc>
      </w:tr>
      <w:tr w:rsidR="00FC3755" w14:paraId="77921575" w14:textId="77777777" w:rsidTr="00215438">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4826" w:type="dxa"/>
            <w:vAlign w:val="center"/>
          </w:tcPr>
          <w:p w14:paraId="67836CFF" w14:textId="74617870" w:rsidR="00FC3755" w:rsidRPr="009842A0" w:rsidRDefault="00000000" w:rsidP="00215438">
            <w:pPr>
              <w:jc w:val="center"/>
              <w:rPr>
                <w:rFonts w:eastAsia="Calibri"/>
                <w:b w:val="0"/>
                <w:bCs/>
              </w:rPr>
            </w:pPr>
            <m:oMathPara>
              <m:oMath>
                <m:acc>
                  <m:accPr>
                    <m:chr m:val="̅"/>
                    <m:ctrlPr>
                      <w:rPr>
                        <w:rFonts w:ascii="Cambria Math" w:eastAsia="Calibri" w:hAnsi="Cambria Math"/>
                        <w:b w:val="0"/>
                        <w:bCs/>
                        <w:i/>
                      </w:rPr>
                    </m:ctrlPr>
                  </m:accPr>
                  <m:e>
                    <m:r>
                      <m:rPr>
                        <m:sty m:val="bi"/>
                      </m:rPr>
                      <w:rPr>
                        <w:rFonts w:ascii="Cambria Math" w:eastAsia="Calibri" w:hAnsi="Cambria Math"/>
                      </w:rPr>
                      <m:t>A</m:t>
                    </m:r>
                  </m:e>
                </m:acc>
                <m:r>
                  <m:rPr>
                    <m:sty m:val="bi"/>
                  </m:rPr>
                  <w:rPr>
                    <w:rFonts w:ascii="Cambria Math" w:hAnsi="Cambria Math"/>
                  </w:rPr>
                  <m:t>∩</m:t>
                </m:r>
                <m:acc>
                  <m:accPr>
                    <m:chr m:val="̅"/>
                    <m:ctrlPr>
                      <w:rPr>
                        <w:rFonts w:ascii="Cambria Math" w:hAnsi="Cambria Math"/>
                        <w:b w:val="0"/>
                        <w:bCs/>
                        <w:i/>
                      </w:rPr>
                    </m:ctrlPr>
                  </m:accPr>
                  <m:e>
                    <m:r>
                      <m:rPr>
                        <m:sty m:val="bi"/>
                      </m:rPr>
                      <w:rPr>
                        <w:rFonts w:ascii="Cambria Math" w:hAnsi="Cambria Math"/>
                      </w:rPr>
                      <m:t>B</m:t>
                    </m:r>
                  </m:e>
                </m:acc>
              </m:oMath>
            </m:oMathPara>
          </w:p>
        </w:tc>
        <w:tc>
          <w:tcPr>
            <w:tcW w:w="4826" w:type="dxa"/>
            <w:vAlign w:val="center"/>
          </w:tcPr>
          <w:p w14:paraId="37F971DE" w14:textId="473B0C2B" w:rsidR="00FC3755" w:rsidRDefault="009842A0" w:rsidP="00215438">
            <w:pPr>
              <w:jc w:val="cente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m:t>
                </m:r>
                <m:acc>
                  <m:accPr>
                    <m:chr m:val="̅"/>
                    <m:ctrlPr>
                      <w:rPr>
                        <w:rFonts w:ascii="Cambria Math" w:hAnsi="Cambria Math"/>
                        <w:i/>
                      </w:rPr>
                    </m:ctrlPr>
                  </m:accPr>
                  <m:e>
                    <m:r>
                      <w:rPr>
                        <w:rFonts w:ascii="Cambria Math" w:hAnsi="Cambria Math"/>
                      </w:rPr>
                      <m:t>A∩B</m:t>
                    </m:r>
                  </m:e>
                </m:acc>
                <m:r>
                  <w:rPr>
                    <w:rFonts w:ascii="Cambria Math" w:eastAsia="Calibri" w:hAnsi="Cambria Math"/>
                  </w:rPr>
                  <m:t>)</m:t>
                </m:r>
              </m:oMath>
            </m:oMathPara>
          </w:p>
        </w:tc>
      </w:tr>
      <w:tr w:rsidR="00FC3755" w14:paraId="0E232D3D" w14:textId="77777777" w:rsidTr="00215438">
        <w:trPr>
          <w:cnfStyle w:val="000000010000" w:firstRow="0" w:lastRow="0" w:firstColumn="0" w:lastColumn="0" w:oddVBand="0" w:evenVBand="0" w:oddHBand="0" w:evenHBand="1"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4826" w:type="dxa"/>
            <w:vAlign w:val="center"/>
          </w:tcPr>
          <w:p w14:paraId="4864A16E" w14:textId="11BB8DEE" w:rsidR="00FC3755" w:rsidRPr="009842A0" w:rsidRDefault="009842A0" w:rsidP="00215438">
            <w:pPr>
              <w:jc w:val="center"/>
              <w:rPr>
                <w:rFonts w:eastAsia="Calibri"/>
                <w:b w:val="0"/>
                <w:bCs/>
              </w:rPr>
            </w:pPr>
            <m:oMathPara>
              <m:oMath>
                <m:r>
                  <m:rPr>
                    <m:sty m:val="bi"/>
                  </m:rPr>
                  <w:rPr>
                    <w:rFonts w:ascii="Cambria Math" w:hAnsi="Cambria Math"/>
                  </w:rPr>
                  <m:t>A∪B</m:t>
                </m:r>
              </m:oMath>
            </m:oMathPara>
          </w:p>
        </w:tc>
        <w:tc>
          <w:tcPr>
            <w:tcW w:w="4826" w:type="dxa"/>
            <w:vAlign w:val="center"/>
          </w:tcPr>
          <w:p w14:paraId="5791C443" w14:textId="77777777" w:rsidR="00FC3755" w:rsidRDefault="00FC3755" w:rsidP="00215438">
            <w:pPr>
              <w:jc w:val="center"/>
              <w:cnfStyle w:val="000000010000" w:firstRow="0" w:lastRow="0" w:firstColumn="0" w:lastColumn="0" w:oddVBand="0" w:evenVBand="0" w:oddHBand="0" w:evenHBand="1" w:firstRowFirstColumn="0" w:firstRowLastColumn="0" w:lastRowFirstColumn="0" w:lastRowLastColumn="0"/>
              <w:rPr>
                <w:rFonts w:eastAsia="Calibri"/>
              </w:rPr>
            </w:pPr>
          </w:p>
        </w:tc>
      </w:tr>
    </w:tbl>
    <w:p w14:paraId="19B08527" w14:textId="4F77D7CF" w:rsidR="0002311A" w:rsidRDefault="0002311A" w:rsidP="0002311A"/>
    <w:p w14:paraId="6CDFDC30" w14:textId="2BD9D127" w:rsidR="005F4F68" w:rsidRDefault="00AD0209" w:rsidP="005F4F68">
      <w:pPr>
        <w:pStyle w:val="Heading2"/>
      </w:pPr>
      <w:r>
        <w:lastRenderedPageBreak/>
        <w:t xml:space="preserve">Appendix E </w:t>
      </w:r>
    </w:p>
    <w:p w14:paraId="665DF2D3" w14:textId="46D75FB9" w:rsidR="00566DDA" w:rsidRDefault="00030B8C" w:rsidP="00AD0209">
      <w:pPr>
        <w:pStyle w:val="Heading3"/>
      </w:pPr>
      <w:r>
        <w:t>Venn for polygons</w:t>
      </w:r>
    </w:p>
    <w:p w14:paraId="7AC0AC79" w14:textId="5A32C6FB" w:rsidR="00AD0209" w:rsidRDefault="00566DDA" w:rsidP="00B566A5">
      <w:r w:rsidRPr="00A32C56">
        <w:rPr>
          <w:noProof/>
        </w:rPr>
        <w:drawing>
          <wp:inline distT="0" distB="0" distL="0" distR="0" wp14:anchorId="653A0F44" wp14:editId="4C170327">
            <wp:extent cx="7735343" cy="5774009"/>
            <wp:effectExtent l="9208" t="0" r="8572" b="8573"/>
            <wp:docPr id="251186918" name="Picture 251186918" descr="Ask your teacher to enlarge this diagram or expl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86918" name="Picture 251186918" descr="Ask your teacher to enlarge this diagram or explain. "/>
                    <pic:cNvPicPr/>
                  </pic:nvPicPr>
                  <pic:blipFill>
                    <a:blip r:embed="rId44">
                      <a:extLst>
                        <a:ext uri="{28A0092B-C50C-407E-A947-70E740481C1C}">
                          <a14:useLocalDpi xmlns:a14="http://schemas.microsoft.com/office/drawing/2010/main" val="0"/>
                        </a:ext>
                      </a:extLst>
                    </a:blip>
                    <a:stretch>
                      <a:fillRect/>
                    </a:stretch>
                  </pic:blipFill>
                  <pic:spPr>
                    <a:xfrm rot="16200000">
                      <a:off x="0" y="0"/>
                      <a:ext cx="7751437" cy="5786022"/>
                    </a:xfrm>
                    <a:prstGeom prst="rect">
                      <a:avLst/>
                    </a:prstGeom>
                  </pic:spPr>
                </pic:pic>
              </a:graphicData>
            </a:graphic>
          </wp:inline>
        </w:drawing>
      </w:r>
    </w:p>
    <w:p w14:paraId="469CF577" w14:textId="77777777" w:rsidR="003A70B2" w:rsidRDefault="00566DDA" w:rsidP="007F73B4">
      <w:r w:rsidRPr="00243B49">
        <w:rPr>
          <w:noProof/>
        </w:rPr>
        <w:lastRenderedPageBreak/>
        <w:drawing>
          <wp:inline distT="0" distB="0" distL="0" distR="0" wp14:anchorId="42D07C03" wp14:editId="6A555FB9">
            <wp:extent cx="7955771" cy="5971820"/>
            <wp:effectExtent l="1270" t="0" r="8890" b="8890"/>
            <wp:docPr id="908877173" name="Picture 908877173" descr="A group of shapes numbered 1 to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77173" name="Picture 908877173" descr="A group of shapes numbered 1 to 35. "/>
                    <pic:cNvPicPr/>
                  </pic:nvPicPr>
                  <pic:blipFill>
                    <a:blip r:embed="rId45">
                      <a:extLst>
                        <a:ext uri="{28A0092B-C50C-407E-A947-70E740481C1C}">
                          <a14:useLocalDpi xmlns:a14="http://schemas.microsoft.com/office/drawing/2010/main" val="0"/>
                        </a:ext>
                      </a:extLst>
                    </a:blip>
                    <a:stretch>
                      <a:fillRect/>
                    </a:stretch>
                  </pic:blipFill>
                  <pic:spPr>
                    <a:xfrm rot="16200000">
                      <a:off x="0" y="0"/>
                      <a:ext cx="7980458" cy="5990350"/>
                    </a:xfrm>
                    <a:prstGeom prst="rect">
                      <a:avLst/>
                    </a:prstGeom>
                  </pic:spPr>
                </pic:pic>
              </a:graphicData>
            </a:graphic>
          </wp:inline>
        </w:drawing>
      </w:r>
    </w:p>
    <w:p w14:paraId="31DCBCBA" w14:textId="77777777" w:rsidR="003A70B2" w:rsidRDefault="003A70B2">
      <w:pPr>
        <w:suppressAutoHyphens w:val="0"/>
        <w:spacing w:after="0" w:line="276" w:lineRule="auto"/>
      </w:pPr>
      <w:r>
        <w:br w:type="page"/>
      </w:r>
    </w:p>
    <w:p w14:paraId="665ECFD6" w14:textId="6209ED2D" w:rsidR="004752F2" w:rsidRDefault="004752F2" w:rsidP="004752F2">
      <w:pPr>
        <w:pStyle w:val="Heading2"/>
      </w:pPr>
      <w:r>
        <w:lastRenderedPageBreak/>
        <w:t>Sample solutions</w:t>
      </w:r>
    </w:p>
    <w:p w14:paraId="5E58307D" w14:textId="0D967E06" w:rsidR="004752F2" w:rsidRDefault="004752F2" w:rsidP="004752F2">
      <w:pPr>
        <w:pStyle w:val="Heading3"/>
      </w:pPr>
      <w:r>
        <w:t xml:space="preserve">Appendix </w:t>
      </w:r>
      <w:r w:rsidR="00C11530">
        <w:t>A</w:t>
      </w:r>
      <w:r>
        <w:t xml:space="preserve"> – </w:t>
      </w:r>
      <w:r w:rsidR="00A40B73">
        <w:t>p</w:t>
      </w:r>
      <w:r>
        <w:t>acket Venn</w:t>
      </w:r>
    </w:p>
    <w:p w14:paraId="6C6FB65E" w14:textId="06B197C4" w:rsidR="00D62561" w:rsidRPr="00D62561" w:rsidRDefault="00D62561" w:rsidP="00D62561">
      <w:r>
        <w:rPr>
          <w:noProof/>
        </w:rPr>
        <w:drawing>
          <wp:inline distT="0" distB="0" distL="0" distR="0" wp14:anchorId="6617E4FC" wp14:editId="1BB3028C">
            <wp:extent cx="5674017" cy="5029458"/>
            <wp:effectExtent l="0" t="0" r="3175" b="0"/>
            <wp:docPr id="2043841240" name="Picture 2043841240" descr="A triple Venn diagram with the 3 circles labelled as: in the packet, made the food, intended consumer. In the circle 'intended consumer' are the words dog and cat. In the overlap of 'in the packet' and 'intended consumer' are the words pig and rabbit. In the overlap of 'made the food' and 'intended consumer' are the words bee and human. Inside the space where all 3 circles overlap are the words cow, chicken and fish. Outside all 3 circles is the word tou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41240" name="Picture 1" descr="A triple Venn diagram with the 3 circles labelled as: in the packet, made the food, intended consumer. In the circle 'intended consumer' are the words dog and cat. In the overlap of 'in the packet' and 'intended consumer' are the words pig and rabbit. In the overlap of 'made the food' and 'intended consumer' are the words bee and human. Inside the space where all 3 circles overlap are the words cow, chicken and fish. Outside all 3 circles is the word toucan. "/>
                    <pic:cNvPicPr/>
                  </pic:nvPicPr>
                  <pic:blipFill>
                    <a:blip r:embed="rId46"/>
                    <a:stretch>
                      <a:fillRect/>
                    </a:stretch>
                  </pic:blipFill>
                  <pic:spPr>
                    <a:xfrm>
                      <a:off x="0" y="0"/>
                      <a:ext cx="5674017" cy="5029458"/>
                    </a:xfrm>
                    <a:prstGeom prst="rect">
                      <a:avLst/>
                    </a:prstGeom>
                  </pic:spPr>
                </pic:pic>
              </a:graphicData>
            </a:graphic>
          </wp:inline>
        </w:drawing>
      </w:r>
    </w:p>
    <w:p w14:paraId="78490CE4" w14:textId="6A13C89F" w:rsidR="004752F2" w:rsidRPr="00A40B73" w:rsidRDefault="004752F2" w:rsidP="00A40B73">
      <w:r w:rsidRPr="00A40B73">
        <w:t>This is a sample solution</w:t>
      </w:r>
      <w:r w:rsidR="000E2CAB" w:rsidRPr="00A40B73">
        <w:t xml:space="preserve">, </w:t>
      </w:r>
      <w:r w:rsidR="00241559" w:rsidRPr="00A40B73">
        <w:t xml:space="preserve">the point of this activity is that students are discussing what each section represents, not where they </w:t>
      </w:r>
      <w:r w:rsidR="000F12D2" w:rsidRPr="00A40B73">
        <w:t>place each animal.</w:t>
      </w:r>
      <w:r w:rsidRPr="00A40B73">
        <w:t xml:space="preserve"> Toucan </w:t>
      </w:r>
      <w:r w:rsidR="006E1928" w:rsidRPr="00A40B73">
        <w:t xml:space="preserve">is </w:t>
      </w:r>
      <w:r w:rsidRPr="00A40B73">
        <w:t>excluded as fruit loops is the only packet</w:t>
      </w:r>
      <w:r w:rsidR="002A02BD">
        <w:t xml:space="preserve"> (</w:t>
      </w:r>
      <w:proofErr w:type="gramStart"/>
      <w:r w:rsidR="002A02BD">
        <w:t>at this point in time</w:t>
      </w:r>
      <w:proofErr w:type="gramEnd"/>
      <w:r w:rsidR="002A02BD">
        <w:t>)</w:t>
      </w:r>
      <w:r w:rsidRPr="00A40B73">
        <w:t xml:space="preserve"> with a toucan and doesn’t fit any category </w:t>
      </w:r>
    </w:p>
    <w:p w14:paraId="5E7242EB" w14:textId="77777777" w:rsidR="00B57D81" w:rsidRDefault="00B57D81" w:rsidP="00B421FB">
      <w:pPr>
        <w:rPr>
          <w:color w:val="002664"/>
          <w:sz w:val="32"/>
          <w:szCs w:val="40"/>
        </w:rPr>
      </w:pPr>
      <w:r>
        <w:br w:type="page"/>
      </w:r>
    </w:p>
    <w:p w14:paraId="5FDC4A88" w14:textId="5A964B81" w:rsidR="004752F2" w:rsidRPr="008E01A3" w:rsidRDefault="004752F2" w:rsidP="004752F2">
      <w:pPr>
        <w:pStyle w:val="Heading3"/>
        <w:rPr>
          <w:lang w:val="de-DE"/>
        </w:rPr>
      </w:pPr>
      <w:r w:rsidRPr="008E01A3">
        <w:rPr>
          <w:lang w:val="de-DE"/>
        </w:rPr>
        <w:lastRenderedPageBreak/>
        <w:t xml:space="preserve">Appendix B – </w:t>
      </w:r>
      <w:r w:rsidR="00A40B73" w:rsidRPr="008E01A3">
        <w:rPr>
          <w:lang w:val="de-DE"/>
        </w:rPr>
        <w:t>e</w:t>
      </w:r>
      <w:r w:rsidRPr="008E01A3">
        <w:rPr>
          <w:lang w:val="de-DE"/>
        </w:rPr>
        <w:t>xploring Venn diagrams</w:t>
      </w:r>
    </w:p>
    <w:p w14:paraId="7C5107F0" w14:textId="47FA0AA2" w:rsidR="00385FCC" w:rsidRPr="008E01A3" w:rsidRDefault="00385FCC" w:rsidP="00385FCC">
      <w:pPr>
        <w:rPr>
          <w:rStyle w:val="Strong"/>
          <w:lang w:val="de-DE"/>
        </w:rPr>
      </w:pPr>
      <w:r w:rsidRPr="008E01A3">
        <w:rPr>
          <w:rStyle w:val="Strong"/>
          <w:lang w:val="de-DE"/>
        </w:rPr>
        <w:t>Problem 1</w:t>
      </w:r>
    </w:p>
    <w:p w14:paraId="328FF70F" w14:textId="1B7F4399" w:rsidR="00385FCC" w:rsidRDefault="00DA567D" w:rsidP="00F203E3">
      <w:r>
        <w:rPr>
          <w:noProof/>
        </w:rPr>
        <w:drawing>
          <wp:inline distT="0" distB="0" distL="0" distR="0" wp14:anchorId="25AEECCD" wp14:editId="012817FD">
            <wp:extent cx="2957885" cy="1657536"/>
            <wp:effectExtent l="0" t="0" r="0" b="0"/>
            <wp:docPr id="417114093" name="Picture 417114093" descr="A double Venn diagram, with the left circle titled Multiples of 3 and the right circle titled Multiples of 5. Inside the left circle are the numbers 3,6,21 and inside the right circle are the numbers 10,20 and 35. Inside the overlap are the numbers 15, 30 and 45. The number 7 is outside both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4093" name="Picture 1" descr="A double Venn diagram, with the left circle titled Multiples of 3 and the right circle titled Multiples of 5. Inside the left circle are the numbers 3,6,21 and inside the right circle are the numbers 10,20 and 35. Inside the overlap are the numbers 15, 30 and 45. The number 7 is outside both circles. "/>
                    <pic:cNvPicPr/>
                  </pic:nvPicPr>
                  <pic:blipFill>
                    <a:blip r:embed="rId47"/>
                    <a:stretch>
                      <a:fillRect/>
                    </a:stretch>
                  </pic:blipFill>
                  <pic:spPr>
                    <a:xfrm>
                      <a:off x="0" y="0"/>
                      <a:ext cx="2975100" cy="1667183"/>
                    </a:xfrm>
                    <a:prstGeom prst="rect">
                      <a:avLst/>
                    </a:prstGeom>
                  </pic:spPr>
                </pic:pic>
              </a:graphicData>
            </a:graphic>
          </wp:inline>
        </w:drawing>
      </w:r>
    </w:p>
    <w:p w14:paraId="06EC0A15" w14:textId="733C85C4" w:rsidR="00385FCC" w:rsidRPr="00385FCC" w:rsidRDefault="00385FCC" w:rsidP="00385FCC">
      <w:pPr>
        <w:rPr>
          <w:rStyle w:val="Strong"/>
        </w:rPr>
      </w:pPr>
      <w:r w:rsidRPr="00385FCC">
        <w:rPr>
          <w:rStyle w:val="Strong"/>
        </w:rPr>
        <w:t xml:space="preserve">Problem </w:t>
      </w:r>
      <w:r>
        <w:rPr>
          <w:rStyle w:val="Strong"/>
        </w:rPr>
        <w:t>2</w:t>
      </w:r>
    </w:p>
    <w:p w14:paraId="709464BC" w14:textId="3D7E6095" w:rsidR="00385FCC" w:rsidRDefault="00385FCC" w:rsidP="00F203E3">
      <w:r>
        <w:rPr>
          <w:noProof/>
        </w:rPr>
        <w:drawing>
          <wp:inline distT="0" distB="0" distL="0" distR="0" wp14:anchorId="344C1038" wp14:editId="5F7119F6">
            <wp:extent cx="2329732" cy="1640922"/>
            <wp:effectExtent l="0" t="0" r="0" b="0"/>
            <wp:docPr id="1140104958" name="Picture 1140104958" descr="A double Venn diagram, with the left circle titled A and the right circle titled B. Inside circle A, not in the overlap, are the numbers 1,3,5 and 7.  Inside the overlapping circles are the numbers 2,4,6,8. Inside circle B are the numbers 10 and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04958" name="Picture 1" descr="A double Venn diagram, with the left circle titled A and the right circle titled B. Inside circle A, not in the overlap, are the numbers 1,3,5 and 7.  Inside the overlapping circles are the numbers 2,4,6,8. Inside circle B are the numbers 10 and 12. "/>
                    <pic:cNvPicPr/>
                  </pic:nvPicPr>
                  <pic:blipFill>
                    <a:blip r:embed="rId48"/>
                    <a:stretch>
                      <a:fillRect/>
                    </a:stretch>
                  </pic:blipFill>
                  <pic:spPr>
                    <a:xfrm>
                      <a:off x="0" y="0"/>
                      <a:ext cx="2345106" cy="1651750"/>
                    </a:xfrm>
                    <a:prstGeom prst="rect">
                      <a:avLst/>
                    </a:prstGeom>
                  </pic:spPr>
                </pic:pic>
              </a:graphicData>
            </a:graphic>
          </wp:inline>
        </w:drawing>
      </w:r>
    </w:p>
    <w:p w14:paraId="1C4FF966" w14:textId="2AC02425" w:rsidR="00385FCC" w:rsidRPr="00385FCC" w:rsidRDefault="00385FCC" w:rsidP="00385FCC">
      <w:pPr>
        <w:rPr>
          <w:rStyle w:val="Strong"/>
        </w:rPr>
      </w:pPr>
      <w:r w:rsidRPr="00385FCC">
        <w:rPr>
          <w:rStyle w:val="Strong"/>
        </w:rPr>
        <w:t xml:space="preserve">Problem </w:t>
      </w:r>
      <w:r>
        <w:rPr>
          <w:rStyle w:val="Strong"/>
        </w:rPr>
        <w:t>3</w:t>
      </w:r>
    </w:p>
    <w:p w14:paraId="36F20737" w14:textId="77777777" w:rsidR="003D7B0F" w:rsidRDefault="003D7B0F" w:rsidP="0097249A">
      <w:pPr>
        <w:suppressAutoHyphens w:val="0"/>
        <w:spacing w:after="0" w:line="276" w:lineRule="auto"/>
        <w:rPr>
          <w:b/>
          <w:bCs/>
        </w:rPr>
      </w:pPr>
      <w:r>
        <w:rPr>
          <w:noProof/>
        </w:rPr>
        <w:drawing>
          <wp:inline distT="0" distB="0" distL="0" distR="0" wp14:anchorId="284457F1" wp14:editId="04ED4819">
            <wp:extent cx="2576222" cy="1922901"/>
            <wp:effectExtent l="0" t="0" r="0" b="1270"/>
            <wp:docPr id="1008485592" name="Picture 1008485592" descr="A double Venn diagram, with the left circle titled A and the right circle titled B. Inside the overlap of circle A and B are the numbers 4 and 16. In circle A only are the numbers 1 and 9. In circle B only are the numbers 2,6,8,10,12,14,18 and 20. Outside both circles are the numbers 3,5,7,11,13,15,17 and 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5592" name="Picture 1008485592" descr="A double Venn diagram, with the left circle titled A and the right circle titled B. Inside the overlap of circle A and B are the numbers 4 and 16. In circle A only are the numbers 1 and 9. In circle B only are the numbers 2,6,8,10,12,14,18 and 20. Outside both circles are the numbers 3,5,7,11,13,15,17 and 19. "/>
                    <pic:cNvPicPr/>
                  </pic:nvPicPr>
                  <pic:blipFill>
                    <a:blip r:embed="rId27"/>
                    <a:stretch>
                      <a:fillRect/>
                    </a:stretch>
                  </pic:blipFill>
                  <pic:spPr>
                    <a:xfrm>
                      <a:off x="0" y="0"/>
                      <a:ext cx="2601624" cy="1941861"/>
                    </a:xfrm>
                    <a:prstGeom prst="rect">
                      <a:avLst/>
                    </a:prstGeom>
                  </pic:spPr>
                </pic:pic>
              </a:graphicData>
            </a:graphic>
          </wp:inline>
        </w:drawing>
      </w:r>
    </w:p>
    <w:p w14:paraId="7E0B95C7" w14:textId="75E8E1D8" w:rsidR="003D7B0F" w:rsidRDefault="003D7B0F" w:rsidP="003D7B0F">
      <w:pPr>
        <w:pStyle w:val="ListNumber2"/>
        <w:numPr>
          <w:ilvl w:val="0"/>
          <w:numId w:val="39"/>
        </w:numPr>
      </w:pPr>
      <w:r>
        <w:t xml:space="preserve">Set A = {1, </w:t>
      </w:r>
      <w:r w:rsidR="00DF5EEC">
        <w:t>4, 9, 16</w:t>
      </w:r>
      <w:r>
        <w:t>}</w:t>
      </w:r>
    </w:p>
    <w:p w14:paraId="1D7DFA77" w14:textId="741F2A2F" w:rsidR="003D7B0F" w:rsidRDefault="00DF5EEC" w:rsidP="003D7B0F">
      <w:pPr>
        <w:pStyle w:val="ListNumber2"/>
      </w:pPr>
      <w:r>
        <w:t>Set B = {2, 4, 6, 8, 10, 12, 14, 16, 18, 20}</w:t>
      </w:r>
    </w:p>
    <w:p w14:paraId="04FE74C9" w14:textId="4AB760C6" w:rsidR="003D7B0F" w:rsidRDefault="00DF5EEC" w:rsidP="003D7B0F">
      <w:pPr>
        <w:pStyle w:val="ListNumber2"/>
      </w:pPr>
      <w:r>
        <w:t>Set A contains square numbers. Set B contains even numbers.</w:t>
      </w:r>
    </w:p>
    <w:p w14:paraId="30D2F66C" w14:textId="4D15C5DC" w:rsidR="003D7B0F" w:rsidRPr="00F73AF4" w:rsidRDefault="00DF5EEC" w:rsidP="003D7B0F">
      <w:pPr>
        <w:pStyle w:val="ListNumber2"/>
      </w:pPr>
      <w:r>
        <w:t>Set A</w:t>
      </w:r>
      <m:oMath>
        <m:r>
          <w:rPr>
            <w:rFonts w:ascii="Cambria Math" w:hAnsi="Cambria Math"/>
          </w:rPr>
          <m:t>∩</m:t>
        </m:r>
      </m:oMath>
      <w:r w:rsidR="00F73AF4">
        <w:rPr>
          <w:rFonts w:eastAsiaTheme="minorEastAsia"/>
        </w:rPr>
        <w:t>B (note students don’t know this notation yet) = {4, 16}</w:t>
      </w:r>
    </w:p>
    <w:p w14:paraId="0A6258F8" w14:textId="3EC3CA94" w:rsidR="00F73AF4" w:rsidRPr="00F73AF4" w:rsidRDefault="00F73AF4" w:rsidP="00F73AF4">
      <w:pPr>
        <w:rPr>
          <w:rStyle w:val="Strong"/>
        </w:rPr>
      </w:pPr>
      <w:r w:rsidRPr="00F73AF4">
        <w:rPr>
          <w:rStyle w:val="Strong"/>
        </w:rPr>
        <w:lastRenderedPageBreak/>
        <w:t>Problem 4</w:t>
      </w:r>
    </w:p>
    <w:p w14:paraId="42DDBB25" w14:textId="5FD139C3" w:rsidR="00BE3100" w:rsidRDefault="00990290" w:rsidP="00990290">
      <w:pPr>
        <w:rPr>
          <w:color w:val="002664"/>
          <w:sz w:val="32"/>
          <w:szCs w:val="40"/>
        </w:rPr>
      </w:pPr>
      <w:r>
        <w:rPr>
          <w:noProof/>
        </w:rPr>
        <w:drawing>
          <wp:inline distT="0" distB="0" distL="0" distR="0" wp14:anchorId="0C559C4B" wp14:editId="4E0E9B73">
            <wp:extent cx="6116320" cy="3784600"/>
            <wp:effectExtent l="0" t="0" r="0" b="6350"/>
            <wp:docPr id="300434501" name="Picture 1" descr="A double venn diagram with circles R and S. Inside the overlap of circle R and S is a square labelled 'A' and a trapezium labelled 'C'. Inside circle R is a right-angled triangle labelled 'D' and an irregular pentagon labelled 'H'. Inside circle S is a parallelogram labelled 'E' and a trapezium labelled 'F'. Outside of the circles is a triangle labelled 'B', a triangle labelled 'G' and a regular pentagon labelled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34501" name="Picture 1" descr="A double venn diagram with circles R and S. Inside the overlap of circle R and S is a square labelled 'A' and a trapezium labelled 'C'. Inside circle R is a right-angled triangle labelled 'D' and an irregular pentagon labelled 'H'. Inside circle S is a parallelogram labelled 'E' and a trapezium labelled 'F'. Outside of the circles is a triangle labelled 'B', a triangle labelled 'G' and a regular pentagon labelled 'I'. "/>
                    <pic:cNvPicPr/>
                  </pic:nvPicPr>
                  <pic:blipFill>
                    <a:blip r:embed="rId49"/>
                    <a:stretch>
                      <a:fillRect/>
                    </a:stretch>
                  </pic:blipFill>
                  <pic:spPr>
                    <a:xfrm>
                      <a:off x="0" y="0"/>
                      <a:ext cx="6116320" cy="3784600"/>
                    </a:xfrm>
                    <a:prstGeom prst="rect">
                      <a:avLst/>
                    </a:prstGeom>
                  </pic:spPr>
                </pic:pic>
              </a:graphicData>
            </a:graphic>
          </wp:inline>
        </w:drawing>
      </w:r>
      <w:r w:rsidR="00BE3100">
        <w:br w:type="page"/>
      </w:r>
    </w:p>
    <w:p w14:paraId="5BAD2691" w14:textId="3A7F2875" w:rsidR="00C11530" w:rsidRDefault="00C11530" w:rsidP="00C11530">
      <w:pPr>
        <w:pStyle w:val="Heading3"/>
      </w:pPr>
      <w:r>
        <w:lastRenderedPageBreak/>
        <w:t xml:space="preserve">Appendix C – </w:t>
      </w:r>
      <w:r w:rsidR="00A40B73">
        <w:t>c</w:t>
      </w:r>
      <w:r>
        <w:t>olour in Venn diagrams</w:t>
      </w:r>
    </w:p>
    <w:tbl>
      <w:tblPr>
        <w:tblStyle w:val="Tableheader"/>
        <w:tblW w:w="0" w:type="auto"/>
        <w:tblLook w:val="04A0" w:firstRow="1" w:lastRow="0" w:firstColumn="1" w:lastColumn="0" w:noHBand="0" w:noVBand="1"/>
        <w:tblDescription w:val="Colour in Venn diagrams."/>
      </w:tblPr>
      <w:tblGrid>
        <w:gridCol w:w="4811"/>
        <w:gridCol w:w="4811"/>
      </w:tblGrid>
      <w:tr w:rsidR="008614D7" w14:paraId="1BBACA3B" w14:textId="77777777" w:rsidTr="00B03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221EEE6" w14:textId="77777777" w:rsidR="008614D7" w:rsidRDefault="008614D7" w:rsidP="00B03320">
            <w:r>
              <w:t>Venn diagrams</w:t>
            </w:r>
          </w:p>
        </w:tc>
        <w:tc>
          <w:tcPr>
            <w:tcW w:w="4811" w:type="dxa"/>
          </w:tcPr>
          <w:p w14:paraId="7AD6C119" w14:textId="77777777" w:rsidR="008614D7" w:rsidRDefault="008614D7" w:rsidP="00B03320">
            <w:pPr>
              <w:cnfStyle w:val="100000000000" w:firstRow="1" w:lastRow="0" w:firstColumn="0" w:lastColumn="0" w:oddVBand="0" w:evenVBand="0" w:oddHBand="0" w:evenHBand="0" w:firstRowFirstColumn="0" w:firstRowLastColumn="0" w:lastRowFirstColumn="0" w:lastRowLastColumn="0"/>
            </w:pPr>
          </w:p>
        </w:tc>
      </w:tr>
      <w:tr w:rsidR="008614D7" w14:paraId="1ACCE3F1" w14:textId="77777777" w:rsidTr="00B03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4E7E6DC" w14:textId="6C6C6E3B" w:rsidR="001340BF" w:rsidRDefault="001340BF" w:rsidP="00B03320">
            <w:pPr>
              <w:rPr>
                <w:b w:val="0"/>
                <w:noProof/>
              </w:rPr>
            </w:pPr>
            <m:oMathPara>
              <m:oMath>
                <m:r>
                  <m:rPr>
                    <m:sty m:val="bi"/>
                  </m:rPr>
                  <w:rPr>
                    <w:rFonts w:ascii="Cambria Math" w:hAnsi="Cambria Math"/>
                    <w:noProof/>
                  </w:rPr>
                  <m:t>A</m:t>
                </m:r>
              </m:oMath>
            </m:oMathPara>
          </w:p>
          <w:p w14:paraId="67ECED82" w14:textId="1BB68A64" w:rsidR="008614D7" w:rsidRDefault="008614D7" w:rsidP="00B03320">
            <w:r>
              <w:rPr>
                <w:noProof/>
              </w:rPr>
              <w:drawing>
                <wp:inline distT="0" distB="0" distL="0" distR="0" wp14:anchorId="16F85F9C" wp14:editId="2739AAC2">
                  <wp:extent cx="2124184" cy="1225613"/>
                  <wp:effectExtent l="0" t="0" r="9525" b="0"/>
                  <wp:docPr id="1165001327" name="Picture 1165001327" descr="A double Venn diagram with the circle A and B overlapping. The circle A has been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01327" name="Picture 1165001327" descr="A double Venn diagram with the circle A and B overlapping. The circle A has been shaded. "/>
                          <pic:cNvPicPr/>
                        </pic:nvPicPr>
                        <pic:blipFill>
                          <a:blip r:embed="rId33"/>
                          <a:stretch>
                            <a:fillRect/>
                          </a:stretch>
                        </pic:blipFill>
                        <pic:spPr>
                          <a:xfrm>
                            <a:off x="0" y="0"/>
                            <a:ext cx="2124184" cy="1225613"/>
                          </a:xfrm>
                          <a:prstGeom prst="rect">
                            <a:avLst/>
                          </a:prstGeom>
                        </pic:spPr>
                      </pic:pic>
                    </a:graphicData>
                  </a:graphic>
                </wp:inline>
              </w:drawing>
            </w:r>
          </w:p>
        </w:tc>
        <w:tc>
          <w:tcPr>
            <w:tcW w:w="4811" w:type="dxa"/>
          </w:tcPr>
          <w:p w14:paraId="1823690F" w14:textId="3882D881" w:rsidR="001340BF" w:rsidRDefault="001340BF" w:rsidP="00B03320">
            <w:pPr>
              <w:cnfStyle w:val="000000100000" w:firstRow="0" w:lastRow="0" w:firstColumn="0" w:lastColumn="0" w:oddVBand="0" w:evenVBand="0" w:oddHBand="1" w:evenHBand="0" w:firstRowFirstColumn="0" w:firstRowLastColumn="0" w:lastRowFirstColumn="0" w:lastRowLastColumn="0"/>
              <w:rPr>
                <w:noProof/>
              </w:rPr>
            </w:pPr>
            <m:oMathPara>
              <m:oMath>
                <m:r>
                  <w:rPr>
                    <w:rFonts w:ascii="Cambria Math" w:hAnsi="Cambria Math"/>
                    <w:noProof/>
                  </w:rPr>
                  <m:t>B</m:t>
                </m:r>
              </m:oMath>
            </m:oMathPara>
          </w:p>
          <w:p w14:paraId="07607749" w14:textId="7971A712" w:rsidR="008614D7" w:rsidRDefault="008614D7" w:rsidP="00B03320">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D257DA1" wp14:editId="38FCC069">
                  <wp:extent cx="2124184" cy="1225613"/>
                  <wp:effectExtent l="0" t="0" r="9525" b="0"/>
                  <wp:docPr id="20940250" name="Picture 20940250" descr="A double Venn diagram with the circle A and B overlapping. The circle B has been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250" name="Picture 20940250" descr="A double Venn diagram with the circle A and B overlapping. The circle B has been shaded. "/>
                          <pic:cNvPicPr/>
                        </pic:nvPicPr>
                        <pic:blipFill>
                          <a:blip r:embed="rId34"/>
                          <a:stretch>
                            <a:fillRect/>
                          </a:stretch>
                        </pic:blipFill>
                        <pic:spPr>
                          <a:xfrm>
                            <a:off x="0" y="0"/>
                            <a:ext cx="2124184" cy="1225613"/>
                          </a:xfrm>
                          <a:prstGeom prst="rect">
                            <a:avLst/>
                          </a:prstGeom>
                        </pic:spPr>
                      </pic:pic>
                    </a:graphicData>
                  </a:graphic>
                </wp:inline>
              </w:drawing>
            </w:r>
          </w:p>
        </w:tc>
      </w:tr>
      <w:tr w:rsidR="008614D7" w14:paraId="043E7BF8" w14:textId="77777777" w:rsidTr="00B03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D2DB592" w14:textId="233F374E" w:rsidR="001340BF" w:rsidRDefault="001340BF" w:rsidP="00B03320">
            <w:pPr>
              <w:rPr>
                <w:b w:val="0"/>
                <w:noProof/>
              </w:rPr>
            </w:pPr>
            <m:oMathPara>
              <m:oMath>
                <m:r>
                  <m:rPr>
                    <m:sty m:val="bi"/>
                  </m:rPr>
                  <w:rPr>
                    <w:rFonts w:ascii="Cambria Math" w:hAnsi="Cambria Math"/>
                    <w:noProof/>
                  </w:rPr>
                  <m:t>A∩B</m:t>
                </m:r>
              </m:oMath>
            </m:oMathPara>
          </w:p>
          <w:p w14:paraId="415165C6" w14:textId="0EB8A8BB" w:rsidR="008614D7" w:rsidRDefault="008614D7" w:rsidP="00B03320">
            <w:r>
              <w:rPr>
                <w:noProof/>
              </w:rPr>
              <w:drawing>
                <wp:inline distT="0" distB="0" distL="0" distR="0" wp14:anchorId="45A772D8" wp14:editId="6254224D">
                  <wp:extent cx="2124184" cy="1225613"/>
                  <wp:effectExtent l="0" t="0" r="9525" b="0"/>
                  <wp:docPr id="1794529746" name="Picture 1794529746" descr="A double Venn diagram with the circle A and B overlapping. The space where the two circles overlap has been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29746" name="Picture 1794529746" descr="A double Venn diagram with the circle A and B overlapping. The space where the two circles overlap has been shaded. "/>
                          <pic:cNvPicPr/>
                        </pic:nvPicPr>
                        <pic:blipFill>
                          <a:blip r:embed="rId35"/>
                          <a:stretch>
                            <a:fillRect/>
                          </a:stretch>
                        </pic:blipFill>
                        <pic:spPr>
                          <a:xfrm>
                            <a:off x="0" y="0"/>
                            <a:ext cx="2124184" cy="1225613"/>
                          </a:xfrm>
                          <a:prstGeom prst="rect">
                            <a:avLst/>
                          </a:prstGeom>
                        </pic:spPr>
                      </pic:pic>
                    </a:graphicData>
                  </a:graphic>
                </wp:inline>
              </w:drawing>
            </w:r>
          </w:p>
        </w:tc>
        <w:tc>
          <w:tcPr>
            <w:tcW w:w="4811" w:type="dxa"/>
          </w:tcPr>
          <w:p w14:paraId="742215C8" w14:textId="6D51A642" w:rsidR="001340BF" w:rsidRDefault="001340BF" w:rsidP="00B03320">
            <w:pP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A∪B</m:t>
                </m:r>
              </m:oMath>
            </m:oMathPara>
          </w:p>
          <w:p w14:paraId="6ABA32DF" w14:textId="4B39669B" w:rsidR="008614D7" w:rsidRDefault="008614D7" w:rsidP="00B03320">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04A2D6C" wp14:editId="1642FE58">
                  <wp:extent cx="2124184" cy="1225613"/>
                  <wp:effectExtent l="0" t="0" r="9525" b="0"/>
                  <wp:docPr id="2069694569" name="Picture 2069694569" descr="A double Venn diagram with the circle A and B overlapping. Both circle A and B have been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4569" name="Picture 2069694569" descr="A double Venn diagram with the circle A and B overlapping. Both circle A and B have been shaded. "/>
                          <pic:cNvPicPr/>
                        </pic:nvPicPr>
                        <pic:blipFill>
                          <a:blip r:embed="rId36"/>
                          <a:stretch>
                            <a:fillRect/>
                          </a:stretch>
                        </pic:blipFill>
                        <pic:spPr>
                          <a:xfrm>
                            <a:off x="0" y="0"/>
                            <a:ext cx="2124184" cy="1225613"/>
                          </a:xfrm>
                          <a:prstGeom prst="rect">
                            <a:avLst/>
                          </a:prstGeom>
                        </pic:spPr>
                      </pic:pic>
                    </a:graphicData>
                  </a:graphic>
                </wp:inline>
              </w:drawing>
            </w:r>
          </w:p>
        </w:tc>
      </w:tr>
      <w:tr w:rsidR="008614D7" w14:paraId="08D88959" w14:textId="77777777" w:rsidTr="00B03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442307" w14:textId="321D22CD" w:rsidR="001340BF" w:rsidRDefault="00000000" w:rsidP="00B03320">
            <w:pPr>
              <w:rPr>
                <w:b w:val="0"/>
                <w:noProof/>
              </w:rPr>
            </w:pPr>
            <m:oMathPara>
              <m:oMath>
                <m:acc>
                  <m:accPr>
                    <m:chr m:val="̅"/>
                    <m:ctrlPr>
                      <w:rPr>
                        <w:rFonts w:ascii="Cambria Math" w:hAnsi="Cambria Math"/>
                        <w:i/>
                        <w:noProof/>
                      </w:rPr>
                    </m:ctrlPr>
                  </m:accPr>
                  <m:e>
                    <m:r>
                      <m:rPr>
                        <m:sty m:val="bi"/>
                      </m:rPr>
                      <w:rPr>
                        <w:rFonts w:ascii="Cambria Math" w:hAnsi="Cambria Math"/>
                        <w:noProof/>
                      </w:rPr>
                      <m:t>A</m:t>
                    </m:r>
                  </m:e>
                </m:acc>
              </m:oMath>
            </m:oMathPara>
          </w:p>
          <w:p w14:paraId="6C267C3C" w14:textId="277A4030" w:rsidR="008614D7" w:rsidRDefault="001340BF" w:rsidP="00B03320">
            <w:r>
              <w:rPr>
                <w:noProof/>
              </w:rPr>
              <w:drawing>
                <wp:inline distT="0" distB="0" distL="0" distR="0" wp14:anchorId="17FD2D4F" wp14:editId="43F4E960">
                  <wp:extent cx="2124184" cy="1225613"/>
                  <wp:effectExtent l="0" t="0" r="9525" b="0"/>
                  <wp:docPr id="827863277" name="Picture 827863277" descr="A double Venn diagram with the circle A and B overlapping. Everywhere is shaded except inside circl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63277" name="Picture 827863277" descr="A double Venn diagram with the circle A and B overlapping. Everywhere is shaded except inside circle A. "/>
                          <pic:cNvPicPr/>
                        </pic:nvPicPr>
                        <pic:blipFill>
                          <a:blip r:embed="rId39"/>
                          <a:stretch>
                            <a:fillRect/>
                          </a:stretch>
                        </pic:blipFill>
                        <pic:spPr>
                          <a:xfrm>
                            <a:off x="0" y="0"/>
                            <a:ext cx="2124184" cy="1225613"/>
                          </a:xfrm>
                          <a:prstGeom prst="rect">
                            <a:avLst/>
                          </a:prstGeom>
                        </pic:spPr>
                      </pic:pic>
                    </a:graphicData>
                  </a:graphic>
                </wp:inline>
              </w:drawing>
            </w:r>
          </w:p>
        </w:tc>
        <w:tc>
          <w:tcPr>
            <w:tcW w:w="4811" w:type="dxa"/>
          </w:tcPr>
          <w:p w14:paraId="6936DAE1" w14:textId="4D23424C" w:rsidR="001340BF" w:rsidRDefault="00000000" w:rsidP="00B03320">
            <w:pPr>
              <w:cnfStyle w:val="000000100000" w:firstRow="0" w:lastRow="0" w:firstColumn="0" w:lastColumn="0" w:oddVBand="0" w:evenVBand="0" w:oddHBand="1" w:evenHBand="0" w:firstRowFirstColumn="0" w:firstRowLastColumn="0" w:lastRowFirstColumn="0" w:lastRowLastColumn="0"/>
              <w:rPr>
                <w:noProof/>
              </w:rPr>
            </w:pPr>
            <m:oMathPara>
              <m:oMath>
                <m:acc>
                  <m:accPr>
                    <m:chr m:val="̅"/>
                    <m:ctrlPr>
                      <w:rPr>
                        <w:rFonts w:ascii="Cambria Math" w:hAnsi="Cambria Math"/>
                        <w:i/>
                        <w:noProof/>
                      </w:rPr>
                    </m:ctrlPr>
                  </m:accPr>
                  <m:e>
                    <m:r>
                      <w:rPr>
                        <w:rFonts w:ascii="Cambria Math" w:hAnsi="Cambria Math"/>
                        <w:noProof/>
                      </w:rPr>
                      <m:t>A</m:t>
                    </m:r>
                  </m:e>
                </m:acc>
                <m:r>
                  <w:rPr>
                    <w:rFonts w:ascii="Cambria Math" w:hAnsi="Cambria Math"/>
                    <w:noProof/>
                  </w:rPr>
                  <m:t>∩B</m:t>
                </m:r>
              </m:oMath>
            </m:oMathPara>
          </w:p>
          <w:p w14:paraId="1B78EAE8" w14:textId="6B3B9E5A" w:rsidR="008614D7" w:rsidRDefault="008614D7" w:rsidP="00B03320">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4F592FB" wp14:editId="13606169">
                  <wp:extent cx="2124184" cy="1225613"/>
                  <wp:effectExtent l="0" t="0" r="9525" b="0"/>
                  <wp:docPr id="2018212618" name="Picture 2018212618" descr="A double Venn diagram with the circle A and B overlapping. The circle B has been shaded, except the section where it overlaps with circl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12618" name="Picture 2018212618" descr="A double Venn diagram with the circle A and B overlapping. The circle B has been shaded, except the section where it overlaps with circle A. "/>
                          <pic:cNvPicPr/>
                        </pic:nvPicPr>
                        <pic:blipFill>
                          <a:blip r:embed="rId38"/>
                          <a:stretch>
                            <a:fillRect/>
                          </a:stretch>
                        </pic:blipFill>
                        <pic:spPr>
                          <a:xfrm>
                            <a:off x="0" y="0"/>
                            <a:ext cx="2124184" cy="1225613"/>
                          </a:xfrm>
                          <a:prstGeom prst="rect">
                            <a:avLst/>
                          </a:prstGeom>
                        </pic:spPr>
                      </pic:pic>
                    </a:graphicData>
                  </a:graphic>
                </wp:inline>
              </w:drawing>
            </w:r>
          </w:p>
        </w:tc>
      </w:tr>
    </w:tbl>
    <w:p w14:paraId="2A39307A" w14:textId="77777777" w:rsidR="00A40B73" w:rsidRDefault="00A40B73" w:rsidP="00C11530">
      <w:pPr>
        <w:pStyle w:val="Heading3"/>
      </w:pPr>
    </w:p>
    <w:p w14:paraId="3FAEAFA4" w14:textId="77777777" w:rsidR="00A40B73" w:rsidRDefault="00A40B73">
      <w:pPr>
        <w:suppressAutoHyphens w:val="0"/>
        <w:spacing w:after="0" w:line="276" w:lineRule="auto"/>
        <w:rPr>
          <w:color w:val="002664"/>
          <w:sz w:val="32"/>
          <w:szCs w:val="40"/>
        </w:rPr>
      </w:pPr>
      <w:r>
        <w:br w:type="page"/>
      </w:r>
    </w:p>
    <w:p w14:paraId="31E71EBF" w14:textId="05DF5D52" w:rsidR="00C11530" w:rsidRDefault="00C11530" w:rsidP="00C11530">
      <w:pPr>
        <w:pStyle w:val="Heading3"/>
      </w:pPr>
      <w:r>
        <w:lastRenderedPageBreak/>
        <w:t xml:space="preserve">Appendix D – </w:t>
      </w:r>
      <w:r w:rsidR="00A40B73">
        <w:t>c</w:t>
      </w:r>
      <w:r>
        <w:t>ut and sort Venn diagrams</w:t>
      </w:r>
    </w:p>
    <w:p w14:paraId="323E8921" w14:textId="1F6D3019" w:rsidR="00463C7A" w:rsidRDefault="00463C7A" w:rsidP="00463C7A">
      <w:r>
        <w:t xml:space="preserve">Students can view their </w:t>
      </w:r>
      <w:r w:rsidR="00A40B73">
        <w:t xml:space="preserve">results </w:t>
      </w:r>
      <w:r>
        <w:t xml:space="preserve">by </w:t>
      </w:r>
      <w:r w:rsidR="00A40B73">
        <w:t xml:space="preserve">selecting </w:t>
      </w:r>
      <w:r>
        <w:t>the</w:t>
      </w:r>
      <w:r w:rsidR="00A40B73">
        <w:t xml:space="preserve"> </w:t>
      </w:r>
      <w:r w:rsidR="00A40B73" w:rsidRPr="002A02BD">
        <w:rPr>
          <w:b/>
          <w:bCs/>
        </w:rPr>
        <w:t>Correctness</w:t>
      </w:r>
      <w:r>
        <w:t xml:space="preserve"> </w:t>
      </w:r>
      <w:r w:rsidR="00DB5644">
        <w:t>button within the Desmos activity. Student correctness can also be viewed by the teacher using Desmos’ teacher Dashboard.</w:t>
      </w:r>
    </w:p>
    <w:p w14:paraId="402BF384" w14:textId="69F9E120" w:rsidR="00463C7A" w:rsidRPr="00463C7A" w:rsidRDefault="00463C7A" w:rsidP="00463C7A">
      <w:r>
        <w:t xml:space="preserve">The printed version is in corresponding order. </w:t>
      </w:r>
    </w:p>
    <w:p w14:paraId="24880515" w14:textId="77777777" w:rsidR="00C11530" w:rsidRDefault="00C11530" w:rsidP="00C11530">
      <w:pPr>
        <w:pStyle w:val="Heading3"/>
      </w:pPr>
      <w:r>
        <w:t>Appendix E – Venn for polygons</w:t>
      </w:r>
    </w:p>
    <w:p w14:paraId="0F983A56" w14:textId="7A389378" w:rsidR="00D63FA8" w:rsidRDefault="00DB5644" w:rsidP="00BE3100">
      <w:r>
        <w:t>The solution is shown at 5:00 in the video ‘</w:t>
      </w:r>
      <w:r w:rsidRPr="003531AB">
        <w:t>Categorize Polygons</w:t>
      </w:r>
      <w:r>
        <w:t xml:space="preserve"> (7:07)’ (</w:t>
      </w:r>
      <w:hyperlink r:id="rId50" w:history="1">
        <w:r>
          <w:rPr>
            <w:rStyle w:val="Hyperlink"/>
          </w:rPr>
          <w:t>bit.ly/</w:t>
        </w:r>
        <w:proofErr w:type="spellStart"/>
        <w:r>
          <w:rPr>
            <w:rStyle w:val="Hyperlink"/>
          </w:rPr>
          <w:t>categorizepolygons</w:t>
        </w:r>
        <w:proofErr w:type="spellEnd"/>
      </w:hyperlink>
      <w:r>
        <w:t>).</w:t>
      </w:r>
      <w:r w:rsidR="00D63FA8">
        <w:br w:type="page"/>
      </w:r>
    </w:p>
    <w:p w14:paraId="39CDE9F5" w14:textId="74F90095"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5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52" w:history="1">
        <w:r w:rsidRPr="004C354B">
          <w:rPr>
            <w:rStyle w:val="Hyperlink"/>
          </w:rPr>
          <w:t>https://educationstandards.nsw.edu.au/</w:t>
        </w:r>
      </w:hyperlink>
      <w:r w:rsidRPr="00A1020E">
        <w:t xml:space="preserve"> </w:t>
      </w:r>
      <w:r w:rsidRPr="00AE7FE3">
        <w:t xml:space="preserve">and the NSW Curriculum website </w:t>
      </w:r>
      <w:hyperlink r:id="rId53" w:history="1">
        <w:r w:rsidRPr="00AE7FE3">
          <w:rPr>
            <w:rStyle w:val="Hyperlink"/>
          </w:rPr>
          <w:t>https://curriculum.nsw.edu.au/</w:t>
        </w:r>
      </w:hyperlink>
      <w:r w:rsidRPr="00AE7FE3">
        <w:t>.</w:t>
      </w:r>
    </w:p>
    <w:p w14:paraId="59546214" w14:textId="54830A0A" w:rsidR="00D552E3" w:rsidRDefault="00000000" w:rsidP="00D552E3">
      <w:hyperlink r:id="rId54"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F16991">
          <w:headerReference w:type="default" r:id="rId55"/>
          <w:footerReference w:type="even" r:id="rId56"/>
          <w:footerReference w:type="default" r:id="rId57"/>
          <w:headerReference w:type="first" r:id="rId58"/>
          <w:footerReference w:type="first" r:id="rId59"/>
          <w:pgSz w:w="11900" w:h="16840"/>
          <w:pgMar w:top="1134" w:right="1134" w:bottom="1134" w:left="1134" w:header="709" w:footer="709" w:gutter="0"/>
          <w:pgNumType w:start="1"/>
          <w:cols w:space="708"/>
          <w:titlePg/>
          <w:docGrid w:linePitch="360"/>
        </w:sectPr>
      </w:pPr>
    </w:p>
    <w:p w14:paraId="773D3404" w14:textId="400178AC" w:rsidR="00F63959" w:rsidRPr="009310DD" w:rsidRDefault="00F63959" w:rsidP="00F63959">
      <w:pPr>
        <w:rPr>
          <w:rStyle w:val="Strong"/>
          <w:szCs w:val="22"/>
        </w:rPr>
      </w:pPr>
      <w:r w:rsidRPr="009310DD">
        <w:rPr>
          <w:rStyle w:val="Strong"/>
          <w:szCs w:val="22"/>
        </w:rPr>
        <w:lastRenderedPageBreak/>
        <w:t>© State of New South Wales (Department of Education), 202</w:t>
      </w:r>
      <w:r w:rsidR="006F1C61">
        <w:rPr>
          <w:rStyle w:val="Strong"/>
          <w:szCs w:val="22"/>
        </w:rPr>
        <w:t>4</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6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37F3900" w:rsidR="00F63959" w:rsidRDefault="00F63959" w:rsidP="00F63959">
      <w:r>
        <w:t>Attribution should be given to © State of New South Wales (Department of Education), 202</w:t>
      </w:r>
      <w:r w:rsidR="006F1C61">
        <w:t>4</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rsidSect="00F16991">
      <w:headerReference w:type="first" r:id="rId62"/>
      <w:footerReference w:type="first" r:id="rId6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2A5C4" w14:textId="77777777" w:rsidR="00F16991" w:rsidRDefault="00F16991">
      <w:r>
        <w:separator/>
      </w:r>
    </w:p>
    <w:p w14:paraId="6ECE45D7" w14:textId="77777777" w:rsidR="00F16991" w:rsidRDefault="00F16991"/>
    <w:p w14:paraId="7A5A29AF" w14:textId="77777777" w:rsidR="00F16991" w:rsidRDefault="00F16991"/>
  </w:endnote>
  <w:endnote w:type="continuationSeparator" w:id="0">
    <w:p w14:paraId="03B8C0FE" w14:textId="77777777" w:rsidR="00F16991" w:rsidRDefault="00F16991">
      <w:r>
        <w:continuationSeparator/>
      </w:r>
    </w:p>
    <w:p w14:paraId="61D07669" w14:textId="77777777" w:rsidR="00F16991" w:rsidRDefault="00F16991"/>
    <w:p w14:paraId="155B8572" w14:textId="77777777" w:rsidR="00F16991" w:rsidRDefault="00F16991"/>
  </w:endnote>
  <w:endnote w:type="continuationNotice" w:id="1">
    <w:p w14:paraId="725E0A41" w14:textId="77777777" w:rsidR="00F16991" w:rsidRDefault="00F16991">
      <w:pPr>
        <w:spacing w:before="0" w:line="240" w:lineRule="auto"/>
      </w:pPr>
    </w:p>
    <w:p w14:paraId="1CBC5EEB" w14:textId="77777777" w:rsidR="00F16991" w:rsidRDefault="00F16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C4D3150"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B421FB">
      <w:rPr>
        <w:noProof/>
      </w:rPr>
      <w:t>Feb-24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35E97" w14:textId="77777777" w:rsidR="00F16991" w:rsidRDefault="00F16991">
      <w:r>
        <w:separator/>
      </w:r>
    </w:p>
    <w:p w14:paraId="4FA0875E" w14:textId="77777777" w:rsidR="00F16991" w:rsidRDefault="00F16991"/>
    <w:p w14:paraId="5C760A0C" w14:textId="77777777" w:rsidR="00F16991" w:rsidRDefault="00F16991"/>
  </w:footnote>
  <w:footnote w:type="continuationSeparator" w:id="0">
    <w:p w14:paraId="51CF8A8A" w14:textId="77777777" w:rsidR="00F16991" w:rsidRDefault="00F16991">
      <w:r>
        <w:continuationSeparator/>
      </w:r>
    </w:p>
    <w:p w14:paraId="2202C34D" w14:textId="77777777" w:rsidR="00F16991" w:rsidRDefault="00F16991"/>
    <w:p w14:paraId="5F0B1B6A" w14:textId="77777777" w:rsidR="00F16991" w:rsidRDefault="00F16991"/>
  </w:footnote>
  <w:footnote w:type="continuationNotice" w:id="1">
    <w:p w14:paraId="3401FA00" w14:textId="77777777" w:rsidR="00F16991" w:rsidRDefault="00F16991">
      <w:pPr>
        <w:spacing w:before="0" w:line="240" w:lineRule="auto"/>
      </w:pPr>
    </w:p>
    <w:p w14:paraId="4AE09CB4" w14:textId="77777777" w:rsidR="00F16991" w:rsidRDefault="00F169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07522C96" w:rsidR="0084631E" w:rsidRDefault="00DB5644" w:rsidP="0084631E">
    <w:pPr>
      <w:pStyle w:val="Documentname"/>
    </w:pPr>
    <w:r>
      <w:t>What’s on the packet is in the packet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431D40B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CE02F8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B42227F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DB944AB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FA7ACF6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1"/>
  </w:num>
  <w:num w:numId="2" w16cid:durableId="334848040">
    <w:abstractNumId w:val="9"/>
  </w:num>
  <w:num w:numId="3" w16cid:durableId="175270668">
    <w:abstractNumId w:val="9"/>
  </w:num>
  <w:num w:numId="4" w16cid:durableId="730810984">
    <w:abstractNumId w:val="7"/>
  </w:num>
  <w:num w:numId="5" w16cid:durableId="175828682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2"/>
  </w:num>
  <w:num w:numId="7" w16cid:durableId="778531806">
    <w:abstractNumId w:val="8"/>
  </w:num>
  <w:num w:numId="8" w16cid:durableId="1694382681">
    <w:abstractNumId w:val="7"/>
  </w:num>
  <w:num w:numId="9" w16cid:durableId="1328552825">
    <w:abstractNumId w:val="5"/>
  </w:num>
  <w:num w:numId="10"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7"/>
  </w:num>
  <w:num w:numId="13" w16cid:durableId="1838499393">
    <w:abstractNumId w:val="12"/>
  </w:num>
  <w:num w:numId="14" w16cid:durableId="2120490538">
    <w:abstractNumId w:val="8"/>
  </w:num>
  <w:num w:numId="15" w16cid:durableId="2019574021">
    <w:abstractNumId w:val="7"/>
  </w:num>
  <w:num w:numId="16"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7"/>
  </w:num>
  <w:num w:numId="25" w16cid:durableId="1391660267">
    <w:abstractNumId w:val="12"/>
  </w:num>
  <w:num w:numId="26" w16cid:durableId="2067604771">
    <w:abstractNumId w:val="0"/>
  </w:num>
  <w:num w:numId="27" w16cid:durableId="822308067">
    <w:abstractNumId w:val="12"/>
  </w:num>
  <w:num w:numId="28" w16cid:durableId="147866089">
    <w:abstractNumId w:val="8"/>
  </w:num>
  <w:num w:numId="29" w16cid:durableId="1086851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21433060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93730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762749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42116423">
    <w:abstractNumId w:val="1"/>
  </w:num>
  <w:num w:numId="39" w16cid:durableId="1972394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545169">
    <w:abstractNumId w:val="3"/>
  </w:num>
  <w:num w:numId="41" w16cid:durableId="4368018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gutterAtTop/>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8E2"/>
    <w:rsid w:val="00001945"/>
    <w:rsid w:val="00001C08"/>
    <w:rsid w:val="00002BF1"/>
    <w:rsid w:val="00006220"/>
    <w:rsid w:val="00006CD7"/>
    <w:rsid w:val="00007554"/>
    <w:rsid w:val="000103FC"/>
    <w:rsid w:val="00010746"/>
    <w:rsid w:val="000136AA"/>
    <w:rsid w:val="000136D6"/>
    <w:rsid w:val="000143DF"/>
    <w:rsid w:val="000151F8"/>
    <w:rsid w:val="00015D43"/>
    <w:rsid w:val="00016801"/>
    <w:rsid w:val="00016BBB"/>
    <w:rsid w:val="00016CA5"/>
    <w:rsid w:val="00021171"/>
    <w:rsid w:val="0002311A"/>
    <w:rsid w:val="00023790"/>
    <w:rsid w:val="00024602"/>
    <w:rsid w:val="000252FF"/>
    <w:rsid w:val="000253AE"/>
    <w:rsid w:val="00025EDE"/>
    <w:rsid w:val="00027181"/>
    <w:rsid w:val="00030B8C"/>
    <w:rsid w:val="00030C4B"/>
    <w:rsid w:val="00030EBC"/>
    <w:rsid w:val="000331B6"/>
    <w:rsid w:val="00034F5E"/>
    <w:rsid w:val="0003541F"/>
    <w:rsid w:val="00037C5C"/>
    <w:rsid w:val="00040BF3"/>
    <w:rsid w:val="00041EB6"/>
    <w:rsid w:val="00042114"/>
    <w:rsid w:val="000423E3"/>
    <w:rsid w:val="0004292D"/>
    <w:rsid w:val="00042D30"/>
    <w:rsid w:val="000433AF"/>
    <w:rsid w:val="000437D3"/>
    <w:rsid w:val="00043FA0"/>
    <w:rsid w:val="00044C5D"/>
    <w:rsid w:val="00044D23"/>
    <w:rsid w:val="00046473"/>
    <w:rsid w:val="000470B7"/>
    <w:rsid w:val="000507E6"/>
    <w:rsid w:val="0005163D"/>
    <w:rsid w:val="00051BC4"/>
    <w:rsid w:val="00051BF0"/>
    <w:rsid w:val="000534F4"/>
    <w:rsid w:val="000535B7"/>
    <w:rsid w:val="00053726"/>
    <w:rsid w:val="0005425A"/>
    <w:rsid w:val="0005466F"/>
    <w:rsid w:val="000562A7"/>
    <w:rsid w:val="000564F8"/>
    <w:rsid w:val="000568B2"/>
    <w:rsid w:val="00057BC8"/>
    <w:rsid w:val="00057E3C"/>
    <w:rsid w:val="000604B9"/>
    <w:rsid w:val="00061232"/>
    <w:rsid w:val="000613C4"/>
    <w:rsid w:val="000620E8"/>
    <w:rsid w:val="0006265F"/>
    <w:rsid w:val="00062708"/>
    <w:rsid w:val="000647D5"/>
    <w:rsid w:val="00065A16"/>
    <w:rsid w:val="00070416"/>
    <w:rsid w:val="00071D06"/>
    <w:rsid w:val="00071E1C"/>
    <w:rsid w:val="0007214A"/>
    <w:rsid w:val="00072B6E"/>
    <w:rsid w:val="00072DFB"/>
    <w:rsid w:val="0007591D"/>
    <w:rsid w:val="00075B4E"/>
    <w:rsid w:val="000771E7"/>
    <w:rsid w:val="00077A7C"/>
    <w:rsid w:val="00081C8D"/>
    <w:rsid w:val="00082E53"/>
    <w:rsid w:val="000844F9"/>
    <w:rsid w:val="00084628"/>
    <w:rsid w:val="00084830"/>
    <w:rsid w:val="0008606A"/>
    <w:rsid w:val="00086656"/>
    <w:rsid w:val="00086D87"/>
    <w:rsid w:val="000872D6"/>
    <w:rsid w:val="00090628"/>
    <w:rsid w:val="000919BC"/>
    <w:rsid w:val="000922D6"/>
    <w:rsid w:val="00092F78"/>
    <w:rsid w:val="0009452F"/>
    <w:rsid w:val="00094E63"/>
    <w:rsid w:val="00096701"/>
    <w:rsid w:val="00097547"/>
    <w:rsid w:val="00097F9C"/>
    <w:rsid w:val="000A0C05"/>
    <w:rsid w:val="000A1982"/>
    <w:rsid w:val="000A33D4"/>
    <w:rsid w:val="000A41E7"/>
    <w:rsid w:val="000A451E"/>
    <w:rsid w:val="000A5362"/>
    <w:rsid w:val="000A6383"/>
    <w:rsid w:val="000A6D4F"/>
    <w:rsid w:val="000A796C"/>
    <w:rsid w:val="000A7A61"/>
    <w:rsid w:val="000B09C8"/>
    <w:rsid w:val="000B1272"/>
    <w:rsid w:val="000B1FC2"/>
    <w:rsid w:val="000B26B3"/>
    <w:rsid w:val="000B2886"/>
    <w:rsid w:val="000B30E1"/>
    <w:rsid w:val="000B443D"/>
    <w:rsid w:val="000B4F65"/>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D4F"/>
    <w:rsid w:val="000D2063"/>
    <w:rsid w:val="000D24EC"/>
    <w:rsid w:val="000D2C3A"/>
    <w:rsid w:val="000D48A8"/>
    <w:rsid w:val="000D4B5A"/>
    <w:rsid w:val="000D55B1"/>
    <w:rsid w:val="000D64D8"/>
    <w:rsid w:val="000D7890"/>
    <w:rsid w:val="000E07F5"/>
    <w:rsid w:val="000E2CAB"/>
    <w:rsid w:val="000E3800"/>
    <w:rsid w:val="000E3C1C"/>
    <w:rsid w:val="000E41B7"/>
    <w:rsid w:val="000E6BA0"/>
    <w:rsid w:val="000F0C64"/>
    <w:rsid w:val="000F12D2"/>
    <w:rsid w:val="000F174A"/>
    <w:rsid w:val="000F2824"/>
    <w:rsid w:val="000F3A60"/>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06F94"/>
    <w:rsid w:val="001113CC"/>
    <w:rsid w:val="0011309F"/>
    <w:rsid w:val="00113727"/>
    <w:rsid w:val="00113763"/>
    <w:rsid w:val="0011437C"/>
    <w:rsid w:val="00114B7D"/>
    <w:rsid w:val="001177C4"/>
    <w:rsid w:val="00117B7D"/>
    <w:rsid w:val="00117FF3"/>
    <w:rsid w:val="001208EA"/>
    <w:rsid w:val="0012093E"/>
    <w:rsid w:val="00120C60"/>
    <w:rsid w:val="0012109C"/>
    <w:rsid w:val="001231F0"/>
    <w:rsid w:val="001242A6"/>
    <w:rsid w:val="001245EC"/>
    <w:rsid w:val="00125C6C"/>
    <w:rsid w:val="00127648"/>
    <w:rsid w:val="0013032B"/>
    <w:rsid w:val="001305EA"/>
    <w:rsid w:val="001324C3"/>
    <w:rsid w:val="001328FA"/>
    <w:rsid w:val="001340BF"/>
    <w:rsid w:val="0013419A"/>
    <w:rsid w:val="00134700"/>
    <w:rsid w:val="00134E23"/>
    <w:rsid w:val="00135E80"/>
    <w:rsid w:val="00140753"/>
    <w:rsid w:val="00141786"/>
    <w:rsid w:val="001422FF"/>
    <w:rsid w:val="0014239C"/>
    <w:rsid w:val="00143921"/>
    <w:rsid w:val="00145F81"/>
    <w:rsid w:val="00146F04"/>
    <w:rsid w:val="00147E93"/>
    <w:rsid w:val="00150EBC"/>
    <w:rsid w:val="001520B0"/>
    <w:rsid w:val="0015446A"/>
    <w:rsid w:val="0015487C"/>
    <w:rsid w:val="00154D7C"/>
    <w:rsid w:val="00155144"/>
    <w:rsid w:val="001564ED"/>
    <w:rsid w:val="00156956"/>
    <w:rsid w:val="0015712E"/>
    <w:rsid w:val="001613F7"/>
    <w:rsid w:val="00161A3D"/>
    <w:rsid w:val="00162C3A"/>
    <w:rsid w:val="00165B83"/>
    <w:rsid w:val="00165FF0"/>
    <w:rsid w:val="001679BB"/>
    <w:rsid w:val="0017075C"/>
    <w:rsid w:val="00170CB5"/>
    <w:rsid w:val="00171601"/>
    <w:rsid w:val="00172EC4"/>
    <w:rsid w:val="00174183"/>
    <w:rsid w:val="00174DFA"/>
    <w:rsid w:val="00176C65"/>
    <w:rsid w:val="0018036C"/>
    <w:rsid w:val="00180972"/>
    <w:rsid w:val="00180A15"/>
    <w:rsid w:val="001810F4"/>
    <w:rsid w:val="00181128"/>
    <w:rsid w:val="0018179E"/>
    <w:rsid w:val="0018194A"/>
    <w:rsid w:val="00182B46"/>
    <w:rsid w:val="001839C3"/>
    <w:rsid w:val="00183B80"/>
    <w:rsid w:val="00183DB2"/>
    <w:rsid w:val="00183E9C"/>
    <w:rsid w:val="001841F1"/>
    <w:rsid w:val="0018571A"/>
    <w:rsid w:val="00185801"/>
    <w:rsid w:val="001859B6"/>
    <w:rsid w:val="0018755E"/>
    <w:rsid w:val="00187FFC"/>
    <w:rsid w:val="001905D3"/>
    <w:rsid w:val="00191755"/>
    <w:rsid w:val="00191D2F"/>
    <w:rsid w:val="00191F45"/>
    <w:rsid w:val="00193503"/>
    <w:rsid w:val="001939CA"/>
    <w:rsid w:val="00193B82"/>
    <w:rsid w:val="001949CE"/>
    <w:rsid w:val="0019600C"/>
    <w:rsid w:val="00196CF1"/>
    <w:rsid w:val="00197ADC"/>
    <w:rsid w:val="00197B41"/>
    <w:rsid w:val="001A03EA"/>
    <w:rsid w:val="001A0AF7"/>
    <w:rsid w:val="001A0C8B"/>
    <w:rsid w:val="001A25AF"/>
    <w:rsid w:val="001A3627"/>
    <w:rsid w:val="001A6EF1"/>
    <w:rsid w:val="001B3065"/>
    <w:rsid w:val="001B33C0"/>
    <w:rsid w:val="001B4A46"/>
    <w:rsid w:val="001B5047"/>
    <w:rsid w:val="001B5E34"/>
    <w:rsid w:val="001B68DA"/>
    <w:rsid w:val="001B6BFE"/>
    <w:rsid w:val="001B6D56"/>
    <w:rsid w:val="001C2997"/>
    <w:rsid w:val="001C4DB7"/>
    <w:rsid w:val="001C670B"/>
    <w:rsid w:val="001C6C9B"/>
    <w:rsid w:val="001D10B2"/>
    <w:rsid w:val="001D17F6"/>
    <w:rsid w:val="001D3092"/>
    <w:rsid w:val="001D443E"/>
    <w:rsid w:val="001D4CD1"/>
    <w:rsid w:val="001D5BA2"/>
    <w:rsid w:val="001D66C2"/>
    <w:rsid w:val="001D6877"/>
    <w:rsid w:val="001E0FFC"/>
    <w:rsid w:val="001E1F93"/>
    <w:rsid w:val="001E224D"/>
    <w:rsid w:val="001E24CF"/>
    <w:rsid w:val="001E265E"/>
    <w:rsid w:val="001E3097"/>
    <w:rsid w:val="001E4B06"/>
    <w:rsid w:val="001E5464"/>
    <w:rsid w:val="001E5F98"/>
    <w:rsid w:val="001F01F4"/>
    <w:rsid w:val="001F0F26"/>
    <w:rsid w:val="001F1850"/>
    <w:rsid w:val="001F2232"/>
    <w:rsid w:val="001F64BE"/>
    <w:rsid w:val="001F6D7B"/>
    <w:rsid w:val="001F7070"/>
    <w:rsid w:val="001F7807"/>
    <w:rsid w:val="002007C8"/>
    <w:rsid w:val="00200AD3"/>
    <w:rsid w:val="00200EF2"/>
    <w:rsid w:val="002016B9"/>
    <w:rsid w:val="0020178E"/>
    <w:rsid w:val="00201825"/>
    <w:rsid w:val="00201CB2"/>
    <w:rsid w:val="00202266"/>
    <w:rsid w:val="002023A6"/>
    <w:rsid w:val="002046F7"/>
    <w:rsid w:val="0020478D"/>
    <w:rsid w:val="002054D0"/>
    <w:rsid w:val="00206EFD"/>
    <w:rsid w:val="0020756A"/>
    <w:rsid w:val="00210D95"/>
    <w:rsid w:val="0021122F"/>
    <w:rsid w:val="002136B3"/>
    <w:rsid w:val="00215438"/>
    <w:rsid w:val="0021660A"/>
    <w:rsid w:val="00216957"/>
    <w:rsid w:val="00217731"/>
    <w:rsid w:val="0021795F"/>
    <w:rsid w:val="00217AE6"/>
    <w:rsid w:val="00220B90"/>
    <w:rsid w:val="00221777"/>
    <w:rsid w:val="00221998"/>
    <w:rsid w:val="00221E1A"/>
    <w:rsid w:val="00221F4B"/>
    <w:rsid w:val="002228E3"/>
    <w:rsid w:val="0022320E"/>
    <w:rsid w:val="00223D36"/>
    <w:rsid w:val="00224261"/>
    <w:rsid w:val="00224B16"/>
    <w:rsid w:val="00224D61"/>
    <w:rsid w:val="002265BD"/>
    <w:rsid w:val="002270CC"/>
    <w:rsid w:val="00227421"/>
    <w:rsid w:val="00227808"/>
    <w:rsid w:val="00227894"/>
    <w:rsid w:val="0022791F"/>
    <w:rsid w:val="00230C76"/>
    <w:rsid w:val="00231CB0"/>
    <w:rsid w:val="00231E53"/>
    <w:rsid w:val="00232D5C"/>
    <w:rsid w:val="00233887"/>
    <w:rsid w:val="00234830"/>
    <w:rsid w:val="002368C7"/>
    <w:rsid w:val="0023726F"/>
    <w:rsid w:val="0024041A"/>
    <w:rsid w:val="002410C8"/>
    <w:rsid w:val="00241559"/>
    <w:rsid w:val="00241C93"/>
    <w:rsid w:val="0024214A"/>
    <w:rsid w:val="00243B49"/>
    <w:rsid w:val="002441F2"/>
    <w:rsid w:val="0024438F"/>
    <w:rsid w:val="002447C2"/>
    <w:rsid w:val="002458D0"/>
    <w:rsid w:val="00245EC0"/>
    <w:rsid w:val="00246262"/>
    <w:rsid w:val="002462B7"/>
    <w:rsid w:val="00247FF0"/>
    <w:rsid w:val="00250C2E"/>
    <w:rsid w:val="00250F4A"/>
    <w:rsid w:val="00251349"/>
    <w:rsid w:val="00251452"/>
    <w:rsid w:val="00252E74"/>
    <w:rsid w:val="00253532"/>
    <w:rsid w:val="002540D3"/>
    <w:rsid w:val="00254B2A"/>
    <w:rsid w:val="0025546D"/>
    <w:rsid w:val="002556DB"/>
    <w:rsid w:val="002563EF"/>
    <w:rsid w:val="00256D4F"/>
    <w:rsid w:val="00260EE8"/>
    <w:rsid w:val="00260F28"/>
    <w:rsid w:val="002611D3"/>
    <w:rsid w:val="0026131D"/>
    <w:rsid w:val="00263542"/>
    <w:rsid w:val="00264DCF"/>
    <w:rsid w:val="00266738"/>
    <w:rsid w:val="00266785"/>
    <w:rsid w:val="0026691A"/>
    <w:rsid w:val="00266D0C"/>
    <w:rsid w:val="002672D4"/>
    <w:rsid w:val="00270457"/>
    <w:rsid w:val="002717AE"/>
    <w:rsid w:val="00273F94"/>
    <w:rsid w:val="00274A24"/>
    <w:rsid w:val="002760B7"/>
    <w:rsid w:val="0027707D"/>
    <w:rsid w:val="00280731"/>
    <w:rsid w:val="002810D3"/>
    <w:rsid w:val="002827A5"/>
    <w:rsid w:val="002847AE"/>
    <w:rsid w:val="002870F2"/>
    <w:rsid w:val="00287650"/>
    <w:rsid w:val="00287796"/>
    <w:rsid w:val="0029008E"/>
    <w:rsid w:val="00290154"/>
    <w:rsid w:val="00291A5D"/>
    <w:rsid w:val="00292AB4"/>
    <w:rsid w:val="00293A88"/>
    <w:rsid w:val="00294F88"/>
    <w:rsid w:val="00294FCC"/>
    <w:rsid w:val="00295516"/>
    <w:rsid w:val="00295906"/>
    <w:rsid w:val="0029733C"/>
    <w:rsid w:val="002A02BD"/>
    <w:rsid w:val="002A10A1"/>
    <w:rsid w:val="002A12C5"/>
    <w:rsid w:val="002A3161"/>
    <w:rsid w:val="002A3410"/>
    <w:rsid w:val="002A44D1"/>
    <w:rsid w:val="002A4631"/>
    <w:rsid w:val="002A5BA6"/>
    <w:rsid w:val="002A6EA6"/>
    <w:rsid w:val="002B0067"/>
    <w:rsid w:val="002B108B"/>
    <w:rsid w:val="002B12DE"/>
    <w:rsid w:val="002B270D"/>
    <w:rsid w:val="002B3375"/>
    <w:rsid w:val="002B4745"/>
    <w:rsid w:val="002B480D"/>
    <w:rsid w:val="002B4845"/>
    <w:rsid w:val="002B4AC3"/>
    <w:rsid w:val="002B7744"/>
    <w:rsid w:val="002C05AC"/>
    <w:rsid w:val="002C35F4"/>
    <w:rsid w:val="002C3953"/>
    <w:rsid w:val="002C56A0"/>
    <w:rsid w:val="002C7496"/>
    <w:rsid w:val="002D12FF"/>
    <w:rsid w:val="002D21A5"/>
    <w:rsid w:val="002D4413"/>
    <w:rsid w:val="002D60F0"/>
    <w:rsid w:val="002D7247"/>
    <w:rsid w:val="002E23E3"/>
    <w:rsid w:val="002E247B"/>
    <w:rsid w:val="002E26F3"/>
    <w:rsid w:val="002E2BDB"/>
    <w:rsid w:val="002E30BA"/>
    <w:rsid w:val="002E34CB"/>
    <w:rsid w:val="002E3B5E"/>
    <w:rsid w:val="002E4059"/>
    <w:rsid w:val="002E4D5B"/>
    <w:rsid w:val="002E5474"/>
    <w:rsid w:val="002E5699"/>
    <w:rsid w:val="002E5832"/>
    <w:rsid w:val="002E633F"/>
    <w:rsid w:val="002E65E2"/>
    <w:rsid w:val="002F0BF7"/>
    <w:rsid w:val="002F0D60"/>
    <w:rsid w:val="002F104E"/>
    <w:rsid w:val="002F1BD9"/>
    <w:rsid w:val="002F2C11"/>
    <w:rsid w:val="002F3A6D"/>
    <w:rsid w:val="002F4EBA"/>
    <w:rsid w:val="002F749C"/>
    <w:rsid w:val="00302B28"/>
    <w:rsid w:val="00303813"/>
    <w:rsid w:val="003040B3"/>
    <w:rsid w:val="003057AB"/>
    <w:rsid w:val="00306F73"/>
    <w:rsid w:val="0030716E"/>
    <w:rsid w:val="003102C3"/>
    <w:rsid w:val="00310348"/>
    <w:rsid w:val="00310C90"/>
    <w:rsid w:val="00310CAA"/>
    <w:rsid w:val="00310EE6"/>
    <w:rsid w:val="00311628"/>
    <w:rsid w:val="00311860"/>
    <w:rsid w:val="00311E73"/>
    <w:rsid w:val="0031221D"/>
    <w:rsid w:val="003123F7"/>
    <w:rsid w:val="00314A01"/>
    <w:rsid w:val="00314B9D"/>
    <w:rsid w:val="00314DCB"/>
    <w:rsid w:val="00314DD8"/>
    <w:rsid w:val="003155A3"/>
    <w:rsid w:val="00315B35"/>
    <w:rsid w:val="00315CA6"/>
    <w:rsid w:val="00316A7F"/>
    <w:rsid w:val="00316AE2"/>
    <w:rsid w:val="00317552"/>
    <w:rsid w:val="00317B24"/>
    <w:rsid w:val="00317D8E"/>
    <w:rsid w:val="00317E8F"/>
    <w:rsid w:val="00320752"/>
    <w:rsid w:val="003209E8"/>
    <w:rsid w:val="003211F4"/>
    <w:rsid w:val="0032193F"/>
    <w:rsid w:val="00322186"/>
    <w:rsid w:val="00322962"/>
    <w:rsid w:val="0032403E"/>
    <w:rsid w:val="00324D73"/>
    <w:rsid w:val="00325694"/>
    <w:rsid w:val="00325B7B"/>
    <w:rsid w:val="00326CDA"/>
    <w:rsid w:val="00327E21"/>
    <w:rsid w:val="0033193C"/>
    <w:rsid w:val="00332B30"/>
    <w:rsid w:val="00333BA4"/>
    <w:rsid w:val="00334EE8"/>
    <w:rsid w:val="0033532B"/>
    <w:rsid w:val="00336799"/>
    <w:rsid w:val="0033685E"/>
    <w:rsid w:val="00337929"/>
    <w:rsid w:val="00337AD4"/>
    <w:rsid w:val="00340003"/>
    <w:rsid w:val="00341CD3"/>
    <w:rsid w:val="003429B7"/>
    <w:rsid w:val="00342B92"/>
    <w:rsid w:val="00343B23"/>
    <w:rsid w:val="00343B25"/>
    <w:rsid w:val="00343C21"/>
    <w:rsid w:val="003444A9"/>
    <w:rsid w:val="003445F2"/>
    <w:rsid w:val="00345EB0"/>
    <w:rsid w:val="00345F81"/>
    <w:rsid w:val="00347576"/>
    <w:rsid w:val="0034764B"/>
    <w:rsid w:val="0034780A"/>
    <w:rsid w:val="00347CBE"/>
    <w:rsid w:val="003503AC"/>
    <w:rsid w:val="00352686"/>
    <w:rsid w:val="003531AB"/>
    <w:rsid w:val="003534AD"/>
    <w:rsid w:val="00353AD4"/>
    <w:rsid w:val="00355EE4"/>
    <w:rsid w:val="00357136"/>
    <w:rsid w:val="003576EB"/>
    <w:rsid w:val="00360431"/>
    <w:rsid w:val="00360C67"/>
    <w:rsid w:val="00360E65"/>
    <w:rsid w:val="003613A7"/>
    <w:rsid w:val="00362DCB"/>
    <w:rsid w:val="0036308C"/>
    <w:rsid w:val="00363E8F"/>
    <w:rsid w:val="00365118"/>
    <w:rsid w:val="00365968"/>
    <w:rsid w:val="00366467"/>
    <w:rsid w:val="00367331"/>
    <w:rsid w:val="00370563"/>
    <w:rsid w:val="003713D2"/>
    <w:rsid w:val="00371AF4"/>
    <w:rsid w:val="00371B60"/>
    <w:rsid w:val="00372A4F"/>
    <w:rsid w:val="00372B9F"/>
    <w:rsid w:val="00373265"/>
    <w:rsid w:val="0037384B"/>
    <w:rsid w:val="00373892"/>
    <w:rsid w:val="003743CE"/>
    <w:rsid w:val="0037521D"/>
    <w:rsid w:val="003807AF"/>
    <w:rsid w:val="00380856"/>
    <w:rsid w:val="00380E60"/>
    <w:rsid w:val="00380EAE"/>
    <w:rsid w:val="0038198C"/>
    <w:rsid w:val="00382A6F"/>
    <w:rsid w:val="00382C57"/>
    <w:rsid w:val="00382CA9"/>
    <w:rsid w:val="0038316E"/>
    <w:rsid w:val="00383B5F"/>
    <w:rsid w:val="00384483"/>
    <w:rsid w:val="0038499A"/>
    <w:rsid w:val="00384F53"/>
    <w:rsid w:val="00385FCC"/>
    <w:rsid w:val="00386D58"/>
    <w:rsid w:val="00387053"/>
    <w:rsid w:val="0039330C"/>
    <w:rsid w:val="00395451"/>
    <w:rsid w:val="00395633"/>
    <w:rsid w:val="00395716"/>
    <w:rsid w:val="00396B0E"/>
    <w:rsid w:val="0039766F"/>
    <w:rsid w:val="00397CCD"/>
    <w:rsid w:val="003A01C8"/>
    <w:rsid w:val="003A06C2"/>
    <w:rsid w:val="003A1238"/>
    <w:rsid w:val="003A1937"/>
    <w:rsid w:val="003A43B0"/>
    <w:rsid w:val="003A4F65"/>
    <w:rsid w:val="003A5964"/>
    <w:rsid w:val="003A5E30"/>
    <w:rsid w:val="003A6344"/>
    <w:rsid w:val="003A6624"/>
    <w:rsid w:val="003A695D"/>
    <w:rsid w:val="003A6A25"/>
    <w:rsid w:val="003A6F6B"/>
    <w:rsid w:val="003A70B2"/>
    <w:rsid w:val="003B17F2"/>
    <w:rsid w:val="003B225F"/>
    <w:rsid w:val="003B3CB0"/>
    <w:rsid w:val="003B7BBB"/>
    <w:rsid w:val="003C0FB3"/>
    <w:rsid w:val="003C3990"/>
    <w:rsid w:val="003C434B"/>
    <w:rsid w:val="003C43F3"/>
    <w:rsid w:val="003C489D"/>
    <w:rsid w:val="003C4B62"/>
    <w:rsid w:val="003C54B8"/>
    <w:rsid w:val="003C687F"/>
    <w:rsid w:val="003C723C"/>
    <w:rsid w:val="003D0F7F"/>
    <w:rsid w:val="003D2D74"/>
    <w:rsid w:val="003D3CF0"/>
    <w:rsid w:val="003D53BF"/>
    <w:rsid w:val="003D5665"/>
    <w:rsid w:val="003D6797"/>
    <w:rsid w:val="003D779D"/>
    <w:rsid w:val="003D7846"/>
    <w:rsid w:val="003D78A2"/>
    <w:rsid w:val="003D7B0F"/>
    <w:rsid w:val="003E03FD"/>
    <w:rsid w:val="003E15EE"/>
    <w:rsid w:val="003E2E3C"/>
    <w:rsid w:val="003E66A1"/>
    <w:rsid w:val="003E6AE0"/>
    <w:rsid w:val="003F0971"/>
    <w:rsid w:val="003F0D57"/>
    <w:rsid w:val="003F28DA"/>
    <w:rsid w:val="003F2B6E"/>
    <w:rsid w:val="003F2C2F"/>
    <w:rsid w:val="003F35B8"/>
    <w:rsid w:val="003F3F97"/>
    <w:rsid w:val="003F42CF"/>
    <w:rsid w:val="003F4EA0"/>
    <w:rsid w:val="003F66AD"/>
    <w:rsid w:val="003F69BE"/>
    <w:rsid w:val="003F7D20"/>
    <w:rsid w:val="00400EB0"/>
    <w:rsid w:val="004013F6"/>
    <w:rsid w:val="004015A0"/>
    <w:rsid w:val="00402FCF"/>
    <w:rsid w:val="004042F8"/>
    <w:rsid w:val="004048C9"/>
    <w:rsid w:val="00405801"/>
    <w:rsid w:val="004062AA"/>
    <w:rsid w:val="00407329"/>
    <w:rsid w:val="00407474"/>
    <w:rsid w:val="00407ED4"/>
    <w:rsid w:val="00407F31"/>
    <w:rsid w:val="00411D31"/>
    <w:rsid w:val="004125FD"/>
    <w:rsid w:val="004128F0"/>
    <w:rsid w:val="004134E2"/>
    <w:rsid w:val="00414D5B"/>
    <w:rsid w:val="004163AD"/>
    <w:rsid w:val="0041645A"/>
    <w:rsid w:val="0041683C"/>
    <w:rsid w:val="00417BB8"/>
    <w:rsid w:val="00417E59"/>
    <w:rsid w:val="00420300"/>
    <w:rsid w:val="00420687"/>
    <w:rsid w:val="00421CC4"/>
    <w:rsid w:val="00422BA8"/>
    <w:rsid w:val="0042354D"/>
    <w:rsid w:val="004259A6"/>
    <w:rsid w:val="00425CCF"/>
    <w:rsid w:val="00430D80"/>
    <w:rsid w:val="004317B5"/>
    <w:rsid w:val="00431E3D"/>
    <w:rsid w:val="00431F7A"/>
    <w:rsid w:val="00435259"/>
    <w:rsid w:val="004361FB"/>
    <w:rsid w:val="00436B23"/>
    <w:rsid w:val="00436E88"/>
    <w:rsid w:val="00440977"/>
    <w:rsid w:val="0044175B"/>
    <w:rsid w:val="00441C88"/>
    <w:rsid w:val="00442026"/>
    <w:rsid w:val="00442448"/>
    <w:rsid w:val="00443CD4"/>
    <w:rsid w:val="004440BB"/>
    <w:rsid w:val="00444CF6"/>
    <w:rsid w:val="004450B6"/>
    <w:rsid w:val="0044550D"/>
    <w:rsid w:val="00445612"/>
    <w:rsid w:val="004479D8"/>
    <w:rsid w:val="00447C97"/>
    <w:rsid w:val="00451168"/>
    <w:rsid w:val="00451506"/>
    <w:rsid w:val="00451D38"/>
    <w:rsid w:val="00452D84"/>
    <w:rsid w:val="00453739"/>
    <w:rsid w:val="0045627B"/>
    <w:rsid w:val="004563CD"/>
    <w:rsid w:val="00456C90"/>
    <w:rsid w:val="00457160"/>
    <w:rsid w:val="004578CC"/>
    <w:rsid w:val="00463BFC"/>
    <w:rsid w:val="00463C7A"/>
    <w:rsid w:val="004657D6"/>
    <w:rsid w:val="00465E5F"/>
    <w:rsid w:val="0046622E"/>
    <w:rsid w:val="00466E56"/>
    <w:rsid w:val="00467E10"/>
    <w:rsid w:val="00471596"/>
    <w:rsid w:val="004728AA"/>
    <w:rsid w:val="00473346"/>
    <w:rsid w:val="004752F2"/>
    <w:rsid w:val="00476168"/>
    <w:rsid w:val="00476284"/>
    <w:rsid w:val="0047758F"/>
    <w:rsid w:val="0048084F"/>
    <w:rsid w:val="004810BD"/>
    <w:rsid w:val="0048138D"/>
    <w:rsid w:val="0048175E"/>
    <w:rsid w:val="00482868"/>
    <w:rsid w:val="00483B44"/>
    <w:rsid w:val="00483CA9"/>
    <w:rsid w:val="0048499B"/>
    <w:rsid w:val="004850B9"/>
    <w:rsid w:val="0048525B"/>
    <w:rsid w:val="00485CCD"/>
    <w:rsid w:val="00485DB5"/>
    <w:rsid w:val="004860C5"/>
    <w:rsid w:val="004864C5"/>
    <w:rsid w:val="00486D2B"/>
    <w:rsid w:val="00490BB5"/>
    <w:rsid w:val="00490D60"/>
    <w:rsid w:val="004919C0"/>
    <w:rsid w:val="00493120"/>
    <w:rsid w:val="004949C7"/>
    <w:rsid w:val="00494B18"/>
    <w:rsid w:val="00494FDC"/>
    <w:rsid w:val="004A0489"/>
    <w:rsid w:val="004A161B"/>
    <w:rsid w:val="004A28BA"/>
    <w:rsid w:val="004A4106"/>
    <w:rsid w:val="004A4146"/>
    <w:rsid w:val="004A47DB"/>
    <w:rsid w:val="004A4F6C"/>
    <w:rsid w:val="004A5A9F"/>
    <w:rsid w:val="004A5AAE"/>
    <w:rsid w:val="004A6AB7"/>
    <w:rsid w:val="004A7284"/>
    <w:rsid w:val="004A7C8E"/>
    <w:rsid w:val="004A7E1A"/>
    <w:rsid w:val="004B005E"/>
    <w:rsid w:val="004B0073"/>
    <w:rsid w:val="004B1541"/>
    <w:rsid w:val="004B240E"/>
    <w:rsid w:val="004B29F4"/>
    <w:rsid w:val="004B30F7"/>
    <w:rsid w:val="004B4170"/>
    <w:rsid w:val="004B4C27"/>
    <w:rsid w:val="004B6407"/>
    <w:rsid w:val="004B6923"/>
    <w:rsid w:val="004B7240"/>
    <w:rsid w:val="004B7495"/>
    <w:rsid w:val="004B780F"/>
    <w:rsid w:val="004B7B56"/>
    <w:rsid w:val="004B7EE9"/>
    <w:rsid w:val="004C098E"/>
    <w:rsid w:val="004C20CF"/>
    <w:rsid w:val="004C299C"/>
    <w:rsid w:val="004C2E2E"/>
    <w:rsid w:val="004C3080"/>
    <w:rsid w:val="004C3580"/>
    <w:rsid w:val="004C38A9"/>
    <w:rsid w:val="004C3C88"/>
    <w:rsid w:val="004C4D54"/>
    <w:rsid w:val="004C5E60"/>
    <w:rsid w:val="004C7023"/>
    <w:rsid w:val="004C7513"/>
    <w:rsid w:val="004D02AC"/>
    <w:rsid w:val="004D0383"/>
    <w:rsid w:val="004D1F3F"/>
    <w:rsid w:val="004D333E"/>
    <w:rsid w:val="004D3A72"/>
    <w:rsid w:val="004D3EE2"/>
    <w:rsid w:val="004D5BBA"/>
    <w:rsid w:val="004D6540"/>
    <w:rsid w:val="004D66E9"/>
    <w:rsid w:val="004E0FF2"/>
    <w:rsid w:val="004E1344"/>
    <w:rsid w:val="004E14EB"/>
    <w:rsid w:val="004E1C2A"/>
    <w:rsid w:val="004E2ACB"/>
    <w:rsid w:val="004E38B0"/>
    <w:rsid w:val="004E3C28"/>
    <w:rsid w:val="004E4332"/>
    <w:rsid w:val="004E4E0B"/>
    <w:rsid w:val="004E5594"/>
    <w:rsid w:val="004E6856"/>
    <w:rsid w:val="004E6FB4"/>
    <w:rsid w:val="004F0977"/>
    <w:rsid w:val="004F103D"/>
    <w:rsid w:val="004F1408"/>
    <w:rsid w:val="004F1E3C"/>
    <w:rsid w:val="004F4DF3"/>
    <w:rsid w:val="004F4E1D"/>
    <w:rsid w:val="004F4E43"/>
    <w:rsid w:val="004F616E"/>
    <w:rsid w:val="004F6257"/>
    <w:rsid w:val="004F6688"/>
    <w:rsid w:val="004F6A25"/>
    <w:rsid w:val="004F6AB0"/>
    <w:rsid w:val="004F6B4D"/>
    <w:rsid w:val="004F6F40"/>
    <w:rsid w:val="005000BD"/>
    <w:rsid w:val="005000DD"/>
    <w:rsid w:val="00500D4E"/>
    <w:rsid w:val="00501B0E"/>
    <w:rsid w:val="00503948"/>
    <w:rsid w:val="00503B09"/>
    <w:rsid w:val="00504F5C"/>
    <w:rsid w:val="00505262"/>
    <w:rsid w:val="0050597B"/>
    <w:rsid w:val="00506DF8"/>
    <w:rsid w:val="00507451"/>
    <w:rsid w:val="00511F4D"/>
    <w:rsid w:val="00514D6B"/>
    <w:rsid w:val="0051574E"/>
    <w:rsid w:val="0051725F"/>
    <w:rsid w:val="00517635"/>
    <w:rsid w:val="00520095"/>
    <w:rsid w:val="00520645"/>
    <w:rsid w:val="0052104A"/>
    <w:rsid w:val="0052168D"/>
    <w:rsid w:val="0052396A"/>
    <w:rsid w:val="005246F1"/>
    <w:rsid w:val="0052734E"/>
    <w:rsid w:val="0052782C"/>
    <w:rsid w:val="00527A41"/>
    <w:rsid w:val="00530075"/>
    <w:rsid w:val="00530C47"/>
    <w:rsid w:val="00530E46"/>
    <w:rsid w:val="005324EF"/>
    <w:rsid w:val="0053286B"/>
    <w:rsid w:val="00536369"/>
    <w:rsid w:val="005363A7"/>
    <w:rsid w:val="00537CDB"/>
    <w:rsid w:val="005400FF"/>
    <w:rsid w:val="00540E99"/>
    <w:rsid w:val="00541130"/>
    <w:rsid w:val="0054244D"/>
    <w:rsid w:val="0054244E"/>
    <w:rsid w:val="005424A5"/>
    <w:rsid w:val="00543CDB"/>
    <w:rsid w:val="005447BE"/>
    <w:rsid w:val="00545AD7"/>
    <w:rsid w:val="00546920"/>
    <w:rsid w:val="00546A8B"/>
    <w:rsid w:val="00546C5E"/>
    <w:rsid w:val="00546D5E"/>
    <w:rsid w:val="00546F02"/>
    <w:rsid w:val="00547051"/>
    <w:rsid w:val="0054770B"/>
    <w:rsid w:val="00551073"/>
    <w:rsid w:val="00551DA4"/>
    <w:rsid w:val="0055213A"/>
    <w:rsid w:val="00552AA4"/>
    <w:rsid w:val="00554956"/>
    <w:rsid w:val="00554A06"/>
    <w:rsid w:val="0055654E"/>
    <w:rsid w:val="00557BE6"/>
    <w:rsid w:val="005600BC"/>
    <w:rsid w:val="00562E89"/>
    <w:rsid w:val="00563104"/>
    <w:rsid w:val="005646C1"/>
    <w:rsid w:val="005646CC"/>
    <w:rsid w:val="005652E4"/>
    <w:rsid w:val="00565730"/>
    <w:rsid w:val="00566671"/>
    <w:rsid w:val="00566DDA"/>
    <w:rsid w:val="00567B22"/>
    <w:rsid w:val="0057134C"/>
    <w:rsid w:val="0057331C"/>
    <w:rsid w:val="00573328"/>
    <w:rsid w:val="00573F07"/>
    <w:rsid w:val="0057478F"/>
    <w:rsid w:val="005747FF"/>
    <w:rsid w:val="00576415"/>
    <w:rsid w:val="00580D0F"/>
    <w:rsid w:val="00581F3D"/>
    <w:rsid w:val="005824C0"/>
    <w:rsid w:val="00582560"/>
    <w:rsid w:val="00582AA8"/>
    <w:rsid w:val="00582FD7"/>
    <w:rsid w:val="005832ED"/>
    <w:rsid w:val="00583524"/>
    <w:rsid w:val="005835A2"/>
    <w:rsid w:val="00583853"/>
    <w:rsid w:val="005857A8"/>
    <w:rsid w:val="0058713B"/>
    <w:rsid w:val="005876D2"/>
    <w:rsid w:val="0059056C"/>
    <w:rsid w:val="005907ED"/>
    <w:rsid w:val="0059130B"/>
    <w:rsid w:val="00593F04"/>
    <w:rsid w:val="00594705"/>
    <w:rsid w:val="005953F1"/>
    <w:rsid w:val="00596689"/>
    <w:rsid w:val="005A16FB"/>
    <w:rsid w:val="005A1A68"/>
    <w:rsid w:val="005A1D50"/>
    <w:rsid w:val="005A22FC"/>
    <w:rsid w:val="005A2985"/>
    <w:rsid w:val="005A2A5A"/>
    <w:rsid w:val="005A3076"/>
    <w:rsid w:val="005A39FC"/>
    <w:rsid w:val="005A3B66"/>
    <w:rsid w:val="005A42E3"/>
    <w:rsid w:val="005A5F04"/>
    <w:rsid w:val="005A6DC2"/>
    <w:rsid w:val="005B0870"/>
    <w:rsid w:val="005B1762"/>
    <w:rsid w:val="005B3BBB"/>
    <w:rsid w:val="005B4B88"/>
    <w:rsid w:val="005B5605"/>
    <w:rsid w:val="005B5D60"/>
    <w:rsid w:val="005B5E31"/>
    <w:rsid w:val="005B64AE"/>
    <w:rsid w:val="005B6E3D"/>
    <w:rsid w:val="005B7298"/>
    <w:rsid w:val="005C11B8"/>
    <w:rsid w:val="005C17E1"/>
    <w:rsid w:val="005C1BFC"/>
    <w:rsid w:val="005C7B55"/>
    <w:rsid w:val="005D0175"/>
    <w:rsid w:val="005D09DF"/>
    <w:rsid w:val="005D1CC4"/>
    <w:rsid w:val="005D2BBA"/>
    <w:rsid w:val="005D2D62"/>
    <w:rsid w:val="005D5A78"/>
    <w:rsid w:val="005D5DB0"/>
    <w:rsid w:val="005D66F7"/>
    <w:rsid w:val="005D7A00"/>
    <w:rsid w:val="005E0B43"/>
    <w:rsid w:val="005E1533"/>
    <w:rsid w:val="005E4742"/>
    <w:rsid w:val="005E6829"/>
    <w:rsid w:val="005E72DD"/>
    <w:rsid w:val="005F10D4"/>
    <w:rsid w:val="005F26E8"/>
    <w:rsid w:val="005F275A"/>
    <w:rsid w:val="005F2E08"/>
    <w:rsid w:val="005F4F68"/>
    <w:rsid w:val="005F7834"/>
    <w:rsid w:val="005F78DD"/>
    <w:rsid w:val="005F7A4D"/>
    <w:rsid w:val="00601B68"/>
    <w:rsid w:val="006026BA"/>
    <w:rsid w:val="0060359B"/>
    <w:rsid w:val="00603F69"/>
    <w:rsid w:val="006040DA"/>
    <w:rsid w:val="006047BD"/>
    <w:rsid w:val="00607675"/>
    <w:rsid w:val="00610F53"/>
    <w:rsid w:val="00612E3F"/>
    <w:rsid w:val="00613208"/>
    <w:rsid w:val="006146EC"/>
    <w:rsid w:val="00616767"/>
    <w:rsid w:val="00616863"/>
    <w:rsid w:val="0061698B"/>
    <w:rsid w:val="00616F61"/>
    <w:rsid w:val="00620917"/>
    <w:rsid w:val="00620A3B"/>
    <w:rsid w:val="006211A6"/>
    <w:rsid w:val="0062163D"/>
    <w:rsid w:val="00621BCB"/>
    <w:rsid w:val="00623A9E"/>
    <w:rsid w:val="00624A20"/>
    <w:rsid w:val="00624C9B"/>
    <w:rsid w:val="006251EB"/>
    <w:rsid w:val="0062541D"/>
    <w:rsid w:val="00625678"/>
    <w:rsid w:val="00630BB3"/>
    <w:rsid w:val="00632182"/>
    <w:rsid w:val="006335DF"/>
    <w:rsid w:val="00633A4A"/>
    <w:rsid w:val="00634717"/>
    <w:rsid w:val="00635076"/>
    <w:rsid w:val="0063670E"/>
    <w:rsid w:val="00637181"/>
    <w:rsid w:val="00637AF8"/>
    <w:rsid w:val="006412BE"/>
    <w:rsid w:val="0064144D"/>
    <w:rsid w:val="00641609"/>
    <w:rsid w:val="0064160E"/>
    <w:rsid w:val="00642389"/>
    <w:rsid w:val="0064376A"/>
    <w:rsid w:val="006439ED"/>
    <w:rsid w:val="00644306"/>
    <w:rsid w:val="00644EAB"/>
    <w:rsid w:val="006450E2"/>
    <w:rsid w:val="006453D8"/>
    <w:rsid w:val="006457A5"/>
    <w:rsid w:val="00650503"/>
    <w:rsid w:val="0065199A"/>
    <w:rsid w:val="00651A1C"/>
    <w:rsid w:val="00651E73"/>
    <w:rsid w:val="006522EF"/>
    <w:rsid w:val="006522FD"/>
    <w:rsid w:val="00652800"/>
    <w:rsid w:val="00653AB0"/>
    <w:rsid w:val="00653C5D"/>
    <w:rsid w:val="006544A7"/>
    <w:rsid w:val="006552BE"/>
    <w:rsid w:val="00656DA5"/>
    <w:rsid w:val="00657A12"/>
    <w:rsid w:val="00661413"/>
    <w:rsid w:val="006618E3"/>
    <w:rsid w:val="00661D06"/>
    <w:rsid w:val="00661EB6"/>
    <w:rsid w:val="006638B4"/>
    <w:rsid w:val="0066400D"/>
    <w:rsid w:val="006641B3"/>
    <w:rsid w:val="006644C4"/>
    <w:rsid w:val="00665F1A"/>
    <w:rsid w:val="00666256"/>
    <w:rsid w:val="0066665B"/>
    <w:rsid w:val="00670EE3"/>
    <w:rsid w:val="00672902"/>
    <w:rsid w:val="00673149"/>
    <w:rsid w:val="0067331F"/>
    <w:rsid w:val="006742E8"/>
    <w:rsid w:val="0067482E"/>
    <w:rsid w:val="00675260"/>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31D4"/>
    <w:rsid w:val="00694E70"/>
    <w:rsid w:val="006953C6"/>
    <w:rsid w:val="006954D4"/>
    <w:rsid w:val="0069598B"/>
    <w:rsid w:val="00695AF0"/>
    <w:rsid w:val="0069757D"/>
    <w:rsid w:val="006A1A8E"/>
    <w:rsid w:val="006A1CF6"/>
    <w:rsid w:val="006A2D9E"/>
    <w:rsid w:val="006A36DB"/>
    <w:rsid w:val="006A3EF2"/>
    <w:rsid w:val="006A44D0"/>
    <w:rsid w:val="006A48C1"/>
    <w:rsid w:val="006A510D"/>
    <w:rsid w:val="006A51A4"/>
    <w:rsid w:val="006B0291"/>
    <w:rsid w:val="006B06B2"/>
    <w:rsid w:val="006B1FFA"/>
    <w:rsid w:val="006B20FA"/>
    <w:rsid w:val="006B3564"/>
    <w:rsid w:val="006B37E6"/>
    <w:rsid w:val="006B3D8F"/>
    <w:rsid w:val="006B42E3"/>
    <w:rsid w:val="006B44E9"/>
    <w:rsid w:val="006B537B"/>
    <w:rsid w:val="006B5EE7"/>
    <w:rsid w:val="006B6E00"/>
    <w:rsid w:val="006B73E5"/>
    <w:rsid w:val="006B78FC"/>
    <w:rsid w:val="006C00A3"/>
    <w:rsid w:val="006C10FC"/>
    <w:rsid w:val="006C1FFC"/>
    <w:rsid w:val="006C4B47"/>
    <w:rsid w:val="006C4FEE"/>
    <w:rsid w:val="006C52D6"/>
    <w:rsid w:val="006C615D"/>
    <w:rsid w:val="006C7AB5"/>
    <w:rsid w:val="006D062E"/>
    <w:rsid w:val="006D0817"/>
    <w:rsid w:val="006D0996"/>
    <w:rsid w:val="006D2405"/>
    <w:rsid w:val="006D3A0E"/>
    <w:rsid w:val="006D4A39"/>
    <w:rsid w:val="006D53A4"/>
    <w:rsid w:val="006D6748"/>
    <w:rsid w:val="006E08A7"/>
    <w:rsid w:val="006E08C4"/>
    <w:rsid w:val="006E091B"/>
    <w:rsid w:val="006E1928"/>
    <w:rsid w:val="006E2552"/>
    <w:rsid w:val="006E42C8"/>
    <w:rsid w:val="006E4800"/>
    <w:rsid w:val="006E4AD0"/>
    <w:rsid w:val="006E560F"/>
    <w:rsid w:val="006E5B90"/>
    <w:rsid w:val="006E60D3"/>
    <w:rsid w:val="006E79B6"/>
    <w:rsid w:val="006F054E"/>
    <w:rsid w:val="006F0AEC"/>
    <w:rsid w:val="006F15D8"/>
    <w:rsid w:val="006F1B19"/>
    <w:rsid w:val="006F1C61"/>
    <w:rsid w:val="006F212C"/>
    <w:rsid w:val="006F3613"/>
    <w:rsid w:val="006F3839"/>
    <w:rsid w:val="006F3D72"/>
    <w:rsid w:val="006F4503"/>
    <w:rsid w:val="006F4BFA"/>
    <w:rsid w:val="00700048"/>
    <w:rsid w:val="00700346"/>
    <w:rsid w:val="0070190E"/>
    <w:rsid w:val="00701DAC"/>
    <w:rsid w:val="00703206"/>
    <w:rsid w:val="00704091"/>
    <w:rsid w:val="00704694"/>
    <w:rsid w:val="007055E0"/>
    <w:rsid w:val="007058CD"/>
    <w:rsid w:val="00705D75"/>
    <w:rsid w:val="00706293"/>
    <w:rsid w:val="0070723B"/>
    <w:rsid w:val="007124A7"/>
    <w:rsid w:val="007125F3"/>
    <w:rsid w:val="00712DA7"/>
    <w:rsid w:val="00712E34"/>
    <w:rsid w:val="007134B9"/>
    <w:rsid w:val="00713EBE"/>
    <w:rsid w:val="00714956"/>
    <w:rsid w:val="00715F89"/>
    <w:rsid w:val="00716FB7"/>
    <w:rsid w:val="00717C66"/>
    <w:rsid w:val="00717D2A"/>
    <w:rsid w:val="0072144B"/>
    <w:rsid w:val="00722C45"/>
    <w:rsid w:val="00722D6B"/>
    <w:rsid w:val="0072360C"/>
    <w:rsid w:val="00723956"/>
    <w:rsid w:val="00724203"/>
    <w:rsid w:val="00725C3B"/>
    <w:rsid w:val="00725D14"/>
    <w:rsid w:val="007266FB"/>
    <w:rsid w:val="0073212B"/>
    <w:rsid w:val="00732D2D"/>
    <w:rsid w:val="0073364D"/>
    <w:rsid w:val="00733D6A"/>
    <w:rsid w:val="00734065"/>
    <w:rsid w:val="00734894"/>
    <w:rsid w:val="00735327"/>
    <w:rsid w:val="00735451"/>
    <w:rsid w:val="0073637A"/>
    <w:rsid w:val="00736F68"/>
    <w:rsid w:val="00740573"/>
    <w:rsid w:val="00741479"/>
    <w:rsid w:val="007414DA"/>
    <w:rsid w:val="00741ACA"/>
    <w:rsid w:val="00743054"/>
    <w:rsid w:val="007448D2"/>
    <w:rsid w:val="00744A73"/>
    <w:rsid w:val="00744DB8"/>
    <w:rsid w:val="00745C28"/>
    <w:rsid w:val="007460FF"/>
    <w:rsid w:val="007474D4"/>
    <w:rsid w:val="0075322D"/>
    <w:rsid w:val="00753D56"/>
    <w:rsid w:val="00754D38"/>
    <w:rsid w:val="00755574"/>
    <w:rsid w:val="007564AE"/>
    <w:rsid w:val="00757591"/>
    <w:rsid w:val="00757633"/>
    <w:rsid w:val="00757A59"/>
    <w:rsid w:val="00757DD5"/>
    <w:rsid w:val="007617A7"/>
    <w:rsid w:val="00762125"/>
    <w:rsid w:val="007635C3"/>
    <w:rsid w:val="007637DA"/>
    <w:rsid w:val="00765E06"/>
    <w:rsid w:val="00765F79"/>
    <w:rsid w:val="00766A1D"/>
    <w:rsid w:val="00766BC2"/>
    <w:rsid w:val="0076729A"/>
    <w:rsid w:val="00767568"/>
    <w:rsid w:val="00770223"/>
    <w:rsid w:val="007706FF"/>
    <w:rsid w:val="00770891"/>
    <w:rsid w:val="00770C61"/>
    <w:rsid w:val="00771D18"/>
    <w:rsid w:val="00772BA3"/>
    <w:rsid w:val="007730C9"/>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6888"/>
    <w:rsid w:val="00796B96"/>
    <w:rsid w:val="00796FB9"/>
    <w:rsid w:val="007A1326"/>
    <w:rsid w:val="007A1AA1"/>
    <w:rsid w:val="007A2B7B"/>
    <w:rsid w:val="007A3356"/>
    <w:rsid w:val="007A3571"/>
    <w:rsid w:val="007A36F3"/>
    <w:rsid w:val="007A4CEF"/>
    <w:rsid w:val="007A4EDD"/>
    <w:rsid w:val="007A55A8"/>
    <w:rsid w:val="007B1552"/>
    <w:rsid w:val="007B24C4"/>
    <w:rsid w:val="007B26CF"/>
    <w:rsid w:val="007B50E4"/>
    <w:rsid w:val="007B5236"/>
    <w:rsid w:val="007B6B2F"/>
    <w:rsid w:val="007C057B"/>
    <w:rsid w:val="007C1661"/>
    <w:rsid w:val="007C1A9E"/>
    <w:rsid w:val="007C5256"/>
    <w:rsid w:val="007C5635"/>
    <w:rsid w:val="007C6E38"/>
    <w:rsid w:val="007D212E"/>
    <w:rsid w:val="007D4321"/>
    <w:rsid w:val="007D458F"/>
    <w:rsid w:val="007D5655"/>
    <w:rsid w:val="007D581D"/>
    <w:rsid w:val="007D5A52"/>
    <w:rsid w:val="007D73C0"/>
    <w:rsid w:val="007D7CF5"/>
    <w:rsid w:val="007D7E58"/>
    <w:rsid w:val="007E040E"/>
    <w:rsid w:val="007E0CC9"/>
    <w:rsid w:val="007E41AD"/>
    <w:rsid w:val="007E497E"/>
    <w:rsid w:val="007E51F4"/>
    <w:rsid w:val="007E5587"/>
    <w:rsid w:val="007E569B"/>
    <w:rsid w:val="007E5E9E"/>
    <w:rsid w:val="007E7486"/>
    <w:rsid w:val="007E7851"/>
    <w:rsid w:val="007F1493"/>
    <w:rsid w:val="007F15BC"/>
    <w:rsid w:val="007F3524"/>
    <w:rsid w:val="007F394A"/>
    <w:rsid w:val="007F576D"/>
    <w:rsid w:val="007F60DB"/>
    <w:rsid w:val="007F637A"/>
    <w:rsid w:val="007F6493"/>
    <w:rsid w:val="007F66A6"/>
    <w:rsid w:val="007F68BA"/>
    <w:rsid w:val="007F73B4"/>
    <w:rsid w:val="007F76BF"/>
    <w:rsid w:val="008003CD"/>
    <w:rsid w:val="00800512"/>
    <w:rsid w:val="00801276"/>
    <w:rsid w:val="00801331"/>
    <w:rsid w:val="00801687"/>
    <w:rsid w:val="008019EE"/>
    <w:rsid w:val="00802022"/>
    <w:rsid w:val="0080207C"/>
    <w:rsid w:val="008028A3"/>
    <w:rsid w:val="00802F57"/>
    <w:rsid w:val="00804B5B"/>
    <w:rsid w:val="008059C1"/>
    <w:rsid w:val="0080662F"/>
    <w:rsid w:val="00806C91"/>
    <w:rsid w:val="00807CBD"/>
    <w:rsid w:val="0081065F"/>
    <w:rsid w:val="0081071A"/>
    <w:rsid w:val="00810E72"/>
    <w:rsid w:val="0081179B"/>
    <w:rsid w:val="00812A1F"/>
    <w:rsid w:val="00812DCB"/>
    <w:rsid w:val="00813F26"/>
    <w:rsid w:val="00813FA5"/>
    <w:rsid w:val="0081523F"/>
    <w:rsid w:val="00816151"/>
    <w:rsid w:val="00817268"/>
    <w:rsid w:val="008203B7"/>
    <w:rsid w:val="00820BB7"/>
    <w:rsid w:val="008212BE"/>
    <w:rsid w:val="008218CF"/>
    <w:rsid w:val="0082195D"/>
    <w:rsid w:val="008248E7"/>
    <w:rsid w:val="00824F02"/>
    <w:rsid w:val="00825595"/>
    <w:rsid w:val="00826BD1"/>
    <w:rsid w:val="00826C4F"/>
    <w:rsid w:val="00830A48"/>
    <w:rsid w:val="00831C89"/>
    <w:rsid w:val="00832A70"/>
    <w:rsid w:val="00832DA5"/>
    <w:rsid w:val="00832F4B"/>
    <w:rsid w:val="00833A2E"/>
    <w:rsid w:val="00833EDF"/>
    <w:rsid w:val="00834038"/>
    <w:rsid w:val="00835F3A"/>
    <w:rsid w:val="008377AF"/>
    <w:rsid w:val="008404C4"/>
    <w:rsid w:val="0084056D"/>
    <w:rsid w:val="00841080"/>
    <w:rsid w:val="008412F7"/>
    <w:rsid w:val="008414BB"/>
    <w:rsid w:val="00841B54"/>
    <w:rsid w:val="008434A7"/>
    <w:rsid w:val="008435DE"/>
    <w:rsid w:val="00843ED1"/>
    <w:rsid w:val="008443E6"/>
    <w:rsid w:val="00844DC3"/>
    <w:rsid w:val="008455DA"/>
    <w:rsid w:val="0084631E"/>
    <w:rsid w:val="008467D0"/>
    <w:rsid w:val="008470D0"/>
    <w:rsid w:val="008505DC"/>
    <w:rsid w:val="008509F0"/>
    <w:rsid w:val="00851875"/>
    <w:rsid w:val="00852357"/>
    <w:rsid w:val="00852B7B"/>
    <w:rsid w:val="0085409C"/>
    <w:rsid w:val="0085448C"/>
    <w:rsid w:val="00855048"/>
    <w:rsid w:val="00855DD5"/>
    <w:rsid w:val="008563D3"/>
    <w:rsid w:val="00856E64"/>
    <w:rsid w:val="00857DDD"/>
    <w:rsid w:val="00860911"/>
    <w:rsid w:val="00860A52"/>
    <w:rsid w:val="008614D7"/>
    <w:rsid w:val="00862960"/>
    <w:rsid w:val="00863532"/>
    <w:rsid w:val="008641E8"/>
    <w:rsid w:val="00864336"/>
    <w:rsid w:val="00864B2C"/>
    <w:rsid w:val="00865EC3"/>
    <w:rsid w:val="0086629C"/>
    <w:rsid w:val="00866415"/>
    <w:rsid w:val="0086672A"/>
    <w:rsid w:val="00867469"/>
    <w:rsid w:val="00870838"/>
    <w:rsid w:val="00870A3D"/>
    <w:rsid w:val="008736AC"/>
    <w:rsid w:val="00873771"/>
    <w:rsid w:val="00874C1F"/>
    <w:rsid w:val="0087649A"/>
    <w:rsid w:val="008773F6"/>
    <w:rsid w:val="00880A08"/>
    <w:rsid w:val="008813A0"/>
    <w:rsid w:val="00881B53"/>
    <w:rsid w:val="00882056"/>
    <w:rsid w:val="00882E98"/>
    <w:rsid w:val="00883242"/>
    <w:rsid w:val="00883A53"/>
    <w:rsid w:val="00884825"/>
    <w:rsid w:val="00884C3A"/>
    <w:rsid w:val="0088526C"/>
    <w:rsid w:val="00885C59"/>
    <w:rsid w:val="00885F34"/>
    <w:rsid w:val="00890C47"/>
    <w:rsid w:val="00890D4B"/>
    <w:rsid w:val="00891B58"/>
    <w:rsid w:val="0089256F"/>
    <w:rsid w:val="00893CDB"/>
    <w:rsid w:val="00893D12"/>
    <w:rsid w:val="0089468F"/>
    <w:rsid w:val="0089506E"/>
    <w:rsid w:val="00895105"/>
    <w:rsid w:val="00895316"/>
    <w:rsid w:val="00895861"/>
    <w:rsid w:val="00897B91"/>
    <w:rsid w:val="008A00A0"/>
    <w:rsid w:val="008A0836"/>
    <w:rsid w:val="008A08A9"/>
    <w:rsid w:val="008A1693"/>
    <w:rsid w:val="008A21F0"/>
    <w:rsid w:val="008A40DE"/>
    <w:rsid w:val="008A5DE5"/>
    <w:rsid w:val="008B17E8"/>
    <w:rsid w:val="008B1FDB"/>
    <w:rsid w:val="008B2A5B"/>
    <w:rsid w:val="008B367A"/>
    <w:rsid w:val="008B430F"/>
    <w:rsid w:val="008B44C9"/>
    <w:rsid w:val="008B4DA3"/>
    <w:rsid w:val="008B4FF4"/>
    <w:rsid w:val="008B62A0"/>
    <w:rsid w:val="008B6729"/>
    <w:rsid w:val="008B6ACB"/>
    <w:rsid w:val="008B71D5"/>
    <w:rsid w:val="008B7F83"/>
    <w:rsid w:val="008C085A"/>
    <w:rsid w:val="008C1A20"/>
    <w:rsid w:val="008C2CC0"/>
    <w:rsid w:val="008C2FB5"/>
    <w:rsid w:val="008C302C"/>
    <w:rsid w:val="008C4CAB"/>
    <w:rsid w:val="008C54B6"/>
    <w:rsid w:val="008C6461"/>
    <w:rsid w:val="008C6A74"/>
    <w:rsid w:val="008C6BA4"/>
    <w:rsid w:val="008C6F82"/>
    <w:rsid w:val="008C7CBC"/>
    <w:rsid w:val="008D0067"/>
    <w:rsid w:val="008D125E"/>
    <w:rsid w:val="008D39B7"/>
    <w:rsid w:val="008D5308"/>
    <w:rsid w:val="008D55BF"/>
    <w:rsid w:val="008D61E0"/>
    <w:rsid w:val="008D6722"/>
    <w:rsid w:val="008D6E1D"/>
    <w:rsid w:val="008D7AB2"/>
    <w:rsid w:val="008E01A3"/>
    <w:rsid w:val="008E0259"/>
    <w:rsid w:val="008E131D"/>
    <w:rsid w:val="008E43E0"/>
    <w:rsid w:val="008E4A0E"/>
    <w:rsid w:val="008E4E59"/>
    <w:rsid w:val="008E55E9"/>
    <w:rsid w:val="008F0115"/>
    <w:rsid w:val="008F01AE"/>
    <w:rsid w:val="008F0383"/>
    <w:rsid w:val="008F1F6A"/>
    <w:rsid w:val="008F28E7"/>
    <w:rsid w:val="008F3EDF"/>
    <w:rsid w:val="008F4F27"/>
    <w:rsid w:val="008F52FC"/>
    <w:rsid w:val="008F56DB"/>
    <w:rsid w:val="0090053B"/>
    <w:rsid w:val="00900E59"/>
    <w:rsid w:val="00900FCF"/>
    <w:rsid w:val="00901298"/>
    <w:rsid w:val="009019BB"/>
    <w:rsid w:val="00901B04"/>
    <w:rsid w:val="00902919"/>
    <w:rsid w:val="0090315B"/>
    <w:rsid w:val="009033B0"/>
    <w:rsid w:val="00904350"/>
    <w:rsid w:val="00904D31"/>
    <w:rsid w:val="00905926"/>
    <w:rsid w:val="0090604A"/>
    <w:rsid w:val="00907038"/>
    <w:rsid w:val="009078AB"/>
    <w:rsid w:val="0091055E"/>
    <w:rsid w:val="00912C5D"/>
    <w:rsid w:val="00912EC7"/>
    <w:rsid w:val="00913A3C"/>
    <w:rsid w:val="00913D40"/>
    <w:rsid w:val="00913F89"/>
    <w:rsid w:val="00915222"/>
    <w:rsid w:val="009153A2"/>
    <w:rsid w:val="0091571A"/>
    <w:rsid w:val="00915AC4"/>
    <w:rsid w:val="00920404"/>
    <w:rsid w:val="00920975"/>
    <w:rsid w:val="00920A1E"/>
    <w:rsid w:val="00920C71"/>
    <w:rsid w:val="0092151E"/>
    <w:rsid w:val="009221AD"/>
    <w:rsid w:val="009227DD"/>
    <w:rsid w:val="00923015"/>
    <w:rsid w:val="009234D0"/>
    <w:rsid w:val="00925013"/>
    <w:rsid w:val="00925024"/>
    <w:rsid w:val="00925655"/>
    <w:rsid w:val="00925733"/>
    <w:rsid w:val="009257A8"/>
    <w:rsid w:val="009261C8"/>
    <w:rsid w:val="00926D03"/>
    <w:rsid w:val="00926F76"/>
    <w:rsid w:val="0092703B"/>
    <w:rsid w:val="00927D9D"/>
    <w:rsid w:val="00927DB3"/>
    <w:rsid w:val="00927E08"/>
    <w:rsid w:val="00930A64"/>
    <w:rsid w:val="00930D17"/>
    <w:rsid w:val="00930ED6"/>
    <w:rsid w:val="009310DD"/>
    <w:rsid w:val="00931206"/>
    <w:rsid w:val="009319F2"/>
    <w:rsid w:val="00932077"/>
    <w:rsid w:val="00932A03"/>
    <w:rsid w:val="0093313E"/>
    <w:rsid w:val="009331F9"/>
    <w:rsid w:val="009336D8"/>
    <w:rsid w:val="00934012"/>
    <w:rsid w:val="0093530F"/>
    <w:rsid w:val="0093592F"/>
    <w:rsid w:val="00935E65"/>
    <w:rsid w:val="009363F0"/>
    <w:rsid w:val="0093688D"/>
    <w:rsid w:val="009408D3"/>
    <w:rsid w:val="0094165A"/>
    <w:rsid w:val="00941FDB"/>
    <w:rsid w:val="00942056"/>
    <w:rsid w:val="0094258A"/>
    <w:rsid w:val="009429D1"/>
    <w:rsid w:val="00942E67"/>
    <w:rsid w:val="00943299"/>
    <w:rsid w:val="009438A7"/>
    <w:rsid w:val="009458AF"/>
    <w:rsid w:val="00946555"/>
    <w:rsid w:val="00950BEE"/>
    <w:rsid w:val="009512E7"/>
    <w:rsid w:val="009520A1"/>
    <w:rsid w:val="009522E2"/>
    <w:rsid w:val="0095259D"/>
    <w:rsid w:val="009528C1"/>
    <w:rsid w:val="009532C7"/>
    <w:rsid w:val="00953891"/>
    <w:rsid w:val="00953E82"/>
    <w:rsid w:val="00955D6C"/>
    <w:rsid w:val="00957107"/>
    <w:rsid w:val="00960547"/>
    <w:rsid w:val="00960CCA"/>
    <w:rsid w:val="00960E03"/>
    <w:rsid w:val="00960E55"/>
    <w:rsid w:val="009624AB"/>
    <w:rsid w:val="009634F6"/>
    <w:rsid w:val="00963579"/>
    <w:rsid w:val="00963FEC"/>
    <w:rsid w:val="0096422F"/>
    <w:rsid w:val="00964AE3"/>
    <w:rsid w:val="0096590A"/>
    <w:rsid w:val="00965F05"/>
    <w:rsid w:val="0096720F"/>
    <w:rsid w:val="0097036E"/>
    <w:rsid w:val="009708AA"/>
    <w:rsid w:val="00970968"/>
    <w:rsid w:val="009718BF"/>
    <w:rsid w:val="0097241A"/>
    <w:rsid w:val="0097249A"/>
    <w:rsid w:val="00973DB2"/>
    <w:rsid w:val="00973DF5"/>
    <w:rsid w:val="00973EF2"/>
    <w:rsid w:val="00975243"/>
    <w:rsid w:val="009771A9"/>
    <w:rsid w:val="00981475"/>
    <w:rsid w:val="00981668"/>
    <w:rsid w:val="009842A0"/>
    <w:rsid w:val="00984331"/>
    <w:rsid w:val="00984C07"/>
    <w:rsid w:val="00985F69"/>
    <w:rsid w:val="00986623"/>
    <w:rsid w:val="00986E99"/>
    <w:rsid w:val="00987813"/>
    <w:rsid w:val="00990290"/>
    <w:rsid w:val="00990C18"/>
    <w:rsid w:val="00990C46"/>
    <w:rsid w:val="00991DEF"/>
    <w:rsid w:val="00992659"/>
    <w:rsid w:val="0099359F"/>
    <w:rsid w:val="00993B98"/>
    <w:rsid w:val="00993CA3"/>
    <w:rsid w:val="00993F37"/>
    <w:rsid w:val="00993F3E"/>
    <w:rsid w:val="009944F9"/>
    <w:rsid w:val="00995954"/>
    <w:rsid w:val="00995E81"/>
    <w:rsid w:val="00996470"/>
    <w:rsid w:val="00996603"/>
    <w:rsid w:val="0099713F"/>
    <w:rsid w:val="009974B3"/>
    <w:rsid w:val="00997F5D"/>
    <w:rsid w:val="009A0220"/>
    <w:rsid w:val="009A09AC"/>
    <w:rsid w:val="009A1BBC"/>
    <w:rsid w:val="009A280A"/>
    <w:rsid w:val="009A2864"/>
    <w:rsid w:val="009A313E"/>
    <w:rsid w:val="009A3396"/>
    <w:rsid w:val="009A3EAC"/>
    <w:rsid w:val="009A40D9"/>
    <w:rsid w:val="009A45B3"/>
    <w:rsid w:val="009B08F7"/>
    <w:rsid w:val="009B165F"/>
    <w:rsid w:val="009B19F9"/>
    <w:rsid w:val="009B2652"/>
    <w:rsid w:val="009B2E67"/>
    <w:rsid w:val="009B417F"/>
    <w:rsid w:val="009B4483"/>
    <w:rsid w:val="009B5879"/>
    <w:rsid w:val="009B5A96"/>
    <w:rsid w:val="009B6030"/>
    <w:rsid w:val="009C0162"/>
    <w:rsid w:val="009C0698"/>
    <w:rsid w:val="009C098A"/>
    <w:rsid w:val="009C0DA0"/>
    <w:rsid w:val="009C1399"/>
    <w:rsid w:val="009C1693"/>
    <w:rsid w:val="009C1AD9"/>
    <w:rsid w:val="009C1FCA"/>
    <w:rsid w:val="009C3001"/>
    <w:rsid w:val="009C44C9"/>
    <w:rsid w:val="009C575A"/>
    <w:rsid w:val="009C65D7"/>
    <w:rsid w:val="009C6822"/>
    <w:rsid w:val="009C69B7"/>
    <w:rsid w:val="009C72FE"/>
    <w:rsid w:val="009C7379"/>
    <w:rsid w:val="009D069B"/>
    <w:rsid w:val="009D07EB"/>
    <w:rsid w:val="009D081A"/>
    <w:rsid w:val="009D0C17"/>
    <w:rsid w:val="009D163C"/>
    <w:rsid w:val="009D1EBE"/>
    <w:rsid w:val="009D2409"/>
    <w:rsid w:val="009D2983"/>
    <w:rsid w:val="009D2C2D"/>
    <w:rsid w:val="009D36ED"/>
    <w:rsid w:val="009D4F4A"/>
    <w:rsid w:val="009D572A"/>
    <w:rsid w:val="009D67D9"/>
    <w:rsid w:val="009D7742"/>
    <w:rsid w:val="009D7D50"/>
    <w:rsid w:val="009E037B"/>
    <w:rsid w:val="009E05EC"/>
    <w:rsid w:val="009E0CF8"/>
    <w:rsid w:val="009E0E15"/>
    <w:rsid w:val="009E16BB"/>
    <w:rsid w:val="009E27AF"/>
    <w:rsid w:val="009E2BBD"/>
    <w:rsid w:val="009E3679"/>
    <w:rsid w:val="009E4D22"/>
    <w:rsid w:val="009E52E9"/>
    <w:rsid w:val="009E56EB"/>
    <w:rsid w:val="009E6AB6"/>
    <w:rsid w:val="009E6B21"/>
    <w:rsid w:val="009E7F27"/>
    <w:rsid w:val="009F030C"/>
    <w:rsid w:val="009F1A7D"/>
    <w:rsid w:val="009F25A7"/>
    <w:rsid w:val="009F3431"/>
    <w:rsid w:val="009F3838"/>
    <w:rsid w:val="009F3ECD"/>
    <w:rsid w:val="009F4B19"/>
    <w:rsid w:val="009F5F05"/>
    <w:rsid w:val="009F7315"/>
    <w:rsid w:val="009F73D1"/>
    <w:rsid w:val="009F75EB"/>
    <w:rsid w:val="00A00D40"/>
    <w:rsid w:val="00A01215"/>
    <w:rsid w:val="00A01FE7"/>
    <w:rsid w:val="00A04A93"/>
    <w:rsid w:val="00A054A0"/>
    <w:rsid w:val="00A07569"/>
    <w:rsid w:val="00A07749"/>
    <w:rsid w:val="00A078FB"/>
    <w:rsid w:val="00A10CE1"/>
    <w:rsid w:val="00A10CED"/>
    <w:rsid w:val="00A11A30"/>
    <w:rsid w:val="00A128C6"/>
    <w:rsid w:val="00A143CE"/>
    <w:rsid w:val="00A16D9B"/>
    <w:rsid w:val="00A20500"/>
    <w:rsid w:val="00A21A49"/>
    <w:rsid w:val="00A231E9"/>
    <w:rsid w:val="00A23647"/>
    <w:rsid w:val="00A245FE"/>
    <w:rsid w:val="00A30056"/>
    <w:rsid w:val="00A307AE"/>
    <w:rsid w:val="00A31018"/>
    <w:rsid w:val="00A32C56"/>
    <w:rsid w:val="00A350CB"/>
    <w:rsid w:val="00A3511D"/>
    <w:rsid w:val="00A35E8B"/>
    <w:rsid w:val="00A361C6"/>
    <w:rsid w:val="00A3669F"/>
    <w:rsid w:val="00A37D04"/>
    <w:rsid w:val="00A40B73"/>
    <w:rsid w:val="00A41A01"/>
    <w:rsid w:val="00A429A9"/>
    <w:rsid w:val="00A43CFF"/>
    <w:rsid w:val="00A43F8B"/>
    <w:rsid w:val="00A47719"/>
    <w:rsid w:val="00A47EAB"/>
    <w:rsid w:val="00A50510"/>
    <w:rsid w:val="00A5068D"/>
    <w:rsid w:val="00A509B4"/>
    <w:rsid w:val="00A51D10"/>
    <w:rsid w:val="00A5427A"/>
    <w:rsid w:val="00A54336"/>
    <w:rsid w:val="00A54C7B"/>
    <w:rsid w:val="00A54CFD"/>
    <w:rsid w:val="00A5639F"/>
    <w:rsid w:val="00A5675E"/>
    <w:rsid w:val="00A57040"/>
    <w:rsid w:val="00A60064"/>
    <w:rsid w:val="00A6044F"/>
    <w:rsid w:val="00A60D26"/>
    <w:rsid w:val="00A64F90"/>
    <w:rsid w:val="00A65399"/>
    <w:rsid w:val="00A65A2B"/>
    <w:rsid w:val="00A66023"/>
    <w:rsid w:val="00A66AE9"/>
    <w:rsid w:val="00A70170"/>
    <w:rsid w:val="00A72659"/>
    <w:rsid w:val="00A726C7"/>
    <w:rsid w:val="00A7409C"/>
    <w:rsid w:val="00A74250"/>
    <w:rsid w:val="00A752B5"/>
    <w:rsid w:val="00A774B4"/>
    <w:rsid w:val="00A77927"/>
    <w:rsid w:val="00A81734"/>
    <w:rsid w:val="00A81791"/>
    <w:rsid w:val="00A8195D"/>
    <w:rsid w:val="00A81B75"/>
    <w:rsid w:val="00A81DC9"/>
    <w:rsid w:val="00A82469"/>
    <w:rsid w:val="00A82923"/>
    <w:rsid w:val="00A83203"/>
    <w:rsid w:val="00A83243"/>
    <w:rsid w:val="00A8356E"/>
    <w:rsid w:val="00A8372C"/>
    <w:rsid w:val="00A855FA"/>
    <w:rsid w:val="00A86CF2"/>
    <w:rsid w:val="00A905C6"/>
    <w:rsid w:val="00A90A0B"/>
    <w:rsid w:val="00A90C96"/>
    <w:rsid w:val="00A912FE"/>
    <w:rsid w:val="00A91418"/>
    <w:rsid w:val="00A91A18"/>
    <w:rsid w:val="00A91B40"/>
    <w:rsid w:val="00A9244B"/>
    <w:rsid w:val="00A92F69"/>
    <w:rsid w:val="00A932DF"/>
    <w:rsid w:val="00A947CF"/>
    <w:rsid w:val="00A95F5B"/>
    <w:rsid w:val="00A96D9C"/>
    <w:rsid w:val="00A97222"/>
    <w:rsid w:val="00A9772A"/>
    <w:rsid w:val="00AA18E2"/>
    <w:rsid w:val="00AA22B0"/>
    <w:rsid w:val="00AA2B19"/>
    <w:rsid w:val="00AA3B89"/>
    <w:rsid w:val="00AA5801"/>
    <w:rsid w:val="00AA5AE4"/>
    <w:rsid w:val="00AA5E50"/>
    <w:rsid w:val="00AA642B"/>
    <w:rsid w:val="00AA6696"/>
    <w:rsid w:val="00AB0677"/>
    <w:rsid w:val="00AB0B02"/>
    <w:rsid w:val="00AB0D9A"/>
    <w:rsid w:val="00AB1983"/>
    <w:rsid w:val="00AB23C3"/>
    <w:rsid w:val="00AB24DB"/>
    <w:rsid w:val="00AB25CF"/>
    <w:rsid w:val="00AB27AB"/>
    <w:rsid w:val="00AB2925"/>
    <w:rsid w:val="00AB35D0"/>
    <w:rsid w:val="00AB6B59"/>
    <w:rsid w:val="00AB77E7"/>
    <w:rsid w:val="00AC0174"/>
    <w:rsid w:val="00AC1DCF"/>
    <w:rsid w:val="00AC2106"/>
    <w:rsid w:val="00AC23B1"/>
    <w:rsid w:val="00AC260E"/>
    <w:rsid w:val="00AC2AF9"/>
    <w:rsid w:val="00AC2F71"/>
    <w:rsid w:val="00AC3296"/>
    <w:rsid w:val="00AC47A6"/>
    <w:rsid w:val="00AC53D4"/>
    <w:rsid w:val="00AC60C5"/>
    <w:rsid w:val="00AC67E9"/>
    <w:rsid w:val="00AC681E"/>
    <w:rsid w:val="00AC78ED"/>
    <w:rsid w:val="00AD0209"/>
    <w:rsid w:val="00AD02D3"/>
    <w:rsid w:val="00AD04D2"/>
    <w:rsid w:val="00AD3675"/>
    <w:rsid w:val="00AD56A9"/>
    <w:rsid w:val="00AD69C4"/>
    <w:rsid w:val="00AD6F0C"/>
    <w:rsid w:val="00AD7F13"/>
    <w:rsid w:val="00AE1C5F"/>
    <w:rsid w:val="00AE23DD"/>
    <w:rsid w:val="00AE3899"/>
    <w:rsid w:val="00AE59FA"/>
    <w:rsid w:val="00AE6CD2"/>
    <w:rsid w:val="00AE7479"/>
    <w:rsid w:val="00AE776A"/>
    <w:rsid w:val="00AF1F68"/>
    <w:rsid w:val="00AF2546"/>
    <w:rsid w:val="00AF27B7"/>
    <w:rsid w:val="00AF2BB2"/>
    <w:rsid w:val="00AF3673"/>
    <w:rsid w:val="00AF3C5D"/>
    <w:rsid w:val="00AF4817"/>
    <w:rsid w:val="00AF726A"/>
    <w:rsid w:val="00AF7AB4"/>
    <w:rsid w:val="00AF7B91"/>
    <w:rsid w:val="00B00015"/>
    <w:rsid w:val="00B0033A"/>
    <w:rsid w:val="00B01B47"/>
    <w:rsid w:val="00B031F6"/>
    <w:rsid w:val="00B03320"/>
    <w:rsid w:val="00B043A6"/>
    <w:rsid w:val="00B06DE8"/>
    <w:rsid w:val="00B077AD"/>
    <w:rsid w:val="00B07AE1"/>
    <w:rsid w:val="00B07D23"/>
    <w:rsid w:val="00B12968"/>
    <w:rsid w:val="00B131FF"/>
    <w:rsid w:val="00B13498"/>
    <w:rsid w:val="00B13D24"/>
    <w:rsid w:val="00B13DA2"/>
    <w:rsid w:val="00B14BD8"/>
    <w:rsid w:val="00B1672A"/>
    <w:rsid w:val="00B16E71"/>
    <w:rsid w:val="00B174BD"/>
    <w:rsid w:val="00B2008F"/>
    <w:rsid w:val="00B20690"/>
    <w:rsid w:val="00B20B2A"/>
    <w:rsid w:val="00B21179"/>
    <w:rsid w:val="00B2129B"/>
    <w:rsid w:val="00B215A8"/>
    <w:rsid w:val="00B22EB9"/>
    <w:rsid w:val="00B22FA7"/>
    <w:rsid w:val="00B239C4"/>
    <w:rsid w:val="00B23D86"/>
    <w:rsid w:val="00B24845"/>
    <w:rsid w:val="00B26370"/>
    <w:rsid w:val="00B27039"/>
    <w:rsid w:val="00B27C56"/>
    <w:rsid w:val="00B27D18"/>
    <w:rsid w:val="00B300DB"/>
    <w:rsid w:val="00B32BEC"/>
    <w:rsid w:val="00B34670"/>
    <w:rsid w:val="00B35B87"/>
    <w:rsid w:val="00B36A0D"/>
    <w:rsid w:val="00B37F2D"/>
    <w:rsid w:val="00B40556"/>
    <w:rsid w:val="00B4058A"/>
    <w:rsid w:val="00B41D0C"/>
    <w:rsid w:val="00B421FB"/>
    <w:rsid w:val="00B43107"/>
    <w:rsid w:val="00B44EF8"/>
    <w:rsid w:val="00B45434"/>
    <w:rsid w:val="00B454D6"/>
    <w:rsid w:val="00B45AC4"/>
    <w:rsid w:val="00B45E0A"/>
    <w:rsid w:val="00B4705B"/>
    <w:rsid w:val="00B47A18"/>
    <w:rsid w:val="00B51CD5"/>
    <w:rsid w:val="00B52133"/>
    <w:rsid w:val="00B53484"/>
    <w:rsid w:val="00B53824"/>
    <w:rsid w:val="00B53857"/>
    <w:rsid w:val="00B53FA9"/>
    <w:rsid w:val="00B54009"/>
    <w:rsid w:val="00B54B6C"/>
    <w:rsid w:val="00B55A04"/>
    <w:rsid w:val="00B55CEE"/>
    <w:rsid w:val="00B5611B"/>
    <w:rsid w:val="00B56640"/>
    <w:rsid w:val="00B566A5"/>
    <w:rsid w:val="00B56FB1"/>
    <w:rsid w:val="00B57D81"/>
    <w:rsid w:val="00B6083F"/>
    <w:rsid w:val="00B61504"/>
    <w:rsid w:val="00B620AE"/>
    <w:rsid w:val="00B62E95"/>
    <w:rsid w:val="00B63ABC"/>
    <w:rsid w:val="00B644F2"/>
    <w:rsid w:val="00B64D3D"/>
    <w:rsid w:val="00B64F0A"/>
    <w:rsid w:val="00B6562C"/>
    <w:rsid w:val="00B6729E"/>
    <w:rsid w:val="00B7124E"/>
    <w:rsid w:val="00B720C9"/>
    <w:rsid w:val="00B7391B"/>
    <w:rsid w:val="00B73ACC"/>
    <w:rsid w:val="00B743E7"/>
    <w:rsid w:val="00B74B80"/>
    <w:rsid w:val="00B7567D"/>
    <w:rsid w:val="00B768A9"/>
    <w:rsid w:val="00B76E90"/>
    <w:rsid w:val="00B8005C"/>
    <w:rsid w:val="00B82E5F"/>
    <w:rsid w:val="00B82F98"/>
    <w:rsid w:val="00B83BE8"/>
    <w:rsid w:val="00B857AF"/>
    <w:rsid w:val="00B8666B"/>
    <w:rsid w:val="00B86C64"/>
    <w:rsid w:val="00B904F4"/>
    <w:rsid w:val="00B90BD1"/>
    <w:rsid w:val="00B91EA1"/>
    <w:rsid w:val="00B92536"/>
    <w:rsid w:val="00B9274D"/>
    <w:rsid w:val="00B94207"/>
    <w:rsid w:val="00B945D4"/>
    <w:rsid w:val="00B9506C"/>
    <w:rsid w:val="00B95837"/>
    <w:rsid w:val="00B96743"/>
    <w:rsid w:val="00B96930"/>
    <w:rsid w:val="00B97B50"/>
    <w:rsid w:val="00BA3959"/>
    <w:rsid w:val="00BA563D"/>
    <w:rsid w:val="00BA5BCC"/>
    <w:rsid w:val="00BB1855"/>
    <w:rsid w:val="00BB2332"/>
    <w:rsid w:val="00BB239F"/>
    <w:rsid w:val="00BB2494"/>
    <w:rsid w:val="00BB2522"/>
    <w:rsid w:val="00BB28A3"/>
    <w:rsid w:val="00BB5218"/>
    <w:rsid w:val="00BB72C0"/>
    <w:rsid w:val="00BB75CD"/>
    <w:rsid w:val="00BB7FF3"/>
    <w:rsid w:val="00BC0AF1"/>
    <w:rsid w:val="00BC27BE"/>
    <w:rsid w:val="00BC2B37"/>
    <w:rsid w:val="00BC3779"/>
    <w:rsid w:val="00BC41A0"/>
    <w:rsid w:val="00BC43D8"/>
    <w:rsid w:val="00BC5A86"/>
    <w:rsid w:val="00BC7AB9"/>
    <w:rsid w:val="00BD0186"/>
    <w:rsid w:val="00BD059C"/>
    <w:rsid w:val="00BD0D32"/>
    <w:rsid w:val="00BD12B2"/>
    <w:rsid w:val="00BD1661"/>
    <w:rsid w:val="00BD206E"/>
    <w:rsid w:val="00BD6178"/>
    <w:rsid w:val="00BD6348"/>
    <w:rsid w:val="00BD672D"/>
    <w:rsid w:val="00BD7152"/>
    <w:rsid w:val="00BD7990"/>
    <w:rsid w:val="00BE147F"/>
    <w:rsid w:val="00BE1655"/>
    <w:rsid w:val="00BE1BBC"/>
    <w:rsid w:val="00BE2132"/>
    <w:rsid w:val="00BE3100"/>
    <w:rsid w:val="00BE3D39"/>
    <w:rsid w:val="00BE46B5"/>
    <w:rsid w:val="00BE4A25"/>
    <w:rsid w:val="00BE6663"/>
    <w:rsid w:val="00BE696A"/>
    <w:rsid w:val="00BE69B7"/>
    <w:rsid w:val="00BE6E4A"/>
    <w:rsid w:val="00BF069D"/>
    <w:rsid w:val="00BF0917"/>
    <w:rsid w:val="00BF0CD7"/>
    <w:rsid w:val="00BF0EC2"/>
    <w:rsid w:val="00BF0F60"/>
    <w:rsid w:val="00BF143E"/>
    <w:rsid w:val="00BF15CE"/>
    <w:rsid w:val="00BF2157"/>
    <w:rsid w:val="00BF2BEE"/>
    <w:rsid w:val="00BF2FC3"/>
    <w:rsid w:val="00BF3551"/>
    <w:rsid w:val="00BF37C3"/>
    <w:rsid w:val="00BF4F07"/>
    <w:rsid w:val="00BF695B"/>
    <w:rsid w:val="00BF6A14"/>
    <w:rsid w:val="00BF71B0"/>
    <w:rsid w:val="00C0161F"/>
    <w:rsid w:val="00C030BD"/>
    <w:rsid w:val="00C036C3"/>
    <w:rsid w:val="00C03B11"/>
    <w:rsid w:val="00C03CCA"/>
    <w:rsid w:val="00C040E8"/>
    <w:rsid w:val="00C0499E"/>
    <w:rsid w:val="00C04BB2"/>
    <w:rsid w:val="00C04F4A"/>
    <w:rsid w:val="00C058AF"/>
    <w:rsid w:val="00C06484"/>
    <w:rsid w:val="00C06F9E"/>
    <w:rsid w:val="00C07776"/>
    <w:rsid w:val="00C07C0D"/>
    <w:rsid w:val="00C10210"/>
    <w:rsid w:val="00C1035C"/>
    <w:rsid w:val="00C10B54"/>
    <w:rsid w:val="00C1140E"/>
    <w:rsid w:val="00C11530"/>
    <w:rsid w:val="00C1358F"/>
    <w:rsid w:val="00C1392B"/>
    <w:rsid w:val="00C13C2A"/>
    <w:rsid w:val="00C13CE8"/>
    <w:rsid w:val="00C14187"/>
    <w:rsid w:val="00C15151"/>
    <w:rsid w:val="00C157AE"/>
    <w:rsid w:val="00C1653F"/>
    <w:rsid w:val="00C16606"/>
    <w:rsid w:val="00C1663D"/>
    <w:rsid w:val="00C16B6B"/>
    <w:rsid w:val="00C179BC"/>
    <w:rsid w:val="00C17F8C"/>
    <w:rsid w:val="00C211E6"/>
    <w:rsid w:val="00C22446"/>
    <w:rsid w:val="00C22537"/>
    <w:rsid w:val="00C22681"/>
    <w:rsid w:val="00C22FB5"/>
    <w:rsid w:val="00C24236"/>
    <w:rsid w:val="00C24CBF"/>
    <w:rsid w:val="00C25C66"/>
    <w:rsid w:val="00C2710B"/>
    <w:rsid w:val="00C279C2"/>
    <w:rsid w:val="00C308D8"/>
    <w:rsid w:val="00C3183E"/>
    <w:rsid w:val="00C31ABD"/>
    <w:rsid w:val="00C32F4C"/>
    <w:rsid w:val="00C33531"/>
    <w:rsid w:val="00C33B9E"/>
    <w:rsid w:val="00C34194"/>
    <w:rsid w:val="00C354F1"/>
    <w:rsid w:val="00C35840"/>
    <w:rsid w:val="00C35EF7"/>
    <w:rsid w:val="00C37BAE"/>
    <w:rsid w:val="00C4043D"/>
    <w:rsid w:val="00C404DA"/>
    <w:rsid w:val="00C40DAA"/>
    <w:rsid w:val="00C41110"/>
    <w:rsid w:val="00C41A16"/>
    <w:rsid w:val="00C41F7E"/>
    <w:rsid w:val="00C42A1B"/>
    <w:rsid w:val="00C42B41"/>
    <w:rsid w:val="00C42C1F"/>
    <w:rsid w:val="00C4336E"/>
    <w:rsid w:val="00C44A8D"/>
    <w:rsid w:val="00C44CF8"/>
    <w:rsid w:val="00C45B91"/>
    <w:rsid w:val="00C460A1"/>
    <w:rsid w:val="00C467BC"/>
    <w:rsid w:val="00C4789C"/>
    <w:rsid w:val="00C523C4"/>
    <w:rsid w:val="00C52C02"/>
    <w:rsid w:val="00C52DCB"/>
    <w:rsid w:val="00C53EB5"/>
    <w:rsid w:val="00C5602A"/>
    <w:rsid w:val="00C56A30"/>
    <w:rsid w:val="00C57EE8"/>
    <w:rsid w:val="00C61072"/>
    <w:rsid w:val="00C61CFF"/>
    <w:rsid w:val="00C6243C"/>
    <w:rsid w:val="00C62F54"/>
    <w:rsid w:val="00C63AEA"/>
    <w:rsid w:val="00C67BBF"/>
    <w:rsid w:val="00C70168"/>
    <w:rsid w:val="00C70D0B"/>
    <w:rsid w:val="00C71155"/>
    <w:rsid w:val="00C718DD"/>
    <w:rsid w:val="00C71AFB"/>
    <w:rsid w:val="00C71E58"/>
    <w:rsid w:val="00C74707"/>
    <w:rsid w:val="00C75930"/>
    <w:rsid w:val="00C767C7"/>
    <w:rsid w:val="00C779FD"/>
    <w:rsid w:val="00C77D84"/>
    <w:rsid w:val="00C80B9E"/>
    <w:rsid w:val="00C8168E"/>
    <w:rsid w:val="00C841B7"/>
    <w:rsid w:val="00C84A6C"/>
    <w:rsid w:val="00C8667D"/>
    <w:rsid w:val="00C86967"/>
    <w:rsid w:val="00C91281"/>
    <w:rsid w:val="00C928A8"/>
    <w:rsid w:val="00C93044"/>
    <w:rsid w:val="00C95246"/>
    <w:rsid w:val="00CA103E"/>
    <w:rsid w:val="00CA450C"/>
    <w:rsid w:val="00CA6C45"/>
    <w:rsid w:val="00CA74F6"/>
    <w:rsid w:val="00CA7603"/>
    <w:rsid w:val="00CB364E"/>
    <w:rsid w:val="00CB37B8"/>
    <w:rsid w:val="00CB4F1A"/>
    <w:rsid w:val="00CB58B4"/>
    <w:rsid w:val="00CB6577"/>
    <w:rsid w:val="00CB6768"/>
    <w:rsid w:val="00CB74C7"/>
    <w:rsid w:val="00CC03C0"/>
    <w:rsid w:val="00CC1FE9"/>
    <w:rsid w:val="00CC1FF4"/>
    <w:rsid w:val="00CC3B49"/>
    <w:rsid w:val="00CC3D04"/>
    <w:rsid w:val="00CC456A"/>
    <w:rsid w:val="00CC4AF7"/>
    <w:rsid w:val="00CC54E5"/>
    <w:rsid w:val="00CC6505"/>
    <w:rsid w:val="00CC6B96"/>
    <w:rsid w:val="00CC6F04"/>
    <w:rsid w:val="00CC6FB7"/>
    <w:rsid w:val="00CC7B94"/>
    <w:rsid w:val="00CD1C44"/>
    <w:rsid w:val="00CD39BC"/>
    <w:rsid w:val="00CD449F"/>
    <w:rsid w:val="00CD553E"/>
    <w:rsid w:val="00CD5A94"/>
    <w:rsid w:val="00CD6E8E"/>
    <w:rsid w:val="00CD744D"/>
    <w:rsid w:val="00CE161F"/>
    <w:rsid w:val="00CE2A1B"/>
    <w:rsid w:val="00CE2CC6"/>
    <w:rsid w:val="00CE3529"/>
    <w:rsid w:val="00CE3F09"/>
    <w:rsid w:val="00CE4320"/>
    <w:rsid w:val="00CE5D9A"/>
    <w:rsid w:val="00CE63EB"/>
    <w:rsid w:val="00CE76CD"/>
    <w:rsid w:val="00CF0B65"/>
    <w:rsid w:val="00CF17E8"/>
    <w:rsid w:val="00CF1C1F"/>
    <w:rsid w:val="00CF3B5E"/>
    <w:rsid w:val="00CF3BA6"/>
    <w:rsid w:val="00CF4E8C"/>
    <w:rsid w:val="00CF5BA0"/>
    <w:rsid w:val="00CF6913"/>
    <w:rsid w:val="00CF7AA7"/>
    <w:rsid w:val="00D0053D"/>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7AD4"/>
    <w:rsid w:val="00D10D7B"/>
    <w:rsid w:val="00D114B2"/>
    <w:rsid w:val="00D121C4"/>
    <w:rsid w:val="00D14274"/>
    <w:rsid w:val="00D152B9"/>
    <w:rsid w:val="00D15E5B"/>
    <w:rsid w:val="00D17C62"/>
    <w:rsid w:val="00D20835"/>
    <w:rsid w:val="00D21586"/>
    <w:rsid w:val="00D21EA5"/>
    <w:rsid w:val="00D23A38"/>
    <w:rsid w:val="00D246EF"/>
    <w:rsid w:val="00D2574C"/>
    <w:rsid w:val="00D262EF"/>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4E4E"/>
    <w:rsid w:val="00D46D26"/>
    <w:rsid w:val="00D51254"/>
    <w:rsid w:val="00D51627"/>
    <w:rsid w:val="00D51E1A"/>
    <w:rsid w:val="00D52344"/>
    <w:rsid w:val="00D5267F"/>
    <w:rsid w:val="00D52946"/>
    <w:rsid w:val="00D532DA"/>
    <w:rsid w:val="00D54AAC"/>
    <w:rsid w:val="00D54B32"/>
    <w:rsid w:val="00D552E3"/>
    <w:rsid w:val="00D55423"/>
    <w:rsid w:val="00D55DF0"/>
    <w:rsid w:val="00D563E1"/>
    <w:rsid w:val="00D56BB6"/>
    <w:rsid w:val="00D577F9"/>
    <w:rsid w:val="00D6022B"/>
    <w:rsid w:val="00D60C40"/>
    <w:rsid w:val="00D6138D"/>
    <w:rsid w:val="00D6166E"/>
    <w:rsid w:val="00D62068"/>
    <w:rsid w:val="00D62561"/>
    <w:rsid w:val="00D63126"/>
    <w:rsid w:val="00D635AF"/>
    <w:rsid w:val="00D63A67"/>
    <w:rsid w:val="00D63FA8"/>
    <w:rsid w:val="00D646C9"/>
    <w:rsid w:val="00D6492E"/>
    <w:rsid w:val="00D65845"/>
    <w:rsid w:val="00D70087"/>
    <w:rsid w:val="00D7079E"/>
    <w:rsid w:val="00D70823"/>
    <w:rsid w:val="00D70AB1"/>
    <w:rsid w:val="00D70F23"/>
    <w:rsid w:val="00D73DD6"/>
    <w:rsid w:val="00D745F5"/>
    <w:rsid w:val="00D75392"/>
    <w:rsid w:val="00D7585E"/>
    <w:rsid w:val="00D759A3"/>
    <w:rsid w:val="00D76B0E"/>
    <w:rsid w:val="00D82E32"/>
    <w:rsid w:val="00D83974"/>
    <w:rsid w:val="00D84133"/>
    <w:rsid w:val="00D84261"/>
    <w:rsid w:val="00D8431C"/>
    <w:rsid w:val="00D85133"/>
    <w:rsid w:val="00D8790C"/>
    <w:rsid w:val="00D91607"/>
    <w:rsid w:val="00D919FC"/>
    <w:rsid w:val="00D92C82"/>
    <w:rsid w:val="00D93336"/>
    <w:rsid w:val="00D94314"/>
    <w:rsid w:val="00D946E9"/>
    <w:rsid w:val="00D95BC7"/>
    <w:rsid w:val="00D95C17"/>
    <w:rsid w:val="00D96043"/>
    <w:rsid w:val="00D974BF"/>
    <w:rsid w:val="00D97779"/>
    <w:rsid w:val="00DA14AB"/>
    <w:rsid w:val="00DA237B"/>
    <w:rsid w:val="00DA52F5"/>
    <w:rsid w:val="00DA567D"/>
    <w:rsid w:val="00DA73A3"/>
    <w:rsid w:val="00DA76DD"/>
    <w:rsid w:val="00DB015D"/>
    <w:rsid w:val="00DB0D8A"/>
    <w:rsid w:val="00DB1424"/>
    <w:rsid w:val="00DB3080"/>
    <w:rsid w:val="00DB4819"/>
    <w:rsid w:val="00DB4E12"/>
    <w:rsid w:val="00DB5644"/>
    <w:rsid w:val="00DB5771"/>
    <w:rsid w:val="00DB586E"/>
    <w:rsid w:val="00DC0AB6"/>
    <w:rsid w:val="00DC21CF"/>
    <w:rsid w:val="00DC3395"/>
    <w:rsid w:val="00DC3664"/>
    <w:rsid w:val="00DC4B9B"/>
    <w:rsid w:val="00DC544C"/>
    <w:rsid w:val="00DC6162"/>
    <w:rsid w:val="00DC6EFC"/>
    <w:rsid w:val="00DC7CDE"/>
    <w:rsid w:val="00DD032F"/>
    <w:rsid w:val="00DD0E44"/>
    <w:rsid w:val="00DD195B"/>
    <w:rsid w:val="00DD243F"/>
    <w:rsid w:val="00DD46E9"/>
    <w:rsid w:val="00DD4711"/>
    <w:rsid w:val="00DD4812"/>
    <w:rsid w:val="00DD4CA7"/>
    <w:rsid w:val="00DD6417"/>
    <w:rsid w:val="00DD7FD4"/>
    <w:rsid w:val="00DE0097"/>
    <w:rsid w:val="00DE05AE"/>
    <w:rsid w:val="00DE0979"/>
    <w:rsid w:val="00DE12E9"/>
    <w:rsid w:val="00DE2A3D"/>
    <w:rsid w:val="00DE2F66"/>
    <w:rsid w:val="00DE3001"/>
    <w:rsid w:val="00DE301D"/>
    <w:rsid w:val="00DE33EC"/>
    <w:rsid w:val="00DE43F4"/>
    <w:rsid w:val="00DE5391"/>
    <w:rsid w:val="00DE53F8"/>
    <w:rsid w:val="00DE5A51"/>
    <w:rsid w:val="00DE60E6"/>
    <w:rsid w:val="00DE6C9B"/>
    <w:rsid w:val="00DE74DC"/>
    <w:rsid w:val="00DE7D5A"/>
    <w:rsid w:val="00DF1EC4"/>
    <w:rsid w:val="00DF247C"/>
    <w:rsid w:val="00DF3F4F"/>
    <w:rsid w:val="00DF5EEC"/>
    <w:rsid w:val="00DF707E"/>
    <w:rsid w:val="00DF70A1"/>
    <w:rsid w:val="00DF759D"/>
    <w:rsid w:val="00E003AF"/>
    <w:rsid w:val="00E00482"/>
    <w:rsid w:val="00E00FA4"/>
    <w:rsid w:val="00E018C3"/>
    <w:rsid w:val="00E01C15"/>
    <w:rsid w:val="00E052B1"/>
    <w:rsid w:val="00E05505"/>
    <w:rsid w:val="00E05854"/>
    <w:rsid w:val="00E05886"/>
    <w:rsid w:val="00E05C30"/>
    <w:rsid w:val="00E06333"/>
    <w:rsid w:val="00E104C6"/>
    <w:rsid w:val="00E10C02"/>
    <w:rsid w:val="00E1144A"/>
    <w:rsid w:val="00E134D8"/>
    <w:rsid w:val="00E137F4"/>
    <w:rsid w:val="00E14EC8"/>
    <w:rsid w:val="00E164F2"/>
    <w:rsid w:val="00E16F61"/>
    <w:rsid w:val="00E16F97"/>
    <w:rsid w:val="00E178A7"/>
    <w:rsid w:val="00E20F6A"/>
    <w:rsid w:val="00E21A25"/>
    <w:rsid w:val="00E23303"/>
    <w:rsid w:val="00E239E0"/>
    <w:rsid w:val="00E24071"/>
    <w:rsid w:val="00E253CA"/>
    <w:rsid w:val="00E2771C"/>
    <w:rsid w:val="00E31D50"/>
    <w:rsid w:val="00E324D9"/>
    <w:rsid w:val="00E32D26"/>
    <w:rsid w:val="00E331FB"/>
    <w:rsid w:val="00E33DF4"/>
    <w:rsid w:val="00E35EDE"/>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55EF2"/>
    <w:rsid w:val="00E56FFE"/>
    <w:rsid w:val="00E573C3"/>
    <w:rsid w:val="00E602A7"/>
    <w:rsid w:val="00E619E1"/>
    <w:rsid w:val="00E62410"/>
    <w:rsid w:val="00E62FBE"/>
    <w:rsid w:val="00E63389"/>
    <w:rsid w:val="00E64597"/>
    <w:rsid w:val="00E65780"/>
    <w:rsid w:val="00E66AA1"/>
    <w:rsid w:val="00E66B6A"/>
    <w:rsid w:val="00E71243"/>
    <w:rsid w:val="00E71362"/>
    <w:rsid w:val="00E714D8"/>
    <w:rsid w:val="00E7168A"/>
    <w:rsid w:val="00E71D25"/>
    <w:rsid w:val="00E72395"/>
    <w:rsid w:val="00E7295C"/>
    <w:rsid w:val="00E73306"/>
    <w:rsid w:val="00E74817"/>
    <w:rsid w:val="00E74FE4"/>
    <w:rsid w:val="00E7553D"/>
    <w:rsid w:val="00E76F69"/>
    <w:rsid w:val="00E7738D"/>
    <w:rsid w:val="00E7751C"/>
    <w:rsid w:val="00E80EF3"/>
    <w:rsid w:val="00E81633"/>
    <w:rsid w:val="00E82AED"/>
    <w:rsid w:val="00E82FCC"/>
    <w:rsid w:val="00E831A3"/>
    <w:rsid w:val="00E862B5"/>
    <w:rsid w:val="00E863D8"/>
    <w:rsid w:val="00E86733"/>
    <w:rsid w:val="00E86927"/>
    <w:rsid w:val="00E8700D"/>
    <w:rsid w:val="00E87094"/>
    <w:rsid w:val="00E9108A"/>
    <w:rsid w:val="00E94803"/>
    <w:rsid w:val="00E94B69"/>
    <w:rsid w:val="00E9588E"/>
    <w:rsid w:val="00E96813"/>
    <w:rsid w:val="00EA17B9"/>
    <w:rsid w:val="00EA279E"/>
    <w:rsid w:val="00EA2BA6"/>
    <w:rsid w:val="00EA2FD7"/>
    <w:rsid w:val="00EA33B1"/>
    <w:rsid w:val="00EA5D26"/>
    <w:rsid w:val="00EA74F2"/>
    <w:rsid w:val="00EA7552"/>
    <w:rsid w:val="00EA7F5C"/>
    <w:rsid w:val="00EB193D"/>
    <w:rsid w:val="00EB2A71"/>
    <w:rsid w:val="00EB2C57"/>
    <w:rsid w:val="00EB32CF"/>
    <w:rsid w:val="00EB4DDA"/>
    <w:rsid w:val="00EB7598"/>
    <w:rsid w:val="00EB7885"/>
    <w:rsid w:val="00EC0998"/>
    <w:rsid w:val="00EC1F64"/>
    <w:rsid w:val="00EC2805"/>
    <w:rsid w:val="00EC2B40"/>
    <w:rsid w:val="00EC3100"/>
    <w:rsid w:val="00EC3D02"/>
    <w:rsid w:val="00EC437B"/>
    <w:rsid w:val="00EC4CBD"/>
    <w:rsid w:val="00EC703B"/>
    <w:rsid w:val="00EC70D8"/>
    <w:rsid w:val="00EC78F8"/>
    <w:rsid w:val="00EC7E5B"/>
    <w:rsid w:val="00ED1008"/>
    <w:rsid w:val="00ED1338"/>
    <w:rsid w:val="00ED1475"/>
    <w:rsid w:val="00ED1AB4"/>
    <w:rsid w:val="00ED288C"/>
    <w:rsid w:val="00ED2C23"/>
    <w:rsid w:val="00ED2CF0"/>
    <w:rsid w:val="00ED6C51"/>
    <w:rsid w:val="00ED6D87"/>
    <w:rsid w:val="00EE1058"/>
    <w:rsid w:val="00EE1089"/>
    <w:rsid w:val="00EE1614"/>
    <w:rsid w:val="00EE3260"/>
    <w:rsid w:val="00EE3CF3"/>
    <w:rsid w:val="00EE4A9D"/>
    <w:rsid w:val="00EE50F0"/>
    <w:rsid w:val="00EE5366"/>
    <w:rsid w:val="00EE586E"/>
    <w:rsid w:val="00EE5BEB"/>
    <w:rsid w:val="00EE6524"/>
    <w:rsid w:val="00EE725C"/>
    <w:rsid w:val="00EE788B"/>
    <w:rsid w:val="00EF00ED"/>
    <w:rsid w:val="00EF0192"/>
    <w:rsid w:val="00EF0196"/>
    <w:rsid w:val="00EF06A8"/>
    <w:rsid w:val="00EF0943"/>
    <w:rsid w:val="00EF0B4B"/>
    <w:rsid w:val="00EF0EAD"/>
    <w:rsid w:val="00EF398B"/>
    <w:rsid w:val="00EF4CB1"/>
    <w:rsid w:val="00EF5798"/>
    <w:rsid w:val="00EF60A5"/>
    <w:rsid w:val="00EF60E5"/>
    <w:rsid w:val="00EF6A0C"/>
    <w:rsid w:val="00EF6E7F"/>
    <w:rsid w:val="00EF7ADB"/>
    <w:rsid w:val="00F00250"/>
    <w:rsid w:val="00F01D8F"/>
    <w:rsid w:val="00F01D93"/>
    <w:rsid w:val="00F02F40"/>
    <w:rsid w:val="00F0316E"/>
    <w:rsid w:val="00F033DB"/>
    <w:rsid w:val="00F059AF"/>
    <w:rsid w:val="00F05A4D"/>
    <w:rsid w:val="00F06BB9"/>
    <w:rsid w:val="00F10BCF"/>
    <w:rsid w:val="00F11C8E"/>
    <w:rsid w:val="00F121C4"/>
    <w:rsid w:val="00F124B2"/>
    <w:rsid w:val="00F16658"/>
    <w:rsid w:val="00F16991"/>
    <w:rsid w:val="00F17235"/>
    <w:rsid w:val="00F203E3"/>
    <w:rsid w:val="00F20B40"/>
    <w:rsid w:val="00F211C4"/>
    <w:rsid w:val="00F2269A"/>
    <w:rsid w:val="00F22775"/>
    <w:rsid w:val="00F228A5"/>
    <w:rsid w:val="00F23E06"/>
    <w:rsid w:val="00F246D4"/>
    <w:rsid w:val="00F24A5B"/>
    <w:rsid w:val="00F269DC"/>
    <w:rsid w:val="00F309E2"/>
    <w:rsid w:val="00F30C2D"/>
    <w:rsid w:val="00F318BD"/>
    <w:rsid w:val="00F32557"/>
    <w:rsid w:val="00F328E9"/>
    <w:rsid w:val="00F32CE9"/>
    <w:rsid w:val="00F3300A"/>
    <w:rsid w:val="00F332EF"/>
    <w:rsid w:val="00F33A6A"/>
    <w:rsid w:val="00F3411F"/>
    <w:rsid w:val="00F347E4"/>
    <w:rsid w:val="00F34D8E"/>
    <w:rsid w:val="00F3515A"/>
    <w:rsid w:val="00F3674D"/>
    <w:rsid w:val="00F36A00"/>
    <w:rsid w:val="00F37587"/>
    <w:rsid w:val="00F405BC"/>
    <w:rsid w:val="00F4079E"/>
    <w:rsid w:val="00F40B14"/>
    <w:rsid w:val="00F41D19"/>
    <w:rsid w:val="00F42101"/>
    <w:rsid w:val="00F42EAA"/>
    <w:rsid w:val="00F42EE0"/>
    <w:rsid w:val="00F434A9"/>
    <w:rsid w:val="00F437C4"/>
    <w:rsid w:val="00F43D5D"/>
    <w:rsid w:val="00F446A0"/>
    <w:rsid w:val="00F44C6B"/>
    <w:rsid w:val="00F4739C"/>
    <w:rsid w:val="00F47A0A"/>
    <w:rsid w:val="00F47A79"/>
    <w:rsid w:val="00F47F5C"/>
    <w:rsid w:val="00F51220"/>
    <w:rsid w:val="00F51928"/>
    <w:rsid w:val="00F543B3"/>
    <w:rsid w:val="00F5467A"/>
    <w:rsid w:val="00F5643A"/>
    <w:rsid w:val="00F56596"/>
    <w:rsid w:val="00F57DD8"/>
    <w:rsid w:val="00F60CE6"/>
    <w:rsid w:val="00F62236"/>
    <w:rsid w:val="00F63959"/>
    <w:rsid w:val="00F63CDF"/>
    <w:rsid w:val="00F642AF"/>
    <w:rsid w:val="00F650B4"/>
    <w:rsid w:val="00F65192"/>
    <w:rsid w:val="00F65901"/>
    <w:rsid w:val="00F66B95"/>
    <w:rsid w:val="00F671F2"/>
    <w:rsid w:val="00F706AA"/>
    <w:rsid w:val="00F715D0"/>
    <w:rsid w:val="00F717E7"/>
    <w:rsid w:val="00F71960"/>
    <w:rsid w:val="00F724A1"/>
    <w:rsid w:val="00F7288E"/>
    <w:rsid w:val="00F73AF4"/>
    <w:rsid w:val="00F740FA"/>
    <w:rsid w:val="00F747DA"/>
    <w:rsid w:val="00F74A7A"/>
    <w:rsid w:val="00F7632C"/>
    <w:rsid w:val="00F76FDC"/>
    <w:rsid w:val="00F771C6"/>
    <w:rsid w:val="00F77E4A"/>
    <w:rsid w:val="00F77ED7"/>
    <w:rsid w:val="00F80F5D"/>
    <w:rsid w:val="00F818CF"/>
    <w:rsid w:val="00F8263A"/>
    <w:rsid w:val="00F83143"/>
    <w:rsid w:val="00F8419A"/>
    <w:rsid w:val="00F84564"/>
    <w:rsid w:val="00F853F3"/>
    <w:rsid w:val="00F85853"/>
    <w:rsid w:val="00F8591B"/>
    <w:rsid w:val="00F8655C"/>
    <w:rsid w:val="00F90BCA"/>
    <w:rsid w:val="00F90E1A"/>
    <w:rsid w:val="00F917C9"/>
    <w:rsid w:val="00F91B79"/>
    <w:rsid w:val="00F94B27"/>
    <w:rsid w:val="00F96626"/>
    <w:rsid w:val="00F96946"/>
    <w:rsid w:val="00F97131"/>
    <w:rsid w:val="00F9720F"/>
    <w:rsid w:val="00F97B4B"/>
    <w:rsid w:val="00F97C84"/>
    <w:rsid w:val="00F97F8D"/>
    <w:rsid w:val="00FA0156"/>
    <w:rsid w:val="00FA0D81"/>
    <w:rsid w:val="00FA166A"/>
    <w:rsid w:val="00FA2CF6"/>
    <w:rsid w:val="00FA2D55"/>
    <w:rsid w:val="00FA3065"/>
    <w:rsid w:val="00FA3EBB"/>
    <w:rsid w:val="00FA4284"/>
    <w:rsid w:val="00FA52F9"/>
    <w:rsid w:val="00FA54D8"/>
    <w:rsid w:val="00FA5F2F"/>
    <w:rsid w:val="00FB0346"/>
    <w:rsid w:val="00FB0E61"/>
    <w:rsid w:val="00FB10FF"/>
    <w:rsid w:val="00FB1AF9"/>
    <w:rsid w:val="00FB1D69"/>
    <w:rsid w:val="00FB2812"/>
    <w:rsid w:val="00FB332B"/>
    <w:rsid w:val="00FB3570"/>
    <w:rsid w:val="00FB5747"/>
    <w:rsid w:val="00FB67AC"/>
    <w:rsid w:val="00FB6E9A"/>
    <w:rsid w:val="00FB7100"/>
    <w:rsid w:val="00FC0636"/>
    <w:rsid w:val="00FC0C6F"/>
    <w:rsid w:val="00FC14C7"/>
    <w:rsid w:val="00FC192B"/>
    <w:rsid w:val="00FC2038"/>
    <w:rsid w:val="00FC2758"/>
    <w:rsid w:val="00FC3523"/>
    <w:rsid w:val="00FC3755"/>
    <w:rsid w:val="00FC3C3B"/>
    <w:rsid w:val="00FC44C4"/>
    <w:rsid w:val="00FC4F7B"/>
    <w:rsid w:val="00FC63CD"/>
    <w:rsid w:val="00FC755A"/>
    <w:rsid w:val="00FD05FD"/>
    <w:rsid w:val="00FD1F94"/>
    <w:rsid w:val="00FD21A7"/>
    <w:rsid w:val="00FD3347"/>
    <w:rsid w:val="00FD3645"/>
    <w:rsid w:val="00FD40E9"/>
    <w:rsid w:val="00FD495B"/>
    <w:rsid w:val="00FD6149"/>
    <w:rsid w:val="00FD7AE1"/>
    <w:rsid w:val="00FD7EC3"/>
    <w:rsid w:val="00FE095E"/>
    <w:rsid w:val="00FE0A25"/>
    <w:rsid w:val="00FE0C73"/>
    <w:rsid w:val="00FE0F38"/>
    <w:rsid w:val="00FE108E"/>
    <w:rsid w:val="00FE10F9"/>
    <w:rsid w:val="00FE126B"/>
    <w:rsid w:val="00FE1913"/>
    <w:rsid w:val="00FE2356"/>
    <w:rsid w:val="00FE2629"/>
    <w:rsid w:val="00FE36BF"/>
    <w:rsid w:val="00FE40B5"/>
    <w:rsid w:val="00FE660C"/>
    <w:rsid w:val="00FE6CD4"/>
    <w:rsid w:val="00FF0F2A"/>
    <w:rsid w:val="00FF1C89"/>
    <w:rsid w:val="00FF492B"/>
    <w:rsid w:val="00FF57EE"/>
    <w:rsid w:val="00FF5EC7"/>
    <w:rsid w:val="00FF6302"/>
    <w:rsid w:val="00FF7815"/>
    <w:rsid w:val="00FF7892"/>
    <w:rsid w:val="036FF37E"/>
    <w:rsid w:val="041EDD50"/>
    <w:rsid w:val="053C4FF3"/>
    <w:rsid w:val="0687349E"/>
    <w:rsid w:val="08641677"/>
    <w:rsid w:val="0AC8E43C"/>
    <w:rsid w:val="0F5FAB27"/>
    <w:rsid w:val="168370E5"/>
    <w:rsid w:val="16B06C7B"/>
    <w:rsid w:val="17E1AEF1"/>
    <w:rsid w:val="1BB52D62"/>
    <w:rsid w:val="24C11920"/>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9130D9D3-3AC5-45E4-90CB-C41DB95FB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B6D56"/>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ui-provider">
    <w:name w:val="ui-provider"/>
    <w:basedOn w:val="DefaultParagraphFont"/>
    <w:rsid w:val="000433AF"/>
  </w:style>
  <w:style w:type="paragraph" w:styleId="NormalWeb">
    <w:name w:val="Normal (Web)"/>
    <w:basedOn w:val="Normal"/>
    <w:uiPriority w:val="99"/>
    <w:semiHidden/>
    <w:unhideWhenUsed/>
    <w:rsid w:val="0065199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F347E4"/>
  </w:style>
  <w:style w:type="character" w:styleId="Mention">
    <w:name w:val="Mention"/>
    <w:basedOn w:val="DefaultParagraphFont"/>
    <w:uiPriority w:val="99"/>
    <w:unhideWhenUsed/>
    <w:rsid w:val="00CC1F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90890">
      <w:bodyDiv w:val="1"/>
      <w:marLeft w:val="0"/>
      <w:marRight w:val="0"/>
      <w:marTop w:val="0"/>
      <w:marBottom w:val="0"/>
      <w:divBdr>
        <w:top w:val="none" w:sz="0" w:space="0" w:color="auto"/>
        <w:left w:val="none" w:sz="0" w:space="0" w:color="auto"/>
        <w:bottom w:val="none" w:sz="0" w:space="0" w:color="auto"/>
        <w:right w:val="none" w:sz="0" w:space="0" w:color="auto"/>
      </w:divBdr>
      <w:divsChild>
        <w:div w:id="666908209">
          <w:marLeft w:val="0"/>
          <w:marRight w:val="0"/>
          <w:marTop w:val="0"/>
          <w:marBottom w:val="0"/>
          <w:divBdr>
            <w:top w:val="single" w:sz="2" w:space="0" w:color="auto"/>
            <w:left w:val="single" w:sz="2" w:space="0" w:color="auto"/>
            <w:bottom w:val="single" w:sz="2" w:space="0" w:color="auto"/>
            <w:right w:val="single" w:sz="2" w:space="0" w:color="auto"/>
          </w:divBdr>
          <w:divsChild>
            <w:div w:id="3597423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6064823">
      <w:bodyDiv w:val="1"/>
      <w:marLeft w:val="0"/>
      <w:marRight w:val="0"/>
      <w:marTop w:val="0"/>
      <w:marBottom w:val="0"/>
      <w:divBdr>
        <w:top w:val="none" w:sz="0" w:space="0" w:color="auto"/>
        <w:left w:val="none" w:sz="0" w:space="0" w:color="auto"/>
        <w:bottom w:val="none" w:sz="0" w:space="0" w:color="auto"/>
        <w:right w:val="none" w:sz="0" w:space="0" w:color="auto"/>
      </w:divBdr>
    </w:div>
    <w:div w:id="535700081">
      <w:bodyDiv w:val="1"/>
      <w:marLeft w:val="0"/>
      <w:marRight w:val="0"/>
      <w:marTop w:val="0"/>
      <w:marBottom w:val="0"/>
      <w:divBdr>
        <w:top w:val="none" w:sz="0" w:space="0" w:color="auto"/>
        <w:left w:val="none" w:sz="0" w:space="0" w:color="auto"/>
        <w:bottom w:val="none" w:sz="0" w:space="0" w:color="auto"/>
        <w:right w:val="none" w:sz="0" w:space="0" w:color="auto"/>
      </w:divBdr>
    </w:div>
    <w:div w:id="769542962">
      <w:bodyDiv w:val="1"/>
      <w:marLeft w:val="0"/>
      <w:marRight w:val="0"/>
      <w:marTop w:val="0"/>
      <w:marBottom w:val="0"/>
      <w:divBdr>
        <w:top w:val="none" w:sz="0" w:space="0" w:color="auto"/>
        <w:left w:val="none" w:sz="0" w:space="0" w:color="auto"/>
        <w:bottom w:val="none" w:sz="0" w:space="0" w:color="auto"/>
        <w:right w:val="none" w:sz="0" w:space="0" w:color="auto"/>
      </w:divBdr>
    </w:div>
    <w:div w:id="812021888">
      <w:bodyDiv w:val="1"/>
      <w:marLeft w:val="0"/>
      <w:marRight w:val="0"/>
      <w:marTop w:val="0"/>
      <w:marBottom w:val="0"/>
      <w:divBdr>
        <w:top w:val="none" w:sz="0" w:space="0" w:color="auto"/>
        <w:left w:val="none" w:sz="0" w:space="0" w:color="auto"/>
        <w:bottom w:val="none" w:sz="0" w:space="0" w:color="auto"/>
        <w:right w:val="none" w:sz="0" w:space="0" w:color="auto"/>
      </w:divBdr>
    </w:div>
    <w:div w:id="866799291">
      <w:bodyDiv w:val="1"/>
      <w:marLeft w:val="0"/>
      <w:marRight w:val="0"/>
      <w:marTop w:val="0"/>
      <w:marBottom w:val="0"/>
      <w:divBdr>
        <w:top w:val="none" w:sz="0" w:space="0" w:color="auto"/>
        <w:left w:val="none" w:sz="0" w:space="0" w:color="auto"/>
        <w:bottom w:val="none" w:sz="0" w:space="0" w:color="auto"/>
        <w:right w:val="none" w:sz="0" w:space="0" w:color="auto"/>
      </w:divBdr>
    </w:div>
    <w:div w:id="1567765934">
      <w:bodyDiv w:val="1"/>
      <w:marLeft w:val="0"/>
      <w:marRight w:val="0"/>
      <w:marTop w:val="0"/>
      <w:marBottom w:val="0"/>
      <w:divBdr>
        <w:top w:val="none" w:sz="0" w:space="0" w:color="auto"/>
        <w:left w:val="none" w:sz="0" w:space="0" w:color="auto"/>
        <w:bottom w:val="none" w:sz="0" w:space="0" w:color="auto"/>
        <w:right w:val="none" w:sz="0" w:space="0" w:color="auto"/>
      </w:divBdr>
      <w:divsChild>
        <w:div w:id="1944534159">
          <w:marLeft w:val="0"/>
          <w:marRight w:val="0"/>
          <w:marTop w:val="0"/>
          <w:marBottom w:val="0"/>
          <w:divBdr>
            <w:top w:val="single" w:sz="2" w:space="0" w:color="auto"/>
            <w:left w:val="single" w:sz="2" w:space="0" w:color="auto"/>
            <w:bottom w:val="single" w:sz="2" w:space="0" w:color="auto"/>
            <w:right w:val="single" w:sz="2"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8996463">
      <w:bodyDiv w:val="1"/>
      <w:marLeft w:val="0"/>
      <w:marRight w:val="0"/>
      <w:marTop w:val="0"/>
      <w:marBottom w:val="0"/>
      <w:divBdr>
        <w:top w:val="none" w:sz="0" w:space="0" w:color="auto"/>
        <w:left w:val="none" w:sz="0" w:space="0" w:color="auto"/>
        <w:bottom w:val="none" w:sz="0" w:space="0" w:color="auto"/>
        <w:right w:val="none" w:sz="0" w:space="0" w:color="auto"/>
      </w:divBdr>
      <w:divsChild>
        <w:div w:id="2017345530">
          <w:marLeft w:val="0"/>
          <w:marRight w:val="0"/>
          <w:marTop w:val="0"/>
          <w:marBottom w:val="0"/>
          <w:divBdr>
            <w:top w:val="single" w:sz="2" w:space="0" w:color="auto"/>
            <w:left w:val="single" w:sz="2" w:space="0" w:color="auto"/>
            <w:bottom w:val="single" w:sz="2" w:space="0" w:color="auto"/>
            <w:right w:val="single" w:sz="2"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mathpickle.com/project/venn-diagram-puzzles/"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bit.ly/categorizepolygons" TargetMode="External"/><Relationship Id="rId55" Type="http://schemas.openxmlformats.org/officeDocument/2006/relationships/header" Target="header1.xml"/><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8.png"/><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curriculum.nsw.edu.au/"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bit.ly/desmosclassroomstrategy" TargetMode="External"/><Relationship Id="rId14" Type="http://schemas.openxmlformats.org/officeDocument/2006/relationships/hyperlink" Target="https://bit.ly/visiblegroups" TargetMode="External"/><Relationship Id="rId22" Type="http://schemas.openxmlformats.org/officeDocument/2006/relationships/hyperlink" Target="https://bit.ly/categorizepolygon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 Type="http://schemas.openxmlformats.org/officeDocument/2006/relationships/customXml" Target="../customXml/item3.xml"/><Relationship Id="rId12" Type="http://schemas.openxmlformats.org/officeDocument/2006/relationships/hyperlink" Target="https://bit.ly/vennvideo"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oter" Target="footer3.xml"/><Relationship Id="rId20" Type="http://schemas.openxmlformats.org/officeDocument/2006/relationships/hyperlink" Target="https://bit.ly/matchingvenn" TargetMode="External"/><Relationship Id="rId41" Type="http://schemas.openxmlformats.org/officeDocument/2006/relationships/image" Target="media/image20.png"/><Relationship Id="rId54" Type="http://schemas.openxmlformats.org/officeDocument/2006/relationships/hyperlink" Target="https://curriculum.nsw.edu.au/learning-areas/mathematics/mathematics-k-10-2022/overview"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posepausepouncebounce" TargetMode="External"/><Relationship Id="rId23" Type="http://schemas.openxmlformats.org/officeDocument/2006/relationships/hyperlink" Target="https://bit.ly/visiblegroup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s://educationstandards.nsw.edu.au/" TargetMode="External"/><Relationship Id="rId60" Type="http://schemas.openxmlformats.org/officeDocument/2006/relationships/hyperlink" Target="https://creativecommons.org/licenses/by/4.0/"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VNPSstrategy" TargetMode="External"/><Relationship Id="rId18" Type="http://schemas.openxmlformats.org/officeDocument/2006/relationships/hyperlink" Target="https://bit.ly/thinkpairsharestrategy" TargetMode="External"/><Relationship Id="rId39"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0" ma:contentTypeDescription="Create a new document." ma:contentTypeScope="" ma:versionID="a98d4f3828978ff7a9013d8086873c8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1e377ceac943dd7dc718df65569e9ec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documentManagement>
</p:properties>
</file>

<file path=customXml/itemProps1.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727FF367-5F66-4D77-99D5-903F00A3D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2257</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What’s on the packet is in the packet</vt:lpstr>
    </vt:vector>
  </TitlesOfParts>
  <Manager/>
  <Company>NSW Department of Education</Company>
  <LinksUpToDate>false</LinksUpToDate>
  <CharactersWithSpaces>15098</CharactersWithSpaces>
  <SharedDoc>false</SharedDoc>
  <HyperlinkBase/>
  <HLinks>
    <vt:vector size="102" baseType="variant">
      <vt:variant>
        <vt:i4>5308424</vt:i4>
      </vt:variant>
      <vt:variant>
        <vt:i4>51</vt:i4>
      </vt:variant>
      <vt:variant>
        <vt:i4>0</vt:i4>
      </vt:variant>
      <vt:variant>
        <vt:i4>5</vt:i4>
      </vt:variant>
      <vt:variant>
        <vt:lpwstr>https://creativecommons.org/licenses/by/4.0/</vt:lpwstr>
      </vt:variant>
      <vt:variant>
        <vt:lpwstr/>
      </vt:variant>
      <vt:variant>
        <vt:i4>3211317</vt:i4>
      </vt:variant>
      <vt:variant>
        <vt:i4>48</vt:i4>
      </vt:variant>
      <vt:variant>
        <vt:i4>0</vt:i4>
      </vt:variant>
      <vt:variant>
        <vt:i4>5</vt:i4>
      </vt:variant>
      <vt:variant>
        <vt:lpwstr>https://curriculum.nsw.edu.au/learning-areas/mathematics/mathematics-k-10-2022/overview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4325387</vt:i4>
      </vt:variant>
      <vt:variant>
        <vt:i4>36</vt:i4>
      </vt:variant>
      <vt:variant>
        <vt:i4>0</vt:i4>
      </vt:variant>
      <vt:variant>
        <vt:i4>5</vt:i4>
      </vt:variant>
      <vt:variant>
        <vt:lpwstr>https://bit.ly/categorizepolygons</vt:lpwstr>
      </vt:variant>
      <vt:variant>
        <vt:lpwstr/>
      </vt:variant>
      <vt:variant>
        <vt:i4>5832705</vt:i4>
      </vt:variant>
      <vt:variant>
        <vt:i4>33</vt:i4>
      </vt:variant>
      <vt:variant>
        <vt:i4>0</vt:i4>
      </vt:variant>
      <vt:variant>
        <vt:i4>5</vt:i4>
      </vt:variant>
      <vt:variant>
        <vt:lpwstr>https://bit.ly/visiblegroups</vt:lpwstr>
      </vt:variant>
      <vt:variant>
        <vt:lpwstr/>
      </vt:variant>
      <vt:variant>
        <vt:i4>4325387</vt:i4>
      </vt:variant>
      <vt:variant>
        <vt:i4>30</vt:i4>
      </vt:variant>
      <vt:variant>
        <vt:i4>0</vt:i4>
      </vt:variant>
      <vt:variant>
        <vt:i4>5</vt:i4>
      </vt:variant>
      <vt:variant>
        <vt:lpwstr>https://bit.ly/categorizepolygons</vt:lpwstr>
      </vt:variant>
      <vt:variant>
        <vt:lpwstr/>
      </vt:variant>
      <vt:variant>
        <vt:i4>5046296</vt:i4>
      </vt:variant>
      <vt:variant>
        <vt:i4>27</vt:i4>
      </vt:variant>
      <vt:variant>
        <vt:i4>0</vt:i4>
      </vt:variant>
      <vt:variant>
        <vt:i4>5</vt:i4>
      </vt:variant>
      <vt:variant>
        <vt:lpwstr>https://mathpickle.com/project/venn-diagram-puzzles/</vt:lpwstr>
      </vt:variant>
      <vt:variant>
        <vt:lpwstr/>
      </vt:variant>
      <vt:variant>
        <vt:i4>2621564</vt:i4>
      </vt:variant>
      <vt:variant>
        <vt:i4>24</vt:i4>
      </vt:variant>
      <vt:variant>
        <vt:i4>0</vt:i4>
      </vt:variant>
      <vt:variant>
        <vt:i4>5</vt:i4>
      </vt:variant>
      <vt:variant>
        <vt:lpwstr>https://bit.ly/matchingvenn</vt:lpwstr>
      </vt:variant>
      <vt:variant>
        <vt:lpwstr/>
      </vt:variant>
      <vt:variant>
        <vt:i4>2949246</vt:i4>
      </vt:variant>
      <vt:variant>
        <vt:i4>21</vt:i4>
      </vt:variant>
      <vt:variant>
        <vt:i4>0</vt:i4>
      </vt:variant>
      <vt:variant>
        <vt:i4>5</vt:i4>
      </vt:variant>
      <vt:variant>
        <vt:lpwstr>https://bit.ly/desmosclassroomstrategy</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5832705</vt:i4>
      </vt:variant>
      <vt:variant>
        <vt:i4>9</vt:i4>
      </vt:variant>
      <vt:variant>
        <vt:i4>0</vt:i4>
      </vt:variant>
      <vt:variant>
        <vt:i4>5</vt:i4>
      </vt:variant>
      <vt:variant>
        <vt:lpwstr>https://bit.ly/visiblegroups</vt:lpwstr>
      </vt:variant>
      <vt:variant>
        <vt:lpwstr/>
      </vt:variant>
      <vt:variant>
        <vt:i4>3866744</vt:i4>
      </vt:variant>
      <vt:variant>
        <vt:i4>6</vt:i4>
      </vt:variant>
      <vt:variant>
        <vt:i4>0</vt:i4>
      </vt:variant>
      <vt:variant>
        <vt:i4>5</vt:i4>
      </vt:variant>
      <vt:variant>
        <vt:lpwstr>https://bit.ly/VNPSstrategy</vt:lpwstr>
      </vt:variant>
      <vt:variant>
        <vt:lpwstr/>
      </vt:variant>
      <vt:variant>
        <vt:i4>4849682</vt:i4>
      </vt:variant>
      <vt:variant>
        <vt:i4>3</vt:i4>
      </vt:variant>
      <vt:variant>
        <vt:i4>0</vt:i4>
      </vt:variant>
      <vt:variant>
        <vt:i4>5</vt:i4>
      </vt:variant>
      <vt:variant>
        <vt:lpwstr>https://bit.ly/vennvideo</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on the packet is in the packet</dc:title>
  <dc:subject/>
  <dc:creator>NSW Department of Education</dc:creator>
  <cp:keywords/>
  <dc:description/>
  <cp:lastPrinted>2019-10-01T00:42:00Z</cp:lastPrinted>
  <dcterms:created xsi:type="dcterms:W3CDTF">2024-02-05T04:17:00Z</dcterms:created>
  <dcterms:modified xsi:type="dcterms:W3CDTF">2024-02-28T23:50:00Z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ies>
</file>