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A2CD695" w:rsidR="053C4FF3" w:rsidRDefault="00FB1B62" w:rsidP="00DA237B">
      <w:pPr>
        <w:pStyle w:val="Heading1"/>
      </w:pPr>
      <w:r w:rsidRPr="00FB1B62">
        <w:t>One small step IS one giant leap</w:t>
      </w:r>
    </w:p>
    <w:p w14:paraId="2D0564A5" w14:textId="627D5120" w:rsidR="00F83C3A" w:rsidRPr="0028435F" w:rsidRDefault="00493CBB" w:rsidP="0028435F">
      <w:r w:rsidRPr="0028435F">
        <w:t>Students will explore</w:t>
      </w:r>
      <w:r w:rsidR="000D72A3" w:rsidRPr="0028435F">
        <w:t xml:space="preserve"> </w:t>
      </w:r>
      <w:r w:rsidR="00F809C4" w:rsidRPr="0028435F">
        <w:t xml:space="preserve">how the application of a logarithmic </w:t>
      </w:r>
      <w:r w:rsidR="00AB076C" w:rsidRPr="0028435F">
        <w:t>scale</w:t>
      </w:r>
      <w:r w:rsidR="00F809C4" w:rsidRPr="0028435F">
        <w:t xml:space="preserve"> can </w:t>
      </w:r>
      <w:r w:rsidR="0039557E" w:rsidRPr="0028435F">
        <w:t xml:space="preserve">reduce </w:t>
      </w:r>
      <w:r w:rsidR="000D72A3" w:rsidRPr="0028435F">
        <w:t>the challenges of comparing extremely large and small values</w:t>
      </w:r>
      <w:r w:rsidR="00087BEA" w:rsidRPr="0028435F">
        <w:t>.</w:t>
      </w:r>
    </w:p>
    <w:p w14:paraId="740491F6" w14:textId="4702F0B6" w:rsidR="00904914" w:rsidRPr="005E7B88" w:rsidRDefault="006977F3" w:rsidP="006977F3">
      <w:pPr>
        <w:pStyle w:val="FeatureBox2"/>
      </w:pPr>
      <w:r>
        <w:t xml:space="preserve">Students will need at least one digital device per pair to interact with Desmos or </w:t>
      </w:r>
      <w:proofErr w:type="spellStart"/>
      <w:r>
        <w:t>Polypad</w:t>
      </w:r>
      <w:proofErr w:type="spellEnd"/>
      <w:r>
        <w:t xml:space="preserve"> during this lesson.</w:t>
      </w:r>
    </w:p>
    <w:p w14:paraId="5BF7F918" w14:textId="200336DB" w:rsidR="00A51D10" w:rsidRPr="00C211AF" w:rsidRDefault="004125FD" w:rsidP="00C211AF">
      <w:pPr>
        <w:pStyle w:val="Heading2"/>
      </w:pPr>
      <w:r w:rsidRPr="00C211AF">
        <w:t>Visible learning</w:t>
      </w:r>
    </w:p>
    <w:p w14:paraId="03266A37" w14:textId="0487AA0E" w:rsidR="00A47DE3" w:rsidRPr="00A47DE3" w:rsidRDefault="00A47DE3" w:rsidP="00A47DE3">
      <w:pPr>
        <w:pStyle w:val="FeatureBox2"/>
      </w:pPr>
      <w:r>
        <w:t>This l</w:t>
      </w:r>
      <w:r w:rsidR="3B29CCFB">
        <w:t xml:space="preserve">earning episode </w:t>
      </w:r>
      <w:r>
        <w:t>incorporates Path content</w:t>
      </w:r>
      <w:r w:rsidR="00CA6F98">
        <w:t xml:space="preserve"> and assumes students are confident with related Core content.</w:t>
      </w:r>
    </w:p>
    <w:p w14:paraId="531BF1E6" w14:textId="165E0866" w:rsidR="00A51D10" w:rsidRPr="00CE6CDC" w:rsidRDefault="00A51D10" w:rsidP="00A51D10">
      <w:pPr>
        <w:pStyle w:val="Heading3"/>
        <w:numPr>
          <w:ilvl w:val="2"/>
          <w:numId w:val="2"/>
        </w:numPr>
        <w:ind w:left="0"/>
      </w:pPr>
      <w:r>
        <w:t>Learning intention</w:t>
      </w:r>
    </w:p>
    <w:p w14:paraId="63DAB628" w14:textId="0F64D11A" w:rsidR="00CA0875" w:rsidRPr="00C211AF" w:rsidRDefault="00B3369F" w:rsidP="00C211AF">
      <w:pPr>
        <w:pStyle w:val="ListBullet"/>
      </w:pPr>
      <w:r w:rsidRPr="00C211AF">
        <w:t xml:space="preserve">To </w:t>
      </w:r>
      <w:r w:rsidR="00AB076C" w:rsidRPr="00C211AF">
        <w:t>understand and use logarithmic scales</w:t>
      </w:r>
      <w:r w:rsidR="002602B0" w:rsidRPr="00C211AF">
        <w:t>.</w:t>
      </w:r>
    </w:p>
    <w:p w14:paraId="31580410" w14:textId="77777777" w:rsidR="00A51D10" w:rsidRDefault="00A51D10" w:rsidP="00A51D10">
      <w:pPr>
        <w:pStyle w:val="Heading3"/>
        <w:numPr>
          <w:ilvl w:val="2"/>
          <w:numId w:val="2"/>
        </w:numPr>
        <w:ind w:left="0"/>
      </w:pPr>
      <w:r>
        <w:t>Success criteria</w:t>
      </w:r>
    </w:p>
    <w:p w14:paraId="685DDC3C" w14:textId="5A4426ED" w:rsidR="00A51D10" w:rsidRPr="00C211AF" w:rsidRDefault="00D01CAE" w:rsidP="00C211AF">
      <w:pPr>
        <w:pStyle w:val="ListBullet"/>
      </w:pPr>
      <w:r w:rsidRPr="00C211AF">
        <w:t xml:space="preserve">I can </w:t>
      </w:r>
      <w:r w:rsidR="00AB076C" w:rsidRPr="00C211AF">
        <w:t xml:space="preserve">create a </w:t>
      </w:r>
      <w:r w:rsidR="007862D7" w:rsidRPr="00C211AF">
        <w:t>logarithmic scale with a base of 10</w:t>
      </w:r>
      <w:r w:rsidR="004B7B45" w:rsidRPr="00C211AF">
        <w:t>.</w:t>
      </w:r>
    </w:p>
    <w:p w14:paraId="66FD5680" w14:textId="4E609828" w:rsidR="004B7B45" w:rsidRPr="00C211AF" w:rsidRDefault="004B7B45" w:rsidP="00C211AF">
      <w:pPr>
        <w:pStyle w:val="ListBullet"/>
      </w:pPr>
      <w:r w:rsidRPr="00C211AF">
        <w:t xml:space="preserve">I can </w:t>
      </w:r>
      <w:r w:rsidR="005931D6" w:rsidRPr="00C211AF">
        <w:t>create a logarithmic scale with a base other than 10</w:t>
      </w:r>
      <w:r w:rsidRPr="00C211AF">
        <w:t>.</w:t>
      </w:r>
    </w:p>
    <w:p w14:paraId="68E6101C" w14:textId="3FCD9FDE" w:rsidR="000F38A0" w:rsidRPr="00C211AF" w:rsidRDefault="00D01CAE" w:rsidP="00C211AF">
      <w:pPr>
        <w:pStyle w:val="ListBullet"/>
      </w:pPr>
      <w:r w:rsidRPr="00C211AF">
        <w:t xml:space="preserve">I can </w:t>
      </w:r>
      <w:r w:rsidR="000A512B" w:rsidRPr="00C211AF">
        <w:t xml:space="preserve">convert a single logarithm into </w:t>
      </w:r>
      <w:r w:rsidR="00306056">
        <w:t>2</w:t>
      </w:r>
      <w:r w:rsidR="00306056" w:rsidRPr="00C211AF">
        <w:t xml:space="preserve"> </w:t>
      </w:r>
      <w:r w:rsidR="00F925B5" w:rsidRPr="00C211AF">
        <w:t>logarithms.</w:t>
      </w:r>
    </w:p>
    <w:p w14:paraId="682F7951" w14:textId="4E7AD8A5" w:rsidR="009C0CDC" w:rsidRPr="00C211AF" w:rsidRDefault="009C0CDC" w:rsidP="00C211AF">
      <w:pPr>
        <w:pStyle w:val="ListBullet"/>
      </w:pPr>
      <w:r w:rsidRPr="00C211AF">
        <w:t xml:space="preserve">I can </w:t>
      </w:r>
      <w:r w:rsidR="00905276" w:rsidRPr="00C211AF">
        <w:t>simplify</w:t>
      </w:r>
      <w:r w:rsidRPr="00C211AF">
        <w:t xml:space="preserve"> </w:t>
      </w:r>
      <w:r w:rsidR="00306056">
        <w:t>2</w:t>
      </w:r>
      <w:r w:rsidR="00306056" w:rsidRPr="00C211AF">
        <w:t xml:space="preserve"> </w:t>
      </w:r>
      <w:r w:rsidRPr="00C211AF">
        <w:t>logarithms with the same base and create a single</w:t>
      </w:r>
      <w:r w:rsidR="00407AB0" w:rsidRPr="00C211AF">
        <w:t xml:space="preserve"> logarithm</w:t>
      </w:r>
      <w:r w:rsidRPr="00C211AF">
        <w:t>.</w:t>
      </w:r>
    </w:p>
    <w:p w14:paraId="36D14FFC" w14:textId="675C28A8" w:rsidR="00BE4AAD" w:rsidRPr="00C211AF" w:rsidRDefault="009C0CDC" w:rsidP="00C211AF">
      <w:pPr>
        <w:pStyle w:val="ListBullet"/>
      </w:pPr>
      <w:r w:rsidRPr="00C211AF">
        <w:t>I can solve problems on a log scale</w:t>
      </w:r>
      <w:r w:rsidR="00905276" w:rsidRPr="00C211AF">
        <w:t xml:space="preserve"> using the laws of logarithms</w:t>
      </w:r>
      <w:r w:rsidRPr="00C211AF">
        <w:t>.</w:t>
      </w:r>
    </w:p>
    <w:p w14:paraId="73D6D35E" w14:textId="1ED39A40" w:rsidR="00A51D10" w:rsidRDefault="00A51D10" w:rsidP="00A51D10">
      <w:pPr>
        <w:pStyle w:val="Heading3"/>
        <w:numPr>
          <w:ilvl w:val="2"/>
          <w:numId w:val="2"/>
        </w:numPr>
        <w:ind w:left="0"/>
      </w:pPr>
      <w:r>
        <w:lastRenderedPageBreak/>
        <w:t>Syllabus outcomes</w:t>
      </w:r>
    </w:p>
    <w:p w14:paraId="063AC3E4" w14:textId="6748099B" w:rsidR="0028435F" w:rsidRDefault="0028435F" w:rsidP="0028435F">
      <w:pPr>
        <w:pStyle w:val="ListBullet"/>
        <w:numPr>
          <w:ilvl w:val="0"/>
          <w:numId w:val="0"/>
        </w:numPr>
        <w:ind w:left="567" w:hanging="567"/>
      </w:pPr>
      <w:r>
        <w:t>A student:</w:t>
      </w:r>
    </w:p>
    <w:p w14:paraId="1BDC134D" w14:textId="13164831" w:rsidR="007F0A05" w:rsidRPr="0028435F" w:rsidRDefault="007F0A05" w:rsidP="0028435F">
      <w:pPr>
        <w:pStyle w:val="ListBullet"/>
      </w:pPr>
      <w:r w:rsidRPr="0028435F">
        <w:t xml:space="preserve">develops understanding and fluency in mathematics through exploring and connecting mathematical concepts, choosing and applying mathematical techniques to solve problems, and communicating their thinking and reasoning coherently and clearly </w:t>
      </w:r>
      <w:r w:rsidRPr="0028435F">
        <w:rPr>
          <w:rStyle w:val="Strong"/>
        </w:rPr>
        <w:t>MAO-WM-01</w:t>
      </w:r>
    </w:p>
    <w:p w14:paraId="094BD155" w14:textId="64DD2F9C" w:rsidR="0018460F" w:rsidRPr="0028435F" w:rsidRDefault="007F0A05" w:rsidP="0028435F">
      <w:pPr>
        <w:pStyle w:val="ListBullet"/>
        <w:rPr>
          <w:rStyle w:val="HeaderChar"/>
          <w:noProof w:val="0"/>
          <w:color w:val="auto"/>
          <w:sz w:val="22"/>
          <w:szCs w:val="24"/>
        </w:rPr>
      </w:pPr>
      <w:r w:rsidRPr="0028435F">
        <w:t xml:space="preserve">establishes and applies the laws of logarithms to solve problems </w:t>
      </w:r>
      <w:r w:rsidRPr="0028435F">
        <w:rPr>
          <w:rStyle w:val="Strong"/>
        </w:rPr>
        <w:t>MA5-LOG-P-01</w:t>
      </w:r>
    </w:p>
    <w:p w14:paraId="2A08512B" w14:textId="06967E26" w:rsidR="00892960" w:rsidRPr="00D96D88" w:rsidRDefault="00A11638"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Default="00892960" w:rsidP="00892960">
      <w:pPr>
        <w:rPr>
          <w:rFonts w:eastAsia="SimSun"/>
          <w:b/>
          <w:color w:val="1C438B"/>
          <w:sz w:val="48"/>
          <w:szCs w:val="36"/>
          <w:lang w:eastAsia="zh-CN"/>
        </w:rPr>
      </w:pPr>
      <w:r>
        <w:br w:type="page"/>
      </w:r>
    </w:p>
    <w:p w14:paraId="58415F0F" w14:textId="35B0C0C5" w:rsidR="00A0172E" w:rsidRDefault="00A0172E" w:rsidP="00C211AF">
      <w:pPr>
        <w:pStyle w:val="Heading2"/>
      </w:pPr>
      <w:r>
        <w:lastRenderedPageBreak/>
        <w:t>Activity structure</w:t>
      </w:r>
    </w:p>
    <w:p w14:paraId="5EE8A50E" w14:textId="71750100" w:rsidR="00A0172E" w:rsidRPr="003C2AC4" w:rsidRDefault="00A0172E" w:rsidP="00A0172E">
      <w:pPr>
        <w:pStyle w:val="FeatureBox2"/>
      </w:pPr>
      <w:r>
        <w:t xml:space="preserve">Please use the associated PowerPoint </w:t>
      </w:r>
      <w:r w:rsidR="00B741E7">
        <w:rPr>
          <w:i/>
          <w:iCs/>
        </w:rPr>
        <w:t>One small step IS one</w:t>
      </w:r>
      <w:r w:rsidR="00534BD4">
        <w:rPr>
          <w:i/>
          <w:iCs/>
        </w:rPr>
        <w:t xml:space="preserve"> giant leap</w:t>
      </w:r>
      <w:r>
        <w:t xml:space="preserve"> to display images in this lesson.</w:t>
      </w:r>
    </w:p>
    <w:p w14:paraId="65965512" w14:textId="7BF41AD3" w:rsidR="00A51D10" w:rsidRDefault="00A51D10" w:rsidP="00A51D10">
      <w:pPr>
        <w:pStyle w:val="Heading3"/>
        <w:numPr>
          <w:ilvl w:val="2"/>
          <w:numId w:val="2"/>
        </w:numPr>
        <w:ind w:left="0"/>
      </w:pPr>
      <w:r>
        <w:t>Launch</w:t>
      </w:r>
    </w:p>
    <w:p w14:paraId="2B4ED8F6" w14:textId="7AE61957" w:rsidR="00CD0787" w:rsidRDefault="00CD0787" w:rsidP="00CD0787">
      <w:pPr>
        <w:pStyle w:val="ListNumber"/>
        <w:numPr>
          <w:ilvl w:val="0"/>
          <w:numId w:val="14"/>
        </w:numPr>
      </w:pPr>
      <w:r>
        <w:t xml:space="preserve">Show students the </w:t>
      </w:r>
      <w:r w:rsidR="005F387A">
        <w:t>video ‘</w:t>
      </w:r>
      <w:r w:rsidR="00587929">
        <w:t>Solar S</w:t>
      </w:r>
      <w:r w:rsidR="006157BE">
        <w:t>ystem Size and Distance</w:t>
      </w:r>
      <w:r w:rsidR="00382571">
        <w:t>’ (</w:t>
      </w:r>
      <w:r w:rsidR="006157BE">
        <w:t>1:20</w:t>
      </w:r>
      <w:r w:rsidR="00382571">
        <w:t>) (</w:t>
      </w:r>
      <w:hyperlink r:id="rId9" w:history="1">
        <w:r w:rsidR="00072474" w:rsidRPr="009240BB">
          <w:rPr>
            <w:rStyle w:val="Hyperlink"/>
          </w:rPr>
          <w:t>bit.ly/3RSmTH3</w:t>
        </w:r>
      </w:hyperlink>
      <w:r w:rsidR="00856626">
        <w:t>).</w:t>
      </w:r>
    </w:p>
    <w:p w14:paraId="4A9E38E1" w14:textId="61184448" w:rsidR="00B96A3C" w:rsidRPr="004D008F" w:rsidRDefault="007E6586" w:rsidP="00CD0787">
      <w:pPr>
        <w:pStyle w:val="ListNumber"/>
        <w:numPr>
          <w:ilvl w:val="0"/>
          <w:numId w:val="14"/>
        </w:numPr>
      </w:pPr>
      <w:r>
        <w:t xml:space="preserve">After the video </w:t>
      </w:r>
      <w:r w:rsidR="00C16D7B">
        <w:t xml:space="preserve">has finished, </w:t>
      </w:r>
      <w:r w:rsidR="009D3169">
        <w:t>show students the image</w:t>
      </w:r>
      <w:r w:rsidR="00565A57">
        <w:t xml:space="preserve"> of the planets in the solar system on slide 2 of the associated PowerPoint </w:t>
      </w:r>
      <w:r w:rsidR="00565A57">
        <w:rPr>
          <w:i/>
          <w:iCs/>
        </w:rPr>
        <w:t>One small step IS one giant leap</w:t>
      </w:r>
      <w:r w:rsidR="00CF7AB9">
        <w:rPr>
          <w:i/>
          <w:iCs/>
        </w:rPr>
        <w:t>.</w:t>
      </w:r>
    </w:p>
    <w:p w14:paraId="100545DA" w14:textId="77777777" w:rsidR="004D008F" w:rsidRDefault="004D008F" w:rsidP="004D008F">
      <w:pPr>
        <w:pStyle w:val="ListNumber"/>
        <w:numPr>
          <w:ilvl w:val="0"/>
          <w:numId w:val="14"/>
        </w:numPr>
      </w:pPr>
      <w:r>
        <w:t>Place students into visibly, random groups of 3 (</w:t>
      </w:r>
      <w:hyperlink r:id="rId10" w:history="1">
        <w:r w:rsidRPr="00746FAA">
          <w:rPr>
            <w:rStyle w:val="Hyperlink"/>
          </w:rPr>
          <w:t>bit.ly/</w:t>
        </w:r>
        <w:proofErr w:type="spellStart"/>
        <w:r w:rsidRPr="00746FAA">
          <w:rPr>
            <w:rStyle w:val="Hyperlink"/>
          </w:rPr>
          <w:t>visiblegroups</w:t>
        </w:r>
        <w:proofErr w:type="spellEnd"/>
      </w:hyperlink>
      <w:r>
        <w:t>) and have them work at vertical non-permanent surfaces (</w:t>
      </w:r>
      <w:hyperlink r:id="rId11" w:history="1">
        <w:r w:rsidRPr="00F16778">
          <w:rPr>
            <w:rStyle w:val="Hyperlink"/>
          </w:rPr>
          <w:t>bit.ly/</w:t>
        </w:r>
        <w:proofErr w:type="spellStart"/>
        <w:r w:rsidRPr="00F16778">
          <w:rPr>
            <w:rStyle w:val="Hyperlink"/>
          </w:rPr>
          <w:t>VNPSstrategy</w:t>
        </w:r>
        <w:proofErr w:type="spellEnd"/>
      </w:hyperlink>
      <w:r>
        <w:t>).</w:t>
      </w:r>
    </w:p>
    <w:p w14:paraId="5A673ED6" w14:textId="37C46A0D" w:rsidR="00CF7AB9" w:rsidRDefault="00CF7AB9" w:rsidP="00CD0787">
      <w:pPr>
        <w:pStyle w:val="ListNumber"/>
        <w:numPr>
          <w:ilvl w:val="0"/>
          <w:numId w:val="14"/>
        </w:numPr>
      </w:pPr>
      <w:r>
        <w:t xml:space="preserve">Ask them </w:t>
      </w:r>
      <w:r w:rsidR="00AB7D3B">
        <w:t xml:space="preserve">to undertake the </w:t>
      </w:r>
      <w:r>
        <w:t>following:</w:t>
      </w:r>
    </w:p>
    <w:p w14:paraId="3CFB2BF4" w14:textId="059711ED" w:rsidR="00DE0D29" w:rsidRPr="00AB7D3B" w:rsidRDefault="009866EE" w:rsidP="00AB7D3B">
      <w:pPr>
        <w:pStyle w:val="Featurepink"/>
      </w:pPr>
      <w:r>
        <w:t>After hearing the information in the video, i</w:t>
      </w:r>
      <w:r w:rsidR="00CF7AB9" w:rsidRPr="00DE0D29">
        <w:t xml:space="preserve">n your groups </w:t>
      </w:r>
      <w:r w:rsidR="0017664B" w:rsidRPr="00DE0D29">
        <w:t xml:space="preserve">list down the </w:t>
      </w:r>
      <w:r w:rsidR="008B2693" w:rsidRPr="00DE0D29">
        <w:t xml:space="preserve">positive and negative aspects of this image of the </w:t>
      </w:r>
      <w:r w:rsidR="008F21AC">
        <w:t>s</w:t>
      </w:r>
      <w:r w:rsidR="008B2693" w:rsidRPr="00DE0D29">
        <w:t xml:space="preserve">olar </w:t>
      </w:r>
      <w:r w:rsidR="008F21AC">
        <w:t>s</w:t>
      </w:r>
      <w:r w:rsidR="008B2693" w:rsidRPr="00DE0D29">
        <w:t>ystem.</w:t>
      </w:r>
    </w:p>
    <w:p w14:paraId="4991D6B1" w14:textId="77777777" w:rsidR="00F76F51" w:rsidRDefault="002611B8" w:rsidP="002611B8">
      <w:pPr>
        <w:pStyle w:val="FeatureBox"/>
      </w:pPr>
      <w:r>
        <w:t>Students may recognise that the planets are too large in comparison to one another and that the distance between each of the planets is shown as being equal.</w:t>
      </w:r>
    </w:p>
    <w:p w14:paraId="4CCB741F" w14:textId="05254BF1" w:rsidR="002611B8" w:rsidRDefault="00365227" w:rsidP="002611B8">
      <w:pPr>
        <w:pStyle w:val="FeatureBox"/>
      </w:pPr>
      <w:r>
        <w:t>Students may recognise that although the scale is inaccurate, this image provides a clear idea of what the planets look like</w:t>
      </w:r>
      <w:r w:rsidR="00FE7420">
        <w:t xml:space="preserve"> and that this would not be possible if they were scaled down accurately to fit on the screen.</w:t>
      </w:r>
    </w:p>
    <w:p w14:paraId="4759CD34" w14:textId="3B5C6B35" w:rsidR="007C1019" w:rsidRDefault="00C560A1" w:rsidP="008D747F">
      <w:pPr>
        <w:pStyle w:val="ListNumber"/>
      </w:pPr>
      <w:r>
        <w:t>Inform students that</w:t>
      </w:r>
      <w:r w:rsidR="00FE7420">
        <w:t xml:space="preserve"> </w:t>
      </w:r>
      <w:r w:rsidR="00FD7395">
        <w:t xml:space="preserve">the difficulties presented in the video and the problems with the depiction of the </w:t>
      </w:r>
      <w:r w:rsidR="00E94A39">
        <w:t>s</w:t>
      </w:r>
      <w:r w:rsidR="00FD7395">
        <w:t xml:space="preserve">olar </w:t>
      </w:r>
      <w:r w:rsidR="00E94A39">
        <w:t>s</w:t>
      </w:r>
      <w:r w:rsidR="00FD7395">
        <w:t>ystem shown on the image result from trying to scale down exceedingly large values using a linear model</w:t>
      </w:r>
      <w:r w:rsidR="0060675A">
        <w:t xml:space="preserve"> but t</w:t>
      </w:r>
      <w:r w:rsidR="00B538F8">
        <w:t>here is, however, a better way to approach these types of problems</w:t>
      </w:r>
      <w:r w:rsidR="009D1AAB">
        <w:t>.</w:t>
      </w:r>
    </w:p>
    <w:p w14:paraId="2F468947" w14:textId="40C5996D" w:rsidR="00A51D10" w:rsidRDefault="00A51D10" w:rsidP="00A51D10">
      <w:pPr>
        <w:pStyle w:val="Heading3"/>
      </w:pPr>
      <w:r>
        <w:t>Explore</w:t>
      </w:r>
    </w:p>
    <w:p w14:paraId="0C7FC651" w14:textId="5CDA424E" w:rsidR="00E65B55" w:rsidRPr="00E65B55" w:rsidRDefault="007A05EF" w:rsidP="00FE7495">
      <w:pPr>
        <w:pStyle w:val="ListNumber"/>
        <w:numPr>
          <w:ilvl w:val="0"/>
          <w:numId w:val="11"/>
        </w:numPr>
      </w:pPr>
      <w:r>
        <w:t>In their groups from earlier, a</w:t>
      </w:r>
      <w:r w:rsidR="00B538F8">
        <w:t>sk</w:t>
      </w:r>
      <w:r w:rsidR="00AF15E9">
        <w:t xml:space="preserve"> students </w:t>
      </w:r>
      <w:r w:rsidR="00B538F8">
        <w:t xml:space="preserve">to </w:t>
      </w:r>
      <w:r>
        <w:t>answer</w:t>
      </w:r>
      <w:r w:rsidR="00B538F8">
        <w:t xml:space="preserve"> the following </w:t>
      </w:r>
      <w:r>
        <w:t>questions, p</w:t>
      </w:r>
      <w:r w:rsidR="00B538F8">
        <w:t>rovid</w:t>
      </w:r>
      <w:r>
        <w:t>ing</w:t>
      </w:r>
      <w:r w:rsidR="00B538F8">
        <w:t xml:space="preserve"> their reasoning </w:t>
      </w:r>
      <w:r>
        <w:t>for their responses</w:t>
      </w:r>
      <w:r w:rsidR="00B538F8">
        <w:t>:</w:t>
      </w:r>
    </w:p>
    <w:p w14:paraId="33960E26" w14:textId="77777777" w:rsidR="00E94A39" w:rsidRDefault="00E65B55" w:rsidP="00E65B55">
      <w:pPr>
        <w:pStyle w:val="Featurepink"/>
      </w:pPr>
      <w:r w:rsidRPr="00E96A2D">
        <w:lastRenderedPageBreak/>
        <w:t>Would it feel more significant to increase from $10 to $</w:t>
      </w:r>
      <w:r w:rsidR="00B3064F">
        <w:t>10</w:t>
      </w:r>
      <w:r w:rsidRPr="00E96A2D">
        <w:t>0, or from $1010 to $1</w:t>
      </w:r>
      <w:r w:rsidR="00B3064F">
        <w:t>1</w:t>
      </w:r>
      <w:r w:rsidR="005B341E">
        <w:t>0</w:t>
      </w:r>
      <w:r w:rsidRPr="00E96A2D">
        <w:t>0?</w:t>
      </w:r>
    </w:p>
    <w:p w14:paraId="20736E79" w14:textId="380F0741" w:rsidR="00C63F76" w:rsidRDefault="00E65B55" w:rsidP="00E65B55">
      <w:pPr>
        <w:pStyle w:val="Featurepink"/>
      </w:pPr>
      <w:r w:rsidRPr="00E96A2D">
        <w:t xml:space="preserve">What </w:t>
      </w:r>
      <w:r w:rsidR="002646AA">
        <w:t>if it was an increase from</w:t>
      </w:r>
      <w:r w:rsidRPr="00E96A2D">
        <w:t xml:space="preserve"> $10</w:t>
      </w:r>
      <w:r w:rsidR="00E42C28">
        <w:t>0</w:t>
      </w:r>
      <w:r w:rsidRPr="00E96A2D">
        <w:t>0 to $</w:t>
      </w:r>
      <w:r w:rsidR="00E7536A">
        <w:t>10</w:t>
      </w:r>
      <w:r w:rsidR="005B341E">
        <w:t xml:space="preserve"> </w:t>
      </w:r>
      <w:r w:rsidRPr="00E96A2D">
        <w:t>0</w:t>
      </w:r>
      <w:r w:rsidR="00A51149">
        <w:t>0</w:t>
      </w:r>
      <w:r w:rsidRPr="00E96A2D">
        <w:t>0</w:t>
      </w:r>
      <w:r w:rsidR="002646AA">
        <w:t xml:space="preserve"> instead</w:t>
      </w:r>
      <w:r w:rsidRPr="00E96A2D">
        <w:t>?</w:t>
      </w:r>
    </w:p>
    <w:p w14:paraId="6F98576D" w14:textId="77777777" w:rsidR="00C7464B" w:rsidRDefault="00346110" w:rsidP="00C7464B">
      <w:pPr>
        <w:pStyle w:val="ListNumber"/>
        <w:numPr>
          <w:ilvl w:val="0"/>
          <w:numId w:val="11"/>
        </w:numPr>
      </w:pPr>
      <w:r>
        <w:t xml:space="preserve">Draw students back to the centre of the room and conduct a gallery walk </w:t>
      </w:r>
      <w:r w:rsidR="001227A2">
        <w:t>(</w:t>
      </w:r>
      <w:hyperlink r:id="rId12" w:history="1">
        <w:r w:rsidR="001227A2" w:rsidRPr="00183649">
          <w:rPr>
            <w:rStyle w:val="Hyperlink"/>
          </w:rPr>
          <w:t>bit.</w:t>
        </w:r>
        <w:r w:rsidR="001227A2">
          <w:rPr>
            <w:rStyle w:val="Hyperlink"/>
          </w:rPr>
          <w:t>ly/</w:t>
        </w:r>
        <w:proofErr w:type="spellStart"/>
        <w:r w:rsidR="001227A2" w:rsidRPr="00183649">
          <w:rPr>
            <w:rStyle w:val="Hyperlink"/>
          </w:rPr>
          <w:t>DLSgallerywalk</w:t>
        </w:r>
        <w:proofErr w:type="spellEnd"/>
      </w:hyperlink>
      <w:r w:rsidR="001227A2">
        <w:t>)</w:t>
      </w:r>
      <w:r>
        <w:t xml:space="preserve"> of the responses provided, highlighting interesting </w:t>
      </w:r>
      <w:r w:rsidR="006472DC">
        <w:t xml:space="preserve">decisions and reasonings that emphasise </w:t>
      </w:r>
      <w:r w:rsidR="001C4A6A">
        <w:t xml:space="preserve">although </w:t>
      </w:r>
      <w:r w:rsidR="008C3DF9">
        <w:t>getting an extra</w:t>
      </w:r>
      <w:r w:rsidR="0075567A">
        <w:t xml:space="preserve"> $90</w:t>
      </w:r>
      <w:r w:rsidR="0085787C">
        <w:t xml:space="preserve"> </w:t>
      </w:r>
      <w:r w:rsidR="0075567A">
        <w:t xml:space="preserve">is </w:t>
      </w:r>
      <w:r w:rsidR="008C3DF9">
        <w:t xml:space="preserve">always </w:t>
      </w:r>
      <w:r w:rsidR="0075567A">
        <w:t xml:space="preserve">significant, </w:t>
      </w:r>
      <w:r w:rsidR="008C3DF9">
        <w:t>it</w:t>
      </w:r>
      <w:r w:rsidR="006472DC">
        <w:t xml:space="preserve"> </w:t>
      </w:r>
      <w:r w:rsidR="0075567A">
        <w:t>is</w:t>
      </w:r>
      <w:r w:rsidR="006472DC">
        <w:t xml:space="preserve"> more significant when the value increases by a </w:t>
      </w:r>
      <w:r w:rsidR="00743747">
        <w:t xml:space="preserve">magnitude of </w:t>
      </w:r>
      <w:r w:rsidR="00E7536A">
        <w:t>10</w:t>
      </w:r>
      <w:r w:rsidR="00743747">
        <w:t xml:space="preserve">, rather than a difference of </w:t>
      </w:r>
      <w:r w:rsidR="00E7536A">
        <w:t>9</w:t>
      </w:r>
      <w:r w:rsidR="00743747">
        <w:t>0.</w:t>
      </w:r>
    </w:p>
    <w:p w14:paraId="779E4A59" w14:textId="6389AAC4" w:rsidR="00C7464B" w:rsidRDefault="00A51149" w:rsidP="00A43ADE">
      <w:pPr>
        <w:pStyle w:val="ListNumber"/>
        <w:numPr>
          <w:ilvl w:val="0"/>
          <w:numId w:val="11"/>
        </w:numPr>
      </w:pPr>
      <w:r w:rsidRPr="00C7464B">
        <w:t xml:space="preserve">Have students draw a number line (or print out the blank number line </w:t>
      </w:r>
      <w:r w:rsidR="00E76A36" w:rsidRPr="00C7464B">
        <w:t xml:space="preserve">from </w:t>
      </w:r>
      <w:r w:rsidR="00AB5E10" w:rsidRPr="00C7464B">
        <w:t xml:space="preserve">Appendix A </w:t>
      </w:r>
      <w:r w:rsidR="00574229" w:rsidRPr="00C7464B">
        <w:t>‘Linear scale’</w:t>
      </w:r>
      <w:r w:rsidR="00057B14">
        <w:t>)</w:t>
      </w:r>
      <w:r w:rsidR="00574229" w:rsidRPr="00C7464B">
        <w:t xml:space="preserve"> </w:t>
      </w:r>
      <w:r w:rsidR="00AB5E10" w:rsidRPr="00C7464B">
        <w:t>on A3</w:t>
      </w:r>
      <w:r w:rsidR="00057B14">
        <w:t xml:space="preserve"> paper</w:t>
      </w:r>
      <w:r w:rsidR="00AB5E10" w:rsidRPr="00C7464B">
        <w:t xml:space="preserve"> and p</w:t>
      </w:r>
      <w:r w:rsidR="003618CE" w:rsidRPr="00C7464B">
        <w:t xml:space="preserve">lace this </w:t>
      </w:r>
      <w:r w:rsidR="00AB5E10" w:rsidRPr="00C7464B">
        <w:t xml:space="preserve">into </w:t>
      </w:r>
      <w:r w:rsidR="00984501" w:rsidRPr="00C7464B">
        <w:t xml:space="preserve">appropriately sized </w:t>
      </w:r>
      <w:r w:rsidR="003618CE" w:rsidRPr="00C7464B">
        <w:t>plastic sleeves hung around</w:t>
      </w:r>
      <w:r w:rsidR="00AB5E10" w:rsidRPr="00C7464B">
        <w:t xml:space="preserve"> the room</w:t>
      </w:r>
      <w:r w:rsidR="003618CE" w:rsidRPr="00C7464B">
        <w:t xml:space="preserve"> for each group</w:t>
      </w:r>
      <w:r w:rsidR="008804A7" w:rsidRPr="00C7464B">
        <w:t>.</w:t>
      </w:r>
    </w:p>
    <w:p w14:paraId="4D0205EE" w14:textId="77777777" w:rsidR="00C7464B" w:rsidRDefault="008804A7" w:rsidP="00A43ADE">
      <w:pPr>
        <w:pStyle w:val="ListNumber"/>
        <w:numPr>
          <w:ilvl w:val="0"/>
          <w:numId w:val="11"/>
        </w:numPr>
      </w:pPr>
      <w:r>
        <w:t>Students are to mark down the place</w:t>
      </w:r>
      <w:r w:rsidR="00515AD0">
        <w:t>s</w:t>
      </w:r>
      <w:r>
        <w:t xml:space="preserve"> of</w:t>
      </w:r>
      <w:r w:rsidR="000C17CA">
        <w:t xml:space="preserve"> </w:t>
      </w:r>
      <w:r w:rsidR="001A37A3">
        <w:t xml:space="preserve">$1 </w:t>
      </w:r>
      <w:r w:rsidR="00515AD0">
        <w:t xml:space="preserve">and </w:t>
      </w:r>
      <w:r w:rsidR="00C226E5">
        <w:t>$</w:t>
      </w:r>
      <w:r w:rsidR="00A475C5">
        <w:t>10</w:t>
      </w:r>
      <w:r w:rsidR="00C226E5">
        <w:t xml:space="preserve"> and the</w:t>
      </w:r>
      <w:r w:rsidR="00EC4953">
        <w:t>n</w:t>
      </w:r>
      <w:r w:rsidR="00C226E5">
        <w:t xml:space="preserve"> each of the next </w:t>
      </w:r>
      <w:r w:rsidR="00EC4953">
        <w:t xml:space="preserve">nine </w:t>
      </w:r>
      <w:r w:rsidR="00C226E5">
        <w:t>$</w:t>
      </w:r>
      <w:r w:rsidR="00A475C5">
        <w:t>10</w:t>
      </w:r>
      <w:r w:rsidR="00C226E5">
        <w:t xml:space="preserve"> </w:t>
      </w:r>
      <w:r>
        <w:t>increment</w:t>
      </w:r>
      <w:r w:rsidR="00C226E5">
        <w:t>s</w:t>
      </w:r>
      <w:r w:rsidR="008102DA">
        <w:t xml:space="preserve"> up to $</w:t>
      </w:r>
      <w:r w:rsidR="00A475C5">
        <w:t>10</w:t>
      </w:r>
      <w:r w:rsidR="008102DA">
        <w:t>0</w:t>
      </w:r>
      <w:r w:rsidR="00BE4283">
        <w:t>.</w:t>
      </w:r>
    </w:p>
    <w:p w14:paraId="2AAB479B" w14:textId="02DF2084" w:rsidR="00BE4283" w:rsidRDefault="000C17CA" w:rsidP="00A43ADE">
      <w:pPr>
        <w:pStyle w:val="ListNumber"/>
        <w:numPr>
          <w:ilvl w:val="0"/>
          <w:numId w:val="11"/>
        </w:numPr>
      </w:pPr>
      <w:r>
        <w:t>On</w:t>
      </w:r>
      <w:r w:rsidR="00BE4283">
        <w:t xml:space="preserve"> the same number line, </w:t>
      </w:r>
      <w:r w:rsidR="00C11BD7">
        <w:t xml:space="preserve">starting again </w:t>
      </w:r>
      <w:r>
        <w:t xml:space="preserve">by marking </w:t>
      </w:r>
      <w:r w:rsidR="00515AD0">
        <w:t xml:space="preserve">down the places of $1 and </w:t>
      </w:r>
      <w:r w:rsidR="00C11BD7">
        <w:t>$1</w:t>
      </w:r>
      <w:r w:rsidR="007703C2">
        <w:t>0</w:t>
      </w:r>
      <w:r>
        <w:t xml:space="preserve">, have students </w:t>
      </w:r>
      <w:r w:rsidR="002454AA">
        <w:t>plot the</w:t>
      </w:r>
      <w:r w:rsidR="00ED46DD">
        <w:t xml:space="preserve"> point that is </w:t>
      </w:r>
      <w:r w:rsidR="0013555F">
        <w:t>ten</w:t>
      </w:r>
      <w:r w:rsidR="00ED46DD">
        <w:t xml:space="preserve"> times greater </w:t>
      </w:r>
      <w:r w:rsidR="007703C2">
        <w:t>(</w:t>
      </w:r>
      <w:r w:rsidR="00ED46DD">
        <w:t>$1</w:t>
      </w:r>
      <w:r w:rsidR="007703C2">
        <w:t>00)</w:t>
      </w:r>
      <w:r w:rsidR="00ED46DD">
        <w:t xml:space="preserve">, and then continue to multiply their </w:t>
      </w:r>
      <w:r w:rsidR="0013555F">
        <w:t xml:space="preserve">subsequent </w:t>
      </w:r>
      <w:r w:rsidR="00ED46DD">
        <w:t>answer</w:t>
      </w:r>
      <w:r w:rsidR="0013555F">
        <w:t>s</w:t>
      </w:r>
      <w:r w:rsidR="00ED46DD">
        <w:t xml:space="preserve"> by </w:t>
      </w:r>
      <w:r w:rsidR="0013555F">
        <w:t>10</w:t>
      </w:r>
      <w:r w:rsidR="001A2671">
        <w:t xml:space="preserve">, recording each of the next </w:t>
      </w:r>
      <w:r w:rsidR="00057B14">
        <w:t xml:space="preserve">4 </w:t>
      </w:r>
      <w:r w:rsidR="001F3A7E">
        <w:t>multiplicative incr</w:t>
      </w:r>
      <w:r w:rsidR="001A2671">
        <w:t>ements</w:t>
      </w:r>
      <w:r w:rsidR="001F3A7E">
        <w:t xml:space="preserve"> </w:t>
      </w:r>
      <w:r w:rsidR="00763396">
        <w:t>($</w:t>
      </w:r>
      <w:r w:rsidR="0013555F">
        <w:t>1000</w:t>
      </w:r>
      <w:r w:rsidR="00763396">
        <w:t>, $</w:t>
      </w:r>
      <w:r w:rsidR="0013555F">
        <w:t>10 000</w:t>
      </w:r>
      <w:r w:rsidR="00763396">
        <w:t xml:space="preserve">, </w:t>
      </w:r>
      <w:r w:rsidR="0073752B">
        <w:t>$100 000</w:t>
      </w:r>
      <w:r w:rsidR="00763396">
        <w:t xml:space="preserve"> and </w:t>
      </w:r>
      <w:r w:rsidR="00D46515">
        <w:t>$</w:t>
      </w:r>
      <w:r w:rsidR="0073752B">
        <w:t>1 000 000</w:t>
      </w:r>
      <w:r w:rsidR="00D46515">
        <w:t>)</w:t>
      </w:r>
      <w:r w:rsidR="005440F2">
        <w:t>.</w:t>
      </w:r>
    </w:p>
    <w:p w14:paraId="5963E654" w14:textId="77777777" w:rsidR="00C7464B" w:rsidRDefault="00723F0A" w:rsidP="00C7464B">
      <w:pPr>
        <w:pStyle w:val="FeatureBox"/>
      </w:pPr>
      <w:r>
        <w:t xml:space="preserve">Students will need to </w:t>
      </w:r>
      <w:r w:rsidR="00F329BB">
        <w:t xml:space="preserve">have the flexibility of non-permanent surfaces as they will likely need to </w:t>
      </w:r>
      <w:r w:rsidR="00A31CCA">
        <w:t>erase their work, re-think their scale</w:t>
      </w:r>
      <w:r w:rsidR="0073752B">
        <w:t>s</w:t>
      </w:r>
      <w:r w:rsidR="00A31CCA">
        <w:t xml:space="preserve"> and </w:t>
      </w:r>
      <w:r w:rsidR="006D71B9">
        <w:t>re-design their work</w:t>
      </w:r>
      <w:r w:rsidR="00F329BB">
        <w:t xml:space="preserve"> during this activity.</w:t>
      </w:r>
    </w:p>
    <w:p w14:paraId="5A5DB6BA" w14:textId="44EF11C3" w:rsidR="005440F2" w:rsidRPr="00C7464B" w:rsidRDefault="004E5268" w:rsidP="00C7464B">
      <w:pPr>
        <w:pStyle w:val="ListNumber"/>
        <w:numPr>
          <w:ilvl w:val="0"/>
          <w:numId w:val="11"/>
        </w:numPr>
      </w:pPr>
      <w:r w:rsidRPr="00C7464B">
        <w:t xml:space="preserve">Have students </w:t>
      </w:r>
      <w:r w:rsidR="00E65AC0" w:rsidRPr="00C7464B">
        <w:t>utilise a notice</w:t>
      </w:r>
      <w:r w:rsidR="00057B14">
        <w:t xml:space="preserve"> and </w:t>
      </w:r>
      <w:r w:rsidR="00E65AC0" w:rsidRPr="00C7464B">
        <w:t>wonder strategy (</w:t>
      </w:r>
      <w:hyperlink r:id="rId13">
        <w:r w:rsidR="00E65AC0" w:rsidRPr="00C7464B">
          <w:rPr>
            <w:rStyle w:val="Hyperlink"/>
          </w:rPr>
          <w:t>bit.ly/</w:t>
        </w:r>
        <w:proofErr w:type="spellStart"/>
        <w:r w:rsidR="00E65AC0" w:rsidRPr="00C7464B">
          <w:rPr>
            <w:rStyle w:val="Hyperlink"/>
          </w:rPr>
          <w:t>noticewonderstrategy</w:t>
        </w:r>
        <w:proofErr w:type="spellEnd"/>
      </w:hyperlink>
      <w:r w:rsidR="00E65AC0" w:rsidRPr="00C7464B">
        <w:t xml:space="preserve">) to record their thoughts </w:t>
      </w:r>
      <w:r w:rsidR="00F329BB" w:rsidRPr="00C7464B">
        <w:t>once this activity has been finalised</w:t>
      </w:r>
      <w:r w:rsidR="00880BE7" w:rsidRPr="00C7464B">
        <w:t>.</w:t>
      </w:r>
    </w:p>
    <w:p w14:paraId="55C6AF55" w14:textId="77777777" w:rsidR="00C44AEC" w:rsidRDefault="00C44AEC">
      <w:pPr>
        <w:spacing w:line="276" w:lineRule="auto"/>
      </w:pPr>
      <w:r>
        <w:br w:type="page"/>
      </w:r>
    </w:p>
    <w:p w14:paraId="0F6369C1" w14:textId="77777777" w:rsidR="00801C4F" w:rsidRPr="00195207" w:rsidRDefault="00880BE7" w:rsidP="00801C4F">
      <w:pPr>
        <w:pStyle w:val="FeatureBox"/>
        <w:rPr>
          <w:b/>
          <w:bCs/>
        </w:rPr>
      </w:pPr>
      <w:r w:rsidRPr="00195207">
        <w:rPr>
          <w:b/>
          <w:bCs/>
        </w:rPr>
        <w:t>Students may notice</w:t>
      </w:r>
      <w:r w:rsidR="00801C4F" w:rsidRPr="00195207">
        <w:rPr>
          <w:b/>
          <w:bCs/>
        </w:rPr>
        <w:t>:</w:t>
      </w:r>
    </w:p>
    <w:p w14:paraId="6D5F92D5" w14:textId="77777777" w:rsidR="00801C4F" w:rsidRDefault="00BE722F" w:rsidP="00C53B32">
      <w:pPr>
        <w:pStyle w:val="FeatureBox"/>
        <w:numPr>
          <w:ilvl w:val="0"/>
          <w:numId w:val="43"/>
        </w:numPr>
        <w:ind w:left="567" w:hanging="567"/>
      </w:pPr>
      <w:r>
        <w:t>the number line works well for linear increases</w:t>
      </w:r>
      <w:r w:rsidR="00F068BA">
        <w:t>/differences</w:t>
      </w:r>
    </w:p>
    <w:p w14:paraId="21C09D2D" w14:textId="77777777" w:rsidR="00801C4F" w:rsidRDefault="00F068BA" w:rsidP="00C53B32">
      <w:pPr>
        <w:pStyle w:val="FeatureBox"/>
        <w:numPr>
          <w:ilvl w:val="0"/>
          <w:numId w:val="43"/>
        </w:numPr>
        <w:ind w:left="567" w:hanging="567"/>
      </w:pPr>
      <w:r>
        <w:t xml:space="preserve">the number line was restrictive when attempting to </w:t>
      </w:r>
      <w:r w:rsidR="00455A7C">
        <w:t>plot multiplicative differences between values</w:t>
      </w:r>
    </w:p>
    <w:p w14:paraId="2ED7F2AA" w14:textId="77777777" w:rsidR="00801C4F" w:rsidRDefault="00455A7C" w:rsidP="00C53B32">
      <w:pPr>
        <w:pStyle w:val="FeatureBox"/>
        <w:numPr>
          <w:ilvl w:val="0"/>
          <w:numId w:val="43"/>
        </w:numPr>
        <w:ind w:left="567" w:hanging="567"/>
      </w:pPr>
      <w:r>
        <w:t xml:space="preserve">the number line </w:t>
      </w:r>
      <w:r w:rsidR="00564228">
        <w:t>was good at being able to show how significant the differences were when there was a multiplicative increase/difference</w:t>
      </w:r>
    </w:p>
    <w:p w14:paraId="3C1EF905" w14:textId="06095393" w:rsidR="00801C4F" w:rsidRDefault="00806BE2" w:rsidP="00C53B32">
      <w:pPr>
        <w:pStyle w:val="FeatureBox"/>
        <w:numPr>
          <w:ilvl w:val="0"/>
          <w:numId w:val="43"/>
        </w:numPr>
        <w:ind w:left="567" w:hanging="567"/>
      </w:pPr>
      <w:r>
        <w:t xml:space="preserve">because the </w:t>
      </w:r>
      <w:r w:rsidR="00B22235">
        <w:t xml:space="preserve">physical length of the number line was fixed, </w:t>
      </w:r>
      <w:r w:rsidR="004B570E">
        <w:t xml:space="preserve">the </w:t>
      </w:r>
      <w:r w:rsidR="005B1F09">
        <w:t xml:space="preserve">first set of data was difficult to differentiate on the scale once larger values </w:t>
      </w:r>
      <w:r w:rsidR="00B22235">
        <w:t xml:space="preserve">from the second set of data </w:t>
      </w:r>
      <w:r w:rsidR="005B1F09">
        <w:t xml:space="preserve">were </w:t>
      </w:r>
      <w:r>
        <w:t>required to be included</w:t>
      </w:r>
      <w:r w:rsidR="00801C4F">
        <w:t>.</w:t>
      </w:r>
    </w:p>
    <w:p w14:paraId="3743D74C" w14:textId="77777777" w:rsidR="00801C4F" w:rsidRDefault="00880BE7" w:rsidP="00801C4F">
      <w:pPr>
        <w:pStyle w:val="FeatureBox"/>
      </w:pPr>
      <w:r>
        <w:t>Students may wonder</w:t>
      </w:r>
      <w:r w:rsidR="00801C4F">
        <w:t>:</w:t>
      </w:r>
    </w:p>
    <w:p w14:paraId="0EDD5FEA" w14:textId="77777777" w:rsidR="00801C4F" w:rsidRDefault="00615863" w:rsidP="00C53B32">
      <w:pPr>
        <w:pStyle w:val="FeatureBox"/>
        <w:numPr>
          <w:ilvl w:val="0"/>
          <w:numId w:val="44"/>
        </w:numPr>
        <w:ind w:left="567" w:hanging="567"/>
      </w:pPr>
      <w:r>
        <w:t xml:space="preserve">How quickly will this become ineffective at showing the </w:t>
      </w:r>
      <w:r w:rsidR="006E36D7">
        <w:t>relative position</w:t>
      </w:r>
      <w:r>
        <w:t xml:space="preserve"> of the differing values?</w:t>
      </w:r>
    </w:p>
    <w:p w14:paraId="6A8C8958" w14:textId="4AD2AA55" w:rsidR="00880BE7" w:rsidRDefault="001C7405" w:rsidP="00C53B32">
      <w:pPr>
        <w:pStyle w:val="FeatureBox"/>
        <w:numPr>
          <w:ilvl w:val="0"/>
          <w:numId w:val="44"/>
        </w:numPr>
        <w:ind w:left="567" w:hanging="567"/>
      </w:pPr>
      <w:r>
        <w:t>Is there a better way to compare significantly different values</w:t>
      </w:r>
      <w:r w:rsidR="009F1D93">
        <w:t>, without losing meaning or accuracy</w:t>
      </w:r>
      <w:r>
        <w:t>?</w:t>
      </w:r>
    </w:p>
    <w:p w14:paraId="4C292F70" w14:textId="0FE6CF73" w:rsidR="00615863" w:rsidRPr="00BD0F26" w:rsidRDefault="0048518D" w:rsidP="00BD0F26">
      <w:pPr>
        <w:pStyle w:val="ListNumber"/>
        <w:numPr>
          <w:ilvl w:val="0"/>
          <w:numId w:val="11"/>
        </w:numPr>
      </w:pPr>
      <w:r w:rsidRPr="00BD0F26">
        <w:t xml:space="preserve">Using a </w:t>
      </w:r>
      <w:r w:rsidR="00085230" w:rsidRPr="00BD0F26">
        <w:t>method</w:t>
      </w:r>
      <w:r w:rsidRPr="00BD0F26">
        <w:t xml:space="preserve"> such as </w:t>
      </w:r>
      <w:r w:rsidR="00085230" w:rsidRPr="00BD0F26">
        <w:t xml:space="preserve">the </w:t>
      </w:r>
      <w:r w:rsidR="000E6A6C" w:rsidRPr="00BD0F26">
        <w:t>Pose-Pause-Pounce-Bounce</w:t>
      </w:r>
      <w:r w:rsidR="00085230" w:rsidRPr="00BD0F26">
        <w:t xml:space="preserve"> question strategy</w:t>
      </w:r>
      <w:r w:rsidR="006B1370" w:rsidRPr="00BD0F26">
        <w:t xml:space="preserve"> (PDF 200KB</w:t>
      </w:r>
      <w:r w:rsidR="00BD0F26" w:rsidRPr="00BD0F26">
        <w:t>)</w:t>
      </w:r>
      <w:r w:rsidR="006B1370" w:rsidRPr="00BD0F26">
        <w:t xml:space="preserve"> </w:t>
      </w:r>
      <w:r w:rsidR="00BD0F26" w:rsidRPr="00BD0F26">
        <w:t>(</w:t>
      </w:r>
      <w:hyperlink r:id="rId14">
        <w:r w:rsidR="006B1370" w:rsidRPr="00BD0F26">
          <w:rPr>
            <w:rStyle w:val="Hyperlink"/>
          </w:rPr>
          <w:t>bit.ly/</w:t>
        </w:r>
        <w:proofErr w:type="spellStart"/>
        <w:r w:rsidR="006B1370" w:rsidRPr="00BD0F26">
          <w:rPr>
            <w:rStyle w:val="Hyperlink"/>
          </w:rPr>
          <w:t>pausepouncebounce</w:t>
        </w:r>
        <w:proofErr w:type="spellEnd"/>
      </w:hyperlink>
      <w:r w:rsidR="006B1370" w:rsidRPr="00BD0F26">
        <w:t>)</w:t>
      </w:r>
      <w:r w:rsidRPr="00BD0F26">
        <w:t xml:space="preserve"> a</w:t>
      </w:r>
      <w:r w:rsidR="007E3326" w:rsidRPr="00BD0F26">
        <w:t xml:space="preserve">sk students the following </w:t>
      </w:r>
      <w:r w:rsidRPr="00BD0F26">
        <w:t>in</w:t>
      </w:r>
      <w:r w:rsidR="00BB71E5" w:rsidRPr="00BD0F26">
        <w:t xml:space="preserve"> a </w:t>
      </w:r>
      <w:r w:rsidR="006B1370" w:rsidRPr="00BD0F26">
        <w:t xml:space="preserve">whole </w:t>
      </w:r>
      <w:r w:rsidR="00BB71E5" w:rsidRPr="00BD0F26">
        <w:t>class discussion</w:t>
      </w:r>
      <w:r w:rsidR="007E3326" w:rsidRPr="00BD0F26">
        <w:t>:</w:t>
      </w:r>
    </w:p>
    <w:p w14:paraId="7EFE560C" w14:textId="24B12434" w:rsidR="007E3326" w:rsidRDefault="007E3326" w:rsidP="007E3326">
      <w:pPr>
        <w:pStyle w:val="Featurepink"/>
      </w:pPr>
      <w:r>
        <w:t xml:space="preserve">What is a </w:t>
      </w:r>
      <w:r w:rsidR="001C5C97">
        <w:t xml:space="preserve">common property between these </w:t>
      </w:r>
      <w:r w:rsidR="00BD0F26">
        <w:t xml:space="preserve">2 </w:t>
      </w:r>
      <w:r w:rsidR="001C5C97">
        <w:t>scales?</w:t>
      </w:r>
    </w:p>
    <w:p w14:paraId="5A65B871" w14:textId="2706E1A1" w:rsidR="00C44AEC" w:rsidRDefault="001B56E0" w:rsidP="00C53B32">
      <w:pPr>
        <w:pStyle w:val="ListNumber"/>
        <w:numPr>
          <w:ilvl w:val="0"/>
          <w:numId w:val="11"/>
        </w:numPr>
      </w:pPr>
      <w:r>
        <w:t xml:space="preserve">Students should be guided towards identifying that each of these scales </w:t>
      </w:r>
      <w:r w:rsidR="005470FB">
        <w:t xml:space="preserve">begins with $1 and $10, and </w:t>
      </w:r>
      <w:r w:rsidR="003A7CCE">
        <w:t xml:space="preserve">both scales increase by an operation involving the </w:t>
      </w:r>
      <w:r w:rsidR="00285FF3">
        <w:t xml:space="preserve">value ‘10’ as a significant </w:t>
      </w:r>
      <w:r w:rsidR="006B1370">
        <w:t xml:space="preserve">component, whether it be </w:t>
      </w:r>
      <w:r w:rsidR="002C7C8A">
        <w:t>a difference or a scale factor.</w:t>
      </w:r>
    </w:p>
    <w:p w14:paraId="247D1F66" w14:textId="4241339C" w:rsidR="00581F45" w:rsidRDefault="00284F68" w:rsidP="00581F45">
      <w:pPr>
        <w:pStyle w:val="ListNumber"/>
      </w:pPr>
      <w:r>
        <w:t>Have students pause their</w:t>
      </w:r>
      <w:r w:rsidR="0088094C">
        <w:t xml:space="preserve"> exploration of the number line and scales</w:t>
      </w:r>
      <w:r w:rsidR="00977519">
        <w:t xml:space="preserve"> </w:t>
      </w:r>
      <w:r w:rsidR="0088094C">
        <w:t>and p</w:t>
      </w:r>
      <w:r w:rsidR="002458FE">
        <w:t>rovide the following list of operations in a centrally visible area</w:t>
      </w:r>
      <w:r w:rsidR="00977519">
        <w:t>.</w:t>
      </w:r>
      <w:r w:rsidR="002458FE">
        <w:t xml:space="preserve"> </w:t>
      </w:r>
      <w:r w:rsidR="00977519">
        <w:t>E</w:t>
      </w:r>
      <w:r w:rsidR="002458FE">
        <w:t xml:space="preserve">ncourage </w:t>
      </w:r>
      <w:r w:rsidR="00977519">
        <w:t>students</w:t>
      </w:r>
      <w:r w:rsidR="002458FE">
        <w:t xml:space="preserve"> to </w:t>
      </w:r>
      <w:r w:rsidR="007635FA">
        <w:t>consider applying the</w:t>
      </w:r>
      <w:r w:rsidR="00977519">
        <w:t xml:space="preserve">se to the values they are working with </w:t>
      </w:r>
      <w:r w:rsidR="007635FA">
        <w:t xml:space="preserve">to determine which one, if any, is </w:t>
      </w:r>
      <w:r w:rsidR="00475ACC">
        <w:t>helpful in adjusting the scales</w:t>
      </w:r>
      <w:r w:rsidR="009111E3">
        <w:t>:</w:t>
      </w:r>
    </w:p>
    <w:p w14:paraId="6E214AC4" w14:textId="3AC6A5EC" w:rsidR="009111E3" w:rsidRDefault="00C53B32" w:rsidP="009111E3">
      <w:pPr>
        <w:pStyle w:val="ListNumber2"/>
      </w:pPr>
      <w:r>
        <w:t>a</w:t>
      </w:r>
      <w:r w:rsidR="009111E3">
        <w:t>ddition</w:t>
      </w:r>
      <w:r w:rsidR="00681A1B">
        <w:t xml:space="preserve"> of 10 to each value</w:t>
      </w:r>
    </w:p>
    <w:p w14:paraId="52B82EC3" w14:textId="71D83010" w:rsidR="009111E3" w:rsidRDefault="00C53B32" w:rsidP="009111E3">
      <w:pPr>
        <w:pStyle w:val="ListNumber2"/>
      </w:pPr>
      <w:r>
        <w:t>s</w:t>
      </w:r>
      <w:r w:rsidR="009111E3">
        <w:t>ubtraction</w:t>
      </w:r>
      <w:r w:rsidR="00880CA0">
        <w:t xml:space="preserve"> of 10 to each value</w:t>
      </w:r>
    </w:p>
    <w:p w14:paraId="6EF9C64D" w14:textId="711CD928" w:rsidR="009111E3" w:rsidRDefault="00C53B32" w:rsidP="009111E3">
      <w:pPr>
        <w:pStyle w:val="ListNumber2"/>
      </w:pPr>
      <w:r>
        <w:t>m</w:t>
      </w:r>
      <w:r w:rsidR="009111E3">
        <w:t>ultiplication</w:t>
      </w:r>
      <w:r w:rsidR="00880CA0" w:rsidRPr="00880CA0">
        <w:t xml:space="preserve"> </w:t>
      </w:r>
      <w:r w:rsidR="00880CA0">
        <w:t>of 10 to each value</w:t>
      </w:r>
    </w:p>
    <w:p w14:paraId="23603993" w14:textId="7AC3C139" w:rsidR="009111E3" w:rsidRDefault="00C53B32" w:rsidP="009111E3">
      <w:pPr>
        <w:pStyle w:val="ListNumber2"/>
      </w:pPr>
      <w:r>
        <w:t>d</w:t>
      </w:r>
      <w:r w:rsidR="009111E3">
        <w:t>ivision</w:t>
      </w:r>
      <w:r w:rsidR="00880CA0">
        <w:t xml:space="preserve"> of 10 to each value</w:t>
      </w:r>
    </w:p>
    <w:p w14:paraId="0CC68714" w14:textId="0C3B6C91" w:rsidR="009111E3" w:rsidRDefault="00C53B32" w:rsidP="00ED5FF8">
      <w:pPr>
        <w:pStyle w:val="ListNumber2"/>
      </w:pPr>
      <w:r>
        <w:t>e</w:t>
      </w:r>
      <w:r w:rsidR="009111E3">
        <w:t>xponentials/indices</w:t>
      </w:r>
      <w:r w:rsidR="00880CA0">
        <w:t xml:space="preserve"> </w:t>
      </w:r>
      <w:r w:rsidR="00E113B4">
        <w:t>with a base of 10</w:t>
      </w:r>
      <w:r w:rsidR="00C410D2">
        <w:t xml:space="preserve"> (example</w:t>
      </w:r>
      <w:r w:rsidR="00B0318D">
        <w:t>s include</w:t>
      </w:r>
      <w:r w:rsidR="00C410D2">
        <w:t xml:space="preserve"> </w:t>
      </w:r>
      <m:oMath>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oMath>
      <w:r w:rsidR="00F9165B">
        <w:rPr>
          <w:rFonts w:eastAsiaTheme="minorEastAsia"/>
        </w:rPr>
        <w:t xml:space="preserve"> </w:t>
      </w:r>
      <w:r w:rsidR="00855445">
        <w:rPr>
          <w:rFonts w:eastAsiaTheme="minorEastAsia"/>
        </w:rPr>
        <w:t>and so on</w:t>
      </w:r>
      <w:r w:rsidR="00F9165B">
        <w:rPr>
          <w:rFonts w:eastAsiaTheme="minorEastAsia"/>
        </w:rPr>
        <w:t>)</w:t>
      </w:r>
    </w:p>
    <w:p w14:paraId="6E651E39" w14:textId="22FB6CEF" w:rsidR="0088094C" w:rsidRDefault="00C53B32" w:rsidP="00ED5FF8">
      <w:pPr>
        <w:pStyle w:val="ListNumber2"/>
      </w:pPr>
      <w:r>
        <w:t>l</w:t>
      </w:r>
      <w:r w:rsidR="0088094C">
        <w:t>ogarithms</w:t>
      </w:r>
      <w:r w:rsidR="00A55CE7">
        <w:t xml:space="preserve"> with a base of 10</w:t>
      </w:r>
      <w:r w:rsidR="00945DA6">
        <w:t xml:space="preserve"> (example</w:t>
      </w:r>
      <w:r w:rsidR="00087A64">
        <w:t xml:space="preserve">s include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10</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r>
              <w:rPr>
                <w:rFonts w:ascii="Cambria Math" w:hAnsi="Cambria Math"/>
              </w:rPr>
              <m:t>100</m:t>
            </m:r>
            <m:ctrlPr>
              <w:rPr>
                <w:rFonts w:ascii="Cambria Math" w:eastAsiaTheme="minorEastAsia" w:hAnsi="Cambria Math"/>
                <w:i/>
              </w:rPr>
            </m:ctrlP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r>
              <w:rPr>
                <w:rFonts w:ascii="Cambria Math" w:eastAsiaTheme="minorEastAsia" w:hAnsi="Cambria Math"/>
              </w:rPr>
              <m:t>1000</m:t>
            </m:r>
          </m:e>
        </m:func>
        <m:r>
          <w:rPr>
            <w:rFonts w:ascii="Cambria Math" w:eastAsiaTheme="minorEastAsia" w:hAnsi="Cambria Math"/>
          </w:rPr>
          <m:t>,</m:t>
        </m:r>
      </m:oMath>
      <w:r w:rsidR="00945DA6">
        <w:rPr>
          <w:rFonts w:eastAsiaTheme="minorEastAsia"/>
        </w:rPr>
        <w:t xml:space="preserve"> </w:t>
      </w:r>
      <w:r w:rsidR="00855445">
        <w:rPr>
          <w:rFonts w:eastAsiaTheme="minorEastAsia"/>
        </w:rPr>
        <w:t>and so on</w:t>
      </w:r>
      <w:r w:rsidR="00945DA6">
        <w:rPr>
          <w:rFonts w:eastAsiaTheme="minorEastAsia"/>
        </w:rPr>
        <w:t>)</w:t>
      </w:r>
      <w:r>
        <w:rPr>
          <w:rFonts w:eastAsiaTheme="minorEastAsia"/>
        </w:rPr>
        <w:t>.</w:t>
      </w:r>
    </w:p>
    <w:p w14:paraId="6EE3E9BA" w14:textId="03F63B2E" w:rsidR="00DC4548" w:rsidRDefault="002810D9" w:rsidP="006B213E">
      <w:pPr>
        <w:pStyle w:val="ListNumber"/>
      </w:pPr>
      <w:r>
        <w:t xml:space="preserve">Once students have </w:t>
      </w:r>
      <w:r w:rsidR="00F54C3F">
        <w:t xml:space="preserve">explored </w:t>
      </w:r>
      <w:r w:rsidR="00A55036">
        <w:t xml:space="preserve">how </w:t>
      </w:r>
      <w:r w:rsidR="00DC4548">
        <w:t>exponentials and indices</w:t>
      </w:r>
      <w:r w:rsidR="00A55036">
        <w:t xml:space="preserve"> may be applied</w:t>
      </w:r>
      <w:r w:rsidR="00DC4548">
        <w:t xml:space="preserve">, if they do not progress to considering logarithms with a base of 10 </w:t>
      </w:r>
      <w:r w:rsidR="00E65EAA">
        <w:t xml:space="preserve">then </w:t>
      </w:r>
      <w:r w:rsidR="00DC4548">
        <w:t xml:space="preserve">this </w:t>
      </w:r>
      <w:r w:rsidR="00A71645">
        <w:t xml:space="preserve">concept </w:t>
      </w:r>
      <w:r w:rsidR="00DC4548">
        <w:t>should be introduced to the whole class.</w:t>
      </w:r>
    </w:p>
    <w:p w14:paraId="62FA61D7" w14:textId="742981A1" w:rsidR="0088094C" w:rsidRDefault="00CE00C7" w:rsidP="0088094C">
      <w:pPr>
        <w:pStyle w:val="ListNumber"/>
      </w:pPr>
      <w:r>
        <w:t>Having now</w:t>
      </w:r>
      <w:r w:rsidR="0088094C">
        <w:t xml:space="preserve"> established</w:t>
      </w:r>
      <w:r>
        <w:t xml:space="preserve"> this connection</w:t>
      </w:r>
      <w:r w:rsidR="0088094C">
        <w:t>, have students attempt to redesign their scales by manipulating the values using ‘10’ in some way</w:t>
      </w:r>
      <w:r w:rsidR="00852566">
        <w:t>,</w:t>
      </w:r>
      <w:r w:rsidR="0088094C">
        <w:t xml:space="preserve"> maintaining consideration of the beginning values of $1 and $10.</w:t>
      </w:r>
    </w:p>
    <w:p w14:paraId="3AB67C5E" w14:textId="77777777" w:rsidR="00855445" w:rsidRDefault="0088094C" w:rsidP="0088094C">
      <w:pPr>
        <w:pStyle w:val="FeatureBox"/>
      </w:pPr>
      <w:r>
        <w:t>Allow time for students to discuss how they might be able to adjust the scales, encouraging groups to look around the room and ‘steal’ good ideas that may differ from their own.</w:t>
      </w:r>
    </w:p>
    <w:p w14:paraId="3A886353" w14:textId="0A7EBA1C" w:rsidR="0088094C" w:rsidRDefault="0088094C" w:rsidP="0088094C">
      <w:pPr>
        <w:pStyle w:val="FeatureBox"/>
      </w:pPr>
      <w:r>
        <w:t xml:space="preserve">Students may naturally think to divide by </w:t>
      </w:r>
      <w:proofErr w:type="gramStart"/>
      <w:r>
        <w:t>10, but</w:t>
      </w:r>
      <w:proofErr w:type="gramEnd"/>
      <w:r>
        <w:t xml:space="preserve"> will soon find that this does not improve the scales to any great degree.</w:t>
      </w:r>
    </w:p>
    <w:p w14:paraId="43B6420B" w14:textId="17ED4A97" w:rsidR="00157218" w:rsidRDefault="00FD0D48" w:rsidP="006B213E">
      <w:pPr>
        <w:pStyle w:val="ListNumber"/>
      </w:pPr>
      <w:r>
        <w:t xml:space="preserve">After allowing time for students to attempt to plot the values on a single number line, applying the relationships established by using logarithms with a base of 10, </w:t>
      </w:r>
      <w:r w:rsidR="00154B6A">
        <w:t>have students engage in a gallery walk to view and explore each other’s work.</w:t>
      </w:r>
    </w:p>
    <w:p w14:paraId="7BD2D9CC" w14:textId="228ECC5E" w:rsidR="0088094C" w:rsidRDefault="00852566" w:rsidP="006B213E">
      <w:pPr>
        <w:pStyle w:val="ListNumber"/>
      </w:pPr>
      <w:r>
        <w:t xml:space="preserve">Use the </w:t>
      </w:r>
      <w:r w:rsidRPr="00A43ADE">
        <w:rPr>
          <w:i/>
          <w:iCs/>
        </w:rPr>
        <w:t>One small step IS one giant leap</w:t>
      </w:r>
      <w:r>
        <w:t xml:space="preserve"> PowerPoint, slides </w:t>
      </w:r>
      <w:r w:rsidR="00157218">
        <w:t>3</w:t>
      </w:r>
      <w:r w:rsidR="00855445">
        <w:t>–</w:t>
      </w:r>
      <w:r w:rsidR="00157218">
        <w:t>4</w:t>
      </w:r>
      <w:r>
        <w:t xml:space="preserve">, to provide a </w:t>
      </w:r>
      <w:r w:rsidR="005D7D40">
        <w:t>brief overview of th</w:t>
      </w:r>
      <w:r w:rsidR="00154B6A">
        <w:t>e</w:t>
      </w:r>
      <w:r w:rsidR="005D7D40">
        <w:t xml:space="preserve"> process </w:t>
      </w:r>
      <w:r w:rsidR="00154B6A">
        <w:t>and concept of a logarithmic scale f</w:t>
      </w:r>
      <w:r w:rsidR="005D7D40">
        <w:t xml:space="preserve">or students to </w:t>
      </w:r>
      <w:r w:rsidR="00157218">
        <w:t>consider</w:t>
      </w:r>
      <w:r w:rsidR="00154B6A">
        <w:t>.</w:t>
      </w:r>
    </w:p>
    <w:p w14:paraId="310C9DA8" w14:textId="78B38239" w:rsidR="00C3362B" w:rsidRDefault="00F465F7" w:rsidP="00E60283">
      <w:pPr>
        <w:pStyle w:val="FeatureBox"/>
      </w:pPr>
      <w:r>
        <w:t xml:space="preserve">The </w:t>
      </w:r>
      <w:r w:rsidR="00E60283" w:rsidRPr="00E60283">
        <w:t xml:space="preserve">unequal increments, </w:t>
      </w:r>
      <w:r>
        <w:t>when written in exponential form, can be difficult to process</w:t>
      </w:r>
      <w:r w:rsidR="00B7630D">
        <w:t xml:space="preserve"> a</w:t>
      </w:r>
      <w:r w:rsidR="00E60283" w:rsidRPr="00E60283">
        <w:t xml:space="preserve">nd often </w:t>
      </w:r>
      <w:r w:rsidR="00B7630D">
        <w:t xml:space="preserve">the </w:t>
      </w:r>
      <w:r w:rsidR="00E60283" w:rsidRPr="00E60283">
        <w:t xml:space="preserve">use </w:t>
      </w:r>
      <w:r w:rsidR="00B7630D">
        <w:t xml:space="preserve">of </w:t>
      </w:r>
      <w:r w:rsidR="00E60283" w:rsidRPr="00E60283">
        <w:t>scales (</w:t>
      </w:r>
      <w:r w:rsidR="00B7630D">
        <w:t>such as</w:t>
      </w:r>
      <w:r w:rsidR="00E60283" w:rsidRPr="00E60283">
        <w:t xml:space="preserve"> decibels</w:t>
      </w:r>
      <w:r w:rsidR="00B7630D">
        <w:t xml:space="preserve"> for example</w:t>
      </w:r>
      <w:r w:rsidR="00E60283" w:rsidRPr="00E60283">
        <w:t xml:space="preserve">) </w:t>
      </w:r>
      <w:r w:rsidR="00B7630D">
        <w:t xml:space="preserve">are used to provide </w:t>
      </w:r>
      <w:r w:rsidR="006B09F3">
        <w:t>a linear progression looking only at the exponent value, so the scale appears to have</w:t>
      </w:r>
      <w:r w:rsidR="00E60283" w:rsidRPr="00E60283">
        <w:t xml:space="preserve"> linear</w:t>
      </w:r>
      <w:r w:rsidR="006B09F3">
        <w:t xml:space="preserve"> increments again, </w:t>
      </w:r>
      <w:r w:rsidR="00E60283" w:rsidRPr="00E60283">
        <w:t xml:space="preserve">but </w:t>
      </w:r>
      <w:r w:rsidR="00484114">
        <w:t>instead represent the</w:t>
      </w:r>
      <w:r w:rsidR="00E60283" w:rsidRPr="00E60283">
        <w:t xml:space="preserve"> logarithmic</w:t>
      </w:r>
      <w:r w:rsidR="00484114">
        <w:t xml:space="preserve"> differences.</w:t>
      </w:r>
    </w:p>
    <w:p w14:paraId="315670BD" w14:textId="7D4A45E2" w:rsidR="00A51D10" w:rsidRDefault="00A51D10" w:rsidP="00A51D10">
      <w:pPr>
        <w:pStyle w:val="Heading3"/>
      </w:pPr>
      <w:r>
        <w:t>Summarise</w:t>
      </w:r>
    </w:p>
    <w:p w14:paraId="2CD3F65A" w14:textId="7E2F9862" w:rsidR="00A43ADE" w:rsidRDefault="00A43ADE" w:rsidP="00A43ADE">
      <w:pPr>
        <w:pStyle w:val="ListNumber"/>
        <w:numPr>
          <w:ilvl w:val="0"/>
          <w:numId w:val="18"/>
        </w:numPr>
      </w:pPr>
      <w:r>
        <w:t>Explain to students that this helps us to understand the importance and significance of logarithmic scales, as they compare values based on changes in magnitude rather than linear differences.</w:t>
      </w:r>
    </w:p>
    <w:p w14:paraId="5A9E9ECE" w14:textId="77777777" w:rsidR="00A43ADE" w:rsidRPr="003F660C" w:rsidRDefault="00A43ADE" w:rsidP="00A43ADE">
      <w:pPr>
        <w:pStyle w:val="FeatureBox"/>
      </w:pPr>
      <w:r>
        <w:t>Logarithmic relationships are a proportionate way to compare values, as opposed to an additive approach when utilising linear scales.</w:t>
      </w:r>
    </w:p>
    <w:p w14:paraId="123F22F3" w14:textId="5B42E6D2" w:rsidR="00A43ADE" w:rsidRDefault="00A43ADE" w:rsidP="00A43ADE">
      <w:pPr>
        <w:pStyle w:val="ListNumber"/>
        <w:numPr>
          <w:ilvl w:val="0"/>
          <w:numId w:val="18"/>
        </w:numPr>
      </w:pPr>
      <w:r>
        <w:t xml:space="preserve">Use the </w:t>
      </w:r>
      <w:r w:rsidRPr="00A43ADE">
        <w:rPr>
          <w:i/>
          <w:iCs/>
        </w:rPr>
        <w:t>One small step IS one giant leap</w:t>
      </w:r>
      <w:r>
        <w:t xml:space="preserve"> PowerPoint, slides </w:t>
      </w:r>
      <w:r w:rsidR="00E14E83">
        <w:t>5</w:t>
      </w:r>
      <w:r w:rsidR="0016216A">
        <w:t>–</w:t>
      </w:r>
      <w:r w:rsidR="00E14E83">
        <w:t>12</w:t>
      </w:r>
      <w:r>
        <w:t>, for explicit teaching of the concepts related to the laws and properties of logarithm</w:t>
      </w:r>
      <w:r w:rsidR="004E0BFF">
        <w:t>ic scales</w:t>
      </w:r>
      <w:r>
        <w:t>.</w:t>
      </w:r>
    </w:p>
    <w:p w14:paraId="0DEEE7B3" w14:textId="77777777" w:rsidR="007528B1" w:rsidRDefault="007528B1" w:rsidP="007528B1">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213B6B36" w14:textId="77777777" w:rsidR="007528B1" w:rsidRDefault="007528B1" w:rsidP="007528B1">
      <w:pPr>
        <w:pStyle w:val="FeatureBox"/>
        <w:numPr>
          <w:ilvl w:val="0"/>
          <w:numId w:val="36"/>
        </w:numPr>
        <w:suppressAutoHyphens w:val="0"/>
        <w:spacing w:before="120"/>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7F8CBE65" w14:textId="77777777" w:rsidR="007528B1" w:rsidRDefault="007528B1" w:rsidP="007528B1">
      <w:pPr>
        <w:pStyle w:val="FeatureBox"/>
        <w:numPr>
          <w:ilvl w:val="0"/>
          <w:numId w:val="36"/>
        </w:numPr>
        <w:suppressAutoHyphens w:val="0"/>
        <w:spacing w:before="120"/>
        <w:ind w:left="567" w:hanging="567"/>
        <w:rPr>
          <w:lang w:eastAsia="zh-CN"/>
        </w:rPr>
      </w:pPr>
      <w:r w:rsidRPr="00B76006">
        <w:rPr>
          <w:lang w:eastAsia="zh-CN"/>
        </w:rPr>
        <w:t>Students read in silence</w:t>
      </w:r>
      <w:r>
        <w:rPr>
          <w:lang w:eastAsia="zh-CN"/>
        </w:rPr>
        <w:t>.</w:t>
      </w:r>
    </w:p>
    <w:p w14:paraId="55712958" w14:textId="77777777" w:rsidR="007528B1" w:rsidRDefault="007528B1" w:rsidP="007528B1">
      <w:pPr>
        <w:pStyle w:val="FeatureBox"/>
        <w:numPr>
          <w:ilvl w:val="0"/>
          <w:numId w:val="36"/>
        </w:numPr>
        <w:suppressAutoHyphens w:val="0"/>
        <w:spacing w:before="120"/>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714BEA29" w14:textId="77777777" w:rsidR="007528B1" w:rsidRDefault="007528B1" w:rsidP="007528B1">
      <w:pPr>
        <w:pStyle w:val="FeatureBox"/>
        <w:numPr>
          <w:ilvl w:val="0"/>
          <w:numId w:val="36"/>
        </w:numPr>
        <w:suppressAutoHyphens w:val="0"/>
        <w:spacing w:before="120"/>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086314E5" w14:textId="77777777" w:rsidR="007528B1" w:rsidRDefault="007528B1" w:rsidP="007528B1">
      <w:pPr>
        <w:pStyle w:val="FeatureBox"/>
        <w:numPr>
          <w:ilvl w:val="0"/>
          <w:numId w:val="36"/>
        </w:numPr>
        <w:suppressAutoHyphens w:val="0"/>
        <w:spacing w:before="120"/>
        <w:ind w:left="567" w:hanging="567"/>
        <w:rPr>
          <w:lang w:eastAsia="zh-CN"/>
        </w:rPr>
      </w:pPr>
      <w:r>
        <w:rPr>
          <w:lang w:eastAsia="zh-CN"/>
        </w:rPr>
        <w:t>Think-Pair-Share. Students e</w:t>
      </w:r>
      <w:r w:rsidRPr="00B76006">
        <w:rPr>
          <w:lang w:eastAsia="zh-CN"/>
        </w:rPr>
        <w:t>xplain t</w:t>
      </w:r>
      <w:r>
        <w:rPr>
          <w:lang w:eastAsia="zh-CN"/>
        </w:rPr>
        <w:t>he solution to their partner.</w:t>
      </w:r>
    </w:p>
    <w:p w14:paraId="5C253B2E" w14:textId="77777777" w:rsidR="007528B1" w:rsidRDefault="007528B1" w:rsidP="007528B1">
      <w:pPr>
        <w:pStyle w:val="FeatureBox"/>
        <w:numPr>
          <w:ilvl w:val="0"/>
          <w:numId w:val="36"/>
        </w:numPr>
        <w:suppressAutoHyphens w:val="0"/>
        <w:spacing w:before="120"/>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1B5C3113" w14:textId="77777777" w:rsidR="007528B1" w:rsidRDefault="007528B1" w:rsidP="007528B1">
      <w:pPr>
        <w:pStyle w:val="FeatureBox"/>
        <w:numPr>
          <w:ilvl w:val="0"/>
          <w:numId w:val="36"/>
        </w:numPr>
        <w:suppressAutoHyphens w:val="0"/>
        <w:spacing w:before="120"/>
        <w:ind w:left="567" w:hanging="567"/>
        <w:rPr>
          <w:lang w:eastAsia="zh-CN"/>
        </w:rPr>
      </w:pPr>
      <w:r>
        <w:rPr>
          <w:lang w:eastAsia="zh-CN"/>
        </w:rPr>
        <w:t>Finally, randomly select students to share their answers with the whole class.</w:t>
      </w:r>
    </w:p>
    <w:p w14:paraId="3B985D9F" w14:textId="77777777" w:rsidR="0016216A" w:rsidRPr="0016216A" w:rsidRDefault="00A43ADE" w:rsidP="00A43ADE">
      <w:pPr>
        <w:pStyle w:val="ListNumber"/>
        <w:numPr>
          <w:ilvl w:val="0"/>
          <w:numId w:val="18"/>
        </w:numPr>
      </w:pPr>
      <w:r w:rsidRPr="00A43ADE">
        <w:rPr>
          <w:rFonts w:eastAsiaTheme="minorEastAsia"/>
        </w:rPr>
        <w:t>By using these slides students should gain a better understanding of the following law</w:t>
      </w:r>
      <w:r w:rsidR="00F03806">
        <w:rPr>
          <w:rFonts w:eastAsiaTheme="minorEastAsia"/>
        </w:rPr>
        <w:t>/</w:t>
      </w:r>
      <w:r w:rsidRPr="00A43ADE">
        <w:rPr>
          <w:rFonts w:eastAsiaTheme="minorEastAsia"/>
        </w:rPr>
        <w:t>proper</w:t>
      </w:r>
      <w:r w:rsidR="009D0282">
        <w:rPr>
          <w:rFonts w:eastAsiaTheme="minorEastAsia"/>
        </w:rPr>
        <w:t>ty</w:t>
      </w:r>
      <w:r w:rsidRPr="00A43ADE">
        <w:rPr>
          <w:rFonts w:eastAsiaTheme="minorEastAsia"/>
        </w:rPr>
        <w:t xml:space="preserve"> of logarithms:</w:t>
      </w:r>
    </w:p>
    <w:p w14:paraId="14C9EF7A" w14:textId="250B3FB9" w:rsidR="00A43ADE" w:rsidRPr="00D01CAE" w:rsidRDefault="00A11638" w:rsidP="0016216A">
      <w:pPr>
        <w:pStyle w:val="ListNumber"/>
        <w:numPr>
          <w:ilvl w:val="0"/>
          <w:numId w:val="0"/>
        </w:numPr>
        <w:ind w:left="567"/>
      </w:pPr>
      <m:oMathPara>
        <m:oMath>
          <m:func>
            <m:funcPr>
              <m:ctrlPr>
                <w:rPr>
                  <w:rFonts w:ascii="Cambria Math" w:hAnsi="Cambria Math"/>
                  <w:i/>
                </w:rPr>
              </m:ctrlPr>
            </m:funcPr>
            <m:fName>
              <m:sSub>
                <m:sSubPr>
                  <m:ctrlPr>
                    <w:rPr>
                      <w:rFonts w:ascii="Cambria Math" w:hAnsi="Cambria Math"/>
                      <w:i/>
                    </w:rPr>
                  </m:ctrlPr>
                </m:sSubPr>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c</m:t>
                              </m:r>
                              <m:ctrlPr>
                                <w:rPr>
                                  <w:rFonts w:ascii="Cambria Math" w:hAnsi="Cambria Math"/>
                                </w:rPr>
                              </m:ctrlPr>
                            </m:sub>
                          </m:sSub>
                        </m:fName>
                        <m:e>
                          <m:r>
                            <w:rPr>
                              <w:rFonts w:ascii="Cambria Math" w:hAnsi="Cambria Math"/>
                            </w:rPr>
                            <m:t>b</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c</m:t>
                              </m:r>
                              <m:ctrlPr>
                                <w:rPr>
                                  <w:rFonts w:ascii="Cambria Math" w:hAnsi="Cambria Math"/>
                                </w:rPr>
                              </m:ctrlPr>
                            </m:sub>
                          </m:sSub>
                        </m:fName>
                        <m:e>
                          <m:r>
                            <w:rPr>
                              <w:rFonts w:ascii="Cambria Math" w:hAnsi="Cambria Math"/>
                            </w:rPr>
                            <m:t>a</m:t>
                          </m:r>
                        </m:e>
                      </m:func>
                    </m:den>
                  </m:f>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b</m:t>
              </m:r>
            </m:e>
          </m:func>
        </m:oMath>
      </m:oMathPara>
    </w:p>
    <w:p w14:paraId="12A70769" w14:textId="1D7DA3D9" w:rsidR="00A43ADE" w:rsidRDefault="00A43ADE" w:rsidP="00F03806">
      <w:pPr>
        <w:pStyle w:val="FeatureBox"/>
      </w:pPr>
      <w:r>
        <w:t>Students could be challenged to explore the same concepts using logarithms with a base other than 10, including the natural log</w:t>
      </w:r>
      <w:r w:rsidR="00807B6B">
        <w:t>,</w:t>
      </w:r>
      <w:r>
        <w:t xml:space="preserve"> </w:t>
      </w:r>
      <m:oMath>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x</m:t>
            </m:r>
          </m:e>
        </m:func>
      </m:oMath>
      <w:r>
        <w:t>.</w:t>
      </w:r>
    </w:p>
    <w:p w14:paraId="0F57B630" w14:textId="58A865ED" w:rsidR="00E70431" w:rsidRDefault="004A3A49" w:rsidP="00E70431">
      <w:pPr>
        <w:pStyle w:val="ListNumber"/>
      </w:pPr>
      <w:r>
        <w:t>Have</w:t>
      </w:r>
      <w:r w:rsidR="00B94D35">
        <w:t xml:space="preserve"> students create notes to their future</w:t>
      </w:r>
      <w:r w:rsidR="0016216A">
        <w:t xml:space="preserve"> forgetful</w:t>
      </w:r>
      <w:r w:rsidR="00B94D35">
        <w:t xml:space="preserve"> self </w:t>
      </w:r>
      <w:r w:rsidR="00E14E21">
        <w:t>(</w:t>
      </w:r>
      <w:hyperlink r:id="rId15">
        <w:r w:rsidR="00E14E21" w:rsidRPr="69AA0A1C">
          <w:rPr>
            <w:rStyle w:val="Hyperlink"/>
          </w:rPr>
          <w:t>bit.ly/</w:t>
        </w:r>
        <w:proofErr w:type="spellStart"/>
        <w:r w:rsidR="00E14E21" w:rsidRPr="69AA0A1C">
          <w:rPr>
            <w:rStyle w:val="Hyperlink"/>
          </w:rPr>
          <w:t>notesstrategy</w:t>
        </w:r>
        <w:proofErr w:type="spellEnd"/>
      </w:hyperlink>
      <w:r w:rsidR="00E14E21">
        <w:t>)</w:t>
      </w:r>
      <w:r w:rsidR="000256DA">
        <w:t xml:space="preserve"> </w:t>
      </w:r>
      <w:r w:rsidR="00ED19AA">
        <w:t xml:space="preserve">encouraging them to </w:t>
      </w:r>
      <w:r w:rsidR="000256DA">
        <w:t>us</w:t>
      </w:r>
      <w:r w:rsidR="00ED19AA">
        <w:t>e</w:t>
      </w:r>
      <w:r w:rsidR="000256DA">
        <w:t xml:space="preserve"> algebraic terms to generalise the rule.</w:t>
      </w:r>
    </w:p>
    <w:p w14:paraId="6C28CB6F" w14:textId="42462629" w:rsidR="00AD7375" w:rsidRDefault="001A33A2" w:rsidP="00E70431">
      <w:pPr>
        <w:pStyle w:val="ListNumber"/>
      </w:pPr>
      <w:r>
        <w:t xml:space="preserve">Students </w:t>
      </w:r>
      <w:r w:rsidR="00AD7375">
        <w:t xml:space="preserve">should be directed to </w:t>
      </w:r>
      <w:r w:rsidR="009F2DE0">
        <w:t>‘</w:t>
      </w:r>
      <w:r w:rsidR="009F2DE0" w:rsidRPr="009F2DE0">
        <w:t>Logarithms 1-B</w:t>
      </w:r>
      <w:r w:rsidR="009F2DE0">
        <w:t>’</w:t>
      </w:r>
      <w:r w:rsidR="00D42CB7">
        <w:t xml:space="preserve"> (</w:t>
      </w:r>
      <w:hyperlink r:id="rId16" w:history="1">
        <w:r w:rsidR="00D42CB7" w:rsidRPr="002B796A">
          <w:rPr>
            <w:rStyle w:val="Hyperlink"/>
          </w:rPr>
          <w:t>https://www.openmiddle.com/logarithms-1-b/</w:t>
        </w:r>
      </w:hyperlink>
      <w:r w:rsidR="00D42CB7">
        <w:t>)</w:t>
      </w:r>
      <w:r w:rsidR="0098003F">
        <w:t xml:space="preserve"> and attempt to find as many solutions as possible.</w:t>
      </w:r>
    </w:p>
    <w:p w14:paraId="13A45E2B" w14:textId="7815FA48" w:rsidR="00A052FE" w:rsidRDefault="00AD7375" w:rsidP="008F5BDD">
      <w:pPr>
        <w:pStyle w:val="FeatureBox"/>
      </w:pPr>
      <w:r>
        <w:t xml:space="preserve">For students requiring more challenging </w:t>
      </w:r>
      <w:r w:rsidR="005D6216">
        <w:t xml:space="preserve">applications, they can explore logarithms with no limit applied to the digits in the bases as indicated in the </w:t>
      </w:r>
      <w:r w:rsidR="0098003F">
        <w:t>problem provided.</w:t>
      </w:r>
    </w:p>
    <w:p w14:paraId="663E78C9" w14:textId="3A9D0F3E" w:rsidR="00A51D10" w:rsidRDefault="00A51D10" w:rsidP="5B62FD38">
      <w:pPr>
        <w:pStyle w:val="Heading3"/>
        <w:numPr>
          <w:ilvl w:val="2"/>
          <w:numId w:val="0"/>
        </w:numPr>
      </w:pPr>
      <w:r>
        <w:t>Apply</w:t>
      </w:r>
    </w:p>
    <w:p w14:paraId="563A4E32" w14:textId="309DFABB" w:rsidR="006104E7" w:rsidRDefault="00F0116D" w:rsidP="00B73C32">
      <w:pPr>
        <w:pStyle w:val="ListNumber"/>
        <w:numPr>
          <w:ilvl w:val="0"/>
          <w:numId w:val="21"/>
        </w:numPr>
      </w:pPr>
      <w:r>
        <w:t>Show the following video ‘To Scale: THE SOLAR SYSTEM</w:t>
      </w:r>
      <w:r w:rsidR="006B602D">
        <w:t>’</w:t>
      </w:r>
      <w:r w:rsidR="00831451">
        <w:t xml:space="preserve"> (7:07) (</w:t>
      </w:r>
      <w:hyperlink r:id="rId17" w:history="1">
        <w:r w:rsidR="000F6CB0" w:rsidRPr="009240BB">
          <w:rPr>
            <w:rStyle w:val="Hyperlink"/>
          </w:rPr>
          <w:t>bit.ly/3v0aUOy</w:t>
        </w:r>
      </w:hyperlink>
      <w:r w:rsidR="00831451">
        <w:t>) to the students.</w:t>
      </w:r>
    </w:p>
    <w:p w14:paraId="5AB2E2CE" w14:textId="77777777" w:rsidR="00F72BED" w:rsidRDefault="00831451" w:rsidP="00B73C32">
      <w:pPr>
        <w:pStyle w:val="ListNumber"/>
      </w:pPr>
      <w:r>
        <w:t xml:space="preserve">Once completed, </w:t>
      </w:r>
      <w:r w:rsidR="00BC5066">
        <w:t>in a class discussion randomly select students to answer the question:</w:t>
      </w:r>
    </w:p>
    <w:p w14:paraId="1113AA4B" w14:textId="5985BAF8" w:rsidR="00A0115C" w:rsidRPr="00A0115C" w:rsidRDefault="00BC5066" w:rsidP="00F72BED">
      <w:pPr>
        <w:pStyle w:val="Featurepink"/>
      </w:pPr>
      <w:r>
        <w:t xml:space="preserve">Did the </w:t>
      </w:r>
      <w:r w:rsidR="00A0115C">
        <w:t xml:space="preserve">filmmakers re-create the </w:t>
      </w:r>
      <w:r w:rsidR="006B602D">
        <w:t>s</w:t>
      </w:r>
      <w:r w:rsidR="00A0115C">
        <w:t xml:space="preserve">olar </w:t>
      </w:r>
      <w:r w:rsidR="006B602D">
        <w:t>s</w:t>
      </w:r>
      <w:r w:rsidR="00A0115C">
        <w:t>ystem based on a logarithmic or linear scale? Make sure you can provide justification for your response.</w:t>
      </w:r>
    </w:p>
    <w:p w14:paraId="461F2833" w14:textId="341038A2" w:rsidR="008D0823" w:rsidRDefault="00A0115C" w:rsidP="00B73C32">
      <w:pPr>
        <w:pStyle w:val="ListNumber"/>
      </w:pPr>
      <w:r>
        <w:t xml:space="preserve">Once students have had a chance to briefly discuss this concept, </w:t>
      </w:r>
      <w:r w:rsidR="008D0823">
        <w:t>ensure that the</w:t>
      </w:r>
      <w:r w:rsidR="00B17B01">
        <w:t>re is a</w:t>
      </w:r>
      <w:r w:rsidR="008D0823">
        <w:t xml:space="preserve"> consensus that the creators of the film used a linear model to scale down the </w:t>
      </w:r>
      <w:r w:rsidR="006B602D">
        <w:t>s</w:t>
      </w:r>
      <w:r w:rsidR="008D0823">
        <w:t xml:space="preserve">olar </w:t>
      </w:r>
      <w:r w:rsidR="006B602D">
        <w:t>s</w:t>
      </w:r>
      <w:r w:rsidR="008D0823">
        <w:t>ystem.</w:t>
      </w:r>
    </w:p>
    <w:p w14:paraId="20DB4043" w14:textId="1C49F20B" w:rsidR="00606626" w:rsidRDefault="008D0823" w:rsidP="00B73C32">
      <w:pPr>
        <w:pStyle w:val="ListNumber"/>
      </w:pPr>
      <w:r>
        <w:t>I</w:t>
      </w:r>
      <w:r w:rsidR="00D02F8A">
        <w:t xml:space="preserve">n randomly assigned groups of 3, have students determine the relative size of each of the planetary bodies and the </w:t>
      </w:r>
      <w:r w:rsidR="006B602D">
        <w:t>s</w:t>
      </w:r>
      <w:r w:rsidR="00D02F8A">
        <w:t>un</w:t>
      </w:r>
      <w:r w:rsidR="003F3206">
        <w:t xml:space="preserve"> that would be needed to be used if the oval (or a similarly large space, such as a netball or basketball court) was to be used to recreate the distances of each planet from the </w:t>
      </w:r>
      <w:r w:rsidR="006B602D">
        <w:t>s</w:t>
      </w:r>
      <w:r w:rsidR="003F3206">
        <w:t>un.</w:t>
      </w:r>
    </w:p>
    <w:p w14:paraId="40B52215" w14:textId="0868075A" w:rsidR="00E642F3" w:rsidRDefault="00606626" w:rsidP="00606626">
      <w:pPr>
        <w:pStyle w:val="FeatureBox"/>
      </w:pPr>
      <w:r>
        <w:t>Google maps and Google Earth can be used to determine the measurements of external fields</w:t>
      </w:r>
      <w:r w:rsidR="00E642F3">
        <w:t xml:space="preserve">, </w:t>
      </w:r>
      <w:r>
        <w:t>ovals</w:t>
      </w:r>
      <w:r w:rsidR="00E642F3">
        <w:t xml:space="preserve"> or </w:t>
      </w:r>
      <w:r>
        <w:t xml:space="preserve">courts, or the external dimensions of </w:t>
      </w:r>
      <w:r w:rsidR="000A1269">
        <w:t>buildings that may house courts in your school.</w:t>
      </w:r>
    </w:p>
    <w:p w14:paraId="4A68DBE6" w14:textId="7FE968F9" w:rsidR="00831451" w:rsidRDefault="000A1269" w:rsidP="00606626">
      <w:pPr>
        <w:pStyle w:val="FeatureBox"/>
      </w:pPr>
      <w:r>
        <w:t>Alternatively,</w:t>
      </w:r>
      <w:r w:rsidR="005F6F2B">
        <w:t xml:space="preserve"> </w:t>
      </w:r>
      <w:r w:rsidR="00A03E6A">
        <w:t xml:space="preserve">school plans </w:t>
      </w:r>
      <w:r w:rsidR="00E20774">
        <w:t xml:space="preserve">with measurement scales </w:t>
      </w:r>
      <w:r w:rsidR="00A03E6A">
        <w:t xml:space="preserve">can be accessed and downloaded via the </w:t>
      </w:r>
      <w:r w:rsidR="00F05B3E">
        <w:t>‘AMS on the Web’ essential found in NSW Department of Education employee</w:t>
      </w:r>
      <w:r w:rsidR="00357668">
        <w:t>’</w:t>
      </w:r>
      <w:r w:rsidR="00F05B3E">
        <w:t xml:space="preserve">s </w:t>
      </w:r>
      <w:r w:rsidR="003C0BA0">
        <w:t>Profile centre when first accessing the Staff Portal.</w:t>
      </w:r>
    </w:p>
    <w:p w14:paraId="3C41822B" w14:textId="5F0E6C14" w:rsidR="00BF08A0" w:rsidRDefault="00BF08A0" w:rsidP="00B73C32">
      <w:pPr>
        <w:pStyle w:val="ListNumber"/>
      </w:pPr>
      <w:r>
        <w:t xml:space="preserve">Students will need to </w:t>
      </w:r>
      <w:r w:rsidR="00903ABD">
        <w:t xml:space="preserve">research the size of the planetary bodies and the distances between each of them with the </w:t>
      </w:r>
      <w:r w:rsidR="00E642F3">
        <w:t>s</w:t>
      </w:r>
      <w:r w:rsidR="00903ABD">
        <w:t>un</w:t>
      </w:r>
      <w:r w:rsidR="00292D27">
        <w:t xml:space="preserve"> which can be found </w:t>
      </w:r>
      <w:r w:rsidR="007F2E02">
        <w:t xml:space="preserve">using data collated by NASA </w:t>
      </w:r>
      <w:r w:rsidR="00434F2A">
        <w:t>(</w:t>
      </w:r>
      <w:hyperlink r:id="rId18" w:history="1">
        <w:r w:rsidR="00434F2A" w:rsidRPr="00C628D6">
          <w:rPr>
            <w:rStyle w:val="Hyperlink"/>
          </w:rPr>
          <w:t>jpl.nasa.gov/</w:t>
        </w:r>
        <w:proofErr w:type="spellStart"/>
        <w:r w:rsidR="00434F2A" w:rsidRPr="00C628D6">
          <w:rPr>
            <w:rStyle w:val="Hyperlink"/>
          </w:rPr>
          <w:t>edu</w:t>
        </w:r>
        <w:proofErr w:type="spellEnd"/>
        <w:r w:rsidR="00434F2A" w:rsidRPr="00C628D6">
          <w:rPr>
            <w:rStyle w:val="Hyperlink"/>
          </w:rPr>
          <w:t>/pdfs/scaless_reference.pdf</w:t>
        </w:r>
      </w:hyperlink>
      <w:r w:rsidR="00434F2A">
        <w:t xml:space="preserve"> </w:t>
      </w:r>
      <w:r w:rsidR="00E642F3">
        <w:t>(</w:t>
      </w:r>
      <w:r w:rsidR="001B7064">
        <w:t>45.2</w:t>
      </w:r>
      <w:r w:rsidR="00E642F3">
        <w:t> </w:t>
      </w:r>
      <w:r w:rsidR="001B7064">
        <w:t>KB</w:t>
      </w:r>
      <w:r w:rsidR="00E642F3">
        <w:t>)</w:t>
      </w:r>
      <w:r w:rsidR="00434F2A">
        <w:t>)</w:t>
      </w:r>
      <w:r w:rsidR="008F5BDD">
        <w:t>.</w:t>
      </w:r>
    </w:p>
    <w:p w14:paraId="62E29633" w14:textId="47551ED8" w:rsidR="00AC3B4F" w:rsidRDefault="00AC3B4F" w:rsidP="00B73C32">
      <w:pPr>
        <w:pStyle w:val="ListNumber"/>
      </w:pPr>
      <w:r>
        <w:t xml:space="preserve">Students should find that the size of the planetary bodies, and even the </w:t>
      </w:r>
      <w:r w:rsidR="00E642F3">
        <w:t>s</w:t>
      </w:r>
      <w:r>
        <w:t xml:space="preserve">un itself, become </w:t>
      </w:r>
      <w:r w:rsidR="00A1042E">
        <w:t xml:space="preserve">unreasonably small and </w:t>
      </w:r>
      <w:r w:rsidR="00417556">
        <w:t>would be essentially impossible to use with the resources available.</w:t>
      </w:r>
    </w:p>
    <w:p w14:paraId="42AA8F3D" w14:textId="03B06F3C" w:rsidR="00417556" w:rsidRDefault="00417556" w:rsidP="00B73C32">
      <w:pPr>
        <w:pStyle w:val="ListNumber"/>
      </w:pPr>
      <w:r>
        <w:t>Once this has been realised, have students consider</w:t>
      </w:r>
      <w:r w:rsidR="008F1A37">
        <w:t xml:space="preserve"> the same task but using a logarithmic scale instead.</w:t>
      </w:r>
    </w:p>
    <w:p w14:paraId="2034E013" w14:textId="6E1DD3DB" w:rsidR="008F1A37" w:rsidRDefault="008F1A37" w:rsidP="00B73C32">
      <w:pPr>
        <w:pStyle w:val="ListNumber"/>
      </w:pPr>
      <w:r>
        <w:t xml:space="preserve">Students will likely need to consider a different logarithmic scale for the comparison of the </w:t>
      </w:r>
      <w:r w:rsidR="00BF08A0">
        <w:t xml:space="preserve">size of the </w:t>
      </w:r>
      <w:r w:rsidR="00E642F3">
        <w:t>s</w:t>
      </w:r>
      <w:r w:rsidR="00BF08A0">
        <w:t>un and planets</w:t>
      </w:r>
      <w:r w:rsidR="00810AAA">
        <w:t xml:space="preserve"> (comparing diameters)</w:t>
      </w:r>
      <w:r w:rsidR="00BF08A0">
        <w:t>, and a different logarithmic scale for the relative distances between</w:t>
      </w:r>
      <w:r w:rsidR="001B7064">
        <w:t xml:space="preserve"> the </w:t>
      </w:r>
      <w:r w:rsidR="00E642F3">
        <w:t>s</w:t>
      </w:r>
      <w:r w:rsidR="001B7064">
        <w:t>un and the planets</w:t>
      </w:r>
      <w:r w:rsidR="00E37F56">
        <w:t>.</w:t>
      </w:r>
    </w:p>
    <w:p w14:paraId="090CD31C" w14:textId="1C656FBF" w:rsidR="00E37F56" w:rsidRPr="00AC3B4F" w:rsidRDefault="00681DEA" w:rsidP="00E37F56">
      <w:pPr>
        <w:pStyle w:val="FeatureBox"/>
      </w:pPr>
      <w:r>
        <w:t>Referenced in the measurements is the astronomical unit (</w:t>
      </w:r>
      <w:r w:rsidR="00E37F56">
        <w:t>AU</w:t>
      </w:r>
      <w:r>
        <w:t xml:space="preserve">), one of which </w:t>
      </w:r>
      <w:r w:rsidR="00E37F56">
        <w:t>is equivalent to approximately 150 million kilometres</w:t>
      </w:r>
      <w:r w:rsidR="004145AE">
        <w:t xml:space="preserve"> (</w:t>
      </w:r>
      <w:r w:rsidR="00E979EF">
        <w:t xml:space="preserve">based off </w:t>
      </w:r>
      <w:r w:rsidR="004145AE">
        <w:t xml:space="preserve">the </w:t>
      </w:r>
      <w:r w:rsidR="00E979EF">
        <w:t xml:space="preserve">average distance of the </w:t>
      </w:r>
      <w:r w:rsidR="00195207">
        <w:t>E</w:t>
      </w:r>
      <w:r w:rsidR="00E979EF">
        <w:t xml:space="preserve">arth to the </w:t>
      </w:r>
      <w:r w:rsidR="009276C7">
        <w:t>s</w:t>
      </w:r>
      <w:r w:rsidR="00E979EF">
        <w:t>un).</w:t>
      </w:r>
    </w:p>
    <w:p w14:paraId="365E84DB" w14:textId="094552DD" w:rsidR="00DA237B" w:rsidRDefault="00B32963" w:rsidP="00B73C32">
      <w:pPr>
        <w:pStyle w:val="ListNumber"/>
      </w:pPr>
      <w:r>
        <w:t xml:space="preserve">Students will need to plan out what this logarithmically scaled model would look like, what resources would be needed to physically build the model and </w:t>
      </w:r>
      <w:r w:rsidR="00AA108D">
        <w:t>provide reasoning and justification for the base utilised for their logarithmic scale(s).</w:t>
      </w:r>
    </w:p>
    <w:p w14:paraId="3398658D" w14:textId="7A7CAE07" w:rsidR="0083255D" w:rsidRDefault="0083255D" w:rsidP="0083255D">
      <w:pPr>
        <w:pStyle w:val="FeatureBox"/>
      </w:pPr>
      <w:r>
        <w:t>The astronomical unit</w:t>
      </w:r>
      <w:r w:rsidR="00A55686">
        <w:t xml:space="preserve"> could be a suitable base for the logarithmic scale used for the respective distances between the planetary bodies and the </w:t>
      </w:r>
      <w:r w:rsidR="009276C7">
        <w:t>s</w:t>
      </w:r>
      <w:r w:rsidR="00A55686">
        <w:t>un, if students are finding difficulty determining one on their own.</w:t>
      </w:r>
    </w:p>
    <w:p w14:paraId="6DE5B5D1" w14:textId="361E93C0" w:rsidR="00AA108D" w:rsidRPr="00DA237B" w:rsidRDefault="00AA108D" w:rsidP="00B73C32">
      <w:pPr>
        <w:pStyle w:val="ListNumber"/>
      </w:pPr>
      <w:r>
        <w:t xml:space="preserve">If practical and plausible, </w:t>
      </w:r>
      <w:r w:rsidR="00B44841">
        <w:t>recreate a physical model in the space identified on school grounds with your students.</w:t>
      </w:r>
    </w:p>
    <w:p w14:paraId="16F22458" w14:textId="77777777" w:rsidR="00DA237B" w:rsidRDefault="00DA237B">
      <w:pPr>
        <w:spacing w:line="276" w:lineRule="auto"/>
        <w:rPr>
          <w:rFonts w:eastAsiaTheme="majorEastAsia"/>
          <w:b/>
          <w:bCs/>
          <w:color w:val="002664"/>
          <w:sz w:val="48"/>
          <w:szCs w:val="48"/>
        </w:rPr>
      </w:pPr>
      <w:r>
        <w:br w:type="page"/>
      </w:r>
    </w:p>
    <w:p w14:paraId="140858F5" w14:textId="1C2D32DD" w:rsidR="00D042D0" w:rsidRDefault="00D042D0" w:rsidP="00C211AF">
      <w:pPr>
        <w:pStyle w:val="Heading2"/>
      </w:pPr>
      <w:r>
        <w:t xml:space="preserve">Assessment and </w:t>
      </w:r>
      <w:r w:rsidR="00670584">
        <w:t>d</w:t>
      </w:r>
      <w:r>
        <w:t>ifferentiation</w:t>
      </w:r>
    </w:p>
    <w:p w14:paraId="0D0FB426" w14:textId="497F2AB7" w:rsidR="00433B4D" w:rsidRPr="00D247F6" w:rsidRDefault="00433B4D" w:rsidP="00D247F6">
      <w:pPr>
        <w:pStyle w:val="Heading3"/>
      </w:pPr>
      <w:r w:rsidRPr="00D247F6">
        <w:t>Suggested opportunities for differentiation</w:t>
      </w:r>
    </w:p>
    <w:p w14:paraId="79B6432D" w14:textId="02AFCF13" w:rsidR="00433B4D" w:rsidRPr="00D247F6" w:rsidRDefault="0098003F" w:rsidP="00D247F6">
      <w:pPr>
        <w:rPr>
          <w:rStyle w:val="Strong"/>
        </w:rPr>
      </w:pPr>
      <w:r w:rsidRPr="00D247F6">
        <w:rPr>
          <w:rStyle w:val="Strong"/>
        </w:rPr>
        <w:t>Summarise</w:t>
      </w:r>
    </w:p>
    <w:p w14:paraId="1D6FAB29" w14:textId="167DA11A" w:rsidR="00433B4D" w:rsidRPr="00D247F6" w:rsidRDefault="0098003F" w:rsidP="00D247F6">
      <w:pPr>
        <w:pStyle w:val="ListBullet"/>
      </w:pPr>
      <w:r w:rsidRPr="00D247F6">
        <w:t xml:space="preserve">Students could be challenged to explore the same concepts using logarithms with a base other than 10, including the natural log </w:t>
      </w:r>
      <m:oMath>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w:rPr>
                <w:rFonts w:ascii="Cambria Math" w:hAnsi="Cambria Math"/>
              </w:rPr>
              <m:t>x</m:t>
            </m:r>
          </m:e>
        </m:func>
      </m:oMath>
      <w:r w:rsidRPr="00D247F6">
        <w:t>.</w:t>
      </w:r>
    </w:p>
    <w:p w14:paraId="1738199B" w14:textId="200F8C46" w:rsidR="00D042D0" w:rsidRPr="00D247F6" w:rsidRDefault="0098003F" w:rsidP="00D247F6">
      <w:pPr>
        <w:pStyle w:val="ListBullet"/>
      </w:pPr>
      <w:r w:rsidRPr="00D247F6">
        <w:t xml:space="preserve">Students </w:t>
      </w:r>
      <w:r w:rsidR="0020219B" w:rsidRPr="00D247F6">
        <w:t>requiring additional support can continue working with logarithms that begin with a b</w:t>
      </w:r>
      <w:r w:rsidR="00C91751" w:rsidRPr="00D247F6">
        <w:t>a</w:t>
      </w:r>
      <w:r w:rsidR="0020219B" w:rsidRPr="00D247F6">
        <w:t>se of 10</w:t>
      </w:r>
      <w:r w:rsidR="00C91751" w:rsidRPr="00D247F6">
        <w:t>, rather than exploring logarithms with varied bases.</w:t>
      </w:r>
    </w:p>
    <w:p w14:paraId="69082418" w14:textId="069EA071" w:rsidR="00433B4D" w:rsidRPr="00D247F6" w:rsidRDefault="00433B4D" w:rsidP="00D247F6">
      <w:pPr>
        <w:pStyle w:val="Heading3"/>
      </w:pPr>
      <w:r w:rsidRPr="00D247F6">
        <w:t>Suggested opportunities for assessment</w:t>
      </w:r>
    </w:p>
    <w:p w14:paraId="15B2DEA0" w14:textId="0CE9E20B" w:rsidR="008F107A" w:rsidRPr="00D247F6" w:rsidRDefault="008F107A" w:rsidP="00D247F6">
      <w:pPr>
        <w:rPr>
          <w:rStyle w:val="Strong"/>
        </w:rPr>
      </w:pPr>
      <w:r w:rsidRPr="00D247F6">
        <w:rPr>
          <w:rStyle w:val="Strong"/>
        </w:rPr>
        <w:t>Explore</w:t>
      </w:r>
    </w:p>
    <w:p w14:paraId="7E49D7A7" w14:textId="18B1264D" w:rsidR="008F107A" w:rsidRPr="00D247F6" w:rsidRDefault="008F107A" w:rsidP="00D247F6">
      <w:pPr>
        <w:pStyle w:val="ListBullet"/>
      </w:pPr>
      <w:r w:rsidRPr="00D247F6">
        <w:t>Recording notes on observations of students requiring prompts to explore the concept of exponential and logarithmic relationships and those that do not.</w:t>
      </w:r>
    </w:p>
    <w:p w14:paraId="0B440A81" w14:textId="3A5CD061" w:rsidR="00433B4D" w:rsidRPr="00D247F6" w:rsidRDefault="00C91751" w:rsidP="00D247F6">
      <w:pPr>
        <w:rPr>
          <w:rStyle w:val="Strong"/>
        </w:rPr>
      </w:pPr>
      <w:r w:rsidRPr="00D247F6">
        <w:rPr>
          <w:rStyle w:val="Strong"/>
        </w:rPr>
        <w:t>Summarise</w:t>
      </w:r>
    </w:p>
    <w:p w14:paraId="59C897C0" w14:textId="239543D3" w:rsidR="008F107A" w:rsidRPr="00D247F6" w:rsidRDefault="000C3886" w:rsidP="00D247F6">
      <w:pPr>
        <w:pStyle w:val="ListBullet"/>
      </w:pPr>
      <w:r w:rsidRPr="00D247F6">
        <w:t>Formative assessment records of student responses to the open-middle problem could be collated and note</w:t>
      </w:r>
      <w:r w:rsidR="00C44451" w:rsidRPr="00D247F6">
        <w:t>s</w:t>
      </w:r>
      <w:r w:rsidRPr="00D247F6">
        <w:t xml:space="preserve"> taken of students still exploring problems resulting only in integer values through to students exploring problems </w:t>
      </w:r>
      <w:r w:rsidR="00C44451" w:rsidRPr="00D247F6">
        <w:t>involving non-integer and irrational values</w:t>
      </w:r>
      <w:r w:rsidR="00397F82" w:rsidRPr="00D247F6">
        <w:t>.</w:t>
      </w:r>
    </w:p>
    <w:p w14:paraId="1EA68B43" w14:textId="48B1B48B" w:rsidR="008F107A" w:rsidRPr="00D247F6" w:rsidRDefault="008F107A" w:rsidP="00D247F6">
      <w:pPr>
        <w:rPr>
          <w:rStyle w:val="Strong"/>
        </w:rPr>
      </w:pPr>
      <w:r w:rsidRPr="00D247F6">
        <w:rPr>
          <w:rStyle w:val="Strong"/>
        </w:rPr>
        <w:t>Apply</w:t>
      </w:r>
    </w:p>
    <w:p w14:paraId="214B1788" w14:textId="40A90B59" w:rsidR="008F107A" w:rsidRPr="00D247F6" w:rsidRDefault="00011FF0" w:rsidP="00D247F6">
      <w:pPr>
        <w:pStyle w:val="ListBullet"/>
      </w:pPr>
      <w:r w:rsidRPr="00D247F6">
        <w:t xml:space="preserve">Records of the justification and reasoning behind the choices made </w:t>
      </w:r>
      <w:proofErr w:type="gramStart"/>
      <w:r w:rsidRPr="00D247F6">
        <w:t>with regard to</w:t>
      </w:r>
      <w:proofErr w:type="gramEnd"/>
      <w:r w:rsidRPr="00D247F6">
        <w:t xml:space="preserve"> the base chosen for the logarithmic scale </w:t>
      </w:r>
      <w:r w:rsidR="003C2319" w:rsidRPr="00D247F6">
        <w:t>could be maintained. Whether students cho</w:t>
      </w:r>
      <w:r w:rsidR="00907517" w:rsidRPr="00D247F6">
        <w:t>s</w:t>
      </w:r>
      <w:r w:rsidR="003C2319" w:rsidRPr="00D247F6">
        <w:t>e only one scale for both the distances and relative size of the planets or not, and why they made this choice, would serve as great op</w:t>
      </w:r>
      <w:r w:rsidR="00663EF2" w:rsidRPr="00D247F6">
        <w:t xml:space="preserve">portunities to gauge how much students have engaged with connecting concepts and applying these in non-routine situations, </w:t>
      </w:r>
      <w:r w:rsidR="00907517" w:rsidRPr="00D247F6">
        <w:t>helping to provide insight into their level of</w:t>
      </w:r>
      <w:r w:rsidR="00663EF2" w:rsidRPr="00D247F6">
        <w:t xml:space="preserve"> working mathematically</w:t>
      </w:r>
      <w:r w:rsidR="00907517" w:rsidRPr="00D247F6">
        <w:t>.</w:t>
      </w:r>
    </w:p>
    <w:p w14:paraId="5015909D" w14:textId="77777777" w:rsidR="004D5B9D" w:rsidRDefault="004D5B9D">
      <w:pPr>
        <w:spacing w:line="276" w:lineRule="auto"/>
        <w:rPr>
          <w:rStyle w:val="Heading2Char"/>
        </w:rPr>
      </w:pPr>
      <w:r>
        <w:rPr>
          <w:rStyle w:val="Heading2Char"/>
          <w:bCs w:val="0"/>
        </w:rPr>
        <w:br w:type="page"/>
      </w:r>
    </w:p>
    <w:p w14:paraId="312CCA0F" w14:textId="1BB37ED6" w:rsidR="00535276" w:rsidRPr="0068373A" w:rsidRDefault="0070190E" w:rsidP="0068373A">
      <w:pPr>
        <w:pStyle w:val="Heading2"/>
      </w:pPr>
      <w:r w:rsidRPr="0068373A">
        <w:t>Appendix</w:t>
      </w:r>
      <w:r w:rsidR="00783D18" w:rsidRPr="0068373A">
        <w:t xml:space="preserve"> </w:t>
      </w:r>
      <w:r w:rsidR="00DA237B" w:rsidRPr="0068373A">
        <w:t>A</w:t>
      </w:r>
    </w:p>
    <w:p w14:paraId="44874681" w14:textId="21278658" w:rsidR="00433B4D" w:rsidRPr="0068373A" w:rsidRDefault="00006408" w:rsidP="0068373A">
      <w:pPr>
        <w:pStyle w:val="Heading3"/>
      </w:pPr>
      <w:r w:rsidRPr="0068373A">
        <w:t>Linear scale</w:t>
      </w:r>
    </w:p>
    <w:p w14:paraId="6B448FDE" w14:textId="4111EDEA" w:rsidR="000B42DC" w:rsidRDefault="00F95E8C" w:rsidP="000B42DC">
      <w:pPr>
        <w:keepNext/>
      </w:pPr>
      <w:r>
        <w:rPr>
          <w:noProof/>
        </w:rPr>
        <w:drawing>
          <wp:inline distT="0" distB="0" distL="0" distR="0" wp14:anchorId="67E109C4" wp14:editId="3A363834">
            <wp:extent cx="6115914" cy="655271"/>
            <wp:effectExtent l="0" t="0" r="0" b="0"/>
            <wp:docPr id="63589997" name="Picture 63589997" descr="A blank, continuous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9997" name="Picture 63589997" descr="A blank, continuous number lin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6116320" cy="655315"/>
                    </a:xfrm>
                    <a:prstGeom prst="rect">
                      <a:avLst/>
                    </a:prstGeom>
                    <a:ln>
                      <a:noFill/>
                    </a:ln>
                    <a:extLst>
                      <a:ext uri="{53640926-AAD7-44D8-BBD7-CCE9431645EC}">
                        <a14:shadowObscured xmlns:a14="http://schemas.microsoft.com/office/drawing/2010/main"/>
                      </a:ext>
                    </a:extLst>
                  </pic:spPr>
                </pic:pic>
              </a:graphicData>
            </a:graphic>
          </wp:inline>
        </w:drawing>
      </w:r>
    </w:p>
    <w:p w14:paraId="2231C6D8" w14:textId="06ABEFCE" w:rsidR="00941806" w:rsidRDefault="00941806">
      <w:pPr>
        <w:suppressAutoHyphens w:val="0"/>
        <w:spacing w:after="0" w:line="276" w:lineRule="auto"/>
      </w:pPr>
      <w:r>
        <w:br w:type="page"/>
      </w:r>
    </w:p>
    <w:p w14:paraId="771AF0FA" w14:textId="77777777" w:rsidR="00941806" w:rsidRDefault="00941806" w:rsidP="00941806">
      <w:pPr>
        <w:pStyle w:val="Heading2"/>
      </w:pPr>
      <w:r w:rsidRPr="00C41110">
        <w:t>References</w:t>
      </w:r>
    </w:p>
    <w:p w14:paraId="5F9BADC4" w14:textId="77777777" w:rsidR="00941806" w:rsidRPr="00AE7FE3" w:rsidRDefault="00941806" w:rsidP="0094180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2661749" w14:textId="653F53B2" w:rsidR="00941806" w:rsidRPr="00AE7FE3" w:rsidRDefault="00941806" w:rsidP="00941806">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5198389D" w14:textId="1621BCD4" w:rsidR="00941806" w:rsidRDefault="00941806" w:rsidP="00941806">
      <w:pPr>
        <w:pStyle w:val="FeatureBox2"/>
      </w:pPr>
      <w:r w:rsidRPr="00AE7FE3">
        <w:t>NESA holds the only official and up-to-date versions of the NSW Curriculum and syllabus documents. Please visit the NSW Education Standards Authority (NESA) website</w:t>
      </w:r>
      <w:r>
        <w:t xml:space="preserve"> </w:t>
      </w:r>
      <w:hyperlink r:id="rId21" w:history="1">
        <w:r w:rsidRPr="004C354B">
          <w:rPr>
            <w:rStyle w:val="Hyperlink"/>
          </w:rPr>
          <w:t>https://educationstandards.nsw.edu.au/</w:t>
        </w:r>
      </w:hyperlink>
      <w:r w:rsidRPr="00A1020E">
        <w:t xml:space="preserve"> </w:t>
      </w:r>
      <w:r w:rsidRPr="00AE7FE3">
        <w:t xml:space="preserve">and the NSW Curriculum website </w:t>
      </w:r>
      <w:hyperlink r:id="rId22" w:history="1">
        <w:r w:rsidRPr="00C55CCF">
          <w:rPr>
            <w:rStyle w:val="Hyperlink"/>
          </w:rPr>
          <w:t>https://curriculum.nsw.edu.au</w:t>
        </w:r>
      </w:hyperlink>
      <w:r w:rsidRPr="00AE7FE3">
        <w:t>.</w:t>
      </w:r>
    </w:p>
    <w:p w14:paraId="57C0CADB" w14:textId="526456C3" w:rsidR="00941806" w:rsidRDefault="00A11638" w:rsidP="00941806">
      <w:hyperlink r:id="rId23" w:history="1">
        <w:r w:rsidR="00941806">
          <w:rPr>
            <w:rStyle w:val="Hyperlink"/>
          </w:rPr>
          <w:t>Mathematics K–10 Syllabus</w:t>
        </w:r>
      </w:hyperlink>
      <w:r w:rsidR="00941806">
        <w:t xml:space="preserve"> © NSW </w:t>
      </w:r>
      <w:r w:rsidR="00941806" w:rsidRPr="001476BC">
        <w:t>Education</w:t>
      </w:r>
      <w:r w:rsidR="00941806">
        <w:t xml:space="preserve"> Standards Authority (NESA) for and on behalf of the Crown in right of the State of New South Wales, 2022.</w:t>
      </w:r>
    </w:p>
    <w:p w14:paraId="0D1B5BE0" w14:textId="77777777" w:rsidR="00887BCE" w:rsidRPr="00887BCE" w:rsidRDefault="00887BCE" w:rsidP="00887BCE">
      <w:pPr>
        <w:pStyle w:val="FeatureBox"/>
        <w:sectPr w:rsidR="00887BCE" w:rsidRPr="00887BCE" w:rsidSect="00412E0B">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pgNumType w:start="1"/>
          <w:cols w:space="708"/>
          <w:titlePg/>
          <w:docGrid w:linePitch="360"/>
        </w:sectPr>
      </w:pPr>
    </w:p>
    <w:p w14:paraId="026A695B" w14:textId="66060B61" w:rsidR="00941806" w:rsidRPr="009310DD" w:rsidRDefault="00941806" w:rsidP="00941806">
      <w:pPr>
        <w:rPr>
          <w:rStyle w:val="Strong"/>
          <w:szCs w:val="22"/>
        </w:rPr>
      </w:pPr>
      <w:r w:rsidRPr="009310DD">
        <w:rPr>
          <w:rStyle w:val="Strong"/>
          <w:szCs w:val="22"/>
        </w:rPr>
        <w:t>© State of New South Wales (Department of Education), 202</w:t>
      </w:r>
      <w:r>
        <w:rPr>
          <w:rStyle w:val="Strong"/>
          <w:szCs w:val="22"/>
        </w:rPr>
        <w:t>4</w:t>
      </w:r>
    </w:p>
    <w:p w14:paraId="47587DA2" w14:textId="77777777" w:rsidR="00941806" w:rsidRPr="00716DE7" w:rsidRDefault="00941806" w:rsidP="00941806">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w:t>
      </w:r>
      <w:r w:rsidRPr="00716DE7">
        <w:t>third-party material).</w:t>
      </w:r>
    </w:p>
    <w:p w14:paraId="28D884D3" w14:textId="77777777" w:rsidR="00941806" w:rsidRDefault="00941806" w:rsidP="00941806">
      <w:r w:rsidRPr="00716DE7">
        <w:t>Copyright material available in</w:t>
      </w:r>
      <w:r>
        <w:t xml:space="preserve"> this resource and owned by the NSW Department of Education is licensed under a </w:t>
      </w:r>
      <w:hyperlink r:id="rId29" w:history="1">
        <w:r w:rsidRPr="003B3E41">
          <w:rPr>
            <w:rStyle w:val="Hyperlink"/>
          </w:rPr>
          <w:t>Creative Commons Attribution 4.0 International (CC BY 4.0) license</w:t>
        </w:r>
      </w:hyperlink>
      <w:r>
        <w:t>.</w:t>
      </w:r>
    </w:p>
    <w:p w14:paraId="156C5C62" w14:textId="77777777" w:rsidR="00941806" w:rsidRDefault="00941806" w:rsidP="00941806">
      <w:r>
        <w:rPr>
          <w:noProof/>
        </w:rPr>
        <w:drawing>
          <wp:inline distT="0" distB="0" distL="0" distR="0" wp14:anchorId="3B5B2734" wp14:editId="32FBBE59">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920EB3F" w14:textId="77777777" w:rsidR="00941806" w:rsidRDefault="00941806" w:rsidP="00941806">
      <w:r>
        <w:t>This license allows you to share and adapt the material for any purpose, even commercially.</w:t>
      </w:r>
    </w:p>
    <w:p w14:paraId="7EEDD34F" w14:textId="4C025A62" w:rsidR="00941806" w:rsidRDefault="00941806" w:rsidP="00941806">
      <w:r>
        <w:t>Attribution should be given to © State of New South Wales (Department of Education), 2024.</w:t>
      </w:r>
    </w:p>
    <w:p w14:paraId="04D06E9F" w14:textId="77777777" w:rsidR="00941806" w:rsidRDefault="00941806" w:rsidP="00941806">
      <w:r>
        <w:t>Material in this resource not available under a Creative Commons license:</w:t>
      </w:r>
    </w:p>
    <w:p w14:paraId="4B30730C" w14:textId="77777777" w:rsidR="00941806" w:rsidRDefault="00941806" w:rsidP="00941806">
      <w:pPr>
        <w:pStyle w:val="ListBullet"/>
        <w:numPr>
          <w:ilvl w:val="0"/>
          <w:numId w:val="4"/>
        </w:numPr>
      </w:pPr>
      <w:r>
        <w:t>the NSW Department of Education logo, other logos and trademark-protected material</w:t>
      </w:r>
    </w:p>
    <w:p w14:paraId="1CBA706C" w14:textId="77777777" w:rsidR="00941806" w:rsidRDefault="00941806" w:rsidP="00941806">
      <w:pPr>
        <w:pStyle w:val="ListBullet"/>
        <w:numPr>
          <w:ilvl w:val="0"/>
          <w:numId w:val="4"/>
        </w:numPr>
      </w:pPr>
      <w:r>
        <w:t>material owned by a third party that has been reproduced with permission. You will need to obtain permission from the third party to reuse its material.</w:t>
      </w:r>
    </w:p>
    <w:p w14:paraId="3777A9A4" w14:textId="77777777" w:rsidR="00941806" w:rsidRPr="003B3E41" w:rsidRDefault="00941806" w:rsidP="00941806">
      <w:pPr>
        <w:pStyle w:val="FeatureBox2"/>
        <w:rPr>
          <w:rStyle w:val="Strong"/>
        </w:rPr>
      </w:pPr>
      <w:r w:rsidRPr="003B3E41">
        <w:rPr>
          <w:rStyle w:val="Strong"/>
        </w:rPr>
        <w:t>Links to third-party material and websites</w:t>
      </w:r>
    </w:p>
    <w:p w14:paraId="04B3BA38" w14:textId="77777777" w:rsidR="00941806" w:rsidRDefault="00941806" w:rsidP="0094180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FBAE50" w14:textId="77777777" w:rsidR="00941806" w:rsidRPr="00DA237B" w:rsidRDefault="00941806" w:rsidP="0094180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941806" w:rsidRPr="00DA237B" w:rsidSect="0012654C">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DDEFF" w14:textId="77777777" w:rsidR="00BB2A3A" w:rsidRDefault="00BB2A3A">
      <w:r>
        <w:separator/>
      </w:r>
    </w:p>
    <w:p w14:paraId="0F60D4D3" w14:textId="77777777" w:rsidR="00BB2A3A" w:rsidRDefault="00BB2A3A"/>
  </w:endnote>
  <w:endnote w:type="continuationSeparator" w:id="0">
    <w:p w14:paraId="4BE76A62" w14:textId="77777777" w:rsidR="00BB2A3A" w:rsidRDefault="00BB2A3A">
      <w:r>
        <w:continuationSeparator/>
      </w:r>
    </w:p>
    <w:p w14:paraId="07E8FE1B" w14:textId="77777777" w:rsidR="00BB2A3A" w:rsidRDefault="00BB2A3A"/>
  </w:endnote>
  <w:endnote w:type="continuationNotice" w:id="1">
    <w:p w14:paraId="2A9A550F" w14:textId="77777777" w:rsidR="00BB2A3A" w:rsidRDefault="00BB2A3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4E4913A-487A-4E81-A9B3-53E595A70B6C}"/>
  </w:font>
  <w:font w:name="Calibri">
    <w:panose1 w:val="020F0502020204030204"/>
    <w:charset w:val="00"/>
    <w:family w:val="swiss"/>
    <w:pitch w:val="variable"/>
    <w:sig w:usb0="E4002EFF" w:usb1="C200247B" w:usb2="00000009" w:usb3="00000000" w:csb0="000001FF" w:csb1="00000000"/>
    <w:embedRegular r:id="rId2" w:fontKey="{7D322A82-D691-4E01-82A7-72B5C4C7B0EA}"/>
    <w:embedBold r:id="rId3" w:fontKey="{75340B3F-C8CE-41EA-802F-8D00EBEAD4A0}"/>
    <w:embedItalic r:id="rId4" w:fontKey="{02CC1051-C84F-4807-A2C1-DFB84176DBA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EC77CC6-2A78-4279-978F-C45408CD3E77}"/>
    <w:embedItalic r:id="rId6" w:fontKey="{1104156D-0E51-4330-B322-C7D2081885B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325ECE3-4121-461D-8995-15914C06070E}"/>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8" w:fontKey="{DF343057-ECE1-4905-8E6D-1880B786B41E}"/>
    <w:embedItalic r:id="rId9" w:fontKey="{A33A9741-556E-4438-A0F9-9B193A379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6B38D33"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D1BF7">
      <w:rPr>
        <w:noProof/>
      </w:rPr>
      <w:t>May-24</w:t>
    </w:r>
    <w:r w:rsidRPr="00E56264">
      <w:fldChar w:fldCharType="end"/>
    </w:r>
    <w:r>
      <w:ptab w:relativeTo="margin" w:alignment="right" w:leader="none"/>
    </w:r>
    <w:r>
      <w:rPr>
        <w:b/>
        <w:bCs/>
        <w:noProof/>
        <w:sz w:val="28"/>
        <w:szCs w:val="28"/>
      </w:rPr>
      <w:drawing>
        <wp:inline distT="0" distB="0" distL="0" distR="0" wp14:anchorId="286AD4E7" wp14:editId="1C5089E4">
          <wp:extent cx="561975" cy="196038"/>
          <wp:effectExtent l="0" t="0" r="0" b="0"/>
          <wp:docPr id="28" name="Picture 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46A" w14:textId="16194178" w:rsidR="4B6EC4CF" w:rsidRDefault="00412E0B" w:rsidP="00412E0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34A" w14:textId="77777777" w:rsidR="00820419" w:rsidRPr="00CF5BA0" w:rsidRDefault="00820419"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BA833" w14:textId="77777777" w:rsidR="00BB2A3A" w:rsidRDefault="00BB2A3A">
      <w:r>
        <w:separator/>
      </w:r>
    </w:p>
    <w:p w14:paraId="38E06EFD" w14:textId="77777777" w:rsidR="00BB2A3A" w:rsidRDefault="00BB2A3A"/>
  </w:footnote>
  <w:footnote w:type="continuationSeparator" w:id="0">
    <w:p w14:paraId="71A264CA" w14:textId="77777777" w:rsidR="00BB2A3A" w:rsidRDefault="00BB2A3A">
      <w:r>
        <w:continuationSeparator/>
      </w:r>
    </w:p>
    <w:p w14:paraId="7E018C2B" w14:textId="77777777" w:rsidR="00BB2A3A" w:rsidRDefault="00BB2A3A"/>
  </w:footnote>
  <w:footnote w:type="continuationNotice" w:id="1">
    <w:p w14:paraId="5D27D74B" w14:textId="77777777" w:rsidR="00BB2A3A" w:rsidRDefault="00BB2A3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52F28846" w:rsidR="003102C3" w:rsidRPr="0068373A" w:rsidRDefault="0068373A" w:rsidP="0068373A">
    <w:pPr>
      <w:pStyle w:val="Documentname"/>
    </w:pPr>
    <w:r>
      <w:t>One small step IS one giant leap</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2C7D9258" w:rsidR="00493120" w:rsidRPr="00412E0B" w:rsidRDefault="00412E0B" w:rsidP="00412E0B">
    <w:pPr>
      <w:pStyle w:val="Header"/>
    </w:pPr>
    <w:r w:rsidRPr="009D43DD">
      <mc:AlternateContent>
        <mc:Choice Requires="wps">
          <w:drawing>
            <wp:anchor distT="0" distB="0" distL="114300" distR="114300" simplePos="0" relativeHeight="251659264" behindDoc="1" locked="0" layoutInCell="1" allowOverlap="1" wp14:anchorId="2DAED5F1" wp14:editId="27523C8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7DB03F" w14:textId="77777777" w:rsidR="00412E0B" w:rsidRDefault="00412E0B" w:rsidP="00412E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ED5F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37DB03F" w14:textId="77777777" w:rsidR="00412E0B" w:rsidRDefault="00412E0B" w:rsidP="00412E0B"/>
                </w:txbxContent>
              </v:textbox>
            </v:rect>
          </w:pict>
        </mc:Fallback>
      </mc:AlternateContent>
    </w:r>
    <w:r w:rsidRPr="009D43DD">
      <w:t>NSW Department of Education</w:t>
    </w:r>
    <w:r w:rsidRPr="009D43DD">
      <w:ptab w:relativeTo="margin" w:alignment="right" w:leader="none"/>
    </w:r>
    <w:r w:rsidRPr="008426B6">
      <w:drawing>
        <wp:inline distT="0" distB="0" distL="0" distR="0" wp14:anchorId="18E8761D" wp14:editId="2907E811">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289B" w14:textId="77777777" w:rsidR="00820419" w:rsidRPr="00FA6449" w:rsidRDefault="00820419"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7E27EE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614549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0BE3A2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162FFF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B176934"/>
    <w:multiLevelType w:val="hybridMultilevel"/>
    <w:tmpl w:val="42B2F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3EE632F6"/>
    <w:multiLevelType w:val="hybridMultilevel"/>
    <w:tmpl w:val="EA02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F6F53CF"/>
    <w:multiLevelType w:val="hybridMultilevel"/>
    <w:tmpl w:val="D5281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2"/>
  </w:num>
  <w:num w:numId="2" w16cid:durableId="1190685127">
    <w:abstractNumId w:val="9"/>
  </w:num>
  <w:num w:numId="3" w16cid:durableId="940576456">
    <w:abstractNumId w:val="9"/>
  </w:num>
  <w:num w:numId="4" w16cid:durableId="253243107">
    <w:abstractNumId w:val="7"/>
  </w:num>
  <w:num w:numId="5" w16cid:durableId="761224059">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3"/>
  </w:num>
  <w:num w:numId="7" w16cid:durableId="515971587">
    <w:abstractNumId w:val="8"/>
  </w:num>
  <w:num w:numId="8" w16cid:durableId="169953635">
    <w:abstractNumId w:val="7"/>
  </w:num>
  <w:num w:numId="9" w16cid:durableId="640500457">
    <w:abstractNumId w:val="5"/>
  </w:num>
  <w:num w:numId="10" w16cid:durableId="194277545">
    <w:abstractNumId w:val="15"/>
  </w:num>
  <w:num w:numId="11" w16cid:durableId="19920542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6013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8116062">
    <w:abstractNumId w:val="3"/>
  </w:num>
  <w:num w:numId="14" w16cid:durableId="3927766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5138234">
    <w:abstractNumId w:val="3"/>
  </w:num>
  <w:num w:numId="16" w16cid:durableId="408188229">
    <w:abstractNumId w:val="3"/>
  </w:num>
  <w:num w:numId="17" w16cid:durableId="201091596">
    <w:abstractNumId w:val="3"/>
  </w:num>
  <w:num w:numId="18" w16cid:durableId="18031133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54356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7380450">
    <w:abstractNumId w:val="1"/>
  </w:num>
  <w:num w:numId="21" w16cid:durableId="4724122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6994808">
    <w:abstractNumId w:val="3"/>
  </w:num>
  <w:num w:numId="23" w16cid:durableId="1543470997">
    <w:abstractNumId w:val="3"/>
  </w:num>
  <w:num w:numId="24" w16cid:durableId="1416396338">
    <w:abstractNumId w:val="3"/>
  </w:num>
  <w:num w:numId="25" w16cid:durableId="1309046887">
    <w:abstractNumId w:val="3"/>
  </w:num>
  <w:num w:numId="26" w16cid:durableId="457334546">
    <w:abstractNumId w:val="4"/>
  </w:num>
  <w:num w:numId="27" w16cid:durableId="9261577">
    <w:abstractNumId w:val="4"/>
  </w:num>
  <w:num w:numId="28" w16cid:durableId="37284909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5693233">
    <w:abstractNumId w:val="2"/>
  </w:num>
  <w:num w:numId="30" w16cid:durableId="114760941">
    <w:abstractNumId w:val="2"/>
  </w:num>
  <w:num w:numId="31" w16cid:durableId="1598059255">
    <w:abstractNumId w:val="7"/>
  </w:num>
  <w:num w:numId="32" w16cid:durableId="1107195745">
    <w:abstractNumId w:val="13"/>
  </w:num>
  <w:num w:numId="33" w16cid:durableId="1451321918">
    <w:abstractNumId w:val="0"/>
  </w:num>
  <w:num w:numId="34" w16cid:durableId="1633822292">
    <w:abstractNumId w:val="13"/>
  </w:num>
  <w:num w:numId="35" w16cid:durableId="806513461">
    <w:abstractNumId w:val="8"/>
  </w:num>
  <w:num w:numId="36" w16cid:durableId="488793242">
    <w:abstractNumId w:val="14"/>
  </w:num>
  <w:num w:numId="37" w16cid:durableId="16837552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645360002">
    <w:abstractNumId w:val="2"/>
  </w:num>
  <w:num w:numId="39" w16cid:durableId="13728555">
    <w:abstractNumId w:val="7"/>
  </w:num>
  <w:num w:numId="40" w16cid:durableId="1760908521">
    <w:abstractNumId w:val="13"/>
  </w:num>
  <w:num w:numId="41" w16cid:durableId="594633464">
    <w:abstractNumId w:val="13"/>
  </w:num>
  <w:num w:numId="42" w16cid:durableId="529226804">
    <w:abstractNumId w:val="8"/>
  </w:num>
  <w:num w:numId="43" w16cid:durableId="277179207">
    <w:abstractNumId w:val="10"/>
  </w:num>
  <w:num w:numId="44" w16cid:durableId="79764376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089"/>
    <w:rsid w:val="00006220"/>
    <w:rsid w:val="00006408"/>
    <w:rsid w:val="00006CD7"/>
    <w:rsid w:val="000103FC"/>
    <w:rsid w:val="00010746"/>
    <w:rsid w:val="00011FF0"/>
    <w:rsid w:val="000143DF"/>
    <w:rsid w:val="0001516B"/>
    <w:rsid w:val="000151F8"/>
    <w:rsid w:val="00015D43"/>
    <w:rsid w:val="00016801"/>
    <w:rsid w:val="0001708D"/>
    <w:rsid w:val="00021171"/>
    <w:rsid w:val="00022686"/>
    <w:rsid w:val="00023790"/>
    <w:rsid w:val="00024602"/>
    <w:rsid w:val="000252FF"/>
    <w:rsid w:val="000253AE"/>
    <w:rsid w:val="000256C2"/>
    <w:rsid w:val="000256DA"/>
    <w:rsid w:val="0002688D"/>
    <w:rsid w:val="00030EBC"/>
    <w:rsid w:val="000331B6"/>
    <w:rsid w:val="00034F5E"/>
    <w:rsid w:val="0003541F"/>
    <w:rsid w:val="0003620F"/>
    <w:rsid w:val="0004050B"/>
    <w:rsid w:val="00040BF3"/>
    <w:rsid w:val="000423E3"/>
    <w:rsid w:val="0004292D"/>
    <w:rsid w:val="00042D30"/>
    <w:rsid w:val="00043FA0"/>
    <w:rsid w:val="00044C5D"/>
    <w:rsid w:val="00044D23"/>
    <w:rsid w:val="00046473"/>
    <w:rsid w:val="000470B7"/>
    <w:rsid w:val="000507E6"/>
    <w:rsid w:val="0005163D"/>
    <w:rsid w:val="00051BC4"/>
    <w:rsid w:val="00051BF0"/>
    <w:rsid w:val="000534F4"/>
    <w:rsid w:val="000535B7"/>
    <w:rsid w:val="00053726"/>
    <w:rsid w:val="000562A7"/>
    <w:rsid w:val="000564F8"/>
    <w:rsid w:val="00057B14"/>
    <w:rsid w:val="00057BC8"/>
    <w:rsid w:val="000604B9"/>
    <w:rsid w:val="00061232"/>
    <w:rsid w:val="000613C4"/>
    <w:rsid w:val="00061A28"/>
    <w:rsid w:val="000620E8"/>
    <w:rsid w:val="00062708"/>
    <w:rsid w:val="0006414F"/>
    <w:rsid w:val="00065A16"/>
    <w:rsid w:val="00067FCC"/>
    <w:rsid w:val="00070416"/>
    <w:rsid w:val="0007151D"/>
    <w:rsid w:val="00071D06"/>
    <w:rsid w:val="0007214A"/>
    <w:rsid w:val="00072474"/>
    <w:rsid w:val="00072B6E"/>
    <w:rsid w:val="00072DFB"/>
    <w:rsid w:val="00075B4E"/>
    <w:rsid w:val="00077A7C"/>
    <w:rsid w:val="0008042C"/>
    <w:rsid w:val="00082E53"/>
    <w:rsid w:val="000831A7"/>
    <w:rsid w:val="000844F9"/>
    <w:rsid w:val="00084628"/>
    <w:rsid w:val="00084830"/>
    <w:rsid w:val="00085230"/>
    <w:rsid w:val="0008606A"/>
    <w:rsid w:val="00086656"/>
    <w:rsid w:val="00086D87"/>
    <w:rsid w:val="000872D6"/>
    <w:rsid w:val="00087A64"/>
    <w:rsid w:val="00087BEA"/>
    <w:rsid w:val="00090628"/>
    <w:rsid w:val="000919BC"/>
    <w:rsid w:val="00092F78"/>
    <w:rsid w:val="0009452F"/>
    <w:rsid w:val="00096701"/>
    <w:rsid w:val="000A0C05"/>
    <w:rsid w:val="000A1269"/>
    <w:rsid w:val="000A33D4"/>
    <w:rsid w:val="000A41E7"/>
    <w:rsid w:val="000A451E"/>
    <w:rsid w:val="000A4B3D"/>
    <w:rsid w:val="000A50EC"/>
    <w:rsid w:val="000A512B"/>
    <w:rsid w:val="000A6718"/>
    <w:rsid w:val="000A6D4F"/>
    <w:rsid w:val="000A796C"/>
    <w:rsid w:val="000A7A61"/>
    <w:rsid w:val="000B00FB"/>
    <w:rsid w:val="000B03CF"/>
    <w:rsid w:val="000B09C8"/>
    <w:rsid w:val="000B1FC2"/>
    <w:rsid w:val="000B2886"/>
    <w:rsid w:val="000B30E1"/>
    <w:rsid w:val="000B42DC"/>
    <w:rsid w:val="000B4F65"/>
    <w:rsid w:val="000B6D79"/>
    <w:rsid w:val="000B75CB"/>
    <w:rsid w:val="000B7D49"/>
    <w:rsid w:val="000C0125"/>
    <w:rsid w:val="000C07B7"/>
    <w:rsid w:val="000C0FB5"/>
    <w:rsid w:val="000C1078"/>
    <w:rsid w:val="000C13FE"/>
    <w:rsid w:val="000C16A7"/>
    <w:rsid w:val="000C17CA"/>
    <w:rsid w:val="000C1BCD"/>
    <w:rsid w:val="000C1C7A"/>
    <w:rsid w:val="000C250C"/>
    <w:rsid w:val="000C3149"/>
    <w:rsid w:val="000C3704"/>
    <w:rsid w:val="000C3886"/>
    <w:rsid w:val="000C43DF"/>
    <w:rsid w:val="000C575E"/>
    <w:rsid w:val="000C61FB"/>
    <w:rsid w:val="000C6F89"/>
    <w:rsid w:val="000C7D4F"/>
    <w:rsid w:val="000D0334"/>
    <w:rsid w:val="000D0F4E"/>
    <w:rsid w:val="000D2063"/>
    <w:rsid w:val="000D24EC"/>
    <w:rsid w:val="000D2C3A"/>
    <w:rsid w:val="000D46BE"/>
    <w:rsid w:val="000D48A8"/>
    <w:rsid w:val="000D4B5A"/>
    <w:rsid w:val="000D55B1"/>
    <w:rsid w:val="000D61C1"/>
    <w:rsid w:val="000D64D8"/>
    <w:rsid w:val="000D6D28"/>
    <w:rsid w:val="000D72A3"/>
    <w:rsid w:val="000E07CF"/>
    <w:rsid w:val="000E3800"/>
    <w:rsid w:val="000E3C1C"/>
    <w:rsid w:val="000E41B7"/>
    <w:rsid w:val="000E62E9"/>
    <w:rsid w:val="000E65EE"/>
    <w:rsid w:val="000E6A6C"/>
    <w:rsid w:val="000E6BA0"/>
    <w:rsid w:val="000F004E"/>
    <w:rsid w:val="000F174A"/>
    <w:rsid w:val="000F175D"/>
    <w:rsid w:val="000F2824"/>
    <w:rsid w:val="000F38A0"/>
    <w:rsid w:val="000F43DB"/>
    <w:rsid w:val="000F60A7"/>
    <w:rsid w:val="000F6CB0"/>
    <w:rsid w:val="000F7960"/>
    <w:rsid w:val="00100B59"/>
    <w:rsid w:val="00100DC5"/>
    <w:rsid w:val="00100E27"/>
    <w:rsid w:val="00100E5A"/>
    <w:rsid w:val="00101135"/>
    <w:rsid w:val="001020DD"/>
    <w:rsid w:val="001021E2"/>
    <w:rsid w:val="0010259B"/>
    <w:rsid w:val="00102938"/>
    <w:rsid w:val="00102D25"/>
    <w:rsid w:val="00102F65"/>
    <w:rsid w:val="00103D80"/>
    <w:rsid w:val="00104A05"/>
    <w:rsid w:val="001055BB"/>
    <w:rsid w:val="00106009"/>
    <w:rsid w:val="001061F9"/>
    <w:rsid w:val="001068B3"/>
    <w:rsid w:val="00106A3B"/>
    <w:rsid w:val="001113CC"/>
    <w:rsid w:val="00113727"/>
    <w:rsid w:val="00113763"/>
    <w:rsid w:val="00114B7D"/>
    <w:rsid w:val="00114F87"/>
    <w:rsid w:val="00115CF7"/>
    <w:rsid w:val="001177C4"/>
    <w:rsid w:val="00117B7D"/>
    <w:rsid w:val="00117FF3"/>
    <w:rsid w:val="0012093E"/>
    <w:rsid w:val="001227A2"/>
    <w:rsid w:val="001231F0"/>
    <w:rsid w:val="00123587"/>
    <w:rsid w:val="0012545A"/>
    <w:rsid w:val="00125B3F"/>
    <w:rsid w:val="00125C6C"/>
    <w:rsid w:val="00127648"/>
    <w:rsid w:val="00127917"/>
    <w:rsid w:val="0013032B"/>
    <w:rsid w:val="001305EA"/>
    <w:rsid w:val="00130FF3"/>
    <w:rsid w:val="001324C3"/>
    <w:rsid w:val="001325A4"/>
    <w:rsid w:val="001328FA"/>
    <w:rsid w:val="0013419A"/>
    <w:rsid w:val="00134700"/>
    <w:rsid w:val="00134E23"/>
    <w:rsid w:val="0013555F"/>
    <w:rsid w:val="00135E80"/>
    <w:rsid w:val="00137B28"/>
    <w:rsid w:val="00140753"/>
    <w:rsid w:val="0014239C"/>
    <w:rsid w:val="00143921"/>
    <w:rsid w:val="0014416D"/>
    <w:rsid w:val="00146CDF"/>
    <w:rsid w:val="00146F04"/>
    <w:rsid w:val="00147E93"/>
    <w:rsid w:val="001501E6"/>
    <w:rsid w:val="00150EBC"/>
    <w:rsid w:val="001520B0"/>
    <w:rsid w:val="0015446A"/>
    <w:rsid w:val="00154516"/>
    <w:rsid w:val="0015487C"/>
    <w:rsid w:val="00154B6A"/>
    <w:rsid w:val="00155144"/>
    <w:rsid w:val="00155F38"/>
    <w:rsid w:val="00156956"/>
    <w:rsid w:val="0015712E"/>
    <w:rsid w:val="00157218"/>
    <w:rsid w:val="001613A9"/>
    <w:rsid w:val="00161A3D"/>
    <w:rsid w:val="0016216A"/>
    <w:rsid w:val="00162C3A"/>
    <w:rsid w:val="00165B83"/>
    <w:rsid w:val="00165F37"/>
    <w:rsid w:val="00165FF0"/>
    <w:rsid w:val="0017075C"/>
    <w:rsid w:val="00170CB5"/>
    <w:rsid w:val="00171601"/>
    <w:rsid w:val="00172EC4"/>
    <w:rsid w:val="00174183"/>
    <w:rsid w:val="001741AD"/>
    <w:rsid w:val="00174DFA"/>
    <w:rsid w:val="00174F2C"/>
    <w:rsid w:val="0017529F"/>
    <w:rsid w:val="0017664B"/>
    <w:rsid w:val="00176C65"/>
    <w:rsid w:val="0018036C"/>
    <w:rsid w:val="00180A15"/>
    <w:rsid w:val="001810F4"/>
    <w:rsid w:val="00181128"/>
    <w:rsid w:val="0018179E"/>
    <w:rsid w:val="00182B46"/>
    <w:rsid w:val="001839C3"/>
    <w:rsid w:val="00183B80"/>
    <w:rsid w:val="00183DB2"/>
    <w:rsid w:val="00183E9C"/>
    <w:rsid w:val="001841F1"/>
    <w:rsid w:val="0018460F"/>
    <w:rsid w:val="001853AC"/>
    <w:rsid w:val="0018571A"/>
    <w:rsid w:val="001859B6"/>
    <w:rsid w:val="00187D06"/>
    <w:rsid w:val="00187FFC"/>
    <w:rsid w:val="00191D2F"/>
    <w:rsid w:val="00191F45"/>
    <w:rsid w:val="0019251A"/>
    <w:rsid w:val="00193503"/>
    <w:rsid w:val="001939CA"/>
    <w:rsid w:val="00193B82"/>
    <w:rsid w:val="00194F0C"/>
    <w:rsid w:val="00195207"/>
    <w:rsid w:val="0019600C"/>
    <w:rsid w:val="00196CF1"/>
    <w:rsid w:val="00197B41"/>
    <w:rsid w:val="001A0236"/>
    <w:rsid w:val="001A03EA"/>
    <w:rsid w:val="001A0AF7"/>
    <w:rsid w:val="001A1CB8"/>
    <w:rsid w:val="001A25AF"/>
    <w:rsid w:val="001A2671"/>
    <w:rsid w:val="001A33A2"/>
    <w:rsid w:val="001A3627"/>
    <w:rsid w:val="001A37A3"/>
    <w:rsid w:val="001A3FB7"/>
    <w:rsid w:val="001A6EF1"/>
    <w:rsid w:val="001B169F"/>
    <w:rsid w:val="001B3065"/>
    <w:rsid w:val="001B33C0"/>
    <w:rsid w:val="001B3C16"/>
    <w:rsid w:val="001B4A46"/>
    <w:rsid w:val="001B56E0"/>
    <w:rsid w:val="001B5E34"/>
    <w:rsid w:val="001B68DA"/>
    <w:rsid w:val="001B7064"/>
    <w:rsid w:val="001C2997"/>
    <w:rsid w:val="001C4A6A"/>
    <w:rsid w:val="001C4DB7"/>
    <w:rsid w:val="001C5C97"/>
    <w:rsid w:val="001C6C9B"/>
    <w:rsid w:val="001C7405"/>
    <w:rsid w:val="001D10B2"/>
    <w:rsid w:val="001D3092"/>
    <w:rsid w:val="001D4CD1"/>
    <w:rsid w:val="001D5BA2"/>
    <w:rsid w:val="001D66C2"/>
    <w:rsid w:val="001D6877"/>
    <w:rsid w:val="001D6FCC"/>
    <w:rsid w:val="001E0FFC"/>
    <w:rsid w:val="001E1F93"/>
    <w:rsid w:val="001E24CF"/>
    <w:rsid w:val="001E2EE5"/>
    <w:rsid w:val="001E3097"/>
    <w:rsid w:val="001E3553"/>
    <w:rsid w:val="001E4B06"/>
    <w:rsid w:val="001E5F98"/>
    <w:rsid w:val="001F01F4"/>
    <w:rsid w:val="001F05CB"/>
    <w:rsid w:val="001F0DA7"/>
    <w:rsid w:val="001F0F26"/>
    <w:rsid w:val="001F219E"/>
    <w:rsid w:val="001F2232"/>
    <w:rsid w:val="001F3A7E"/>
    <w:rsid w:val="001F64BE"/>
    <w:rsid w:val="001F6D7B"/>
    <w:rsid w:val="001F7070"/>
    <w:rsid w:val="001F7807"/>
    <w:rsid w:val="002007C8"/>
    <w:rsid w:val="00200AD3"/>
    <w:rsid w:val="00200EF2"/>
    <w:rsid w:val="002016B9"/>
    <w:rsid w:val="00201825"/>
    <w:rsid w:val="00201CB2"/>
    <w:rsid w:val="0020219B"/>
    <w:rsid w:val="00202266"/>
    <w:rsid w:val="0020307D"/>
    <w:rsid w:val="002041F2"/>
    <w:rsid w:val="002046F7"/>
    <w:rsid w:val="0020478D"/>
    <w:rsid w:val="002054D0"/>
    <w:rsid w:val="00206A13"/>
    <w:rsid w:val="00206EFD"/>
    <w:rsid w:val="0020756A"/>
    <w:rsid w:val="00210D95"/>
    <w:rsid w:val="00212B96"/>
    <w:rsid w:val="00213632"/>
    <w:rsid w:val="002136B3"/>
    <w:rsid w:val="0021660A"/>
    <w:rsid w:val="00216957"/>
    <w:rsid w:val="002171B4"/>
    <w:rsid w:val="0021731E"/>
    <w:rsid w:val="00217731"/>
    <w:rsid w:val="00217AE6"/>
    <w:rsid w:val="00220B90"/>
    <w:rsid w:val="00221777"/>
    <w:rsid w:val="00221998"/>
    <w:rsid w:val="00221E1A"/>
    <w:rsid w:val="00221F4B"/>
    <w:rsid w:val="002228E3"/>
    <w:rsid w:val="00224261"/>
    <w:rsid w:val="00224B16"/>
    <w:rsid w:val="00224D61"/>
    <w:rsid w:val="00225D19"/>
    <w:rsid w:val="002265BD"/>
    <w:rsid w:val="00226D69"/>
    <w:rsid w:val="002270CC"/>
    <w:rsid w:val="00227421"/>
    <w:rsid w:val="00227894"/>
    <w:rsid w:val="0022791F"/>
    <w:rsid w:val="00231E53"/>
    <w:rsid w:val="00234830"/>
    <w:rsid w:val="002368C7"/>
    <w:rsid w:val="0023726F"/>
    <w:rsid w:val="0024041A"/>
    <w:rsid w:val="0024044B"/>
    <w:rsid w:val="002410C8"/>
    <w:rsid w:val="00241C93"/>
    <w:rsid w:val="0024214A"/>
    <w:rsid w:val="002441D9"/>
    <w:rsid w:val="002441F2"/>
    <w:rsid w:val="0024438F"/>
    <w:rsid w:val="002447C2"/>
    <w:rsid w:val="00245224"/>
    <w:rsid w:val="002454AA"/>
    <w:rsid w:val="002458D0"/>
    <w:rsid w:val="002458FE"/>
    <w:rsid w:val="00245EC0"/>
    <w:rsid w:val="002462B7"/>
    <w:rsid w:val="00247FF0"/>
    <w:rsid w:val="00250C2E"/>
    <w:rsid w:val="00250F4A"/>
    <w:rsid w:val="00251349"/>
    <w:rsid w:val="00253532"/>
    <w:rsid w:val="002540D3"/>
    <w:rsid w:val="00254B2A"/>
    <w:rsid w:val="002556DB"/>
    <w:rsid w:val="00256D4F"/>
    <w:rsid w:val="002602B0"/>
    <w:rsid w:val="00260EE8"/>
    <w:rsid w:val="00260F28"/>
    <w:rsid w:val="00260FA6"/>
    <w:rsid w:val="002611B8"/>
    <w:rsid w:val="0026131D"/>
    <w:rsid w:val="00263542"/>
    <w:rsid w:val="002646AA"/>
    <w:rsid w:val="00266738"/>
    <w:rsid w:val="0026691A"/>
    <w:rsid w:val="00266D0C"/>
    <w:rsid w:val="002717AE"/>
    <w:rsid w:val="0027377A"/>
    <w:rsid w:val="00273F94"/>
    <w:rsid w:val="002760B7"/>
    <w:rsid w:val="00276F7A"/>
    <w:rsid w:val="0027707D"/>
    <w:rsid w:val="002810D3"/>
    <w:rsid w:val="002810D9"/>
    <w:rsid w:val="002827A5"/>
    <w:rsid w:val="0028435F"/>
    <w:rsid w:val="002847AE"/>
    <w:rsid w:val="00284F68"/>
    <w:rsid w:val="00285F57"/>
    <w:rsid w:val="00285FF3"/>
    <w:rsid w:val="00286083"/>
    <w:rsid w:val="00286C31"/>
    <w:rsid w:val="002870F2"/>
    <w:rsid w:val="00287650"/>
    <w:rsid w:val="00287796"/>
    <w:rsid w:val="0029008E"/>
    <w:rsid w:val="00290154"/>
    <w:rsid w:val="00292D27"/>
    <w:rsid w:val="00294F88"/>
    <w:rsid w:val="00294FCC"/>
    <w:rsid w:val="00295516"/>
    <w:rsid w:val="00295906"/>
    <w:rsid w:val="00296142"/>
    <w:rsid w:val="0029733C"/>
    <w:rsid w:val="0029764E"/>
    <w:rsid w:val="002A10A1"/>
    <w:rsid w:val="002A12C5"/>
    <w:rsid w:val="002A3161"/>
    <w:rsid w:val="002A3410"/>
    <w:rsid w:val="002A44D1"/>
    <w:rsid w:val="002A4631"/>
    <w:rsid w:val="002A47DB"/>
    <w:rsid w:val="002A5BA6"/>
    <w:rsid w:val="002A6EA6"/>
    <w:rsid w:val="002A7055"/>
    <w:rsid w:val="002B108B"/>
    <w:rsid w:val="002B12DE"/>
    <w:rsid w:val="002B270D"/>
    <w:rsid w:val="002B3375"/>
    <w:rsid w:val="002B4745"/>
    <w:rsid w:val="002B480D"/>
    <w:rsid w:val="002B4845"/>
    <w:rsid w:val="002B4AC3"/>
    <w:rsid w:val="002B7744"/>
    <w:rsid w:val="002C05AC"/>
    <w:rsid w:val="002C2B74"/>
    <w:rsid w:val="002C3953"/>
    <w:rsid w:val="002C56A0"/>
    <w:rsid w:val="002C7496"/>
    <w:rsid w:val="002C7C8A"/>
    <w:rsid w:val="002D12D0"/>
    <w:rsid w:val="002D12FF"/>
    <w:rsid w:val="002D21A5"/>
    <w:rsid w:val="002D3F6D"/>
    <w:rsid w:val="002D4413"/>
    <w:rsid w:val="002D7247"/>
    <w:rsid w:val="002E0343"/>
    <w:rsid w:val="002E23E3"/>
    <w:rsid w:val="002E26F3"/>
    <w:rsid w:val="002E30BA"/>
    <w:rsid w:val="002E34CB"/>
    <w:rsid w:val="002E4059"/>
    <w:rsid w:val="002E4D5B"/>
    <w:rsid w:val="002E5474"/>
    <w:rsid w:val="002E5699"/>
    <w:rsid w:val="002E5832"/>
    <w:rsid w:val="002E633F"/>
    <w:rsid w:val="002E65E2"/>
    <w:rsid w:val="002E710A"/>
    <w:rsid w:val="002F0BF7"/>
    <w:rsid w:val="002F0D60"/>
    <w:rsid w:val="002F104E"/>
    <w:rsid w:val="002F1873"/>
    <w:rsid w:val="002F1BD9"/>
    <w:rsid w:val="002F3A6D"/>
    <w:rsid w:val="002F4EBA"/>
    <w:rsid w:val="002F529F"/>
    <w:rsid w:val="002F6BB4"/>
    <w:rsid w:val="002F749C"/>
    <w:rsid w:val="00303813"/>
    <w:rsid w:val="00304BEE"/>
    <w:rsid w:val="00305368"/>
    <w:rsid w:val="00306056"/>
    <w:rsid w:val="00306F73"/>
    <w:rsid w:val="003102C3"/>
    <w:rsid w:val="00310348"/>
    <w:rsid w:val="00310EE6"/>
    <w:rsid w:val="00311628"/>
    <w:rsid w:val="00311860"/>
    <w:rsid w:val="00311E73"/>
    <w:rsid w:val="0031221D"/>
    <w:rsid w:val="003123F7"/>
    <w:rsid w:val="0031256C"/>
    <w:rsid w:val="00314A01"/>
    <w:rsid w:val="00314B9D"/>
    <w:rsid w:val="00314D8E"/>
    <w:rsid w:val="00314DD8"/>
    <w:rsid w:val="00315221"/>
    <w:rsid w:val="003155A3"/>
    <w:rsid w:val="00315B35"/>
    <w:rsid w:val="00316A7F"/>
    <w:rsid w:val="00317B24"/>
    <w:rsid w:val="00317D8E"/>
    <w:rsid w:val="00317E8F"/>
    <w:rsid w:val="0032024A"/>
    <w:rsid w:val="00320433"/>
    <w:rsid w:val="00320752"/>
    <w:rsid w:val="003209E8"/>
    <w:rsid w:val="003211F4"/>
    <w:rsid w:val="0032193F"/>
    <w:rsid w:val="00322186"/>
    <w:rsid w:val="00322962"/>
    <w:rsid w:val="0032348F"/>
    <w:rsid w:val="0032403E"/>
    <w:rsid w:val="00324D73"/>
    <w:rsid w:val="00325B7B"/>
    <w:rsid w:val="00326FA3"/>
    <w:rsid w:val="0033193C"/>
    <w:rsid w:val="00332B30"/>
    <w:rsid w:val="00333680"/>
    <w:rsid w:val="00334EE8"/>
    <w:rsid w:val="0033532B"/>
    <w:rsid w:val="00336222"/>
    <w:rsid w:val="00336799"/>
    <w:rsid w:val="0033685E"/>
    <w:rsid w:val="00337929"/>
    <w:rsid w:val="00337AD4"/>
    <w:rsid w:val="00340003"/>
    <w:rsid w:val="003429B7"/>
    <w:rsid w:val="00342B92"/>
    <w:rsid w:val="0034388A"/>
    <w:rsid w:val="00343B23"/>
    <w:rsid w:val="003444A9"/>
    <w:rsid w:val="003445F2"/>
    <w:rsid w:val="00345EB0"/>
    <w:rsid w:val="003460F2"/>
    <w:rsid w:val="00346110"/>
    <w:rsid w:val="0034764B"/>
    <w:rsid w:val="0034780A"/>
    <w:rsid w:val="00347CBE"/>
    <w:rsid w:val="003503AC"/>
    <w:rsid w:val="0035138E"/>
    <w:rsid w:val="00352686"/>
    <w:rsid w:val="00352885"/>
    <w:rsid w:val="003534AD"/>
    <w:rsid w:val="0035659D"/>
    <w:rsid w:val="00357136"/>
    <w:rsid w:val="00357668"/>
    <w:rsid w:val="003576EB"/>
    <w:rsid w:val="00360C67"/>
    <w:rsid w:val="00360E65"/>
    <w:rsid w:val="003618CE"/>
    <w:rsid w:val="00362DCB"/>
    <w:rsid w:val="0036308C"/>
    <w:rsid w:val="00363E8F"/>
    <w:rsid w:val="00365118"/>
    <w:rsid w:val="00365227"/>
    <w:rsid w:val="00365968"/>
    <w:rsid w:val="00366467"/>
    <w:rsid w:val="00367331"/>
    <w:rsid w:val="00370563"/>
    <w:rsid w:val="003713D2"/>
    <w:rsid w:val="00371AF4"/>
    <w:rsid w:val="00372A4F"/>
    <w:rsid w:val="00372B9F"/>
    <w:rsid w:val="00373265"/>
    <w:rsid w:val="0037384B"/>
    <w:rsid w:val="00373892"/>
    <w:rsid w:val="00373C6E"/>
    <w:rsid w:val="003743CE"/>
    <w:rsid w:val="00374751"/>
    <w:rsid w:val="003757B5"/>
    <w:rsid w:val="00377C4E"/>
    <w:rsid w:val="003804AE"/>
    <w:rsid w:val="003807AF"/>
    <w:rsid w:val="00380856"/>
    <w:rsid w:val="00380E60"/>
    <w:rsid w:val="00380EAE"/>
    <w:rsid w:val="0038198C"/>
    <w:rsid w:val="00382571"/>
    <w:rsid w:val="00382A6F"/>
    <w:rsid w:val="00382C57"/>
    <w:rsid w:val="00383B5F"/>
    <w:rsid w:val="00384483"/>
    <w:rsid w:val="0038499A"/>
    <w:rsid w:val="00384F53"/>
    <w:rsid w:val="00386D58"/>
    <w:rsid w:val="00387053"/>
    <w:rsid w:val="00387698"/>
    <w:rsid w:val="00395451"/>
    <w:rsid w:val="0039557E"/>
    <w:rsid w:val="00395633"/>
    <w:rsid w:val="00395716"/>
    <w:rsid w:val="00396B0E"/>
    <w:rsid w:val="003973AA"/>
    <w:rsid w:val="0039766F"/>
    <w:rsid w:val="00397F82"/>
    <w:rsid w:val="003A01C8"/>
    <w:rsid w:val="003A1238"/>
    <w:rsid w:val="003A1937"/>
    <w:rsid w:val="003A43B0"/>
    <w:rsid w:val="003A4F65"/>
    <w:rsid w:val="003A5964"/>
    <w:rsid w:val="003A5E30"/>
    <w:rsid w:val="003A6344"/>
    <w:rsid w:val="003A6624"/>
    <w:rsid w:val="003A695D"/>
    <w:rsid w:val="003A6A25"/>
    <w:rsid w:val="003A6F6B"/>
    <w:rsid w:val="003A7CCE"/>
    <w:rsid w:val="003B19C4"/>
    <w:rsid w:val="003B1A99"/>
    <w:rsid w:val="003B225F"/>
    <w:rsid w:val="003B3CB0"/>
    <w:rsid w:val="003B7BBB"/>
    <w:rsid w:val="003C0BA0"/>
    <w:rsid w:val="003C0FB3"/>
    <w:rsid w:val="003C2319"/>
    <w:rsid w:val="003C2AC4"/>
    <w:rsid w:val="003C3990"/>
    <w:rsid w:val="003C434B"/>
    <w:rsid w:val="003C489D"/>
    <w:rsid w:val="003C54B8"/>
    <w:rsid w:val="003C54D8"/>
    <w:rsid w:val="003C66AB"/>
    <w:rsid w:val="003C66C9"/>
    <w:rsid w:val="003C687F"/>
    <w:rsid w:val="003C723C"/>
    <w:rsid w:val="003D0F7F"/>
    <w:rsid w:val="003D140F"/>
    <w:rsid w:val="003D3CF0"/>
    <w:rsid w:val="003D53BF"/>
    <w:rsid w:val="003D5665"/>
    <w:rsid w:val="003D6797"/>
    <w:rsid w:val="003D779D"/>
    <w:rsid w:val="003D7846"/>
    <w:rsid w:val="003D78A2"/>
    <w:rsid w:val="003D7EF8"/>
    <w:rsid w:val="003E03FD"/>
    <w:rsid w:val="003E15EE"/>
    <w:rsid w:val="003E39F0"/>
    <w:rsid w:val="003E5144"/>
    <w:rsid w:val="003E51F8"/>
    <w:rsid w:val="003E6AE0"/>
    <w:rsid w:val="003F0971"/>
    <w:rsid w:val="003F0D57"/>
    <w:rsid w:val="003F28DA"/>
    <w:rsid w:val="003F2C2F"/>
    <w:rsid w:val="003F3206"/>
    <w:rsid w:val="003F35B8"/>
    <w:rsid w:val="003F3F97"/>
    <w:rsid w:val="003F4190"/>
    <w:rsid w:val="003F42CF"/>
    <w:rsid w:val="003F4EA0"/>
    <w:rsid w:val="003F5901"/>
    <w:rsid w:val="003F660C"/>
    <w:rsid w:val="003F66AD"/>
    <w:rsid w:val="003F69BE"/>
    <w:rsid w:val="003F6A95"/>
    <w:rsid w:val="003F7D20"/>
    <w:rsid w:val="00400EB0"/>
    <w:rsid w:val="004013F6"/>
    <w:rsid w:val="00402FCF"/>
    <w:rsid w:val="004042F8"/>
    <w:rsid w:val="00404669"/>
    <w:rsid w:val="004048C9"/>
    <w:rsid w:val="00405801"/>
    <w:rsid w:val="00406BA0"/>
    <w:rsid w:val="00407474"/>
    <w:rsid w:val="00407AB0"/>
    <w:rsid w:val="00407ED4"/>
    <w:rsid w:val="00407F24"/>
    <w:rsid w:val="00407F31"/>
    <w:rsid w:val="00412589"/>
    <w:rsid w:val="004125FD"/>
    <w:rsid w:val="004128F0"/>
    <w:rsid w:val="00412A0A"/>
    <w:rsid w:val="00412E0B"/>
    <w:rsid w:val="004145AE"/>
    <w:rsid w:val="00414D5B"/>
    <w:rsid w:val="004163AD"/>
    <w:rsid w:val="0041645A"/>
    <w:rsid w:val="004166F1"/>
    <w:rsid w:val="00417556"/>
    <w:rsid w:val="00417BB8"/>
    <w:rsid w:val="00420300"/>
    <w:rsid w:val="0042177F"/>
    <w:rsid w:val="00421CC4"/>
    <w:rsid w:val="00422328"/>
    <w:rsid w:val="0042260B"/>
    <w:rsid w:val="0042354D"/>
    <w:rsid w:val="00424A89"/>
    <w:rsid w:val="004259A6"/>
    <w:rsid w:val="00425B38"/>
    <w:rsid w:val="00425CCF"/>
    <w:rsid w:val="00430D80"/>
    <w:rsid w:val="004317B5"/>
    <w:rsid w:val="00431E3D"/>
    <w:rsid w:val="00433B4D"/>
    <w:rsid w:val="00434F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0DF"/>
    <w:rsid w:val="00451168"/>
    <w:rsid w:val="00451506"/>
    <w:rsid w:val="00452D84"/>
    <w:rsid w:val="00453739"/>
    <w:rsid w:val="0045447C"/>
    <w:rsid w:val="0045495E"/>
    <w:rsid w:val="00455A7C"/>
    <w:rsid w:val="00455F66"/>
    <w:rsid w:val="0045627B"/>
    <w:rsid w:val="00456C90"/>
    <w:rsid w:val="00456E0F"/>
    <w:rsid w:val="00457160"/>
    <w:rsid w:val="004578CC"/>
    <w:rsid w:val="0046249D"/>
    <w:rsid w:val="0046317A"/>
    <w:rsid w:val="00463BFC"/>
    <w:rsid w:val="004657D6"/>
    <w:rsid w:val="004659EE"/>
    <w:rsid w:val="0047013B"/>
    <w:rsid w:val="0047276D"/>
    <w:rsid w:val="004728AA"/>
    <w:rsid w:val="00473346"/>
    <w:rsid w:val="00474562"/>
    <w:rsid w:val="00475ACC"/>
    <w:rsid w:val="00476168"/>
    <w:rsid w:val="00476284"/>
    <w:rsid w:val="004772E9"/>
    <w:rsid w:val="0047758F"/>
    <w:rsid w:val="0048084F"/>
    <w:rsid w:val="004810BD"/>
    <w:rsid w:val="0048175E"/>
    <w:rsid w:val="00481F67"/>
    <w:rsid w:val="00482868"/>
    <w:rsid w:val="0048335A"/>
    <w:rsid w:val="00483B44"/>
    <w:rsid w:val="00483CA9"/>
    <w:rsid w:val="00484114"/>
    <w:rsid w:val="004850B9"/>
    <w:rsid w:val="0048518D"/>
    <w:rsid w:val="0048525B"/>
    <w:rsid w:val="004857D7"/>
    <w:rsid w:val="00485CCD"/>
    <w:rsid w:val="00485DB5"/>
    <w:rsid w:val="004860C5"/>
    <w:rsid w:val="00486D2B"/>
    <w:rsid w:val="00490D60"/>
    <w:rsid w:val="00493120"/>
    <w:rsid w:val="00493CBB"/>
    <w:rsid w:val="004949C7"/>
    <w:rsid w:val="00494FDC"/>
    <w:rsid w:val="0049652B"/>
    <w:rsid w:val="004974D9"/>
    <w:rsid w:val="004A0489"/>
    <w:rsid w:val="004A161B"/>
    <w:rsid w:val="004A3A49"/>
    <w:rsid w:val="004A3C92"/>
    <w:rsid w:val="004A4106"/>
    <w:rsid w:val="004A4146"/>
    <w:rsid w:val="004A47DB"/>
    <w:rsid w:val="004A4F6C"/>
    <w:rsid w:val="004A5AAE"/>
    <w:rsid w:val="004A6AB7"/>
    <w:rsid w:val="004A7284"/>
    <w:rsid w:val="004A73AD"/>
    <w:rsid w:val="004A7771"/>
    <w:rsid w:val="004A7E1A"/>
    <w:rsid w:val="004A7E31"/>
    <w:rsid w:val="004B0073"/>
    <w:rsid w:val="004B13B1"/>
    <w:rsid w:val="004B1541"/>
    <w:rsid w:val="004B240E"/>
    <w:rsid w:val="004B29F4"/>
    <w:rsid w:val="004B4C27"/>
    <w:rsid w:val="004B570E"/>
    <w:rsid w:val="004B5AFF"/>
    <w:rsid w:val="004B6407"/>
    <w:rsid w:val="004B6923"/>
    <w:rsid w:val="004B7240"/>
    <w:rsid w:val="004B7495"/>
    <w:rsid w:val="004B780F"/>
    <w:rsid w:val="004B7B45"/>
    <w:rsid w:val="004B7B56"/>
    <w:rsid w:val="004B7EE9"/>
    <w:rsid w:val="004C098E"/>
    <w:rsid w:val="004C20CF"/>
    <w:rsid w:val="004C299C"/>
    <w:rsid w:val="004C2E2E"/>
    <w:rsid w:val="004C3080"/>
    <w:rsid w:val="004C38A9"/>
    <w:rsid w:val="004C4D54"/>
    <w:rsid w:val="004C6635"/>
    <w:rsid w:val="004C7023"/>
    <w:rsid w:val="004C7513"/>
    <w:rsid w:val="004D008F"/>
    <w:rsid w:val="004D02AC"/>
    <w:rsid w:val="004D0383"/>
    <w:rsid w:val="004D1F3F"/>
    <w:rsid w:val="004D333E"/>
    <w:rsid w:val="004D3A72"/>
    <w:rsid w:val="004D3EE2"/>
    <w:rsid w:val="004D5B9D"/>
    <w:rsid w:val="004D5BBA"/>
    <w:rsid w:val="004D6540"/>
    <w:rsid w:val="004D66E9"/>
    <w:rsid w:val="004E0BFF"/>
    <w:rsid w:val="004E164A"/>
    <w:rsid w:val="004E1C2A"/>
    <w:rsid w:val="004E2ACB"/>
    <w:rsid w:val="004E2EF2"/>
    <w:rsid w:val="004E38B0"/>
    <w:rsid w:val="004E3C28"/>
    <w:rsid w:val="004E4332"/>
    <w:rsid w:val="004E4E0B"/>
    <w:rsid w:val="004E5268"/>
    <w:rsid w:val="004E6856"/>
    <w:rsid w:val="004E6FB4"/>
    <w:rsid w:val="004E7D51"/>
    <w:rsid w:val="004F0977"/>
    <w:rsid w:val="004F1408"/>
    <w:rsid w:val="004F37F1"/>
    <w:rsid w:val="004F4E1D"/>
    <w:rsid w:val="004F6257"/>
    <w:rsid w:val="004F6A25"/>
    <w:rsid w:val="004F6AB0"/>
    <w:rsid w:val="004F6B4D"/>
    <w:rsid w:val="004F6F40"/>
    <w:rsid w:val="005000BD"/>
    <w:rsid w:val="005000DD"/>
    <w:rsid w:val="00503948"/>
    <w:rsid w:val="00503B09"/>
    <w:rsid w:val="00504F5C"/>
    <w:rsid w:val="00505262"/>
    <w:rsid w:val="0050597B"/>
    <w:rsid w:val="00506353"/>
    <w:rsid w:val="00506DF8"/>
    <w:rsid w:val="00506FD3"/>
    <w:rsid w:val="00507451"/>
    <w:rsid w:val="00507AB6"/>
    <w:rsid w:val="00511F4D"/>
    <w:rsid w:val="00514D6B"/>
    <w:rsid w:val="0051574E"/>
    <w:rsid w:val="00515AD0"/>
    <w:rsid w:val="00516D27"/>
    <w:rsid w:val="0051725F"/>
    <w:rsid w:val="005174BE"/>
    <w:rsid w:val="00520095"/>
    <w:rsid w:val="00520645"/>
    <w:rsid w:val="0052168D"/>
    <w:rsid w:val="0052385C"/>
    <w:rsid w:val="0052396A"/>
    <w:rsid w:val="00525142"/>
    <w:rsid w:val="0052734E"/>
    <w:rsid w:val="0052782C"/>
    <w:rsid w:val="00527A41"/>
    <w:rsid w:val="00530E46"/>
    <w:rsid w:val="005324EF"/>
    <w:rsid w:val="0053286B"/>
    <w:rsid w:val="00534BD4"/>
    <w:rsid w:val="00535276"/>
    <w:rsid w:val="00536369"/>
    <w:rsid w:val="005363A7"/>
    <w:rsid w:val="005400FF"/>
    <w:rsid w:val="00540E99"/>
    <w:rsid w:val="00541130"/>
    <w:rsid w:val="00543486"/>
    <w:rsid w:val="00543CDB"/>
    <w:rsid w:val="005440F2"/>
    <w:rsid w:val="005447BE"/>
    <w:rsid w:val="00546A8B"/>
    <w:rsid w:val="00546D5E"/>
    <w:rsid w:val="00546F02"/>
    <w:rsid w:val="00547051"/>
    <w:rsid w:val="005470FB"/>
    <w:rsid w:val="0054770B"/>
    <w:rsid w:val="0055030F"/>
    <w:rsid w:val="00551073"/>
    <w:rsid w:val="00551DA4"/>
    <w:rsid w:val="0055213A"/>
    <w:rsid w:val="00554956"/>
    <w:rsid w:val="00557BE6"/>
    <w:rsid w:val="005600BC"/>
    <w:rsid w:val="00560BC1"/>
    <w:rsid w:val="005627D6"/>
    <w:rsid w:val="005628F1"/>
    <w:rsid w:val="00563104"/>
    <w:rsid w:val="00564228"/>
    <w:rsid w:val="005646C1"/>
    <w:rsid w:val="005646CC"/>
    <w:rsid w:val="00564E62"/>
    <w:rsid w:val="005652E4"/>
    <w:rsid w:val="00565730"/>
    <w:rsid w:val="00565A57"/>
    <w:rsid w:val="00566671"/>
    <w:rsid w:val="00567B22"/>
    <w:rsid w:val="00570FD8"/>
    <w:rsid w:val="005710FF"/>
    <w:rsid w:val="0057134C"/>
    <w:rsid w:val="0057331C"/>
    <w:rsid w:val="00573328"/>
    <w:rsid w:val="005736A8"/>
    <w:rsid w:val="00573F07"/>
    <w:rsid w:val="00574229"/>
    <w:rsid w:val="0057429B"/>
    <w:rsid w:val="0057478F"/>
    <w:rsid w:val="005747FF"/>
    <w:rsid w:val="00575CF8"/>
    <w:rsid w:val="00576415"/>
    <w:rsid w:val="005773C0"/>
    <w:rsid w:val="00580D0F"/>
    <w:rsid w:val="00581F3D"/>
    <w:rsid w:val="00581F45"/>
    <w:rsid w:val="005824C0"/>
    <w:rsid w:val="00582560"/>
    <w:rsid w:val="00582671"/>
    <w:rsid w:val="00582FD7"/>
    <w:rsid w:val="005832ED"/>
    <w:rsid w:val="00583524"/>
    <w:rsid w:val="005835A2"/>
    <w:rsid w:val="00583853"/>
    <w:rsid w:val="00584562"/>
    <w:rsid w:val="005857A8"/>
    <w:rsid w:val="0058713B"/>
    <w:rsid w:val="005876D2"/>
    <w:rsid w:val="00587929"/>
    <w:rsid w:val="0059056C"/>
    <w:rsid w:val="0059130B"/>
    <w:rsid w:val="005931D6"/>
    <w:rsid w:val="00594705"/>
    <w:rsid w:val="00596689"/>
    <w:rsid w:val="00597C64"/>
    <w:rsid w:val="005A16FB"/>
    <w:rsid w:val="005A1A68"/>
    <w:rsid w:val="005A1D50"/>
    <w:rsid w:val="005A2985"/>
    <w:rsid w:val="005A2A5A"/>
    <w:rsid w:val="005A3076"/>
    <w:rsid w:val="005A39FC"/>
    <w:rsid w:val="005A3B66"/>
    <w:rsid w:val="005A42E3"/>
    <w:rsid w:val="005A4DF7"/>
    <w:rsid w:val="005A5F04"/>
    <w:rsid w:val="005A6DC2"/>
    <w:rsid w:val="005B063E"/>
    <w:rsid w:val="005B0870"/>
    <w:rsid w:val="005B14E2"/>
    <w:rsid w:val="005B1762"/>
    <w:rsid w:val="005B1AF8"/>
    <w:rsid w:val="005B1F09"/>
    <w:rsid w:val="005B341E"/>
    <w:rsid w:val="005B42DD"/>
    <w:rsid w:val="005B4B88"/>
    <w:rsid w:val="005B5605"/>
    <w:rsid w:val="005B5D60"/>
    <w:rsid w:val="005B5E31"/>
    <w:rsid w:val="005B64AE"/>
    <w:rsid w:val="005B64D3"/>
    <w:rsid w:val="005B6E3D"/>
    <w:rsid w:val="005B7298"/>
    <w:rsid w:val="005C09FF"/>
    <w:rsid w:val="005C1BFC"/>
    <w:rsid w:val="005C44FD"/>
    <w:rsid w:val="005C4732"/>
    <w:rsid w:val="005C7B55"/>
    <w:rsid w:val="005D0175"/>
    <w:rsid w:val="005D139F"/>
    <w:rsid w:val="005D1CC4"/>
    <w:rsid w:val="005D2D62"/>
    <w:rsid w:val="005D5A78"/>
    <w:rsid w:val="005D5DB0"/>
    <w:rsid w:val="005D6216"/>
    <w:rsid w:val="005D6CEC"/>
    <w:rsid w:val="005D7A00"/>
    <w:rsid w:val="005D7D40"/>
    <w:rsid w:val="005E0B43"/>
    <w:rsid w:val="005E4742"/>
    <w:rsid w:val="005E4EA4"/>
    <w:rsid w:val="005E6829"/>
    <w:rsid w:val="005E6C75"/>
    <w:rsid w:val="005E6EA1"/>
    <w:rsid w:val="005E7B88"/>
    <w:rsid w:val="005F10D4"/>
    <w:rsid w:val="005F26E8"/>
    <w:rsid w:val="005F275A"/>
    <w:rsid w:val="005F2E08"/>
    <w:rsid w:val="005F387A"/>
    <w:rsid w:val="005F6F2B"/>
    <w:rsid w:val="005F7834"/>
    <w:rsid w:val="005F78DD"/>
    <w:rsid w:val="005F7A4D"/>
    <w:rsid w:val="00601B68"/>
    <w:rsid w:val="00602130"/>
    <w:rsid w:val="0060359B"/>
    <w:rsid w:val="00603F69"/>
    <w:rsid w:val="006040DA"/>
    <w:rsid w:val="006047BD"/>
    <w:rsid w:val="00605D8C"/>
    <w:rsid w:val="00606626"/>
    <w:rsid w:val="0060675A"/>
    <w:rsid w:val="00607675"/>
    <w:rsid w:val="006104E7"/>
    <w:rsid w:val="00610F53"/>
    <w:rsid w:val="00612E3F"/>
    <w:rsid w:val="00613208"/>
    <w:rsid w:val="00614DB9"/>
    <w:rsid w:val="006157BE"/>
    <w:rsid w:val="00615863"/>
    <w:rsid w:val="00616767"/>
    <w:rsid w:val="0061698B"/>
    <w:rsid w:val="00616F61"/>
    <w:rsid w:val="00617787"/>
    <w:rsid w:val="00620917"/>
    <w:rsid w:val="00620D58"/>
    <w:rsid w:val="0062163D"/>
    <w:rsid w:val="00623A9E"/>
    <w:rsid w:val="00624A20"/>
    <w:rsid w:val="00624C9B"/>
    <w:rsid w:val="006251EB"/>
    <w:rsid w:val="0062541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21"/>
    <w:rsid w:val="006457A5"/>
    <w:rsid w:val="006472DC"/>
    <w:rsid w:val="00650503"/>
    <w:rsid w:val="00650B82"/>
    <w:rsid w:val="00651A1C"/>
    <w:rsid w:val="00651E73"/>
    <w:rsid w:val="006522EF"/>
    <w:rsid w:val="006522FD"/>
    <w:rsid w:val="00652800"/>
    <w:rsid w:val="0065397C"/>
    <w:rsid w:val="00653AB0"/>
    <w:rsid w:val="00653C5D"/>
    <w:rsid w:val="006544A7"/>
    <w:rsid w:val="006552BE"/>
    <w:rsid w:val="006556C3"/>
    <w:rsid w:val="006600BB"/>
    <w:rsid w:val="00661413"/>
    <w:rsid w:val="006618E3"/>
    <w:rsid w:val="00661D06"/>
    <w:rsid w:val="00661EB6"/>
    <w:rsid w:val="00662641"/>
    <w:rsid w:val="006638B4"/>
    <w:rsid w:val="00663AF8"/>
    <w:rsid w:val="00663EF2"/>
    <w:rsid w:val="0066400D"/>
    <w:rsid w:val="006641B3"/>
    <w:rsid w:val="006644C4"/>
    <w:rsid w:val="00665F1A"/>
    <w:rsid w:val="0066665B"/>
    <w:rsid w:val="00670584"/>
    <w:rsid w:val="00670EE3"/>
    <w:rsid w:val="00672902"/>
    <w:rsid w:val="0067331F"/>
    <w:rsid w:val="006742E8"/>
    <w:rsid w:val="0067482E"/>
    <w:rsid w:val="00675260"/>
    <w:rsid w:val="006756D3"/>
    <w:rsid w:val="00677DDB"/>
    <w:rsid w:val="00677EF0"/>
    <w:rsid w:val="006814BF"/>
    <w:rsid w:val="00681A1B"/>
    <w:rsid w:val="00681DCF"/>
    <w:rsid w:val="00681DEA"/>
    <w:rsid w:val="00681F32"/>
    <w:rsid w:val="0068373A"/>
    <w:rsid w:val="00683AEC"/>
    <w:rsid w:val="00684672"/>
    <w:rsid w:val="0068481E"/>
    <w:rsid w:val="00685CC6"/>
    <w:rsid w:val="0068666F"/>
    <w:rsid w:val="0068780A"/>
    <w:rsid w:val="00687A7C"/>
    <w:rsid w:val="00690267"/>
    <w:rsid w:val="006906E7"/>
    <w:rsid w:val="00693088"/>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09F3"/>
    <w:rsid w:val="006B1370"/>
    <w:rsid w:val="006B1FFA"/>
    <w:rsid w:val="006B213E"/>
    <w:rsid w:val="006B3564"/>
    <w:rsid w:val="006B37E6"/>
    <w:rsid w:val="006B3D8F"/>
    <w:rsid w:val="006B42E3"/>
    <w:rsid w:val="006B44E9"/>
    <w:rsid w:val="006B602D"/>
    <w:rsid w:val="006B73E5"/>
    <w:rsid w:val="006C00A3"/>
    <w:rsid w:val="006C10FC"/>
    <w:rsid w:val="006C4B47"/>
    <w:rsid w:val="006C4FEE"/>
    <w:rsid w:val="006C615D"/>
    <w:rsid w:val="006C6389"/>
    <w:rsid w:val="006C7AB5"/>
    <w:rsid w:val="006D0290"/>
    <w:rsid w:val="006D062E"/>
    <w:rsid w:val="006D0817"/>
    <w:rsid w:val="006D0996"/>
    <w:rsid w:val="006D2405"/>
    <w:rsid w:val="006D3A0E"/>
    <w:rsid w:val="006D3CBF"/>
    <w:rsid w:val="006D4A39"/>
    <w:rsid w:val="006D53A4"/>
    <w:rsid w:val="006D6748"/>
    <w:rsid w:val="006D71B9"/>
    <w:rsid w:val="006E08A7"/>
    <w:rsid w:val="006E08C4"/>
    <w:rsid w:val="006E091B"/>
    <w:rsid w:val="006E2552"/>
    <w:rsid w:val="006E36D7"/>
    <w:rsid w:val="006E42C8"/>
    <w:rsid w:val="006E4800"/>
    <w:rsid w:val="006E4861"/>
    <w:rsid w:val="006E560F"/>
    <w:rsid w:val="006E5B90"/>
    <w:rsid w:val="006E60D3"/>
    <w:rsid w:val="006E6CDF"/>
    <w:rsid w:val="006E79B6"/>
    <w:rsid w:val="006F054E"/>
    <w:rsid w:val="006F15D8"/>
    <w:rsid w:val="006F1B19"/>
    <w:rsid w:val="006F3613"/>
    <w:rsid w:val="006F367D"/>
    <w:rsid w:val="006F3839"/>
    <w:rsid w:val="006F4503"/>
    <w:rsid w:val="006F4A95"/>
    <w:rsid w:val="00700048"/>
    <w:rsid w:val="00700346"/>
    <w:rsid w:val="0070190E"/>
    <w:rsid w:val="00701DAC"/>
    <w:rsid w:val="00703206"/>
    <w:rsid w:val="00704694"/>
    <w:rsid w:val="007058CD"/>
    <w:rsid w:val="00705CAD"/>
    <w:rsid w:val="00705D75"/>
    <w:rsid w:val="00706293"/>
    <w:rsid w:val="00707059"/>
    <w:rsid w:val="0070723B"/>
    <w:rsid w:val="007124A7"/>
    <w:rsid w:val="00712D14"/>
    <w:rsid w:val="00712DA7"/>
    <w:rsid w:val="00714956"/>
    <w:rsid w:val="0071547F"/>
    <w:rsid w:val="00715F89"/>
    <w:rsid w:val="00716B33"/>
    <w:rsid w:val="00716FB7"/>
    <w:rsid w:val="007178C6"/>
    <w:rsid w:val="00717C66"/>
    <w:rsid w:val="0072144B"/>
    <w:rsid w:val="00722D6B"/>
    <w:rsid w:val="0072360C"/>
    <w:rsid w:val="00723956"/>
    <w:rsid w:val="00723F0A"/>
    <w:rsid w:val="00724203"/>
    <w:rsid w:val="007251CA"/>
    <w:rsid w:val="00725C3B"/>
    <w:rsid w:val="00725D14"/>
    <w:rsid w:val="007266FB"/>
    <w:rsid w:val="0073008B"/>
    <w:rsid w:val="0073212B"/>
    <w:rsid w:val="00733437"/>
    <w:rsid w:val="0073364D"/>
    <w:rsid w:val="00733D6A"/>
    <w:rsid w:val="00734065"/>
    <w:rsid w:val="00734894"/>
    <w:rsid w:val="00735327"/>
    <w:rsid w:val="00735451"/>
    <w:rsid w:val="007371AD"/>
    <w:rsid w:val="0073752B"/>
    <w:rsid w:val="00740181"/>
    <w:rsid w:val="00740573"/>
    <w:rsid w:val="00741479"/>
    <w:rsid w:val="007414DA"/>
    <w:rsid w:val="00741ACA"/>
    <w:rsid w:val="00743747"/>
    <w:rsid w:val="007448D2"/>
    <w:rsid w:val="00744A73"/>
    <w:rsid w:val="00744DB8"/>
    <w:rsid w:val="00745B4D"/>
    <w:rsid w:val="00745C28"/>
    <w:rsid w:val="007460FF"/>
    <w:rsid w:val="007474D4"/>
    <w:rsid w:val="007528B1"/>
    <w:rsid w:val="0075322D"/>
    <w:rsid w:val="0075326F"/>
    <w:rsid w:val="00753D56"/>
    <w:rsid w:val="0075567A"/>
    <w:rsid w:val="007564AE"/>
    <w:rsid w:val="00757591"/>
    <w:rsid w:val="00757633"/>
    <w:rsid w:val="00757A59"/>
    <w:rsid w:val="00757DD5"/>
    <w:rsid w:val="00760D07"/>
    <w:rsid w:val="00760F7C"/>
    <w:rsid w:val="007617A7"/>
    <w:rsid w:val="00762125"/>
    <w:rsid w:val="00763396"/>
    <w:rsid w:val="007635C3"/>
    <w:rsid w:val="007635FA"/>
    <w:rsid w:val="00765E06"/>
    <w:rsid w:val="00765F79"/>
    <w:rsid w:val="00766A1D"/>
    <w:rsid w:val="00766BC2"/>
    <w:rsid w:val="007703C2"/>
    <w:rsid w:val="007706FF"/>
    <w:rsid w:val="00770891"/>
    <w:rsid w:val="00770C61"/>
    <w:rsid w:val="00772BA3"/>
    <w:rsid w:val="00773BFF"/>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399"/>
    <w:rsid w:val="00785BE0"/>
    <w:rsid w:val="007862D7"/>
    <w:rsid w:val="0078667E"/>
    <w:rsid w:val="007919DC"/>
    <w:rsid w:val="00791B72"/>
    <w:rsid w:val="00791C7F"/>
    <w:rsid w:val="00791CB1"/>
    <w:rsid w:val="00794689"/>
    <w:rsid w:val="00796888"/>
    <w:rsid w:val="00796DCB"/>
    <w:rsid w:val="007A05EF"/>
    <w:rsid w:val="007A1326"/>
    <w:rsid w:val="007A2B7B"/>
    <w:rsid w:val="007A3356"/>
    <w:rsid w:val="007A36F3"/>
    <w:rsid w:val="007A3DAB"/>
    <w:rsid w:val="007A4CEF"/>
    <w:rsid w:val="007A55A8"/>
    <w:rsid w:val="007B1520"/>
    <w:rsid w:val="007B2116"/>
    <w:rsid w:val="007B24C4"/>
    <w:rsid w:val="007B50E4"/>
    <w:rsid w:val="007B5236"/>
    <w:rsid w:val="007B6B2F"/>
    <w:rsid w:val="007C057B"/>
    <w:rsid w:val="007C1019"/>
    <w:rsid w:val="007C1661"/>
    <w:rsid w:val="007C1A9E"/>
    <w:rsid w:val="007C6E38"/>
    <w:rsid w:val="007D212E"/>
    <w:rsid w:val="007D3419"/>
    <w:rsid w:val="007D3CCC"/>
    <w:rsid w:val="007D458F"/>
    <w:rsid w:val="007D5655"/>
    <w:rsid w:val="007D581D"/>
    <w:rsid w:val="007D5A52"/>
    <w:rsid w:val="007D73C0"/>
    <w:rsid w:val="007D7CF5"/>
    <w:rsid w:val="007D7E58"/>
    <w:rsid w:val="007E18A7"/>
    <w:rsid w:val="007E2BDF"/>
    <w:rsid w:val="007E3162"/>
    <w:rsid w:val="007E3326"/>
    <w:rsid w:val="007E41AD"/>
    <w:rsid w:val="007E497E"/>
    <w:rsid w:val="007E5097"/>
    <w:rsid w:val="007E51F4"/>
    <w:rsid w:val="007E5E9E"/>
    <w:rsid w:val="007E6586"/>
    <w:rsid w:val="007E7486"/>
    <w:rsid w:val="007E7851"/>
    <w:rsid w:val="007F0A05"/>
    <w:rsid w:val="007F1493"/>
    <w:rsid w:val="007F15BC"/>
    <w:rsid w:val="007F2E02"/>
    <w:rsid w:val="007F3015"/>
    <w:rsid w:val="007F3524"/>
    <w:rsid w:val="007F576D"/>
    <w:rsid w:val="007F60DB"/>
    <w:rsid w:val="007F637A"/>
    <w:rsid w:val="007F66A6"/>
    <w:rsid w:val="007F68BA"/>
    <w:rsid w:val="007F76BF"/>
    <w:rsid w:val="008003CD"/>
    <w:rsid w:val="00800512"/>
    <w:rsid w:val="008007A6"/>
    <w:rsid w:val="00801331"/>
    <w:rsid w:val="00801687"/>
    <w:rsid w:val="008019EE"/>
    <w:rsid w:val="00801C4F"/>
    <w:rsid w:val="00802022"/>
    <w:rsid w:val="0080207C"/>
    <w:rsid w:val="008028A3"/>
    <w:rsid w:val="008059C1"/>
    <w:rsid w:val="0080662F"/>
    <w:rsid w:val="00806BE2"/>
    <w:rsid w:val="00806C91"/>
    <w:rsid w:val="00807B6B"/>
    <w:rsid w:val="008102DA"/>
    <w:rsid w:val="0081042F"/>
    <w:rsid w:val="0081065F"/>
    <w:rsid w:val="0081071A"/>
    <w:rsid w:val="00810AAA"/>
    <w:rsid w:val="00810E72"/>
    <w:rsid w:val="0081179B"/>
    <w:rsid w:val="008118DE"/>
    <w:rsid w:val="00812DCB"/>
    <w:rsid w:val="00813FA5"/>
    <w:rsid w:val="0081523F"/>
    <w:rsid w:val="008158DC"/>
    <w:rsid w:val="00815CC4"/>
    <w:rsid w:val="00816151"/>
    <w:rsid w:val="00817268"/>
    <w:rsid w:val="008174AA"/>
    <w:rsid w:val="00817DE2"/>
    <w:rsid w:val="008203B7"/>
    <w:rsid w:val="00820419"/>
    <w:rsid w:val="00820BB7"/>
    <w:rsid w:val="008212BE"/>
    <w:rsid w:val="008218CF"/>
    <w:rsid w:val="008248E7"/>
    <w:rsid w:val="00824F02"/>
    <w:rsid w:val="00824F66"/>
    <w:rsid w:val="00825595"/>
    <w:rsid w:val="00826BD1"/>
    <w:rsid w:val="00826C4F"/>
    <w:rsid w:val="00827F69"/>
    <w:rsid w:val="00830683"/>
    <w:rsid w:val="00830A48"/>
    <w:rsid w:val="00831451"/>
    <w:rsid w:val="00831C89"/>
    <w:rsid w:val="00831D2F"/>
    <w:rsid w:val="0083255D"/>
    <w:rsid w:val="00832DA5"/>
    <w:rsid w:val="00832F4B"/>
    <w:rsid w:val="00833A2E"/>
    <w:rsid w:val="00833EDF"/>
    <w:rsid w:val="00834038"/>
    <w:rsid w:val="0083498D"/>
    <w:rsid w:val="008353C3"/>
    <w:rsid w:val="008377AF"/>
    <w:rsid w:val="008404C4"/>
    <w:rsid w:val="0084056D"/>
    <w:rsid w:val="00841080"/>
    <w:rsid w:val="008412F7"/>
    <w:rsid w:val="008414BB"/>
    <w:rsid w:val="00841B54"/>
    <w:rsid w:val="008434A7"/>
    <w:rsid w:val="00843637"/>
    <w:rsid w:val="00843ED1"/>
    <w:rsid w:val="008455DA"/>
    <w:rsid w:val="008467D0"/>
    <w:rsid w:val="008470D0"/>
    <w:rsid w:val="00847EB5"/>
    <w:rsid w:val="008505DC"/>
    <w:rsid w:val="008509F0"/>
    <w:rsid w:val="00851875"/>
    <w:rsid w:val="00852357"/>
    <w:rsid w:val="00852566"/>
    <w:rsid w:val="00852B7B"/>
    <w:rsid w:val="0085448C"/>
    <w:rsid w:val="00854CCC"/>
    <w:rsid w:val="00855048"/>
    <w:rsid w:val="00855445"/>
    <w:rsid w:val="008563D3"/>
    <w:rsid w:val="00856626"/>
    <w:rsid w:val="00856E64"/>
    <w:rsid w:val="0085787C"/>
    <w:rsid w:val="00860A52"/>
    <w:rsid w:val="00861BF1"/>
    <w:rsid w:val="00862960"/>
    <w:rsid w:val="00863532"/>
    <w:rsid w:val="008637F4"/>
    <w:rsid w:val="008641E8"/>
    <w:rsid w:val="00864336"/>
    <w:rsid w:val="00865EC3"/>
    <w:rsid w:val="0086629C"/>
    <w:rsid w:val="00866415"/>
    <w:rsid w:val="0086672A"/>
    <w:rsid w:val="00866759"/>
    <w:rsid w:val="00867469"/>
    <w:rsid w:val="008675F2"/>
    <w:rsid w:val="00870838"/>
    <w:rsid w:val="00870A3D"/>
    <w:rsid w:val="008718D8"/>
    <w:rsid w:val="008736AC"/>
    <w:rsid w:val="00873771"/>
    <w:rsid w:val="00874C1F"/>
    <w:rsid w:val="008773F6"/>
    <w:rsid w:val="008804A7"/>
    <w:rsid w:val="0088094C"/>
    <w:rsid w:val="0088096B"/>
    <w:rsid w:val="00880A08"/>
    <w:rsid w:val="00880BE7"/>
    <w:rsid w:val="00880CA0"/>
    <w:rsid w:val="008813A0"/>
    <w:rsid w:val="00881B53"/>
    <w:rsid w:val="00882E98"/>
    <w:rsid w:val="00883242"/>
    <w:rsid w:val="00883A53"/>
    <w:rsid w:val="0088526C"/>
    <w:rsid w:val="00885C59"/>
    <w:rsid w:val="00885F34"/>
    <w:rsid w:val="00887ACE"/>
    <w:rsid w:val="00887BCE"/>
    <w:rsid w:val="00890C47"/>
    <w:rsid w:val="00890CDE"/>
    <w:rsid w:val="0089256F"/>
    <w:rsid w:val="00892960"/>
    <w:rsid w:val="00893CDB"/>
    <w:rsid w:val="00893D12"/>
    <w:rsid w:val="0089468F"/>
    <w:rsid w:val="00895105"/>
    <w:rsid w:val="00895316"/>
    <w:rsid w:val="00895861"/>
    <w:rsid w:val="00897B91"/>
    <w:rsid w:val="008A00A0"/>
    <w:rsid w:val="008A0836"/>
    <w:rsid w:val="008A1693"/>
    <w:rsid w:val="008A21F0"/>
    <w:rsid w:val="008A3992"/>
    <w:rsid w:val="008A5DE5"/>
    <w:rsid w:val="008B1FDB"/>
    <w:rsid w:val="008B2693"/>
    <w:rsid w:val="008B2A5B"/>
    <w:rsid w:val="008B367A"/>
    <w:rsid w:val="008B430F"/>
    <w:rsid w:val="008B44C9"/>
    <w:rsid w:val="008B44F3"/>
    <w:rsid w:val="008B4D34"/>
    <w:rsid w:val="008B4DA3"/>
    <w:rsid w:val="008B4FF4"/>
    <w:rsid w:val="008B62A0"/>
    <w:rsid w:val="008B6729"/>
    <w:rsid w:val="008B7F83"/>
    <w:rsid w:val="008C085A"/>
    <w:rsid w:val="008C1A20"/>
    <w:rsid w:val="008C2FB5"/>
    <w:rsid w:val="008C302C"/>
    <w:rsid w:val="008C3DF9"/>
    <w:rsid w:val="008C4CAB"/>
    <w:rsid w:val="008C6461"/>
    <w:rsid w:val="008C6A74"/>
    <w:rsid w:val="008C6BA4"/>
    <w:rsid w:val="008C6F82"/>
    <w:rsid w:val="008C7CBC"/>
    <w:rsid w:val="008D0067"/>
    <w:rsid w:val="008D0823"/>
    <w:rsid w:val="008D125E"/>
    <w:rsid w:val="008D2DF0"/>
    <w:rsid w:val="008D5308"/>
    <w:rsid w:val="008D55BF"/>
    <w:rsid w:val="008D61E0"/>
    <w:rsid w:val="008D6722"/>
    <w:rsid w:val="008D6E1D"/>
    <w:rsid w:val="008D7AB2"/>
    <w:rsid w:val="008E0259"/>
    <w:rsid w:val="008E131D"/>
    <w:rsid w:val="008E43E0"/>
    <w:rsid w:val="008E4A0E"/>
    <w:rsid w:val="008E4E59"/>
    <w:rsid w:val="008E6968"/>
    <w:rsid w:val="008F0115"/>
    <w:rsid w:val="008F0383"/>
    <w:rsid w:val="008F082E"/>
    <w:rsid w:val="008F107A"/>
    <w:rsid w:val="008F1A37"/>
    <w:rsid w:val="008F1F6A"/>
    <w:rsid w:val="008F21AC"/>
    <w:rsid w:val="008F28E7"/>
    <w:rsid w:val="008F3EDF"/>
    <w:rsid w:val="008F46E6"/>
    <w:rsid w:val="008F4921"/>
    <w:rsid w:val="008F56D0"/>
    <w:rsid w:val="008F56DB"/>
    <w:rsid w:val="008F5BDD"/>
    <w:rsid w:val="008F6378"/>
    <w:rsid w:val="0090053B"/>
    <w:rsid w:val="00900E59"/>
    <w:rsid w:val="00900FCF"/>
    <w:rsid w:val="00901298"/>
    <w:rsid w:val="009017EA"/>
    <w:rsid w:val="009019BB"/>
    <w:rsid w:val="00902919"/>
    <w:rsid w:val="0090315B"/>
    <w:rsid w:val="009033B0"/>
    <w:rsid w:val="00903ABD"/>
    <w:rsid w:val="00904350"/>
    <w:rsid w:val="00904914"/>
    <w:rsid w:val="00904D31"/>
    <w:rsid w:val="00905276"/>
    <w:rsid w:val="00905926"/>
    <w:rsid w:val="0090604A"/>
    <w:rsid w:val="00906C8D"/>
    <w:rsid w:val="00907517"/>
    <w:rsid w:val="009078AB"/>
    <w:rsid w:val="0091055E"/>
    <w:rsid w:val="009111E3"/>
    <w:rsid w:val="00912C5D"/>
    <w:rsid w:val="00912EC7"/>
    <w:rsid w:val="00913D40"/>
    <w:rsid w:val="00914F9E"/>
    <w:rsid w:val="00915222"/>
    <w:rsid w:val="009153A2"/>
    <w:rsid w:val="0091571A"/>
    <w:rsid w:val="00915AC4"/>
    <w:rsid w:val="00920A1E"/>
    <w:rsid w:val="00920C71"/>
    <w:rsid w:val="00921FFA"/>
    <w:rsid w:val="009221AD"/>
    <w:rsid w:val="009227DD"/>
    <w:rsid w:val="00923015"/>
    <w:rsid w:val="009234D0"/>
    <w:rsid w:val="00923855"/>
    <w:rsid w:val="00925013"/>
    <w:rsid w:val="00925024"/>
    <w:rsid w:val="00925655"/>
    <w:rsid w:val="00925733"/>
    <w:rsid w:val="009257A8"/>
    <w:rsid w:val="009261C8"/>
    <w:rsid w:val="00926D03"/>
    <w:rsid w:val="00926F76"/>
    <w:rsid w:val="0092703B"/>
    <w:rsid w:val="009273B8"/>
    <w:rsid w:val="009276C7"/>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1806"/>
    <w:rsid w:val="00942056"/>
    <w:rsid w:val="009429D1"/>
    <w:rsid w:val="00942C78"/>
    <w:rsid w:val="00942E67"/>
    <w:rsid w:val="00943299"/>
    <w:rsid w:val="009438A7"/>
    <w:rsid w:val="009458AF"/>
    <w:rsid w:val="00945DA6"/>
    <w:rsid w:val="00946555"/>
    <w:rsid w:val="009520A1"/>
    <w:rsid w:val="009522E2"/>
    <w:rsid w:val="0095243B"/>
    <w:rsid w:val="0095259D"/>
    <w:rsid w:val="009528C1"/>
    <w:rsid w:val="00952EB1"/>
    <w:rsid w:val="0095302E"/>
    <w:rsid w:val="009532C7"/>
    <w:rsid w:val="00953891"/>
    <w:rsid w:val="00953E82"/>
    <w:rsid w:val="00954C24"/>
    <w:rsid w:val="00955D6C"/>
    <w:rsid w:val="00957107"/>
    <w:rsid w:val="0095778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EC7"/>
    <w:rsid w:val="009771A9"/>
    <w:rsid w:val="00977519"/>
    <w:rsid w:val="00977B17"/>
    <w:rsid w:val="0098003F"/>
    <w:rsid w:val="00980E1C"/>
    <w:rsid w:val="00980F06"/>
    <w:rsid w:val="00981475"/>
    <w:rsid w:val="00981668"/>
    <w:rsid w:val="00981922"/>
    <w:rsid w:val="00982EFC"/>
    <w:rsid w:val="00984331"/>
    <w:rsid w:val="00984501"/>
    <w:rsid w:val="00984C07"/>
    <w:rsid w:val="00985F69"/>
    <w:rsid w:val="00986046"/>
    <w:rsid w:val="009866EE"/>
    <w:rsid w:val="00986E99"/>
    <w:rsid w:val="00987813"/>
    <w:rsid w:val="00990C18"/>
    <w:rsid w:val="00990C46"/>
    <w:rsid w:val="00991DEF"/>
    <w:rsid w:val="00992659"/>
    <w:rsid w:val="0099359F"/>
    <w:rsid w:val="00993B98"/>
    <w:rsid w:val="00993F37"/>
    <w:rsid w:val="00994465"/>
    <w:rsid w:val="009944F9"/>
    <w:rsid w:val="00995954"/>
    <w:rsid w:val="00995E81"/>
    <w:rsid w:val="00996470"/>
    <w:rsid w:val="00996603"/>
    <w:rsid w:val="00996A93"/>
    <w:rsid w:val="009974B3"/>
    <w:rsid w:val="00997F5D"/>
    <w:rsid w:val="009A0220"/>
    <w:rsid w:val="009A09AC"/>
    <w:rsid w:val="009A1BBC"/>
    <w:rsid w:val="009A2864"/>
    <w:rsid w:val="009A2E02"/>
    <w:rsid w:val="009A313E"/>
    <w:rsid w:val="009A3EAC"/>
    <w:rsid w:val="009A40D9"/>
    <w:rsid w:val="009A413F"/>
    <w:rsid w:val="009A6FA2"/>
    <w:rsid w:val="009B08F7"/>
    <w:rsid w:val="009B1650"/>
    <w:rsid w:val="009B165F"/>
    <w:rsid w:val="009B2E67"/>
    <w:rsid w:val="009B417F"/>
    <w:rsid w:val="009B4483"/>
    <w:rsid w:val="009B5879"/>
    <w:rsid w:val="009B5A96"/>
    <w:rsid w:val="009B6030"/>
    <w:rsid w:val="009B756C"/>
    <w:rsid w:val="009C0698"/>
    <w:rsid w:val="009C098A"/>
    <w:rsid w:val="009C0CDC"/>
    <w:rsid w:val="009C0DA0"/>
    <w:rsid w:val="009C13B0"/>
    <w:rsid w:val="009C1693"/>
    <w:rsid w:val="009C16C2"/>
    <w:rsid w:val="009C1AD9"/>
    <w:rsid w:val="009C1FCA"/>
    <w:rsid w:val="009C3001"/>
    <w:rsid w:val="009C44C9"/>
    <w:rsid w:val="009C54A5"/>
    <w:rsid w:val="009C575A"/>
    <w:rsid w:val="009C5A6C"/>
    <w:rsid w:val="009C60FD"/>
    <w:rsid w:val="009C65D7"/>
    <w:rsid w:val="009C6822"/>
    <w:rsid w:val="009C69B7"/>
    <w:rsid w:val="009C72FE"/>
    <w:rsid w:val="009C7379"/>
    <w:rsid w:val="009D0282"/>
    <w:rsid w:val="009D081A"/>
    <w:rsid w:val="009D0C17"/>
    <w:rsid w:val="009D1AAB"/>
    <w:rsid w:val="009D1EBE"/>
    <w:rsid w:val="009D2409"/>
    <w:rsid w:val="009D2983"/>
    <w:rsid w:val="009D2C2D"/>
    <w:rsid w:val="009D3169"/>
    <w:rsid w:val="009D36ED"/>
    <w:rsid w:val="009D4F1B"/>
    <w:rsid w:val="009D4F4A"/>
    <w:rsid w:val="009D572A"/>
    <w:rsid w:val="009D67D9"/>
    <w:rsid w:val="009D70F7"/>
    <w:rsid w:val="009D7742"/>
    <w:rsid w:val="009D7D50"/>
    <w:rsid w:val="009D7E40"/>
    <w:rsid w:val="009E037B"/>
    <w:rsid w:val="009E05EC"/>
    <w:rsid w:val="009E0CF8"/>
    <w:rsid w:val="009E16BB"/>
    <w:rsid w:val="009E2F2A"/>
    <w:rsid w:val="009E4D22"/>
    <w:rsid w:val="009E56EB"/>
    <w:rsid w:val="009E6AB6"/>
    <w:rsid w:val="009E6B21"/>
    <w:rsid w:val="009E7F27"/>
    <w:rsid w:val="009F1A7D"/>
    <w:rsid w:val="009F1D93"/>
    <w:rsid w:val="009F2DE0"/>
    <w:rsid w:val="009F316A"/>
    <w:rsid w:val="009F3431"/>
    <w:rsid w:val="009F3838"/>
    <w:rsid w:val="009F3ECD"/>
    <w:rsid w:val="009F4B19"/>
    <w:rsid w:val="009F5F05"/>
    <w:rsid w:val="009F7315"/>
    <w:rsid w:val="009F73D1"/>
    <w:rsid w:val="00A00D40"/>
    <w:rsid w:val="00A0115C"/>
    <w:rsid w:val="00A01200"/>
    <w:rsid w:val="00A0172E"/>
    <w:rsid w:val="00A03E6A"/>
    <w:rsid w:val="00A04A93"/>
    <w:rsid w:val="00A052FE"/>
    <w:rsid w:val="00A07569"/>
    <w:rsid w:val="00A07749"/>
    <w:rsid w:val="00A078FB"/>
    <w:rsid w:val="00A07F34"/>
    <w:rsid w:val="00A1042E"/>
    <w:rsid w:val="00A10CE1"/>
    <w:rsid w:val="00A10CED"/>
    <w:rsid w:val="00A11A30"/>
    <w:rsid w:val="00A12621"/>
    <w:rsid w:val="00A128C6"/>
    <w:rsid w:val="00A12C42"/>
    <w:rsid w:val="00A143CE"/>
    <w:rsid w:val="00A14653"/>
    <w:rsid w:val="00A14D33"/>
    <w:rsid w:val="00A161CC"/>
    <w:rsid w:val="00A16D9B"/>
    <w:rsid w:val="00A21A49"/>
    <w:rsid w:val="00A22691"/>
    <w:rsid w:val="00A231E9"/>
    <w:rsid w:val="00A23647"/>
    <w:rsid w:val="00A276EC"/>
    <w:rsid w:val="00A30056"/>
    <w:rsid w:val="00A307AE"/>
    <w:rsid w:val="00A30DB2"/>
    <w:rsid w:val="00A31CCA"/>
    <w:rsid w:val="00A350CB"/>
    <w:rsid w:val="00A3511D"/>
    <w:rsid w:val="00A35E8B"/>
    <w:rsid w:val="00A361C6"/>
    <w:rsid w:val="00A3669F"/>
    <w:rsid w:val="00A373F6"/>
    <w:rsid w:val="00A37D04"/>
    <w:rsid w:val="00A4059A"/>
    <w:rsid w:val="00A41A01"/>
    <w:rsid w:val="00A41B74"/>
    <w:rsid w:val="00A429A9"/>
    <w:rsid w:val="00A43ADE"/>
    <w:rsid w:val="00A43CFF"/>
    <w:rsid w:val="00A475C5"/>
    <w:rsid w:val="00A47719"/>
    <w:rsid w:val="00A47DE3"/>
    <w:rsid w:val="00A47EAB"/>
    <w:rsid w:val="00A50510"/>
    <w:rsid w:val="00A5068D"/>
    <w:rsid w:val="00A509B4"/>
    <w:rsid w:val="00A51149"/>
    <w:rsid w:val="00A51D10"/>
    <w:rsid w:val="00A5427A"/>
    <w:rsid w:val="00A54C7B"/>
    <w:rsid w:val="00A54CFD"/>
    <w:rsid w:val="00A55036"/>
    <w:rsid w:val="00A55686"/>
    <w:rsid w:val="00A55CE7"/>
    <w:rsid w:val="00A5639F"/>
    <w:rsid w:val="00A5675E"/>
    <w:rsid w:val="00A57040"/>
    <w:rsid w:val="00A60064"/>
    <w:rsid w:val="00A6044F"/>
    <w:rsid w:val="00A6193E"/>
    <w:rsid w:val="00A64F90"/>
    <w:rsid w:val="00A65A2B"/>
    <w:rsid w:val="00A65D4E"/>
    <w:rsid w:val="00A66766"/>
    <w:rsid w:val="00A66A5E"/>
    <w:rsid w:val="00A70170"/>
    <w:rsid w:val="00A70C8C"/>
    <w:rsid w:val="00A70E06"/>
    <w:rsid w:val="00A70FA0"/>
    <w:rsid w:val="00A71574"/>
    <w:rsid w:val="00A71645"/>
    <w:rsid w:val="00A726C7"/>
    <w:rsid w:val="00A72754"/>
    <w:rsid w:val="00A72E26"/>
    <w:rsid w:val="00A7409C"/>
    <w:rsid w:val="00A74882"/>
    <w:rsid w:val="00A752B5"/>
    <w:rsid w:val="00A774B4"/>
    <w:rsid w:val="00A77927"/>
    <w:rsid w:val="00A80267"/>
    <w:rsid w:val="00A808B1"/>
    <w:rsid w:val="00A80CB8"/>
    <w:rsid w:val="00A81734"/>
    <w:rsid w:val="00A81791"/>
    <w:rsid w:val="00A8195D"/>
    <w:rsid w:val="00A81DC9"/>
    <w:rsid w:val="00A82923"/>
    <w:rsid w:val="00A83203"/>
    <w:rsid w:val="00A8372C"/>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08D"/>
    <w:rsid w:val="00AA18E2"/>
    <w:rsid w:val="00AA22B0"/>
    <w:rsid w:val="00AA2B19"/>
    <w:rsid w:val="00AA3B89"/>
    <w:rsid w:val="00AA5AE4"/>
    <w:rsid w:val="00AA5E50"/>
    <w:rsid w:val="00AA642B"/>
    <w:rsid w:val="00AA7CB7"/>
    <w:rsid w:val="00AB0677"/>
    <w:rsid w:val="00AB076C"/>
    <w:rsid w:val="00AB0B02"/>
    <w:rsid w:val="00AB1983"/>
    <w:rsid w:val="00AB1B29"/>
    <w:rsid w:val="00AB23C3"/>
    <w:rsid w:val="00AB24DB"/>
    <w:rsid w:val="00AB27AB"/>
    <w:rsid w:val="00AB35D0"/>
    <w:rsid w:val="00AB5E10"/>
    <w:rsid w:val="00AB6B59"/>
    <w:rsid w:val="00AB6FED"/>
    <w:rsid w:val="00AB77E7"/>
    <w:rsid w:val="00AB7D3B"/>
    <w:rsid w:val="00AC1DCF"/>
    <w:rsid w:val="00AC209A"/>
    <w:rsid w:val="00AC23B1"/>
    <w:rsid w:val="00AC260E"/>
    <w:rsid w:val="00AC2AF9"/>
    <w:rsid w:val="00AC2F71"/>
    <w:rsid w:val="00AC3B4F"/>
    <w:rsid w:val="00AC47A6"/>
    <w:rsid w:val="00AC60C5"/>
    <w:rsid w:val="00AC67E9"/>
    <w:rsid w:val="00AC78ED"/>
    <w:rsid w:val="00AC7BA0"/>
    <w:rsid w:val="00AD02D3"/>
    <w:rsid w:val="00AD3675"/>
    <w:rsid w:val="00AD56A9"/>
    <w:rsid w:val="00AD662C"/>
    <w:rsid w:val="00AD69C4"/>
    <w:rsid w:val="00AD6F0C"/>
    <w:rsid w:val="00AD7375"/>
    <w:rsid w:val="00AE1C5F"/>
    <w:rsid w:val="00AE21E1"/>
    <w:rsid w:val="00AE23DD"/>
    <w:rsid w:val="00AE2BCF"/>
    <w:rsid w:val="00AE2D34"/>
    <w:rsid w:val="00AE3899"/>
    <w:rsid w:val="00AE6CD2"/>
    <w:rsid w:val="00AE776A"/>
    <w:rsid w:val="00AF15E9"/>
    <w:rsid w:val="00AF1F68"/>
    <w:rsid w:val="00AF2546"/>
    <w:rsid w:val="00AF27B7"/>
    <w:rsid w:val="00AF2BB2"/>
    <w:rsid w:val="00AF3C5D"/>
    <w:rsid w:val="00AF65C1"/>
    <w:rsid w:val="00AF726A"/>
    <w:rsid w:val="00AF7AB4"/>
    <w:rsid w:val="00AF7B91"/>
    <w:rsid w:val="00B00015"/>
    <w:rsid w:val="00B0033A"/>
    <w:rsid w:val="00B0318D"/>
    <w:rsid w:val="00B043A6"/>
    <w:rsid w:val="00B06DE8"/>
    <w:rsid w:val="00B077AD"/>
    <w:rsid w:val="00B07AE1"/>
    <w:rsid w:val="00B07D23"/>
    <w:rsid w:val="00B11F24"/>
    <w:rsid w:val="00B12093"/>
    <w:rsid w:val="00B12968"/>
    <w:rsid w:val="00B12A92"/>
    <w:rsid w:val="00B131FF"/>
    <w:rsid w:val="00B13498"/>
    <w:rsid w:val="00B13DA2"/>
    <w:rsid w:val="00B14BD8"/>
    <w:rsid w:val="00B14F8E"/>
    <w:rsid w:val="00B1672A"/>
    <w:rsid w:val="00B16E71"/>
    <w:rsid w:val="00B174BD"/>
    <w:rsid w:val="00B17B01"/>
    <w:rsid w:val="00B20690"/>
    <w:rsid w:val="00B20B2A"/>
    <w:rsid w:val="00B20D74"/>
    <w:rsid w:val="00B2129B"/>
    <w:rsid w:val="00B215A8"/>
    <w:rsid w:val="00B22235"/>
    <w:rsid w:val="00B22FA7"/>
    <w:rsid w:val="00B239C4"/>
    <w:rsid w:val="00B24845"/>
    <w:rsid w:val="00B26370"/>
    <w:rsid w:val="00B27039"/>
    <w:rsid w:val="00B27842"/>
    <w:rsid w:val="00B27D18"/>
    <w:rsid w:val="00B300DB"/>
    <w:rsid w:val="00B3064F"/>
    <w:rsid w:val="00B32963"/>
    <w:rsid w:val="00B32BEC"/>
    <w:rsid w:val="00B33092"/>
    <w:rsid w:val="00B3369F"/>
    <w:rsid w:val="00B35B87"/>
    <w:rsid w:val="00B36AE6"/>
    <w:rsid w:val="00B40556"/>
    <w:rsid w:val="00B40C30"/>
    <w:rsid w:val="00B40D6F"/>
    <w:rsid w:val="00B41AE4"/>
    <w:rsid w:val="00B43107"/>
    <w:rsid w:val="00B44841"/>
    <w:rsid w:val="00B45AC4"/>
    <w:rsid w:val="00B45D3D"/>
    <w:rsid w:val="00B45E0A"/>
    <w:rsid w:val="00B47A18"/>
    <w:rsid w:val="00B51CD5"/>
    <w:rsid w:val="00B53824"/>
    <w:rsid w:val="00B53857"/>
    <w:rsid w:val="00B538F8"/>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67D91"/>
    <w:rsid w:val="00B720C9"/>
    <w:rsid w:val="00B7391B"/>
    <w:rsid w:val="00B73ACC"/>
    <w:rsid w:val="00B73C32"/>
    <w:rsid w:val="00B741E7"/>
    <w:rsid w:val="00B743E7"/>
    <w:rsid w:val="00B74B80"/>
    <w:rsid w:val="00B74DA4"/>
    <w:rsid w:val="00B7630D"/>
    <w:rsid w:val="00B768A9"/>
    <w:rsid w:val="00B76E90"/>
    <w:rsid w:val="00B773E3"/>
    <w:rsid w:val="00B8005C"/>
    <w:rsid w:val="00B82A74"/>
    <w:rsid w:val="00B82E5F"/>
    <w:rsid w:val="00B8533C"/>
    <w:rsid w:val="00B85A25"/>
    <w:rsid w:val="00B8666B"/>
    <w:rsid w:val="00B86C64"/>
    <w:rsid w:val="00B904F4"/>
    <w:rsid w:val="00B90BD1"/>
    <w:rsid w:val="00B90CD8"/>
    <w:rsid w:val="00B91BE1"/>
    <w:rsid w:val="00B92536"/>
    <w:rsid w:val="00B9274D"/>
    <w:rsid w:val="00B927C2"/>
    <w:rsid w:val="00B932C6"/>
    <w:rsid w:val="00B94207"/>
    <w:rsid w:val="00B945D4"/>
    <w:rsid w:val="00B94D35"/>
    <w:rsid w:val="00B9506C"/>
    <w:rsid w:val="00B96A3C"/>
    <w:rsid w:val="00B97B50"/>
    <w:rsid w:val="00BA3959"/>
    <w:rsid w:val="00BA563D"/>
    <w:rsid w:val="00BA5BCC"/>
    <w:rsid w:val="00BB0408"/>
    <w:rsid w:val="00BB1855"/>
    <w:rsid w:val="00BB2332"/>
    <w:rsid w:val="00BB239F"/>
    <w:rsid w:val="00BB2494"/>
    <w:rsid w:val="00BB2522"/>
    <w:rsid w:val="00BB28A3"/>
    <w:rsid w:val="00BB2A3A"/>
    <w:rsid w:val="00BB5218"/>
    <w:rsid w:val="00BB71E5"/>
    <w:rsid w:val="00BB72C0"/>
    <w:rsid w:val="00BB7A12"/>
    <w:rsid w:val="00BB7FF3"/>
    <w:rsid w:val="00BC0AF1"/>
    <w:rsid w:val="00BC0CBC"/>
    <w:rsid w:val="00BC27BE"/>
    <w:rsid w:val="00BC3779"/>
    <w:rsid w:val="00BC41A0"/>
    <w:rsid w:val="00BC43D8"/>
    <w:rsid w:val="00BC5066"/>
    <w:rsid w:val="00BC50A4"/>
    <w:rsid w:val="00BC5A86"/>
    <w:rsid w:val="00BC7AB9"/>
    <w:rsid w:val="00BD0186"/>
    <w:rsid w:val="00BD0D32"/>
    <w:rsid w:val="00BD0F26"/>
    <w:rsid w:val="00BD121A"/>
    <w:rsid w:val="00BD1661"/>
    <w:rsid w:val="00BD29E2"/>
    <w:rsid w:val="00BD6178"/>
    <w:rsid w:val="00BD6348"/>
    <w:rsid w:val="00BE06F1"/>
    <w:rsid w:val="00BE147F"/>
    <w:rsid w:val="00BE1BBC"/>
    <w:rsid w:val="00BE4283"/>
    <w:rsid w:val="00BE46B5"/>
    <w:rsid w:val="00BE4AAD"/>
    <w:rsid w:val="00BE6663"/>
    <w:rsid w:val="00BE6E4A"/>
    <w:rsid w:val="00BE722F"/>
    <w:rsid w:val="00BE7AA3"/>
    <w:rsid w:val="00BF08A0"/>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161F"/>
    <w:rsid w:val="00C030BD"/>
    <w:rsid w:val="00C036C3"/>
    <w:rsid w:val="00C03CCA"/>
    <w:rsid w:val="00C040E8"/>
    <w:rsid w:val="00C0499E"/>
    <w:rsid w:val="00C04A69"/>
    <w:rsid w:val="00C04BB2"/>
    <w:rsid w:val="00C04F4A"/>
    <w:rsid w:val="00C058AF"/>
    <w:rsid w:val="00C06484"/>
    <w:rsid w:val="00C0660E"/>
    <w:rsid w:val="00C06F9E"/>
    <w:rsid w:val="00C07776"/>
    <w:rsid w:val="00C07C0D"/>
    <w:rsid w:val="00C10210"/>
    <w:rsid w:val="00C1035C"/>
    <w:rsid w:val="00C1140E"/>
    <w:rsid w:val="00C11AFA"/>
    <w:rsid w:val="00C11BD7"/>
    <w:rsid w:val="00C12E04"/>
    <w:rsid w:val="00C1358F"/>
    <w:rsid w:val="00C13C2A"/>
    <w:rsid w:val="00C13CE8"/>
    <w:rsid w:val="00C14187"/>
    <w:rsid w:val="00C144A1"/>
    <w:rsid w:val="00C15151"/>
    <w:rsid w:val="00C1663D"/>
    <w:rsid w:val="00C16B6B"/>
    <w:rsid w:val="00C16D7B"/>
    <w:rsid w:val="00C179BC"/>
    <w:rsid w:val="00C17F8C"/>
    <w:rsid w:val="00C20AC6"/>
    <w:rsid w:val="00C211AF"/>
    <w:rsid w:val="00C211E6"/>
    <w:rsid w:val="00C22446"/>
    <w:rsid w:val="00C22681"/>
    <w:rsid w:val="00C226E5"/>
    <w:rsid w:val="00C22FB5"/>
    <w:rsid w:val="00C2389D"/>
    <w:rsid w:val="00C24236"/>
    <w:rsid w:val="00C24CBF"/>
    <w:rsid w:val="00C25C66"/>
    <w:rsid w:val="00C26345"/>
    <w:rsid w:val="00C2710B"/>
    <w:rsid w:val="00C27250"/>
    <w:rsid w:val="00C279C2"/>
    <w:rsid w:val="00C308D8"/>
    <w:rsid w:val="00C3183E"/>
    <w:rsid w:val="00C33531"/>
    <w:rsid w:val="00C3362B"/>
    <w:rsid w:val="00C33B9E"/>
    <w:rsid w:val="00C34194"/>
    <w:rsid w:val="00C35EF7"/>
    <w:rsid w:val="00C37BAE"/>
    <w:rsid w:val="00C4043D"/>
    <w:rsid w:val="00C40DAA"/>
    <w:rsid w:val="00C410D2"/>
    <w:rsid w:val="00C41F7E"/>
    <w:rsid w:val="00C42A1B"/>
    <w:rsid w:val="00C42B41"/>
    <w:rsid w:val="00C42C1F"/>
    <w:rsid w:val="00C44451"/>
    <w:rsid w:val="00C44A8D"/>
    <w:rsid w:val="00C44AEC"/>
    <w:rsid w:val="00C44CF8"/>
    <w:rsid w:val="00C45B91"/>
    <w:rsid w:val="00C460A1"/>
    <w:rsid w:val="00C467BC"/>
    <w:rsid w:val="00C4789C"/>
    <w:rsid w:val="00C502EA"/>
    <w:rsid w:val="00C523C4"/>
    <w:rsid w:val="00C52C02"/>
    <w:rsid w:val="00C52DCB"/>
    <w:rsid w:val="00C53B32"/>
    <w:rsid w:val="00C5409F"/>
    <w:rsid w:val="00C560A1"/>
    <w:rsid w:val="00C56BC7"/>
    <w:rsid w:val="00C57EE8"/>
    <w:rsid w:val="00C61072"/>
    <w:rsid w:val="00C619D1"/>
    <w:rsid w:val="00C61CFF"/>
    <w:rsid w:val="00C6243C"/>
    <w:rsid w:val="00C62845"/>
    <w:rsid w:val="00C62F54"/>
    <w:rsid w:val="00C63AEA"/>
    <w:rsid w:val="00C63F76"/>
    <w:rsid w:val="00C65CF9"/>
    <w:rsid w:val="00C664AD"/>
    <w:rsid w:val="00C67BBF"/>
    <w:rsid w:val="00C70168"/>
    <w:rsid w:val="00C71155"/>
    <w:rsid w:val="00C718DD"/>
    <w:rsid w:val="00C71AFB"/>
    <w:rsid w:val="00C7464B"/>
    <w:rsid w:val="00C74707"/>
    <w:rsid w:val="00C75930"/>
    <w:rsid w:val="00C767C7"/>
    <w:rsid w:val="00C779FD"/>
    <w:rsid w:val="00C77D84"/>
    <w:rsid w:val="00C80B9E"/>
    <w:rsid w:val="00C8168E"/>
    <w:rsid w:val="00C841B7"/>
    <w:rsid w:val="00C84A6C"/>
    <w:rsid w:val="00C8667D"/>
    <w:rsid w:val="00C86967"/>
    <w:rsid w:val="00C91281"/>
    <w:rsid w:val="00C91751"/>
    <w:rsid w:val="00C928A8"/>
    <w:rsid w:val="00C93044"/>
    <w:rsid w:val="00C95246"/>
    <w:rsid w:val="00CA0875"/>
    <w:rsid w:val="00CA0EAF"/>
    <w:rsid w:val="00CA103E"/>
    <w:rsid w:val="00CA6C45"/>
    <w:rsid w:val="00CA6C4E"/>
    <w:rsid w:val="00CA6F98"/>
    <w:rsid w:val="00CA74F6"/>
    <w:rsid w:val="00CA7603"/>
    <w:rsid w:val="00CB364E"/>
    <w:rsid w:val="00CB37B8"/>
    <w:rsid w:val="00CB4F1A"/>
    <w:rsid w:val="00CB58B4"/>
    <w:rsid w:val="00CB6577"/>
    <w:rsid w:val="00CB6768"/>
    <w:rsid w:val="00CB74C7"/>
    <w:rsid w:val="00CC1FE9"/>
    <w:rsid w:val="00CC3B49"/>
    <w:rsid w:val="00CC3D04"/>
    <w:rsid w:val="00CC4AF7"/>
    <w:rsid w:val="00CC519A"/>
    <w:rsid w:val="00CC51E1"/>
    <w:rsid w:val="00CC54E5"/>
    <w:rsid w:val="00CC6B96"/>
    <w:rsid w:val="00CC6ECE"/>
    <w:rsid w:val="00CC6F04"/>
    <w:rsid w:val="00CC6FB7"/>
    <w:rsid w:val="00CC7B94"/>
    <w:rsid w:val="00CD0787"/>
    <w:rsid w:val="00CD141E"/>
    <w:rsid w:val="00CD39BC"/>
    <w:rsid w:val="00CD4605"/>
    <w:rsid w:val="00CD5A94"/>
    <w:rsid w:val="00CD6E8E"/>
    <w:rsid w:val="00CE00C7"/>
    <w:rsid w:val="00CE161F"/>
    <w:rsid w:val="00CE21F3"/>
    <w:rsid w:val="00CE23D2"/>
    <w:rsid w:val="00CE2A1B"/>
    <w:rsid w:val="00CE2CC6"/>
    <w:rsid w:val="00CE3529"/>
    <w:rsid w:val="00CE4320"/>
    <w:rsid w:val="00CE4650"/>
    <w:rsid w:val="00CE5D9A"/>
    <w:rsid w:val="00CE653E"/>
    <w:rsid w:val="00CE76CD"/>
    <w:rsid w:val="00CF0B65"/>
    <w:rsid w:val="00CF1C1F"/>
    <w:rsid w:val="00CF3B5E"/>
    <w:rsid w:val="00CF3BA6"/>
    <w:rsid w:val="00CF4E8C"/>
    <w:rsid w:val="00CF6913"/>
    <w:rsid w:val="00CF6968"/>
    <w:rsid w:val="00CF7A1C"/>
    <w:rsid w:val="00CF7AA7"/>
    <w:rsid w:val="00CF7AB9"/>
    <w:rsid w:val="00D006CF"/>
    <w:rsid w:val="00D007DF"/>
    <w:rsid w:val="00D008A6"/>
    <w:rsid w:val="00D00960"/>
    <w:rsid w:val="00D00B74"/>
    <w:rsid w:val="00D015F0"/>
    <w:rsid w:val="00D01CAE"/>
    <w:rsid w:val="00D02F8A"/>
    <w:rsid w:val="00D042D0"/>
    <w:rsid w:val="00D0447B"/>
    <w:rsid w:val="00D04894"/>
    <w:rsid w:val="00D048A2"/>
    <w:rsid w:val="00D053CE"/>
    <w:rsid w:val="00D055EB"/>
    <w:rsid w:val="00D056FE"/>
    <w:rsid w:val="00D057B7"/>
    <w:rsid w:val="00D05B56"/>
    <w:rsid w:val="00D05D60"/>
    <w:rsid w:val="00D114B2"/>
    <w:rsid w:val="00D121C4"/>
    <w:rsid w:val="00D14274"/>
    <w:rsid w:val="00D14E39"/>
    <w:rsid w:val="00D15E5B"/>
    <w:rsid w:val="00D17C62"/>
    <w:rsid w:val="00D2059C"/>
    <w:rsid w:val="00D21586"/>
    <w:rsid w:val="00D21EA5"/>
    <w:rsid w:val="00D23A38"/>
    <w:rsid w:val="00D247F6"/>
    <w:rsid w:val="00D24BE9"/>
    <w:rsid w:val="00D2574C"/>
    <w:rsid w:val="00D26A69"/>
    <w:rsid w:val="00D26D79"/>
    <w:rsid w:val="00D27C2B"/>
    <w:rsid w:val="00D300F3"/>
    <w:rsid w:val="00D33363"/>
    <w:rsid w:val="00D33FD1"/>
    <w:rsid w:val="00D34529"/>
    <w:rsid w:val="00D34943"/>
    <w:rsid w:val="00D34A2B"/>
    <w:rsid w:val="00D35409"/>
    <w:rsid w:val="00D359D4"/>
    <w:rsid w:val="00D378CD"/>
    <w:rsid w:val="00D40022"/>
    <w:rsid w:val="00D41B88"/>
    <w:rsid w:val="00D41E23"/>
    <w:rsid w:val="00D4212E"/>
    <w:rsid w:val="00D429EC"/>
    <w:rsid w:val="00D42CB7"/>
    <w:rsid w:val="00D43D44"/>
    <w:rsid w:val="00D43EBB"/>
    <w:rsid w:val="00D44E4E"/>
    <w:rsid w:val="00D45427"/>
    <w:rsid w:val="00D46515"/>
    <w:rsid w:val="00D46D26"/>
    <w:rsid w:val="00D47A4B"/>
    <w:rsid w:val="00D47BA6"/>
    <w:rsid w:val="00D51254"/>
    <w:rsid w:val="00D51627"/>
    <w:rsid w:val="00D51E1A"/>
    <w:rsid w:val="00D52344"/>
    <w:rsid w:val="00D52C7C"/>
    <w:rsid w:val="00D532DA"/>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65B3F"/>
    <w:rsid w:val="00D70087"/>
    <w:rsid w:val="00D7079E"/>
    <w:rsid w:val="00D70823"/>
    <w:rsid w:val="00D70AB1"/>
    <w:rsid w:val="00D70F23"/>
    <w:rsid w:val="00D73DD6"/>
    <w:rsid w:val="00D745F5"/>
    <w:rsid w:val="00D75392"/>
    <w:rsid w:val="00D7585E"/>
    <w:rsid w:val="00D759A3"/>
    <w:rsid w:val="00D77AF9"/>
    <w:rsid w:val="00D82E32"/>
    <w:rsid w:val="00D83974"/>
    <w:rsid w:val="00D84133"/>
    <w:rsid w:val="00D8431C"/>
    <w:rsid w:val="00D85133"/>
    <w:rsid w:val="00D91607"/>
    <w:rsid w:val="00D92C82"/>
    <w:rsid w:val="00D93336"/>
    <w:rsid w:val="00D93EFA"/>
    <w:rsid w:val="00D94314"/>
    <w:rsid w:val="00D94C5D"/>
    <w:rsid w:val="00D95BC7"/>
    <w:rsid w:val="00D95C17"/>
    <w:rsid w:val="00D96043"/>
    <w:rsid w:val="00D97779"/>
    <w:rsid w:val="00DA113B"/>
    <w:rsid w:val="00DA14AB"/>
    <w:rsid w:val="00DA237B"/>
    <w:rsid w:val="00DA3512"/>
    <w:rsid w:val="00DA52F5"/>
    <w:rsid w:val="00DA73A3"/>
    <w:rsid w:val="00DA76DD"/>
    <w:rsid w:val="00DB1424"/>
    <w:rsid w:val="00DB3080"/>
    <w:rsid w:val="00DB4E12"/>
    <w:rsid w:val="00DB5771"/>
    <w:rsid w:val="00DB58E3"/>
    <w:rsid w:val="00DB603D"/>
    <w:rsid w:val="00DB7DDA"/>
    <w:rsid w:val="00DC06BC"/>
    <w:rsid w:val="00DC0AB6"/>
    <w:rsid w:val="00DC21CF"/>
    <w:rsid w:val="00DC3395"/>
    <w:rsid w:val="00DC3664"/>
    <w:rsid w:val="00DC4548"/>
    <w:rsid w:val="00DC4B9B"/>
    <w:rsid w:val="00DC6162"/>
    <w:rsid w:val="00DC64E5"/>
    <w:rsid w:val="00DC6EFC"/>
    <w:rsid w:val="00DC7CDE"/>
    <w:rsid w:val="00DD195B"/>
    <w:rsid w:val="00DD243F"/>
    <w:rsid w:val="00DD3080"/>
    <w:rsid w:val="00DD46E9"/>
    <w:rsid w:val="00DD4711"/>
    <w:rsid w:val="00DD4812"/>
    <w:rsid w:val="00DD4CA7"/>
    <w:rsid w:val="00DD5759"/>
    <w:rsid w:val="00DD761F"/>
    <w:rsid w:val="00DE0097"/>
    <w:rsid w:val="00DE0508"/>
    <w:rsid w:val="00DE05AE"/>
    <w:rsid w:val="00DE0979"/>
    <w:rsid w:val="00DE0D29"/>
    <w:rsid w:val="00DE12E9"/>
    <w:rsid w:val="00DE301D"/>
    <w:rsid w:val="00DE33EC"/>
    <w:rsid w:val="00DE43F4"/>
    <w:rsid w:val="00DE53F8"/>
    <w:rsid w:val="00DE5A51"/>
    <w:rsid w:val="00DE60E6"/>
    <w:rsid w:val="00DE6C9B"/>
    <w:rsid w:val="00DE74DC"/>
    <w:rsid w:val="00DE7D5A"/>
    <w:rsid w:val="00DF1EC4"/>
    <w:rsid w:val="00DF247C"/>
    <w:rsid w:val="00DF3BC3"/>
    <w:rsid w:val="00DF3F4F"/>
    <w:rsid w:val="00DF707E"/>
    <w:rsid w:val="00DF70A1"/>
    <w:rsid w:val="00DF759D"/>
    <w:rsid w:val="00E003AF"/>
    <w:rsid w:val="00E00482"/>
    <w:rsid w:val="00E01574"/>
    <w:rsid w:val="00E018C3"/>
    <w:rsid w:val="00E01C15"/>
    <w:rsid w:val="00E052B1"/>
    <w:rsid w:val="00E05886"/>
    <w:rsid w:val="00E05E8F"/>
    <w:rsid w:val="00E061B5"/>
    <w:rsid w:val="00E06FF0"/>
    <w:rsid w:val="00E104C6"/>
    <w:rsid w:val="00E10C02"/>
    <w:rsid w:val="00E1131A"/>
    <w:rsid w:val="00E113B4"/>
    <w:rsid w:val="00E129B1"/>
    <w:rsid w:val="00E134D8"/>
    <w:rsid w:val="00E137F4"/>
    <w:rsid w:val="00E13BE2"/>
    <w:rsid w:val="00E14A74"/>
    <w:rsid w:val="00E14E21"/>
    <w:rsid w:val="00E14E83"/>
    <w:rsid w:val="00E164F2"/>
    <w:rsid w:val="00E16F61"/>
    <w:rsid w:val="00E178A7"/>
    <w:rsid w:val="00E20774"/>
    <w:rsid w:val="00E20F6A"/>
    <w:rsid w:val="00E21A25"/>
    <w:rsid w:val="00E23303"/>
    <w:rsid w:val="00E239E0"/>
    <w:rsid w:val="00E24071"/>
    <w:rsid w:val="00E24D0C"/>
    <w:rsid w:val="00E253CA"/>
    <w:rsid w:val="00E25881"/>
    <w:rsid w:val="00E27604"/>
    <w:rsid w:val="00E2771C"/>
    <w:rsid w:val="00E31D50"/>
    <w:rsid w:val="00E324D9"/>
    <w:rsid w:val="00E331FB"/>
    <w:rsid w:val="00E33DF4"/>
    <w:rsid w:val="00E34ADB"/>
    <w:rsid w:val="00E35EDE"/>
    <w:rsid w:val="00E36528"/>
    <w:rsid w:val="00E3748B"/>
    <w:rsid w:val="00E37931"/>
    <w:rsid w:val="00E37F56"/>
    <w:rsid w:val="00E409B4"/>
    <w:rsid w:val="00E40CF7"/>
    <w:rsid w:val="00E413B8"/>
    <w:rsid w:val="00E42C28"/>
    <w:rsid w:val="00E434EB"/>
    <w:rsid w:val="00E440C0"/>
    <w:rsid w:val="00E4683D"/>
    <w:rsid w:val="00E46CA0"/>
    <w:rsid w:val="00E4765C"/>
    <w:rsid w:val="00E504A1"/>
    <w:rsid w:val="00E505C4"/>
    <w:rsid w:val="00E51231"/>
    <w:rsid w:val="00E52A67"/>
    <w:rsid w:val="00E5307E"/>
    <w:rsid w:val="00E533B9"/>
    <w:rsid w:val="00E543E3"/>
    <w:rsid w:val="00E5749E"/>
    <w:rsid w:val="00E60268"/>
    <w:rsid w:val="00E60283"/>
    <w:rsid w:val="00E602A7"/>
    <w:rsid w:val="00E60588"/>
    <w:rsid w:val="00E611BF"/>
    <w:rsid w:val="00E619E1"/>
    <w:rsid w:val="00E620A7"/>
    <w:rsid w:val="00E62314"/>
    <w:rsid w:val="00E62FBE"/>
    <w:rsid w:val="00E63389"/>
    <w:rsid w:val="00E642F3"/>
    <w:rsid w:val="00E64597"/>
    <w:rsid w:val="00E64B88"/>
    <w:rsid w:val="00E65780"/>
    <w:rsid w:val="00E65AC0"/>
    <w:rsid w:val="00E65B55"/>
    <w:rsid w:val="00E65EAA"/>
    <w:rsid w:val="00E65F18"/>
    <w:rsid w:val="00E66AA1"/>
    <w:rsid w:val="00E66B6A"/>
    <w:rsid w:val="00E70431"/>
    <w:rsid w:val="00E71243"/>
    <w:rsid w:val="00E71362"/>
    <w:rsid w:val="00E714D8"/>
    <w:rsid w:val="00E7168A"/>
    <w:rsid w:val="00E71D25"/>
    <w:rsid w:val="00E7295C"/>
    <w:rsid w:val="00E73306"/>
    <w:rsid w:val="00E74817"/>
    <w:rsid w:val="00E74FE4"/>
    <w:rsid w:val="00E75037"/>
    <w:rsid w:val="00E7536A"/>
    <w:rsid w:val="00E7553D"/>
    <w:rsid w:val="00E76A36"/>
    <w:rsid w:val="00E7738D"/>
    <w:rsid w:val="00E80EF3"/>
    <w:rsid w:val="00E81633"/>
    <w:rsid w:val="00E82AED"/>
    <w:rsid w:val="00E82FCC"/>
    <w:rsid w:val="00E831A3"/>
    <w:rsid w:val="00E862B5"/>
    <w:rsid w:val="00E86733"/>
    <w:rsid w:val="00E86927"/>
    <w:rsid w:val="00E8700D"/>
    <w:rsid w:val="00E87094"/>
    <w:rsid w:val="00E9108A"/>
    <w:rsid w:val="00E93D6F"/>
    <w:rsid w:val="00E94341"/>
    <w:rsid w:val="00E94803"/>
    <w:rsid w:val="00E94A39"/>
    <w:rsid w:val="00E94B69"/>
    <w:rsid w:val="00E9588E"/>
    <w:rsid w:val="00E96813"/>
    <w:rsid w:val="00E979EF"/>
    <w:rsid w:val="00E97E72"/>
    <w:rsid w:val="00EA17B9"/>
    <w:rsid w:val="00EA279E"/>
    <w:rsid w:val="00EA2BA6"/>
    <w:rsid w:val="00EA33B1"/>
    <w:rsid w:val="00EA5F42"/>
    <w:rsid w:val="00EA74F2"/>
    <w:rsid w:val="00EA7552"/>
    <w:rsid w:val="00EA7989"/>
    <w:rsid w:val="00EA7F5C"/>
    <w:rsid w:val="00EB193D"/>
    <w:rsid w:val="00EB2A71"/>
    <w:rsid w:val="00EB32CF"/>
    <w:rsid w:val="00EB4DDA"/>
    <w:rsid w:val="00EB5156"/>
    <w:rsid w:val="00EB7598"/>
    <w:rsid w:val="00EB770A"/>
    <w:rsid w:val="00EB7885"/>
    <w:rsid w:val="00EB7F2C"/>
    <w:rsid w:val="00EC0998"/>
    <w:rsid w:val="00EC2805"/>
    <w:rsid w:val="00EC3100"/>
    <w:rsid w:val="00EC3D02"/>
    <w:rsid w:val="00EC437B"/>
    <w:rsid w:val="00EC4953"/>
    <w:rsid w:val="00EC4CBD"/>
    <w:rsid w:val="00EC703B"/>
    <w:rsid w:val="00EC70D8"/>
    <w:rsid w:val="00EC7225"/>
    <w:rsid w:val="00EC78F8"/>
    <w:rsid w:val="00ED1008"/>
    <w:rsid w:val="00ED1338"/>
    <w:rsid w:val="00ED1418"/>
    <w:rsid w:val="00ED1475"/>
    <w:rsid w:val="00ED19AA"/>
    <w:rsid w:val="00ED1AB4"/>
    <w:rsid w:val="00ED283A"/>
    <w:rsid w:val="00ED288C"/>
    <w:rsid w:val="00ED2C23"/>
    <w:rsid w:val="00ED2CF0"/>
    <w:rsid w:val="00ED46DD"/>
    <w:rsid w:val="00ED5FF8"/>
    <w:rsid w:val="00ED6D87"/>
    <w:rsid w:val="00ED76CC"/>
    <w:rsid w:val="00EE1058"/>
    <w:rsid w:val="00EE1089"/>
    <w:rsid w:val="00EE1614"/>
    <w:rsid w:val="00EE27C5"/>
    <w:rsid w:val="00EE3260"/>
    <w:rsid w:val="00EE3CF3"/>
    <w:rsid w:val="00EE50F0"/>
    <w:rsid w:val="00EE586E"/>
    <w:rsid w:val="00EE5BEB"/>
    <w:rsid w:val="00EE6524"/>
    <w:rsid w:val="00EE788B"/>
    <w:rsid w:val="00EF00ED"/>
    <w:rsid w:val="00EF0192"/>
    <w:rsid w:val="00EF0196"/>
    <w:rsid w:val="00EF06A8"/>
    <w:rsid w:val="00EF0943"/>
    <w:rsid w:val="00EF0EAD"/>
    <w:rsid w:val="00EF25B2"/>
    <w:rsid w:val="00EF4CB1"/>
    <w:rsid w:val="00EF5798"/>
    <w:rsid w:val="00EF5C04"/>
    <w:rsid w:val="00EF60A5"/>
    <w:rsid w:val="00EF60E5"/>
    <w:rsid w:val="00EF6A0C"/>
    <w:rsid w:val="00EF6E7F"/>
    <w:rsid w:val="00EF789A"/>
    <w:rsid w:val="00F0116D"/>
    <w:rsid w:val="00F01D8F"/>
    <w:rsid w:val="00F01D93"/>
    <w:rsid w:val="00F0316E"/>
    <w:rsid w:val="00F03806"/>
    <w:rsid w:val="00F04647"/>
    <w:rsid w:val="00F04ABC"/>
    <w:rsid w:val="00F05A4D"/>
    <w:rsid w:val="00F05B3E"/>
    <w:rsid w:val="00F068BA"/>
    <w:rsid w:val="00F06BB9"/>
    <w:rsid w:val="00F104C3"/>
    <w:rsid w:val="00F1057F"/>
    <w:rsid w:val="00F10BCF"/>
    <w:rsid w:val="00F11ABD"/>
    <w:rsid w:val="00F121C4"/>
    <w:rsid w:val="00F12EFB"/>
    <w:rsid w:val="00F16658"/>
    <w:rsid w:val="00F17235"/>
    <w:rsid w:val="00F20B40"/>
    <w:rsid w:val="00F2269A"/>
    <w:rsid w:val="00F22775"/>
    <w:rsid w:val="00F228A5"/>
    <w:rsid w:val="00F22E92"/>
    <w:rsid w:val="00F246D4"/>
    <w:rsid w:val="00F269DC"/>
    <w:rsid w:val="00F309E2"/>
    <w:rsid w:val="00F30C2D"/>
    <w:rsid w:val="00F318BD"/>
    <w:rsid w:val="00F32557"/>
    <w:rsid w:val="00F329BB"/>
    <w:rsid w:val="00F32CE9"/>
    <w:rsid w:val="00F3300A"/>
    <w:rsid w:val="00F332EF"/>
    <w:rsid w:val="00F33A6A"/>
    <w:rsid w:val="00F3411F"/>
    <w:rsid w:val="00F34183"/>
    <w:rsid w:val="00F34D8E"/>
    <w:rsid w:val="00F3515A"/>
    <w:rsid w:val="00F35509"/>
    <w:rsid w:val="00F3674D"/>
    <w:rsid w:val="00F37587"/>
    <w:rsid w:val="00F4079E"/>
    <w:rsid w:val="00F40B14"/>
    <w:rsid w:val="00F42101"/>
    <w:rsid w:val="00F42EAA"/>
    <w:rsid w:val="00F42EE0"/>
    <w:rsid w:val="00F434A9"/>
    <w:rsid w:val="00F437C4"/>
    <w:rsid w:val="00F446A0"/>
    <w:rsid w:val="00F44FD5"/>
    <w:rsid w:val="00F465F7"/>
    <w:rsid w:val="00F4739C"/>
    <w:rsid w:val="00F47A0A"/>
    <w:rsid w:val="00F47A79"/>
    <w:rsid w:val="00F47F5C"/>
    <w:rsid w:val="00F50595"/>
    <w:rsid w:val="00F50966"/>
    <w:rsid w:val="00F50C3F"/>
    <w:rsid w:val="00F51220"/>
    <w:rsid w:val="00F51928"/>
    <w:rsid w:val="00F53495"/>
    <w:rsid w:val="00F543B3"/>
    <w:rsid w:val="00F5467A"/>
    <w:rsid w:val="00F54C3F"/>
    <w:rsid w:val="00F55400"/>
    <w:rsid w:val="00F554FC"/>
    <w:rsid w:val="00F5643A"/>
    <w:rsid w:val="00F56596"/>
    <w:rsid w:val="00F565FF"/>
    <w:rsid w:val="00F62236"/>
    <w:rsid w:val="00F63CDF"/>
    <w:rsid w:val="00F642AF"/>
    <w:rsid w:val="00F650B4"/>
    <w:rsid w:val="00F65901"/>
    <w:rsid w:val="00F65EFF"/>
    <w:rsid w:val="00F65F63"/>
    <w:rsid w:val="00F66B95"/>
    <w:rsid w:val="00F679A9"/>
    <w:rsid w:val="00F706AA"/>
    <w:rsid w:val="00F71438"/>
    <w:rsid w:val="00F715D0"/>
    <w:rsid w:val="00F717E7"/>
    <w:rsid w:val="00F724A1"/>
    <w:rsid w:val="00F7288E"/>
    <w:rsid w:val="00F72BED"/>
    <w:rsid w:val="00F740FA"/>
    <w:rsid w:val="00F74A7A"/>
    <w:rsid w:val="00F7632C"/>
    <w:rsid w:val="00F766F7"/>
    <w:rsid w:val="00F76F51"/>
    <w:rsid w:val="00F76FDC"/>
    <w:rsid w:val="00F771C6"/>
    <w:rsid w:val="00F77D93"/>
    <w:rsid w:val="00F77E01"/>
    <w:rsid w:val="00F77E4A"/>
    <w:rsid w:val="00F77ED7"/>
    <w:rsid w:val="00F8015E"/>
    <w:rsid w:val="00F809C4"/>
    <w:rsid w:val="00F80F5D"/>
    <w:rsid w:val="00F83143"/>
    <w:rsid w:val="00F83C3A"/>
    <w:rsid w:val="00F84564"/>
    <w:rsid w:val="00F853F3"/>
    <w:rsid w:val="00F8591B"/>
    <w:rsid w:val="00F8655C"/>
    <w:rsid w:val="00F90930"/>
    <w:rsid w:val="00F90BCA"/>
    <w:rsid w:val="00F90E1A"/>
    <w:rsid w:val="00F9165B"/>
    <w:rsid w:val="00F91B79"/>
    <w:rsid w:val="00F925B5"/>
    <w:rsid w:val="00F93B82"/>
    <w:rsid w:val="00F94B27"/>
    <w:rsid w:val="00F95E8C"/>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52F9"/>
    <w:rsid w:val="00FA7763"/>
    <w:rsid w:val="00FB0346"/>
    <w:rsid w:val="00FB0E61"/>
    <w:rsid w:val="00FB10FF"/>
    <w:rsid w:val="00FB1AF9"/>
    <w:rsid w:val="00FB1B62"/>
    <w:rsid w:val="00FB1D69"/>
    <w:rsid w:val="00FB2812"/>
    <w:rsid w:val="00FB332B"/>
    <w:rsid w:val="00FB3570"/>
    <w:rsid w:val="00FB56DF"/>
    <w:rsid w:val="00FB67AC"/>
    <w:rsid w:val="00FB7100"/>
    <w:rsid w:val="00FC0636"/>
    <w:rsid w:val="00FC0B85"/>
    <w:rsid w:val="00FC0C6F"/>
    <w:rsid w:val="00FC14C7"/>
    <w:rsid w:val="00FC2758"/>
    <w:rsid w:val="00FC3523"/>
    <w:rsid w:val="00FC3C3B"/>
    <w:rsid w:val="00FC3D9A"/>
    <w:rsid w:val="00FC4108"/>
    <w:rsid w:val="00FC44C4"/>
    <w:rsid w:val="00FC4F7B"/>
    <w:rsid w:val="00FC755A"/>
    <w:rsid w:val="00FD05FD"/>
    <w:rsid w:val="00FD0D48"/>
    <w:rsid w:val="00FD1BF7"/>
    <w:rsid w:val="00FD1F94"/>
    <w:rsid w:val="00FD21A7"/>
    <w:rsid w:val="00FD3347"/>
    <w:rsid w:val="00FD36A9"/>
    <w:rsid w:val="00FD40E9"/>
    <w:rsid w:val="00FD495B"/>
    <w:rsid w:val="00FD7395"/>
    <w:rsid w:val="00FD75BE"/>
    <w:rsid w:val="00FD7EC3"/>
    <w:rsid w:val="00FE03ED"/>
    <w:rsid w:val="00FE0C73"/>
    <w:rsid w:val="00FE0F38"/>
    <w:rsid w:val="00FE108E"/>
    <w:rsid w:val="00FE10F9"/>
    <w:rsid w:val="00FE126B"/>
    <w:rsid w:val="00FE2283"/>
    <w:rsid w:val="00FE2356"/>
    <w:rsid w:val="00FE243D"/>
    <w:rsid w:val="00FE2629"/>
    <w:rsid w:val="00FE36BF"/>
    <w:rsid w:val="00FE40B5"/>
    <w:rsid w:val="00FE660C"/>
    <w:rsid w:val="00FE7420"/>
    <w:rsid w:val="00FE7495"/>
    <w:rsid w:val="00FE77E5"/>
    <w:rsid w:val="00FF0F2A"/>
    <w:rsid w:val="00FF40D4"/>
    <w:rsid w:val="00FF492B"/>
    <w:rsid w:val="00FF5063"/>
    <w:rsid w:val="00FF5A94"/>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3B29CCFB"/>
    <w:rsid w:val="3C2BB31F"/>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5DA34FD-6464-4D24-A6A6-2F54FEB7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1C4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01C4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1C4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1C4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1C4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1C4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01C4F"/>
    <w:pPr>
      <w:tabs>
        <w:tab w:val="right" w:leader="dot" w:pos="14570"/>
      </w:tabs>
      <w:spacing w:before="0"/>
    </w:pPr>
    <w:rPr>
      <w:b/>
      <w:noProof/>
    </w:rPr>
  </w:style>
  <w:style w:type="paragraph" w:styleId="TOC2">
    <w:name w:val="toc 2"/>
    <w:aliases w:val="ŠTOC 2"/>
    <w:basedOn w:val="Normal"/>
    <w:next w:val="Normal"/>
    <w:uiPriority w:val="39"/>
    <w:unhideWhenUsed/>
    <w:rsid w:val="00801C4F"/>
    <w:pPr>
      <w:tabs>
        <w:tab w:val="right" w:leader="dot" w:pos="14570"/>
      </w:tabs>
      <w:spacing w:before="0"/>
    </w:pPr>
    <w:rPr>
      <w:noProof/>
    </w:rPr>
  </w:style>
  <w:style w:type="paragraph" w:styleId="Header">
    <w:name w:val="header"/>
    <w:aliases w:val="ŠHeader"/>
    <w:basedOn w:val="Normal"/>
    <w:link w:val="HeaderChar"/>
    <w:uiPriority w:val="16"/>
    <w:rsid w:val="00801C4F"/>
    <w:rPr>
      <w:noProof/>
      <w:color w:val="002664"/>
      <w:sz w:val="28"/>
      <w:szCs w:val="28"/>
    </w:rPr>
  </w:style>
  <w:style w:type="character" w:customStyle="1" w:styleId="Heading5Char">
    <w:name w:val="Heading 5 Char"/>
    <w:aliases w:val="ŠHeading 5 Char"/>
    <w:basedOn w:val="DefaultParagraphFont"/>
    <w:link w:val="Heading5"/>
    <w:uiPriority w:val="6"/>
    <w:rsid w:val="00801C4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01C4F"/>
    <w:rPr>
      <w:rFonts w:ascii="Arial" w:hAnsi="Arial" w:cs="Arial"/>
      <w:noProof/>
      <w:color w:val="002664"/>
      <w:sz w:val="28"/>
      <w:szCs w:val="28"/>
      <w:lang w:val="en-AU"/>
    </w:rPr>
  </w:style>
  <w:style w:type="paragraph" w:styleId="Footer">
    <w:name w:val="footer"/>
    <w:aliases w:val="ŠFooter"/>
    <w:basedOn w:val="Normal"/>
    <w:link w:val="FooterChar"/>
    <w:uiPriority w:val="19"/>
    <w:rsid w:val="00801C4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1C4F"/>
    <w:rPr>
      <w:rFonts w:ascii="Arial" w:hAnsi="Arial" w:cs="Arial"/>
      <w:sz w:val="18"/>
      <w:szCs w:val="18"/>
      <w:lang w:val="en-AU"/>
    </w:rPr>
  </w:style>
  <w:style w:type="paragraph" w:styleId="Caption">
    <w:name w:val="caption"/>
    <w:aliases w:val="ŠCaption"/>
    <w:basedOn w:val="Normal"/>
    <w:next w:val="Normal"/>
    <w:uiPriority w:val="20"/>
    <w:qFormat/>
    <w:rsid w:val="00801C4F"/>
    <w:pPr>
      <w:keepNext/>
      <w:spacing w:after="200" w:line="240" w:lineRule="auto"/>
    </w:pPr>
    <w:rPr>
      <w:iCs/>
      <w:color w:val="002664"/>
      <w:sz w:val="18"/>
      <w:szCs w:val="18"/>
    </w:rPr>
  </w:style>
  <w:style w:type="paragraph" w:customStyle="1" w:styleId="Logo">
    <w:name w:val="ŠLogo"/>
    <w:basedOn w:val="Normal"/>
    <w:uiPriority w:val="18"/>
    <w:qFormat/>
    <w:rsid w:val="00801C4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01C4F"/>
    <w:pPr>
      <w:spacing w:before="0"/>
      <w:ind w:left="244"/>
    </w:pPr>
  </w:style>
  <w:style w:type="character" w:styleId="Hyperlink">
    <w:name w:val="Hyperlink"/>
    <w:aliases w:val="ŠHyperlink"/>
    <w:basedOn w:val="DefaultParagraphFont"/>
    <w:uiPriority w:val="99"/>
    <w:unhideWhenUsed/>
    <w:rsid w:val="00801C4F"/>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01C4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01C4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01C4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01C4F"/>
    <w:rPr>
      <w:rFonts w:ascii="Arial" w:hAnsi="Arial" w:cs="Arial"/>
      <w:color w:val="002664"/>
      <w:sz w:val="28"/>
      <w:szCs w:val="36"/>
      <w:lang w:val="en-AU"/>
    </w:rPr>
  </w:style>
  <w:style w:type="table" w:customStyle="1" w:styleId="Tableheader">
    <w:name w:val="ŠTable header"/>
    <w:basedOn w:val="TableNormal"/>
    <w:uiPriority w:val="99"/>
    <w:rsid w:val="00801C4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01C4F"/>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801C4F"/>
    <w:pPr>
      <w:numPr>
        <w:numId w:val="3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01C4F"/>
    <w:pPr>
      <w:numPr>
        <w:numId w:val="42"/>
      </w:numPr>
    </w:pPr>
  </w:style>
  <w:style w:type="character" w:styleId="Strong">
    <w:name w:val="Strong"/>
    <w:aliases w:val="ŠStrong,Bold"/>
    <w:qFormat/>
    <w:rsid w:val="00801C4F"/>
    <w:rPr>
      <w:b/>
      <w:bCs/>
    </w:rPr>
  </w:style>
  <w:style w:type="paragraph" w:styleId="ListBullet">
    <w:name w:val="List Bullet"/>
    <w:aliases w:val="ŠList Bullet"/>
    <w:basedOn w:val="Normal"/>
    <w:uiPriority w:val="9"/>
    <w:qFormat/>
    <w:rsid w:val="00801C4F"/>
    <w:pPr>
      <w:numPr>
        <w:numId w:val="3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801C4F"/>
    <w:rPr>
      <w:i/>
      <w:iCs/>
    </w:rPr>
  </w:style>
  <w:style w:type="paragraph" w:styleId="Title">
    <w:name w:val="Title"/>
    <w:aliases w:val="ŠTitle"/>
    <w:basedOn w:val="Normal"/>
    <w:next w:val="Normal"/>
    <w:link w:val="TitleChar"/>
    <w:uiPriority w:val="1"/>
    <w:rsid w:val="00801C4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1C4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801C4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01C4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01C4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801C4F"/>
    <w:pPr>
      <w:spacing w:line="240" w:lineRule="auto"/>
    </w:pPr>
    <w:rPr>
      <w:sz w:val="20"/>
      <w:szCs w:val="20"/>
    </w:rPr>
  </w:style>
  <w:style w:type="character" w:styleId="CommentReference">
    <w:name w:val="annotation reference"/>
    <w:basedOn w:val="DefaultParagraphFont"/>
    <w:uiPriority w:val="99"/>
    <w:semiHidden/>
    <w:unhideWhenUsed/>
    <w:rsid w:val="00801C4F"/>
    <w:rPr>
      <w:sz w:val="16"/>
      <w:szCs w:val="16"/>
    </w:rPr>
  </w:style>
  <w:style w:type="character" w:customStyle="1" w:styleId="CommentTextChar">
    <w:name w:val="Comment Text Char"/>
    <w:basedOn w:val="DefaultParagraphFont"/>
    <w:link w:val="CommentText"/>
    <w:uiPriority w:val="99"/>
    <w:rsid w:val="00801C4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01C4F"/>
    <w:rPr>
      <w:b/>
      <w:bCs/>
    </w:rPr>
  </w:style>
  <w:style w:type="character" w:customStyle="1" w:styleId="CommentSubjectChar">
    <w:name w:val="Comment Subject Char"/>
    <w:basedOn w:val="CommentTextChar"/>
    <w:link w:val="CommentSubject"/>
    <w:uiPriority w:val="99"/>
    <w:semiHidden/>
    <w:rsid w:val="00801C4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01C4F"/>
    <w:rPr>
      <w:color w:val="605E5C"/>
      <w:shd w:val="clear" w:color="auto" w:fill="E1DFDD"/>
    </w:rPr>
  </w:style>
  <w:style w:type="paragraph" w:styleId="ListParagraph">
    <w:name w:val="List Paragraph"/>
    <w:aliases w:val="ŠList Paragraph"/>
    <w:basedOn w:val="Normal"/>
    <w:uiPriority w:val="34"/>
    <w:unhideWhenUsed/>
    <w:qFormat/>
    <w:rsid w:val="00801C4F"/>
    <w:pPr>
      <w:ind w:left="567"/>
    </w:pPr>
  </w:style>
  <w:style w:type="character" w:styleId="PlaceholderText">
    <w:name w:val="Placeholder Text"/>
    <w:basedOn w:val="DefaultParagraphFont"/>
    <w:uiPriority w:val="99"/>
    <w:semiHidden/>
    <w:rsid w:val="00801C4F"/>
    <w:rPr>
      <w:color w:val="808080"/>
    </w:rPr>
  </w:style>
  <w:style w:type="character" w:styleId="FollowedHyperlink">
    <w:name w:val="FollowedHyperlink"/>
    <w:basedOn w:val="DefaultParagraphFont"/>
    <w:uiPriority w:val="99"/>
    <w:semiHidden/>
    <w:unhideWhenUsed/>
    <w:rsid w:val="00801C4F"/>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801C4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01C4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01C4F"/>
    <w:rPr>
      <w:i/>
      <w:iCs/>
      <w:color w:val="404040" w:themeColor="text1" w:themeTint="BF"/>
    </w:rPr>
  </w:style>
  <w:style w:type="paragraph" w:styleId="TOC4">
    <w:name w:val="toc 4"/>
    <w:aliases w:val="ŠTOC 4"/>
    <w:basedOn w:val="Normal"/>
    <w:next w:val="Normal"/>
    <w:autoRedefine/>
    <w:uiPriority w:val="39"/>
    <w:unhideWhenUsed/>
    <w:rsid w:val="00801C4F"/>
    <w:pPr>
      <w:spacing w:before="0"/>
      <w:ind w:left="488"/>
    </w:pPr>
  </w:style>
  <w:style w:type="paragraph" w:styleId="TOCHeading">
    <w:name w:val="TOC Heading"/>
    <w:aliases w:val="ŠTOC Heading"/>
    <w:basedOn w:val="Heading1"/>
    <w:next w:val="Normal"/>
    <w:uiPriority w:val="38"/>
    <w:qFormat/>
    <w:rsid w:val="00801C4F"/>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801C4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801C4F"/>
    <w:pPr>
      <w:numPr>
        <w:numId w:val="38"/>
      </w:numPr>
    </w:pPr>
  </w:style>
  <w:style w:type="paragraph" w:styleId="ListNumber3">
    <w:name w:val="List Number 3"/>
    <w:aliases w:val="ŠList Number 3"/>
    <w:basedOn w:val="ListBullet3"/>
    <w:uiPriority w:val="8"/>
    <w:rsid w:val="00801C4F"/>
    <w:pPr>
      <w:numPr>
        <w:ilvl w:val="2"/>
        <w:numId w:val="41"/>
      </w:numPr>
    </w:pPr>
  </w:style>
  <w:style w:type="character" w:customStyle="1" w:styleId="BoldItalic">
    <w:name w:val="ŠBold Italic"/>
    <w:basedOn w:val="DefaultParagraphFont"/>
    <w:uiPriority w:val="1"/>
    <w:qFormat/>
    <w:rsid w:val="00801C4F"/>
    <w:rPr>
      <w:b/>
      <w:i/>
      <w:iCs/>
    </w:rPr>
  </w:style>
  <w:style w:type="paragraph" w:customStyle="1" w:styleId="Documentname">
    <w:name w:val="ŠDocument name"/>
    <w:basedOn w:val="Normal"/>
    <w:next w:val="Normal"/>
    <w:uiPriority w:val="17"/>
    <w:qFormat/>
    <w:rsid w:val="00801C4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01C4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01C4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01C4F"/>
    <w:pPr>
      <w:keepNext/>
      <w:ind w:left="567" w:right="57"/>
    </w:pPr>
    <w:rPr>
      <w:szCs w:val="22"/>
    </w:rPr>
  </w:style>
  <w:style w:type="paragraph" w:customStyle="1" w:styleId="Subtitle0">
    <w:name w:val="ŠSubtitle"/>
    <w:basedOn w:val="Normal"/>
    <w:link w:val="SubtitleChar0"/>
    <w:uiPriority w:val="2"/>
    <w:qFormat/>
    <w:rsid w:val="00801C4F"/>
    <w:pPr>
      <w:spacing w:before="360"/>
    </w:pPr>
    <w:rPr>
      <w:color w:val="002664"/>
      <w:sz w:val="44"/>
      <w:szCs w:val="48"/>
    </w:rPr>
  </w:style>
  <w:style w:type="character" w:customStyle="1" w:styleId="SubtitleChar0">
    <w:name w:val="ŠSubtitle Char"/>
    <w:basedOn w:val="DefaultParagraphFont"/>
    <w:link w:val="Subtitle0"/>
    <w:uiPriority w:val="2"/>
    <w:rsid w:val="00801C4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icewonderstrategy" TargetMode="External"/><Relationship Id="rId18" Type="http://schemas.openxmlformats.org/officeDocument/2006/relationships/hyperlink" Target="https://www.jpl.nasa.gov/edu/pdfs/scaless_reference.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ducationstandards.nsw.edu.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t.ly/DLSgallerywalk" TargetMode="External"/><Relationship Id="rId17" Type="http://schemas.openxmlformats.org/officeDocument/2006/relationships/hyperlink" Target="https://bit.ly/3v0aUOy"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penmiddle.com/logarithms-1-b/" TargetMode="External"/><Relationship Id="rId20" Type="http://schemas.openxmlformats.org/officeDocument/2006/relationships/hyperlink" Target="https://educationstandards.nsw.edu.au/wps/portal/nesa/mini-footer/copyright"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VNPSstrategy"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notesstrategy" TargetMode="External"/><Relationship Id="rId23" Type="http://schemas.openxmlformats.org/officeDocument/2006/relationships/hyperlink" Target="https://curriculum.nsw.edu.au/learning-areas/mathematics/mathematics-k-10-2022/overview" TargetMode="External"/><Relationship Id="rId28" Type="http://schemas.openxmlformats.org/officeDocument/2006/relationships/footer" Target="footer3.xml"/><Relationship Id="rId10" Type="http://schemas.openxmlformats.org/officeDocument/2006/relationships/hyperlink" Target="https://bit.ly/visiblegroups" TargetMode="External"/><Relationship Id="rId19" Type="http://schemas.openxmlformats.org/officeDocument/2006/relationships/image" Target="media/image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t.ly/3RSmTH3" TargetMode="External"/><Relationship Id="rId14" Type="http://schemas.openxmlformats.org/officeDocument/2006/relationships/hyperlink" Target="https://bit.ly/pausepouncebounce" TargetMode="External"/><Relationship Id="rId22" Type="http://schemas.openxmlformats.org/officeDocument/2006/relationships/hyperlink" Target="https://curriculum.nsw.edu.au/" TargetMode="External"/><Relationship Id="rId27" Type="http://schemas.openxmlformats.org/officeDocument/2006/relationships/header" Target="header2.xml"/><Relationship Id="rId30" Type="http://schemas.openxmlformats.org/officeDocument/2006/relationships/image" Target="media/image2.png"/><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63FE2-CE83-45BE-ABF5-95B63B1B3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2738</Words>
  <Characters>14486</Characters>
  <Application>Microsoft Office Word</Application>
  <DocSecurity>0</DocSecurity>
  <Lines>268</Lines>
  <Paragraphs>160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small step is one giant leap</dc:title>
  <dc:subject/>
  <dc:creator>NSW Department of Education</dc:creator>
  <cp:keywords/>
  <dc:description/>
  <dcterms:created xsi:type="dcterms:W3CDTF">2024-05-03T01:10:00Z</dcterms:created>
  <dcterms:modified xsi:type="dcterms:W3CDTF">2024-05-03T01:10:00Z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bbf3481d3f60a0d6ec1293499b152e02909eb3153b6793a23e0d6bd364362038</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2024-05-03T01:10:08Z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b1791238-d792-457f-a251-cd0e7e60400f</vt:lpwstr>
  </property>
  <property fmtid="{D5CDD505-2E9C-101B-9397-08002B2CF9AE}" pid="9" name="MSIP_Label_b603dfd7-d93a-4381-a340-2995d8282205_ContentBits">
    <vt:lpwstr>0</vt:lpwstr>
  </property>
</Properties>
</file>