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D4A6DDC" w:rsidR="053C4FF3" w:rsidRDefault="00AF10D5" w:rsidP="00DA237B">
      <w:pPr>
        <w:pStyle w:val="Heading1"/>
      </w:pPr>
      <w:r>
        <w:t>Direct variation</w:t>
      </w:r>
    </w:p>
    <w:p w14:paraId="2D0564A5" w14:textId="756DAEBC" w:rsidR="00F83C3A" w:rsidRDefault="00067E24" w:rsidP="00F44FD5">
      <w:r>
        <w:t xml:space="preserve">Students explore applications of direct variation such as electrical circuits and Charles’s Law to understand direct variation’s relevance </w:t>
      </w:r>
      <w:r w:rsidR="003D5059">
        <w:t>in science</w:t>
      </w:r>
      <w:r>
        <w:t xml:space="preserve">. Students </w:t>
      </w:r>
      <w:r w:rsidR="007A25F0">
        <w:t>are explicitly taught how to construct equations and solve problems involving direct variation.</w:t>
      </w:r>
    </w:p>
    <w:p w14:paraId="740491F6" w14:textId="358E81AD" w:rsidR="00904914" w:rsidRPr="005E7B88" w:rsidRDefault="006977F3" w:rsidP="006977F3">
      <w:pPr>
        <w:pStyle w:val="FeatureBox2"/>
      </w:pPr>
      <w:r>
        <w:t xml:space="preserve">Students will need at least one digital device per pair to interact with </w:t>
      </w:r>
      <w:r w:rsidR="007737F3">
        <w:t xml:space="preserve">the digital tools used in </w:t>
      </w:r>
      <w:r>
        <w:t>this lesson.</w:t>
      </w:r>
    </w:p>
    <w:p w14:paraId="5BF7F918" w14:textId="200336DB" w:rsidR="00A51D10" w:rsidRDefault="004125FD" w:rsidP="004125FD">
      <w:pPr>
        <w:pStyle w:val="Heading2"/>
      </w:pPr>
      <w:r>
        <w:t>Visible learning</w:t>
      </w:r>
    </w:p>
    <w:p w14:paraId="016E587F" w14:textId="77777777" w:rsidR="008C13F0" w:rsidRPr="00A47DE3" w:rsidRDefault="008C13F0" w:rsidP="008C13F0">
      <w:pPr>
        <w:pStyle w:val="FeatureBox2"/>
      </w:pPr>
      <w:r w:rsidRPr="00E00F3A">
        <w:t>This lesson incorporates Path content</w:t>
      </w:r>
      <w:r>
        <w:t xml:space="preserve"> and assumes students are confident with related Core content.</w:t>
      </w:r>
    </w:p>
    <w:p w14:paraId="531BF1E6" w14:textId="5CA3A57F" w:rsidR="00A51D10" w:rsidRPr="00CE6CDC" w:rsidRDefault="00A51D10" w:rsidP="007712BE">
      <w:pPr>
        <w:pStyle w:val="Heading3"/>
        <w:numPr>
          <w:ilvl w:val="2"/>
          <w:numId w:val="1"/>
        </w:numPr>
        <w:ind w:left="0"/>
      </w:pPr>
      <w:r>
        <w:t>Learning intention</w:t>
      </w:r>
    </w:p>
    <w:p w14:paraId="7921FBAC" w14:textId="0BE1296F" w:rsidR="00D01CAE" w:rsidRDefault="004601A3" w:rsidP="003102C3">
      <w:pPr>
        <w:pStyle w:val="ListBullet"/>
        <w:rPr>
          <w:lang w:eastAsia="zh-CN"/>
        </w:rPr>
      </w:pPr>
      <w:r>
        <w:rPr>
          <w:lang w:eastAsia="zh-CN"/>
        </w:rPr>
        <w:t xml:space="preserve">To understand what makes </w:t>
      </w:r>
      <w:r w:rsidR="00C13203">
        <w:rPr>
          <w:lang w:eastAsia="zh-CN"/>
        </w:rPr>
        <w:t xml:space="preserve">2 </w:t>
      </w:r>
      <w:r>
        <w:rPr>
          <w:lang w:eastAsia="zh-CN"/>
        </w:rPr>
        <w:t>variables directly proportional.</w:t>
      </w:r>
    </w:p>
    <w:p w14:paraId="31580410" w14:textId="77777777" w:rsidR="00A51D10" w:rsidRDefault="00A51D10" w:rsidP="007712BE">
      <w:pPr>
        <w:pStyle w:val="Heading3"/>
        <w:numPr>
          <w:ilvl w:val="2"/>
          <w:numId w:val="1"/>
        </w:numPr>
        <w:ind w:left="0"/>
      </w:pPr>
      <w:r>
        <w:t>Success criteria</w:t>
      </w:r>
    </w:p>
    <w:p w14:paraId="24CC5DC6" w14:textId="57FF4823" w:rsidR="00F46B11" w:rsidRDefault="00F46B11" w:rsidP="00165B83">
      <w:pPr>
        <w:pStyle w:val="ListBullet"/>
      </w:pPr>
      <w:r>
        <w:t xml:space="preserve">I can construct an equation for </w:t>
      </w:r>
      <w:r w:rsidR="00C13203">
        <w:t xml:space="preserve">2 </w:t>
      </w:r>
      <w:r>
        <w:t>variables that are directly proportional.</w:t>
      </w:r>
    </w:p>
    <w:p w14:paraId="398D2B58" w14:textId="2236927A" w:rsidR="00F46B11" w:rsidRDefault="00F46B11" w:rsidP="00165B83">
      <w:pPr>
        <w:pStyle w:val="ListBullet"/>
      </w:pPr>
      <w:r>
        <w:t xml:space="preserve">I can </w:t>
      </w:r>
      <w:r w:rsidR="00424238">
        <w:t>graph equations representing direct variation.</w:t>
      </w:r>
    </w:p>
    <w:p w14:paraId="2384F275" w14:textId="09DA93D6" w:rsidR="00424238" w:rsidRDefault="00424238" w:rsidP="00165B83">
      <w:pPr>
        <w:pStyle w:val="ListBullet"/>
      </w:pPr>
      <w:r>
        <w:t>I can explain why a problem does or doesn’t represent direct variation.</w:t>
      </w:r>
    </w:p>
    <w:p w14:paraId="718B2028" w14:textId="77777777" w:rsidR="00FD6889" w:rsidRPr="00C0424E" w:rsidRDefault="00FD6889" w:rsidP="00C0424E">
      <w:r w:rsidRPr="00C0424E">
        <w:br w:type="page"/>
      </w:r>
    </w:p>
    <w:p w14:paraId="73D6D35E" w14:textId="3FF9E9CC" w:rsidR="00A51D10" w:rsidRDefault="00A51D10" w:rsidP="007712BE">
      <w:pPr>
        <w:pStyle w:val="Heading3"/>
        <w:numPr>
          <w:ilvl w:val="2"/>
          <w:numId w:val="1"/>
        </w:numPr>
        <w:ind w:left="0"/>
      </w:pPr>
      <w:r>
        <w:lastRenderedPageBreak/>
        <w:t>Syllabus outcomes</w:t>
      </w:r>
    </w:p>
    <w:p w14:paraId="7BC6ECAE" w14:textId="6B87556A" w:rsidR="00C13203" w:rsidRDefault="00C13203" w:rsidP="00C13203">
      <w:pPr>
        <w:pStyle w:val="ListBullet"/>
        <w:numPr>
          <w:ilvl w:val="0"/>
          <w:numId w:val="0"/>
        </w:numPr>
        <w:ind w:left="567" w:hanging="567"/>
      </w:pPr>
      <w:r>
        <w:t>A student:</w:t>
      </w:r>
    </w:p>
    <w:p w14:paraId="3D70AD8A" w14:textId="06F138B0" w:rsidR="00D01CAE" w:rsidRPr="00C0424E" w:rsidRDefault="039C7214" w:rsidP="00C0424E">
      <w:pPr>
        <w:pStyle w:val="ListBullet"/>
      </w:pPr>
      <w:r w:rsidRPr="00C0424E">
        <w:t xml:space="preserve">develops understanding and fluency in mathematics through exploring and connecting mathematical concepts, </w:t>
      </w:r>
      <w:proofErr w:type="gramStart"/>
      <w:r w:rsidRPr="00C0424E">
        <w:t>choosing</w:t>
      </w:r>
      <w:proofErr w:type="gramEnd"/>
      <w:r w:rsidRPr="00C0424E">
        <w:t xml:space="preserve"> and applying mathematical techniques to solve problems, and communicating their thinking and reasoning coherently and clearly </w:t>
      </w:r>
      <w:r w:rsidRPr="00C0424E">
        <w:rPr>
          <w:b/>
          <w:bCs/>
        </w:rPr>
        <w:t>MAO-WM-01</w:t>
      </w:r>
    </w:p>
    <w:p w14:paraId="041A4169" w14:textId="587A418B" w:rsidR="00883122" w:rsidRPr="00C0424E" w:rsidRDefault="00883122" w:rsidP="00C0424E">
      <w:pPr>
        <w:pStyle w:val="ListBullet"/>
      </w:pPr>
      <w:r w:rsidRPr="00C0424E">
        <w:t xml:space="preserve">develops understanding and fluency in mathematics through exploring and connecting mathematical concepts, </w:t>
      </w:r>
      <w:proofErr w:type="gramStart"/>
      <w:r w:rsidRPr="00C0424E">
        <w:t>choosing</w:t>
      </w:r>
      <w:proofErr w:type="gramEnd"/>
      <w:r w:rsidRPr="00C0424E">
        <w:t xml:space="preserve"> and applying mathematical techniques to solve problems, and communicating their thinking and reasoning coherently and clearly </w:t>
      </w:r>
      <w:r w:rsidRPr="00C0424E">
        <w:rPr>
          <w:b/>
          <w:bCs/>
        </w:rPr>
        <w:t>MA5</w:t>
      </w:r>
      <w:r w:rsidR="00C13B8E" w:rsidRPr="00C0424E">
        <w:rPr>
          <w:b/>
          <w:bCs/>
        </w:rPr>
        <w:t>-RAT-P-02</w:t>
      </w:r>
    </w:p>
    <w:p w14:paraId="2A08512B" w14:textId="3FCC10F3" w:rsidR="00892960" w:rsidRPr="00D96D88" w:rsidRDefault="00AE5FAF" w:rsidP="00892960">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77777777" w:rsidR="00892960" w:rsidRPr="00C0424E" w:rsidRDefault="00892960" w:rsidP="00C0424E">
      <w:r w:rsidRPr="00C0424E">
        <w:br w:type="page"/>
      </w:r>
    </w:p>
    <w:p w14:paraId="58415F0F" w14:textId="35B0C0C5" w:rsidR="00A0172E" w:rsidRDefault="00A0172E" w:rsidP="00A0172E">
      <w:pPr>
        <w:pStyle w:val="Heading2"/>
      </w:pPr>
      <w:r>
        <w:lastRenderedPageBreak/>
        <w:t>Activity structure</w:t>
      </w:r>
    </w:p>
    <w:p w14:paraId="65965512" w14:textId="5CEB2D65" w:rsidR="00A51D10" w:rsidRDefault="00A51D10" w:rsidP="007712BE">
      <w:pPr>
        <w:pStyle w:val="Heading3"/>
        <w:numPr>
          <w:ilvl w:val="2"/>
          <w:numId w:val="1"/>
        </w:numPr>
        <w:ind w:left="0"/>
      </w:pPr>
      <w:r>
        <w:t>Launch</w:t>
      </w:r>
    </w:p>
    <w:p w14:paraId="5AA36DE8" w14:textId="0B40A310" w:rsidR="002D4A8F" w:rsidRPr="00542722" w:rsidRDefault="00376DE6" w:rsidP="00542722">
      <w:pPr>
        <w:pStyle w:val="ListNumber"/>
      </w:pPr>
      <w:r w:rsidRPr="00542722">
        <w:t>Show students the video ‘</w:t>
      </w:r>
      <w:r w:rsidR="005B27EA" w:rsidRPr="00542722">
        <w:t>How To Make A Lemon Battery</w:t>
      </w:r>
      <w:r w:rsidR="00D87255" w:rsidRPr="00542722">
        <w:t xml:space="preserve"> (1:30)</w:t>
      </w:r>
      <w:r w:rsidR="00EF59E5" w:rsidRPr="00542722">
        <w:t>’</w:t>
      </w:r>
      <w:r w:rsidR="00D115AB" w:rsidRPr="00542722">
        <w:t xml:space="preserve"> (</w:t>
      </w:r>
      <w:hyperlink r:id="rId9" w:history="1">
        <w:r w:rsidR="00CD5E87" w:rsidRPr="00542722">
          <w:rPr>
            <w:rStyle w:val="Hyperlink"/>
          </w:rPr>
          <w:t>bit.ly/</w:t>
        </w:r>
        <w:proofErr w:type="spellStart"/>
        <w:r w:rsidR="00CD5E87" w:rsidRPr="00542722">
          <w:rPr>
            <w:rStyle w:val="Hyperlink"/>
          </w:rPr>
          <w:t>lemonvoltage</w:t>
        </w:r>
        <w:proofErr w:type="spellEnd"/>
      </w:hyperlink>
      <w:r w:rsidR="00D115AB" w:rsidRPr="00542722">
        <w:t>)</w:t>
      </w:r>
      <w:r w:rsidR="003F6AB5" w:rsidRPr="00542722">
        <w:t xml:space="preserve"> or conduct the lemon battery experiment (</w:t>
      </w:r>
      <w:hyperlink r:id="rId10" w:history="1">
        <w:r w:rsidR="00FE2F43" w:rsidRPr="00542722">
          <w:rPr>
            <w:rStyle w:val="Hyperlink"/>
          </w:rPr>
          <w:t>bit.ly/</w:t>
        </w:r>
        <w:proofErr w:type="spellStart"/>
        <w:r w:rsidR="00FE2F43" w:rsidRPr="00542722">
          <w:rPr>
            <w:rStyle w:val="Hyperlink"/>
          </w:rPr>
          <w:t>lemonbatteryexperiment</w:t>
        </w:r>
        <w:proofErr w:type="spellEnd"/>
      </w:hyperlink>
      <w:r w:rsidR="003F6AB5" w:rsidRPr="00542722">
        <w:t>)</w:t>
      </w:r>
      <w:r w:rsidR="00FE2F43" w:rsidRPr="00542722">
        <w:t>.</w:t>
      </w:r>
    </w:p>
    <w:p w14:paraId="3D5A18E2" w14:textId="58B1CBE8" w:rsidR="00343FE4" w:rsidRPr="00542722" w:rsidRDefault="00343FE4" w:rsidP="00542722">
      <w:pPr>
        <w:pStyle w:val="ListNumber"/>
      </w:pPr>
      <w:r w:rsidRPr="00542722">
        <w:t>In a Think-Pair-Share (</w:t>
      </w:r>
      <w:hyperlink r:id="rId11">
        <w:r w:rsidRPr="00542722">
          <w:rPr>
            <w:rStyle w:val="Hyperlink"/>
          </w:rPr>
          <w:t>bit.ly/</w:t>
        </w:r>
        <w:proofErr w:type="spellStart"/>
        <w:r w:rsidRPr="00542722">
          <w:rPr>
            <w:rStyle w:val="Hyperlink"/>
          </w:rPr>
          <w:t>thinkpairsharestrategy</w:t>
        </w:r>
        <w:proofErr w:type="spellEnd"/>
      </w:hyperlink>
      <w:r w:rsidRPr="00542722">
        <w:t>), students discuss</w:t>
      </w:r>
      <w:r w:rsidR="005B27EA" w:rsidRPr="00542722">
        <w:t>:</w:t>
      </w:r>
    </w:p>
    <w:p w14:paraId="6A68877D" w14:textId="65155DEF" w:rsidR="005B27EA" w:rsidRPr="00542722" w:rsidRDefault="005B27EA" w:rsidP="00542722">
      <w:pPr>
        <w:pStyle w:val="ListBullet2"/>
        <w:ind w:left="1134" w:hanging="567"/>
      </w:pPr>
      <w:r w:rsidRPr="00542722">
        <w:t>What does voltage mean? Where have you heard of voltage previously?</w:t>
      </w:r>
    </w:p>
    <w:p w14:paraId="23E888F0" w14:textId="5FB5323D" w:rsidR="00A01DE3" w:rsidRPr="00542722" w:rsidRDefault="00E403FD" w:rsidP="00542722">
      <w:pPr>
        <w:pStyle w:val="ListBullet2"/>
        <w:ind w:left="1134" w:hanging="567"/>
      </w:pPr>
      <w:r w:rsidRPr="00542722">
        <w:t>If each lemon has 0.85</w:t>
      </w:r>
      <w:r w:rsidR="00542722">
        <w:t> </w:t>
      </w:r>
      <w:r w:rsidRPr="00542722">
        <w:t xml:space="preserve">V, how many lemons would be needed to power </w:t>
      </w:r>
      <w:r w:rsidR="00E71B4A" w:rsidRPr="00542722">
        <w:t xml:space="preserve">a TV that requires </w:t>
      </w:r>
      <w:r w:rsidR="27B85857" w:rsidRPr="00542722">
        <w:t>240</w:t>
      </w:r>
      <w:r w:rsidR="00542722">
        <w:t> </w:t>
      </w:r>
      <w:r w:rsidR="00E71B4A" w:rsidRPr="00542722">
        <w:t>V</w:t>
      </w:r>
      <w:r w:rsidR="00186F0C" w:rsidRPr="00542722">
        <w:t>?</w:t>
      </w:r>
    </w:p>
    <w:p w14:paraId="4515A602" w14:textId="2D45C978" w:rsidR="00EA34CE" w:rsidRPr="00542722" w:rsidRDefault="007472D8" w:rsidP="00542722">
      <w:pPr>
        <w:pStyle w:val="ListBullet2"/>
        <w:ind w:left="1134" w:hanging="567"/>
      </w:pPr>
      <w:r w:rsidRPr="00542722">
        <w:t>What is the relationship between the number of lemons and the number of batteries they can power?</w:t>
      </w:r>
    </w:p>
    <w:p w14:paraId="76C8BA21" w14:textId="135ACBF6" w:rsidR="0076183A" w:rsidRPr="00542722" w:rsidRDefault="00FD722E" w:rsidP="00542722">
      <w:pPr>
        <w:pStyle w:val="ListNumber"/>
      </w:pPr>
      <w:r w:rsidRPr="00542722">
        <w:t xml:space="preserve">Use a questioning strategy such as Pose-Pause-Pounce-Bounce </w:t>
      </w:r>
      <w:r w:rsidR="00542722" w:rsidRPr="00542722">
        <w:t>(</w:t>
      </w:r>
      <w:r w:rsidRPr="00542722">
        <w:t>PDF 200</w:t>
      </w:r>
      <w:r w:rsidR="00542722" w:rsidRPr="00542722">
        <w:t> </w:t>
      </w:r>
      <w:r w:rsidRPr="00542722">
        <w:t>KB</w:t>
      </w:r>
      <w:r w:rsidR="00542722" w:rsidRPr="00542722">
        <w:t>)</w:t>
      </w:r>
      <w:r w:rsidRPr="00542722">
        <w:t xml:space="preserve"> (</w:t>
      </w:r>
      <w:hyperlink r:id="rId12">
        <w:r w:rsidRPr="00542722">
          <w:rPr>
            <w:rStyle w:val="Hyperlink"/>
          </w:rPr>
          <w:t>bit.ly/</w:t>
        </w:r>
        <w:proofErr w:type="spellStart"/>
        <w:r w:rsidRPr="00542722">
          <w:rPr>
            <w:rStyle w:val="Hyperlink"/>
          </w:rPr>
          <w:t>pausepouncebounce</w:t>
        </w:r>
        <w:proofErr w:type="spellEnd"/>
      </w:hyperlink>
      <w:r w:rsidRPr="00542722">
        <w:t xml:space="preserve">), to </w:t>
      </w:r>
      <w:r w:rsidR="000D2091" w:rsidRPr="00542722">
        <w:t>hear students’ responses to the prompts.</w:t>
      </w:r>
    </w:p>
    <w:p w14:paraId="2F468947" w14:textId="3D60A256" w:rsidR="00A51D10" w:rsidRDefault="00A51D10" w:rsidP="00EA34CE">
      <w:pPr>
        <w:pStyle w:val="FeatureBox"/>
      </w:pPr>
      <w:r>
        <w:t>E</w:t>
      </w:r>
      <w:r w:rsidR="00CF0649">
        <w:t xml:space="preserve">xplain to students that in this lesson they will be </w:t>
      </w:r>
      <w:r w:rsidR="00776A1A">
        <w:t xml:space="preserve">exploring </w:t>
      </w:r>
      <w:r w:rsidR="009D3FA0">
        <w:t>the direct variation between voltage and current in a circuit.</w:t>
      </w:r>
    </w:p>
    <w:p w14:paraId="231D8BD7" w14:textId="6436F245" w:rsidR="00CF0649" w:rsidRDefault="00CF0649" w:rsidP="00CF0649">
      <w:pPr>
        <w:pStyle w:val="Heading3"/>
      </w:pPr>
      <w:r>
        <w:t>Explore</w:t>
      </w:r>
    </w:p>
    <w:p w14:paraId="7866A41A" w14:textId="5615F324" w:rsidR="00E251F1" w:rsidRDefault="00E251F1" w:rsidP="00E251F1">
      <w:r>
        <w:t xml:space="preserve">In this activity </w:t>
      </w:r>
      <w:r w:rsidR="00257D2D">
        <w:t>students</w:t>
      </w:r>
      <w:r>
        <w:t xml:space="preserve"> explore the relationship between voltage</w:t>
      </w:r>
      <w:r w:rsidR="00A01544">
        <w:t xml:space="preserve">, </w:t>
      </w:r>
      <w:r>
        <w:t>current</w:t>
      </w:r>
      <w:r w:rsidR="00A01544">
        <w:t>, and resistance</w:t>
      </w:r>
      <w:r>
        <w:t xml:space="preserve"> in a circuit.</w:t>
      </w:r>
    </w:p>
    <w:p w14:paraId="34C5F31B" w14:textId="1928187D" w:rsidR="00257D2D" w:rsidRDefault="000B2720" w:rsidP="007712BE">
      <w:pPr>
        <w:pStyle w:val="ListNumber"/>
        <w:numPr>
          <w:ilvl w:val="0"/>
          <w:numId w:val="6"/>
        </w:numPr>
      </w:pPr>
      <w:r w:rsidRPr="00542722">
        <w:t xml:space="preserve">If definitions weren’t organically </w:t>
      </w:r>
      <w:r w:rsidR="00B63F65" w:rsidRPr="00542722">
        <w:t xml:space="preserve">provided in the Launch activity, define </w:t>
      </w:r>
      <w:r w:rsidR="002B6F68" w:rsidRPr="00542722">
        <w:t>voltage</w:t>
      </w:r>
      <w:r w:rsidR="00A01544" w:rsidRPr="00542722">
        <w:t xml:space="preserve">, </w:t>
      </w:r>
      <w:r w:rsidR="002B6F68" w:rsidRPr="00542722">
        <w:t>current</w:t>
      </w:r>
      <w:r w:rsidR="00A01544" w:rsidRPr="00542722">
        <w:t>, and</w:t>
      </w:r>
      <w:r w:rsidR="00A01544">
        <w:t xml:space="preserve"> resistance</w:t>
      </w:r>
      <w:r w:rsidR="002B6F68">
        <w:t>.</w:t>
      </w:r>
      <w:r w:rsidR="00D4036F">
        <w:t xml:space="preserve"> Example definitions are provided below.</w:t>
      </w:r>
    </w:p>
    <w:p w14:paraId="2A135197" w14:textId="77777777" w:rsidR="00FD5F51" w:rsidRPr="004916AE" w:rsidRDefault="00FD5F51" w:rsidP="004916AE">
      <w:r w:rsidRPr="004916AE">
        <w:br w:type="page"/>
      </w:r>
    </w:p>
    <w:p w14:paraId="66D401FD" w14:textId="77777777" w:rsidR="00542722" w:rsidRDefault="00276C6E" w:rsidP="0835E499">
      <w:pPr>
        <w:pStyle w:val="FeatureBox"/>
        <w:rPr>
          <w:b/>
          <w:bCs/>
        </w:rPr>
      </w:pPr>
      <w:r w:rsidRPr="0835E499">
        <w:rPr>
          <w:b/>
          <w:bCs/>
        </w:rPr>
        <w:lastRenderedPageBreak/>
        <w:t>Voltage</w:t>
      </w:r>
    </w:p>
    <w:p w14:paraId="1F4DE91E" w14:textId="0B4D73F5" w:rsidR="00276C6E" w:rsidRPr="00276C6E" w:rsidRDefault="00276C6E" w:rsidP="0835E499">
      <w:pPr>
        <w:pStyle w:val="FeatureBox"/>
        <w:rPr>
          <w:lang w:val="en-US"/>
        </w:rPr>
      </w:pPr>
      <w:r w:rsidRPr="0835E499">
        <w:rPr>
          <w:lang w:val="en-US"/>
        </w:rPr>
        <w:t>Imagine you're at the top of a slide in a playground. From there, you have a lot of potential to slide down fast</w:t>
      </w:r>
      <w:r w:rsidR="00B52287" w:rsidRPr="0835E499">
        <w:rPr>
          <w:lang w:val="en-US"/>
        </w:rPr>
        <w:t>.</w:t>
      </w:r>
      <w:r w:rsidRPr="0835E499">
        <w:rPr>
          <w:lang w:val="en-US"/>
        </w:rPr>
        <w:t xml:space="preserve"> Voltage is </w:t>
      </w:r>
      <w:r w:rsidR="00B52287" w:rsidRPr="0835E499">
        <w:rPr>
          <w:lang w:val="en-US"/>
        </w:rPr>
        <w:t>like</w:t>
      </w:r>
      <w:r w:rsidRPr="0835E499">
        <w:rPr>
          <w:lang w:val="en-US"/>
        </w:rPr>
        <w:t xml:space="preserve"> that. It's like the electrical </w:t>
      </w:r>
      <w:r w:rsidR="004916AE">
        <w:rPr>
          <w:lang w:val="en-US"/>
        </w:rPr>
        <w:t>‘</w:t>
      </w:r>
      <w:r w:rsidRPr="0835E499">
        <w:rPr>
          <w:lang w:val="en-US"/>
        </w:rPr>
        <w:t>height</w:t>
      </w:r>
      <w:r w:rsidR="004916AE">
        <w:rPr>
          <w:lang w:val="en-US"/>
        </w:rPr>
        <w:t>’</w:t>
      </w:r>
      <w:r w:rsidRPr="0835E499">
        <w:rPr>
          <w:lang w:val="en-US"/>
        </w:rPr>
        <w:t xml:space="preserve"> from which charges can </w:t>
      </w:r>
      <w:r w:rsidR="004916AE">
        <w:rPr>
          <w:lang w:val="en-US"/>
        </w:rPr>
        <w:t>‘</w:t>
      </w:r>
      <w:r w:rsidRPr="0835E499">
        <w:rPr>
          <w:lang w:val="en-US"/>
        </w:rPr>
        <w:t>slide</w:t>
      </w:r>
      <w:r w:rsidR="004916AE">
        <w:rPr>
          <w:lang w:val="en-US"/>
        </w:rPr>
        <w:t>’</w:t>
      </w:r>
      <w:r w:rsidRPr="0835E499">
        <w:rPr>
          <w:lang w:val="en-US"/>
        </w:rPr>
        <w:t xml:space="preserve"> down.</w:t>
      </w:r>
    </w:p>
    <w:p w14:paraId="0AF4DEF2" w14:textId="77777777" w:rsidR="00276C6E" w:rsidRPr="00276C6E" w:rsidRDefault="00276C6E" w:rsidP="00276C6E">
      <w:pPr>
        <w:pStyle w:val="FeatureBox"/>
      </w:pPr>
      <w:r w:rsidRPr="00276C6E">
        <w:rPr>
          <w:lang w:val="en-US"/>
        </w:rPr>
        <w:t>In a battery or power source, voltage is the electric potential that it has. It's like the push that it gives to the charges or energy to move them along in a circuit, from one point to another, just like how the height of a slide determines how fast you might go.</w:t>
      </w:r>
    </w:p>
    <w:p w14:paraId="6F19A27B" w14:textId="2EC9B33C" w:rsidR="00276C6E" w:rsidRPr="00276C6E" w:rsidRDefault="00276C6E" w:rsidP="00276C6E">
      <w:pPr>
        <w:pStyle w:val="FeatureBox"/>
      </w:pPr>
      <w:r w:rsidRPr="0835E499">
        <w:rPr>
          <w:lang w:val="en-US"/>
        </w:rPr>
        <w:t xml:space="preserve">So, voltage is a measure of the </w:t>
      </w:r>
      <w:r w:rsidR="004916AE">
        <w:rPr>
          <w:lang w:val="en-US"/>
        </w:rPr>
        <w:t>‘</w:t>
      </w:r>
      <w:r w:rsidRPr="0835E499">
        <w:rPr>
          <w:lang w:val="en-US"/>
        </w:rPr>
        <w:t>push</w:t>
      </w:r>
      <w:r w:rsidR="004916AE">
        <w:rPr>
          <w:lang w:val="en-US"/>
        </w:rPr>
        <w:t>’</w:t>
      </w:r>
      <w:r w:rsidRPr="0835E499">
        <w:rPr>
          <w:lang w:val="en-US"/>
        </w:rPr>
        <w:t xml:space="preserve"> that moves electric charges around. Without it, the electricity wouldn't flow, just like without a high point to start from, a slide wouldn't be much fun</w:t>
      </w:r>
      <w:r w:rsidR="00161352" w:rsidRPr="0835E499">
        <w:rPr>
          <w:lang w:val="en-US"/>
        </w:rPr>
        <w:t>.</w:t>
      </w:r>
    </w:p>
    <w:p w14:paraId="35BC6996" w14:textId="13A8A919" w:rsidR="51ADFC73" w:rsidRDefault="51ADFC73" w:rsidP="0835E499">
      <w:pPr>
        <w:rPr>
          <w:lang w:val="en-US"/>
        </w:rPr>
      </w:pPr>
      <w:r w:rsidRPr="0835E499">
        <w:rPr>
          <w:lang w:val="en-US"/>
        </w:rPr>
        <w:t>Voltage is measured in Volts, we write the unit as V.</w:t>
      </w:r>
    </w:p>
    <w:p w14:paraId="03EB2B3D" w14:textId="77777777" w:rsidR="004916AE" w:rsidRDefault="00A5482D" w:rsidP="0835E499">
      <w:pPr>
        <w:pStyle w:val="FeatureBox"/>
        <w:rPr>
          <w:b/>
          <w:bCs/>
        </w:rPr>
      </w:pPr>
      <w:r w:rsidRPr="0835E499">
        <w:rPr>
          <w:b/>
          <w:bCs/>
        </w:rPr>
        <w:t>Current</w:t>
      </w:r>
    </w:p>
    <w:p w14:paraId="334A87D4" w14:textId="3795ABC3" w:rsidR="00837C34" w:rsidRPr="004916AE" w:rsidRDefault="00F44CCC" w:rsidP="0835E499">
      <w:pPr>
        <w:pStyle w:val="FeatureBox"/>
      </w:pPr>
      <w:r w:rsidRPr="0835E499">
        <w:rPr>
          <w:lang w:val="en-US"/>
        </w:rPr>
        <w:t>Current is like the flow of a river but with electricity. It's the movement of electric charges or how many pass by in a certain time. More charges passing means a stronger current, just like a fast river is stronger than a slow one.</w:t>
      </w:r>
    </w:p>
    <w:p w14:paraId="275C32A3" w14:textId="77777777" w:rsidR="004916AE" w:rsidRDefault="5D882E6F" w:rsidP="00837C34">
      <w:pPr>
        <w:pStyle w:val="FeatureBox"/>
      </w:pPr>
      <w:r>
        <w:t>Current is measured in units of ampere or ‘amps’, we write the unit as A.</w:t>
      </w:r>
    </w:p>
    <w:p w14:paraId="36286F0C" w14:textId="77777777" w:rsidR="004916AE" w:rsidRDefault="00837C34" w:rsidP="00837C34">
      <w:pPr>
        <w:pStyle w:val="FeatureBox"/>
        <w:rPr>
          <w:b/>
          <w:bCs/>
          <w:lang w:val="en-US"/>
        </w:rPr>
      </w:pPr>
      <w:r w:rsidRPr="0835E499">
        <w:rPr>
          <w:b/>
          <w:bCs/>
          <w:lang w:val="en-US"/>
        </w:rPr>
        <w:t>Resistance</w:t>
      </w:r>
    </w:p>
    <w:p w14:paraId="181338D1" w14:textId="77777777" w:rsidR="004916AE" w:rsidRDefault="000D0F46" w:rsidP="00837C34">
      <w:pPr>
        <w:pStyle w:val="FeatureBox"/>
        <w:rPr>
          <w:lang w:val="en-US"/>
        </w:rPr>
      </w:pPr>
      <w:r w:rsidRPr="0835E499">
        <w:rPr>
          <w:lang w:val="en-US"/>
        </w:rPr>
        <w:t>Resistance is a measure of how much an electrical component or material opposes the flow of electric current.</w:t>
      </w:r>
    </w:p>
    <w:p w14:paraId="25521546" w14:textId="4E2FBA84" w:rsidR="00837C34" w:rsidRPr="004916AE" w:rsidRDefault="00E64E94" w:rsidP="00837C34">
      <w:pPr>
        <w:pStyle w:val="FeatureBox"/>
      </w:pPr>
      <w:r w:rsidRPr="0835E499">
        <w:rPr>
          <w:lang w:val="en-US"/>
        </w:rPr>
        <w:t>Resistance arises due to various factors, such as the material's atomic structure, the length and cross-sectional area of the conducting path, and the temperature.</w:t>
      </w:r>
    </w:p>
    <w:p w14:paraId="5A5BED0C" w14:textId="7C24DEFF" w:rsidR="00C71A7C" w:rsidRDefault="13091742" w:rsidP="0835E499">
      <w:pPr>
        <w:rPr>
          <w:b/>
          <w:bCs/>
          <w:lang w:val="en-US"/>
        </w:rPr>
      </w:pPr>
      <w:r w:rsidRPr="0835E499">
        <w:rPr>
          <w:lang w:val="en-US"/>
        </w:rPr>
        <w:t xml:space="preserve">Resistance is measured in </w:t>
      </w:r>
      <w:proofErr w:type="gramStart"/>
      <w:r w:rsidRPr="0835E499">
        <w:rPr>
          <w:lang w:val="en-US"/>
        </w:rPr>
        <w:t>Ohms,</w:t>
      </w:r>
      <w:proofErr w:type="gramEnd"/>
      <w:r w:rsidRPr="0835E499">
        <w:rPr>
          <w:lang w:val="en-US"/>
        </w:rPr>
        <w:t xml:space="preserve"> we write the unit as Ω.</w:t>
      </w:r>
    </w:p>
    <w:p w14:paraId="7F5831E4" w14:textId="437855EB" w:rsidR="00C71A7C" w:rsidRDefault="00540E22" w:rsidP="007712BE">
      <w:pPr>
        <w:pStyle w:val="ListNumber"/>
        <w:numPr>
          <w:ilvl w:val="0"/>
          <w:numId w:val="6"/>
        </w:numPr>
      </w:pPr>
      <w:r w:rsidRPr="004916AE">
        <w:rPr>
          <w:rFonts w:eastAsiaTheme="minorEastAsia"/>
        </w:rPr>
        <w:t>In pairs</w:t>
      </w:r>
      <w:r w:rsidR="00D275AE" w:rsidRPr="004916AE">
        <w:rPr>
          <w:rFonts w:eastAsiaTheme="minorEastAsia"/>
        </w:rPr>
        <w:t>,</w:t>
      </w:r>
      <w:r w:rsidRPr="004916AE">
        <w:rPr>
          <w:rFonts w:eastAsiaTheme="minorEastAsia"/>
        </w:rPr>
        <w:t xml:space="preserve"> with one device between </w:t>
      </w:r>
      <w:r w:rsidR="004916AE">
        <w:rPr>
          <w:rFonts w:eastAsiaTheme="minorEastAsia"/>
        </w:rPr>
        <w:t>2</w:t>
      </w:r>
      <w:r w:rsidRPr="004916AE">
        <w:rPr>
          <w:rFonts w:eastAsiaTheme="minorEastAsia"/>
        </w:rPr>
        <w:t>, d</w:t>
      </w:r>
      <w:r w:rsidR="00C71A7C" w:rsidRPr="004916AE">
        <w:rPr>
          <w:rFonts w:eastAsiaTheme="minorEastAsia"/>
        </w:rPr>
        <w:t xml:space="preserve">irect students to the </w:t>
      </w:r>
      <w:proofErr w:type="spellStart"/>
      <w:r w:rsidR="00C71A7C" w:rsidRPr="004916AE">
        <w:rPr>
          <w:rFonts w:eastAsiaTheme="minorEastAsia"/>
        </w:rPr>
        <w:t>Ph</w:t>
      </w:r>
      <w:r w:rsidR="00350A05" w:rsidRPr="004916AE">
        <w:rPr>
          <w:rFonts w:eastAsiaTheme="minorEastAsia"/>
        </w:rPr>
        <w:t>ET</w:t>
      </w:r>
      <w:proofErr w:type="spellEnd"/>
      <w:r w:rsidR="004916AE">
        <w:rPr>
          <w:rFonts w:eastAsiaTheme="minorEastAsia"/>
        </w:rPr>
        <w:t xml:space="preserve"> </w:t>
      </w:r>
      <w:r w:rsidR="00C71A7C" w:rsidRPr="004916AE">
        <w:rPr>
          <w:rFonts w:eastAsiaTheme="minorEastAsia"/>
        </w:rPr>
        <w:t xml:space="preserve">simulation </w:t>
      </w:r>
      <w:r w:rsidR="00AC580A" w:rsidRPr="004916AE">
        <w:rPr>
          <w:rFonts w:eastAsiaTheme="minorEastAsia"/>
        </w:rPr>
        <w:t>‘Circuit construction kit: DC’ (</w:t>
      </w:r>
      <w:hyperlink r:id="rId13">
        <w:r w:rsidR="000B3AB5" w:rsidRPr="004916AE">
          <w:rPr>
            <w:rStyle w:val="Hyperlink"/>
            <w:rFonts w:eastAsiaTheme="minorEastAsia"/>
          </w:rPr>
          <w:t>bit.ly/</w:t>
        </w:r>
        <w:proofErr w:type="spellStart"/>
        <w:r w:rsidR="000B3AB5" w:rsidRPr="004916AE">
          <w:rPr>
            <w:rStyle w:val="Hyperlink"/>
            <w:rFonts w:eastAsiaTheme="minorEastAsia"/>
          </w:rPr>
          <w:t>phetcircuitconstruction</w:t>
        </w:r>
        <w:proofErr w:type="spellEnd"/>
      </w:hyperlink>
      <w:r w:rsidR="00AC580A" w:rsidRPr="004916AE">
        <w:rPr>
          <w:rFonts w:eastAsiaTheme="minorEastAsia"/>
        </w:rPr>
        <w:t>)</w:t>
      </w:r>
      <w:r w:rsidR="000B3AB5" w:rsidRPr="004916AE">
        <w:rPr>
          <w:rFonts w:eastAsiaTheme="minorEastAsia"/>
        </w:rPr>
        <w:t>.</w:t>
      </w:r>
    </w:p>
    <w:p w14:paraId="714405A3" w14:textId="4E43CAEE" w:rsidR="00E251F1" w:rsidRDefault="00E251F1" w:rsidP="00E251F1">
      <w:pPr>
        <w:pStyle w:val="ListNumber"/>
      </w:pPr>
      <w:r>
        <w:t xml:space="preserve">There are </w:t>
      </w:r>
      <w:r w:rsidR="004916AE">
        <w:t xml:space="preserve">2 </w:t>
      </w:r>
      <w:r>
        <w:t xml:space="preserve">large tiles to choose from, students should </w:t>
      </w:r>
      <w:r w:rsidR="005E0BFB">
        <w:t>select</w:t>
      </w:r>
      <w:r>
        <w:t xml:space="preserve"> the ‘Lab’ tile.</w:t>
      </w:r>
    </w:p>
    <w:p w14:paraId="599921A5" w14:textId="050F8598" w:rsidR="00E251F1" w:rsidRDefault="00E251F1" w:rsidP="007712BE">
      <w:pPr>
        <w:pStyle w:val="ListNumber"/>
        <w:numPr>
          <w:ilvl w:val="0"/>
          <w:numId w:val="4"/>
        </w:numPr>
      </w:pPr>
      <w:r>
        <w:t>Students follow the instructions below</w:t>
      </w:r>
      <w:r w:rsidR="00E20402">
        <w:t xml:space="preserve">, </w:t>
      </w:r>
      <w:r>
        <w:t xml:space="preserve">to create </w:t>
      </w:r>
      <w:r w:rsidR="00DF7390">
        <w:t>a</w:t>
      </w:r>
      <w:r>
        <w:t xml:space="preserve"> circuit:</w:t>
      </w:r>
    </w:p>
    <w:p w14:paraId="62AC9247" w14:textId="19CCD97D" w:rsidR="00E251F1" w:rsidRDefault="005E0BFB" w:rsidP="0022079A">
      <w:pPr>
        <w:pStyle w:val="ListNumber2"/>
      </w:pPr>
      <w:r>
        <w:t>Select</w:t>
      </w:r>
      <w:r w:rsidR="00E251F1">
        <w:t xml:space="preserve"> the </w:t>
      </w:r>
      <w:r w:rsidR="00E251F1" w:rsidRPr="009F7D9D">
        <w:rPr>
          <w:b/>
          <w:bCs/>
        </w:rPr>
        <w:t>Battery</w:t>
      </w:r>
      <w:r w:rsidR="00E251F1">
        <w:t xml:space="preserve"> and drag it to the main area.</w:t>
      </w:r>
    </w:p>
    <w:p w14:paraId="117497BF" w14:textId="62C05FC2" w:rsidR="00E251F1" w:rsidRDefault="005E0BFB" w:rsidP="0022079A">
      <w:pPr>
        <w:pStyle w:val="ListNumber2"/>
      </w:pPr>
      <w:r>
        <w:t>Select</w:t>
      </w:r>
      <w:r w:rsidR="00E251F1">
        <w:t xml:space="preserve"> the </w:t>
      </w:r>
      <w:r w:rsidR="00E251F1" w:rsidRPr="009F7D9D">
        <w:rPr>
          <w:b/>
          <w:bCs/>
        </w:rPr>
        <w:t>Resistor</w:t>
      </w:r>
      <w:r w:rsidR="00E251F1">
        <w:t xml:space="preserve"> and drag it to the main area.</w:t>
      </w:r>
    </w:p>
    <w:p w14:paraId="40EE27B8" w14:textId="7D8AC948" w:rsidR="00E251F1" w:rsidRDefault="005E0BFB" w:rsidP="0022079A">
      <w:pPr>
        <w:pStyle w:val="ListNumber2"/>
      </w:pPr>
      <w:r>
        <w:t>Select</w:t>
      </w:r>
      <w:r w:rsidR="00E251F1">
        <w:t xml:space="preserve"> and drag the </w:t>
      </w:r>
      <w:r w:rsidR="00E251F1" w:rsidRPr="009F7D9D">
        <w:rPr>
          <w:b/>
          <w:bCs/>
        </w:rPr>
        <w:t>Wire</w:t>
      </w:r>
      <w:r w:rsidR="00E251F1">
        <w:t xml:space="preserve"> to connect the positive end of the Battery (the end with the bump) to one end of the Resistor. </w:t>
      </w:r>
    </w:p>
    <w:p w14:paraId="0B769391" w14:textId="2E4C2CD0" w:rsidR="00E251F1" w:rsidRDefault="005E0BFB" w:rsidP="0022079A">
      <w:pPr>
        <w:pStyle w:val="ListNumber2"/>
      </w:pPr>
      <w:r>
        <w:t>Select</w:t>
      </w:r>
      <w:r w:rsidR="00E251F1">
        <w:t xml:space="preserve"> and drag a new </w:t>
      </w:r>
      <w:r w:rsidR="00E251F1" w:rsidRPr="009F7D9D">
        <w:rPr>
          <w:b/>
          <w:bCs/>
        </w:rPr>
        <w:t>Wire</w:t>
      </w:r>
      <w:r w:rsidR="00E251F1">
        <w:t xml:space="preserve"> to connect the other end of the Resistor to the negative end of the Battery. You may need more than one wire, depending on how you set up your circuit.</w:t>
      </w:r>
    </w:p>
    <w:p w14:paraId="5F07CD5B" w14:textId="7B9BDCC8" w:rsidR="00E251F1" w:rsidRDefault="005E0BFB" w:rsidP="0022079A">
      <w:pPr>
        <w:pStyle w:val="ListNumber2"/>
      </w:pPr>
      <w:r>
        <w:t>Select</w:t>
      </w:r>
      <w:r w:rsidR="00E251F1">
        <w:t xml:space="preserve"> and drag the </w:t>
      </w:r>
      <w:r w:rsidR="00E251F1" w:rsidRPr="009F7D9D">
        <w:rPr>
          <w:b/>
          <w:bCs/>
        </w:rPr>
        <w:t>Voltmeter</w:t>
      </w:r>
      <w:r w:rsidR="00E251F1">
        <w:t xml:space="preserve"> from the right side of the screen to the main area.</w:t>
      </w:r>
    </w:p>
    <w:p w14:paraId="495E184A" w14:textId="77777777" w:rsidR="00E251F1" w:rsidRDefault="00E251F1" w:rsidP="0022079A">
      <w:pPr>
        <w:pStyle w:val="ListNumber2"/>
      </w:pPr>
      <w:r>
        <w:t xml:space="preserve">Connect the </w:t>
      </w:r>
      <w:r w:rsidRPr="009F7D9D">
        <w:rPr>
          <w:b/>
          <w:bCs/>
        </w:rPr>
        <w:t>Voltmeter</w:t>
      </w:r>
      <w:r>
        <w:t xml:space="preserve"> to the </w:t>
      </w:r>
      <w:r w:rsidRPr="009F7D9D">
        <w:rPr>
          <w:b/>
          <w:bCs/>
        </w:rPr>
        <w:t>Battery</w:t>
      </w:r>
      <w:r>
        <w:t xml:space="preserve">, black to the negative end and red to the positive end. </w:t>
      </w:r>
    </w:p>
    <w:p w14:paraId="39D6AEDE" w14:textId="2CE4D9D6" w:rsidR="00E251F1" w:rsidRDefault="00E251F1" w:rsidP="00E251F1">
      <w:r>
        <w:t>If students have followed the steps correctly, the Voltmeter should read 9.00</w:t>
      </w:r>
      <w:r w:rsidR="00DB4A97">
        <w:t> </w:t>
      </w:r>
      <w:r>
        <w:t>V and the electrons should be moving from the positive end of the battery to the negative end of the battery.</w:t>
      </w:r>
    </w:p>
    <w:p w14:paraId="7D92A8E7" w14:textId="06F62010" w:rsidR="008051AD" w:rsidRDefault="008051AD" w:rsidP="008051AD">
      <w:pPr>
        <w:pStyle w:val="FeatureBox"/>
      </w:pPr>
      <w:r>
        <w:t xml:space="preserve">The teacher could model the steps </w:t>
      </w:r>
      <w:r w:rsidR="00785E8E">
        <w:t>or print the instructions for students.</w:t>
      </w:r>
    </w:p>
    <w:p w14:paraId="1310AEEF" w14:textId="254FF5A7" w:rsidR="00DB4A97" w:rsidRDefault="00DB4A97" w:rsidP="00DB4A97">
      <w:pPr>
        <w:pStyle w:val="Caption"/>
      </w:pPr>
      <w:r>
        <w:t xml:space="preserve">Figure </w:t>
      </w:r>
      <w:r>
        <w:fldChar w:fldCharType="begin"/>
      </w:r>
      <w:r>
        <w:instrText xml:space="preserve"> SEQ Figure \* ARABIC </w:instrText>
      </w:r>
      <w:r>
        <w:fldChar w:fldCharType="separate"/>
      </w:r>
      <w:r w:rsidR="00270BCB">
        <w:rPr>
          <w:noProof/>
        </w:rPr>
        <w:t>1</w:t>
      </w:r>
      <w:r>
        <w:fldChar w:fldCharType="end"/>
      </w:r>
      <w:r>
        <w:t xml:space="preserve"> – example circuit with Voltmeter </w:t>
      </w:r>
      <w:proofErr w:type="gramStart"/>
      <w:r>
        <w:t>attached</w:t>
      </w:r>
      <w:proofErr w:type="gramEnd"/>
    </w:p>
    <w:p w14:paraId="6A09672E" w14:textId="4D142368" w:rsidR="0070754F" w:rsidRDefault="0070754F" w:rsidP="00E251F1">
      <w:r w:rsidRPr="0070754F">
        <w:rPr>
          <w:noProof/>
        </w:rPr>
        <w:drawing>
          <wp:inline distT="0" distB="0" distL="0" distR="0" wp14:anchorId="189F35E9" wp14:editId="0EAE3548">
            <wp:extent cx="2369523" cy="2901043"/>
            <wp:effectExtent l="0" t="0" r="0" b="0"/>
            <wp:docPr id="7" name="Picture 7" descr="Circuit with battery connected to resistor by wires. Voltmeter is attached to each end of the battery with a reading of 9.0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rcuit with battery connected to resistor by wires. Voltmeter is attached to each end of the battery with a reading of 9.00V."/>
                    <pic:cNvPicPr/>
                  </pic:nvPicPr>
                  <pic:blipFill>
                    <a:blip r:embed="rId14"/>
                    <a:stretch>
                      <a:fillRect/>
                    </a:stretch>
                  </pic:blipFill>
                  <pic:spPr>
                    <a:xfrm>
                      <a:off x="0" y="0"/>
                      <a:ext cx="2375400" cy="2908238"/>
                    </a:xfrm>
                    <a:prstGeom prst="rect">
                      <a:avLst/>
                    </a:prstGeom>
                  </pic:spPr>
                </pic:pic>
              </a:graphicData>
            </a:graphic>
          </wp:inline>
        </w:drawing>
      </w:r>
    </w:p>
    <w:p w14:paraId="0D533574" w14:textId="41FBACBC" w:rsidR="00D8709E" w:rsidRDefault="00B90EB2" w:rsidP="009956D8">
      <w:pPr>
        <w:pStyle w:val="ListNumber"/>
      </w:pPr>
      <w:r>
        <w:t>Instruct students to follow the steps below</w:t>
      </w:r>
      <w:r w:rsidR="00785E8E">
        <w:t xml:space="preserve"> </w:t>
      </w:r>
      <w:r>
        <w:t>to measure the current of the circuit:</w:t>
      </w:r>
    </w:p>
    <w:p w14:paraId="133BB8C0" w14:textId="77777777" w:rsidR="00DB4A97" w:rsidRDefault="005E0BFB" w:rsidP="00DB4A97">
      <w:pPr>
        <w:pStyle w:val="ListBullet2"/>
        <w:ind w:left="1134" w:hanging="567"/>
      </w:pPr>
      <w:r>
        <w:t>Select</w:t>
      </w:r>
      <w:r w:rsidR="00323A26">
        <w:t xml:space="preserve"> and drag the left </w:t>
      </w:r>
      <w:r w:rsidR="00323A26" w:rsidRPr="00DB4A97">
        <w:rPr>
          <w:b/>
          <w:bCs/>
        </w:rPr>
        <w:t>Ammeter</w:t>
      </w:r>
      <w:r w:rsidR="00323A26">
        <w:t xml:space="preserve"> to the main area.</w:t>
      </w:r>
    </w:p>
    <w:p w14:paraId="765000D6" w14:textId="752B520C" w:rsidR="00427939" w:rsidRDefault="005E0BFB" w:rsidP="002B39AA">
      <w:pPr>
        <w:pStyle w:val="ListBullet2"/>
        <w:ind w:left="1134" w:hanging="567"/>
      </w:pPr>
      <w:r>
        <w:t>Select</w:t>
      </w:r>
      <w:r w:rsidR="00427939">
        <w:t xml:space="preserve"> and drag the </w:t>
      </w:r>
      <w:r w:rsidR="00427939" w:rsidRPr="00DB4A97">
        <w:rPr>
          <w:b/>
          <w:bCs/>
        </w:rPr>
        <w:t>round crosshair</w:t>
      </w:r>
      <w:r w:rsidR="00427939">
        <w:t xml:space="preserve"> over any part of the circuit.</w:t>
      </w:r>
    </w:p>
    <w:p w14:paraId="48A1A999" w14:textId="491BB249" w:rsidR="00427939" w:rsidRDefault="00427939" w:rsidP="00427939">
      <w:r>
        <w:t xml:space="preserve">If students have followed the steps correctly, the </w:t>
      </w:r>
      <w:r w:rsidR="00EE4C47">
        <w:t>Current should read 0.90</w:t>
      </w:r>
      <w:r w:rsidR="00DB4A97">
        <w:t> </w:t>
      </w:r>
      <w:r w:rsidR="00EE4C47">
        <w:t>A.</w:t>
      </w:r>
    </w:p>
    <w:p w14:paraId="15744E33" w14:textId="40E45AC0" w:rsidR="00DB4A97" w:rsidRDefault="00DB4A97" w:rsidP="00DB4A97">
      <w:pPr>
        <w:pStyle w:val="Caption"/>
      </w:pPr>
      <w:r>
        <w:t xml:space="preserve">Figure </w:t>
      </w:r>
      <w:r>
        <w:fldChar w:fldCharType="begin"/>
      </w:r>
      <w:r>
        <w:instrText xml:space="preserve"> SEQ Figure \* ARABIC </w:instrText>
      </w:r>
      <w:r>
        <w:fldChar w:fldCharType="separate"/>
      </w:r>
      <w:r w:rsidR="00270BCB">
        <w:rPr>
          <w:noProof/>
        </w:rPr>
        <w:t>2</w:t>
      </w:r>
      <w:r>
        <w:fldChar w:fldCharType="end"/>
      </w:r>
      <w:r>
        <w:t xml:space="preserve"> – ammeter </w:t>
      </w:r>
      <w:proofErr w:type="gramStart"/>
      <w:r>
        <w:t>attached</w:t>
      </w:r>
      <w:proofErr w:type="gramEnd"/>
    </w:p>
    <w:p w14:paraId="216B0F1C" w14:textId="3A93BEEB" w:rsidR="0033783C" w:rsidRDefault="0033783C" w:rsidP="00427939">
      <w:r w:rsidRPr="0033783C">
        <w:rPr>
          <w:noProof/>
        </w:rPr>
        <w:drawing>
          <wp:inline distT="0" distB="0" distL="0" distR="0" wp14:anchorId="5110176F" wp14:editId="2A2217A9">
            <wp:extent cx="2950029" cy="2862434"/>
            <wp:effectExtent l="0" t="0" r="3175" b="0"/>
            <wp:docPr id="8" name="Picture 8" descr="Circuit with battery connected to resistor by wires. Voltmeter is attached to each end of the battery with a reading of 9.00V. An ammeter is over a piece of wire with a reading of 0.9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rcuit with battery connected to resistor by wires. Voltmeter is attached to each end of the battery with a reading of 9.00V. An ammeter is over a piece of wire with a reading of 0.90 A."/>
                    <pic:cNvPicPr/>
                  </pic:nvPicPr>
                  <pic:blipFill>
                    <a:blip r:embed="rId15"/>
                    <a:stretch>
                      <a:fillRect/>
                    </a:stretch>
                  </pic:blipFill>
                  <pic:spPr>
                    <a:xfrm>
                      <a:off x="0" y="0"/>
                      <a:ext cx="2959111" cy="2871247"/>
                    </a:xfrm>
                    <a:prstGeom prst="rect">
                      <a:avLst/>
                    </a:prstGeom>
                  </pic:spPr>
                </pic:pic>
              </a:graphicData>
            </a:graphic>
          </wp:inline>
        </w:drawing>
      </w:r>
    </w:p>
    <w:p w14:paraId="5DCBEA00" w14:textId="4ECD0ACB" w:rsidR="00EE4C47" w:rsidRDefault="003F02E6" w:rsidP="009956D8">
      <w:pPr>
        <w:pStyle w:val="ListNumber"/>
      </w:pPr>
      <w:r>
        <w:t>Students record the Voltage (9.00</w:t>
      </w:r>
      <w:r w:rsidR="00DB4A97">
        <w:t> </w:t>
      </w:r>
      <w:r>
        <w:t>V), Current (0.90</w:t>
      </w:r>
      <w:r w:rsidR="00DB4A97">
        <w:t> </w:t>
      </w:r>
      <w:r>
        <w:t>A) and Resistance (10</w:t>
      </w:r>
      <w:r w:rsidR="00DB4A97">
        <w:t> </w:t>
      </w:r>
      <w:r>
        <w:t>Ohms</w:t>
      </w:r>
      <w:r w:rsidR="009B06DA">
        <w:t xml:space="preserve"> – they can check this by </w:t>
      </w:r>
      <w:r w:rsidR="006048D1">
        <w:t>click</w:t>
      </w:r>
      <w:r w:rsidR="009B06DA">
        <w:t xml:space="preserve">ing once on the Resistor), in a spreadsheet or </w:t>
      </w:r>
      <w:r w:rsidR="001D4DE0">
        <w:t>at a vertical non-permanent surface (</w:t>
      </w:r>
      <w:hyperlink r:id="rId16" w:tgtFrame="_blank" w:history="1">
        <w:r w:rsidR="00B53FEB">
          <w:rPr>
            <w:color w:val="2F5496"/>
            <w:u w:val="single"/>
            <w:shd w:val="clear" w:color="auto" w:fill="FFFFFF"/>
          </w:rPr>
          <w:t>bit.ly/</w:t>
        </w:r>
        <w:proofErr w:type="spellStart"/>
        <w:r w:rsidR="00B53FEB">
          <w:rPr>
            <w:color w:val="2F5496"/>
            <w:u w:val="single"/>
            <w:shd w:val="clear" w:color="auto" w:fill="FFFFFF"/>
          </w:rPr>
          <w:t>VNPSstrategy</w:t>
        </w:r>
        <w:proofErr w:type="spellEnd"/>
      </w:hyperlink>
      <w:r w:rsidR="001D4DE0">
        <w:t>)</w:t>
      </w:r>
      <w:r w:rsidR="00F91EC0">
        <w:t>.</w:t>
      </w:r>
      <w:r w:rsidR="001A755C">
        <w:t xml:space="preserve"> </w:t>
      </w:r>
      <w:r w:rsidR="00316855">
        <w:t xml:space="preserve">Students could instead use Appendix </w:t>
      </w:r>
      <w:r w:rsidR="00B15B20">
        <w:t>A</w:t>
      </w:r>
      <w:r w:rsidR="00316855">
        <w:t xml:space="preserve"> ‘</w:t>
      </w:r>
      <w:r w:rsidR="00802D00">
        <w:t>Voltage, current, resistance table’ to record their results.</w:t>
      </w:r>
    </w:p>
    <w:p w14:paraId="06F0ADE1" w14:textId="2D8DEECB" w:rsidR="00270BCB" w:rsidRDefault="00270BCB" w:rsidP="00270BCB">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resistance 10.0 </w:t>
      </w:r>
      <w:proofErr w:type="gramStart"/>
      <w:r>
        <w:t>ohms</w:t>
      </w:r>
      <w:proofErr w:type="gramEnd"/>
    </w:p>
    <w:p w14:paraId="3B6AA52F" w14:textId="7EB1CACC" w:rsidR="00F74E27" w:rsidRDefault="00F74E27" w:rsidP="00F74E27">
      <w:r w:rsidRPr="00F74E27">
        <w:rPr>
          <w:noProof/>
        </w:rPr>
        <w:drawing>
          <wp:inline distT="0" distB="0" distL="0" distR="0" wp14:anchorId="05BDF331" wp14:editId="60ED2A96">
            <wp:extent cx="3157870" cy="2908703"/>
            <wp:effectExtent l="0" t="0" r="4445" b="6350"/>
            <wp:docPr id="9" name="Picture 9" descr="Circuit with battery connected to resistor by wires. Voltmeter is attached to each end of the battery with a reading of 9.00V. An ammeter is over a piece of wire with a reading of 0.90 A.&#10;The resistor is highlighted with the resistance written at the bottom of the screen. it is currently 10.0 o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ircuit with battery connected to resistor by wires. Voltmeter is attached to each end of the battery with a reading of 9.00V. An ammeter is over a piece of wire with a reading of 0.90 A.&#10;The resistor is highlighted with the resistance written at the bottom of the screen. it is currently 10.0 ohms."/>
                    <pic:cNvPicPr/>
                  </pic:nvPicPr>
                  <pic:blipFill>
                    <a:blip r:embed="rId17"/>
                    <a:stretch>
                      <a:fillRect/>
                    </a:stretch>
                  </pic:blipFill>
                  <pic:spPr>
                    <a:xfrm>
                      <a:off x="0" y="0"/>
                      <a:ext cx="3164759" cy="2915049"/>
                    </a:xfrm>
                    <a:prstGeom prst="rect">
                      <a:avLst/>
                    </a:prstGeom>
                  </pic:spPr>
                </pic:pic>
              </a:graphicData>
            </a:graphic>
          </wp:inline>
        </w:drawing>
      </w:r>
    </w:p>
    <w:p w14:paraId="66D7438E" w14:textId="47C43C22" w:rsidR="00F91EC0" w:rsidRDefault="009956D8" w:rsidP="009956D8">
      <w:pPr>
        <w:pStyle w:val="ListNumber"/>
      </w:pPr>
      <w:r>
        <w:t xml:space="preserve">Students </w:t>
      </w:r>
      <w:r w:rsidR="00270BCB">
        <w:t>select</w:t>
      </w:r>
      <w:r>
        <w:t xml:space="preserve"> the </w:t>
      </w:r>
      <w:proofErr w:type="gramStart"/>
      <w:r>
        <w:t>Resistor</w:t>
      </w:r>
      <w:proofErr w:type="gramEnd"/>
      <w:r w:rsidR="00FA4665">
        <w:t xml:space="preserve"> so it appears</w:t>
      </w:r>
      <w:r w:rsidR="00557F7B">
        <w:t xml:space="preserve"> at the bottom of the screen. Students should </w:t>
      </w:r>
      <w:r w:rsidR="009C7827">
        <w:t xml:space="preserve">change the resistance </w:t>
      </w:r>
      <w:r w:rsidR="00272FEA">
        <w:t>at least 9 times, recording the Voltage, Current, and Resistance each time.</w:t>
      </w:r>
    </w:p>
    <w:p w14:paraId="341C1BCC" w14:textId="0AA1F961" w:rsidR="001A0AD3" w:rsidRDefault="00B755A2" w:rsidP="009956D8">
      <w:pPr>
        <w:pStyle w:val="ListNumber"/>
      </w:pPr>
      <w:r>
        <w:t xml:space="preserve">Students </w:t>
      </w:r>
      <w:r w:rsidR="00A01544">
        <w:t>should</w:t>
      </w:r>
      <w:r>
        <w:t xml:space="preserve"> analyse the data fo</w:t>
      </w:r>
      <w:r w:rsidR="00B57DDB">
        <w:t>r any relationships.</w:t>
      </w:r>
    </w:p>
    <w:p w14:paraId="2BFE2944" w14:textId="35C27676" w:rsidR="00A01544" w:rsidRDefault="00A01544" w:rsidP="00A01544">
      <w:pPr>
        <w:pStyle w:val="FeatureBox"/>
      </w:pPr>
      <w:r>
        <w:t xml:space="preserve">Students should recognise that </w:t>
      </w:r>
      <w:r w:rsidR="00AE2BB1">
        <w:t xml:space="preserve">the product of the current and resistance will always be approximately 9, which is the voltage. </w:t>
      </w:r>
      <w:r w:rsidR="0066082D">
        <w:t>Facilitate conversation as to rounding answers and why the product is not always exactly 9.00</w:t>
      </w:r>
      <w:r w:rsidR="00270BCB">
        <w:t> </w:t>
      </w:r>
      <w:r w:rsidR="0066082D">
        <w:t>V.</w:t>
      </w:r>
    </w:p>
    <w:p w14:paraId="3212B06D" w14:textId="77777777" w:rsidR="00682004" w:rsidRPr="00A0733F" w:rsidRDefault="00A01544" w:rsidP="0066082D">
      <w:pPr>
        <w:pStyle w:val="ListNumber"/>
      </w:pPr>
      <w:r>
        <w:t xml:space="preserve">Introduce students to Ohm’s law, in which </w:t>
      </w:r>
      <w:r w:rsidRPr="009440A9">
        <w:t>current is directly proportional to voltage across a resistor, given the resistance remains constant.</w:t>
      </w:r>
      <w:r>
        <w:t xml:space="preserve"> Write the formula for Ohm’s law on the board: </w:t>
      </w:r>
      <m:oMath>
        <m:r>
          <w:rPr>
            <w:rFonts w:ascii="Cambria Math" w:hAnsi="Cambria Math"/>
          </w:rPr>
          <m:t>V=IR</m:t>
        </m:r>
      </m:oMath>
      <w:r>
        <w:rPr>
          <w:rFonts w:eastAsiaTheme="minorEastAsia"/>
        </w:rPr>
        <w:t xml:space="preserve">, where </w:t>
      </w:r>
      <m:oMath>
        <m:r>
          <w:rPr>
            <w:rFonts w:ascii="Cambria Math" w:eastAsiaTheme="minorEastAsia" w:hAnsi="Cambria Math"/>
          </w:rPr>
          <m:t>V=</m:t>
        </m:r>
      </m:oMath>
      <w:r>
        <w:rPr>
          <w:rFonts w:eastAsiaTheme="minorEastAsia"/>
        </w:rPr>
        <w:t xml:space="preserve">voltage, </w:t>
      </w:r>
      <m:oMath>
        <m:r>
          <w:rPr>
            <w:rFonts w:ascii="Cambria Math" w:eastAsiaTheme="minorEastAsia" w:hAnsi="Cambria Math"/>
          </w:rPr>
          <m:t>I=</m:t>
        </m:r>
      </m:oMath>
      <w:r>
        <w:rPr>
          <w:rFonts w:eastAsiaTheme="minorEastAsia"/>
        </w:rPr>
        <w:t xml:space="preserve">current, </w:t>
      </w:r>
      <m:oMath>
        <m:r>
          <w:rPr>
            <w:rFonts w:ascii="Cambria Math" w:eastAsiaTheme="minorEastAsia" w:hAnsi="Cambria Math"/>
          </w:rPr>
          <m:t>R=</m:t>
        </m:r>
      </m:oMath>
      <w:r>
        <w:rPr>
          <w:rFonts w:eastAsiaTheme="minorEastAsia"/>
        </w:rPr>
        <w:t>resistance.</w:t>
      </w:r>
      <w:r w:rsidR="0066082D">
        <w:rPr>
          <w:rFonts w:eastAsiaTheme="minorEastAsia"/>
        </w:rPr>
        <w:t xml:space="preserve"> </w:t>
      </w:r>
    </w:p>
    <w:p w14:paraId="38EF457E" w14:textId="74A326C1" w:rsidR="00A01544" w:rsidRPr="00DA3AFE" w:rsidRDefault="0066082D" w:rsidP="0066082D">
      <w:pPr>
        <w:pStyle w:val="ListNumber"/>
      </w:pPr>
      <w:r>
        <w:rPr>
          <w:rFonts w:eastAsiaTheme="minorEastAsia"/>
        </w:rPr>
        <w:t>Have students verify the formula with values they obtained from the simulation.</w:t>
      </w:r>
    </w:p>
    <w:p w14:paraId="5528950B" w14:textId="43547268" w:rsidR="008B33C6" w:rsidRPr="00FD0DA9" w:rsidRDefault="00DA3AFE" w:rsidP="0066082D">
      <w:pPr>
        <w:pStyle w:val="ListNumber"/>
      </w:pPr>
      <w:r>
        <w:rPr>
          <w:rFonts w:eastAsiaTheme="minorEastAsia"/>
        </w:rPr>
        <w:t xml:space="preserve">Conclude that </w:t>
      </w:r>
      <w:r w:rsidR="000F68BC">
        <w:rPr>
          <w:rFonts w:eastAsiaTheme="minorEastAsia"/>
        </w:rPr>
        <w:t xml:space="preserve">if we </w:t>
      </w:r>
      <w:r w:rsidR="00867C4C">
        <w:rPr>
          <w:rFonts w:eastAsiaTheme="minorEastAsia"/>
        </w:rPr>
        <w:t>set the resistance to 10 ohms</w:t>
      </w:r>
      <w:r w:rsidR="00682004">
        <w:rPr>
          <w:rFonts w:eastAsiaTheme="minorEastAsia"/>
        </w:rPr>
        <w:t>, w</w:t>
      </w:r>
      <w:r w:rsidR="00867C4C">
        <w:rPr>
          <w:rFonts w:eastAsiaTheme="minorEastAsia"/>
        </w:rPr>
        <w:t xml:space="preserve">e would have the formula </w:t>
      </w:r>
      <m:oMath>
        <m:r>
          <m:rPr>
            <m:sty m:val="p"/>
          </m:rPr>
          <w:rPr>
            <w:rFonts w:ascii="Cambria Math" w:eastAsiaTheme="minorEastAsia" w:hAnsi="Cambria Math"/>
          </w:rPr>
          <w:br/>
        </m:r>
        <m:r>
          <w:rPr>
            <w:rFonts w:ascii="Cambria Math" w:eastAsiaTheme="minorEastAsia" w:hAnsi="Cambria Math"/>
          </w:rPr>
          <m:t>V=10I</m:t>
        </m:r>
      </m:oMath>
      <w:r w:rsidR="00867C4C">
        <w:rPr>
          <w:rFonts w:eastAsiaTheme="minorEastAsia"/>
        </w:rPr>
        <w:t xml:space="preserve">. </w:t>
      </w:r>
      <w:r w:rsidR="0078388C">
        <w:rPr>
          <w:rFonts w:eastAsiaTheme="minorEastAsia"/>
        </w:rPr>
        <w:t xml:space="preserve">In this example, we say that </w:t>
      </w:r>
      <m:oMath>
        <m:r>
          <w:rPr>
            <w:rFonts w:ascii="Cambria Math" w:eastAsiaTheme="minorEastAsia" w:hAnsi="Cambria Math"/>
          </w:rPr>
          <m:t>V∝I</m:t>
        </m:r>
      </m:oMath>
      <w:r w:rsidR="008B2E10">
        <w:rPr>
          <w:rFonts w:eastAsiaTheme="minorEastAsia"/>
        </w:rPr>
        <w:t xml:space="preserve"> (</w:t>
      </w:r>
      <m:oMath>
        <m:r>
          <w:rPr>
            <w:rFonts w:ascii="Cambria Math" w:eastAsiaTheme="minorEastAsia" w:hAnsi="Cambria Math"/>
          </w:rPr>
          <m:t>V</m:t>
        </m:r>
      </m:oMath>
      <w:r w:rsidR="008B2E10">
        <w:rPr>
          <w:rFonts w:eastAsiaTheme="minorEastAsia"/>
        </w:rPr>
        <w:t xml:space="preserve"> is directly proportional to </w:t>
      </w:r>
      <m:oMath>
        <m:r>
          <w:rPr>
            <w:rFonts w:ascii="Cambria Math" w:eastAsiaTheme="minorEastAsia" w:hAnsi="Cambria Math"/>
          </w:rPr>
          <m:t>I</m:t>
        </m:r>
      </m:oMath>
      <w:r w:rsidR="008B2E10">
        <w:rPr>
          <w:rFonts w:eastAsiaTheme="minorEastAsia"/>
        </w:rPr>
        <w:t xml:space="preserve">). </w:t>
      </w:r>
      <w:r w:rsidR="005C12A4">
        <w:rPr>
          <w:rFonts w:eastAsiaTheme="minorEastAsia"/>
        </w:rPr>
        <w:t>Simply put</w:t>
      </w:r>
      <w:r w:rsidR="00682004">
        <w:rPr>
          <w:rFonts w:eastAsiaTheme="minorEastAsia"/>
        </w:rPr>
        <w:t>,</w:t>
      </w:r>
      <w:r w:rsidR="005C12A4">
        <w:rPr>
          <w:rFonts w:eastAsiaTheme="minorEastAsia"/>
        </w:rPr>
        <w:t xml:space="preserve"> as </w:t>
      </w:r>
      <w:r w:rsidR="0036732E">
        <w:rPr>
          <w:rFonts w:eastAsiaTheme="minorEastAsia"/>
        </w:rPr>
        <w:t xml:space="preserve">one quantity increases or decreases, the other quantity changes by the same factor. For example, if the </w:t>
      </w:r>
      <w:r w:rsidR="00177ACC">
        <w:rPr>
          <w:rFonts w:eastAsiaTheme="minorEastAsia"/>
        </w:rPr>
        <w:t xml:space="preserve">voltage doubles so </w:t>
      </w:r>
      <w:proofErr w:type="gramStart"/>
      <w:r w:rsidR="00177ACC">
        <w:rPr>
          <w:rFonts w:eastAsiaTheme="minorEastAsia"/>
        </w:rPr>
        <w:t>does</w:t>
      </w:r>
      <w:proofErr w:type="gramEnd"/>
      <w:r w:rsidR="00177ACC">
        <w:rPr>
          <w:rFonts w:eastAsiaTheme="minorEastAsia"/>
        </w:rPr>
        <w:t xml:space="preserve"> the current. Students can verify this using the </w:t>
      </w:r>
      <w:proofErr w:type="spellStart"/>
      <w:r w:rsidR="00177ACC">
        <w:rPr>
          <w:rFonts w:eastAsiaTheme="minorEastAsia"/>
        </w:rPr>
        <w:t>Ph</w:t>
      </w:r>
      <w:r w:rsidR="006654E0">
        <w:rPr>
          <w:rFonts w:eastAsiaTheme="minorEastAsia"/>
        </w:rPr>
        <w:t>ET</w:t>
      </w:r>
      <w:proofErr w:type="spellEnd"/>
      <w:r w:rsidR="00177ACC">
        <w:rPr>
          <w:rFonts w:eastAsiaTheme="minorEastAsia"/>
        </w:rPr>
        <w:t xml:space="preserve"> simulation.</w:t>
      </w:r>
    </w:p>
    <w:p w14:paraId="47DFC07A" w14:textId="4D16E39F" w:rsidR="00FD0DA9" w:rsidRPr="008B33C6" w:rsidRDefault="00385DA4" w:rsidP="0066082D">
      <w:pPr>
        <w:pStyle w:val="ListNumber"/>
      </w:pPr>
      <w:r>
        <w:rPr>
          <w:rFonts w:eastAsiaTheme="minorEastAsia"/>
        </w:rPr>
        <w:t xml:space="preserve">Print and distribute </w:t>
      </w:r>
      <w:r w:rsidR="00FD0DA9">
        <w:rPr>
          <w:rFonts w:eastAsiaTheme="minorEastAsia"/>
        </w:rPr>
        <w:t xml:space="preserve">Appendix B ‘Missing </w:t>
      </w:r>
      <w:proofErr w:type="gramStart"/>
      <w:r w:rsidR="00270BCB">
        <w:rPr>
          <w:rFonts w:eastAsiaTheme="minorEastAsia"/>
        </w:rPr>
        <w:t>v</w:t>
      </w:r>
      <w:r w:rsidR="00FD0DA9">
        <w:rPr>
          <w:rFonts w:eastAsiaTheme="minorEastAsia"/>
        </w:rPr>
        <w:t>alues’</w:t>
      </w:r>
      <w:proofErr w:type="gramEnd"/>
      <w:r w:rsidR="00FD0DA9">
        <w:rPr>
          <w:rFonts w:eastAsiaTheme="minorEastAsia"/>
        </w:rPr>
        <w:t>.</w:t>
      </w:r>
      <w:r>
        <w:rPr>
          <w:rFonts w:eastAsiaTheme="minorEastAsia"/>
        </w:rPr>
        <w:t xml:space="preserve"> Students work independently to complete the table of missing values.</w:t>
      </w:r>
    </w:p>
    <w:p w14:paraId="315670BD" w14:textId="7D4A45E2" w:rsidR="00A51D10" w:rsidRDefault="00A51D10" w:rsidP="00A51D10">
      <w:pPr>
        <w:pStyle w:val="Heading3"/>
      </w:pPr>
      <w:r>
        <w:t>Summarise</w:t>
      </w:r>
    </w:p>
    <w:p w14:paraId="0EF94F8D" w14:textId="4D351BE1" w:rsidR="007A0AB1" w:rsidRPr="002A0D7C" w:rsidRDefault="00046D29" w:rsidP="007712BE">
      <w:pPr>
        <w:pStyle w:val="ListNumber"/>
        <w:numPr>
          <w:ilvl w:val="0"/>
          <w:numId w:val="11"/>
        </w:numPr>
        <w:rPr>
          <w:lang w:eastAsia="zh-CN"/>
        </w:rPr>
      </w:pPr>
      <w:r>
        <w:rPr>
          <w:lang w:eastAsia="zh-CN"/>
        </w:rPr>
        <w:t>Explain to students that direct variation can always be written as a linear equation</w:t>
      </w:r>
      <w:r w:rsidR="00E6379F">
        <w:rPr>
          <w:lang w:eastAsia="zh-CN"/>
        </w:rPr>
        <w:t xml:space="preserve">, </w:t>
      </w:r>
      <m:oMath>
        <m:r>
          <w:rPr>
            <w:rFonts w:ascii="Cambria Math" w:hAnsi="Cambria Math"/>
            <w:lang w:eastAsia="zh-CN"/>
          </w:rPr>
          <m:t>y=kx</m:t>
        </m:r>
      </m:oMath>
      <w:r w:rsidR="00E6379F" w:rsidRPr="00B44FA1">
        <w:rPr>
          <w:rFonts w:eastAsiaTheme="minorEastAsia"/>
          <w:lang w:eastAsia="zh-CN"/>
        </w:rPr>
        <w:t xml:space="preserve">. </w:t>
      </w:r>
      <w:r w:rsidR="002F58CA" w:rsidRPr="00B44FA1">
        <w:rPr>
          <w:rFonts w:eastAsiaTheme="minorEastAsia"/>
          <w:lang w:eastAsia="zh-CN"/>
        </w:rPr>
        <w:t xml:space="preserve">Explain </w:t>
      </w:r>
      <m:oMath>
        <m:r>
          <w:rPr>
            <w:rFonts w:ascii="Cambria Math" w:eastAsiaTheme="minorEastAsia" w:hAnsi="Cambria Math"/>
          </w:rPr>
          <m:t>V=10I</m:t>
        </m:r>
      </m:oMath>
      <w:r w:rsidR="002F58CA" w:rsidRPr="00B44FA1">
        <w:rPr>
          <w:rFonts w:eastAsiaTheme="minorEastAsia"/>
        </w:rPr>
        <w:t xml:space="preserve"> is written in the same form, where the resistance 10, is the constant.</w:t>
      </w:r>
    </w:p>
    <w:p w14:paraId="17D51950" w14:textId="1F0F9163" w:rsidR="002A0D7C" w:rsidRDefault="002A0D7C" w:rsidP="007712BE">
      <w:pPr>
        <w:pStyle w:val="ListNumber"/>
        <w:numPr>
          <w:ilvl w:val="0"/>
          <w:numId w:val="11"/>
        </w:numPr>
        <w:rPr>
          <w:lang w:eastAsia="zh-CN"/>
        </w:rPr>
      </w:pPr>
      <w:r>
        <w:rPr>
          <w:lang w:eastAsia="zh-CN"/>
        </w:rPr>
        <w:t>Ask students to discuss in a</w:t>
      </w:r>
      <w:r>
        <w:t xml:space="preserve"> Think-Pair-Share why all direct variation </w:t>
      </w:r>
      <w:r w:rsidR="00B52272">
        <w:t xml:space="preserve">can be described by the equation </w:t>
      </w:r>
      <m:oMath>
        <m:r>
          <w:rPr>
            <w:rFonts w:ascii="Cambria Math" w:hAnsi="Cambria Math"/>
          </w:rPr>
          <m:t>y=kx</m:t>
        </m:r>
      </m:oMath>
      <w:r w:rsidR="00B52272" w:rsidRPr="00B44FA1">
        <w:rPr>
          <w:rFonts w:eastAsiaTheme="minorEastAsia"/>
        </w:rPr>
        <w:t xml:space="preserve"> where </w:t>
      </w:r>
      <m:oMath>
        <m:r>
          <w:rPr>
            <w:rFonts w:ascii="Cambria Math" w:eastAsiaTheme="minorEastAsia" w:hAnsi="Cambria Math"/>
          </w:rPr>
          <m:t>k</m:t>
        </m:r>
      </m:oMath>
      <w:r w:rsidR="00B52272" w:rsidRPr="00B44FA1">
        <w:rPr>
          <w:rFonts w:eastAsiaTheme="minorEastAsia"/>
        </w:rPr>
        <w:t xml:space="preserve"> is a constant. Challenge students to </w:t>
      </w:r>
      <w:r w:rsidR="0053599B" w:rsidRPr="00B44FA1">
        <w:rPr>
          <w:rFonts w:eastAsiaTheme="minorEastAsia"/>
        </w:rPr>
        <w:t>use an example to explain their reasoning.</w:t>
      </w:r>
    </w:p>
    <w:p w14:paraId="6CC2C5AA" w14:textId="5D287CC9" w:rsidR="00901C33" w:rsidRDefault="00901C33" w:rsidP="007712BE">
      <w:pPr>
        <w:pStyle w:val="ListNumber"/>
        <w:numPr>
          <w:ilvl w:val="0"/>
          <w:numId w:val="11"/>
        </w:numPr>
        <w:rPr>
          <w:lang w:eastAsia="zh-CN"/>
        </w:rPr>
      </w:pPr>
      <w:r w:rsidRPr="0040551C">
        <w:rPr>
          <w:lang w:eastAsia="zh-CN"/>
        </w:rPr>
        <w:t xml:space="preserve">Use </w:t>
      </w:r>
      <w:r>
        <w:rPr>
          <w:lang w:eastAsia="zh-CN"/>
        </w:rPr>
        <w:t xml:space="preserve">slides </w:t>
      </w:r>
      <w:r w:rsidR="00ED1930">
        <w:rPr>
          <w:lang w:eastAsia="zh-CN"/>
        </w:rPr>
        <w:t>2</w:t>
      </w:r>
      <w:r w:rsidR="00B44FA1">
        <w:rPr>
          <w:lang w:eastAsia="zh-CN"/>
        </w:rPr>
        <w:t>–</w:t>
      </w:r>
      <w:r w:rsidR="000C2154">
        <w:rPr>
          <w:lang w:eastAsia="zh-CN"/>
        </w:rPr>
        <w:t>1</w:t>
      </w:r>
      <w:r w:rsidR="00774427">
        <w:rPr>
          <w:lang w:eastAsia="zh-CN"/>
        </w:rPr>
        <w:t>1</w:t>
      </w:r>
      <w:r>
        <w:rPr>
          <w:lang w:eastAsia="zh-CN"/>
        </w:rPr>
        <w:t xml:space="preserve"> from </w:t>
      </w:r>
      <w:r w:rsidRPr="0040551C">
        <w:rPr>
          <w:lang w:eastAsia="zh-CN"/>
        </w:rPr>
        <w:t xml:space="preserve">the </w:t>
      </w:r>
      <w:r w:rsidR="000C2154">
        <w:rPr>
          <w:i/>
          <w:lang w:eastAsia="zh-CN"/>
        </w:rPr>
        <w:t>Direct variation</w:t>
      </w:r>
      <w:r w:rsidRPr="00901C33">
        <w:rPr>
          <w:i/>
          <w:lang w:eastAsia="zh-CN"/>
        </w:rPr>
        <w:t xml:space="preserve"> </w:t>
      </w:r>
      <w:r w:rsidRPr="0040551C">
        <w:rPr>
          <w:lang w:eastAsia="zh-CN"/>
        </w:rPr>
        <w:t xml:space="preserve">PowerPoint for explicit teaching of </w:t>
      </w:r>
      <w:r w:rsidR="00DF33AB">
        <w:rPr>
          <w:lang w:eastAsia="zh-CN"/>
        </w:rPr>
        <w:t>solving problems with direct variation.</w:t>
      </w:r>
    </w:p>
    <w:p w14:paraId="119AFBFA" w14:textId="77777777" w:rsidR="00A72E5E" w:rsidRDefault="00A72E5E" w:rsidP="00A72E5E">
      <w:pPr>
        <w:pStyle w:val="FeatureBox"/>
        <w:rPr>
          <w:lang w:eastAsia="zh-CN"/>
        </w:rPr>
      </w:pPr>
      <w:bookmarkStart w:id="0" w:name="_Hlk157607646"/>
      <w:r>
        <w:rPr>
          <w:lang w:eastAsia="zh-CN"/>
        </w:rPr>
        <w:t>The explicit teaching technique used in the PowerPoint is ‘Your turn’. The first slide is a worked example which should be displayed for the students before using the following steps.</w:t>
      </w:r>
    </w:p>
    <w:p w14:paraId="01C16118" w14:textId="77777777" w:rsidR="00A72E5E" w:rsidRDefault="00A72E5E" w:rsidP="007712BE">
      <w:pPr>
        <w:pStyle w:val="FeatureBox"/>
        <w:numPr>
          <w:ilvl w:val="0"/>
          <w:numId w:val="12"/>
        </w:numPr>
        <w:suppressAutoHyphens w:val="0"/>
        <w:spacing w:before="120"/>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72B67CD4" w14:textId="77777777" w:rsidR="00A72E5E" w:rsidRDefault="00A72E5E" w:rsidP="007712BE">
      <w:pPr>
        <w:pStyle w:val="FeatureBox"/>
        <w:numPr>
          <w:ilvl w:val="0"/>
          <w:numId w:val="12"/>
        </w:numPr>
        <w:suppressAutoHyphens w:val="0"/>
        <w:spacing w:before="120"/>
        <w:ind w:left="567" w:hanging="567"/>
        <w:rPr>
          <w:lang w:eastAsia="zh-CN"/>
        </w:rPr>
      </w:pPr>
      <w:r w:rsidRPr="00B76006">
        <w:rPr>
          <w:lang w:eastAsia="zh-CN"/>
        </w:rPr>
        <w:t>Students read in silence</w:t>
      </w:r>
      <w:r>
        <w:rPr>
          <w:lang w:eastAsia="zh-CN"/>
        </w:rPr>
        <w:t>.</w:t>
      </w:r>
    </w:p>
    <w:p w14:paraId="5DDFCA2D" w14:textId="77777777" w:rsidR="00A72E5E" w:rsidRDefault="00A72E5E" w:rsidP="007712BE">
      <w:pPr>
        <w:pStyle w:val="FeatureBox"/>
        <w:numPr>
          <w:ilvl w:val="0"/>
          <w:numId w:val="12"/>
        </w:numPr>
        <w:suppressAutoHyphens w:val="0"/>
        <w:spacing w:before="120"/>
        <w:ind w:left="567" w:hanging="567"/>
        <w:rPr>
          <w:lang w:eastAsia="zh-CN"/>
        </w:rPr>
      </w:pPr>
      <w:r w:rsidRPr="00B76006">
        <w:rPr>
          <w:lang w:eastAsia="zh-CN"/>
        </w:rPr>
        <w:t xml:space="preserve">Students </w:t>
      </w:r>
      <w:r>
        <w:rPr>
          <w:lang w:eastAsia="zh-CN"/>
        </w:rPr>
        <w:t xml:space="preserve">individually </w:t>
      </w:r>
      <w:r w:rsidRPr="00B76006">
        <w:rPr>
          <w:lang w:eastAsia="zh-CN"/>
        </w:rPr>
        <w:t>explain to themselves what is happening in each step</w:t>
      </w:r>
      <w:r>
        <w:rPr>
          <w:lang w:eastAsia="zh-CN"/>
        </w:rPr>
        <w:t>.</w:t>
      </w:r>
    </w:p>
    <w:p w14:paraId="6D5C062C" w14:textId="77777777" w:rsidR="00A72E5E" w:rsidRDefault="00A72E5E" w:rsidP="007712BE">
      <w:pPr>
        <w:pStyle w:val="FeatureBox"/>
        <w:numPr>
          <w:ilvl w:val="0"/>
          <w:numId w:val="12"/>
        </w:numPr>
        <w:suppressAutoHyphens w:val="0"/>
        <w:spacing w:before="120"/>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7E65C06A" w14:textId="77777777" w:rsidR="00A72E5E" w:rsidRDefault="00A72E5E" w:rsidP="007712BE">
      <w:pPr>
        <w:pStyle w:val="FeatureBox"/>
        <w:numPr>
          <w:ilvl w:val="0"/>
          <w:numId w:val="12"/>
        </w:numPr>
        <w:suppressAutoHyphens w:val="0"/>
        <w:spacing w:before="120"/>
        <w:ind w:left="567" w:hanging="567"/>
        <w:rPr>
          <w:lang w:eastAsia="zh-CN"/>
        </w:rPr>
      </w:pPr>
      <w:r>
        <w:rPr>
          <w:lang w:eastAsia="zh-CN"/>
        </w:rPr>
        <w:t>Think-Pair-Share. Students e</w:t>
      </w:r>
      <w:r w:rsidRPr="00B76006">
        <w:rPr>
          <w:lang w:eastAsia="zh-CN"/>
        </w:rPr>
        <w:t>xplain t</w:t>
      </w:r>
      <w:r>
        <w:rPr>
          <w:lang w:eastAsia="zh-CN"/>
        </w:rPr>
        <w:t>he solution to their partner.</w:t>
      </w:r>
    </w:p>
    <w:p w14:paraId="20939B38" w14:textId="77777777" w:rsidR="00A72E5E" w:rsidRDefault="00A72E5E" w:rsidP="007712BE">
      <w:pPr>
        <w:pStyle w:val="FeatureBox"/>
        <w:numPr>
          <w:ilvl w:val="0"/>
          <w:numId w:val="12"/>
        </w:numPr>
        <w:suppressAutoHyphens w:val="0"/>
        <w:spacing w:before="120"/>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59B67ECC" w14:textId="77777777" w:rsidR="00A72E5E" w:rsidRDefault="00A72E5E" w:rsidP="007712BE">
      <w:pPr>
        <w:pStyle w:val="FeatureBox"/>
        <w:numPr>
          <w:ilvl w:val="0"/>
          <w:numId w:val="12"/>
        </w:numPr>
        <w:suppressAutoHyphens w:val="0"/>
        <w:spacing w:before="120"/>
        <w:ind w:left="567" w:hanging="567"/>
        <w:rPr>
          <w:lang w:eastAsia="zh-CN"/>
        </w:rPr>
      </w:pPr>
      <w:r>
        <w:rPr>
          <w:lang w:eastAsia="zh-CN"/>
        </w:rPr>
        <w:t>Finally, randomly select students to share their answers with the whole class.</w:t>
      </w:r>
    </w:p>
    <w:bookmarkEnd w:id="0"/>
    <w:p w14:paraId="1DD95F11" w14:textId="76B720FA" w:rsidR="00DA25EA" w:rsidRDefault="007C3F26" w:rsidP="00DA25EA">
      <w:pPr>
        <w:pStyle w:val="ListNumber"/>
      </w:pPr>
      <w:r>
        <w:t xml:space="preserve">Print and distribute Appendix </w:t>
      </w:r>
      <w:r w:rsidR="00EF70AF">
        <w:t>C</w:t>
      </w:r>
      <w:r>
        <w:t xml:space="preserve"> ‘Direct variation worksheet’</w:t>
      </w:r>
      <w:r w:rsidR="00EB05F5">
        <w:t xml:space="preserve"> and a device to </w:t>
      </w:r>
      <w:r w:rsidR="00244A7C">
        <w:t>pairs.</w:t>
      </w:r>
    </w:p>
    <w:p w14:paraId="5D24838C" w14:textId="77777777" w:rsidR="0072094D" w:rsidRDefault="0072094D" w:rsidP="00DA25EA">
      <w:pPr>
        <w:pStyle w:val="ListNumber"/>
      </w:pPr>
      <w:r>
        <w:t>Explain how students are to interact with the task:</w:t>
      </w:r>
    </w:p>
    <w:p w14:paraId="11AD5682" w14:textId="7A30E929" w:rsidR="0072094D" w:rsidRDefault="0072094D" w:rsidP="00A72E5E">
      <w:pPr>
        <w:pStyle w:val="ListBullet2"/>
        <w:ind w:left="1134" w:hanging="567"/>
      </w:pPr>
      <w:r>
        <w:t>For each question fill in</w:t>
      </w:r>
      <w:r w:rsidR="00912143">
        <w:t xml:space="preserve"> each column of the table.</w:t>
      </w:r>
      <w:r w:rsidR="002F1B2E">
        <w:t xml:space="preserve"> (You might like to model the first question for the class).</w:t>
      </w:r>
    </w:p>
    <w:p w14:paraId="7C2BC811" w14:textId="0BE6CBF5" w:rsidR="00FF4B19" w:rsidRDefault="00FF4B19" w:rsidP="00A72E5E">
      <w:pPr>
        <w:pStyle w:val="ListBullet2"/>
        <w:ind w:left="1134" w:hanging="567"/>
      </w:pPr>
      <w:r>
        <w:t xml:space="preserve">There is one ‘catch question’ </w:t>
      </w:r>
      <w:r w:rsidR="00FF53A1">
        <w:t xml:space="preserve">which won’t work using the same process as the other questions. When students think they have discovered the </w:t>
      </w:r>
      <w:r w:rsidR="00DB52D7">
        <w:t xml:space="preserve">catch question, they should attempt to solve the problem, filling in the table, and explaining why </w:t>
      </w:r>
      <w:r w:rsidR="00EB05F5">
        <w:t>that question is different in the space provided.</w:t>
      </w:r>
    </w:p>
    <w:p w14:paraId="04F9CD4E" w14:textId="69C82F1B" w:rsidR="00EB05F5" w:rsidRDefault="00477F88" w:rsidP="00A72E5E">
      <w:pPr>
        <w:pStyle w:val="ListBullet2"/>
        <w:ind w:left="1134" w:hanging="567"/>
      </w:pPr>
      <w:r>
        <w:t>Students should use a graphing calculator such as Desmos (</w:t>
      </w:r>
      <w:hyperlink r:id="rId18" w:history="1">
        <w:r w:rsidR="00AA1560">
          <w:rPr>
            <w:rStyle w:val="Hyperlink"/>
          </w:rPr>
          <w:t>desmos.com/calculator</w:t>
        </w:r>
      </w:hyperlink>
      <w:r>
        <w:t>)</w:t>
      </w:r>
      <w:r w:rsidR="0062048D">
        <w:t xml:space="preserve"> to </w:t>
      </w:r>
      <w:r w:rsidR="00E81580">
        <w:t>graph the equations they construct then sketch the graph</w:t>
      </w:r>
      <w:r w:rsidR="00485D27">
        <w:t xml:space="preserve"> on Appendix C</w:t>
      </w:r>
      <w:r w:rsidR="00E81580">
        <w:t>, labellin</w:t>
      </w:r>
      <w:r w:rsidR="00485D27">
        <w:t>g only the</w:t>
      </w:r>
      <w:r w:rsidR="00E81580">
        <w:t xml:space="preserve"> important features in the space provided.</w:t>
      </w:r>
    </w:p>
    <w:p w14:paraId="708996A7" w14:textId="6726E67B" w:rsidR="00244BAD" w:rsidRDefault="00244BAD" w:rsidP="00244BAD">
      <w:pPr>
        <w:pStyle w:val="ListNumber"/>
      </w:pPr>
      <w:r>
        <w:t>After the activity</w:t>
      </w:r>
      <w:r w:rsidR="004D6406">
        <w:t>,</w:t>
      </w:r>
      <w:r>
        <w:t xml:space="preserve"> discuss which question students thought was the catch question and why</w:t>
      </w:r>
      <w:r w:rsidR="001355FA">
        <w:t xml:space="preserve">. </w:t>
      </w:r>
      <w:r w:rsidR="00456084">
        <w:t>Discuss with students why direct variation doesn’t apply to this question.</w:t>
      </w:r>
    </w:p>
    <w:p w14:paraId="169DB02E" w14:textId="3B615CAF" w:rsidR="00C241DE" w:rsidRDefault="00C241DE" w:rsidP="00244BAD">
      <w:pPr>
        <w:pStyle w:val="ListNumber"/>
      </w:pPr>
      <w:r>
        <w:t xml:space="preserve">Students write notes to their future </w:t>
      </w:r>
      <w:r w:rsidR="00CB1485">
        <w:t xml:space="preserve">forgetful </w:t>
      </w:r>
      <w:r>
        <w:t>selves (</w:t>
      </w:r>
      <w:hyperlink r:id="rId19" w:tgtFrame="_blank" w:history="1">
        <w:r w:rsidR="00365362">
          <w:rPr>
            <w:color w:val="2F5496"/>
            <w:u w:val="single"/>
            <w:shd w:val="clear" w:color="auto" w:fill="FFFFFF"/>
          </w:rPr>
          <w:t>bit.ly/</w:t>
        </w:r>
        <w:proofErr w:type="spellStart"/>
        <w:r w:rsidR="00365362">
          <w:rPr>
            <w:color w:val="2F5496"/>
            <w:u w:val="single"/>
            <w:shd w:val="clear" w:color="auto" w:fill="FFFFFF"/>
          </w:rPr>
          <w:t>notesstrategy</w:t>
        </w:r>
        <w:proofErr w:type="spellEnd"/>
      </w:hyperlink>
      <w:r>
        <w:t>)</w:t>
      </w:r>
      <w:r w:rsidR="00365362">
        <w:t xml:space="preserve"> on how to </w:t>
      </w:r>
      <w:r w:rsidR="001B0B1E">
        <w:t>construct an</w:t>
      </w:r>
      <w:r w:rsidR="00CB3D62">
        <w:t>d use an</w:t>
      </w:r>
      <w:r w:rsidR="001B0B1E">
        <w:t xml:space="preserve"> equation for direct variation problems.</w:t>
      </w:r>
    </w:p>
    <w:p w14:paraId="663E78C9" w14:textId="3A9D0F3E" w:rsidR="00A51D10" w:rsidRDefault="00A51D10" w:rsidP="5B62FD38">
      <w:pPr>
        <w:pStyle w:val="Heading3"/>
        <w:numPr>
          <w:ilvl w:val="2"/>
          <w:numId w:val="0"/>
        </w:numPr>
      </w:pPr>
      <w:r>
        <w:t>Apply</w:t>
      </w:r>
    </w:p>
    <w:p w14:paraId="2C532FFB" w14:textId="6DAB54A1" w:rsidR="00C14ABD" w:rsidRPr="00C14ABD" w:rsidRDefault="00C14ABD" w:rsidP="00C14ABD">
      <w:r>
        <w:t xml:space="preserve">Below are </w:t>
      </w:r>
      <w:r w:rsidR="00DF424B">
        <w:t>2</w:t>
      </w:r>
      <w:r>
        <w:t xml:space="preserve"> ways of demonstrating direct variation as described by </w:t>
      </w:r>
      <w:r w:rsidR="00E811D7">
        <w:t>Charles’s</w:t>
      </w:r>
      <w:r>
        <w:t xml:space="preserve"> Law. You might choose to</w:t>
      </w:r>
      <w:r w:rsidR="00D147B8">
        <w:t xml:space="preserve"> </w:t>
      </w:r>
      <w:r w:rsidR="00700F3F">
        <w:t>show the video and conduct the experiment or choose the option that best suits your students.</w:t>
      </w:r>
    </w:p>
    <w:p w14:paraId="5C5AA633" w14:textId="42FDD986" w:rsidR="00D26082" w:rsidRPr="00D26082" w:rsidRDefault="00D26082" w:rsidP="00D26082">
      <w:pPr>
        <w:pStyle w:val="Heading4"/>
      </w:pPr>
      <w:r>
        <w:t>Video demonstration</w:t>
      </w:r>
    </w:p>
    <w:p w14:paraId="042B4D24" w14:textId="2930ADBF" w:rsidR="003953FC" w:rsidRPr="00DF424B" w:rsidRDefault="00C579A0" w:rsidP="007712BE">
      <w:pPr>
        <w:pStyle w:val="ListNumber"/>
        <w:numPr>
          <w:ilvl w:val="0"/>
          <w:numId w:val="14"/>
        </w:numPr>
      </w:pPr>
      <w:r w:rsidRPr="00DF424B">
        <w:t xml:space="preserve">Describe </w:t>
      </w:r>
      <w:r w:rsidR="00087305" w:rsidRPr="00DF424B">
        <w:t>Charles’s</w:t>
      </w:r>
      <w:r w:rsidRPr="00DF424B">
        <w:t xml:space="preserve"> </w:t>
      </w:r>
      <w:r w:rsidR="00852469" w:rsidRPr="00DF424B">
        <w:t>l</w:t>
      </w:r>
      <w:r w:rsidRPr="00DF424B">
        <w:t xml:space="preserve">aw to </w:t>
      </w:r>
      <w:r w:rsidR="00430728" w:rsidRPr="00DF424B">
        <w:t>students and</w:t>
      </w:r>
      <w:r w:rsidR="00EA29F2" w:rsidRPr="00DF424B">
        <w:t xml:space="preserve"> w</w:t>
      </w:r>
      <w:r w:rsidR="009837DB" w:rsidRPr="00DF424B">
        <w:t xml:space="preserve">rite </w:t>
      </w:r>
      <w:r w:rsidR="003A1DFE" w:rsidRPr="00DF424B">
        <w:t>the statement ‘temperature is proportional to volume’ on the board.</w:t>
      </w:r>
    </w:p>
    <w:p w14:paraId="014F9E74" w14:textId="4A0B3DF0" w:rsidR="00607B0C" w:rsidRDefault="00087305" w:rsidP="000B1056">
      <w:pPr>
        <w:pStyle w:val="Featurepink"/>
      </w:pPr>
      <w:r>
        <w:t>Charles’s</w:t>
      </w:r>
      <w:r w:rsidR="00607B0C" w:rsidRPr="00B54AEA">
        <w:t xml:space="preserve"> Law is an example of direct variation. </w:t>
      </w:r>
      <w:r w:rsidR="00B05E76" w:rsidRPr="00B05E76">
        <w:t>Charles’s Law states that the temperature and volume of an ideal gas are directly proportional so long as its pressure and mass remain constant.</w:t>
      </w:r>
      <w:r w:rsidR="00B05E76">
        <w:t xml:space="preserve"> </w:t>
      </w:r>
      <w:r w:rsidR="00607B0C" w:rsidRPr="00B54AEA">
        <w:t>This means that as the temperature (x) increases, the volume (y) increases, and as the temperature decreases, the volume decreases.</w:t>
      </w:r>
    </w:p>
    <w:p w14:paraId="0974C417" w14:textId="538B570D" w:rsidR="009A41C5" w:rsidRPr="00B54AEA" w:rsidRDefault="009E23F0" w:rsidP="009A41C5">
      <w:pPr>
        <w:pStyle w:val="ListNumber"/>
      </w:pPr>
      <w:r>
        <w:t xml:space="preserve">Show students </w:t>
      </w:r>
      <w:r w:rsidR="000E666A" w:rsidRPr="000E666A">
        <w:t>MWSU Chemistry Department</w:t>
      </w:r>
      <w:r w:rsidR="000E666A">
        <w:t>’s YouTube video ‘</w:t>
      </w:r>
      <w:r w:rsidR="00E57866" w:rsidRPr="00E57866">
        <w:t>Charles's Law Demonstration</w:t>
      </w:r>
      <w:r w:rsidR="0050060F">
        <w:t xml:space="preserve"> (4:08)</w:t>
      </w:r>
      <w:r w:rsidR="002044D6">
        <w:t>’ (</w:t>
      </w:r>
      <w:hyperlink r:id="rId20" w:history="1">
        <w:r w:rsidR="004B6E4F">
          <w:rPr>
            <w:rStyle w:val="Hyperlink"/>
          </w:rPr>
          <w:t>bit.ly/</w:t>
        </w:r>
        <w:proofErr w:type="spellStart"/>
        <w:r w:rsidR="004B6E4F">
          <w:rPr>
            <w:rStyle w:val="Hyperlink"/>
          </w:rPr>
          <w:t>charleslawdemo</w:t>
        </w:r>
        <w:proofErr w:type="spellEnd"/>
      </w:hyperlink>
      <w:r w:rsidR="002044D6">
        <w:t>).</w:t>
      </w:r>
    </w:p>
    <w:p w14:paraId="4023E2A8" w14:textId="0EAC640B" w:rsidR="00D26082" w:rsidRDefault="00D26082" w:rsidP="00D26082">
      <w:pPr>
        <w:pStyle w:val="Heading4"/>
      </w:pPr>
      <w:r>
        <w:t>Experiment</w:t>
      </w:r>
    </w:p>
    <w:p w14:paraId="4D45429A" w14:textId="0ED85E1D" w:rsidR="00852469" w:rsidRDefault="00852469" w:rsidP="007712BE">
      <w:pPr>
        <w:pStyle w:val="ListNumber"/>
        <w:numPr>
          <w:ilvl w:val="0"/>
          <w:numId w:val="15"/>
        </w:numPr>
      </w:pPr>
      <w:r>
        <w:t xml:space="preserve">Assign </w:t>
      </w:r>
      <w:r w:rsidR="00CB6371">
        <w:t xml:space="preserve">visibly </w:t>
      </w:r>
      <w:r>
        <w:t xml:space="preserve">random groups of </w:t>
      </w:r>
      <w:r w:rsidR="00FB62F5">
        <w:t>3</w:t>
      </w:r>
      <w:r w:rsidR="00E52875">
        <w:t xml:space="preserve"> (</w:t>
      </w:r>
      <w:hyperlink r:id="rId21" w:history="1">
        <w:r w:rsidR="00E52875" w:rsidRPr="00746FAA">
          <w:rPr>
            <w:rStyle w:val="Hyperlink"/>
          </w:rPr>
          <w:t>bit.ly/</w:t>
        </w:r>
        <w:proofErr w:type="spellStart"/>
        <w:r w:rsidR="00E52875" w:rsidRPr="00746FAA">
          <w:rPr>
            <w:rStyle w:val="Hyperlink"/>
          </w:rPr>
          <w:t>visiblegroups</w:t>
        </w:r>
        <w:proofErr w:type="spellEnd"/>
      </w:hyperlink>
      <w:r w:rsidR="00E52875">
        <w:t>)</w:t>
      </w:r>
      <w:r w:rsidR="003B28FA">
        <w:t>.</w:t>
      </w:r>
      <w:r w:rsidR="00CF2487">
        <w:t xml:space="preserve"> </w:t>
      </w:r>
      <w:r w:rsidR="003B28FA">
        <w:t>P</w:t>
      </w:r>
      <w:r w:rsidR="00804A0A">
        <w:t>rovide each group</w:t>
      </w:r>
      <w:r w:rsidR="003B28FA">
        <w:t xml:space="preserve"> with</w:t>
      </w:r>
      <w:r w:rsidR="00804A0A">
        <w:t xml:space="preserve"> </w:t>
      </w:r>
      <w:r w:rsidR="00CF2487">
        <w:t>a copy of</w:t>
      </w:r>
      <w:r>
        <w:t xml:space="preserve"> Appendix D ‘Charles’s law experiment</w:t>
      </w:r>
      <w:r w:rsidR="00056F60">
        <w:t>’</w:t>
      </w:r>
      <w:r w:rsidR="00822391">
        <w:t xml:space="preserve"> and </w:t>
      </w:r>
      <w:r w:rsidR="00CF2487">
        <w:t xml:space="preserve">required </w:t>
      </w:r>
      <w:r w:rsidR="00822391">
        <w:t>equipment.</w:t>
      </w:r>
    </w:p>
    <w:p w14:paraId="602DE8C3" w14:textId="5CE32F2F" w:rsidR="00BA0582" w:rsidRDefault="00BA0582" w:rsidP="00EB69DA">
      <w:pPr>
        <w:pStyle w:val="ListNumber"/>
      </w:pPr>
      <w:r>
        <w:t>Have students predict what will happen to a balloon when it is placed into a very cold/very hot environment and write a hypothesis in the space provided.</w:t>
      </w:r>
    </w:p>
    <w:p w14:paraId="7DB5DAAC" w14:textId="6F5A214D" w:rsidR="00B02B08" w:rsidRPr="00852469" w:rsidRDefault="00883085" w:rsidP="00EB69DA">
      <w:pPr>
        <w:pStyle w:val="ListNumber"/>
      </w:pPr>
      <w:r>
        <w:t xml:space="preserve">Students follow the steps </w:t>
      </w:r>
      <w:r w:rsidR="00804A0A">
        <w:t>as laid out in Appendix D.</w:t>
      </w:r>
    </w:p>
    <w:p w14:paraId="1E22F23A" w14:textId="4EF841DD" w:rsidR="00FB62F5" w:rsidRDefault="0065718C" w:rsidP="000B5F42">
      <w:pPr>
        <w:pStyle w:val="FeatureBox"/>
      </w:pPr>
      <w:r>
        <w:t xml:space="preserve">This experiment is based on </w:t>
      </w:r>
      <w:r w:rsidR="00490735">
        <w:t>‘</w:t>
      </w:r>
      <w:r w:rsidR="00490735" w:rsidRPr="00490735">
        <w:t xml:space="preserve">The Sci Guys: Science at Home </w:t>
      </w:r>
      <w:r w:rsidR="008B231B">
        <w:t>-</w:t>
      </w:r>
      <w:r w:rsidR="00490735" w:rsidRPr="00490735">
        <w:t xml:space="preserve"> SE2 </w:t>
      </w:r>
      <w:r w:rsidR="008B231B">
        <w:t>-</w:t>
      </w:r>
      <w:r w:rsidR="00490735" w:rsidRPr="00490735">
        <w:t xml:space="preserve"> EP10: Charles's Law of Ideal Gases</w:t>
      </w:r>
      <w:r w:rsidR="001434CB">
        <w:t xml:space="preserve"> (5:12)</w:t>
      </w:r>
      <w:r w:rsidR="00490735">
        <w:t>’ by The Sci Guys (</w:t>
      </w:r>
      <w:hyperlink r:id="rId22" w:history="1">
        <w:r w:rsidR="00C60726">
          <w:rPr>
            <w:rStyle w:val="Hyperlink"/>
          </w:rPr>
          <w:t>bit.ly/</w:t>
        </w:r>
        <w:proofErr w:type="spellStart"/>
        <w:r w:rsidR="00C60726">
          <w:rPr>
            <w:rStyle w:val="Hyperlink"/>
          </w:rPr>
          <w:t>charlesidealgases</w:t>
        </w:r>
        <w:proofErr w:type="spellEnd"/>
      </w:hyperlink>
      <w:r w:rsidR="00490735">
        <w:t>).</w:t>
      </w:r>
      <w:r w:rsidR="00666EE6">
        <w:t xml:space="preserve"> You could share the video with students to assist in explaining the method.</w:t>
      </w:r>
    </w:p>
    <w:p w14:paraId="20DB2D77" w14:textId="33495144" w:rsidR="0065718C" w:rsidRPr="0065718C" w:rsidRDefault="00E868CE" w:rsidP="000B5F42">
      <w:pPr>
        <w:pStyle w:val="FeatureBox"/>
      </w:pPr>
      <w:r>
        <w:t xml:space="preserve">It would be preferable if this experiment was carried out in a kitchen or </w:t>
      </w:r>
      <w:r w:rsidR="00FB62F5">
        <w:t>science laboratory</w:t>
      </w:r>
      <w:r>
        <w:t xml:space="preserve"> for safety reasons. Students should stand when handling boiling water if possible.</w:t>
      </w:r>
    </w:p>
    <w:p w14:paraId="15E8911B" w14:textId="77777777" w:rsidR="00374A80" w:rsidRDefault="00374A80">
      <w:pPr>
        <w:suppressAutoHyphens w:val="0"/>
        <w:spacing w:after="0" w:line="276" w:lineRule="auto"/>
        <w:rPr>
          <w:rFonts w:eastAsiaTheme="majorEastAsia"/>
          <w:bCs/>
          <w:color w:val="002664"/>
          <w:sz w:val="36"/>
          <w:szCs w:val="48"/>
        </w:rPr>
      </w:pPr>
      <w:r>
        <w:br w:type="page"/>
      </w:r>
    </w:p>
    <w:p w14:paraId="140858F5" w14:textId="4B47A097" w:rsidR="00D042D0" w:rsidRDefault="00D042D0" w:rsidP="00DA237B">
      <w:pPr>
        <w:pStyle w:val="Heading2"/>
      </w:pPr>
      <w:r>
        <w:t xml:space="preserve">Assessment and </w:t>
      </w:r>
      <w:r w:rsidR="00F6562C">
        <w:t>d</w:t>
      </w:r>
      <w:r>
        <w:t>ifferentiation</w:t>
      </w:r>
    </w:p>
    <w:p w14:paraId="0D0FB426" w14:textId="497F2AB7" w:rsidR="00433B4D" w:rsidRPr="00433B4D" w:rsidRDefault="00433B4D" w:rsidP="00433B4D">
      <w:pPr>
        <w:pStyle w:val="Heading3"/>
      </w:pPr>
      <w:r w:rsidRPr="00433B4D">
        <w:t>Suggested opportunities for differentiation</w:t>
      </w:r>
    </w:p>
    <w:p w14:paraId="79B6432D" w14:textId="37E9DDD0" w:rsidR="00433B4D" w:rsidRDefault="0084432D" w:rsidP="00433B4D">
      <w:pPr>
        <w:pStyle w:val="ListBullet"/>
        <w:numPr>
          <w:ilvl w:val="0"/>
          <w:numId w:val="0"/>
        </w:numPr>
        <w:rPr>
          <w:b/>
          <w:bCs/>
        </w:rPr>
      </w:pPr>
      <w:r>
        <w:rPr>
          <w:b/>
          <w:bCs/>
        </w:rPr>
        <w:t>Explore</w:t>
      </w:r>
    </w:p>
    <w:p w14:paraId="72A4F5E6" w14:textId="4CB95DAD" w:rsidR="0084432D" w:rsidRDefault="0084432D" w:rsidP="0084432D">
      <w:pPr>
        <w:pStyle w:val="ListBullet"/>
      </w:pPr>
      <w:r>
        <w:t xml:space="preserve">Let students explore the </w:t>
      </w:r>
      <w:proofErr w:type="spellStart"/>
      <w:r>
        <w:t>Ph</w:t>
      </w:r>
      <w:r w:rsidR="007F7FB3">
        <w:t>ET</w:t>
      </w:r>
      <w:proofErr w:type="spellEnd"/>
      <w:r w:rsidR="007F7FB3">
        <w:t xml:space="preserve"> </w:t>
      </w:r>
      <w:r>
        <w:t xml:space="preserve">simulation, adding elements to their circuit. </w:t>
      </w:r>
    </w:p>
    <w:p w14:paraId="605CFFF7" w14:textId="4989A28B" w:rsidR="0084432D" w:rsidRDefault="00460DF1" w:rsidP="0084432D">
      <w:pPr>
        <w:pStyle w:val="ListBullet"/>
      </w:pPr>
      <w:r>
        <w:t xml:space="preserve">Introduce students to the rearrangements of Ohm’s law and have them verify the results using the </w:t>
      </w:r>
      <w:proofErr w:type="spellStart"/>
      <w:r>
        <w:t>Ph</w:t>
      </w:r>
      <w:r w:rsidR="007F7FB3">
        <w:t>ET</w:t>
      </w:r>
      <w:proofErr w:type="spellEnd"/>
      <w:r w:rsidR="007F7FB3">
        <w:t xml:space="preserve"> </w:t>
      </w:r>
      <w:r>
        <w:t>simulation.</w:t>
      </w:r>
    </w:p>
    <w:p w14:paraId="1D6FAB29" w14:textId="6A9CDCF2" w:rsidR="00433B4D" w:rsidRDefault="000300F5" w:rsidP="007C47D4">
      <w:pPr>
        <w:pStyle w:val="ListBullet"/>
      </w:pPr>
      <w:r>
        <w:t xml:space="preserve">Challenge students to justify their use of </w:t>
      </w:r>
      <w:r w:rsidR="006A5D0F">
        <w:t xml:space="preserve">rounding </w:t>
      </w:r>
      <w:r>
        <w:t xml:space="preserve">in </w:t>
      </w:r>
      <w:r w:rsidR="00FA1CE9">
        <w:t>Appendix B</w:t>
      </w:r>
      <w:r>
        <w:t xml:space="preserve"> ‘Missing values’.</w:t>
      </w:r>
    </w:p>
    <w:p w14:paraId="1738199B" w14:textId="52F75ECC" w:rsidR="00D042D0" w:rsidRPr="00403453" w:rsidRDefault="007C47D4" w:rsidP="00403453">
      <w:pPr>
        <w:pStyle w:val="ListBullet"/>
      </w:pPr>
      <w:r>
        <w:t>Students can explore circuit creation using Upper Story’s ‘Spintronics simulator’</w:t>
      </w:r>
      <w:r w:rsidR="008A147D">
        <w:t xml:space="preserve"> (</w:t>
      </w:r>
      <w:hyperlink r:id="rId23" w:history="1">
        <w:r w:rsidR="008A147D">
          <w:rPr>
            <w:rStyle w:val="Hyperlink"/>
          </w:rPr>
          <w:t>upperstory.com/spintronics/simulator</w:t>
        </w:r>
      </w:hyperlink>
      <w:r w:rsidR="008A147D" w:rsidRPr="008A147D">
        <w:t>/</w:t>
      </w:r>
      <w:r w:rsidR="008A147D">
        <w:t>)</w:t>
      </w:r>
      <w:r>
        <w:t>.</w:t>
      </w:r>
    </w:p>
    <w:p w14:paraId="10AF96AB" w14:textId="4F8A7502" w:rsidR="006C5A9D" w:rsidRPr="006C5A9D" w:rsidRDefault="006C5A9D" w:rsidP="006C5A9D">
      <w:pPr>
        <w:pStyle w:val="ListBullet"/>
        <w:numPr>
          <w:ilvl w:val="0"/>
          <w:numId w:val="0"/>
        </w:numPr>
        <w:ind w:left="567" w:hanging="567"/>
        <w:rPr>
          <w:b/>
        </w:rPr>
      </w:pPr>
      <w:r w:rsidRPr="006C5A9D">
        <w:rPr>
          <w:b/>
        </w:rPr>
        <w:t>Apply</w:t>
      </w:r>
    </w:p>
    <w:p w14:paraId="5936FC43" w14:textId="4CF83AB5" w:rsidR="006C5A9D" w:rsidRPr="006C5A9D" w:rsidRDefault="006C5A9D" w:rsidP="006C5A9D">
      <w:pPr>
        <w:pStyle w:val="ListBullet"/>
      </w:pPr>
      <w:r>
        <w:t xml:space="preserve">Have students calculate the volume of the balloon using an approximate </w:t>
      </w:r>
      <w:r w:rsidR="00F3123C">
        <w:t xml:space="preserve">solid, for example a sphere or ellipsoid. Students can then graph the </w:t>
      </w:r>
      <w:r w:rsidR="00852A39">
        <w:t>results which will yield a linear graph.</w:t>
      </w:r>
    </w:p>
    <w:p w14:paraId="69082418" w14:textId="069EA071" w:rsidR="00433B4D" w:rsidRDefault="00433B4D" w:rsidP="00433B4D">
      <w:pPr>
        <w:pStyle w:val="Heading3"/>
      </w:pPr>
      <w:r>
        <w:t>Suggested opportunities for assessment</w:t>
      </w:r>
    </w:p>
    <w:p w14:paraId="0B440A81" w14:textId="60652FC5" w:rsidR="00433B4D" w:rsidRPr="00433B4D" w:rsidRDefault="000601FB" w:rsidP="00433B4D">
      <w:pPr>
        <w:pStyle w:val="ListBullet"/>
        <w:numPr>
          <w:ilvl w:val="0"/>
          <w:numId w:val="0"/>
        </w:numPr>
        <w:rPr>
          <w:b/>
          <w:bCs/>
        </w:rPr>
      </w:pPr>
      <w:r>
        <w:rPr>
          <w:b/>
          <w:bCs/>
        </w:rPr>
        <w:t>Explore</w:t>
      </w:r>
    </w:p>
    <w:p w14:paraId="3BCFB05B" w14:textId="21D64DAF" w:rsidR="004C383C" w:rsidRPr="00F6562C" w:rsidRDefault="00C74848" w:rsidP="00641252">
      <w:pPr>
        <w:pStyle w:val="ListBullet"/>
      </w:pPr>
      <w:r>
        <w:t xml:space="preserve">Monitor student progress </w:t>
      </w:r>
      <w:r w:rsidR="003D7EE8">
        <w:t xml:space="preserve">and collect </w:t>
      </w:r>
      <w:r w:rsidR="00901F67">
        <w:t>Appendix B ‘Missing values’</w:t>
      </w:r>
      <w:r w:rsidR="000933C6">
        <w:t xml:space="preserve"> activities from students </w:t>
      </w:r>
      <w:r w:rsidR="000601FB">
        <w:t>to ensure they are informally demonstrating understanding of direct variation.</w:t>
      </w:r>
    </w:p>
    <w:p w14:paraId="4D4677D0" w14:textId="37E2C91D" w:rsidR="00E97374" w:rsidRPr="00433B4D" w:rsidRDefault="00E97374" w:rsidP="00E97374">
      <w:pPr>
        <w:pStyle w:val="ListBullet"/>
        <w:numPr>
          <w:ilvl w:val="0"/>
          <w:numId w:val="0"/>
        </w:numPr>
        <w:rPr>
          <w:b/>
          <w:bCs/>
        </w:rPr>
      </w:pPr>
      <w:r>
        <w:rPr>
          <w:b/>
          <w:bCs/>
        </w:rPr>
        <w:t>Summarise</w:t>
      </w:r>
    </w:p>
    <w:p w14:paraId="3F7003AB" w14:textId="58249F19" w:rsidR="000601FB" w:rsidRPr="00F6562C" w:rsidRDefault="00D46605" w:rsidP="003D7EE8">
      <w:pPr>
        <w:pStyle w:val="ListBullet"/>
      </w:pPr>
      <w:r>
        <w:t>Monitor student progress and collect Appendix C ‘</w:t>
      </w:r>
      <w:r w:rsidR="00023D43">
        <w:t xml:space="preserve">Direct variation worksheet’ from students to assess their ability to represent and solve direct variation problems. </w:t>
      </w:r>
    </w:p>
    <w:p w14:paraId="75647D88" w14:textId="206A99FA" w:rsidR="00A005D5" w:rsidRPr="00F6562C" w:rsidRDefault="00641252" w:rsidP="003C1C5B">
      <w:pPr>
        <w:pStyle w:val="ListBullet"/>
      </w:pPr>
      <w:r>
        <w:t xml:space="preserve">For Appendix C’s catch question, challenge students to create a representation </w:t>
      </w:r>
      <w:r w:rsidR="003C1C5B">
        <w:t>to</w:t>
      </w:r>
      <w:r w:rsidR="009C1B01">
        <w:t xml:space="preserve"> explain</w:t>
      </w:r>
      <w:r w:rsidR="003C1C5B">
        <w:t xml:space="preserve"> why it is not an example of direct variation.</w:t>
      </w:r>
    </w:p>
    <w:p w14:paraId="1BA7419B" w14:textId="52E7C14F" w:rsidR="00AC1772" w:rsidRDefault="00AC1772" w:rsidP="00162070">
      <w:pPr>
        <w:pStyle w:val="Heading2"/>
      </w:pPr>
      <w:r>
        <w:t>Appendix A</w:t>
      </w:r>
    </w:p>
    <w:p w14:paraId="45FCF21D" w14:textId="166429E0" w:rsidR="00AC1772" w:rsidRDefault="00AC1772" w:rsidP="00132499">
      <w:pPr>
        <w:pStyle w:val="Heading3"/>
      </w:pPr>
      <w:r>
        <w:t>Voltage, current, resistance table</w:t>
      </w:r>
    </w:p>
    <w:tbl>
      <w:tblPr>
        <w:tblStyle w:val="Tableheader"/>
        <w:tblW w:w="0" w:type="auto"/>
        <w:tblLook w:val="04A0" w:firstRow="1" w:lastRow="0" w:firstColumn="1" w:lastColumn="0" w:noHBand="0" w:noVBand="1"/>
        <w:tblDescription w:val="Voltage, current, resistance table for student response."/>
      </w:tblPr>
      <w:tblGrid>
        <w:gridCol w:w="3207"/>
        <w:gridCol w:w="3207"/>
        <w:gridCol w:w="3208"/>
      </w:tblGrid>
      <w:tr w:rsidR="001434CB" w:rsidRPr="00F6562C" w14:paraId="70528B56" w14:textId="77777777" w:rsidTr="001434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EC65625" w14:textId="0FF31A97" w:rsidR="001434CB" w:rsidRPr="00F6562C" w:rsidRDefault="001434CB" w:rsidP="00F6562C">
            <w:r w:rsidRPr="00F6562C">
              <w:t>Voltage</w:t>
            </w:r>
            <w:r w:rsidR="00632C52" w:rsidRPr="00F6562C">
              <w:t xml:space="preserve"> (Volts)</w:t>
            </w:r>
          </w:p>
        </w:tc>
        <w:tc>
          <w:tcPr>
            <w:tcW w:w="3207" w:type="dxa"/>
          </w:tcPr>
          <w:p w14:paraId="29E39BCA" w14:textId="4088D3A3" w:rsidR="001434CB" w:rsidRPr="00F6562C" w:rsidRDefault="001434CB" w:rsidP="00F6562C">
            <w:pPr>
              <w:cnfStyle w:val="100000000000" w:firstRow="1" w:lastRow="0" w:firstColumn="0" w:lastColumn="0" w:oddVBand="0" w:evenVBand="0" w:oddHBand="0" w:evenHBand="0" w:firstRowFirstColumn="0" w:firstRowLastColumn="0" w:lastRowFirstColumn="0" w:lastRowLastColumn="0"/>
            </w:pPr>
            <w:r w:rsidRPr="00F6562C">
              <w:t>Current</w:t>
            </w:r>
            <w:r w:rsidR="00632C52" w:rsidRPr="00F6562C">
              <w:t xml:space="preserve"> (Amps)</w:t>
            </w:r>
          </w:p>
        </w:tc>
        <w:tc>
          <w:tcPr>
            <w:tcW w:w="3208" w:type="dxa"/>
          </w:tcPr>
          <w:p w14:paraId="1BDC5FC3" w14:textId="45F72641" w:rsidR="001434CB" w:rsidRPr="00F6562C" w:rsidRDefault="001434CB" w:rsidP="00F6562C">
            <w:pPr>
              <w:cnfStyle w:val="100000000000" w:firstRow="1" w:lastRow="0" w:firstColumn="0" w:lastColumn="0" w:oddVBand="0" w:evenVBand="0" w:oddHBand="0" w:evenHBand="0" w:firstRowFirstColumn="0" w:firstRowLastColumn="0" w:lastRowFirstColumn="0" w:lastRowLastColumn="0"/>
            </w:pPr>
            <w:r w:rsidRPr="00F6562C">
              <w:t>Resistance</w:t>
            </w:r>
            <w:r w:rsidR="00632C52" w:rsidRPr="00F6562C">
              <w:t xml:space="preserve"> (Ohms)</w:t>
            </w:r>
          </w:p>
        </w:tc>
      </w:tr>
      <w:tr w:rsidR="001434CB" w14:paraId="58056AD4" w14:textId="77777777" w:rsidTr="00143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9B857BB" w14:textId="77777777" w:rsidR="001434CB" w:rsidRDefault="001434CB" w:rsidP="001434CB"/>
        </w:tc>
        <w:tc>
          <w:tcPr>
            <w:tcW w:w="3207" w:type="dxa"/>
          </w:tcPr>
          <w:p w14:paraId="200A7395"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c>
          <w:tcPr>
            <w:tcW w:w="3208" w:type="dxa"/>
          </w:tcPr>
          <w:p w14:paraId="4C00DC04"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r>
      <w:tr w:rsidR="001434CB" w14:paraId="39AFD6C1" w14:textId="77777777" w:rsidTr="001434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2E03E00" w14:textId="77777777" w:rsidR="001434CB" w:rsidRDefault="001434CB" w:rsidP="001434CB"/>
        </w:tc>
        <w:tc>
          <w:tcPr>
            <w:tcW w:w="3207" w:type="dxa"/>
          </w:tcPr>
          <w:p w14:paraId="4FB770EC"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c>
          <w:tcPr>
            <w:tcW w:w="3208" w:type="dxa"/>
          </w:tcPr>
          <w:p w14:paraId="4B73EF4A"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r>
      <w:tr w:rsidR="001434CB" w14:paraId="2FC8379C" w14:textId="77777777" w:rsidTr="00143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9CE8108" w14:textId="77777777" w:rsidR="001434CB" w:rsidRDefault="001434CB" w:rsidP="001434CB"/>
        </w:tc>
        <w:tc>
          <w:tcPr>
            <w:tcW w:w="3207" w:type="dxa"/>
          </w:tcPr>
          <w:p w14:paraId="7238DE5A"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c>
          <w:tcPr>
            <w:tcW w:w="3208" w:type="dxa"/>
          </w:tcPr>
          <w:p w14:paraId="0AB729B8"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r>
      <w:tr w:rsidR="001434CB" w14:paraId="2E77A329" w14:textId="77777777" w:rsidTr="001434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F0A2541" w14:textId="77777777" w:rsidR="001434CB" w:rsidRDefault="001434CB" w:rsidP="001434CB"/>
        </w:tc>
        <w:tc>
          <w:tcPr>
            <w:tcW w:w="3207" w:type="dxa"/>
          </w:tcPr>
          <w:p w14:paraId="3343F054"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c>
          <w:tcPr>
            <w:tcW w:w="3208" w:type="dxa"/>
          </w:tcPr>
          <w:p w14:paraId="50678574"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r>
      <w:tr w:rsidR="001434CB" w14:paraId="788069D6" w14:textId="77777777" w:rsidTr="00143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EBB2493" w14:textId="77777777" w:rsidR="001434CB" w:rsidRDefault="001434CB" w:rsidP="001434CB"/>
        </w:tc>
        <w:tc>
          <w:tcPr>
            <w:tcW w:w="3207" w:type="dxa"/>
          </w:tcPr>
          <w:p w14:paraId="2C76FC96"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c>
          <w:tcPr>
            <w:tcW w:w="3208" w:type="dxa"/>
          </w:tcPr>
          <w:p w14:paraId="6BC4D085"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r>
      <w:tr w:rsidR="001434CB" w14:paraId="0B708468" w14:textId="77777777" w:rsidTr="001434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16929C1" w14:textId="77777777" w:rsidR="001434CB" w:rsidRDefault="001434CB" w:rsidP="001434CB"/>
        </w:tc>
        <w:tc>
          <w:tcPr>
            <w:tcW w:w="3207" w:type="dxa"/>
          </w:tcPr>
          <w:p w14:paraId="6A73CA6C"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c>
          <w:tcPr>
            <w:tcW w:w="3208" w:type="dxa"/>
          </w:tcPr>
          <w:p w14:paraId="77296E11"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r>
      <w:tr w:rsidR="001434CB" w14:paraId="09D8DE01" w14:textId="77777777" w:rsidTr="00143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6943191" w14:textId="77777777" w:rsidR="001434CB" w:rsidRDefault="001434CB" w:rsidP="001434CB"/>
        </w:tc>
        <w:tc>
          <w:tcPr>
            <w:tcW w:w="3207" w:type="dxa"/>
          </w:tcPr>
          <w:p w14:paraId="2E3E72D3"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c>
          <w:tcPr>
            <w:tcW w:w="3208" w:type="dxa"/>
          </w:tcPr>
          <w:p w14:paraId="2CC7D8E7"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r>
      <w:tr w:rsidR="001434CB" w14:paraId="6682FD13" w14:textId="77777777" w:rsidTr="001434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8FC001A" w14:textId="77777777" w:rsidR="001434CB" w:rsidRDefault="001434CB" w:rsidP="001434CB"/>
        </w:tc>
        <w:tc>
          <w:tcPr>
            <w:tcW w:w="3207" w:type="dxa"/>
          </w:tcPr>
          <w:p w14:paraId="469C99AC"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c>
          <w:tcPr>
            <w:tcW w:w="3208" w:type="dxa"/>
          </w:tcPr>
          <w:p w14:paraId="00C0261E"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r>
      <w:tr w:rsidR="001434CB" w14:paraId="1E39195A" w14:textId="77777777" w:rsidTr="00143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6DE821D" w14:textId="77777777" w:rsidR="001434CB" w:rsidRDefault="001434CB" w:rsidP="001434CB"/>
        </w:tc>
        <w:tc>
          <w:tcPr>
            <w:tcW w:w="3207" w:type="dxa"/>
          </w:tcPr>
          <w:p w14:paraId="21323D06"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c>
          <w:tcPr>
            <w:tcW w:w="3208" w:type="dxa"/>
          </w:tcPr>
          <w:p w14:paraId="1F5BC248"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r>
      <w:tr w:rsidR="001434CB" w14:paraId="0BDBDCFC" w14:textId="77777777" w:rsidTr="001434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4733C01" w14:textId="77777777" w:rsidR="001434CB" w:rsidRDefault="001434CB" w:rsidP="001434CB"/>
        </w:tc>
        <w:tc>
          <w:tcPr>
            <w:tcW w:w="3207" w:type="dxa"/>
          </w:tcPr>
          <w:p w14:paraId="63D1C9F4"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c>
          <w:tcPr>
            <w:tcW w:w="3208" w:type="dxa"/>
          </w:tcPr>
          <w:p w14:paraId="023D7C72"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r>
      <w:tr w:rsidR="001434CB" w14:paraId="4446F1BE" w14:textId="77777777" w:rsidTr="00143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C77E3E6" w14:textId="77777777" w:rsidR="001434CB" w:rsidRDefault="001434CB" w:rsidP="001434CB"/>
        </w:tc>
        <w:tc>
          <w:tcPr>
            <w:tcW w:w="3207" w:type="dxa"/>
          </w:tcPr>
          <w:p w14:paraId="0E6EB631"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c>
          <w:tcPr>
            <w:tcW w:w="3208" w:type="dxa"/>
          </w:tcPr>
          <w:p w14:paraId="48501BCA" w14:textId="77777777" w:rsidR="001434CB" w:rsidRDefault="001434CB" w:rsidP="001434CB">
            <w:pPr>
              <w:cnfStyle w:val="000000100000" w:firstRow="0" w:lastRow="0" w:firstColumn="0" w:lastColumn="0" w:oddVBand="0" w:evenVBand="0" w:oddHBand="1" w:evenHBand="0" w:firstRowFirstColumn="0" w:firstRowLastColumn="0" w:lastRowFirstColumn="0" w:lastRowLastColumn="0"/>
            </w:pPr>
          </w:p>
        </w:tc>
      </w:tr>
      <w:tr w:rsidR="001434CB" w14:paraId="5CA60E77" w14:textId="77777777" w:rsidTr="001434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B3D4493" w14:textId="77777777" w:rsidR="001434CB" w:rsidRDefault="001434CB" w:rsidP="001434CB"/>
        </w:tc>
        <w:tc>
          <w:tcPr>
            <w:tcW w:w="3207" w:type="dxa"/>
          </w:tcPr>
          <w:p w14:paraId="587CA460"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c>
          <w:tcPr>
            <w:tcW w:w="3208" w:type="dxa"/>
          </w:tcPr>
          <w:p w14:paraId="40BAE312" w14:textId="77777777" w:rsidR="001434CB" w:rsidRDefault="001434CB" w:rsidP="001434CB">
            <w:pPr>
              <w:cnfStyle w:val="000000010000" w:firstRow="0" w:lastRow="0" w:firstColumn="0" w:lastColumn="0" w:oddVBand="0" w:evenVBand="0" w:oddHBand="0" w:evenHBand="1" w:firstRowFirstColumn="0" w:firstRowLastColumn="0" w:lastRowFirstColumn="0" w:lastRowLastColumn="0"/>
            </w:pPr>
          </w:p>
        </w:tc>
      </w:tr>
    </w:tbl>
    <w:p w14:paraId="66F35AFD" w14:textId="77777777" w:rsidR="00132499" w:rsidRPr="00F6562C" w:rsidRDefault="00132499" w:rsidP="00F6562C">
      <w:r w:rsidRPr="00F6562C">
        <w:br w:type="page"/>
      </w:r>
    </w:p>
    <w:p w14:paraId="20F684F6" w14:textId="642E71AD" w:rsidR="00132499" w:rsidRDefault="00132499" w:rsidP="00132499">
      <w:pPr>
        <w:pStyle w:val="Heading2"/>
      </w:pPr>
      <w:r>
        <w:t xml:space="preserve">Appendix B </w:t>
      </w:r>
    </w:p>
    <w:p w14:paraId="2C579E2C" w14:textId="1AAFFBFE" w:rsidR="00132499" w:rsidRDefault="00132499" w:rsidP="00132499">
      <w:pPr>
        <w:pStyle w:val="Heading3"/>
      </w:pPr>
      <w:r>
        <w:t>Missing values</w:t>
      </w:r>
    </w:p>
    <w:tbl>
      <w:tblPr>
        <w:tblStyle w:val="Tableheader"/>
        <w:tblW w:w="9624" w:type="dxa"/>
        <w:tblLook w:val="04A0" w:firstRow="1" w:lastRow="0" w:firstColumn="1" w:lastColumn="0" w:noHBand="0" w:noVBand="1"/>
        <w:tblDescription w:val="Missing values table for student response."/>
      </w:tblPr>
      <w:tblGrid>
        <w:gridCol w:w="3207"/>
        <w:gridCol w:w="3208"/>
        <w:gridCol w:w="3209"/>
      </w:tblGrid>
      <w:tr w:rsidR="004F6E82" w:rsidRPr="00F6562C" w14:paraId="41B16FE4" w14:textId="77777777" w:rsidTr="00551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90DC754" w14:textId="48611A4B" w:rsidR="004F6E82" w:rsidRPr="00F6562C" w:rsidRDefault="004F6E82" w:rsidP="00F6562C">
            <w:r w:rsidRPr="00F6562C">
              <w:t>Voltage</w:t>
            </w:r>
            <w:r w:rsidR="00D26337" w:rsidRPr="00F6562C">
              <w:t xml:space="preserve"> (Volts)</w:t>
            </w:r>
          </w:p>
        </w:tc>
        <w:tc>
          <w:tcPr>
            <w:tcW w:w="3208" w:type="dxa"/>
          </w:tcPr>
          <w:p w14:paraId="60A4C53E" w14:textId="7C009A5C" w:rsidR="004F6E82" w:rsidRPr="00F6562C" w:rsidRDefault="004F6E82" w:rsidP="00F6562C">
            <w:pPr>
              <w:cnfStyle w:val="100000000000" w:firstRow="1" w:lastRow="0" w:firstColumn="0" w:lastColumn="0" w:oddVBand="0" w:evenVBand="0" w:oddHBand="0" w:evenHBand="0" w:firstRowFirstColumn="0" w:firstRowLastColumn="0" w:lastRowFirstColumn="0" w:lastRowLastColumn="0"/>
            </w:pPr>
            <w:r w:rsidRPr="00F6562C">
              <w:t>Current</w:t>
            </w:r>
            <w:r w:rsidR="00D26337" w:rsidRPr="00F6562C">
              <w:t xml:space="preserve"> (Amps)</w:t>
            </w:r>
          </w:p>
        </w:tc>
        <w:tc>
          <w:tcPr>
            <w:tcW w:w="3209" w:type="dxa"/>
          </w:tcPr>
          <w:p w14:paraId="2C2FD2A9" w14:textId="2C3D5746" w:rsidR="004F6E82" w:rsidRPr="00F6562C" w:rsidRDefault="004F6E82" w:rsidP="00F6562C">
            <w:pPr>
              <w:cnfStyle w:val="100000000000" w:firstRow="1" w:lastRow="0" w:firstColumn="0" w:lastColumn="0" w:oddVBand="0" w:evenVBand="0" w:oddHBand="0" w:evenHBand="0" w:firstRowFirstColumn="0" w:firstRowLastColumn="0" w:lastRowFirstColumn="0" w:lastRowLastColumn="0"/>
            </w:pPr>
            <w:r w:rsidRPr="00F6562C">
              <w:t>Resistance</w:t>
            </w:r>
            <w:r w:rsidR="00D26337" w:rsidRPr="00F6562C">
              <w:t xml:space="preserve"> (Ohms)</w:t>
            </w:r>
          </w:p>
        </w:tc>
      </w:tr>
      <w:tr w:rsidR="004F6E82" w14:paraId="451D5885" w14:textId="77777777" w:rsidTr="0055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F1E5724" w14:textId="77777777" w:rsidR="004F6E82" w:rsidRDefault="004F6E82" w:rsidP="005519EA">
            <w:pPr>
              <w:rPr>
                <w:rStyle w:val="Strong"/>
                <w:sz w:val="28"/>
                <w:szCs w:val="28"/>
              </w:rPr>
            </w:pPr>
            <w:r>
              <w:rPr>
                <w:rStyle w:val="Strong"/>
                <w:sz w:val="28"/>
                <w:szCs w:val="28"/>
              </w:rPr>
              <w:t>9.00 V</w:t>
            </w:r>
          </w:p>
        </w:tc>
        <w:tc>
          <w:tcPr>
            <w:tcW w:w="3208" w:type="dxa"/>
          </w:tcPr>
          <w:p w14:paraId="5A01EDB2" w14:textId="77777777" w:rsidR="004F6E82" w:rsidRPr="00431518" w:rsidRDefault="004F6E82" w:rsidP="005519EA">
            <w:pPr>
              <w:cnfStyle w:val="000000100000" w:firstRow="0" w:lastRow="0" w:firstColumn="0" w:lastColumn="0" w:oddVBand="0" w:evenVBand="0" w:oddHBand="1" w:evenHBand="0" w:firstRowFirstColumn="0" w:firstRowLastColumn="0" w:lastRowFirstColumn="0" w:lastRowLastColumn="0"/>
              <w:rPr>
                <w:rStyle w:val="Strong"/>
                <w:b w:val="0"/>
                <w:bCs w:val="0"/>
                <w:sz w:val="28"/>
                <w:szCs w:val="28"/>
              </w:rPr>
            </w:pPr>
            <w:r w:rsidRPr="00431518">
              <w:rPr>
                <w:rStyle w:val="Strong"/>
                <w:b w:val="0"/>
                <w:sz w:val="28"/>
                <w:szCs w:val="28"/>
              </w:rPr>
              <w:t>0.90 A</w:t>
            </w:r>
          </w:p>
        </w:tc>
        <w:tc>
          <w:tcPr>
            <w:tcW w:w="3209" w:type="dxa"/>
          </w:tcPr>
          <w:p w14:paraId="1708BBE7" w14:textId="4155593F" w:rsidR="004F6E82" w:rsidRPr="00431518" w:rsidRDefault="004F6E82" w:rsidP="005519EA">
            <w:pPr>
              <w:cnfStyle w:val="000000100000" w:firstRow="0" w:lastRow="0" w:firstColumn="0" w:lastColumn="0" w:oddVBand="0" w:evenVBand="0" w:oddHBand="1" w:evenHBand="0" w:firstRowFirstColumn="0" w:firstRowLastColumn="0" w:lastRowFirstColumn="0" w:lastRowLastColumn="0"/>
              <w:rPr>
                <w:rStyle w:val="Strong"/>
                <w:b w:val="0"/>
                <w:bCs w:val="0"/>
                <w:sz w:val="28"/>
                <w:szCs w:val="28"/>
              </w:rPr>
            </w:pPr>
            <w:r w:rsidRPr="00431518">
              <w:rPr>
                <w:rStyle w:val="Strong"/>
                <w:b w:val="0"/>
                <w:sz w:val="28"/>
                <w:szCs w:val="28"/>
              </w:rPr>
              <w:t xml:space="preserve">10.0 </w:t>
            </w:r>
            <m:oMath>
              <m:r>
                <m:rPr>
                  <m:sty m:val="p"/>
                </m:rPr>
                <w:rPr>
                  <w:rStyle w:val="Strong"/>
                  <w:rFonts w:ascii="Cambria Math" w:hAnsi="Cambria Math"/>
                  <w:sz w:val="28"/>
                  <w:szCs w:val="28"/>
                </w:rPr>
                <m:t>Ω</m:t>
              </m:r>
            </m:oMath>
          </w:p>
        </w:tc>
      </w:tr>
      <w:tr w:rsidR="004F6E82" w14:paraId="5F8D691F" w14:textId="77777777" w:rsidTr="00551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D9CAB9" w14:textId="77777777" w:rsidR="004F6E82" w:rsidRDefault="004F6E82" w:rsidP="005519EA">
            <w:pPr>
              <w:rPr>
                <w:rStyle w:val="Strong"/>
                <w:sz w:val="28"/>
                <w:szCs w:val="28"/>
              </w:rPr>
            </w:pPr>
            <w:r>
              <w:rPr>
                <w:rStyle w:val="Strong"/>
                <w:sz w:val="28"/>
                <w:szCs w:val="28"/>
              </w:rPr>
              <w:t>9.00 V</w:t>
            </w:r>
          </w:p>
        </w:tc>
        <w:tc>
          <w:tcPr>
            <w:tcW w:w="3208" w:type="dxa"/>
          </w:tcPr>
          <w:p w14:paraId="6B42DDF7" w14:textId="77777777" w:rsidR="004F6E82" w:rsidRPr="00431518" w:rsidRDefault="004F6E82" w:rsidP="005519EA">
            <w:pPr>
              <w:cnfStyle w:val="000000010000" w:firstRow="0" w:lastRow="0" w:firstColumn="0" w:lastColumn="0" w:oddVBand="0" w:evenVBand="0" w:oddHBand="0" w:evenHBand="1" w:firstRowFirstColumn="0" w:firstRowLastColumn="0" w:lastRowFirstColumn="0" w:lastRowLastColumn="0"/>
              <w:rPr>
                <w:rStyle w:val="Strong"/>
                <w:b w:val="0"/>
                <w:bCs w:val="0"/>
                <w:sz w:val="28"/>
                <w:szCs w:val="28"/>
              </w:rPr>
            </w:pPr>
          </w:p>
        </w:tc>
        <w:tc>
          <w:tcPr>
            <w:tcW w:w="3209" w:type="dxa"/>
          </w:tcPr>
          <w:p w14:paraId="7F4A46DC" w14:textId="75E180A8" w:rsidR="004F6E82" w:rsidRPr="00431518" w:rsidRDefault="004F6E82" w:rsidP="005519EA">
            <w:pPr>
              <w:cnfStyle w:val="000000010000" w:firstRow="0" w:lastRow="0" w:firstColumn="0" w:lastColumn="0" w:oddVBand="0" w:evenVBand="0" w:oddHBand="0" w:evenHBand="1" w:firstRowFirstColumn="0" w:firstRowLastColumn="0" w:lastRowFirstColumn="0" w:lastRowLastColumn="0"/>
              <w:rPr>
                <w:rStyle w:val="Strong"/>
                <w:b w:val="0"/>
                <w:bCs w:val="0"/>
                <w:sz w:val="28"/>
                <w:szCs w:val="28"/>
              </w:rPr>
            </w:pPr>
            <w:r w:rsidRPr="00431518">
              <w:rPr>
                <w:rStyle w:val="Strong"/>
                <w:b w:val="0"/>
                <w:sz w:val="28"/>
                <w:szCs w:val="28"/>
              </w:rPr>
              <w:t xml:space="preserve">20.0 </w:t>
            </w:r>
            <m:oMath>
              <m:r>
                <m:rPr>
                  <m:sty m:val="p"/>
                </m:rPr>
                <w:rPr>
                  <w:rStyle w:val="Strong"/>
                  <w:rFonts w:ascii="Cambria Math" w:hAnsi="Cambria Math"/>
                  <w:sz w:val="28"/>
                  <w:szCs w:val="28"/>
                </w:rPr>
                <m:t>Ω</m:t>
              </m:r>
            </m:oMath>
          </w:p>
        </w:tc>
      </w:tr>
      <w:tr w:rsidR="004F6E82" w14:paraId="674985C9" w14:textId="77777777" w:rsidTr="0055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F06A633" w14:textId="77777777" w:rsidR="004F6E82" w:rsidRDefault="004F6E82" w:rsidP="005519EA">
            <w:pPr>
              <w:rPr>
                <w:rStyle w:val="Strong"/>
                <w:sz w:val="28"/>
                <w:szCs w:val="28"/>
              </w:rPr>
            </w:pPr>
            <w:r>
              <w:rPr>
                <w:rStyle w:val="Strong"/>
                <w:sz w:val="28"/>
                <w:szCs w:val="28"/>
              </w:rPr>
              <w:t>9.00 V</w:t>
            </w:r>
          </w:p>
        </w:tc>
        <w:tc>
          <w:tcPr>
            <w:tcW w:w="3208" w:type="dxa"/>
          </w:tcPr>
          <w:p w14:paraId="4D22C77F" w14:textId="77777777" w:rsidR="004F6E82" w:rsidRPr="00431518" w:rsidRDefault="004F6E82" w:rsidP="005519EA">
            <w:pPr>
              <w:cnfStyle w:val="000000100000" w:firstRow="0" w:lastRow="0" w:firstColumn="0" w:lastColumn="0" w:oddVBand="0" w:evenVBand="0" w:oddHBand="1" w:evenHBand="0" w:firstRowFirstColumn="0" w:firstRowLastColumn="0" w:lastRowFirstColumn="0" w:lastRowLastColumn="0"/>
              <w:rPr>
                <w:rStyle w:val="Strong"/>
                <w:b w:val="0"/>
                <w:bCs w:val="0"/>
                <w:sz w:val="28"/>
                <w:szCs w:val="28"/>
              </w:rPr>
            </w:pPr>
          </w:p>
        </w:tc>
        <w:tc>
          <w:tcPr>
            <w:tcW w:w="3209" w:type="dxa"/>
          </w:tcPr>
          <w:p w14:paraId="4A4C2C3A" w14:textId="282AADC6" w:rsidR="004F6E82" w:rsidRPr="00431518" w:rsidRDefault="004F6E82" w:rsidP="005519EA">
            <w:pPr>
              <w:cnfStyle w:val="000000100000" w:firstRow="0" w:lastRow="0" w:firstColumn="0" w:lastColumn="0" w:oddVBand="0" w:evenVBand="0" w:oddHBand="1" w:evenHBand="0" w:firstRowFirstColumn="0" w:firstRowLastColumn="0" w:lastRowFirstColumn="0" w:lastRowLastColumn="0"/>
              <w:rPr>
                <w:rStyle w:val="Strong"/>
                <w:b w:val="0"/>
                <w:bCs w:val="0"/>
                <w:sz w:val="28"/>
                <w:szCs w:val="28"/>
              </w:rPr>
            </w:pPr>
            <w:r w:rsidRPr="00431518">
              <w:rPr>
                <w:rStyle w:val="Strong"/>
                <w:b w:val="0"/>
                <w:sz w:val="28"/>
                <w:szCs w:val="28"/>
              </w:rPr>
              <w:t xml:space="preserve">30.0 </w:t>
            </w:r>
            <m:oMath>
              <m:r>
                <m:rPr>
                  <m:sty m:val="p"/>
                </m:rPr>
                <w:rPr>
                  <w:rStyle w:val="Strong"/>
                  <w:rFonts w:ascii="Cambria Math" w:hAnsi="Cambria Math"/>
                  <w:sz w:val="28"/>
                  <w:szCs w:val="28"/>
                </w:rPr>
                <m:t>Ω</m:t>
              </m:r>
            </m:oMath>
          </w:p>
        </w:tc>
      </w:tr>
      <w:tr w:rsidR="004F6E82" w14:paraId="4ED69376" w14:textId="77777777" w:rsidTr="00551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A9E4C43" w14:textId="77777777" w:rsidR="004F6E82" w:rsidRDefault="004F6E82" w:rsidP="005519EA">
            <w:pPr>
              <w:rPr>
                <w:rStyle w:val="Strong"/>
                <w:sz w:val="28"/>
                <w:szCs w:val="28"/>
              </w:rPr>
            </w:pPr>
            <w:r>
              <w:rPr>
                <w:rStyle w:val="Strong"/>
                <w:sz w:val="28"/>
                <w:szCs w:val="28"/>
              </w:rPr>
              <w:t>9.00 V</w:t>
            </w:r>
          </w:p>
        </w:tc>
        <w:tc>
          <w:tcPr>
            <w:tcW w:w="3208" w:type="dxa"/>
          </w:tcPr>
          <w:p w14:paraId="75E04A74" w14:textId="77777777" w:rsidR="004F6E82" w:rsidRPr="00431518" w:rsidRDefault="004F6E82" w:rsidP="005519EA">
            <w:pPr>
              <w:cnfStyle w:val="000000010000" w:firstRow="0" w:lastRow="0" w:firstColumn="0" w:lastColumn="0" w:oddVBand="0" w:evenVBand="0" w:oddHBand="0" w:evenHBand="1" w:firstRowFirstColumn="0" w:firstRowLastColumn="0" w:lastRowFirstColumn="0" w:lastRowLastColumn="0"/>
              <w:rPr>
                <w:rStyle w:val="Strong"/>
                <w:b w:val="0"/>
                <w:bCs w:val="0"/>
                <w:sz w:val="28"/>
                <w:szCs w:val="28"/>
              </w:rPr>
            </w:pPr>
            <w:r w:rsidRPr="00431518">
              <w:rPr>
                <w:rStyle w:val="Strong"/>
                <w:b w:val="0"/>
                <w:sz w:val="28"/>
                <w:szCs w:val="28"/>
              </w:rPr>
              <w:t>0.26 A</w:t>
            </w:r>
          </w:p>
        </w:tc>
        <w:tc>
          <w:tcPr>
            <w:tcW w:w="3209" w:type="dxa"/>
          </w:tcPr>
          <w:p w14:paraId="3895331C" w14:textId="77777777" w:rsidR="004F6E82" w:rsidRPr="00431518" w:rsidRDefault="004F6E82" w:rsidP="005519EA">
            <w:pPr>
              <w:cnfStyle w:val="000000010000" w:firstRow="0" w:lastRow="0" w:firstColumn="0" w:lastColumn="0" w:oddVBand="0" w:evenVBand="0" w:oddHBand="0" w:evenHBand="1" w:firstRowFirstColumn="0" w:firstRowLastColumn="0" w:lastRowFirstColumn="0" w:lastRowLastColumn="0"/>
              <w:rPr>
                <w:rStyle w:val="Strong"/>
                <w:b w:val="0"/>
                <w:bCs w:val="0"/>
                <w:sz w:val="28"/>
                <w:szCs w:val="28"/>
              </w:rPr>
            </w:pPr>
          </w:p>
        </w:tc>
      </w:tr>
      <w:tr w:rsidR="004F6E82" w14:paraId="244D9583" w14:textId="77777777" w:rsidTr="0055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8E3EAFD" w14:textId="77777777" w:rsidR="004F6E82" w:rsidRDefault="004F6E82" w:rsidP="005519EA">
            <w:pPr>
              <w:rPr>
                <w:rStyle w:val="Strong"/>
                <w:sz w:val="28"/>
                <w:szCs w:val="28"/>
              </w:rPr>
            </w:pPr>
            <w:r>
              <w:rPr>
                <w:rStyle w:val="Strong"/>
                <w:sz w:val="28"/>
                <w:szCs w:val="28"/>
              </w:rPr>
              <w:t>9.00 V</w:t>
            </w:r>
          </w:p>
        </w:tc>
        <w:tc>
          <w:tcPr>
            <w:tcW w:w="3208" w:type="dxa"/>
          </w:tcPr>
          <w:p w14:paraId="7ABAAC92" w14:textId="77777777" w:rsidR="004F6E82" w:rsidRPr="00431518" w:rsidRDefault="004F6E82" w:rsidP="005519EA">
            <w:pPr>
              <w:cnfStyle w:val="000000100000" w:firstRow="0" w:lastRow="0" w:firstColumn="0" w:lastColumn="0" w:oddVBand="0" w:evenVBand="0" w:oddHBand="1" w:evenHBand="0" w:firstRowFirstColumn="0" w:firstRowLastColumn="0" w:lastRowFirstColumn="0" w:lastRowLastColumn="0"/>
              <w:rPr>
                <w:rStyle w:val="Strong"/>
                <w:b w:val="0"/>
                <w:bCs w:val="0"/>
                <w:sz w:val="28"/>
                <w:szCs w:val="28"/>
              </w:rPr>
            </w:pPr>
            <w:r w:rsidRPr="00431518">
              <w:rPr>
                <w:rStyle w:val="Strong"/>
                <w:b w:val="0"/>
                <w:sz w:val="28"/>
                <w:szCs w:val="28"/>
              </w:rPr>
              <w:t>0.18 A</w:t>
            </w:r>
          </w:p>
        </w:tc>
        <w:tc>
          <w:tcPr>
            <w:tcW w:w="3209" w:type="dxa"/>
          </w:tcPr>
          <w:p w14:paraId="667B53E0" w14:textId="77777777" w:rsidR="004F6E82" w:rsidRPr="00431518" w:rsidRDefault="004F6E82" w:rsidP="005519EA">
            <w:pPr>
              <w:cnfStyle w:val="000000100000" w:firstRow="0" w:lastRow="0" w:firstColumn="0" w:lastColumn="0" w:oddVBand="0" w:evenVBand="0" w:oddHBand="1" w:evenHBand="0" w:firstRowFirstColumn="0" w:firstRowLastColumn="0" w:lastRowFirstColumn="0" w:lastRowLastColumn="0"/>
              <w:rPr>
                <w:rStyle w:val="Strong"/>
                <w:b w:val="0"/>
                <w:bCs w:val="0"/>
                <w:sz w:val="28"/>
                <w:szCs w:val="28"/>
              </w:rPr>
            </w:pPr>
          </w:p>
        </w:tc>
      </w:tr>
      <w:tr w:rsidR="004F6E82" w14:paraId="2781D2D6" w14:textId="77777777" w:rsidTr="00551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F6D93F6" w14:textId="77777777" w:rsidR="004F6E82" w:rsidRDefault="004F6E82" w:rsidP="005519EA">
            <w:pPr>
              <w:rPr>
                <w:rStyle w:val="Strong"/>
                <w:sz w:val="28"/>
                <w:szCs w:val="28"/>
              </w:rPr>
            </w:pPr>
          </w:p>
        </w:tc>
        <w:tc>
          <w:tcPr>
            <w:tcW w:w="3208" w:type="dxa"/>
          </w:tcPr>
          <w:p w14:paraId="39D2283F" w14:textId="77777777" w:rsidR="004F6E82" w:rsidRPr="00431518" w:rsidRDefault="004F6E82" w:rsidP="005519EA">
            <w:pPr>
              <w:cnfStyle w:val="000000010000" w:firstRow="0" w:lastRow="0" w:firstColumn="0" w:lastColumn="0" w:oddVBand="0" w:evenVBand="0" w:oddHBand="0" w:evenHBand="1" w:firstRowFirstColumn="0" w:firstRowLastColumn="0" w:lastRowFirstColumn="0" w:lastRowLastColumn="0"/>
              <w:rPr>
                <w:rStyle w:val="Strong"/>
                <w:b w:val="0"/>
                <w:bCs w:val="0"/>
                <w:sz w:val="28"/>
                <w:szCs w:val="28"/>
              </w:rPr>
            </w:pPr>
            <w:r w:rsidRPr="00431518">
              <w:rPr>
                <w:rStyle w:val="Strong"/>
                <w:b w:val="0"/>
                <w:sz w:val="28"/>
                <w:szCs w:val="28"/>
              </w:rPr>
              <w:t>0.13 A</w:t>
            </w:r>
          </w:p>
        </w:tc>
        <w:tc>
          <w:tcPr>
            <w:tcW w:w="3209" w:type="dxa"/>
          </w:tcPr>
          <w:p w14:paraId="4E5ED798" w14:textId="6309519D" w:rsidR="004F6E82" w:rsidRPr="00431518" w:rsidRDefault="004F6E82" w:rsidP="005519EA">
            <w:pPr>
              <w:cnfStyle w:val="000000010000" w:firstRow="0" w:lastRow="0" w:firstColumn="0" w:lastColumn="0" w:oddVBand="0" w:evenVBand="0" w:oddHBand="0" w:evenHBand="1" w:firstRowFirstColumn="0" w:firstRowLastColumn="0" w:lastRowFirstColumn="0" w:lastRowLastColumn="0"/>
              <w:rPr>
                <w:rStyle w:val="Strong"/>
                <w:b w:val="0"/>
                <w:bCs w:val="0"/>
                <w:sz w:val="28"/>
                <w:szCs w:val="28"/>
              </w:rPr>
            </w:pPr>
            <w:r w:rsidRPr="00431518">
              <w:rPr>
                <w:rStyle w:val="Strong"/>
                <w:b w:val="0"/>
                <w:sz w:val="28"/>
                <w:szCs w:val="28"/>
              </w:rPr>
              <w:t xml:space="preserve">70.0 </w:t>
            </w:r>
            <m:oMath>
              <m:r>
                <m:rPr>
                  <m:sty m:val="p"/>
                </m:rPr>
                <w:rPr>
                  <w:rStyle w:val="Strong"/>
                  <w:rFonts w:ascii="Cambria Math" w:hAnsi="Cambria Math"/>
                  <w:sz w:val="28"/>
                  <w:szCs w:val="28"/>
                </w:rPr>
                <m:t>Ω</m:t>
              </m:r>
            </m:oMath>
          </w:p>
        </w:tc>
      </w:tr>
      <w:tr w:rsidR="004F6E82" w14:paraId="6448A01E" w14:textId="77777777" w:rsidTr="0055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A8235CF" w14:textId="77777777" w:rsidR="004F6E82" w:rsidRDefault="004F6E82" w:rsidP="005519EA">
            <w:pPr>
              <w:rPr>
                <w:rStyle w:val="Strong"/>
                <w:sz w:val="28"/>
                <w:szCs w:val="28"/>
              </w:rPr>
            </w:pPr>
          </w:p>
        </w:tc>
        <w:tc>
          <w:tcPr>
            <w:tcW w:w="3208" w:type="dxa"/>
          </w:tcPr>
          <w:p w14:paraId="3057066A" w14:textId="77777777" w:rsidR="004F6E82" w:rsidRPr="00431518" w:rsidRDefault="004F6E82" w:rsidP="005519EA">
            <w:pPr>
              <w:cnfStyle w:val="000000100000" w:firstRow="0" w:lastRow="0" w:firstColumn="0" w:lastColumn="0" w:oddVBand="0" w:evenVBand="0" w:oddHBand="1" w:evenHBand="0" w:firstRowFirstColumn="0" w:firstRowLastColumn="0" w:lastRowFirstColumn="0" w:lastRowLastColumn="0"/>
              <w:rPr>
                <w:rStyle w:val="Strong"/>
                <w:b w:val="0"/>
                <w:bCs w:val="0"/>
                <w:sz w:val="28"/>
                <w:szCs w:val="28"/>
              </w:rPr>
            </w:pPr>
            <w:r w:rsidRPr="00431518">
              <w:rPr>
                <w:rStyle w:val="Strong"/>
                <w:b w:val="0"/>
                <w:sz w:val="28"/>
                <w:szCs w:val="28"/>
              </w:rPr>
              <w:t>0.09 A</w:t>
            </w:r>
          </w:p>
        </w:tc>
        <w:tc>
          <w:tcPr>
            <w:tcW w:w="3209" w:type="dxa"/>
          </w:tcPr>
          <w:p w14:paraId="159DDD89" w14:textId="729A1B53" w:rsidR="004F6E82" w:rsidRPr="00431518" w:rsidRDefault="004F6E82" w:rsidP="005519EA">
            <w:pPr>
              <w:cnfStyle w:val="000000100000" w:firstRow="0" w:lastRow="0" w:firstColumn="0" w:lastColumn="0" w:oddVBand="0" w:evenVBand="0" w:oddHBand="1" w:evenHBand="0" w:firstRowFirstColumn="0" w:firstRowLastColumn="0" w:lastRowFirstColumn="0" w:lastRowLastColumn="0"/>
              <w:rPr>
                <w:rStyle w:val="Strong"/>
                <w:b w:val="0"/>
                <w:bCs w:val="0"/>
                <w:sz w:val="28"/>
                <w:szCs w:val="28"/>
              </w:rPr>
            </w:pPr>
            <w:r w:rsidRPr="00431518">
              <w:rPr>
                <w:rStyle w:val="Strong"/>
                <w:b w:val="0"/>
                <w:sz w:val="28"/>
                <w:szCs w:val="28"/>
              </w:rPr>
              <w:t xml:space="preserve">100.0 </w:t>
            </w:r>
            <m:oMath>
              <m:r>
                <m:rPr>
                  <m:sty m:val="p"/>
                </m:rPr>
                <w:rPr>
                  <w:rStyle w:val="Strong"/>
                  <w:rFonts w:ascii="Cambria Math" w:hAnsi="Cambria Math"/>
                  <w:sz w:val="28"/>
                  <w:szCs w:val="28"/>
                </w:rPr>
                <m:t>Ω</m:t>
              </m:r>
            </m:oMath>
          </w:p>
        </w:tc>
      </w:tr>
    </w:tbl>
    <w:p w14:paraId="5015909D" w14:textId="2B655104" w:rsidR="004D5B9D" w:rsidRPr="00F6562C" w:rsidRDefault="004D5B9D" w:rsidP="00F6562C">
      <w:r>
        <w:rPr>
          <w:rStyle w:val="Heading2Char"/>
          <w:bCs w:val="0"/>
        </w:rPr>
        <w:br w:type="page"/>
      </w:r>
    </w:p>
    <w:p w14:paraId="7A6D9C0D" w14:textId="77777777" w:rsidR="00047934" w:rsidRDefault="00047934" w:rsidP="004D5B9D">
      <w:pPr>
        <w:pStyle w:val="Heading2"/>
        <w:rPr>
          <w:rStyle w:val="Heading2Char"/>
          <w:b/>
          <w:bCs/>
        </w:rPr>
        <w:sectPr w:rsidR="00047934" w:rsidSect="00C0424E">
          <w:headerReference w:type="default" r:id="rId24"/>
          <w:footerReference w:type="even" r:id="rId25"/>
          <w:footerReference w:type="default" r:id="rId26"/>
          <w:headerReference w:type="first" r:id="rId27"/>
          <w:footerReference w:type="first" r:id="rId28"/>
          <w:pgSz w:w="11900" w:h="16840"/>
          <w:pgMar w:top="1134" w:right="1134" w:bottom="1134" w:left="1134" w:header="709" w:footer="709" w:gutter="0"/>
          <w:pgNumType w:start="1"/>
          <w:cols w:space="708"/>
          <w:titlePg/>
          <w:docGrid w:linePitch="360"/>
        </w:sectPr>
      </w:pPr>
    </w:p>
    <w:p w14:paraId="312CCA0F" w14:textId="7B7C0D7C" w:rsidR="00535276" w:rsidRPr="00374A80" w:rsidRDefault="0070190E" w:rsidP="004D5B9D">
      <w:pPr>
        <w:pStyle w:val="Heading2"/>
      </w:pPr>
      <w:r w:rsidRPr="00374A80">
        <w:rPr>
          <w:rStyle w:val="Heading2Char"/>
        </w:rPr>
        <w:t>Appendix</w:t>
      </w:r>
      <w:r w:rsidR="00783D18" w:rsidRPr="00374A80">
        <w:rPr>
          <w:rStyle w:val="Heading2Char"/>
        </w:rPr>
        <w:t xml:space="preserve"> </w:t>
      </w:r>
      <w:r w:rsidR="00132499" w:rsidRPr="00374A80">
        <w:rPr>
          <w:rStyle w:val="Heading2Char"/>
        </w:rPr>
        <w:t>C</w:t>
      </w:r>
    </w:p>
    <w:p w14:paraId="44874681" w14:textId="2CB7383A" w:rsidR="00433B4D" w:rsidRDefault="003D57B1" w:rsidP="00433B4D">
      <w:pPr>
        <w:pStyle w:val="Heading3"/>
      </w:pPr>
      <w:r>
        <w:t>D</w:t>
      </w:r>
      <w:r w:rsidR="00DF33AB">
        <w:t>irect variation</w:t>
      </w:r>
      <w:r>
        <w:t xml:space="preserve"> worksheet</w:t>
      </w:r>
    </w:p>
    <w:p w14:paraId="41BC958D" w14:textId="63B4B6D5" w:rsidR="00C42267" w:rsidRPr="00B12CA8" w:rsidRDefault="00486FFF" w:rsidP="007712BE">
      <w:pPr>
        <w:pStyle w:val="ListNumber2"/>
        <w:numPr>
          <w:ilvl w:val="0"/>
          <w:numId w:val="5"/>
        </w:numPr>
        <w:ind w:left="567"/>
      </w:pPr>
      <m:oMath>
        <m:r>
          <w:rPr>
            <w:rFonts w:ascii="Cambria Math" w:hAnsi="Cambria Math"/>
          </w:rPr>
          <m:t>y∝x</m:t>
        </m:r>
      </m:oMath>
      <w:r w:rsidR="00C42267">
        <w:rPr>
          <w:rFonts w:eastAsiaTheme="minorEastAsia"/>
        </w:rPr>
        <w:t xml:space="preserve">. When </w:t>
      </w:r>
      <m:oMath>
        <m:r>
          <w:rPr>
            <w:rFonts w:ascii="Cambria Math" w:eastAsiaTheme="minorEastAsia" w:hAnsi="Cambria Math"/>
          </w:rPr>
          <m:t>x=10, y=10</m:t>
        </m:r>
      </m:oMath>
      <w:r w:rsidR="00C42267">
        <w:rPr>
          <w:rFonts w:eastAsiaTheme="minorEastAsia"/>
        </w:rPr>
        <w:t xml:space="preserve">. Find </w:t>
      </w:r>
      <m:oMath>
        <m:r>
          <w:rPr>
            <w:rFonts w:ascii="Cambria Math" w:eastAsiaTheme="minorEastAsia" w:hAnsi="Cambria Math"/>
          </w:rPr>
          <m:t>y</m:t>
        </m:r>
      </m:oMath>
      <w:r w:rsidR="00C42267">
        <w:rPr>
          <w:rFonts w:eastAsiaTheme="minorEastAsia"/>
        </w:rPr>
        <w:t xml:space="preserve"> when </w:t>
      </w:r>
      <m:oMath>
        <m:r>
          <w:rPr>
            <w:rFonts w:ascii="Cambria Math" w:eastAsiaTheme="minorEastAsia" w:hAnsi="Cambria Math"/>
          </w:rPr>
          <m:t>x=5</m:t>
        </m:r>
      </m:oMath>
      <w:r w:rsidR="00B12CA8">
        <w:rPr>
          <w:rFonts w:eastAsiaTheme="minorEastAsia"/>
        </w:rPr>
        <w:t>.</w:t>
      </w:r>
    </w:p>
    <w:p w14:paraId="32EF8D5F" w14:textId="37C0A315" w:rsidR="00B12CA8" w:rsidRPr="00B12CA8" w:rsidRDefault="00B12CA8" w:rsidP="007712BE">
      <w:pPr>
        <w:pStyle w:val="ListNumber2"/>
        <w:numPr>
          <w:ilvl w:val="0"/>
          <w:numId w:val="5"/>
        </w:numPr>
        <w:ind w:left="567"/>
      </w:pPr>
      <m:oMath>
        <m:r>
          <w:rPr>
            <w:rFonts w:ascii="Cambria Math" w:hAnsi="Cambria Math"/>
          </w:rPr>
          <m:t>y∝x</m:t>
        </m:r>
      </m:oMath>
      <w:r>
        <w:rPr>
          <w:rFonts w:eastAsiaTheme="minorEastAsia"/>
        </w:rPr>
        <w:t xml:space="preserve">. When </w:t>
      </w:r>
      <m:oMath>
        <m:r>
          <w:rPr>
            <w:rFonts w:ascii="Cambria Math" w:eastAsiaTheme="minorEastAsia" w:hAnsi="Cambria Math"/>
          </w:rPr>
          <m:t>x=20, y=10</m:t>
        </m:r>
      </m:oMath>
      <w:r>
        <w:rPr>
          <w:rFonts w:eastAsiaTheme="minorEastAsia"/>
        </w:rPr>
        <w:t xml:space="preserve">. Find </w:t>
      </w:r>
      <m:oMath>
        <m:r>
          <w:rPr>
            <w:rFonts w:ascii="Cambria Math" w:eastAsiaTheme="minorEastAsia" w:hAnsi="Cambria Math"/>
          </w:rPr>
          <m:t>y</m:t>
        </m:r>
      </m:oMath>
      <w:r>
        <w:rPr>
          <w:rFonts w:eastAsiaTheme="minorEastAsia"/>
        </w:rPr>
        <w:t xml:space="preserve"> when </w:t>
      </w:r>
      <m:oMath>
        <m:r>
          <w:rPr>
            <w:rFonts w:ascii="Cambria Math" w:eastAsiaTheme="minorEastAsia" w:hAnsi="Cambria Math"/>
          </w:rPr>
          <m:t>x=5</m:t>
        </m:r>
      </m:oMath>
      <w:r>
        <w:rPr>
          <w:rFonts w:eastAsiaTheme="minorEastAsia"/>
        </w:rPr>
        <w:t>.</w:t>
      </w:r>
    </w:p>
    <w:p w14:paraId="7E657E7D" w14:textId="39F84800" w:rsidR="00DD4063" w:rsidRPr="00577870" w:rsidRDefault="00DD4063" w:rsidP="007712BE">
      <w:pPr>
        <w:pStyle w:val="ListNumber2"/>
        <w:numPr>
          <w:ilvl w:val="0"/>
          <w:numId w:val="5"/>
        </w:numPr>
        <w:ind w:left="567"/>
      </w:pPr>
      <m:oMath>
        <m:r>
          <w:rPr>
            <w:rFonts w:ascii="Cambria Math" w:hAnsi="Cambria Math"/>
          </w:rPr>
          <m:t>y∝x</m:t>
        </m:r>
      </m:oMath>
      <w:r>
        <w:rPr>
          <w:rFonts w:eastAsiaTheme="minorEastAsia"/>
        </w:rPr>
        <w:t xml:space="preserve">. When </w:t>
      </w:r>
      <m:oMath>
        <m:r>
          <w:rPr>
            <w:rFonts w:ascii="Cambria Math" w:eastAsiaTheme="minorEastAsia" w:hAnsi="Cambria Math"/>
          </w:rPr>
          <m:t>x=20, y=10</m:t>
        </m:r>
      </m:oMath>
      <w:r>
        <w:rPr>
          <w:rFonts w:eastAsiaTheme="minorEastAsia"/>
        </w:rPr>
        <w:t xml:space="preserve">. Find </w:t>
      </w:r>
      <m:oMath>
        <m:r>
          <w:rPr>
            <w:rFonts w:ascii="Cambria Math" w:eastAsiaTheme="minorEastAsia" w:hAnsi="Cambria Math"/>
          </w:rPr>
          <m:t>x</m:t>
        </m:r>
      </m:oMath>
      <w:r>
        <w:rPr>
          <w:rFonts w:eastAsiaTheme="minorEastAsia"/>
        </w:rPr>
        <w:t xml:space="preserve"> when </w:t>
      </w:r>
      <m:oMath>
        <m:r>
          <w:rPr>
            <w:rFonts w:ascii="Cambria Math" w:eastAsiaTheme="minorEastAsia" w:hAnsi="Cambria Math"/>
          </w:rPr>
          <m:t>y=5</m:t>
        </m:r>
      </m:oMath>
      <w:r>
        <w:rPr>
          <w:rFonts w:eastAsiaTheme="minorEastAsia"/>
        </w:rPr>
        <w:t>.</w:t>
      </w:r>
    </w:p>
    <w:p w14:paraId="1A374F1A" w14:textId="1A43B037" w:rsidR="00577870" w:rsidRPr="00B12CA8" w:rsidRDefault="00577870" w:rsidP="007712BE">
      <w:pPr>
        <w:pStyle w:val="ListNumber2"/>
        <w:numPr>
          <w:ilvl w:val="0"/>
          <w:numId w:val="5"/>
        </w:numPr>
        <w:ind w:left="567"/>
      </w:pPr>
      <m:oMath>
        <m:r>
          <w:rPr>
            <w:rFonts w:ascii="Cambria Math" w:hAnsi="Cambria Math"/>
          </w:rPr>
          <m:t>y</m:t>
        </m:r>
      </m:oMath>
      <w:r>
        <w:rPr>
          <w:rFonts w:eastAsiaTheme="minorEastAsia"/>
        </w:rPr>
        <w:t xml:space="preserve"> is directly proportional to </w:t>
      </w:r>
      <m:oMath>
        <m:r>
          <w:rPr>
            <w:rFonts w:ascii="Cambria Math" w:eastAsiaTheme="minorEastAsia" w:hAnsi="Cambria Math"/>
          </w:rPr>
          <m:t>x</m:t>
        </m:r>
      </m:oMath>
      <w:r>
        <w:rPr>
          <w:rFonts w:eastAsiaTheme="minorEastAsia"/>
        </w:rPr>
        <w:t xml:space="preserve">. When </w:t>
      </w:r>
      <m:oMath>
        <m:r>
          <w:rPr>
            <w:rFonts w:ascii="Cambria Math" w:eastAsiaTheme="minorEastAsia" w:hAnsi="Cambria Math"/>
          </w:rPr>
          <m:t>x=20</m:t>
        </m:r>
      </m:oMath>
      <w:r w:rsidR="009A5EF9">
        <w:rPr>
          <w:rFonts w:eastAsiaTheme="minorEastAsia"/>
        </w:rPr>
        <w:t xml:space="preserve">, </w:t>
      </w:r>
      <m:oMath>
        <m:r>
          <w:rPr>
            <w:rFonts w:ascii="Cambria Math" w:eastAsiaTheme="minorEastAsia" w:hAnsi="Cambria Math"/>
          </w:rPr>
          <m:t>y=100</m:t>
        </m:r>
      </m:oMath>
      <w:r w:rsidR="009A5EF9">
        <w:rPr>
          <w:rFonts w:eastAsiaTheme="minorEastAsia"/>
        </w:rPr>
        <w:t xml:space="preserve">. Find </w:t>
      </w:r>
      <m:oMath>
        <m:r>
          <w:rPr>
            <w:rFonts w:ascii="Cambria Math" w:eastAsiaTheme="minorEastAsia" w:hAnsi="Cambria Math"/>
          </w:rPr>
          <m:t>y</m:t>
        </m:r>
      </m:oMath>
      <w:r w:rsidR="009A5EF9">
        <w:rPr>
          <w:rFonts w:eastAsiaTheme="minorEastAsia"/>
        </w:rPr>
        <w:t xml:space="preserve"> when </w:t>
      </w:r>
      <m:oMath>
        <m:r>
          <w:rPr>
            <w:rFonts w:ascii="Cambria Math" w:eastAsiaTheme="minorEastAsia" w:hAnsi="Cambria Math"/>
          </w:rPr>
          <m:t>x=2.5.</m:t>
        </m:r>
      </m:oMath>
    </w:p>
    <w:p w14:paraId="1F8D87E9" w14:textId="055614DB" w:rsidR="00B12CA8" w:rsidRDefault="000370BC" w:rsidP="007712BE">
      <w:pPr>
        <w:pStyle w:val="ListNumber2"/>
        <w:numPr>
          <w:ilvl w:val="0"/>
          <w:numId w:val="5"/>
        </w:numPr>
        <w:ind w:left="567"/>
      </w:pPr>
      <w:r w:rsidRPr="000370BC">
        <w:t>The cost of repairing a bicycle is directly proportional to the amount of time spent working on it. If it takes</w:t>
      </w:r>
      <w:r>
        <w:t xml:space="preserve"> </w:t>
      </w:r>
      <w:r w:rsidR="00577870">
        <w:t>2</w:t>
      </w:r>
      <w:r>
        <w:t>0</w:t>
      </w:r>
      <w:r w:rsidRPr="000370BC">
        <w:t> hours to complete a repair job that costs $</w:t>
      </w:r>
      <w:r w:rsidR="00577870">
        <w:t>10</w:t>
      </w:r>
      <w:r>
        <w:t>0</w:t>
      </w:r>
      <w:r w:rsidRPr="000370BC">
        <w:t>, calculate</w:t>
      </w:r>
      <w:r>
        <w:t xml:space="preserve"> the cost of a repair that takes </w:t>
      </w:r>
      <w:r w:rsidR="0023121A">
        <w:t>2 and a half hours.</w:t>
      </w:r>
    </w:p>
    <w:p w14:paraId="245C0B1F" w14:textId="0254EA1F" w:rsidR="009A5EF9" w:rsidRDefault="004307F5" w:rsidP="007712BE">
      <w:pPr>
        <w:pStyle w:val="ListNumber2"/>
        <w:numPr>
          <w:ilvl w:val="0"/>
          <w:numId w:val="5"/>
        </w:numPr>
        <w:ind w:left="567"/>
      </w:pPr>
      <w:r>
        <w:t xml:space="preserve">The number of workers </w:t>
      </w:r>
      <w:r w:rsidR="009109E4">
        <w:t>on a job</w:t>
      </w:r>
      <w:r w:rsidR="00FD223F">
        <w:t xml:space="preserve"> is directly proportional to the time taken to complete </w:t>
      </w:r>
      <w:r w:rsidR="00C645D8">
        <w:t>a</w:t>
      </w:r>
      <w:r w:rsidR="00FD223F">
        <w:t xml:space="preserve"> job.</w:t>
      </w:r>
      <w:r w:rsidR="009474A0">
        <w:t xml:space="preserve"> If it takes </w:t>
      </w:r>
      <w:r w:rsidR="009109E4">
        <w:t xml:space="preserve">20 workers 100 hours to complete a job, calculate the time taken for </w:t>
      </w:r>
      <w:r w:rsidR="00C645D8">
        <w:t>30 workers to complete the same job.</w:t>
      </w:r>
    </w:p>
    <w:p w14:paraId="037F05A8" w14:textId="77777777" w:rsidR="00975903" w:rsidRPr="00975903" w:rsidRDefault="00975903" w:rsidP="00975903">
      <w:pPr>
        <w:rPr>
          <w:b/>
          <w:bCs/>
        </w:rPr>
      </w:pPr>
      <w:r w:rsidRPr="00975903">
        <w:rPr>
          <w:b/>
          <w:bCs/>
        </w:rPr>
        <w:t>Catch question: _____</w:t>
      </w:r>
    </w:p>
    <w:p w14:paraId="615462B6" w14:textId="3B08C211" w:rsidR="00DB52D7" w:rsidRDefault="00975903" w:rsidP="00975903">
      <w:pPr>
        <w:rPr>
          <w:b/>
          <w:bCs/>
        </w:rPr>
      </w:pPr>
      <w:r w:rsidRPr="00975903">
        <w:rPr>
          <w:b/>
          <w:bCs/>
        </w:rPr>
        <w:t>It’s a catch question because:</w:t>
      </w:r>
    </w:p>
    <w:tbl>
      <w:tblPr>
        <w:tblStyle w:val="Tableheader"/>
        <w:tblW w:w="14764" w:type="dxa"/>
        <w:tblLayout w:type="fixed"/>
        <w:tblLook w:val="0420" w:firstRow="1" w:lastRow="0" w:firstColumn="0" w:lastColumn="0" w:noHBand="0" w:noVBand="1"/>
        <w:tblDescription w:val="Student response table."/>
      </w:tblPr>
      <w:tblGrid>
        <w:gridCol w:w="2952"/>
        <w:gridCol w:w="2953"/>
        <w:gridCol w:w="2953"/>
        <w:gridCol w:w="2953"/>
        <w:gridCol w:w="2953"/>
      </w:tblGrid>
      <w:tr w:rsidR="00667C68" w14:paraId="062C705D" w14:textId="77777777" w:rsidTr="00374A80">
        <w:trPr>
          <w:cnfStyle w:val="100000000000" w:firstRow="1" w:lastRow="0" w:firstColumn="0" w:lastColumn="0" w:oddVBand="0" w:evenVBand="0" w:oddHBand="0" w:evenHBand="0" w:firstRowFirstColumn="0" w:firstRowLastColumn="0" w:lastRowFirstColumn="0" w:lastRowLastColumn="0"/>
        </w:trPr>
        <w:tc>
          <w:tcPr>
            <w:tcW w:w="0" w:type="dxa"/>
          </w:tcPr>
          <w:p w14:paraId="655C9E8F" w14:textId="77777777" w:rsidR="00667C68" w:rsidRDefault="00667C68" w:rsidP="005519EA"/>
        </w:tc>
        <w:tc>
          <w:tcPr>
            <w:tcW w:w="0" w:type="dxa"/>
          </w:tcPr>
          <w:p w14:paraId="2D3BD1AE" w14:textId="77777777" w:rsidR="00667C68" w:rsidRDefault="00667C68" w:rsidP="005519EA">
            <w:r>
              <w:t>Construct an equation</w:t>
            </w:r>
          </w:p>
        </w:tc>
        <w:tc>
          <w:tcPr>
            <w:tcW w:w="0" w:type="dxa"/>
          </w:tcPr>
          <w:p w14:paraId="6AE7D21B" w14:textId="77777777" w:rsidR="00667C68" w:rsidRDefault="00667C68" w:rsidP="005519EA">
            <w:r>
              <w:t>Find the constant of variation</w:t>
            </w:r>
          </w:p>
        </w:tc>
        <w:tc>
          <w:tcPr>
            <w:tcW w:w="0" w:type="dxa"/>
          </w:tcPr>
          <w:p w14:paraId="5A74441A" w14:textId="77777777" w:rsidR="00667C68" w:rsidRDefault="00667C68" w:rsidP="005519EA">
            <w:r>
              <w:t>Find the value required</w:t>
            </w:r>
          </w:p>
        </w:tc>
        <w:tc>
          <w:tcPr>
            <w:tcW w:w="0" w:type="dxa"/>
          </w:tcPr>
          <w:p w14:paraId="396581AC" w14:textId="77777777" w:rsidR="00667C68" w:rsidRDefault="00667C68" w:rsidP="005519EA">
            <w:r>
              <w:t>Verify graphically</w:t>
            </w:r>
          </w:p>
        </w:tc>
      </w:tr>
      <w:tr w:rsidR="00667C68" w14:paraId="7F17DAA0" w14:textId="77777777" w:rsidTr="00374A80">
        <w:trPr>
          <w:cnfStyle w:val="000000100000" w:firstRow="0" w:lastRow="0" w:firstColumn="0" w:lastColumn="0" w:oddVBand="0" w:evenVBand="0" w:oddHBand="1" w:evenHBand="0" w:firstRowFirstColumn="0" w:firstRowLastColumn="0" w:lastRowFirstColumn="0" w:lastRowLastColumn="0"/>
          <w:trHeight w:val="2555"/>
        </w:trPr>
        <w:tc>
          <w:tcPr>
            <w:tcW w:w="0" w:type="dxa"/>
          </w:tcPr>
          <w:p w14:paraId="71DF6132" w14:textId="1EBF706D" w:rsidR="00667C68" w:rsidRDefault="00667C68" w:rsidP="005519EA">
            <w:r>
              <w:t>a</w:t>
            </w:r>
            <w:r w:rsidR="00E17500">
              <w:t>.</w:t>
            </w:r>
          </w:p>
        </w:tc>
        <w:tc>
          <w:tcPr>
            <w:tcW w:w="0" w:type="dxa"/>
          </w:tcPr>
          <w:p w14:paraId="21A0AAF6" w14:textId="77777777" w:rsidR="00667C68" w:rsidRDefault="00667C68" w:rsidP="005519EA"/>
        </w:tc>
        <w:tc>
          <w:tcPr>
            <w:tcW w:w="0" w:type="dxa"/>
          </w:tcPr>
          <w:p w14:paraId="2BCB5325" w14:textId="77777777" w:rsidR="00667C68" w:rsidRDefault="00667C68" w:rsidP="005519EA"/>
        </w:tc>
        <w:tc>
          <w:tcPr>
            <w:tcW w:w="0" w:type="dxa"/>
          </w:tcPr>
          <w:p w14:paraId="324179A0" w14:textId="77777777" w:rsidR="00667C68" w:rsidRDefault="00667C68" w:rsidP="005519EA"/>
        </w:tc>
        <w:tc>
          <w:tcPr>
            <w:tcW w:w="0" w:type="dxa"/>
          </w:tcPr>
          <w:p w14:paraId="14E3B808" w14:textId="77777777" w:rsidR="00667C68" w:rsidRDefault="00667C68" w:rsidP="005519EA"/>
        </w:tc>
      </w:tr>
      <w:tr w:rsidR="00667C68" w14:paraId="2C6089B7" w14:textId="77777777" w:rsidTr="00374A80">
        <w:trPr>
          <w:cnfStyle w:val="000000010000" w:firstRow="0" w:lastRow="0" w:firstColumn="0" w:lastColumn="0" w:oddVBand="0" w:evenVBand="0" w:oddHBand="0" w:evenHBand="1" w:firstRowFirstColumn="0" w:firstRowLastColumn="0" w:lastRowFirstColumn="0" w:lastRowLastColumn="0"/>
          <w:trHeight w:val="2555"/>
        </w:trPr>
        <w:tc>
          <w:tcPr>
            <w:tcW w:w="0" w:type="dxa"/>
          </w:tcPr>
          <w:p w14:paraId="512B3684" w14:textId="3148CD75" w:rsidR="00667C68" w:rsidRDefault="00667C68" w:rsidP="005519EA">
            <w:r>
              <w:t>b</w:t>
            </w:r>
            <w:r w:rsidR="00E17500">
              <w:t>.</w:t>
            </w:r>
          </w:p>
        </w:tc>
        <w:tc>
          <w:tcPr>
            <w:tcW w:w="0" w:type="dxa"/>
          </w:tcPr>
          <w:p w14:paraId="01D752AE" w14:textId="77777777" w:rsidR="00667C68" w:rsidRDefault="00667C68" w:rsidP="005519EA"/>
        </w:tc>
        <w:tc>
          <w:tcPr>
            <w:tcW w:w="0" w:type="dxa"/>
          </w:tcPr>
          <w:p w14:paraId="3C8B7FD4" w14:textId="77777777" w:rsidR="00667C68" w:rsidRDefault="00667C68" w:rsidP="005519EA"/>
        </w:tc>
        <w:tc>
          <w:tcPr>
            <w:tcW w:w="0" w:type="dxa"/>
          </w:tcPr>
          <w:p w14:paraId="4EB3BEB6" w14:textId="77777777" w:rsidR="00667C68" w:rsidRDefault="00667C68" w:rsidP="005519EA"/>
        </w:tc>
        <w:tc>
          <w:tcPr>
            <w:tcW w:w="0" w:type="dxa"/>
          </w:tcPr>
          <w:p w14:paraId="60A81CAA" w14:textId="77777777" w:rsidR="00667C68" w:rsidRDefault="00667C68" w:rsidP="005519EA"/>
        </w:tc>
      </w:tr>
      <w:tr w:rsidR="00667C68" w14:paraId="075A230B" w14:textId="77777777" w:rsidTr="00374A80">
        <w:trPr>
          <w:cnfStyle w:val="000000100000" w:firstRow="0" w:lastRow="0" w:firstColumn="0" w:lastColumn="0" w:oddVBand="0" w:evenVBand="0" w:oddHBand="1" w:evenHBand="0" w:firstRowFirstColumn="0" w:firstRowLastColumn="0" w:lastRowFirstColumn="0" w:lastRowLastColumn="0"/>
          <w:trHeight w:val="2555"/>
        </w:trPr>
        <w:tc>
          <w:tcPr>
            <w:tcW w:w="0" w:type="dxa"/>
          </w:tcPr>
          <w:p w14:paraId="0E8FF0CC" w14:textId="50FEBC66" w:rsidR="00667C68" w:rsidRDefault="00667C68" w:rsidP="005519EA">
            <w:r>
              <w:t>c</w:t>
            </w:r>
            <w:r w:rsidR="00E17500">
              <w:t>.</w:t>
            </w:r>
          </w:p>
        </w:tc>
        <w:tc>
          <w:tcPr>
            <w:tcW w:w="0" w:type="dxa"/>
          </w:tcPr>
          <w:p w14:paraId="4315883E" w14:textId="77777777" w:rsidR="00667C68" w:rsidRDefault="00667C68" w:rsidP="005519EA"/>
        </w:tc>
        <w:tc>
          <w:tcPr>
            <w:tcW w:w="0" w:type="dxa"/>
          </w:tcPr>
          <w:p w14:paraId="2C188CF7" w14:textId="77777777" w:rsidR="00667C68" w:rsidRDefault="00667C68" w:rsidP="005519EA"/>
        </w:tc>
        <w:tc>
          <w:tcPr>
            <w:tcW w:w="0" w:type="dxa"/>
          </w:tcPr>
          <w:p w14:paraId="44E49C6C" w14:textId="77777777" w:rsidR="00667C68" w:rsidRDefault="00667C68" w:rsidP="005519EA"/>
        </w:tc>
        <w:tc>
          <w:tcPr>
            <w:tcW w:w="0" w:type="dxa"/>
          </w:tcPr>
          <w:p w14:paraId="1151BA06" w14:textId="77777777" w:rsidR="00667C68" w:rsidRDefault="00667C68" w:rsidP="005519EA"/>
        </w:tc>
      </w:tr>
      <w:tr w:rsidR="00667C68" w14:paraId="5955E3C7" w14:textId="77777777" w:rsidTr="00374A80">
        <w:trPr>
          <w:cnfStyle w:val="000000010000" w:firstRow="0" w:lastRow="0" w:firstColumn="0" w:lastColumn="0" w:oddVBand="0" w:evenVBand="0" w:oddHBand="0" w:evenHBand="1" w:firstRowFirstColumn="0" w:firstRowLastColumn="0" w:lastRowFirstColumn="0" w:lastRowLastColumn="0"/>
          <w:trHeight w:val="2555"/>
        </w:trPr>
        <w:tc>
          <w:tcPr>
            <w:tcW w:w="0" w:type="dxa"/>
          </w:tcPr>
          <w:p w14:paraId="27FF0C94" w14:textId="578E660D" w:rsidR="00667C68" w:rsidRDefault="00667C68" w:rsidP="005519EA">
            <w:r>
              <w:t>d</w:t>
            </w:r>
            <w:r w:rsidR="00E17500">
              <w:t>.</w:t>
            </w:r>
          </w:p>
        </w:tc>
        <w:tc>
          <w:tcPr>
            <w:tcW w:w="0" w:type="dxa"/>
          </w:tcPr>
          <w:p w14:paraId="7E924A5A" w14:textId="77777777" w:rsidR="00667C68" w:rsidRDefault="00667C68" w:rsidP="005519EA"/>
        </w:tc>
        <w:tc>
          <w:tcPr>
            <w:tcW w:w="0" w:type="dxa"/>
          </w:tcPr>
          <w:p w14:paraId="4D3B4E90" w14:textId="77777777" w:rsidR="00667C68" w:rsidRDefault="00667C68" w:rsidP="005519EA"/>
        </w:tc>
        <w:tc>
          <w:tcPr>
            <w:tcW w:w="0" w:type="dxa"/>
          </w:tcPr>
          <w:p w14:paraId="7741CB7E" w14:textId="77777777" w:rsidR="00667C68" w:rsidRDefault="00667C68" w:rsidP="005519EA"/>
        </w:tc>
        <w:tc>
          <w:tcPr>
            <w:tcW w:w="0" w:type="dxa"/>
          </w:tcPr>
          <w:p w14:paraId="3228912B" w14:textId="77777777" w:rsidR="00667C68" w:rsidRDefault="00667C68" w:rsidP="005519EA"/>
        </w:tc>
      </w:tr>
      <w:tr w:rsidR="00667C68" w14:paraId="2A071825" w14:textId="77777777" w:rsidTr="00374A80">
        <w:trPr>
          <w:cnfStyle w:val="000000100000" w:firstRow="0" w:lastRow="0" w:firstColumn="0" w:lastColumn="0" w:oddVBand="0" w:evenVBand="0" w:oddHBand="1" w:evenHBand="0" w:firstRowFirstColumn="0" w:firstRowLastColumn="0" w:lastRowFirstColumn="0" w:lastRowLastColumn="0"/>
          <w:trHeight w:val="2555"/>
        </w:trPr>
        <w:tc>
          <w:tcPr>
            <w:tcW w:w="0" w:type="dxa"/>
          </w:tcPr>
          <w:p w14:paraId="4F103C3B" w14:textId="0CEDE821" w:rsidR="00667C68" w:rsidRDefault="00667C68" w:rsidP="005519EA">
            <w:r>
              <w:t>e</w:t>
            </w:r>
            <w:r w:rsidR="00E17500">
              <w:t>.</w:t>
            </w:r>
          </w:p>
        </w:tc>
        <w:tc>
          <w:tcPr>
            <w:tcW w:w="0" w:type="dxa"/>
          </w:tcPr>
          <w:p w14:paraId="3CE395B3" w14:textId="77777777" w:rsidR="00667C68" w:rsidRDefault="00667C68" w:rsidP="005519EA"/>
        </w:tc>
        <w:tc>
          <w:tcPr>
            <w:tcW w:w="0" w:type="dxa"/>
          </w:tcPr>
          <w:p w14:paraId="01F2CDF2" w14:textId="77777777" w:rsidR="00667C68" w:rsidRDefault="00667C68" w:rsidP="005519EA"/>
        </w:tc>
        <w:tc>
          <w:tcPr>
            <w:tcW w:w="0" w:type="dxa"/>
          </w:tcPr>
          <w:p w14:paraId="5AD36F31" w14:textId="77777777" w:rsidR="00667C68" w:rsidRDefault="00667C68" w:rsidP="005519EA"/>
        </w:tc>
        <w:tc>
          <w:tcPr>
            <w:tcW w:w="0" w:type="dxa"/>
          </w:tcPr>
          <w:p w14:paraId="7C5D8011" w14:textId="77777777" w:rsidR="00667C68" w:rsidRDefault="00667C68" w:rsidP="005519EA"/>
        </w:tc>
      </w:tr>
      <w:tr w:rsidR="00667C68" w14:paraId="3D4F461E" w14:textId="77777777" w:rsidTr="00374A80">
        <w:trPr>
          <w:cnfStyle w:val="000000010000" w:firstRow="0" w:lastRow="0" w:firstColumn="0" w:lastColumn="0" w:oddVBand="0" w:evenVBand="0" w:oddHBand="0" w:evenHBand="1" w:firstRowFirstColumn="0" w:firstRowLastColumn="0" w:lastRowFirstColumn="0" w:lastRowLastColumn="0"/>
          <w:trHeight w:val="2555"/>
        </w:trPr>
        <w:tc>
          <w:tcPr>
            <w:tcW w:w="0" w:type="dxa"/>
          </w:tcPr>
          <w:p w14:paraId="6D36029B" w14:textId="1DEEE094" w:rsidR="00667C68" w:rsidRDefault="00667C68" w:rsidP="005519EA">
            <w:r>
              <w:t>f</w:t>
            </w:r>
            <w:r w:rsidR="00E17500">
              <w:t>.</w:t>
            </w:r>
          </w:p>
        </w:tc>
        <w:tc>
          <w:tcPr>
            <w:tcW w:w="0" w:type="dxa"/>
          </w:tcPr>
          <w:p w14:paraId="4C0ED2DE" w14:textId="77777777" w:rsidR="00667C68" w:rsidRDefault="00667C68" w:rsidP="005519EA"/>
        </w:tc>
        <w:tc>
          <w:tcPr>
            <w:tcW w:w="0" w:type="dxa"/>
          </w:tcPr>
          <w:p w14:paraId="6FBC717A" w14:textId="77777777" w:rsidR="00667C68" w:rsidRDefault="00667C68" w:rsidP="005519EA"/>
        </w:tc>
        <w:tc>
          <w:tcPr>
            <w:tcW w:w="0" w:type="dxa"/>
          </w:tcPr>
          <w:p w14:paraId="2B5A4591" w14:textId="77777777" w:rsidR="00667C68" w:rsidRDefault="00667C68" w:rsidP="005519EA"/>
        </w:tc>
        <w:tc>
          <w:tcPr>
            <w:tcW w:w="0" w:type="dxa"/>
          </w:tcPr>
          <w:p w14:paraId="412B830C" w14:textId="77777777" w:rsidR="00667C68" w:rsidRDefault="00667C68" w:rsidP="005519EA"/>
        </w:tc>
      </w:tr>
    </w:tbl>
    <w:p w14:paraId="6DF5EE12" w14:textId="7676F8E6" w:rsidR="00294564" w:rsidRPr="00294564" w:rsidRDefault="00294564" w:rsidP="00975903">
      <w:pPr>
        <w:rPr>
          <w:b/>
          <w:bCs/>
        </w:rPr>
      </w:pPr>
    </w:p>
    <w:p w14:paraId="5A0896D5" w14:textId="77777777" w:rsidR="00047934" w:rsidRDefault="00047934" w:rsidP="00DF33AB">
      <w:pPr>
        <w:sectPr w:rsidR="00047934" w:rsidSect="00F6562C">
          <w:pgSz w:w="16840" w:h="11900" w:orient="landscape"/>
          <w:pgMar w:top="1134" w:right="1134" w:bottom="1134" w:left="1134" w:header="709" w:footer="709" w:gutter="0"/>
          <w:cols w:space="708"/>
          <w:docGrid w:linePitch="360"/>
        </w:sectPr>
      </w:pPr>
    </w:p>
    <w:p w14:paraId="7ECB424F" w14:textId="37D62838" w:rsidR="00CC442D" w:rsidRDefault="00CC442D" w:rsidP="00CC442D">
      <w:pPr>
        <w:pStyle w:val="Heading2"/>
      </w:pPr>
      <w:r>
        <w:t>Appendix D</w:t>
      </w:r>
    </w:p>
    <w:p w14:paraId="56BBB9F9" w14:textId="7FA735E7" w:rsidR="00CC442D" w:rsidRDefault="00CC442D" w:rsidP="00CC442D">
      <w:pPr>
        <w:pStyle w:val="Heading3"/>
      </w:pPr>
      <w:r>
        <w:t>Charles’s law experiment</w:t>
      </w:r>
    </w:p>
    <w:p w14:paraId="33DA9413" w14:textId="77777777" w:rsidR="003476A0" w:rsidRDefault="003476A0" w:rsidP="003476A0">
      <w:pPr>
        <w:pStyle w:val="Heading5"/>
      </w:pPr>
      <w:r>
        <w:t>Equipment</w:t>
      </w:r>
    </w:p>
    <w:p w14:paraId="636F759E" w14:textId="77777777" w:rsidR="003476A0" w:rsidRDefault="003476A0" w:rsidP="00A44F0E">
      <w:pPr>
        <w:pStyle w:val="ListBullet"/>
      </w:pPr>
      <w:r>
        <w:t>A heat resistant beaker or glass (1 per group of 3).</w:t>
      </w:r>
    </w:p>
    <w:p w14:paraId="46000AA3" w14:textId="517CA8C6" w:rsidR="003476A0" w:rsidRDefault="003476A0" w:rsidP="00A44F0E">
      <w:pPr>
        <w:pStyle w:val="ListBullet"/>
      </w:pPr>
      <w:r>
        <w:t>Pre-frozen balloon blown up and left in a freezer for 2</w:t>
      </w:r>
      <w:r w:rsidR="00F35708">
        <w:t>–</w:t>
      </w:r>
      <w:r>
        <w:t>3 hours (1 per group of 3).</w:t>
      </w:r>
    </w:p>
    <w:p w14:paraId="0AA4D9B2" w14:textId="77777777" w:rsidR="003476A0" w:rsidRDefault="003476A0" w:rsidP="00A44F0E">
      <w:pPr>
        <w:pStyle w:val="ListBullet"/>
      </w:pPr>
      <w:r>
        <w:t>Room temperature balloon (1 per group of 3).</w:t>
      </w:r>
    </w:p>
    <w:p w14:paraId="71404A44" w14:textId="77777777" w:rsidR="003476A0" w:rsidRDefault="003476A0" w:rsidP="00A44F0E">
      <w:pPr>
        <w:pStyle w:val="ListBullet"/>
      </w:pPr>
      <w:r>
        <w:t>Boiling water</w:t>
      </w:r>
    </w:p>
    <w:p w14:paraId="4A6E1348" w14:textId="366391AA" w:rsidR="003476A0" w:rsidRDefault="003476A0" w:rsidP="00A44F0E">
      <w:pPr>
        <w:pStyle w:val="ListBullet"/>
      </w:pPr>
      <w:r>
        <w:t>A 30</w:t>
      </w:r>
      <w:r w:rsidR="00F35708">
        <w:t> </w:t>
      </w:r>
      <w:r>
        <w:t>cm ruler (1 per group of 3).</w:t>
      </w:r>
    </w:p>
    <w:p w14:paraId="0117531A" w14:textId="00316DC0" w:rsidR="00001F38" w:rsidRPr="007246A4" w:rsidRDefault="00001F38" w:rsidP="00A44F0E">
      <w:pPr>
        <w:pStyle w:val="ListBullet"/>
      </w:pPr>
      <w:r>
        <w:t>Device</w:t>
      </w:r>
    </w:p>
    <w:p w14:paraId="7BE67F4E" w14:textId="44089A51" w:rsidR="003476A0" w:rsidRDefault="003476A0" w:rsidP="003476A0">
      <w:pPr>
        <w:pStyle w:val="Featurepink"/>
      </w:pPr>
      <w:r w:rsidRPr="00382CCA">
        <w:rPr>
          <w:b/>
          <w:bCs/>
        </w:rPr>
        <w:t>Safety</w:t>
      </w:r>
      <w:r>
        <w:t xml:space="preserve">: </w:t>
      </w:r>
      <w:r w:rsidR="00F35708">
        <w:t>use</w:t>
      </w:r>
      <w:r w:rsidR="007F7FB3">
        <w:t xml:space="preserve"> fully enclosed leather shoes,</w:t>
      </w:r>
      <w:r>
        <w:t xml:space="preserve"> temperature resistant gloves and an apron or lab coat when handling boiling water.</w:t>
      </w:r>
    </w:p>
    <w:p w14:paraId="54AEBE7C" w14:textId="77777777" w:rsidR="003476A0" w:rsidRDefault="003476A0" w:rsidP="003476A0">
      <w:pPr>
        <w:pStyle w:val="Heading5"/>
      </w:pPr>
      <w:r>
        <w:t>Method</w:t>
      </w:r>
    </w:p>
    <w:p w14:paraId="4ECE6B4B" w14:textId="77777777" w:rsidR="003476A0" w:rsidRDefault="003476A0" w:rsidP="003476A0">
      <w:pPr>
        <w:rPr>
          <w:b/>
          <w:bCs/>
        </w:rPr>
      </w:pPr>
      <w:r>
        <w:rPr>
          <w:b/>
          <w:bCs/>
        </w:rPr>
        <w:t>Hypothesis:</w:t>
      </w:r>
    </w:p>
    <w:p w14:paraId="3B629B84" w14:textId="77777777" w:rsidR="00BA0582" w:rsidRDefault="00BA0582" w:rsidP="003476A0">
      <w:pPr>
        <w:rPr>
          <w:b/>
          <w:bCs/>
        </w:rPr>
      </w:pPr>
    </w:p>
    <w:p w14:paraId="2361F81A" w14:textId="77777777" w:rsidR="003476A0" w:rsidRPr="00194307" w:rsidRDefault="003476A0" w:rsidP="003476A0">
      <w:pPr>
        <w:rPr>
          <w:rStyle w:val="Strong"/>
        </w:rPr>
      </w:pPr>
      <w:r>
        <w:rPr>
          <w:rStyle w:val="Strong"/>
        </w:rPr>
        <w:t>Cold balloon</w:t>
      </w:r>
    </w:p>
    <w:p w14:paraId="0D5D61CB" w14:textId="176C8B2F" w:rsidR="003476A0" w:rsidRDefault="00D84B10" w:rsidP="007712BE">
      <w:pPr>
        <w:pStyle w:val="ListNumber"/>
        <w:numPr>
          <w:ilvl w:val="0"/>
          <w:numId w:val="16"/>
        </w:numPr>
      </w:pPr>
      <w:r>
        <w:t>P</w:t>
      </w:r>
      <w:r w:rsidR="003476A0">
        <w:t>lace the pre-frozen balloon down and measure its longest length from end to end and record this length.</w:t>
      </w:r>
    </w:p>
    <w:p w14:paraId="527D6B22" w14:textId="33E3FFB8" w:rsidR="00E17564" w:rsidRDefault="007506A2" w:rsidP="003476A0">
      <w:pPr>
        <w:pStyle w:val="ListNumber"/>
      </w:pPr>
      <w:r>
        <w:t>Continue</w:t>
      </w:r>
      <w:r w:rsidR="003476A0">
        <w:t xml:space="preserve"> to measure the same length of the balloon, recording the time of each measurement</w:t>
      </w:r>
      <w:r w:rsidR="00F83EDE">
        <w:t xml:space="preserve"> as its temperature approaches room temperature.</w:t>
      </w:r>
      <w:r w:rsidR="00E17564">
        <w:br w:type="page"/>
      </w:r>
    </w:p>
    <w:p w14:paraId="3083DA25" w14:textId="77777777" w:rsidR="003476A0" w:rsidRDefault="003476A0" w:rsidP="003476A0">
      <w:pPr>
        <w:pStyle w:val="ListNumber"/>
        <w:numPr>
          <w:ilvl w:val="0"/>
          <w:numId w:val="0"/>
        </w:numPr>
        <w:rPr>
          <w:b/>
          <w:bCs/>
        </w:rPr>
      </w:pPr>
      <w:r>
        <w:rPr>
          <w:b/>
          <w:bCs/>
        </w:rPr>
        <w:t>Hot balloon</w:t>
      </w:r>
    </w:p>
    <w:p w14:paraId="4D54970E" w14:textId="77777777" w:rsidR="003476A0" w:rsidRDefault="003476A0" w:rsidP="007712BE">
      <w:pPr>
        <w:pStyle w:val="ListNumber"/>
        <w:numPr>
          <w:ilvl w:val="0"/>
          <w:numId w:val="17"/>
        </w:numPr>
      </w:pPr>
      <w:r w:rsidRPr="00F35708">
        <w:t>Blow up and tie off the room temperature balloon, only large enough that it will still fit inside</w:t>
      </w:r>
      <w:r>
        <w:t xml:space="preserve"> the glass or beaker.</w:t>
      </w:r>
    </w:p>
    <w:p w14:paraId="4133D737" w14:textId="2337B51E" w:rsidR="003476A0" w:rsidRDefault="00E85D0B" w:rsidP="003476A0">
      <w:pPr>
        <w:pStyle w:val="ListNumber"/>
      </w:pPr>
      <w:r>
        <w:t>P</w:t>
      </w:r>
      <w:r w:rsidR="003476A0">
        <w:t>lace the room temperature balloon down and measure its longest length from end</w:t>
      </w:r>
      <w:r w:rsidR="00AB7A28">
        <w:t>-</w:t>
      </w:r>
      <w:r w:rsidR="003476A0">
        <w:t>to</w:t>
      </w:r>
      <w:r w:rsidR="00AB7A28">
        <w:t>-</w:t>
      </w:r>
      <w:r w:rsidR="003476A0">
        <w:t>end and record this length.</w:t>
      </w:r>
    </w:p>
    <w:p w14:paraId="7CD43EBB" w14:textId="1CE29DCC" w:rsidR="003476A0" w:rsidRDefault="00947832" w:rsidP="003476A0">
      <w:pPr>
        <w:pStyle w:val="ListNumber"/>
      </w:pPr>
      <w:r>
        <w:t>F</w:t>
      </w:r>
      <w:r w:rsidR="003476A0">
        <w:t xml:space="preserve">ill the heat resistant beaker or glass with boiling water, to approximately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3476A0">
        <w:rPr>
          <w:rFonts w:eastAsiaTheme="minorEastAsia"/>
        </w:rPr>
        <w:t xml:space="preserve"> volume.</w:t>
      </w:r>
    </w:p>
    <w:p w14:paraId="27BCA53F" w14:textId="4F9E32CB" w:rsidR="00F35708" w:rsidRDefault="006725B9" w:rsidP="003476A0">
      <w:pPr>
        <w:pStyle w:val="ListNumber"/>
      </w:pPr>
      <w:r>
        <w:t>P</w:t>
      </w:r>
      <w:r w:rsidR="003476A0">
        <w:t>lace the balloon in the hot water and leave it in for 1</w:t>
      </w:r>
      <w:r w:rsidR="00AB7A28">
        <w:t>–</w:t>
      </w:r>
      <w:r w:rsidR="003476A0">
        <w:t>2 minutes.</w:t>
      </w:r>
    </w:p>
    <w:p w14:paraId="75777F65" w14:textId="0AEB0D35" w:rsidR="003476A0" w:rsidRPr="00F35708" w:rsidRDefault="003476A0" w:rsidP="00F35708">
      <w:pPr>
        <w:ind w:left="567"/>
      </w:pPr>
      <w:r w:rsidRPr="00374A80">
        <w:rPr>
          <w:b/>
          <w:bCs/>
        </w:rPr>
        <w:t>Optional:</w:t>
      </w:r>
      <w:r w:rsidRPr="00F35708">
        <w:t xml:space="preserve"> place a lid on top to increase the effect.</w:t>
      </w:r>
    </w:p>
    <w:p w14:paraId="045F4273" w14:textId="01E5C6E1" w:rsidR="003476A0" w:rsidRDefault="006725B9" w:rsidP="003476A0">
      <w:pPr>
        <w:pStyle w:val="ListNumber"/>
      </w:pPr>
      <w:r>
        <w:t>T</w:t>
      </w:r>
      <w:r w:rsidR="003476A0">
        <w:t xml:space="preserve">ake out the </w:t>
      </w:r>
      <w:r w:rsidR="00514207">
        <w:t xml:space="preserve">heated </w:t>
      </w:r>
      <w:r w:rsidR="003476A0">
        <w:t>balloon.</w:t>
      </w:r>
      <w:r w:rsidR="003476A0" w:rsidRPr="003C77C2">
        <w:t xml:space="preserve"> </w:t>
      </w:r>
      <w:r>
        <w:t>P</w:t>
      </w:r>
      <w:r w:rsidR="003476A0">
        <w:t xml:space="preserve">lace the </w:t>
      </w:r>
      <w:r>
        <w:t xml:space="preserve">heated </w:t>
      </w:r>
      <w:r w:rsidR="003476A0">
        <w:t>balloon down and measure its longest length from end to end and record this length.</w:t>
      </w:r>
    </w:p>
    <w:p w14:paraId="2633564D" w14:textId="1A82A21D" w:rsidR="00514207" w:rsidRDefault="00514207" w:rsidP="003476A0">
      <w:pPr>
        <w:pStyle w:val="ListNumber"/>
      </w:pPr>
      <w:r>
        <w:t>Continue to measure the same length of the balloon, recording the time of each measurement as its temperature approaches room temperature.</w:t>
      </w:r>
    </w:p>
    <w:p w14:paraId="69735793" w14:textId="503D9F92" w:rsidR="003476A0" w:rsidRDefault="003476A0" w:rsidP="003476A0">
      <w:r w:rsidRPr="00B54AEA">
        <w:rPr>
          <w:b/>
          <w:bCs/>
        </w:rPr>
        <w:t xml:space="preserve">Graph </w:t>
      </w:r>
      <w:r>
        <w:rPr>
          <w:b/>
          <w:bCs/>
        </w:rPr>
        <w:t>results</w:t>
      </w:r>
      <w:r w:rsidRPr="00B54AEA">
        <w:rPr>
          <w:b/>
          <w:bCs/>
        </w:rPr>
        <w:t>:</w:t>
      </w:r>
    </w:p>
    <w:p w14:paraId="08F381A4" w14:textId="682F863A" w:rsidR="003476A0" w:rsidRPr="00F35708" w:rsidRDefault="003476A0" w:rsidP="007712BE">
      <w:pPr>
        <w:pStyle w:val="ListNumber"/>
        <w:numPr>
          <w:ilvl w:val="0"/>
          <w:numId w:val="18"/>
        </w:numPr>
      </w:pPr>
      <w:r w:rsidRPr="00F35708">
        <w:t xml:space="preserve">After the activity, plot </w:t>
      </w:r>
      <w:r w:rsidR="001E05D5" w:rsidRPr="00F35708">
        <w:t>your</w:t>
      </w:r>
      <w:r w:rsidRPr="00F35708">
        <w:t xml:space="preserve"> results</w:t>
      </w:r>
      <w:r w:rsidR="001E05D5" w:rsidRPr="00F35708">
        <w:t xml:space="preserve"> </w:t>
      </w:r>
      <w:r w:rsidRPr="00F35708">
        <w:t xml:space="preserve">on a graph with temperature on the </w:t>
      </w:r>
      <m:oMath>
        <m:r>
          <w:rPr>
            <w:rFonts w:ascii="Cambria Math" w:hAnsi="Cambria Math"/>
          </w:rPr>
          <m:t>x</m:t>
        </m:r>
      </m:oMath>
      <w:r w:rsidRPr="00F35708">
        <w:t xml:space="preserve"> axis and length on the </w:t>
      </w:r>
      <m:oMath>
        <m:r>
          <w:rPr>
            <w:rFonts w:ascii="Cambria Math" w:hAnsi="Cambria Math"/>
          </w:rPr>
          <m:t>y</m:t>
        </m:r>
      </m:oMath>
      <w:r w:rsidRPr="00F35708">
        <w:t xml:space="preserve"> axis</w:t>
      </w:r>
      <w:r w:rsidR="001E05D5" w:rsidRPr="00F35708">
        <w:t>.</w:t>
      </w:r>
    </w:p>
    <w:p w14:paraId="00C11EE3" w14:textId="30DC9534" w:rsidR="003476A0" w:rsidRPr="00F35708" w:rsidRDefault="001E05D5" w:rsidP="007712BE">
      <w:pPr>
        <w:pStyle w:val="ListNumber"/>
        <w:numPr>
          <w:ilvl w:val="0"/>
          <w:numId w:val="18"/>
        </w:numPr>
      </w:pPr>
      <w:r w:rsidRPr="00F35708">
        <w:t>W</w:t>
      </w:r>
      <w:r w:rsidR="003476A0" w:rsidRPr="00F35708">
        <w:t xml:space="preserve">rite a conclusion for the experiment, reflecting on </w:t>
      </w:r>
      <w:r w:rsidRPr="00F35708">
        <w:t>your</w:t>
      </w:r>
      <w:r w:rsidR="003476A0" w:rsidRPr="00F35708">
        <w:t xml:space="preserve"> hypothesis and what </w:t>
      </w:r>
      <w:r w:rsidRPr="00F35708">
        <w:t>you</w:t>
      </w:r>
      <w:r w:rsidR="003476A0" w:rsidRPr="00F35708">
        <w:t xml:space="preserve"> can infer from the data collected.</w:t>
      </w:r>
    </w:p>
    <w:p w14:paraId="47AFE0AE" w14:textId="14A89390" w:rsidR="00433B4D" w:rsidRDefault="00433B4D">
      <w:pPr>
        <w:spacing w:line="276" w:lineRule="auto"/>
      </w:pPr>
      <w:r>
        <w:br w:type="page"/>
      </w:r>
    </w:p>
    <w:p w14:paraId="194FC292" w14:textId="77777777" w:rsidR="00433B4D" w:rsidRDefault="00433B4D" w:rsidP="00433B4D">
      <w:pPr>
        <w:pStyle w:val="Heading2"/>
      </w:pPr>
      <w:r>
        <w:t xml:space="preserve">Sample </w:t>
      </w:r>
      <w:proofErr w:type="gramStart"/>
      <w:r>
        <w:t>solutions</w:t>
      </w:r>
      <w:proofErr w:type="gramEnd"/>
    </w:p>
    <w:p w14:paraId="7710C512" w14:textId="2B2BF420" w:rsidR="00132499" w:rsidRDefault="00132499" w:rsidP="00C32197">
      <w:pPr>
        <w:pStyle w:val="Heading3"/>
      </w:pPr>
      <w:r>
        <w:t>Appendix B</w:t>
      </w:r>
      <w:r w:rsidR="00C32197">
        <w:t xml:space="preserve"> </w:t>
      </w:r>
      <w:r w:rsidR="00F35708">
        <w:t>–</w:t>
      </w:r>
      <w:r w:rsidR="00C32197">
        <w:t xml:space="preserve"> </w:t>
      </w:r>
      <w:r w:rsidR="00F35708">
        <w:t xml:space="preserve">missing </w:t>
      </w:r>
      <w:r>
        <w:t>values</w:t>
      </w:r>
    </w:p>
    <w:tbl>
      <w:tblPr>
        <w:tblStyle w:val="Tableheader"/>
        <w:tblW w:w="9624" w:type="dxa"/>
        <w:tblLook w:val="04A0" w:firstRow="1" w:lastRow="0" w:firstColumn="1" w:lastColumn="0" w:noHBand="0" w:noVBand="1"/>
        <w:tblDescription w:val="Sample solutions table for Appendix B - missing values."/>
      </w:tblPr>
      <w:tblGrid>
        <w:gridCol w:w="3207"/>
        <w:gridCol w:w="3208"/>
        <w:gridCol w:w="3209"/>
      </w:tblGrid>
      <w:tr w:rsidR="006B246F" w:rsidRPr="00F35708" w14:paraId="37207EE2" w14:textId="77777777" w:rsidTr="00551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73BC93F" w14:textId="77777777" w:rsidR="006B246F" w:rsidRPr="00572E9D" w:rsidRDefault="006B246F" w:rsidP="00374A80">
            <w:r w:rsidRPr="00572E9D">
              <w:rPr>
                <w:b w:val="0"/>
                <w:szCs w:val="24"/>
              </w:rPr>
              <w:t>Voltage</w:t>
            </w:r>
          </w:p>
        </w:tc>
        <w:tc>
          <w:tcPr>
            <w:tcW w:w="3208" w:type="dxa"/>
          </w:tcPr>
          <w:p w14:paraId="0BA4532D" w14:textId="77777777" w:rsidR="006B246F" w:rsidRPr="00572E9D" w:rsidRDefault="006B246F" w:rsidP="00374A80">
            <w:pPr>
              <w:cnfStyle w:val="100000000000" w:firstRow="1" w:lastRow="0" w:firstColumn="0" w:lastColumn="0" w:oddVBand="0" w:evenVBand="0" w:oddHBand="0" w:evenHBand="0" w:firstRowFirstColumn="0" w:firstRowLastColumn="0" w:lastRowFirstColumn="0" w:lastRowLastColumn="0"/>
            </w:pPr>
            <w:r w:rsidRPr="00572E9D">
              <w:rPr>
                <w:b w:val="0"/>
                <w:szCs w:val="24"/>
              </w:rPr>
              <w:t>Current</w:t>
            </w:r>
          </w:p>
        </w:tc>
        <w:tc>
          <w:tcPr>
            <w:tcW w:w="3209" w:type="dxa"/>
          </w:tcPr>
          <w:p w14:paraId="3A179E4B" w14:textId="77777777" w:rsidR="006B246F" w:rsidRPr="00572E9D" w:rsidRDefault="006B246F" w:rsidP="00374A80">
            <w:pPr>
              <w:cnfStyle w:val="100000000000" w:firstRow="1" w:lastRow="0" w:firstColumn="0" w:lastColumn="0" w:oddVBand="0" w:evenVBand="0" w:oddHBand="0" w:evenHBand="0" w:firstRowFirstColumn="0" w:firstRowLastColumn="0" w:lastRowFirstColumn="0" w:lastRowLastColumn="0"/>
            </w:pPr>
            <w:r w:rsidRPr="00572E9D">
              <w:rPr>
                <w:b w:val="0"/>
                <w:szCs w:val="24"/>
              </w:rPr>
              <w:t>Resistance</w:t>
            </w:r>
          </w:p>
        </w:tc>
      </w:tr>
      <w:tr w:rsidR="006B246F" w14:paraId="11055863" w14:textId="77777777" w:rsidTr="0055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4B0838F" w14:textId="77777777" w:rsidR="006B246F" w:rsidRDefault="006B246F" w:rsidP="005519EA">
            <w:pPr>
              <w:rPr>
                <w:rStyle w:val="Strong"/>
                <w:sz w:val="28"/>
                <w:szCs w:val="28"/>
              </w:rPr>
            </w:pPr>
            <w:r>
              <w:rPr>
                <w:rStyle w:val="Strong"/>
                <w:sz w:val="28"/>
                <w:szCs w:val="28"/>
              </w:rPr>
              <w:t>9.00 V</w:t>
            </w:r>
          </w:p>
        </w:tc>
        <w:tc>
          <w:tcPr>
            <w:tcW w:w="3208" w:type="dxa"/>
          </w:tcPr>
          <w:p w14:paraId="32B3EE86" w14:textId="77777777" w:rsidR="006B246F" w:rsidRDefault="006B246F" w:rsidP="005519EA">
            <w:pPr>
              <w:cnfStyle w:val="000000100000" w:firstRow="0" w:lastRow="0" w:firstColumn="0" w:lastColumn="0" w:oddVBand="0" w:evenVBand="0" w:oddHBand="1" w:evenHBand="0" w:firstRowFirstColumn="0" w:firstRowLastColumn="0" w:lastRowFirstColumn="0" w:lastRowLastColumn="0"/>
              <w:rPr>
                <w:rStyle w:val="Strong"/>
                <w:sz w:val="28"/>
                <w:szCs w:val="28"/>
              </w:rPr>
            </w:pPr>
            <w:r>
              <w:rPr>
                <w:rStyle w:val="Strong"/>
                <w:sz w:val="28"/>
                <w:szCs w:val="28"/>
              </w:rPr>
              <w:t>0.90 A</w:t>
            </w:r>
          </w:p>
        </w:tc>
        <w:tc>
          <w:tcPr>
            <w:tcW w:w="3209" w:type="dxa"/>
          </w:tcPr>
          <w:p w14:paraId="3BD261F9" w14:textId="77777777" w:rsidR="006B246F" w:rsidRDefault="006B246F" w:rsidP="005519EA">
            <w:pPr>
              <w:cnfStyle w:val="000000100000" w:firstRow="0" w:lastRow="0" w:firstColumn="0" w:lastColumn="0" w:oddVBand="0" w:evenVBand="0" w:oddHBand="1" w:evenHBand="0" w:firstRowFirstColumn="0" w:firstRowLastColumn="0" w:lastRowFirstColumn="0" w:lastRowLastColumn="0"/>
              <w:rPr>
                <w:rStyle w:val="Strong"/>
                <w:sz w:val="28"/>
                <w:szCs w:val="28"/>
              </w:rPr>
            </w:pPr>
            <w:r>
              <w:rPr>
                <w:rStyle w:val="Strong"/>
                <w:sz w:val="28"/>
                <w:szCs w:val="28"/>
              </w:rPr>
              <w:t xml:space="preserve">10.0 </w:t>
            </w:r>
            <m:oMath>
              <m:r>
                <m:rPr>
                  <m:sty m:val="b"/>
                </m:rPr>
                <w:rPr>
                  <w:rStyle w:val="Strong"/>
                  <w:rFonts w:ascii="Cambria Math" w:hAnsi="Cambria Math"/>
                  <w:sz w:val="28"/>
                  <w:szCs w:val="28"/>
                </w:rPr>
                <m:t>Ω</m:t>
              </m:r>
            </m:oMath>
          </w:p>
        </w:tc>
      </w:tr>
      <w:tr w:rsidR="006B246F" w14:paraId="3AC5CD51" w14:textId="77777777" w:rsidTr="00551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51C9A05" w14:textId="77777777" w:rsidR="006B246F" w:rsidRDefault="006B246F" w:rsidP="005519EA">
            <w:pPr>
              <w:rPr>
                <w:rStyle w:val="Strong"/>
                <w:sz w:val="28"/>
                <w:szCs w:val="28"/>
              </w:rPr>
            </w:pPr>
            <w:r>
              <w:rPr>
                <w:rStyle w:val="Strong"/>
                <w:sz w:val="28"/>
                <w:szCs w:val="28"/>
              </w:rPr>
              <w:t>9.00 V</w:t>
            </w:r>
          </w:p>
        </w:tc>
        <w:tc>
          <w:tcPr>
            <w:tcW w:w="3208" w:type="dxa"/>
          </w:tcPr>
          <w:p w14:paraId="054D734F" w14:textId="77777777" w:rsidR="006B246F" w:rsidRDefault="006B246F" w:rsidP="005519EA">
            <w:pPr>
              <w:cnfStyle w:val="000000010000" w:firstRow="0" w:lastRow="0" w:firstColumn="0" w:lastColumn="0" w:oddVBand="0" w:evenVBand="0" w:oddHBand="0" w:evenHBand="1" w:firstRowFirstColumn="0" w:firstRowLastColumn="0" w:lastRowFirstColumn="0" w:lastRowLastColumn="0"/>
              <w:rPr>
                <w:rStyle w:val="Strong"/>
                <w:sz w:val="28"/>
                <w:szCs w:val="28"/>
              </w:rPr>
            </w:pPr>
            <w:r>
              <w:rPr>
                <w:rStyle w:val="Strong"/>
                <w:sz w:val="28"/>
                <w:szCs w:val="28"/>
              </w:rPr>
              <w:t>0.45 A</w:t>
            </w:r>
          </w:p>
        </w:tc>
        <w:tc>
          <w:tcPr>
            <w:tcW w:w="3209" w:type="dxa"/>
          </w:tcPr>
          <w:p w14:paraId="074D47BD" w14:textId="77777777" w:rsidR="006B246F" w:rsidRDefault="006B246F" w:rsidP="005519EA">
            <w:pPr>
              <w:cnfStyle w:val="000000010000" w:firstRow="0" w:lastRow="0" w:firstColumn="0" w:lastColumn="0" w:oddVBand="0" w:evenVBand="0" w:oddHBand="0" w:evenHBand="1" w:firstRowFirstColumn="0" w:firstRowLastColumn="0" w:lastRowFirstColumn="0" w:lastRowLastColumn="0"/>
              <w:rPr>
                <w:rStyle w:val="Strong"/>
                <w:sz w:val="28"/>
                <w:szCs w:val="28"/>
              </w:rPr>
            </w:pPr>
            <w:r>
              <w:rPr>
                <w:rStyle w:val="Strong"/>
                <w:sz w:val="28"/>
                <w:szCs w:val="28"/>
              </w:rPr>
              <w:t xml:space="preserve">20.0 </w:t>
            </w:r>
            <m:oMath>
              <m:r>
                <m:rPr>
                  <m:sty m:val="b"/>
                </m:rPr>
                <w:rPr>
                  <w:rStyle w:val="Strong"/>
                  <w:rFonts w:ascii="Cambria Math" w:hAnsi="Cambria Math"/>
                  <w:sz w:val="28"/>
                  <w:szCs w:val="28"/>
                </w:rPr>
                <m:t>Ω</m:t>
              </m:r>
            </m:oMath>
          </w:p>
        </w:tc>
      </w:tr>
      <w:tr w:rsidR="006B246F" w14:paraId="5ECE3974" w14:textId="77777777" w:rsidTr="0055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16263FB" w14:textId="77777777" w:rsidR="006B246F" w:rsidRDefault="006B246F" w:rsidP="005519EA">
            <w:pPr>
              <w:rPr>
                <w:rStyle w:val="Strong"/>
                <w:sz w:val="28"/>
                <w:szCs w:val="28"/>
              </w:rPr>
            </w:pPr>
            <w:r>
              <w:rPr>
                <w:rStyle w:val="Strong"/>
                <w:sz w:val="28"/>
                <w:szCs w:val="28"/>
              </w:rPr>
              <w:t>9.00 V</w:t>
            </w:r>
          </w:p>
        </w:tc>
        <w:tc>
          <w:tcPr>
            <w:tcW w:w="3208" w:type="dxa"/>
          </w:tcPr>
          <w:p w14:paraId="46A27FEE" w14:textId="77777777" w:rsidR="006B246F" w:rsidRDefault="006B246F" w:rsidP="005519EA">
            <w:pPr>
              <w:cnfStyle w:val="000000100000" w:firstRow="0" w:lastRow="0" w:firstColumn="0" w:lastColumn="0" w:oddVBand="0" w:evenVBand="0" w:oddHBand="1" w:evenHBand="0" w:firstRowFirstColumn="0" w:firstRowLastColumn="0" w:lastRowFirstColumn="0" w:lastRowLastColumn="0"/>
              <w:rPr>
                <w:rStyle w:val="Strong"/>
                <w:sz w:val="28"/>
                <w:szCs w:val="28"/>
              </w:rPr>
            </w:pPr>
            <w:r>
              <w:rPr>
                <w:rStyle w:val="Strong"/>
                <w:sz w:val="28"/>
                <w:szCs w:val="28"/>
              </w:rPr>
              <w:t>0.30 A</w:t>
            </w:r>
          </w:p>
        </w:tc>
        <w:tc>
          <w:tcPr>
            <w:tcW w:w="3209" w:type="dxa"/>
          </w:tcPr>
          <w:p w14:paraId="6312AEF1" w14:textId="77777777" w:rsidR="006B246F" w:rsidRDefault="006B246F" w:rsidP="005519EA">
            <w:pPr>
              <w:cnfStyle w:val="000000100000" w:firstRow="0" w:lastRow="0" w:firstColumn="0" w:lastColumn="0" w:oddVBand="0" w:evenVBand="0" w:oddHBand="1" w:evenHBand="0" w:firstRowFirstColumn="0" w:firstRowLastColumn="0" w:lastRowFirstColumn="0" w:lastRowLastColumn="0"/>
              <w:rPr>
                <w:rStyle w:val="Strong"/>
                <w:sz w:val="28"/>
                <w:szCs w:val="28"/>
              </w:rPr>
            </w:pPr>
            <w:r>
              <w:rPr>
                <w:rStyle w:val="Strong"/>
                <w:sz w:val="28"/>
                <w:szCs w:val="28"/>
              </w:rPr>
              <w:t xml:space="preserve">30.0 </w:t>
            </w:r>
            <m:oMath>
              <m:r>
                <m:rPr>
                  <m:sty m:val="b"/>
                </m:rPr>
                <w:rPr>
                  <w:rStyle w:val="Strong"/>
                  <w:rFonts w:ascii="Cambria Math" w:hAnsi="Cambria Math"/>
                  <w:sz w:val="28"/>
                  <w:szCs w:val="28"/>
                </w:rPr>
                <m:t>Ω</m:t>
              </m:r>
            </m:oMath>
          </w:p>
        </w:tc>
      </w:tr>
      <w:tr w:rsidR="006B246F" w14:paraId="64920BBF" w14:textId="77777777" w:rsidTr="00551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87EF22E" w14:textId="77777777" w:rsidR="006B246F" w:rsidRDefault="006B246F" w:rsidP="005519EA">
            <w:pPr>
              <w:rPr>
                <w:rStyle w:val="Strong"/>
                <w:sz w:val="28"/>
                <w:szCs w:val="28"/>
              </w:rPr>
            </w:pPr>
            <w:r>
              <w:rPr>
                <w:rStyle w:val="Strong"/>
                <w:sz w:val="28"/>
                <w:szCs w:val="28"/>
              </w:rPr>
              <w:t>9.00 V</w:t>
            </w:r>
          </w:p>
        </w:tc>
        <w:tc>
          <w:tcPr>
            <w:tcW w:w="3208" w:type="dxa"/>
          </w:tcPr>
          <w:p w14:paraId="291D9CCA" w14:textId="77777777" w:rsidR="006B246F" w:rsidRDefault="006B246F" w:rsidP="005519EA">
            <w:pPr>
              <w:cnfStyle w:val="000000010000" w:firstRow="0" w:lastRow="0" w:firstColumn="0" w:lastColumn="0" w:oddVBand="0" w:evenVBand="0" w:oddHBand="0" w:evenHBand="1" w:firstRowFirstColumn="0" w:firstRowLastColumn="0" w:lastRowFirstColumn="0" w:lastRowLastColumn="0"/>
              <w:rPr>
                <w:rStyle w:val="Strong"/>
                <w:sz w:val="28"/>
                <w:szCs w:val="28"/>
              </w:rPr>
            </w:pPr>
            <w:r>
              <w:rPr>
                <w:rStyle w:val="Strong"/>
                <w:sz w:val="28"/>
                <w:szCs w:val="28"/>
              </w:rPr>
              <w:t>0.26 A</w:t>
            </w:r>
          </w:p>
        </w:tc>
        <w:tc>
          <w:tcPr>
            <w:tcW w:w="3209" w:type="dxa"/>
          </w:tcPr>
          <w:p w14:paraId="7014AF32" w14:textId="77777777" w:rsidR="006B246F" w:rsidRDefault="006B246F" w:rsidP="005519EA">
            <w:pPr>
              <w:cnfStyle w:val="000000010000" w:firstRow="0" w:lastRow="0" w:firstColumn="0" w:lastColumn="0" w:oddVBand="0" w:evenVBand="0" w:oddHBand="0" w:evenHBand="1" w:firstRowFirstColumn="0" w:firstRowLastColumn="0" w:lastRowFirstColumn="0" w:lastRowLastColumn="0"/>
              <w:rPr>
                <w:rStyle w:val="Strong"/>
                <w:sz w:val="28"/>
                <w:szCs w:val="28"/>
              </w:rPr>
            </w:pPr>
            <w:r>
              <w:rPr>
                <w:rStyle w:val="Strong"/>
                <w:sz w:val="28"/>
                <w:szCs w:val="28"/>
              </w:rPr>
              <w:t>34.62</w:t>
            </w:r>
            <w:r>
              <w:rPr>
                <w:rStyle w:val="Strong"/>
                <w:rFonts w:ascii="Cambria Math" w:hAnsi="Cambria Math"/>
                <w:sz w:val="28"/>
                <w:szCs w:val="28"/>
              </w:rPr>
              <w:t xml:space="preserve"> </w:t>
            </w:r>
            <m:oMath>
              <m:r>
                <m:rPr>
                  <m:sty m:val="b"/>
                </m:rPr>
                <w:rPr>
                  <w:rStyle w:val="Strong"/>
                  <w:rFonts w:ascii="Cambria Math" w:hAnsi="Cambria Math"/>
                  <w:sz w:val="28"/>
                  <w:szCs w:val="28"/>
                </w:rPr>
                <m:t>Ω</m:t>
              </m:r>
            </m:oMath>
          </w:p>
        </w:tc>
      </w:tr>
      <w:tr w:rsidR="006B246F" w14:paraId="3A3235C4" w14:textId="77777777" w:rsidTr="0055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1D97E85" w14:textId="77777777" w:rsidR="006B246F" w:rsidRDefault="006B246F" w:rsidP="005519EA">
            <w:pPr>
              <w:rPr>
                <w:rStyle w:val="Strong"/>
                <w:sz w:val="28"/>
                <w:szCs w:val="28"/>
              </w:rPr>
            </w:pPr>
            <w:r>
              <w:rPr>
                <w:rStyle w:val="Strong"/>
                <w:sz w:val="28"/>
                <w:szCs w:val="28"/>
              </w:rPr>
              <w:t>9.00 V</w:t>
            </w:r>
          </w:p>
        </w:tc>
        <w:tc>
          <w:tcPr>
            <w:tcW w:w="3208" w:type="dxa"/>
          </w:tcPr>
          <w:p w14:paraId="1FD78FE2" w14:textId="77777777" w:rsidR="006B246F" w:rsidRDefault="006B246F" w:rsidP="005519EA">
            <w:pPr>
              <w:cnfStyle w:val="000000100000" w:firstRow="0" w:lastRow="0" w:firstColumn="0" w:lastColumn="0" w:oddVBand="0" w:evenVBand="0" w:oddHBand="1" w:evenHBand="0" w:firstRowFirstColumn="0" w:firstRowLastColumn="0" w:lastRowFirstColumn="0" w:lastRowLastColumn="0"/>
              <w:rPr>
                <w:rStyle w:val="Strong"/>
                <w:sz w:val="28"/>
                <w:szCs w:val="28"/>
              </w:rPr>
            </w:pPr>
            <w:r>
              <w:rPr>
                <w:rStyle w:val="Strong"/>
                <w:sz w:val="28"/>
                <w:szCs w:val="28"/>
              </w:rPr>
              <w:t>0.18 A</w:t>
            </w:r>
          </w:p>
        </w:tc>
        <w:tc>
          <w:tcPr>
            <w:tcW w:w="3209" w:type="dxa"/>
          </w:tcPr>
          <w:p w14:paraId="2BB7833B" w14:textId="77777777" w:rsidR="006B246F" w:rsidRDefault="006B246F" w:rsidP="005519EA">
            <w:pPr>
              <w:cnfStyle w:val="000000100000" w:firstRow="0" w:lastRow="0" w:firstColumn="0" w:lastColumn="0" w:oddVBand="0" w:evenVBand="0" w:oddHBand="1" w:evenHBand="0" w:firstRowFirstColumn="0" w:firstRowLastColumn="0" w:lastRowFirstColumn="0" w:lastRowLastColumn="0"/>
              <w:rPr>
                <w:rStyle w:val="Strong"/>
                <w:sz w:val="28"/>
                <w:szCs w:val="28"/>
              </w:rPr>
            </w:pPr>
            <w:r>
              <w:rPr>
                <w:rStyle w:val="Strong"/>
                <w:sz w:val="28"/>
                <w:szCs w:val="28"/>
              </w:rPr>
              <w:t>50</w:t>
            </w:r>
            <w:r>
              <w:rPr>
                <w:rStyle w:val="Strong"/>
                <w:rFonts w:ascii="Cambria Math" w:hAnsi="Cambria Math"/>
                <w:sz w:val="28"/>
                <w:szCs w:val="28"/>
              </w:rPr>
              <w:t xml:space="preserve"> </w:t>
            </w:r>
            <m:oMath>
              <m:r>
                <m:rPr>
                  <m:sty m:val="b"/>
                </m:rPr>
                <w:rPr>
                  <w:rStyle w:val="Strong"/>
                  <w:rFonts w:ascii="Cambria Math" w:hAnsi="Cambria Math"/>
                  <w:sz w:val="28"/>
                  <w:szCs w:val="28"/>
                </w:rPr>
                <m:t>Ω</m:t>
              </m:r>
            </m:oMath>
          </w:p>
        </w:tc>
      </w:tr>
      <w:tr w:rsidR="006B246F" w14:paraId="3505ADB5" w14:textId="77777777" w:rsidTr="00551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345770C" w14:textId="77777777" w:rsidR="006B246F" w:rsidRDefault="006B246F" w:rsidP="005519EA">
            <w:pPr>
              <w:rPr>
                <w:rStyle w:val="Strong"/>
                <w:sz w:val="28"/>
                <w:szCs w:val="28"/>
              </w:rPr>
            </w:pPr>
            <w:r>
              <w:rPr>
                <w:rStyle w:val="Strong"/>
                <w:sz w:val="28"/>
                <w:szCs w:val="28"/>
              </w:rPr>
              <w:t>9.00 V</w:t>
            </w:r>
          </w:p>
        </w:tc>
        <w:tc>
          <w:tcPr>
            <w:tcW w:w="3208" w:type="dxa"/>
          </w:tcPr>
          <w:p w14:paraId="0AF4CED8" w14:textId="77777777" w:rsidR="006B246F" w:rsidRDefault="006B246F" w:rsidP="005519EA">
            <w:pPr>
              <w:cnfStyle w:val="000000010000" w:firstRow="0" w:lastRow="0" w:firstColumn="0" w:lastColumn="0" w:oddVBand="0" w:evenVBand="0" w:oddHBand="0" w:evenHBand="1" w:firstRowFirstColumn="0" w:firstRowLastColumn="0" w:lastRowFirstColumn="0" w:lastRowLastColumn="0"/>
              <w:rPr>
                <w:rStyle w:val="Strong"/>
                <w:sz w:val="28"/>
                <w:szCs w:val="28"/>
              </w:rPr>
            </w:pPr>
            <w:r>
              <w:rPr>
                <w:rStyle w:val="Strong"/>
                <w:sz w:val="28"/>
                <w:szCs w:val="28"/>
              </w:rPr>
              <w:t>0.13 A</w:t>
            </w:r>
          </w:p>
        </w:tc>
        <w:tc>
          <w:tcPr>
            <w:tcW w:w="3209" w:type="dxa"/>
          </w:tcPr>
          <w:p w14:paraId="6CAFF2E2" w14:textId="77777777" w:rsidR="006B246F" w:rsidRDefault="006B246F" w:rsidP="005519EA">
            <w:pPr>
              <w:cnfStyle w:val="000000010000" w:firstRow="0" w:lastRow="0" w:firstColumn="0" w:lastColumn="0" w:oddVBand="0" w:evenVBand="0" w:oddHBand="0" w:evenHBand="1" w:firstRowFirstColumn="0" w:firstRowLastColumn="0" w:lastRowFirstColumn="0" w:lastRowLastColumn="0"/>
              <w:rPr>
                <w:rStyle w:val="Strong"/>
                <w:sz w:val="28"/>
                <w:szCs w:val="28"/>
              </w:rPr>
            </w:pPr>
            <w:r>
              <w:rPr>
                <w:rStyle w:val="Strong"/>
                <w:sz w:val="28"/>
                <w:szCs w:val="28"/>
              </w:rPr>
              <w:t xml:space="preserve">70.0 </w:t>
            </w:r>
            <m:oMath>
              <m:r>
                <m:rPr>
                  <m:sty m:val="b"/>
                </m:rPr>
                <w:rPr>
                  <w:rStyle w:val="Strong"/>
                  <w:rFonts w:ascii="Cambria Math" w:hAnsi="Cambria Math"/>
                  <w:sz w:val="28"/>
                  <w:szCs w:val="28"/>
                </w:rPr>
                <m:t>Ω</m:t>
              </m:r>
            </m:oMath>
          </w:p>
        </w:tc>
      </w:tr>
      <w:tr w:rsidR="006B246F" w14:paraId="0D599063" w14:textId="77777777" w:rsidTr="0055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5E5B7EB" w14:textId="77777777" w:rsidR="006B246F" w:rsidRDefault="006B246F" w:rsidP="005519EA">
            <w:pPr>
              <w:rPr>
                <w:rStyle w:val="Strong"/>
                <w:sz w:val="28"/>
                <w:szCs w:val="28"/>
              </w:rPr>
            </w:pPr>
            <w:r>
              <w:rPr>
                <w:rStyle w:val="Strong"/>
                <w:sz w:val="28"/>
                <w:szCs w:val="28"/>
              </w:rPr>
              <w:t>9.00 V</w:t>
            </w:r>
          </w:p>
        </w:tc>
        <w:tc>
          <w:tcPr>
            <w:tcW w:w="3208" w:type="dxa"/>
          </w:tcPr>
          <w:p w14:paraId="48CD90EE" w14:textId="77777777" w:rsidR="006B246F" w:rsidRDefault="006B246F" w:rsidP="005519EA">
            <w:pPr>
              <w:cnfStyle w:val="000000100000" w:firstRow="0" w:lastRow="0" w:firstColumn="0" w:lastColumn="0" w:oddVBand="0" w:evenVBand="0" w:oddHBand="1" w:evenHBand="0" w:firstRowFirstColumn="0" w:firstRowLastColumn="0" w:lastRowFirstColumn="0" w:lastRowLastColumn="0"/>
              <w:rPr>
                <w:rStyle w:val="Strong"/>
                <w:sz w:val="28"/>
                <w:szCs w:val="28"/>
              </w:rPr>
            </w:pPr>
            <w:r>
              <w:rPr>
                <w:rStyle w:val="Strong"/>
                <w:sz w:val="28"/>
                <w:szCs w:val="28"/>
              </w:rPr>
              <w:t>0.09 A</w:t>
            </w:r>
          </w:p>
        </w:tc>
        <w:tc>
          <w:tcPr>
            <w:tcW w:w="3209" w:type="dxa"/>
          </w:tcPr>
          <w:p w14:paraId="113DDD25" w14:textId="77777777" w:rsidR="006B246F" w:rsidRDefault="006B246F" w:rsidP="005519EA">
            <w:pPr>
              <w:cnfStyle w:val="000000100000" w:firstRow="0" w:lastRow="0" w:firstColumn="0" w:lastColumn="0" w:oddVBand="0" w:evenVBand="0" w:oddHBand="1" w:evenHBand="0" w:firstRowFirstColumn="0" w:firstRowLastColumn="0" w:lastRowFirstColumn="0" w:lastRowLastColumn="0"/>
              <w:rPr>
                <w:rStyle w:val="Strong"/>
                <w:sz w:val="28"/>
                <w:szCs w:val="28"/>
              </w:rPr>
            </w:pPr>
            <w:r>
              <w:rPr>
                <w:rStyle w:val="Strong"/>
                <w:sz w:val="28"/>
                <w:szCs w:val="28"/>
              </w:rPr>
              <w:t xml:space="preserve">100.0 </w:t>
            </w:r>
            <m:oMath>
              <m:r>
                <m:rPr>
                  <m:sty m:val="b"/>
                </m:rPr>
                <w:rPr>
                  <w:rStyle w:val="Strong"/>
                  <w:rFonts w:ascii="Cambria Math" w:hAnsi="Cambria Math"/>
                  <w:sz w:val="28"/>
                  <w:szCs w:val="28"/>
                </w:rPr>
                <m:t>Ω</m:t>
              </m:r>
            </m:oMath>
          </w:p>
        </w:tc>
      </w:tr>
    </w:tbl>
    <w:p w14:paraId="7809368B" w14:textId="76016A25" w:rsidR="00132499" w:rsidRPr="00132499" w:rsidRDefault="00132499" w:rsidP="00132499"/>
    <w:p w14:paraId="26CF976C" w14:textId="77777777" w:rsidR="00D36C99" w:rsidRDefault="00D36C99" w:rsidP="00433B4D">
      <w:pPr>
        <w:pStyle w:val="Heading3"/>
        <w:sectPr w:rsidR="00D36C99" w:rsidSect="00F35708">
          <w:headerReference w:type="first" r:id="rId29"/>
          <w:pgSz w:w="11900" w:h="16840"/>
          <w:pgMar w:top="1134" w:right="1134" w:bottom="1134" w:left="1134" w:header="709" w:footer="709" w:gutter="0"/>
          <w:cols w:space="708"/>
          <w:titlePg/>
          <w:docGrid w:linePitch="360"/>
        </w:sectPr>
      </w:pPr>
    </w:p>
    <w:p w14:paraId="487E9F24" w14:textId="6F4916F2" w:rsidR="00433B4D" w:rsidRDefault="00433B4D" w:rsidP="00433B4D">
      <w:pPr>
        <w:pStyle w:val="Heading3"/>
      </w:pPr>
      <w:r>
        <w:t xml:space="preserve">Appendix </w:t>
      </w:r>
      <w:r w:rsidR="00132499">
        <w:t>C</w:t>
      </w:r>
      <w:r>
        <w:t xml:space="preserve"> </w:t>
      </w:r>
      <w:r w:rsidR="00F35708">
        <w:t>–</w:t>
      </w:r>
      <w:r>
        <w:t xml:space="preserve"> </w:t>
      </w:r>
      <w:r w:rsidR="00F35708">
        <w:t xml:space="preserve">direct </w:t>
      </w:r>
      <w:r w:rsidR="00D36C99">
        <w:t>variation</w:t>
      </w:r>
      <w:r>
        <w:t xml:space="preserve"> worksheet</w:t>
      </w:r>
    </w:p>
    <w:tbl>
      <w:tblPr>
        <w:tblStyle w:val="Tableheader"/>
        <w:tblW w:w="14764" w:type="dxa"/>
        <w:tblLayout w:type="fixed"/>
        <w:tblLook w:val="0420" w:firstRow="1" w:lastRow="0" w:firstColumn="0" w:lastColumn="0" w:noHBand="0" w:noVBand="1"/>
        <w:tblDescription w:val="Sample response table for Appendix C - direct variation worksheet."/>
      </w:tblPr>
      <w:tblGrid>
        <w:gridCol w:w="2952"/>
        <w:gridCol w:w="2953"/>
        <w:gridCol w:w="2953"/>
        <w:gridCol w:w="2953"/>
        <w:gridCol w:w="2953"/>
      </w:tblGrid>
      <w:tr w:rsidR="003B7F9A" w14:paraId="4EAE088A" w14:textId="77777777" w:rsidTr="00374A80">
        <w:trPr>
          <w:cnfStyle w:val="100000000000" w:firstRow="1" w:lastRow="0" w:firstColumn="0" w:lastColumn="0" w:oddVBand="0" w:evenVBand="0" w:oddHBand="0" w:evenHBand="0" w:firstRowFirstColumn="0" w:firstRowLastColumn="0" w:lastRowFirstColumn="0" w:lastRowLastColumn="0"/>
        </w:trPr>
        <w:tc>
          <w:tcPr>
            <w:tcW w:w="0" w:type="dxa"/>
          </w:tcPr>
          <w:p w14:paraId="7984514C" w14:textId="77777777" w:rsidR="003B7F9A" w:rsidRDefault="003B7F9A" w:rsidP="005519EA"/>
        </w:tc>
        <w:tc>
          <w:tcPr>
            <w:tcW w:w="0" w:type="dxa"/>
          </w:tcPr>
          <w:p w14:paraId="642FBA08" w14:textId="77777777" w:rsidR="003B7F9A" w:rsidRDefault="003B7F9A" w:rsidP="005519EA">
            <w:r>
              <w:t>Construct an equation</w:t>
            </w:r>
          </w:p>
        </w:tc>
        <w:tc>
          <w:tcPr>
            <w:tcW w:w="0" w:type="dxa"/>
          </w:tcPr>
          <w:p w14:paraId="1600B4A1" w14:textId="77777777" w:rsidR="003B7F9A" w:rsidRDefault="003B7F9A" w:rsidP="005519EA">
            <w:r>
              <w:t>Find the constant of variation</w:t>
            </w:r>
          </w:p>
        </w:tc>
        <w:tc>
          <w:tcPr>
            <w:tcW w:w="0" w:type="dxa"/>
          </w:tcPr>
          <w:p w14:paraId="341E314C" w14:textId="77777777" w:rsidR="003B7F9A" w:rsidRDefault="003B7F9A" w:rsidP="005519EA">
            <w:r>
              <w:t>Find the value required</w:t>
            </w:r>
          </w:p>
        </w:tc>
        <w:tc>
          <w:tcPr>
            <w:tcW w:w="0" w:type="dxa"/>
          </w:tcPr>
          <w:p w14:paraId="0555FBEB" w14:textId="77777777" w:rsidR="003B7F9A" w:rsidRDefault="003B7F9A" w:rsidP="005519EA">
            <w:r>
              <w:t>Verify graphically</w:t>
            </w:r>
          </w:p>
        </w:tc>
      </w:tr>
      <w:tr w:rsidR="003B7F9A" w14:paraId="70839A17" w14:textId="77777777" w:rsidTr="00374A80">
        <w:trPr>
          <w:cnfStyle w:val="000000100000" w:firstRow="0" w:lastRow="0" w:firstColumn="0" w:lastColumn="0" w:oddVBand="0" w:evenVBand="0" w:oddHBand="1" w:evenHBand="0" w:firstRowFirstColumn="0" w:firstRowLastColumn="0" w:lastRowFirstColumn="0" w:lastRowLastColumn="0"/>
          <w:trHeight w:val="2555"/>
        </w:trPr>
        <w:tc>
          <w:tcPr>
            <w:tcW w:w="0" w:type="dxa"/>
          </w:tcPr>
          <w:p w14:paraId="058A6962" w14:textId="29DCE2C7" w:rsidR="003B7F9A" w:rsidRDefault="003B7F9A" w:rsidP="005519EA">
            <w:r>
              <w:t>a</w:t>
            </w:r>
            <w:r w:rsidR="00AB7A28">
              <w:t>.</w:t>
            </w:r>
          </w:p>
        </w:tc>
        <w:tc>
          <w:tcPr>
            <w:tcW w:w="0" w:type="dxa"/>
          </w:tcPr>
          <w:p w14:paraId="29F98083" w14:textId="77777777" w:rsidR="003B7F9A" w:rsidRDefault="003B7F9A" w:rsidP="005519EA">
            <m:oMathPara>
              <m:oMath>
                <m:r>
                  <w:rPr>
                    <w:rFonts w:ascii="Cambria Math" w:hAnsi="Cambria Math"/>
                  </w:rPr>
                  <m:t>y=kx</m:t>
                </m:r>
              </m:oMath>
            </m:oMathPara>
          </w:p>
        </w:tc>
        <w:tc>
          <w:tcPr>
            <w:tcW w:w="0" w:type="dxa"/>
          </w:tcPr>
          <w:p w14:paraId="63C3E5FF" w14:textId="77777777" w:rsidR="003B7F9A" w:rsidRPr="001B390E" w:rsidRDefault="003B7F9A" w:rsidP="005519EA">
            <w:pPr>
              <w:rPr>
                <w:rFonts w:eastAsiaTheme="minorEastAsia"/>
              </w:rPr>
            </w:pPr>
            <m:oMathPara>
              <m:oMath>
                <m:r>
                  <w:rPr>
                    <w:rFonts w:ascii="Cambria Math" w:hAnsi="Cambria Math"/>
                  </w:rPr>
                  <m:t>10=10k</m:t>
                </m:r>
              </m:oMath>
            </m:oMathPara>
          </w:p>
          <w:p w14:paraId="6D5B619E" w14:textId="77777777" w:rsidR="003B7F9A" w:rsidRPr="00BD1321" w:rsidRDefault="003B7F9A" w:rsidP="005519EA">
            <w:pPr>
              <w:rPr>
                <w:rFonts w:eastAsiaTheme="minorEastAsia"/>
              </w:rPr>
            </w:pPr>
            <m:oMathPara>
              <m:oMath>
                <m:r>
                  <w:rPr>
                    <w:rFonts w:ascii="Cambria Math" w:eastAsiaTheme="minorEastAsia" w:hAnsi="Cambria Math"/>
                  </w:rPr>
                  <m:t>k=1</m:t>
                </m:r>
              </m:oMath>
            </m:oMathPara>
          </w:p>
          <w:p w14:paraId="19D77AD6" w14:textId="4A295EA8" w:rsidR="003B7F9A" w:rsidRPr="001B390E" w:rsidRDefault="003B7F9A" w:rsidP="005519EA">
            <w:pPr>
              <w:rPr>
                <w:rFonts w:eastAsiaTheme="minorEastAsia"/>
              </w:rPr>
            </w:pPr>
            <m:oMathPara>
              <m:oMath>
                <m:r>
                  <w:rPr>
                    <w:rFonts w:ascii="Cambria Math" w:eastAsiaTheme="minorEastAsia" w:hAnsi="Cambria Math"/>
                  </w:rPr>
                  <m:t>y=x</m:t>
                </m:r>
              </m:oMath>
            </m:oMathPara>
          </w:p>
        </w:tc>
        <w:tc>
          <w:tcPr>
            <w:tcW w:w="0" w:type="dxa"/>
          </w:tcPr>
          <w:p w14:paraId="7A9019D6" w14:textId="77777777" w:rsidR="003B7F9A" w:rsidRDefault="003B7F9A" w:rsidP="005519EA">
            <m:oMathPara>
              <m:oMath>
                <m:r>
                  <w:rPr>
                    <w:rFonts w:ascii="Cambria Math" w:hAnsi="Cambria Math"/>
                  </w:rPr>
                  <m:t>y=5</m:t>
                </m:r>
              </m:oMath>
            </m:oMathPara>
          </w:p>
        </w:tc>
        <w:tc>
          <w:tcPr>
            <w:tcW w:w="0" w:type="dxa"/>
          </w:tcPr>
          <w:p w14:paraId="053C2C7E" w14:textId="77777777" w:rsidR="003B7F9A" w:rsidRDefault="003B7F9A" w:rsidP="005519EA">
            <w:r>
              <w:rPr>
                <w:noProof/>
              </w:rPr>
              <w:drawing>
                <wp:inline distT="0" distB="0" distL="0" distR="0" wp14:anchorId="52F08069" wp14:editId="6F7B1B13">
                  <wp:extent cx="2094865" cy="1427480"/>
                  <wp:effectExtent l="0" t="0" r="635" b="1270"/>
                  <wp:docPr id="1" name="Picture 1" descr="Graph of y=x with the point (5,5)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of y=x with the point (5,5) labelled."/>
                          <pic:cNvPicPr/>
                        </pic:nvPicPr>
                        <pic:blipFill>
                          <a:blip r:embed="rId30"/>
                          <a:stretch>
                            <a:fillRect/>
                          </a:stretch>
                        </pic:blipFill>
                        <pic:spPr>
                          <a:xfrm>
                            <a:off x="0" y="0"/>
                            <a:ext cx="2094865" cy="1427480"/>
                          </a:xfrm>
                          <a:prstGeom prst="rect">
                            <a:avLst/>
                          </a:prstGeom>
                        </pic:spPr>
                      </pic:pic>
                    </a:graphicData>
                  </a:graphic>
                </wp:inline>
              </w:drawing>
            </w:r>
          </w:p>
        </w:tc>
      </w:tr>
      <w:tr w:rsidR="003B7F9A" w14:paraId="1FF0EAEB" w14:textId="77777777" w:rsidTr="00374A80">
        <w:trPr>
          <w:cnfStyle w:val="000000010000" w:firstRow="0" w:lastRow="0" w:firstColumn="0" w:lastColumn="0" w:oddVBand="0" w:evenVBand="0" w:oddHBand="0" w:evenHBand="1" w:firstRowFirstColumn="0" w:firstRowLastColumn="0" w:lastRowFirstColumn="0" w:lastRowLastColumn="0"/>
          <w:trHeight w:val="2555"/>
        </w:trPr>
        <w:tc>
          <w:tcPr>
            <w:tcW w:w="0" w:type="dxa"/>
          </w:tcPr>
          <w:p w14:paraId="03BB46AA" w14:textId="19F4C83C" w:rsidR="003B7F9A" w:rsidRDefault="003B7F9A" w:rsidP="005519EA">
            <w:r>
              <w:t>b</w:t>
            </w:r>
            <w:r w:rsidR="00AB7A28">
              <w:t>.</w:t>
            </w:r>
          </w:p>
        </w:tc>
        <w:tc>
          <w:tcPr>
            <w:tcW w:w="0" w:type="dxa"/>
          </w:tcPr>
          <w:p w14:paraId="4292A739" w14:textId="77777777" w:rsidR="003B7F9A" w:rsidRDefault="003B7F9A" w:rsidP="005519EA">
            <m:oMathPara>
              <m:oMath>
                <m:r>
                  <w:rPr>
                    <w:rFonts w:ascii="Cambria Math" w:hAnsi="Cambria Math"/>
                  </w:rPr>
                  <m:t>y=kx</m:t>
                </m:r>
              </m:oMath>
            </m:oMathPara>
          </w:p>
        </w:tc>
        <w:tc>
          <w:tcPr>
            <w:tcW w:w="0" w:type="dxa"/>
          </w:tcPr>
          <w:p w14:paraId="0F2609C8" w14:textId="77777777" w:rsidR="003B7F9A" w:rsidRPr="00750FE6" w:rsidRDefault="003B7F9A" w:rsidP="005519EA">
            <w:pPr>
              <w:rPr>
                <w:rFonts w:eastAsiaTheme="minorEastAsia"/>
              </w:rPr>
            </w:pPr>
            <m:oMathPara>
              <m:oMath>
                <m:r>
                  <w:rPr>
                    <w:rFonts w:ascii="Cambria Math" w:hAnsi="Cambria Math"/>
                  </w:rPr>
                  <m:t>10=20k</m:t>
                </m:r>
              </m:oMath>
            </m:oMathPara>
          </w:p>
          <w:p w14:paraId="4151E97D" w14:textId="77777777" w:rsidR="003B7F9A" w:rsidRPr="00750FE6" w:rsidRDefault="003B7F9A" w:rsidP="005519EA">
            <w:pPr>
              <w:rPr>
                <w:rFonts w:eastAsiaTheme="minorEastAsia"/>
              </w:rPr>
            </w:pPr>
            <m:oMathPara>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p w14:paraId="7E774436" w14:textId="77777777" w:rsidR="003B7F9A" w:rsidRPr="00750FE6" w:rsidRDefault="003B7F9A" w:rsidP="005519EA">
            <w:pPr>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m:t>
                </m:r>
              </m:oMath>
            </m:oMathPara>
          </w:p>
        </w:tc>
        <w:tc>
          <w:tcPr>
            <w:tcW w:w="0" w:type="dxa"/>
          </w:tcPr>
          <w:p w14:paraId="4080C9B9" w14:textId="77777777" w:rsidR="003B7F9A" w:rsidRPr="00750FE6" w:rsidRDefault="003B7F9A" w:rsidP="005519EA">
            <w:pPr>
              <w:rPr>
                <w:rFonts w:eastAsiaTheme="minorEastAsia"/>
              </w:rPr>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5</m:t>
                    </m:r>
                  </m:e>
                </m:d>
              </m:oMath>
            </m:oMathPara>
          </w:p>
          <w:p w14:paraId="27C78CA9" w14:textId="77777777" w:rsidR="003B7F9A" w:rsidRPr="00750FE6" w:rsidRDefault="003B7F9A" w:rsidP="005519EA">
            <w:pPr>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oMath>
            </m:oMathPara>
          </w:p>
        </w:tc>
        <w:tc>
          <w:tcPr>
            <w:tcW w:w="0" w:type="dxa"/>
          </w:tcPr>
          <w:p w14:paraId="2D6BE9B1" w14:textId="77777777" w:rsidR="003B7F9A" w:rsidRDefault="003B7F9A" w:rsidP="005519EA">
            <w:r>
              <w:rPr>
                <w:noProof/>
              </w:rPr>
              <w:drawing>
                <wp:inline distT="0" distB="0" distL="0" distR="0" wp14:anchorId="60CAAD6C" wp14:editId="5A6BFC72">
                  <wp:extent cx="2094865" cy="1427480"/>
                  <wp:effectExtent l="0" t="0" r="635" b="1270"/>
                  <wp:docPr id="10" name="Picture 10" descr="Graph of y=(1/2)x with the point (5,5/2)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of y=(1/2)x with the point (5,5/2) labelled."/>
                          <pic:cNvPicPr/>
                        </pic:nvPicPr>
                        <pic:blipFill>
                          <a:blip r:embed="rId31"/>
                          <a:stretch>
                            <a:fillRect/>
                          </a:stretch>
                        </pic:blipFill>
                        <pic:spPr>
                          <a:xfrm>
                            <a:off x="0" y="0"/>
                            <a:ext cx="2094865" cy="1427480"/>
                          </a:xfrm>
                          <a:prstGeom prst="rect">
                            <a:avLst/>
                          </a:prstGeom>
                        </pic:spPr>
                      </pic:pic>
                    </a:graphicData>
                  </a:graphic>
                </wp:inline>
              </w:drawing>
            </w:r>
          </w:p>
        </w:tc>
      </w:tr>
      <w:tr w:rsidR="003B7F9A" w14:paraId="3A9B8F74" w14:textId="77777777" w:rsidTr="00374A80">
        <w:trPr>
          <w:cnfStyle w:val="000000100000" w:firstRow="0" w:lastRow="0" w:firstColumn="0" w:lastColumn="0" w:oddVBand="0" w:evenVBand="0" w:oddHBand="1" w:evenHBand="0" w:firstRowFirstColumn="0" w:firstRowLastColumn="0" w:lastRowFirstColumn="0" w:lastRowLastColumn="0"/>
          <w:trHeight w:val="2555"/>
        </w:trPr>
        <w:tc>
          <w:tcPr>
            <w:tcW w:w="0" w:type="dxa"/>
          </w:tcPr>
          <w:p w14:paraId="7870F503" w14:textId="5EB25467" w:rsidR="003B7F9A" w:rsidRDefault="003B7F9A" w:rsidP="005519EA">
            <w:r>
              <w:t>c</w:t>
            </w:r>
            <w:r w:rsidR="00AB7A28">
              <w:t>.</w:t>
            </w:r>
          </w:p>
        </w:tc>
        <w:tc>
          <w:tcPr>
            <w:tcW w:w="0" w:type="dxa"/>
          </w:tcPr>
          <w:p w14:paraId="20746469" w14:textId="77777777" w:rsidR="003B7F9A" w:rsidRDefault="003B7F9A" w:rsidP="005519EA">
            <m:oMathPara>
              <m:oMath>
                <m:r>
                  <w:rPr>
                    <w:rFonts w:ascii="Cambria Math" w:hAnsi="Cambria Math"/>
                  </w:rPr>
                  <m:t>y=kx</m:t>
                </m:r>
              </m:oMath>
            </m:oMathPara>
          </w:p>
        </w:tc>
        <w:tc>
          <w:tcPr>
            <w:tcW w:w="0" w:type="dxa"/>
          </w:tcPr>
          <w:p w14:paraId="2C3CCE69" w14:textId="77777777" w:rsidR="003B7F9A" w:rsidRPr="00750FE6" w:rsidRDefault="003B7F9A" w:rsidP="005519EA">
            <w:pPr>
              <w:rPr>
                <w:rFonts w:eastAsiaTheme="minorEastAsia"/>
              </w:rPr>
            </w:pPr>
            <m:oMathPara>
              <m:oMath>
                <m:r>
                  <w:rPr>
                    <w:rFonts w:ascii="Cambria Math" w:hAnsi="Cambria Math"/>
                  </w:rPr>
                  <m:t>10=20k</m:t>
                </m:r>
              </m:oMath>
            </m:oMathPara>
          </w:p>
          <w:p w14:paraId="33C769D0" w14:textId="77777777" w:rsidR="003B7F9A" w:rsidRPr="00750FE6" w:rsidRDefault="003B7F9A" w:rsidP="005519EA">
            <w:pPr>
              <w:rPr>
                <w:rFonts w:eastAsiaTheme="minorEastAsia"/>
              </w:rPr>
            </w:pPr>
            <m:oMathPara>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p w14:paraId="043317F9" w14:textId="77777777" w:rsidR="003B7F9A" w:rsidRDefault="003B7F9A" w:rsidP="005519EA">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m:t>
                </m:r>
              </m:oMath>
            </m:oMathPara>
          </w:p>
        </w:tc>
        <w:tc>
          <w:tcPr>
            <w:tcW w:w="0" w:type="dxa"/>
          </w:tcPr>
          <w:p w14:paraId="372B62E8" w14:textId="77777777" w:rsidR="003B7F9A" w:rsidRPr="00FD145B" w:rsidRDefault="003B7F9A" w:rsidP="005519EA">
            <w:pPr>
              <w:rPr>
                <w:rFonts w:eastAsiaTheme="minorEastAsia"/>
              </w:rPr>
            </w:pPr>
            <m:oMathPara>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m:oMathPara>
          </w:p>
          <w:p w14:paraId="167E21A5" w14:textId="77777777" w:rsidR="003B7F9A" w:rsidRPr="007D0759" w:rsidRDefault="003B7F9A" w:rsidP="005519EA">
            <w:pPr>
              <w:rPr>
                <w:rFonts w:eastAsiaTheme="minorEastAsia"/>
              </w:rPr>
            </w:pPr>
            <m:oMathPara>
              <m:oMath>
                <m:r>
                  <w:rPr>
                    <w:rFonts w:ascii="Cambria Math" w:eastAsiaTheme="minorEastAsia" w:hAnsi="Cambria Math"/>
                  </w:rPr>
                  <m:t>x=5×</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m:t>
                    </m:r>
                  </m:den>
                </m:f>
              </m:oMath>
            </m:oMathPara>
          </w:p>
          <w:p w14:paraId="7FDD75BA" w14:textId="77777777" w:rsidR="003B7F9A" w:rsidRPr="00FD145B" w:rsidRDefault="003B7F9A" w:rsidP="005519EA">
            <w:pPr>
              <w:rPr>
                <w:rFonts w:eastAsiaTheme="minorEastAsia"/>
              </w:rPr>
            </w:pPr>
            <m:oMathPara>
              <m:oMath>
                <m:r>
                  <w:rPr>
                    <w:rFonts w:ascii="Cambria Math" w:eastAsiaTheme="minorEastAsia" w:hAnsi="Cambria Math"/>
                  </w:rPr>
                  <m:t>x=10</m:t>
                </m:r>
              </m:oMath>
            </m:oMathPara>
          </w:p>
        </w:tc>
        <w:tc>
          <w:tcPr>
            <w:tcW w:w="0" w:type="dxa"/>
          </w:tcPr>
          <w:p w14:paraId="6DFA6903" w14:textId="77777777" w:rsidR="003B7F9A" w:rsidRDefault="003B7F9A" w:rsidP="005519EA">
            <w:r>
              <w:rPr>
                <w:noProof/>
              </w:rPr>
              <w:drawing>
                <wp:inline distT="0" distB="0" distL="0" distR="0" wp14:anchorId="7BC0970C" wp14:editId="266FAE4F">
                  <wp:extent cx="2094865" cy="1427480"/>
                  <wp:effectExtent l="0" t="0" r="635" b="1270"/>
                  <wp:docPr id="12" name="Picture 12" descr="Graph of y=(1/2)x with the point (10,5)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of y=(1/2)x with the point (10,5) labelled."/>
                          <pic:cNvPicPr/>
                        </pic:nvPicPr>
                        <pic:blipFill>
                          <a:blip r:embed="rId32"/>
                          <a:stretch>
                            <a:fillRect/>
                          </a:stretch>
                        </pic:blipFill>
                        <pic:spPr>
                          <a:xfrm>
                            <a:off x="0" y="0"/>
                            <a:ext cx="2094865" cy="1427480"/>
                          </a:xfrm>
                          <a:prstGeom prst="rect">
                            <a:avLst/>
                          </a:prstGeom>
                        </pic:spPr>
                      </pic:pic>
                    </a:graphicData>
                  </a:graphic>
                </wp:inline>
              </w:drawing>
            </w:r>
          </w:p>
        </w:tc>
      </w:tr>
      <w:tr w:rsidR="003B7F9A" w14:paraId="0510F947" w14:textId="77777777" w:rsidTr="00374A80">
        <w:trPr>
          <w:cnfStyle w:val="000000010000" w:firstRow="0" w:lastRow="0" w:firstColumn="0" w:lastColumn="0" w:oddVBand="0" w:evenVBand="0" w:oddHBand="0" w:evenHBand="1" w:firstRowFirstColumn="0" w:firstRowLastColumn="0" w:lastRowFirstColumn="0" w:lastRowLastColumn="0"/>
          <w:trHeight w:val="2555"/>
        </w:trPr>
        <w:tc>
          <w:tcPr>
            <w:tcW w:w="0" w:type="dxa"/>
          </w:tcPr>
          <w:p w14:paraId="7CDB1640" w14:textId="7A5CCC81" w:rsidR="003B7F9A" w:rsidRDefault="003B7F9A" w:rsidP="005519EA">
            <w:r>
              <w:t>d</w:t>
            </w:r>
            <w:r w:rsidR="00AB7A28">
              <w:t>.</w:t>
            </w:r>
          </w:p>
        </w:tc>
        <w:tc>
          <w:tcPr>
            <w:tcW w:w="0" w:type="dxa"/>
          </w:tcPr>
          <w:p w14:paraId="7BF18F88" w14:textId="77777777" w:rsidR="003B7F9A" w:rsidRDefault="003B7F9A" w:rsidP="005519EA">
            <m:oMathPara>
              <m:oMath>
                <m:r>
                  <w:rPr>
                    <w:rFonts w:ascii="Cambria Math" w:hAnsi="Cambria Math"/>
                  </w:rPr>
                  <m:t>y=kx</m:t>
                </m:r>
              </m:oMath>
            </m:oMathPara>
          </w:p>
        </w:tc>
        <w:tc>
          <w:tcPr>
            <w:tcW w:w="0" w:type="dxa"/>
          </w:tcPr>
          <w:p w14:paraId="7D1C3F07" w14:textId="77777777" w:rsidR="003B7F9A" w:rsidRPr="004F1E5B" w:rsidRDefault="003B7F9A" w:rsidP="005519EA">
            <w:pPr>
              <w:rPr>
                <w:rFonts w:eastAsiaTheme="minorEastAsia"/>
              </w:rPr>
            </w:pPr>
            <m:oMathPara>
              <m:oMath>
                <m:r>
                  <w:rPr>
                    <w:rFonts w:ascii="Cambria Math" w:hAnsi="Cambria Math"/>
                  </w:rPr>
                  <m:t>100=20k</m:t>
                </m:r>
              </m:oMath>
            </m:oMathPara>
          </w:p>
          <w:p w14:paraId="3FAADBAA" w14:textId="77777777" w:rsidR="003B7F9A" w:rsidRPr="004F1E5B" w:rsidRDefault="003B7F9A" w:rsidP="005519EA">
            <w:pPr>
              <w:rPr>
                <w:rFonts w:eastAsiaTheme="minorEastAsia"/>
              </w:rPr>
            </w:pPr>
            <m:oMathPara>
              <m:oMath>
                <m:r>
                  <w:rPr>
                    <w:rFonts w:ascii="Cambria Math" w:eastAsiaTheme="minorEastAsia" w:hAnsi="Cambria Math"/>
                  </w:rPr>
                  <m:t>k=5</m:t>
                </m:r>
              </m:oMath>
            </m:oMathPara>
          </w:p>
          <w:p w14:paraId="18B9E6CC" w14:textId="77777777" w:rsidR="003B7F9A" w:rsidRPr="004F1E5B" w:rsidRDefault="003B7F9A" w:rsidP="005519EA">
            <w:pPr>
              <w:rPr>
                <w:rFonts w:eastAsiaTheme="minorEastAsia"/>
              </w:rPr>
            </w:pPr>
            <m:oMathPara>
              <m:oMath>
                <m:r>
                  <w:rPr>
                    <w:rFonts w:ascii="Cambria Math" w:eastAsiaTheme="minorEastAsia" w:hAnsi="Cambria Math"/>
                  </w:rPr>
                  <m:t>y=5x</m:t>
                </m:r>
              </m:oMath>
            </m:oMathPara>
          </w:p>
        </w:tc>
        <w:tc>
          <w:tcPr>
            <w:tcW w:w="0" w:type="dxa"/>
          </w:tcPr>
          <w:p w14:paraId="2ED7D203" w14:textId="77777777" w:rsidR="003B7F9A" w:rsidRPr="00072114" w:rsidRDefault="003B7F9A" w:rsidP="005519EA">
            <w:pPr>
              <w:rPr>
                <w:rFonts w:eastAsiaTheme="minorEastAsia"/>
              </w:rPr>
            </w:pPr>
            <m:oMathPara>
              <m:oMath>
                <m:r>
                  <w:rPr>
                    <w:rFonts w:ascii="Cambria Math" w:hAnsi="Cambria Math"/>
                  </w:rPr>
                  <m:t>y=5</m:t>
                </m:r>
                <m:d>
                  <m:dPr>
                    <m:ctrlPr>
                      <w:rPr>
                        <w:rFonts w:ascii="Cambria Math" w:hAnsi="Cambria Math"/>
                        <w:i/>
                      </w:rPr>
                    </m:ctrlPr>
                  </m:dPr>
                  <m:e>
                    <m:r>
                      <w:rPr>
                        <w:rFonts w:ascii="Cambria Math" w:hAnsi="Cambria Math"/>
                      </w:rPr>
                      <m:t>2.5</m:t>
                    </m:r>
                  </m:e>
                </m:d>
              </m:oMath>
            </m:oMathPara>
          </w:p>
          <w:p w14:paraId="28A095E2" w14:textId="77777777" w:rsidR="003B7F9A" w:rsidRPr="00072114" w:rsidRDefault="003B7F9A" w:rsidP="005519EA">
            <w:pPr>
              <w:rPr>
                <w:rFonts w:eastAsiaTheme="minorEastAsia"/>
              </w:rPr>
            </w:pPr>
            <m:oMathPara>
              <m:oMath>
                <m:r>
                  <w:rPr>
                    <w:rFonts w:ascii="Cambria Math" w:eastAsiaTheme="minorEastAsia" w:hAnsi="Cambria Math"/>
                  </w:rPr>
                  <m:t>y=12.5</m:t>
                </m:r>
              </m:oMath>
            </m:oMathPara>
          </w:p>
        </w:tc>
        <w:tc>
          <w:tcPr>
            <w:tcW w:w="0" w:type="dxa"/>
          </w:tcPr>
          <w:p w14:paraId="33A2BBF2" w14:textId="77777777" w:rsidR="003B7F9A" w:rsidRDefault="003B7F9A" w:rsidP="005519EA">
            <w:r>
              <w:rPr>
                <w:noProof/>
              </w:rPr>
              <w:drawing>
                <wp:inline distT="0" distB="0" distL="0" distR="0" wp14:anchorId="257EC56C" wp14:editId="0B6886F8">
                  <wp:extent cx="2094865" cy="1431925"/>
                  <wp:effectExtent l="0" t="0" r="635" b="0"/>
                  <wp:docPr id="13" name="Picture 13" descr="Graph of y=5x with the point (5/2,25/2)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of y=5x with the point (5/2,25/2) labelled."/>
                          <pic:cNvPicPr/>
                        </pic:nvPicPr>
                        <pic:blipFill>
                          <a:blip r:embed="rId33"/>
                          <a:stretch>
                            <a:fillRect/>
                          </a:stretch>
                        </pic:blipFill>
                        <pic:spPr>
                          <a:xfrm>
                            <a:off x="0" y="0"/>
                            <a:ext cx="2094865" cy="1431925"/>
                          </a:xfrm>
                          <a:prstGeom prst="rect">
                            <a:avLst/>
                          </a:prstGeom>
                        </pic:spPr>
                      </pic:pic>
                    </a:graphicData>
                  </a:graphic>
                </wp:inline>
              </w:drawing>
            </w:r>
          </w:p>
        </w:tc>
      </w:tr>
      <w:tr w:rsidR="003B7F9A" w14:paraId="076BAB7A" w14:textId="77777777" w:rsidTr="00374A80">
        <w:trPr>
          <w:cnfStyle w:val="000000100000" w:firstRow="0" w:lastRow="0" w:firstColumn="0" w:lastColumn="0" w:oddVBand="0" w:evenVBand="0" w:oddHBand="1" w:evenHBand="0" w:firstRowFirstColumn="0" w:firstRowLastColumn="0" w:lastRowFirstColumn="0" w:lastRowLastColumn="0"/>
          <w:trHeight w:val="2555"/>
        </w:trPr>
        <w:tc>
          <w:tcPr>
            <w:tcW w:w="0" w:type="dxa"/>
          </w:tcPr>
          <w:p w14:paraId="7737BB68" w14:textId="551E6FF1" w:rsidR="003B7F9A" w:rsidRDefault="003B7F9A" w:rsidP="005519EA">
            <w:r>
              <w:t>e</w:t>
            </w:r>
            <w:r w:rsidR="00AB7A28">
              <w:t>.</w:t>
            </w:r>
          </w:p>
        </w:tc>
        <w:tc>
          <w:tcPr>
            <w:tcW w:w="0" w:type="dxa"/>
          </w:tcPr>
          <w:p w14:paraId="301D81D6" w14:textId="77777777" w:rsidR="003B7F9A" w:rsidRDefault="003B7F9A" w:rsidP="005519EA">
            <m:oMathPara>
              <m:oMath>
                <m:r>
                  <w:rPr>
                    <w:rFonts w:ascii="Cambria Math" w:hAnsi="Cambria Math"/>
                  </w:rPr>
                  <m:t>C=kt</m:t>
                </m:r>
              </m:oMath>
            </m:oMathPara>
          </w:p>
        </w:tc>
        <w:tc>
          <w:tcPr>
            <w:tcW w:w="0" w:type="dxa"/>
          </w:tcPr>
          <w:p w14:paraId="770ACEB9" w14:textId="77777777" w:rsidR="003B7F9A" w:rsidRPr="001D01B9" w:rsidRDefault="003B7F9A" w:rsidP="005519EA">
            <w:pPr>
              <w:rPr>
                <w:rFonts w:eastAsiaTheme="minorEastAsia"/>
              </w:rPr>
            </w:pPr>
            <m:oMathPara>
              <m:oMath>
                <m:r>
                  <w:rPr>
                    <w:rFonts w:ascii="Cambria Math" w:hAnsi="Cambria Math"/>
                  </w:rPr>
                  <m:t>100=20k</m:t>
                </m:r>
              </m:oMath>
            </m:oMathPara>
          </w:p>
          <w:p w14:paraId="74A98331" w14:textId="77777777" w:rsidR="003B7F9A" w:rsidRPr="004A1501" w:rsidRDefault="003B7F9A" w:rsidP="005519EA">
            <w:pPr>
              <w:rPr>
                <w:rFonts w:eastAsiaTheme="minorEastAsia"/>
              </w:rPr>
            </w:pPr>
            <m:oMathPara>
              <m:oMath>
                <m:r>
                  <w:rPr>
                    <w:rFonts w:ascii="Cambria Math" w:hAnsi="Cambria Math"/>
                  </w:rPr>
                  <m:t>k=5</m:t>
                </m:r>
              </m:oMath>
            </m:oMathPara>
          </w:p>
          <w:p w14:paraId="261AF5E6" w14:textId="77777777" w:rsidR="003B7F9A" w:rsidRPr="004A1501" w:rsidRDefault="003B7F9A" w:rsidP="005519EA">
            <w:pPr>
              <w:rPr>
                <w:rFonts w:eastAsiaTheme="minorEastAsia"/>
              </w:rPr>
            </w:pPr>
            <m:oMathPara>
              <m:oMath>
                <m:r>
                  <w:rPr>
                    <w:rFonts w:ascii="Cambria Math" w:eastAsiaTheme="minorEastAsia" w:hAnsi="Cambria Math"/>
                  </w:rPr>
                  <m:t>C=5t</m:t>
                </m:r>
              </m:oMath>
            </m:oMathPara>
          </w:p>
        </w:tc>
        <w:tc>
          <w:tcPr>
            <w:tcW w:w="0" w:type="dxa"/>
          </w:tcPr>
          <w:p w14:paraId="73583F36" w14:textId="77777777" w:rsidR="003B7F9A" w:rsidRPr="006019BA" w:rsidRDefault="003B7F9A" w:rsidP="005519EA">
            <w:pPr>
              <w:rPr>
                <w:rFonts w:eastAsiaTheme="minorEastAsia"/>
              </w:rPr>
            </w:pPr>
            <m:oMathPara>
              <m:oMath>
                <m:r>
                  <w:rPr>
                    <w:rFonts w:ascii="Cambria Math" w:hAnsi="Cambria Math"/>
                  </w:rPr>
                  <m:t>C=5</m:t>
                </m:r>
                <m:d>
                  <m:dPr>
                    <m:ctrlPr>
                      <w:rPr>
                        <w:rFonts w:ascii="Cambria Math" w:hAnsi="Cambria Math"/>
                        <w:i/>
                      </w:rPr>
                    </m:ctrlPr>
                  </m:dPr>
                  <m:e>
                    <m:r>
                      <w:rPr>
                        <w:rFonts w:ascii="Cambria Math" w:hAnsi="Cambria Math"/>
                      </w:rPr>
                      <m:t>2.5</m:t>
                    </m:r>
                  </m:e>
                </m:d>
              </m:oMath>
            </m:oMathPara>
          </w:p>
          <w:p w14:paraId="1B7DDF79" w14:textId="77777777" w:rsidR="003B7F9A" w:rsidRPr="001E2262" w:rsidRDefault="003B7F9A" w:rsidP="005519EA">
            <w:pPr>
              <w:rPr>
                <w:rFonts w:eastAsiaTheme="minorEastAsia"/>
              </w:rPr>
            </w:pPr>
            <m:oMathPara>
              <m:oMath>
                <m:r>
                  <w:rPr>
                    <w:rFonts w:ascii="Cambria Math" w:eastAsiaTheme="minorEastAsia" w:hAnsi="Cambria Math"/>
                  </w:rPr>
                  <m:t>C=12.5</m:t>
                </m:r>
              </m:oMath>
            </m:oMathPara>
          </w:p>
          <w:p w14:paraId="46F2EB51" w14:textId="77777777" w:rsidR="003B7F9A" w:rsidRPr="001E2262" w:rsidRDefault="003B7F9A" w:rsidP="005519EA">
            <w:pPr>
              <w:rPr>
                <w:rFonts w:eastAsiaTheme="minorEastAsia"/>
              </w:rPr>
            </w:pPr>
            <m:oMathPara>
              <m:oMath>
                <m:r>
                  <w:rPr>
                    <w:rFonts w:ascii="Cambria Math" w:eastAsiaTheme="minorEastAsia" w:hAnsi="Cambria Math"/>
                  </w:rPr>
                  <m:t>$12.50</m:t>
                </m:r>
              </m:oMath>
            </m:oMathPara>
          </w:p>
        </w:tc>
        <w:tc>
          <w:tcPr>
            <w:tcW w:w="0" w:type="dxa"/>
          </w:tcPr>
          <w:p w14:paraId="703A4B67" w14:textId="77777777" w:rsidR="003B7F9A" w:rsidRDefault="003B7F9A" w:rsidP="005519EA">
            <w:r>
              <w:rPr>
                <w:noProof/>
              </w:rPr>
              <w:drawing>
                <wp:inline distT="0" distB="0" distL="0" distR="0" wp14:anchorId="440E9D8D" wp14:editId="7FBF12AB">
                  <wp:extent cx="2094865" cy="1447165"/>
                  <wp:effectExtent l="0" t="0" r="635" b="635"/>
                  <wp:docPr id="14" name="Picture 14" descr="Graph of y=5x with the point (5/2,25/2)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of y=5x with the point (5/2,25/2) labelled."/>
                          <pic:cNvPicPr/>
                        </pic:nvPicPr>
                        <pic:blipFill>
                          <a:blip r:embed="rId34"/>
                          <a:stretch>
                            <a:fillRect/>
                          </a:stretch>
                        </pic:blipFill>
                        <pic:spPr>
                          <a:xfrm>
                            <a:off x="0" y="0"/>
                            <a:ext cx="2094865" cy="1447165"/>
                          </a:xfrm>
                          <a:prstGeom prst="rect">
                            <a:avLst/>
                          </a:prstGeom>
                        </pic:spPr>
                      </pic:pic>
                    </a:graphicData>
                  </a:graphic>
                </wp:inline>
              </w:drawing>
            </w:r>
          </w:p>
        </w:tc>
      </w:tr>
      <w:tr w:rsidR="003B7F9A" w14:paraId="0FFC08F6" w14:textId="77777777" w:rsidTr="00374A80">
        <w:trPr>
          <w:cnfStyle w:val="000000010000" w:firstRow="0" w:lastRow="0" w:firstColumn="0" w:lastColumn="0" w:oddVBand="0" w:evenVBand="0" w:oddHBand="0" w:evenHBand="1" w:firstRowFirstColumn="0" w:firstRowLastColumn="0" w:lastRowFirstColumn="0" w:lastRowLastColumn="0"/>
          <w:trHeight w:val="2555"/>
        </w:trPr>
        <w:tc>
          <w:tcPr>
            <w:tcW w:w="0" w:type="dxa"/>
          </w:tcPr>
          <w:p w14:paraId="489E20F1" w14:textId="0BB94CCB" w:rsidR="003B7F9A" w:rsidRDefault="003B7F9A" w:rsidP="005519EA">
            <w:r>
              <w:t>f</w:t>
            </w:r>
            <w:r w:rsidR="00AB7A28">
              <w:t>.</w:t>
            </w:r>
          </w:p>
        </w:tc>
        <w:tc>
          <w:tcPr>
            <w:tcW w:w="0" w:type="dxa"/>
          </w:tcPr>
          <w:p w14:paraId="75628B2C" w14:textId="77777777" w:rsidR="003B7F9A" w:rsidRDefault="003B7F9A" w:rsidP="005519EA">
            <w:pPr>
              <w:rPr>
                <w:rFonts w:eastAsiaTheme="minorEastAsia"/>
              </w:rPr>
            </w:pPr>
            <w:r>
              <w:t xml:space="preserve">This is the catch question. Workers and time taken is an inverse relationship and should instead be constructed as </w:t>
            </w:r>
            <m:oMath>
              <m:r>
                <w:rPr>
                  <w:rFonts w:ascii="Cambria Math" w:hAnsi="Cambria Math"/>
                </w:rPr>
                <m:t>t=</m:t>
              </m:r>
              <m:f>
                <m:fPr>
                  <m:ctrlPr>
                    <w:rPr>
                      <w:rFonts w:ascii="Cambria Math" w:hAnsi="Cambria Math"/>
                      <w:i/>
                    </w:rPr>
                  </m:ctrlPr>
                </m:fPr>
                <m:num>
                  <m:r>
                    <w:rPr>
                      <w:rFonts w:ascii="Cambria Math" w:hAnsi="Cambria Math"/>
                    </w:rPr>
                    <m:t>k</m:t>
                  </m:r>
                </m:num>
                <m:den>
                  <m:r>
                    <w:rPr>
                      <w:rFonts w:ascii="Cambria Math" w:hAnsi="Cambria Math"/>
                    </w:rPr>
                    <m:t>w</m:t>
                  </m:r>
                </m:den>
              </m:f>
            </m:oMath>
            <w:r>
              <w:rPr>
                <w:rFonts w:eastAsiaTheme="minorEastAsia"/>
              </w:rPr>
              <w:t>.</w:t>
            </w:r>
          </w:p>
          <w:p w14:paraId="60821E14" w14:textId="77777777" w:rsidR="003B7F9A" w:rsidRDefault="003B7F9A" w:rsidP="005519EA">
            <w:r>
              <w:rPr>
                <w:rFonts w:eastAsiaTheme="minorEastAsia"/>
              </w:rPr>
              <w:t>Students could attempt this question as an inverse relationship.</w:t>
            </w:r>
          </w:p>
        </w:tc>
        <w:tc>
          <w:tcPr>
            <w:tcW w:w="0" w:type="dxa"/>
          </w:tcPr>
          <w:p w14:paraId="7AC8D248" w14:textId="77777777" w:rsidR="003B7F9A" w:rsidRPr="003E09D7" w:rsidRDefault="003B7F9A" w:rsidP="005519EA">
            <w:pPr>
              <w:rPr>
                <w:rFonts w:eastAsiaTheme="minorEastAsia"/>
              </w:rPr>
            </w:pPr>
            <m:oMathPara>
              <m:oMath>
                <m:r>
                  <w:rPr>
                    <w:rFonts w:ascii="Cambria Math" w:hAnsi="Cambria Math"/>
                  </w:rPr>
                  <m:t>100=</m:t>
                </m:r>
                <m:f>
                  <m:fPr>
                    <m:ctrlPr>
                      <w:rPr>
                        <w:rFonts w:ascii="Cambria Math" w:hAnsi="Cambria Math"/>
                        <w:i/>
                      </w:rPr>
                    </m:ctrlPr>
                  </m:fPr>
                  <m:num>
                    <m:r>
                      <w:rPr>
                        <w:rFonts w:ascii="Cambria Math" w:hAnsi="Cambria Math"/>
                      </w:rPr>
                      <m:t>k</m:t>
                    </m:r>
                  </m:num>
                  <m:den>
                    <m:r>
                      <w:rPr>
                        <w:rFonts w:ascii="Cambria Math" w:hAnsi="Cambria Math"/>
                      </w:rPr>
                      <m:t>20</m:t>
                    </m:r>
                  </m:den>
                </m:f>
              </m:oMath>
            </m:oMathPara>
          </w:p>
          <w:p w14:paraId="05381F60" w14:textId="77777777" w:rsidR="003B7F9A" w:rsidRPr="003E09D7" w:rsidRDefault="003B7F9A" w:rsidP="005519EA">
            <w:pPr>
              <w:rPr>
                <w:rFonts w:eastAsiaTheme="minorEastAsia"/>
              </w:rPr>
            </w:pPr>
            <m:oMathPara>
              <m:oMath>
                <m:r>
                  <w:rPr>
                    <w:rFonts w:ascii="Cambria Math" w:eastAsiaTheme="minorEastAsia" w:hAnsi="Cambria Math"/>
                  </w:rPr>
                  <m:t>k=2000</m:t>
                </m:r>
              </m:oMath>
            </m:oMathPara>
          </w:p>
          <w:p w14:paraId="55186C3B" w14:textId="77777777" w:rsidR="003B7F9A" w:rsidRPr="000D32C0" w:rsidRDefault="003B7F9A" w:rsidP="005519EA">
            <w:pP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2000</m:t>
                    </m:r>
                  </m:num>
                  <m:den>
                    <m:r>
                      <w:rPr>
                        <w:rFonts w:ascii="Cambria Math" w:eastAsiaTheme="minorEastAsia" w:hAnsi="Cambria Math"/>
                      </w:rPr>
                      <m:t>w</m:t>
                    </m:r>
                  </m:den>
                </m:f>
              </m:oMath>
            </m:oMathPara>
          </w:p>
        </w:tc>
        <w:tc>
          <w:tcPr>
            <w:tcW w:w="0" w:type="dxa"/>
          </w:tcPr>
          <w:p w14:paraId="24FD02C7" w14:textId="77777777" w:rsidR="003B7F9A" w:rsidRPr="00613378" w:rsidRDefault="003B7F9A" w:rsidP="005519EA">
            <w:pPr>
              <w:rPr>
                <w:rFonts w:eastAsiaTheme="minorEastAsia"/>
              </w:rPr>
            </w:pPr>
            <m:oMathPara>
              <m:oMath>
                <m:r>
                  <w:rPr>
                    <w:rFonts w:ascii="Cambria Math" w:hAnsi="Cambria Math"/>
                  </w:rPr>
                  <m:t>t=</m:t>
                </m:r>
                <m:f>
                  <m:fPr>
                    <m:ctrlPr>
                      <w:rPr>
                        <w:rFonts w:ascii="Cambria Math" w:hAnsi="Cambria Math"/>
                        <w:i/>
                      </w:rPr>
                    </m:ctrlPr>
                  </m:fPr>
                  <m:num>
                    <m:r>
                      <w:rPr>
                        <w:rFonts w:ascii="Cambria Math" w:hAnsi="Cambria Math"/>
                      </w:rPr>
                      <m:t>2000</m:t>
                    </m:r>
                  </m:num>
                  <m:den>
                    <m:r>
                      <w:rPr>
                        <w:rFonts w:ascii="Cambria Math" w:hAnsi="Cambria Math"/>
                      </w:rPr>
                      <m:t>30</m:t>
                    </m:r>
                  </m:den>
                </m:f>
              </m:oMath>
            </m:oMathPara>
          </w:p>
          <w:p w14:paraId="196062FD" w14:textId="77777777" w:rsidR="003B7F9A" w:rsidRPr="009578D6" w:rsidRDefault="003B7F9A" w:rsidP="005519EA">
            <w:pPr>
              <w:rPr>
                <w:rFonts w:eastAsiaTheme="minorEastAsia"/>
              </w:rPr>
            </w:pPr>
            <m:oMathPara>
              <m:oMath>
                <m:r>
                  <w:rPr>
                    <w:rFonts w:ascii="Cambria Math" w:eastAsiaTheme="minorEastAsia" w:hAnsi="Cambria Math"/>
                  </w:rPr>
                  <m:t>t=66.666…</m:t>
                </m:r>
              </m:oMath>
            </m:oMathPara>
          </w:p>
          <w:p w14:paraId="33BC782A" w14:textId="6635B708" w:rsidR="003B7F9A" w:rsidRPr="0012234F" w:rsidRDefault="003B7F9A" w:rsidP="005519EA">
            <w:pPr>
              <w:rPr>
                <w:rFonts w:eastAsiaTheme="minorEastAsia"/>
              </w:rPr>
            </w:pPr>
            <m:oMathPara>
              <m:oMath>
                <m:r>
                  <w:rPr>
                    <w:rFonts w:ascii="Cambria Math" w:eastAsiaTheme="minorEastAsia" w:hAnsi="Cambria Math"/>
                  </w:rPr>
                  <m:t xml:space="preserve">t=66.7 </m:t>
                </m:r>
                <m:r>
                  <w:rPr>
                    <w:rFonts w:ascii="Cambria Math" w:eastAsiaTheme="minorEastAsia" w:hAnsi="Cambria Math"/>
                  </w:rPr>
                  <m:t>hours</m:t>
                </m:r>
              </m:oMath>
            </m:oMathPara>
          </w:p>
        </w:tc>
        <w:tc>
          <w:tcPr>
            <w:tcW w:w="0" w:type="dxa"/>
          </w:tcPr>
          <w:p w14:paraId="605AA1BF" w14:textId="77777777" w:rsidR="003B7F9A" w:rsidRDefault="003B7F9A" w:rsidP="005519EA">
            <w:r>
              <w:rPr>
                <w:noProof/>
              </w:rPr>
              <w:drawing>
                <wp:inline distT="0" distB="0" distL="0" distR="0" wp14:anchorId="603C3244" wp14:editId="00613632">
                  <wp:extent cx="2094865" cy="1441450"/>
                  <wp:effectExtent l="0" t="0" r="635" b="6350"/>
                  <wp:docPr id="15" name="Picture 15" descr="Graph of y=2000/x with points (20,100) and (30, 200/3)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of y=2000/x with points (20,100) and (30, 200/3) labelled."/>
                          <pic:cNvPicPr/>
                        </pic:nvPicPr>
                        <pic:blipFill>
                          <a:blip r:embed="rId35"/>
                          <a:stretch>
                            <a:fillRect/>
                          </a:stretch>
                        </pic:blipFill>
                        <pic:spPr>
                          <a:xfrm>
                            <a:off x="0" y="0"/>
                            <a:ext cx="2094865" cy="1441450"/>
                          </a:xfrm>
                          <a:prstGeom prst="rect">
                            <a:avLst/>
                          </a:prstGeom>
                        </pic:spPr>
                      </pic:pic>
                    </a:graphicData>
                  </a:graphic>
                </wp:inline>
              </w:drawing>
            </w:r>
          </w:p>
        </w:tc>
      </w:tr>
    </w:tbl>
    <w:p w14:paraId="2DD626D8" w14:textId="77777777" w:rsidR="0025401D" w:rsidRDefault="0025401D" w:rsidP="00D36C99">
      <w:pPr>
        <w:sectPr w:rsidR="0025401D" w:rsidSect="00F35708">
          <w:pgSz w:w="16840" w:h="11900" w:orient="landscape"/>
          <w:pgMar w:top="1134" w:right="1134" w:bottom="1134" w:left="1134" w:header="709" w:footer="709" w:gutter="0"/>
          <w:cols w:space="708"/>
          <w:titlePg/>
          <w:docGrid w:linePitch="360"/>
        </w:sectPr>
      </w:pPr>
    </w:p>
    <w:p w14:paraId="63DEBFBE" w14:textId="77777777" w:rsidR="0025401D" w:rsidRDefault="0025401D" w:rsidP="0025401D">
      <w:pPr>
        <w:pStyle w:val="Heading2"/>
      </w:pPr>
      <w:r w:rsidRPr="00C41110">
        <w:t>References</w:t>
      </w:r>
    </w:p>
    <w:p w14:paraId="736EBB08" w14:textId="77777777" w:rsidR="0025401D" w:rsidRPr="00AE7FE3" w:rsidRDefault="0025401D" w:rsidP="0025401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0A0808" w14:textId="77777777" w:rsidR="0025401D" w:rsidRPr="00AE7FE3" w:rsidRDefault="0025401D" w:rsidP="0025401D">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6DE30AEC" w14:textId="77777777" w:rsidR="0025401D" w:rsidRDefault="0025401D" w:rsidP="0025401D">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https://curriculum.nsw.edu.au/home</w:t>
        </w:r>
      </w:hyperlink>
      <w:r w:rsidRPr="00AE7FE3">
        <w:t>.</w:t>
      </w:r>
    </w:p>
    <w:p w14:paraId="02A6096D" w14:textId="28639636" w:rsidR="0025401D" w:rsidRDefault="00AE5FAF" w:rsidP="0025401D">
      <w:pPr>
        <w:sectPr w:rsidR="0025401D" w:rsidSect="001E7672">
          <w:headerReference w:type="default" r:id="rId39"/>
          <w:footerReference w:type="even" r:id="rId40"/>
          <w:footerReference w:type="default" r:id="rId41"/>
          <w:headerReference w:type="first" r:id="rId42"/>
          <w:footerReference w:type="first" r:id="rId43"/>
          <w:pgSz w:w="11900" w:h="16840"/>
          <w:pgMar w:top="1134" w:right="1134" w:bottom="1134" w:left="1134" w:header="709" w:footer="709" w:gutter="0"/>
          <w:cols w:space="708"/>
          <w:docGrid w:linePitch="360"/>
        </w:sectPr>
      </w:pPr>
      <w:hyperlink r:id="rId44" w:history="1">
        <w:r w:rsidR="0025401D">
          <w:rPr>
            <w:rStyle w:val="Hyperlink"/>
          </w:rPr>
          <w:t>Mathematics K–10 Syllabus</w:t>
        </w:r>
      </w:hyperlink>
      <w:r w:rsidR="0025401D">
        <w:t xml:space="preserve"> © NSW </w:t>
      </w:r>
      <w:r w:rsidR="0025401D" w:rsidRPr="001476BC">
        <w:t>Education</w:t>
      </w:r>
      <w:r w:rsidR="0025401D">
        <w:t xml:space="preserve"> Standards Authority (NESA) for and on behalf of the Crown in right of the State of New South Wales, 2022.</w:t>
      </w:r>
    </w:p>
    <w:p w14:paraId="0F4A1E7C" w14:textId="644E69F1" w:rsidR="001E7672" w:rsidRPr="009310DD" w:rsidRDefault="001E7672" w:rsidP="001E7672">
      <w:pPr>
        <w:rPr>
          <w:rStyle w:val="Strong"/>
          <w:szCs w:val="22"/>
        </w:rPr>
      </w:pPr>
      <w:r w:rsidRPr="009310DD">
        <w:rPr>
          <w:rStyle w:val="Strong"/>
          <w:szCs w:val="22"/>
        </w:rPr>
        <w:t>© State of New South Wales (Department of Education), 202</w:t>
      </w:r>
      <w:r>
        <w:rPr>
          <w:rStyle w:val="Strong"/>
          <w:szCs w:val="22"/>
        </w:rPr>
        <w:t>4</w:t>
      </w:r>
    </w:p>
    <w:p w14:paraId="2980399D" w14:textId="77777777" w:rsidR="001E7672" w:rsidRPr="00716DE7" w:rsidRDefault="001E7672" w:rsidP="001E7672">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w:t>
      </w:r>
      <w:r w:rsidRPr="00716DE7">
        <w:t>third-party material).</w:t>
      </w:r>
    </w:p>
    <w:p w14:paraId="372F0936" w14:textId="77777777" w:rsidR="001E7672" w:rsidRDefault="001E7672" w:rsidP="001E7672">
      <w:r w:rsidRPr="00716DE7">
        <w:t>Copyright material available in</w:t>
      </w:r>
      <w:r>
        <w:t xml:space="preserve"> this resource and owned by the NSW Department of Education is licensed under a </w:t>
      </w:r>
      <w:hyperlink r:id="rId45" w:history="1">
        <w:r w:rsidRPr="003B3E41">
          <w:rPr>
            <w:rStyle w:val="Hyperlink"/>
          </w:rPr>
          <w:t>Creative Commons Attribution 4.0 International (CC BY 4.0) license</w:t>
        </w:r>
      </w:hyperlink>
      <w:r>
        <w:t>.</w:t>
      </w:r>
    </w:p>
    <w:p w14:paraId="228139E8" w14:textId="77777777" w:rsidR="001E7672" w:rsidRDefault="001E7672" w:rsidP="001E7672">
      <w:r>
        <w:rPr>
          <w:noProof/>
        </w:rPr>
        <w:drawing>
          <wp:inline distT="0" distB="0" distL="0" distR="0" wp14:anchorId="6504B322" wp14:editId="00591897">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97323A" w14:textId="77777777" w:rsidR="001E7672" w:rsidRDefault="001E7672" w:rsidP="001E7672">
      <w:r>
        <w:t>This license allows you to share and adapt the material for any purpose, even commercially.</w:t>
      </w:r>
    </w:p>
    <w:p w14:paraId="0D6EB6B6" w14:textId="6FBA3597" w:rsidR="001E7672" w:rsidRDefault="001E7672" w:rsidP="001E7672">
      <w:r>
        <w:t>Attribution should be given to © State of New South Wales (Department of Education), 2024.</w:t>
      </w:r>
    </w:p>
    <w:p w14:paraId="6B641D36" w14:textId="77777777" w:rsidR="001E7672" w:rsidRDefault="001E7672" w:rsidP="001E7672">
      <w:r>
        <w:t>Material in this resource not available under a Creative Commons license:</w:t>
      </w:r>
    </w:p>
    <w:p w14:paraId="7AC18A30" w14:textId="77777777" w:rsidR="001E7672" w:rsidRDefault="001E7672" w:rsidP="007712BE">
      <w:pPr>
        <w:pStyle w:val="ListBullet"/>
        <w:numPr>
          <w:ilvl w:val="0"/>
          <w:numId w:val="3"/>
        </w:numPr>
      </w:pPr>
      <w:r>
        <w:t xml:space="preserve">the NSW Department of Education logo, other </w:t>
      </w:r>
      <w:proofErr w:type="gramStart"/>
      <w:r>
        <w:t>logos</w:t>
      </w:r>
      <w:proofErr w:type="gramEnd"/>
      <w:r>
        <w:t xml:space="preserve"> and trademark-protected material</w:t>
      </w:r>
    </w:p>
    <w:p w14:paraId="6DDF5117" w14:textId="77777777" w:rsidR="001E7672" w:rsidRDefault="001E7672" w:rsidP="007712BE">
      <w:pPr>
        <w:pStyle w:val="ListBullet"/>
        <w:numPr>
          <w:ilvl w:val="0"/>
          <w:numId w:val="3"/>
        </w:numPr>
      </w:pPr>
      <w:r>
        <w:t>material owned by a third party that has been reproduced with permission. You will need to obtain permission from the third party to reuse its material.</w:t>
      </w:r>
    </w:p>
    <w:p w14:paraId="2B36D0B9" w14:textId="77777777" w:rsidR="001E7672" w:rsidRPr="003B3E41" w:rsidRDefault="001E7672" w:rsidP="001E7672">
      <w:pPr>
        <w:pStyle w:val="FeatureBox2"/>
        <w:rPr>
          <w:rStyle w:val="Strong"/>
        </w:rPr>
      </w:pPr>
      <w:r w:rsidRPr="003B3E41">
        <w:rPr>
          <w:rStyle w:val="Strong"/>
        </w:rPr>
        <w:t>Links to third-party material and websites</w:t>
      </w:r>
    </w:p>
    <w:p w14:paraId="70F21C4D" w14:textId="77777777" w:rsidR="001E7672" w:rsidRDefault="001E7672" w:rsidP="001E767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334A0AC" w14:textId="77777777" w:rsidR="001E7672" w:rsidRPr="00DA237B" w:rsidRDefault="001E7672" w:rsidP="001E767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7672" w:rsidRPr="00DA237B" w:rsidSect="0012654C">
      <w:headerReference w:type="first" r:id="rId47"/>
      <w:footerReference w:type="first" r:id="rId4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22F80" w14:textId="77777777" w:rsidR="007315AD" w:rsidRDefault="007315AD">
      <w:r>
        <w:separator/>
      </w:r>
    </w:p>
    <w:p w14:paraId="47552B60" w14:textId="77777777" w:rsidR="007315AD" w:rsidRDefault="007315AD"/>
  </w:endnote>
  <w:endnote w:type="continuationSeparator" w:id="0">
    <w:p w14:paraId="749BC3C8" w14:textId="77777777" w:rsidR="007315AD" w:rsidRDefault="007315AD">
      <w:r>
        <w:continuationSeparator/>
      </w:r>
    </w:p>
    <w:p w14:paraId="16B2C7B2" w14:textId="77777777" w:rsidR="007315AD" w:rsidRDefault="007315AD"/>
  </w:endnote>
  <w:endnote w:type="continuationNotice" w:id="1">
    <w:p w14:paraId="18DDD645" w14:textId="77777777" w:rsidR="007315AD" w:rsidRDefault="007315A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14F8256-3659-4042-A365-9E1547C68659}"/>
  </w:font>
  <w:font w:name="Calibri">
    <w:panose1 w:val="020F0502020204030204"/>
    <w:charset w:val="00"/>
    <w:family w:val="swiss"/>
    <w:pitch w:val="variable"/>
    <w:sig w:usb0="E4002EFF" w:usb1="C200247B" w:usb2="00000009" w:usb3="00000000" w:csb0="000001FF" w:csb1="00000000"/>
    <w:embedRegular r:id="rId2" w:fontKey="{2ED8C665-4590-4491-A862-D77476D161F9}"/>
    <w:embedBold r:id="rId3" w:fontKey="{424E04EB-938D-4BC2-B012-01705E86BBB2}"/>
    <w:embedItalic r:id="rId4" w:fontKey="{508BDA45-1546-4274-9FA0-FFFC8885F15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CD0CB59-04E7-4705-AD28-52D0DB3B91DC}"/>
    <w:embedItalic r:id="rId6" w:fontKey="{11DB1A39-87DC-42FC-8D88-E1BE5F859C9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1C29FCA-C8FA-4C41-9F07-9067BE0CB4B6}"/>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6FCFF57-A8F6-4A7E-A275-D8C65B1D835F}"/>
    <w:embedBold r:id="rId9" w:fontKey="{57E55E48-1EC9-4568-B61D-C705D5623592}"/>
    <w:embedItalic r:id="rId10" w:fontKey="{EC34C082-CE47-4F86-B079-9C966FD46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7C3A" w14:textId="794BB306" w:rsidR="00C0424E" w:rsidRPr="00F63959" w:rsidRDefault="00C0424E" w:rsidP="00C0424E">
    <w:pPr>
      <w:pStyle w:val="Footer"/>
    </w:pPr>
    <w:r>
      <w:t xml:space="preserve">© NSW Department of Education, </w:t>
    </w:r>
    <w:r>
      <w:fldChar w:fldCharType="begin"/>
    </w:r>
    <w:r>
      <w:instrText xml:space="preserve"> DATE  \@ "MMM-yy"  \* MERGEFORMAT </w:instrText>
    </w:r>
    <w:r>
      <w:fldChar w:fldCharType="separate"/>
    </w:r>
    <w:r w:rsidR="007712BE">
      <w:rPr>
        <w:noProof/>
      </w:rPr>
      <w:t>May-24</w:t>
    </w:r>
    <w:r>
      <w:fldChar w:fldCharType="end"/>
    </w:r>
    <w:r>
      <w:ptab w:relativeTo="margin" w:alignment="right" w:leader="none"/>
    </w:r>
    <w:r>
      <w:rPr>
        <w:b/>
        <w:noProof/>
        <w:sz w:val="28"/>
        <w:szCs w:val="28"/>
      </w:rPr>
      <w:drawing>
        <wp:inline distT="0" distB="0" distL="0" distR="0" wp14:anchorId="32216A8E" wp14:editId="470186E1">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3ABE" w14:textId="1D3B5454" w:rsidR="00F35708" w:rsidRPr="00F63959" w:rsidRDefault="00F35708" w:rsidP="00F35708">
    <w:pPr>
      <w:pStyle w:val="Footer"/>
    </w:pPr>
    <w:r>
      <w:t xml:space="preserve">© NSW Department of Education, </w:t>
    </w:r>
    <w:r>
      <w:fldChar w:fldCharType="begin"/>
    </w:r>
    <w:r>
      <w:instrText xml:space="preserve"> DATE  \@ "MMM-yy"  \* MERGEFORMAT </w:instrText>
    </w:r>
    <w:r>
      <w:fldChar w:fldCharType="separate"/>
    </w:r>
    <w:r w:rsidR="007712BE">
      <w:rPr>
        <w:noProof/>
      </w:rPr>
      <w:t>May-24</w:t>
    </w:r>
    <w:r>
      <w:fldChar w:fldCharType="end"/>
    </w:r>
    <w:r>
      <w:ptab w:relativeTo="margin" w:alignment="right" w:leader="none"/>
    </w:r>
    <w:r>
      <w:rPr>
        <w:b/>
        <w:noProof/>
        <w:sz w:val="28"/>
        <w:szCs w:val="28"/>
      </w:rPr>
      <w:drawing>
        <wp:inline distT="0" distB="0" distL="0" distR="0" wp14:anchorId="14595C06" wp14:editId="432C1338">
          <wp:extent cx="571500" cy="190500"/>
          <wp:effectExtent l="0" t="0" r="0" b="0"/>
          <wp:docPr id="582048092" name="Picture 58204809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2808" w14:textId="77777777" w:rsidR="0025401D" w:rsidRPr="004D333E" w:rsidRDefault="0025401D"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D28C" w14:textId="735EB109" w:rsidR="0025401D" w:rsidRPr="00F63959" w:rsidRDefault="0025401D" w:rsidP="00F63959">
    <w:pPr>
      <w:pStyle w:val="Footer"/>
    </w:pPr>
    <w:bookmarkStart w:id="1" w:name="_Hlk157606279"/>
    <w:bookmarkStart w:id="2" w:name="_Hlk157606280"/>
    <w:r>
      <w:t xml:space="preserve">© NSW Department of Education, </w:t>
    </w:r>
    <w:r>
      <w:fldChar w:fldCharType="begin"/>
    </w:r>
    <w:r>
      <w:instrText xml:space="preserve"> DATE  \@ "MMM-yy"  \* MERGEFORMAT </w:instrText>
    </w:r>
    <w:r>
      <w:fldChar w:fldCharType="separate"/>
    </w:r>
    <w:r w:rsidR="007712BE">
      <w:rPr>
        <w:noProof/>
      </w:rPr>
      <w:t>May-24</w:t>
    </w:r>
    <w:r>
      <w:fldChar w:fldCharType="end"/>
    </w:r>
    <w:r>
      <w:ptab w:relativeTo="margin" w:alignment="right" w:leader="none"/>
    </w:r>
    <w:r>
      <w:rPr>
        <w:b/>
        <w:noProof/>
        <w:sz w:val="28"/>
        <w:szCs w:val="28"/>
      </w:rPr>
      <w:drawing>
        <wp:inline distT="0" distB="0" distL="0" distR="0" wp14:anchorId="3596D56C" wp14:editId="76864EF2">
          <wp:extent cx="571500" cy="190500"/>
          <wp:effectExtent l="0" t="0" r="0" b="0"/>
          <wp:docPr id="512606626" name="Picture 5126066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1"/>
    <w:bookmarkEnd w:id="2"/>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F791" w14:textId="77777777" w:rsidR="0025401D" w:rsidRPr="00F63959" w:rsidRDefault="0025401D"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B4E6" w14:textId="77777777" w:rsidR="00C557F1" w:rsidRPr="00CF5BA0" w:rsidRDefault="00C557F1"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E154C" w14:textId="77777777" w:rsidR="007315AD" w:rsidRDefault="007315AD">
      <w:r>
        <w:separator/>
      </w:r>
    </w:p>
    <w:p w14:paraId="2713D862" w14:textId="77777777" w:rsidR="007315AD" w:rsidRDefault="007315AD"/>
  </w:footnote>
  <w:footnote w:type="continuationSeparator" w:id="0">
    <w:p w14:paraId="022E9B07" w14:textId="77777777" w:rsidR="007315AD" w:rsidRDefault="007315AD">
      <w:r>
        <w:continuationSeparator/>
      </w:r>
    </w:p>
    <w:p w14:paraId="50FE0B6C" w14:textId="77777777" w:rsidR="007315AD" w:rsidRDefault="007315AD"/>
  </w:footnote>
  <w:footnote w:type="continuationNotice" w:id="1">
    <w:p w14:paraId="1EEC450E" w14:textId="77777777" w:rsidR="007315AD" w:rsidRDefault="007315A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60E6" w14:textId="754925CF" w:rsidR="00C0424E" w:rsidRDefault="00C0424E" w:rsidP="00C0424E">
    <w:pPr>
      <w:pStyle w:val="Documentname"/>
    </w:pPr>
    <w:r>
      <w:t>Direct variation</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BBF9" w14:textId="77777777" w:rsidR="00C0424E" w:rsidRDefault="00C0424E" w:rsidP="00C0424E">
    <w:pPr>
      <w:pStyle w:val="Header"/>
    </w:pPr>
    <w:r w:rsidRPr="009D43DD">
      <mc:AlternateContent>
        <mc:Choice Requires="wps">
          <w:drawing>
            <wp:anchor distT="0" distB="0" distL="114300" distR="114300" simplePos="0" relativeHeight="251659264" behindDoc="1" locked="0" layoutInCell="1" allowOverlap="1" wp14:anchorId="408EE4C6" wp14:editId="44EB44F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2E98A3" w14:textId="77777777" w:rsidR="00C0424E" w:rsidRDefault="00C0424E" w:rsidP="00C042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EE4C6"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42E98A3" w14:textId="77777777" w:rsidR="00C0424E" w:rsidRDefault="00C0424E" w:rsidP="00C0424E"/>
                </w:txbxContent>
              </v:textbox>
            </v:rect>
          </w:pict>
        </mc:Fallback>
      </mc:AlternateContent>
    </w:r>
    <w:r w:rsidRPr="009D43DD">
      <w:t>NSW Department of Education</w:t>
    </w:r>
    <w:r w:rsidRPr="009D43DD">
      <w:ptab w:relativeTo="margin" w:alignment="right" w:leader="none"/>
    </w:r>
    <w:r w:rsidRPr="008426B6">
      <w:drawing>
        <wp:inline distT="0" distB="0" distL="0" distR="0" wp14:anchorId="10C09032" wp14:editId="46687BF2">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B41C" w14:textId="77777777" w:rsidR="00F35708" w:rsidRDefault="00F35708" w:rsidP="00F35708">
    <w:pPr>
      <w:pStyle w:val="Documentname"/>
    </w:pPr>
    <w:r>
      <w:t>Direct variation</w:t>
    </w:r>
    <w:r w:rsidRPr="00D2403C">
      <w:t xml:space="preserve"> | </w:t>
    </w:r>
    <w:r>
      <w:fldChar w:fldCharType="begin"/>
    </w:r>
    <w:r>
      <w:instrText xml:space="preserve"> PAGE   \* MERGEFORMAT </w:instrText>
    </w:r>
    <w:r>
      <w:fldChar w:fldCharType="separate"/>
    </w:r>
    <w:r>
      <w:t>12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DF30" w14:textId="1ED2C49D" w:rsidR="0025401D" w:rsidRDefault="001E7672" w:rsidP="0012234F">
    <w:pPr>
      <w:pStyle w:val="Documentname"/>
      <w:tabs>
        <w:tab w:val="right" w:pos="9632"/>
      </w:tabs>
      <w:jc w:val="left"/>
    </w:pPr>
    <w:r>
      <w:tab/>
      <w:t xml:space="preserve">Direct variation </w:t>
    </w:r>
    <w:r w:rsidR="0025401D" w:rsidRPr="00D2403C">
      <w:t xml:space="preserve">| </w:t>
    </w:r>
    <w:r w:rsidR="0025401D">
      <w:fldChar w:fldCharType="begin"/>
    </w:r>
    <w:r w:rsidR="0025401D">
      <w:instrText xml:space="preserve"> PAGE   \* MERGEFORMAT </w:instrText>
    </w:r>
    <w:r w:rsidR="0025401D">
      <w:fldChar w:fldCharType="separate"/>
    </w:r>
    <w:r w:rsidR="0025401D">
      <w:t>2</w:t>
    </w:r>
    <w:r w:rsidR="0025401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ACD7" w14:textId="4FE4A794" w:rsidR="0025401D" w:rsidRPr="001E7672" w:rsidRDefault="0025401D" w:rsidP="001E76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0848" w14:textId="77777777" w:rsidR="00C557F1" w:rsidRPr="00FA6449" w:rsidRDefault="00C557F1"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CACA3EF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F6F53CF"/>
    <w:multiLevelType w:val="hybridMultilevel"/>
    <w:tmpl w:val="D5281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90685127">
    <w:abstractNumId w:val="3"/>
  </w:num>
  <w:num w:numId="2" w16cid:durableId="940576456">
    <w:abstractNumId w:val="3"/>
  </w:num>
  <w:num w:numId="3" w16cid:durableId="253243107">
    <w:abstractNumId w:val="1"/>
  </w:num>
  <w:num w:numId="4" w16cid:durableId="714695185">
    <w:abstractNumId w:val="2"/>
  </w:num>
  <w:num w:numId="5" w16cid:durableId="528957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13230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500449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828862782">
    <w:abstractNumId w:val="0"/>
  </w:num>
  <w:num w:numId="9" w16cid:durableId="618413646">
    <w:abstractNumId w:val="1"/>
  </w:num>
  <w:num w:numId="10" w16cid:durableId="149834021">
    <w:abstractNumId w:val="5"/>
  </w:num>
  <w:num w:numId="11" w16cid:durableId="2095382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8793242">
    <w:abstractNumId w:val="6"/>
  </w:num>
  <w:num w:numId="13" w16cid:durableId="13654961">
    <w:abstractNumId w:val="2"/>
  </w:num>
  <w:num w:numId="14" w16cid:durableId="2906708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287906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05247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579384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65055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F38"/>
    <w:rsid w:val="00002BF1"/>
    <w:rsid w:val="00005879"/>
    <w:rsid w:val="00006220"/>
    <w:rsid w:val="00006CD7"/>
    <w:rsid w:val="000103FC"/>
    <w:rsid w:val="00010746"/>
    <w:rsid w:val="000124AA"/>
    <w:rsid w:val="000143DF"/>
    <w:rsid w:val="000151F8"/>
    <w:rsid w:val="000154A7"/>
    <w:rsid w:val="00015D43"/>
    <w:rsid w:val="00016801"/>
    <w:rsid w:val="00021171"/>
    <w:rsid w:val="00021C34"/>
    <w:rsid w:val="00023790"/>
    <w:rsid w:val="00023D43"/>
    <w:rsid w:val="00024602"/>
    <w:rsid w:val="000252FF"/>
    <w:rsid w:val="000253AE"/>
    <w:rsid w:val="00025AC5"/>
    <w:rsid w:val="0002688D"/>
    <w:rsid w:val="000300F5"/>
    <w:rsid w:val="00030EBC"/>
    <w:rsid w:val="00032D1C"/>
    <w:rsid w:val="000331B6"/>
    <w:rsid w:val="00034F5E"/>
    <w:rsid w:val="0003541F"/>
    <w:rsid w:val="0003635C"/>
    <w:rsid w:val="000370BC"/>
    <w:rsid w:val="00040BF3"/>
    <w:rsid w:val="000423E3"/>
    <w:rsid w:val="0004292D"/>
    <w:rsid w:val="00042D30"/>
    <w:rsid w:val="00043FA0"/>
    <w:rsid w:val="00044C5D"/>
    <w:rsid w:val="00044D23"/>
    <w:rsid w:val="0004518A"/>
    <w:rsid w:val="00045625"/>
    <w:rsid w:val="00046473"/>
    <w:rsid w:val="00046B28"/>
    <w:rsid w:val="00046D29"/>
    <w:rsid w:val="000470B7"/>
    <w:rsid w:val="00047934"/>
    <w:rsid w:val="000507E6"/>
    <w:rsid w:val="0005163D"/>
    <w:rsid w:val="00051BC4"/>
    <w:rsid w:val="00051BF0"/>
    <w:rsid w:val="000534F4"/>
    <w:rsid w:val="000535B7"/>
    <w:rsid w:val="00053726"/>
    <w:rsid w:val="000562A7"/>
    <w:rsid w:val="000564F8"/>
    <w:rsid w:val="00056F60"/>
    <w:rsid w:val="00057BC8"/>
    <w:rsid w:val="000601FB"/>
    <w:rsid w:val="000604B9"/>
    <w:rsid w:val="00061232"/>
    <w:rsid w:val="000613C4"/>
    <w:rsid w:val="00061A28"/>
    <w:rsid w:val="000620E8"/>
    <w:rsid w:val="00062708"/>
    <w:rsid w:val="000652E2"/>
    <w:rsid w:val="00065A16"/>
    <w:rsid w:val="00067E24"/>
    <w:rsid w:val="00070416"/>
    <w:rsid w:val="000719F4"/>
    <w:rsid w:val="00071D06"/>
    <w:rsid w:val="00072114"/>
    <w:rsid w:val="0007214A"/>
    <w:rsid w:val="00072B6E"/>
    <w:rsid w:val="00072DFB"/>
    <w:rsid w:val="0007315F"/>
    <w:rsid w:val="000740F8"/>
    <w:rsid w:val="00075B4E"/>
    <w:rsid w:val="00077A7C"/>
    <w:rsid w:val="0008042C"/>
    <w:rsid w:val="00082E53"/>
    <w:rsid w:val="000844F9"/>
    <w:rsid w:val="00084628"/>
    <w:rsid w:val="00084830"/>
    <w:rsid w:val="0008606A"/>
    <w:rsid w:val="00086656"/>
    <w:rsid w:val="00086D87"/>
    <w:rsid w:val="000872D6"/>
    <w:rsid w:val="00087305"/>
    <w:rsid w:val="00087BEA"/>
    <w:rsid w:val="00090628"/>
    <w:rsid w:val="000919BC"/>
    <w:rsid w:val="00092F78"/>
    <w:rsid w:val="00092F85"/>
    <w:rsid w:val="000933C6"/>
    <w:rsid w:val="0009452F"/>
    <w:rsid w:val="00096701"/>
    <w:rsid w:val="00097F67"/>
    <w:rsid w:val="000A0C05"/>
    <w:rsid w:val="000A33D4"/>
    <w:rsid w:val="000A41E7"/>
    <w:rsid w:val="000A451E"/>
    <w:rsid w:val="000A50EC"/>
    <w:rsid w:val="000A6718"/>
    <w:rsid w:val="000A6D4F"/>
    <w:rsid w:val="000A796C"/>
    <w:rsid w:val="000A7A61"/>
    <w:rsid w:val="000A7A91"/>
    <w:rsid w:val="000B09C8"/>
    <w:rsid w:val="000B1056"/>
    <w:rsid w:val="000B1FC2"/>
    <w:rsid w:val="000B2720"/>
    <w:rsid w:val="000B2886"/>
    <w:rsid w:val="000B30E1"/>
    <w:rsid w:val="000B3AB5"/>
    <w:rsid w:val="000B4F65"/>
    <w:rsid w:val="000B5F42"/>
    <w:rsid w:val="000B75CB"/>
    <w:rsid w:val="000B7D49"/>
    <w:rsid w:val="000C0125"/>
    <w:rsid w:val="000C07B7"/>
    <w:rsid w:val="000C0FB5"/>
    <w:rsid w:val="000C1078"/>
    <w:rsid w:val="000C16A7"/>
    <w:rsid w:val="000C1BCD"/>
    <w:rsid w:val="000C2154"/>
    <w:rsid w:val="000C250C"/>
    <w:rsid w:val="000C2C9B"/>
    <w:rsid w:val="000C3149"/>
    <w:rsid w:val="000C3704"/>
    <w:rsid w:val="000C43DF"/>
    <w:rsid w:val="000C575E"/>
    <w:rsid w:val="000C61FB"/>
    <w:rsid w:val="000C6F89"/>
    <w:rsid w:val="000C7D4F"/>
    <w:rsid w:val="000D0F46"/>
    <w:rsid w:val="000D0F4E"/>
    <w:rsid w:val="000D2063"/>
    <w:rsid w:val="000D2091"/>
    <w:rsid w:val="000D24EC"/>
    <w:rsid w:val="000D2C3A"/>
    <w:rsid w:val="000D32C0"/>
    <w:rsid w:val="000D48A8"/>
    <w:rsid w:val="000D4B5A"/>
    <w:rsid w:val="000D55B1"/>
    <w:rsid w:val="000D64D8"/>
    <w:rsid w:val="000E07CF"/>
    <w:rsid w:val="000E3800"/>
    <w:rsid w:val="000E3C1C"/>
    <w:rsid w:val="000E3CBB"/>
    <w:rsid w:val="000E41B7"/>
    <w:rsid w:val="000E65EE"/>
    <w:rsid w:val="000E666A"/>
    <w:rsid w:val="000E6BA0"/>
    <w:rsid w:val="000F004E"/>
    <w:rsid w:val="000F174A"/>
    <w:rsid w:val="000F175D"/>
    <w:rsid w:val="000F2824"/>
    <w:rsid w:val="000F38A0"/>
    <w:rsid w:val="000F68BC"/>
    <w:rsid w:val="000F7960"/>
    <w:rsid w:val="00100271"/>
    <w:rsid w:val="00100B59"/>
    <w:rsid w:val="00100DC5"/>
    <w:rsid w:val="00100E27"/>
    <w:rsid w:val="00100E5A"/>
    <w:rsid w:val="00101135"/>
    <w:rsid w:val="001020DD"/>
    <w:rsid w:val="0010259B"/>
    <w:rsid w:val="00102938"/>
    <w:rsid w:val="00102D25"/>
    <w:rsid w:val="00103D80"/>
    <w:rsid w:val="00104A05"/>
    <w:rsid w:val="00104F17"/>
    <w:rsid w:val="00106009"/>
    <w:rsid w:val="001061F9"/>
    <w:rsid w:val="001068B3"/>
    <w:rsid w:val="00106A3B"/>
    <w:rsid w:val="001113CC"/>
    <w:rsid w:val="00113727"/>
    <w:rsid w:val="00113763"/>
    <w:rsid w:val="00114B7D"/>
    <w:rsid w:val="001177C4"/>
    <w:rsid w:val="00117B7D"/>
    <w:rsid w:val="00117FF3"/>
    <w:rsid w:val="0012093E"/>
    <w:rsid w:val="0012234F"/>
    <w:rsid w:val="001231F0"/>
    <w:rsid w:val="00123587"/>
    <w:rsid w:val="00125C6C"/>
    <w:rsid w:val="00127648"/>
    <w:rsid w:val="00127917"/>
    <w:rsid w:val="0013032B"/>
    <w:rsid w:val="001305EA"/>
    <w:rsid w:val="00132499"/>
    <w:rsid w:val="001324C3"/>
    <w:rsid w:val="001328FA"/>
    <w:rsid w:val="0013419A"/>
    <w:rsid w:val="00134700"/>
    <w:rsid w:val="00134E23"/>
    <w:rsid w:val="001355FA"/>
    <w:rsid w:val="00135E80"/>
    <w:rsid w:val="00140753"/>
    <w:rsid w:val="0014239C"/>
    <w:rsid w:val="001434CB"/>
    <w:rsid w:val="00143921"/>
    <w:rsid w:val="00146CDF"/>
    <w:rsid w:val="00146F04"/>
    <w:rsid w:val="00147E93"/>
    <w:rsid w:val="00150EBC"/>
    <w:rsid w:val="00151008"/>
    <w:rsid w:val="001520B0"/>
    <w:rsid w:val="0015446A"/>
    <w:rsid w:val="00154516"/>
    <w:rsid w:val="0015487C"/>
    <w:rsid w:val="00155144"/>
    <w:rsid w:val="00156956"/>
    <w:rsid w:val="0015712E"/>
    <w:rsid w:val="00160450"/>
    <w:rsid w:val="00161352"/>
    <w:rsid w:val="00161A3D"/>
    <w:rsid w:val="00162070"/>
    <w:rsid w:val="00162C3A"/>
    <w:rsid w:val="00165B83"/>
    <w:rsid w:val="00165FF0"/>
    <w:rsid w:val="0017075C"/>
    <w:rsid w:val="00170CB5"/>
    <w:rsid w:val="00171601"/>
    <w:rsid w:val="00172131"/>
    <w:rsid w:val="00172943"/>
    <w:rsid w:val="00172C6F"/>
    <w:rsid w:val="00172EC4"/>
    <w:rsid w:val="00174183"/>
    <w:rsid w:val="00174DFA"/>
    <w:rsid w:val="00176C65"/>
    <w:rsid w:val="00177ACC"/>
    <w:rsid w:val="0018036C"/>
    <w:rsid w:val="00180A15"/>
    <w:rsid w:val="001810F4"/>
    <w:rsid w:val="00181128"/>
    <w:rsid w:val="0018179E"/>
    <w:rsid w:val="00182B46"/>
    <w:rsid w:val="00183277"/>
    <w:rsid w:val="001839C3"/>
    <w:rsid w:val="00183B80"/>
    <w:rsid w:val="00183DB2"/>
    <w:rsid w:val="00183E9C"/>
    <w:rsid w:val="001841F1"/>
    <w:rsid w:val="0018460F"/>
    <w:rsid w:val="0018571A"/>
    <w:rsid w:val="001859B6"/>
    <w:rsid w:val="00186F0C"/>
    <w:rsid w:val="00187FFC"/>
    <w:rsid w:val="00191D2F"/>
    <w:rsid w:val="00191F45"/>
    <w:rsid w:val="00193503"/>
    <w:rsid w:val="001939CA"/>
    <w:rsid w:val="00193B82"/>
    <w:rsid w:val="00194307"/>
    <w:rsid w:val="00194F0C"/>
    <w:rsid w:val="0019600C"/>
    <w:rsid w:val="00196CF1"/>
    <w:rsid w:val="00197B41"/>
    <w:rsid w:val="001A03EA"/>
    <w:rsid w:val="001A0AD3"/>
    <w:rsid w:val="001A0AF7"/>
    <w:rsid w:val="001A25AF"/>
    <w:rsid w:val="001A3627"/>
    <w:rsid w:val="001A421C"/>
    <w:rsid w:val="001A6EF1"/>
    <w:rsid w:val="001A7466"/>
    <w:rsid w:val="001A755C"/>
    <w:rsid w:val="001B0B1E"/>
    <w:rsid w:val="001B3065"/>
    <w:rsid w:val="001B322E"/>
    <w:rsid w:val="001B33C0"/>
    <w:rsid w:val="001B390E"/>
    <w:rsid w:val="001B4A46"/>
    <w:rsid w:val="001B5E34"/>
    <w:rsid w:val="001B68DA"/>
    <w:rsid w:val="001C1192"/>
    <w:rsid w:val="001C1E4A"/>
    <w:rsid w:val="001C2997"/>
    <w:rsid w:val="001C4DB7"/>
    <w:rsid w:val="001C6C9B"/>
    <w:rsid w:val="001D01B9"/>
    <w:rsid w:val="001D10B2"/>
    <w:rsid w:val="001D3092"/>
    <w:rsid w:val="001D4CD1"/>
    <w:rsid w:val="001D4DE0"/>
    <w:rsid w:val="001D5BA2"/>
    <w:rsid w:val="001D66C2"/>
    <w:rsid w:val="001D6877"/>
    <w:rsid w:val="001E05D5"/>
    <w:rsid w:val="001E0FFC"/>
    <w:rsid w:val="001E1CC3"/>
    <w:rsid w:val="001E1F93"/>
    <w:rsid w:val="001E2262"/>
    <w:rsid w:val="001E24CF"/>
    <w:rsid w:val="001E2EE5"/>
    <w:rsid w:val="001E3097"/>
    <w:rsid w:val="001E4B06"/>
    <w:rsid w:val="001E5F98"/>
    <w:rsid w:val="001E7672"/>
    <w:rsid w:val="001F01F4"/>
    <w:rsid w:val="001F042A"/>
    <w:rsid w:val="001F0F26"/>
    <w:rsid w:val="001F18A8"/>
    <w:rsid w:val="001F219E"/>
    <w:rsid w:val="001F2232"/>
    <w:rsid w:val="001F350E"/>
    <w:rsid w:val="001F64BE"/>
    <w:rsid w:val="001F6D7B"/>
    <w:rsid w:val="001F7070"/>
    <w:rsid w:val="001F7807"/>
    <w:rsid w:val="002007C8"/>
    <w:rsid w:val="00200A99"/>
    <w:rsid w:val="00200AD3"/>
    <w:rsid w:val="00200EF2"/>
    <w:rsid w:val="00200F29"/>
    <w:rsid w:val="00200F5F"/>
    <w:rsid w:val="002016B9"/>
    <w:rsid w:val="00201825"/>
    <w:rsid w:val="00201CB2"/>
    <w:rsid w:val="00202266"/>
    <w:rsid w:val="0020307D"/>
    <w:rsid w:val="00203639"/>
    <w:rsid w:val="002044D6"/>
    <w:rsid w:val="002046F7"/>
    <w:rsid w:val="0020478D"/>
    <w:rsid w:val="002054D0"/>
    <w:rsid w:val="00206EFD"/>
    <w:rsid w:val="0020756A"/>
    <w:rsid w:val="00210D95"/>
    <w:rsid w:val="00211043"/>
    <w:rsid w:val="00212B96"/>
    <w:rsid w:val="002136B3"/>
    <w:rsid w:val="0021660A"/>
    <w:rsid w:val="00216957"/>
    <w:rsid w:val="00217731"/>
    <w:rsid w:val="00217AE6"/>
    <w:rsid w:val="0022079A"/>
    <w:rsid w:val="00220B90"/>
    <w:rsid w:val="00221777"/>
    <w:rsid w:val="00221998"/>
    <w:rsid w:val="00221E1A"/>
    <w:rsid w:val="00221F4B"/>
    <w:rsid w:val="0022287E"/>
    <w:rsid w:val="002228E3"/>
    <w:rsid w:val="00222D81"/>
    <w:rsid w:val="00224261"/>
    <w:rsid w:val="00224B16"/>
    <w:rsid w:val="00224D61"/>
    <w:rsid w:val="002265BD"/>
    <w:rsid w:val="002270CC"/>
    <w:rsid w:val="00227421"/>
    <w:rsid w:val="00227894"/>
    <w:rsid w:val="0022791F"/>
    <w:rsid w:val="0023121A"/>
    <w:rsid w:val="00231E53"/>
    <w:rsid w:val="00234830"/>
    <w:rsid w:val="002368C7"/>
    <w:rsid w:val="0023726F"/>
    <w:rsid w:val="0024041A"/>
    <w:rsid w:val="002410C8"/>
    <w:rsid w:val="00241C93"/>
    <w:rsid w:val="0024214A"/>
    <w:rsid w:val="002441D9"/>
    <w:rsid w:val="002441F2"/>
    <w:rsid w:val="0024438F"/>
    <w:rsid w:val="002447C2"/>
    <w:rsid w:val="00244A7C"/>
    <w:rsid w:val="00244BAD"/>
    <w:rsid w:val="00245224"/>
    <w:rsid w:val="002458D0"/>
    <w:rsid w:val="00245EC0"/>
    <w:rsid w:val="002462B7"/>
    <w:rsid w:val="00247FF0"/>
    <w:rsid w:val="00250C2E"/>
    <w:rsid w:val="00250F4A"/>
    <w:rsid w:val="00251349"/>
    <w:rsid w:val="00253532"/>
    <w:rsid w:val="0025401D"/>
    <w:rsid w:val="002540D3"/>
    <w:rsid w:val="00254B2A"/>
    <w:rsid w:val="00254BC0"/>
    <w:rsid w:val="002556DB"/>
    <w:rsid w:val="00256D4F"/>
    <w:rsid w:val="00257D2D"/>
    <w:rsid w:val="00260EE8"/>
    <w:rsid w:val="00260F28"/>
    <w:rsid w:val="0026110E"/>
    <w:rsid w:val="0026131D"/>
    <w:rsid w:val="00263542"/>
    <w:rsid w:val="00266738"/>
    <w:rsid w:val="0026691A"/>
    <w:rsid w:val="00266D0C"/>
    <w:rsid w:val="00270BCB"/>
    <w:rsid w:val="002717AE"/>
    <w:rsid w:val="00272FEA"/>
    <w:rsid w:val="00273F94"/>
    <w:rsid w:val="00275E2D"/>
    <w:rsid w:val="002760B7"/>
    <w:rsid w:val="00276270"/>
    <w:rsid w:val="00276C6E"/>
    <w:rsid w:val="0027707D"/>
    <w:rsid w:val="00280EC5"/>
    <w:rsid w:val="002810D3"/>
    <w:rsid w:val="002827A5"/>
    <w:rsid w:val="002847AE"/>
    <w:rsid w:val="002870F2"/>
    <w:rsid w:val="00287650"/>
    <w:rsid w:val="00287796"/>
    <w:rsid w:val="0029008E"/>
    <w:rsid w:val="00290154"/>
    <w:rsid w:val="00291CF6"/>
    <w:rsid w:val="00292A9A"/>
    <w:rsid w:val="00294564"/>
    <w:rsid w:val="00294AD0"/>
    <w:rsid w:val="00294F88"/>
    <w:rsid w:val="00294FCC"/>
    <w:rsid w:val="00295516"/>
    <w:rsid w:val="00295611"/>
    <w:rsid w:val="002957D2"/>
    <w:rsid w:val="00295906"/>
    <w:rsid w:val="0029733C"/>
    <w:rsid w:val="0029764E"/>
    <w:rsid w:val="002A0D7C"/>
    <w:rsid w:val="002A10A1"/>
    <w:rsid w:val="002A12C5"/>
    <w:rsid w:val="002A23E1"/>
    <w:rsid w:val="002A3161"/>
    <w:rsid w:val="002A3410"/>
    <w:rsid w:val="002A44D1"/>
    <w:rsid w:val="002A4631"/>
    <w:rsid w:val="002A47DB"/>
    <w:rsid w:val="002A48A8"/>
    <w:rsid w:val="002A5BA6"/>
    <w:rsid w:val="002A6EA6"/>
    <w:rsid w:val="002A7055"/>
    <w:rsid w:val="002B108B"/>
    <w:rsid w:val="002B12DE"/>
    <w:rsid w:val="002B1350"/>
    <w:rsid w:val="002B270D"/>
    <w:rsid w:val="002B3375"/>
    <w:rsid w:val="002B4745"/>
    <w:rsid w:val="002B480D"/>
    <w:rsid w:val="002B4845"/>
    <w:rsid w:val="002B4AC3"/>
    <w:rsid w:val="002B5009"/>
    <w:rsid w:val="002B6F68"/>
    <w:rsid w:val="002B7744"/>
    <w:rsid w:val="002C05AC"/>
    <w:rsid w:val="002C3953"/>
    <w:rsid w:val="002C56A0"/>
    <w:rsid w:val="002C7496"/>
    <w:rsid w:val="002D09AF"/>
    <w:rsid w:val="002D12FF"/>
    <w:rsid w:val="002D21A5"/>
    <w:rsid w:val="002D415C"/>
    <w:rsid w:val="002D4413"/>
    <w:rsid w:val="002D45B6"/>
    <w:rsid w:val="002D4A8F"/>
    <w:rsid w:val="002D5BF1"/>
    <w:rsid w:val="002D7247"/>
    <w:rsid w:val="002E23E3"/>
    <w:rsid w:val="002E26F3"/>
    <w:rsid w:val="002E30BA"/>
    <w:rsid w:val="002E34CB"/>
    <w:rsid w:val="002E4059"/>
    <w:rsid w:val="002E4D5B"/>
    <w:rsid w:val="002E5474"/>
    <w:rsid w:val="002E5699"/>
    <w:rsid w:val="002E5832"/>
    <w:rsid w:val="002E633F"/>
    <w:rsid w:val="002E65E2"/>
    <w:rsid w:val="002F0BF7"/>
    <w:rsid w:val="002F0D60"/>
    <w:rsid w:val="002F104E"/>
    <w:rsid w:val="002F1B2E"/>
    <w:rsid w:val="002F1BD9"/>
    <w:rsid w:val="002F3299"/>
    <w:rsid w:val="002F3A6D"/>
    <w:rsid w:val="002F4EBA"/>
    <w:rsid w:val="002F58CA"/>
    <w:rsid w:val="002F749C"/>
    <w:rsid w:val="00301784"/>
    <w:rsid w:val="003020BA"/>
    <w:rsid w:val="00303813"/>
    <w:rsid w:val="00306F73"/>
    <w:rsid w:val="003102C3"/>
    <w:rsid w:val="00310348"/>
    <w:rsid w:val="00310EE6"/>
    <w:rsid w:val="00311628"/>
    <w:rsid w:val="00311860"/>
    <w:rsid w:val="00311E73"/>
    <w:rsid w:val="0031221D"/>
    <w:rsid w:val="003123F7"/>
    <w:rsid w:val="00313D79"/>
    <w:rsid w:val="00313EF9"/>
    <w:rsid w:val="00314A01"/>
    <w:rsid w:val="00314B9D"/>
    <w:rsid w:val="00314D8E"/>
    <w:rsid w:val="00314DD8"/>
    <w:rsid w:val="00315221"/>
    <w:rsid w:val="003155A3"/>
    <w:rsid w:val="00315B35"/>
    <w:rsid w:val="00316855"/>
    <w:rsid w:val="00316A7F"/>
    <w:rsid w:val="00317B24"/>
    <w:rsid w:val="00317D8E"/>
    <w:rsid w:val="00317E8F"/>
    <w:rsid w:val="00320752"/>
    <w:rsid w:val="003209E8"/>
    <w:rsid w:val="003211F4"/>
    <w:rsid w:val="0032193F"/>
    <w:rsid w:val="00322186"/>
    <w:rsid w:val="00322962"/>
    <w:rsid w:val="00323A26"/>
    <w:rsid w:val="0032403E"/>
    <w:rsid w:val="00324D73"/>
    <w:rsid w:val="00325B7B"/>
    <w:rsid w:val="00326FA3"/>
    <w:rsid w:val="0033193C"/>
    <w:rsid w:val="00332B30"/>
    <w:rsid w:val="00333680"/>
    <w:rsid w:val="00334EE8"/>
    <w:rsid w:val="0033532B"/>
    <w:rsid w:val="0033670B"/>
    <w:rsid w:val="00336799"/>
    <w:rsid w:val="0033685E"/>
    <w:rsid w:val="00337115"/>
    <w:rsid w:val="0033783C"/>
    <w:rsid w:val="00337929"/>
    <w:rsid w:val="00337AD4"/>
    <w:rsid w:val="00340003"/>
    <w:rsid w:val="003429B7"/>
    <w:rsid w:val="00342B92"/>
    <w:rsid w:val="00343B23"/>
    <w:rsid w:val="00343FE4"/>
    <w:rsid w:val="003444A9"/>
    <w:rsid w:val="003445F2"/>
    <w:rsid w:val="00345EB0"/>
    <w:rsid w:val="0034673C"/>
    <w:rsid w:val="0034764B"/>
    <w:rsid w:val="003476A0"/>
    <w:rsid w:val="0034780A"/>
    <w:rsid w:val="00347CBE"/>
    <w:rsid w:val="003503AC"/>
    <w:rsid w:val="00350A05"/>
    <w:rsid w:val="0035138E"/>
    <w:rsid w:val="00352686"/>
    <w:rsid w:val="00352885"/>
    <w:rsid w:val="003534AD"/>
    <w:rsid w:val="00357136"/>
    <w:rsid w:val="003576EB"/>
    <w:rsid w:val="00360C67"/>
    <w:rsid w:val="00360E65"/>
    <w:rsid w:val="00362DCB"/>
    <w:rsid w:val="0036308C"/>
    <w:rsid w:val="00363E8F"/>
    <w:rsid w:val="00365118"/>
    <w:rsid w:val="00365362"/>
    <w:rsid w:val="00365968"/>
    <w:rsid w:val="00366467"/>
    <w:rsid w:val="00366C0B"/>
    <w:rsid w:val="0036732E"/>
    <w:rsid w:val="00367331"/>
    <w:rsid w:val="00370563"/>
    <w:rsid w:val="003713D2"/>
    <w:rsid w:val="00371AF4"/>
    <w:rsid w:val="00372A4F"/>
    <w:rsid w:val="00372B9F"/>
    <w:rsid w:val="00373265"/>
    <w:rsid w:val="0037384B"/>
    <w:rsid w:val="00373892"/>
    <w:rsid w:val="00373C6E"/>
    <w:rsid w:val="003743CE"/>
    <w:rsid w:val="00374A80"/>
    <w:rsid w:val="00376DE6"/>
    <w:rsid w:val="00377F85"/>
    <w:rsid w:val="003807AF"/>
    <w:rsid w:val="00380856"/>
    <w:rsid w:val="00380E60"/>
    <w:rsid w:val="00380EAE"/>
    <w:rsid w:val="0038198C"/>
    <w:rsid w:val="00382A6F"/>
    <w:rsid w:val="00382C57"/>
    <w:rsid w:val="00382CCA"/>
    <w:rsid w:val="00382EC7"/>
    <w:rsid w:val="00383B5F"/>
    <w:rsid w:val="00384483"/>
    <w:rsid w:val="0038499A"/>
    <w:rsid w:val="00384F53"/>
    <w:rsid w:val="00385DA4"/>
    <w:rsid w:val="00386D58"/>
    <w:rsid w:val="00387053"/>
    <w:rsid w:val="00391707"/>
    <w:rsid w:val="003923C4"/>
    <w:rsid w:val="00392B5E"/>
    <w:rsid w:val="003953FC"/>
    <w:rsid w:val="00395451"/>
    <w:rsid w:val="00395633"/>
    <w:rsid w:val="00395652"/>
    <w:rsid w:val="00395716"/>
    <w:rsid w:val="00396B0E"/>
    <w:rsid w:val="003973AA"/>
    <w:rsid w:val="0039766F"/>
    <w:rsid w:val="00397F82"/>
    <w:rsid w:val="003A01C8"/>
    <w:rsid w:val="003A0ACB"/>
    <w:rsid w:val="003A1238"/>
    <w:rsid w:val="003A1937"/>
    <w:rsid w:val="003A1DFE"/>
    <w:rsid w:val="003A1E28"/>
    <w:rsid w:val="003A4176"/>
    <w:rsid w:val="003A43B0"/>
    <w:rsid w:val="003A4F65"/>
    <w:rsid w:val="003A5964"/>
    <w:rsid w:val="003A5E30"/>
    <w:rsid w:val="003A6344"/>
    <w:rsid w:val="003A6624"/>
    <w:rsid w:val="003A695D"/>
    <w:rsid w:val="003A6A25"/>
    <w:rsid w:val="003A6F6B"/>
    <w:rsid w:val="003B1A99"/>
    <w:rsid w:val="003B225F"/>
    <w:rsid w:val="003B28FA"/>
    <w:rsid w:val="003B3CB0"/>
    <w:rsid w:val="003B7BBB"/>
    <w:rsid w:val="003B7F9A"/>
    <w:rsid w:val="003C027A"/>
    <w:rsid w:val="003C0FB3"/>
    <w:rsid w:val="003C177F"/>
    <w:rsid w:val="003C1C5B"/>
    <w:rsid w:val="003C2AC4"/>
    <w:rsid w:val="003C3990"/>
    <w:rsid w:val="003C434B"/>
    <w:rsid w:val="003C489D"/>
    <w:rsid w:val="003C54B8"/>
    <w:rsid w:val="003C66AB"/>
    <w:rsid w:val="003C687F"/>
    <w:rsid w:val="003C723C"/>
    <w:rsid w:val="003C77C2"/>
    <w:rsid w:val="003D035C"/>
    <w:rsid w:val="003D0F7F"/>
    <w:rsid w:val="003D140F"/>
    <w:rsid w:val="003D3CF0"/>
    <w:rsid w:val="003D5059"/>
    <w:rsid w:val="003D53BF"/>
    <w:rsid w:val="003D5665"/>
    <w:rsid w:val="003D57B1"/>
    <w:rsid w:val="003D6797"/>
    <w:rsid w:val="003D6E7B"/>
    <w:rsid w:val="003D779D"/>
    <w:rsid w:val="003D7846"/>
    <w:rsid w:val="003D78A2"/>
    <w:rsid w:val="003D7EE8"/>
    <w:rsid w:val="003D7EF8"/>
    <w:rsid w:val="003E03FD"/>
    <w:rsid w:val="003E09D7"/>
    <w:rsid w:val="003E15EE"/>
    <w:rsid w:val="003E25E9"/>
    <w:rsid w:val="003E5144"/>
    <w:rsid w:val="003E6AE0"/>
    <w:rsid w:val="003F02E6"/>
    <w:rsid w:val="003F0971"/>
    <w:rsid w:val="003F0D57"/>
    <w:rsid w:val="003F28DA"/>
    <w:rsid w:val="003F2C2F"/>
    <w:rsid w:val="003F35B8"/>
    <w:rsid w:val="003F3F97"/>
    <w:rsid w:val="003F42CF"/>
    <w:rsid w:val="003F4EA0"/>
    <w:rsid w:val="003F66AD"/>
    <w:rsid w:val="003F69BE"/>
    <w:rsid w:val="003F6A95"/>
    <w:rsid w:val="003F6AB5"/>
    <w:rsid w:val="003F7BAB"/>
    <w:rsid w:val="003F7D20"/>
    <w:rsid w:val="00400EB0"/>
    <w:rsid w:val="004013F6"/>
    <w:rsid w:val="00401417"/>
    <w:rsid w:val="00402FCF"/>
    <w:rsid w:val="00403453"/>
    <w:rsid w:val="004042F8"/>
    <w:rsid w:val="004048C9"/>
    <w:rsid w:val="004052B1"/>
    <w:rsid w:val="00405801"/>
    <w:rsid w:val="00406BA0"/>
    <w:rsid w:val="00407474"/>
    <w:rsid w:val="00407739"/>
    <w:rsid w:val="00407BA9"/>
    <w:rsid w:val="00407ED4"/>
    <w:rsid w:val="00407F31"/>
    <w:rsid w:val="004103E2"/>
    <w:rsid w:val="004125FD"/>
    <w:rsid w:val="004128F0"/>
    <w:rsid w:val="00412A0A"/>
    <w:rsid w:val="00414D5B"/>
    <w:rsid w:val="004163AD"/>
    <w:rsid w:val="0041645A"/>
    <w:rsid w:val="00416562"/>
    <w:rsid w:val="004166F1"/>
    <w:rsid w:val="00416DAE"/>
    <w:rsid w:val="00417BB8"/>
    <w:rsid w:val="00420300"/>
    <w:rsid w:val="00420BE6"/>
    <w:rsid w:val="00421CC4"/>
    <w:rsid w:val="00422602"/>
    <w:rsid w:val="0042260B"/>
    <w:rsid w:val="0042354D"/>
    <w:rsid w:val="00424238"/>
    <w:rsid w:val="004259A6"/>
    <w:rsid w:val="00425CCF"/>
    <w:rsid w:val="00427939"/>
    <w:rsid w:val="004302CA"/>
    <w:rsid w:val="00430728"/>
    <w:rsid w:val="004307F5"/>
    <w:rsid w:val="00430D80"/>
    <w:rsid w:val="00431518"/>
    <w:rsid w:val="004317B5"/>
    <w:rsid w:val="00431E3D"/>
    <w:rsid w:val="00433B4D"/>
    <w:rsid w:val="0043442F"/>
    <w:rsid w:val="00435259"/>
    <w:rsid w:val="00436B23"/>
    <w:rsid w:val="00436E88"/>
    <w:rsid w:val="00440977"/>
    <w:rsid w:val="0044175B"/>
    <w:rsid w:val="00441C88"/>
    <w:rsid w:val="00442026"/>
    <w:rsid w:val="00442448"/>
    <w:rsid w:val="00443CD4"/>
    <w:rsid w:val="004440BB"/>
    <w:rsid w:val="004450B6"/>
    <w:rsid w:val="00445374"/>
    <w:rsid w:val="00445612"/>
    <w:rsid w:val="004479D8"/>
    <w:rsid w:val="00447C97"/>
    <w:rsid w:val="00447E6A"/>
    <w:rsid w:val="004500DF"/>
    <w:rsid w:val="00451168"/>
    <w:rsid w:val="00451506"/>
    <w:rsid w:val="00452D84"/>
    <w:rsid w:val="00453739"/>
    <w:rsid w:val="0045447C"/>
    <w:rsid w:val="0045495E"/>
    <w:rsid w:val="00455F66"/>
    <w:rsid w:val="00456084"/>
    <w:rsid w:val="0045627B"/>
    <w:rsid w:val="00456C90"/>
    <w:rsid w:val="00457160"/>
    <w:rsid w:val="004578CC"/>
    <w:rsid w:val="004601A3"/>
    <w:rsid w:val="004607DD"/>
    <w:rsid w:val="00460DF1"/>
    <w:rsid w:val="00461C81"/>
    <w:rsid w:val="0046249D"/>
    <w:rsid w:val="0046317A"/>
    <w:rsid w:val="00463BFC"/>
    <w:rsid w:val="004657D6"/>
    <w:rsid w:val="004728AA"/>
    <w:rsid w:val="00473193"/>
    <w:rsid w:val="00473346"/>
    <w:rsid w:val="00473B51"/>
    <w:rsid w:val="00476168"/>
    <w:rsid w:val="00476284"/>
    <w:rsid w:val="00476BD1"/>
    <w:rsid w:val="0047758F"/>
    <w:rsid w:val="00477F88"/>
    <w:rsid w:val="0048084F"/>
    <w:rsid w:val="004810BD"/>
    <w:rsid w:val="0048175E"/>
    <w:rsid w:val="00482868"/>
    <w:rsid w:val="00483845"/>
    <w:rsid w:val="00483B44"/>
    <w:rsid w:val="00483CA9"/>
    <w:rsid w:val="004850B9"/>
    <w:rsid w:val="0048525B"/>
    <w:rsid w:val="004857D7"/>
    <w:rsid w:val="00485CCD"/>
    <w:rsid w:val="00485D27"/>
    <w:rsid w:val="00485DB5"/>
    <w:rsid w:val="00485EBD"/>
    <w:rsid w:val="004860C5"/>
    <w:rsid w:val="00486D2B"/>
    <w:rsid w:val="00486FFF"/>
    <w:rsid w:val="00490735"/>
    <w:rsid w:val="00490D60"/>
    <w:rsid w:val="004916AE"/>
    <w:rsid w:val="00493120"/>
    <w:rsid w:val="004949C7"/>
    <w:rsid w:val="00494FDC"/>
    <w:rsid w:val="00497E2D"/>
    <w:rsid w:val="004A0489"/>
    <w:rsid w:val="004A1501"/>
    <w:rsid w:val="004A161B"/>
    <w:rsid w:val="004A4106"/>
    <w:rsid w:val="004A4146"/>
    <w:rsid w:val="004A47DB"/>
    <w:rsid w:val="004A4F6C"/>
    <w:rsid w:val="004A5AAE"/>
    <w:rsid w:val="004A6AB7"/>
    <w:rsid w:val="004A7284"/>
    <w:rsid w:val="004A7771"/>
    <w:rsid w:val="004A7E1A"/>
    <w:rsid w:val="004B0073"/>
    <w:rsid w:val="004B1541"/>
    <w:rsid w:val="004B240E"/>
    <w:rsid w:val="004B29F4"/>
    <w:rsid w:val="004B3202"/>
    <w:rsid w:val="004B4C27"/>
    <w:rsid w:val="004B5AFF"/>
    <w:rsid w:val="004B6407"/>
    <w:rsid w:val="004B6923"/>
    <w:rsid w:val="004B6E4F"/>
    <w:rsid w:val="004B7240"/>
    <w:rsid w:val="004B7495"/>
    <w:rsid w:val="004B780F"/>
    <w:rsid w:val="004B7B56"/>
    <w:rsid w:val="004B7EE9"/>
    <w:rsid w:val="004C098E"/>
    <w:rsid w:val="004C20CF"/>
    <w:rsid w:val="004C299C"/>
    <w:rsid w:val="004C2E2E"/>
    <w:rsid w:val="004C3080"/>
    <w:rsid w:val="004C383C"/>
    <w:rsid w:val="004C38A9"/>
    <w:rsid w:val="004C4D54"/>
    <w:rsid w:val="004C6635"/>
    <w:rsid w:val="004C692A"/>
    <w:rsid w:val="004C7023"/>
    <w:rsid w:val="004C7513"/>
    <w:rsid w:val="004D02AC"/>
    <w:rsid w:val="004D0383"/>
    <w:rsid w:val="004D1F3F"/>
    <w:rsid w:val="004D333E"/>
    <w:rsid w:val="004D3A72"/>
    <w:rsid w:val="004D3EE2"/>
    <w:rsid w:val="004D5B9D"/>
    <w:rsid w:val="004D5BBA"/>
    <w:rsid w:val="004D6406"/>
    <w:rsid w:val="004D6540"/>
    <w:rsid w:val="004D66E9"/>
    <w:rsid w:val="004E164A"/>
    <w:rsid w:val="004E1C2A"/>
    <w:rsid w:val="004E2ACB"/>
    <w:rsid w:val="004E38B0"/>
    <w:rsid w:val="004E3C28"/>
    <w:rsid w:val="004E4332"/>
    <w:rsid w:val="004E4E0B"/>
    <w:rsid w:val="004E4FA2"/>
    <w:rsid w:val="004E6856"/>
    <w:rsid w:val="004E6FB4"/>
    <w:rsid w:val="004E7D51"/>
    <w:rsid w:val="004F0977"/>
    <w:rsid w:val="004F1408"/>
    <w:rsid w:val="004F1E5B"/>
    <w:rsid w:val="004F2F99"/>
    <w:rsid w:val="004F4E1D"/>
    <w:rsid w:val="004F566D"/>
    <w:rsid w:val="004F59F0"/>
    <w:rsid w:val="004F6257"/>
    <w:rsid w:val="004F6A25"/>
    <w:rsid w:val="004F6AB0"/>
    <w:rsid w:val="004F6B4D"/>
    <w:rsid w:val="004F6E82"/>
    <w:rsid w:val="004F6F40"/>
    <w:rsid w:val="005000BD"/>
    <w:rsid w:val="005000DD"/>
    <w:rsid w:val="0050060F"/>
    <w:rsid w:val="00503948"/>
    <w:rsid w:val="00503B09"/>
    <w:rsid w:val="00504F5C"/>
    <w:rsid w:val="00505262"/>
    <w:rsid w:val="0050597B"/>
    <w:rsid w:val="00506DF8"/>
    <w:rsid w:val="00506FD3"/>
    <w:rsid w:val="00507451"/>
    <w:rsid w:val="00511F4D"/>
    <w:rsid w:val="00514207"/>
    <w:rsid w:val="00514D6B"/>
    <w:rsid w:val="0051574E"/>
    <w:rsid w:val="00516D27"/>
    <w:rsid w:val="0051725F"/>
    <w:rsid w:val="00520095"/>
    <w:rsid w:val="00520645"/>
    <w:rsid w:val="0052168D"/>
    <w:rsid w:val="0052396A"/>
    <w:rsid w:val="005247EB"/>
    <w:rsid w:val="0052620A"/>
    <w:rsid w:val="0052734E"/>
    <w:rsid w:val="0052782C"/>
    <w:rsid w:val="00527A41"/>
    <w:rsid w:val="00530E46"/>
    <w:rsid w:val="005324EF"/>
    <w:rsid w:val="0053286B"/>
    <w:rsid w:val="00535276"/>
    <w:rsid w:val="0053599B"/>
    <w:rsid w:val="00536369"/>
    <w:rsid w:val="005363A7"/>
    <w:rsid w:val="005400FF"/>
    <w:rsid w:val="00540AF8"/>
    <w:rsid w:val="00540E22"/>
    <w:rsid w:val="00540E99"/>
    <w:rsid w:val="00541130"/>
    <w:rsid w:val="00542722"/>
    <w:rsid w:val="00543CDB"/>
    <w:rsid w:val="005447BE"/>
    <w:rsid w:val="00545CF9"/>
    <w:rsid w:val="00546A8B"/>
    <w:rsid w:val="00546D5E"/>
    <w:rsid w:val="00546F02"/>
    <w:rsid w:val="00547051"/>
    <w:rsid w:val="0054770B"/>
    <w:rsid w:val="0055106B"/>
    <w:rsid w:val="00551073"/>
    <w:rsid w:val="00551DA4"/>
    <w:rsid w:val="0055213A"/>
    <w:rsid w:val="00552CBE"/>
    <w:rsid w:val="0055300D"/>
    <w:rsid w:val="00554956"/>
    <w:rsid w:val="005554DB"/>
    <w:rsid w:val="00557BE6"/>
    <w:rsid w:val="00557F7B"/>
    <w:rsid w:val="005600BC"/>
    <w:rsid w:val="00562403"/>
    <w:rsid w:val="005628F1"/>
    <w:rsid w:val="00563104"/>
    <w:rsid w:val="005646C1"/>
    <w:rsid w:val="005646CC"/>
    <w:rsid w:val="00565136"/>
    <w:rsid w:val="005652E4"/>
    <w:rsid w:val="00565730"/>
    <w:rsid w:val="00566671"/>
    <w:rsid w:val="00567B22"/>
    <w:rsid w:val="005710FF"/>
    <w:rsid w:val="0057134C"/>
    <w:rsid w:val="00572E9D"/>
    <w:rsid w:val="0057331C"/>
    <w:rsid w:val="00573328"/>
    <w:rsid w:val="00573F07"/>
    <w:rsid w:val="0057429B"/>
    <w:rsid w:val="0057478F"/>
    <w:rsid w:val="005747FF"/>
    <w:rsid w:val="00575FF7"/>
    <w:rsid w:val="00576415"/>
    <w:rsid w:val="00577870"/>
    <w:rsid w:val="00580D0F"/>
    <w:rsid w:val="00581F3D"/>
    <w:rsid w:val="005824C0"/>
    <w:rsid w:val="00582560"/>
    <w:rsid w:val="00582FD7"/>
    <w:rsid w:val="005832ED"/>
    <w:rsid w:val="00583524"/>
    <w:rsid w:val="005835A2"/>
    <w:rsid w:val="00583853"/>
    <w:rsid w:val="00583998"/>
    <w:rsid w:val="005857A8"/>
    <w:rsid w:val="0058713B"/>
    <w:rsid w:val="005876D2"/>
    <w:rsid w:val="0059056C"/>
    <w:rsid w:val="0059130B"/>
    <w:rsid w:val="00594705"/>
    <w:rsid w:val="00596689"/>
    <w:rsid w:val="005968C1"/>
    <w:rsid w:val="005A16FB"/>
    <w:rsid w:val="005A1A68"/>
    <w:rsid w:val="005A1D50"/>
    <w:rsid w:val="005A2985"/>
    <w:rsid w:val="005A2A5A"/>
    <w:rsid w:val="005A3076"/>
    <w:rsid w:val="005A39FC"/>
    <w:rsid w:val="005A3B66"/>
    <w:rsid w:val="005A42E3"/>
    <w:rsid w:val="005A5F04"/>
    <w:rsid w:val="005A6DC2"/>
    <w:rsid w:val="005A6F8D"/>
    <w:rsid w:val="005B0870"/>
    <w:rsid w:val="005B1762"/>
    <w:rsid w:val="005B1AF8"/>
    <w:rsid w:val="005B27EA"/>
    <w:rsid w:val="005B42DD"/>
    <w:rsid w:val="005B43F6"/>
    <w:rsid w:val="005B4B88"/>
    <w:rsid w:val="005B5605"/>
    <w:rsid w:val="005B5D60"/>
    <w:rsid w:val="005B5E31"/>
    <w:rsid w:val="005B64AE"/>
    <w:rsid w:val="005B6E3D"/>
    <w:rsid w:val="005B7298"/>
    <w:rsid w:val="005C0838"/>
    <w:rsid w:val="005C12A4"/>
    <w:rsid w:val="005C1BFC"/>
    <w:rsid w:val="005C2CF3"/>
    <w:rsid w:val="005C7B55"/>
    <w:rsid w:val="005D0175"/>
    <w:rsid w:val="005D139F"/>
    <w:rsid w:val="005D1CC4"/>
    <w:rsid w:val="005D2D62"/>
    <w:rsid w:val="005D5A78"/>
    <w:rsid w:val="005D5C9C"/>
    <w:rsid w:val="005D5DB0"/>
    <w:rsid w:val="005D7A00"/>
    <w:rsid w:val="005E0B43"/>
    <w:rsid w:val="005E0BFB"/>
    <w:rsid w:val="005E1859"/>
    <w:rsid w:val="005E4742"/>
    <w:rsid w:val="005E6829"/>
    <w:rsid w:val="005E7B88"/>
    <w:rsid w:val="005F10D4"/>
    <w:rsid w:val="005F2140"/>
    <w:rsid w:val="005F26E8"/>
    <w:rsid w:val="005F275A"/>
    <w:rsid w:val="005F2E08"/>
    <w:rsid w:val="005F4EF4"/>
    <w:rsid w:val="005F7834"/>
    <w:rsid w:val="005F78DD"/>
    <w:rsid w:val="005F7A4D"/>
    <w:rsid w:val="006019BA"/>
    <w:rsid w:val="00601B68"/>
    <w:rsid w:val="0060359B"/>
    <w:rsid w:val="00603F69"/>
    <w:rsid w:val="006040DA"/>
    <w:rsid w:val="00604684"/>
    <w:rsid w:val="006047BD"/>
    <w:rsid w:val="006048D1"/>
    <w:rsid w:val="00607675"/>
    <w:rsid w:val="00607B0C"/>
    <w:rsid w:val="00607B49"/>
    <w:rsid w:val="00610382"/>
    <w:rsid w:val="00610E32"/>
    <w:rsid w:val="00610F53"/>
    <w:rsid w:val="006120BF"/>
    <w:rsid w:val="00612A4F"/>
    <w:rsid w:val="00612E3F"/>
    <w:rsid w:val="00613208"/>
    <w:rsid w:val="00613378"/>
    <w:rsid w:val="00614D0A"/>
    <w:rsid w:val="00615AD5"/>
    <w:rsid w:val="00616767"/>
    <w:rsid w:val="0061698B"/>
    <w:rsid w:val="00616F61"/>
    <w:rsid w:val="00617481"/>
    <w:rsid w:val="0062048D"/>
    <w:rsid w:val="00620917"/>
    <w:rsid w:val="0062163D"/>
    <w:rsid w:val="006226D5"/>
    <w:rsid w:val="006232E8"/>
    <w:rsid w:val="00623A9E"/>
    <w:rsid w:val="00624A20"/>
    <w:rsid w:val="00624C9B"/>
    <w:rsid w:val="006251EB"/>
    <w:rsid w:val="0062541D"/>
    <w:rsid w:val="00630BB3"/>
    <w:rsid w:val="00632182"/>
    <w:rsid w:val="00632C52"/>
    <w:rsid w:val="006335DF"/>
    <w:rsid w:val="00634717"/>
    <w:rsid w:val="0063670E"/>
    <w:rsid w:val="00637181"/>
    <w:rsid w:val="00637AF8"/>
    <w:rsid w:val="00641252"/>
    <w:rsid w:val="006412BE"/>
    <w:rsid w:val="0064144D"/>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97C"/>
    <w:rsid w:val="00653AB0"/>
    <w:rsid w:val="00653C5D"/>
    <w:rsid w:val="006544A7"/>
    <w:rsid w:val="006552BE"/>
    <w:rsid w:val="00655C82"/>
    <w:rsid w:val="0065718C"/>
    <w:rsid w:val="0066082D"/>
    <w:rsid w:val="00661413"/>
    <w:rsid w:val="006614D0"/>
    <w:rsid w:val="006618E3"/>
    <w:rsid w:val="00661D06"/>
    <w:rsid w:val="00661EB6"/>
    <w:rsid w:val="006638B4"/>
    <w:rsid w:val="0066400D"/>
    <w:rsid w:val="006641B3"/>
    <w:rsid w:val="006644C4"/>
    <w:rsid w:val="006654E0"/>
    <w:rsid w:val="0066550F"/>
    <w:rsid w:val="00665F1A"/>
    <w:rsid w:val="0066665B"/>
    <w:rsid w:val="00666EE6"/>
    <w:rsid w:val="00667C68"/>
    <w:rsid w:val="00670EE3"/>
    <w:rsid w:val="006722A0"/>
    <w:rsid w:val="006725B9"/>
    <w:rsid w:val="00672902"/>
    <w:rsid w:val="0067331F"/>
    <w:rsid w:val="006742E8"/>
    <w:rsid w:val="0067482E"/>
    <w:rsid w:val="00675260"/>
    <w:rsid w:val="00677DDB"/>
    <w:rsid w:val="00677EF0"/>
    <w:rsid w:val="006814BF"/>
    <w:rsid w:val="00681DCF"/>
    <w:rsid w:val="00681F32"/>
    <w:rsid w:val="00681FF7"/>
    <w:rsid w:val="00682004"/>
    <w:rsid w:val="00683AEC"/>
    <w:rsid w:val="00684672"/>
    <w:rsid w:val="0068481E"/>
    <w:rsid w:val="0068666F"/>
    <w:rsid w:val="0068780A"/>
    <w:rsid w:val="00687CB7"/>
    <w:rsid w:val="00690267"/>
    <w:rsid w:val="006906E7"/>
    <w:rsid w:val="006931D4"/>
    <w:rsid w:val="00694E70"/>
    <w:rsid w:val="006954D4"/>
    <w:rsid w:val="0069598B"/>
    <w:rsid w:val="00695AF0"/>
    <w:rsid w:val="00695C42"/>
    <w:rsid w:val="0069757D"/>
    <w:rsid w:val="006977F3"/>
    <w:rsid w:val="00697B63"/>
    <w:rsid w:val="006A1A8E"/>
    <w:rsid w:val="006A1CF6"/>
    <w:rsid w:val="006A2D9E"/>
    <w:rsid w:val="006A3315"/>
    <w:rsid w:val="006A36DB"/>
    <w:rsid w:val="006A3EF2"/>
    <w:rsid w:val="006A44D0"/>
    <w:rsid w:val="006A48C1"/>
    <w:rsid w:val="006A510D"/>
    <w:rsid w:val="006A51A4"/>
    <w:rsid w:val="006A5D0F"/>
    <w:rsid w:val="006A68CE"/>
    <w:rsid w:val="006B0291"/>
    <w:rsid w:val="006B06B2"/>
    <w:rsid w:val="006B1FFA"/>
    <w:rsid w:val="006B22E7"/>
    <w:rsid w:val="006B246F"/>
    <w:rsid w:val="006B3564"/>
    <w:rsid w:val="006B37E6"/>
    <w:rsid w:val="006B3D8F"/>
    <w:rsid w:val="006B42E3"/>
    <w:rsid w:val="006B44E9"/>
    <w:rsid w:val="006B73E5"/>
    <w:rsid w:val="006C00A3"/>
    <w:rsid w:val="006C10FC"/>
    <w:rsid w:val="006C3CD7"/>
    <w:rsid w:val="006C4B47"/>
    <w:rsid w:val="006C4FEE"/>
    <w:rsid w:val="006C5A9D"/>
    <w:rsid w:val="006C615D"/>
    <w:rsid w:val="006C6389"/>
    <w:rsid w:val="006C73E8"/>
    <w:rsid w:val="006C7AB5"/>
    <w:rsid w:val="006D062E"/>
    <w:rsid w:val="006D0817"/>
    <w:rsid w:val="006D0996"/>
    <w:rsid w:val="006D1F38"/>
    <w:rsid w:val="006D2405"/>
    <w:rsid w:val="006D3A0E"/>
    <w:rsid w:val="006D42DB"/>
    <w:rsid w:val="006D4A39"/>
    <w:rsid w:val="006D53A4"/>
    <w:rsid w:val="006D619F"/>
    <w:rsid w:val="006D6748"/>
    <w:rsid w:val="006E08A7"/>
    <w:rsid w:val="006E08C4"/>
    <w:rsid w:val="006E091B"/>
    <w:rsid w:val="006E2552"/>
    <w:rsid w:val="006E29CE"/>
    <w:rsid w:val="006E42C8"/>
    <w:rsid w:val="006E4800"/>
    <w:rsid w:val="006E4861"/>
    <w:rsid w:val="006E560F"/>
    <w:rsid w:val="006E5B90"/>
    <w:rsid w:val="006E60D3"/>
    <w:rsid w:val="006E6CDF"/>
    <w:rsid w:val="006E79B6"/>
    <w:rsid w:val="006F054E"/>
    <w:rsid w:val="006F15D8"/>
    <w:rsid w:val="006F1B19"/>
    <w:rsid w:val="006F2817"/>
    <w:rsid w:val="006F3613"/>
    <w:rsid w:val="006F3839"/>
    <w:rsid w:val="006F4503"/>
    <w:rsid w:val="00700048"/>
    <w:rsid w:val="00700346"/>
    <w:rsid w:val="00700F3F"/>
    <w:rsid w:val="007015A1"/>
    <w:rsid w:val="0070190E"/>
    <w:rsid w:val="00701DAC"/>
    <w:rsid w:val="00703206"/>
    <w:rsid w:val="00704694"/>
    <w:rsid w:val="0070494D"/>
    <w:rsid w:val="00704E38"/>
    <w:rsid w:val="007058CD"/>
    <w:rsid w:val="00705D75"/>
    <w:rsid w:val="00705EA5"/>
    <w:rsid w:val="00706293"/>
    <w:rsid w:val="007067CA"/>
    <w:rsid w:val="0070723B"/>
    <w:rsid w:val="0070754F"/>
    <w:rsid w:val="007124A7"/>
    <w:rsid w:val="00712D14"/>
    <w:rsid w:val="00712DA7"/>
    <w:rsid w:val="00714956"/>
    <w:rsid w:val="00715F89"/>
    <w:rsid w:val="00716FB7"/>
    <w:rsid w:val="00717C66"/>
    <w:rsid w:val="0072094D"/>
    <w:rsid w:val="0072144B"/>
    <w:rsid w:val="00722D6B"/>
    <w:rsid w:val="0072360C"/>
    <w:rsid w:val="00723956"/>
    <w:rsid w:val="00724203"/>
    <w:rsid w:val="007246A4"/>
    <w:rsid w:val="0072554F"/>
    <w:rsid w:val="00725C3B"/>
    <w:rsid w:val="00725D14"/>
    <w:rsid w:val="007266FB"/>
    <w:rsid w:val="0073008B"/>
    <w:rsid w:val="007315AD"/>
    <w:rsid w:val="0073212B"/>
    <w:rsid w:val="0073364D"/>
    <w:rsid w:val="00733D6A"/>
    <w:rsid w:val="00734065"/>
    <w:rsid w:val="00734894"/>
    <w:rsid w:val="00735327"/>
    <w:rsid w:val="00735451"/>
    <w:rsid w:val="007371AD"/>
    <w:rsid w:val="00740573"/>
    <w:rsid w:val="00740CBB"/>
    <w:rsid w:val="00741479"/>
    <w:rsid w:val="007414DA"/>
    <w:rsid w:val="00741ACA"/>
    <w:rsid w:val="00742E31"/>
    <w:rsid w:val="007448D2"/>
    <w:rsid w:val="00744A73"/>
    <w:rsid w:val="00744DB8"/>
    <w:rsid w:val="00745C28"/>
    <w:rsid w:val="007460FF"/>
    <w:rsid w:val="0074719D"/>
    <w:rsid w:val="007472D8"/>
    <w:rsid w:val="007474D4"/>
    <w:rsid w:val="007506A2"/>
    <w:rsid w:val="00750FE6"/>
    <w:rsid w:val="0075322D"/>
    <w:rsid w:val="0075326F"/>
    <w:rsid w:val="00753D56"/>
    <w:rsid w:val="007564AE"/>
    <w:rsid w:val="00757591"/>
    <w:rsid w:val="00757633"/>
    <w:rsid w:val="00757A59"/>
    <w:rsid w:val="00757DD5"/>
    <w:rsid w:val="007617A7"/>
    <w:rsid w:val="0076183A"/>
    <w:rsid w:val="00762125"/>
    <w:rsid w:val="007635C3"/>
    <w:rsid w:val="00765E06"/>
    <w:rsid w:val="00765F79"/>
    <w:rsid w:val="00766A1D"/>
    <w:rsid w:val="00766BC2"/>
    <w:rsid w:val="007706FF"/>
    <w:rsid w:val="00770891"/>
    <w:rsid w:val="00770C61"/>
    <w:rsid w:val="007712BE"/>
    <w:rsid w:val="00772BA3"/>
    <w:rsid w:val="00772D31"/>
    <w:rsid w:val="007737F3"/>
    <w:rsid w:val="00774427"/>
    <w:rsid w:val="007763FE"/>
    <w:rsid w:val="00776998"/>
    <w:rsid w:val="00776A1A"/>
    <w:rsid w:val="00776AC3"/>
    <w:rsid w:val="00777558"/>
    <w:rsid w:val="007776A2"/>
    <w:rsid w:val="00777849"/>
    <w:rsid w:val="00780624"/>
    <w:rsid w:val="00780900"/>
    <w:rsid w:val="00780A99"/>
    <w:rsid w:val="00781C4F"/>
    <w:rsid w:val="00782487"/>
    <w:rsid w:val="00782A2E"/>
    <w:rsid w:val="00782B11"/>
    <w:rsid w:val="007836C0"/>
    <w:rsid w:val="0078388C"/>
    <w:rsid w:val="00783D18"/>
    <w:rsid w:val="00783F8F"/>
    <w:rsid w:val="00783FFE"/>
    <w:rsid w:val="00785BE0"/>
    <w:rsid w:val="00785E8E"/>
    <w:rsid w:val="0078667E"/>
    <w:rsid w:val="007919DC"/>
    <w:rsid w:val="00791B72"/>
    <w:rsid w:val="00791C7F"/>
    <w:rsid w:val="00796888"/>
    <w:rsid w:val="00796A91"/>
    <w:rsid w:val="00796DCB"/>
    <w:rsid w:val="007A05EC"/>
    <w:rsid w:val="007A0AB1"/>
    <w:rsid w:val="007A1326"/>
    <w:rsid w:val="007A25F0"/>
    <w:rsid w:val="007A2B7B"/>
    <w:rsid w:val="007A3356"/>
    <w:rsid w:val="007A36F3"/>
    <w:rsid w:val="007A3DAB"/>
    <w:rsid w:val="007A4CEF"/>
    <w:rsid w:val="007A55A8"/>
    <w:rsid w:val="007B2116"/>
    <w:rsid w:val="007B2152"/>
    <w:rsid w:val="007B24C4"/>
    <w:rsid w:val="007B320F"/>
    <w:rsid w:val="007B337E"/>
    <w:rsid w:val="007B50E4"/>
    <w:rsid w:val="007B5236"/>
    <w:rsid w:val="007B6B2F"/>
    <w:rsid w:val="007C057B"/>
    <w:rsid w:val="007C1661"/>
    <w:rsid w:val="007C1A9E"/>
    <w:rsid w:val="007C3F26"/>
    <w:rsid w:val="007C47D4"/>
    <w:rsid w:val="007C6E38"/>
    <w:rsid w:val="007D0759"/>
    <w:rsid w:val="007D1A7D"/>
    <w:rsid w:val="007D212E"/>
    <w:rsid w:val="007D3419"/>
    <w:rsid w:val="007D458F"/>
    <w:rsid w:val="007D5655"/>
    <w:rsid w:val="007D581D"/>
    <w:rsid w:val="007D5A52"/>
    <w:rsid w:val="007D73C0"/>
    <w:rsid w:val="007D7CF5"/>
    <w:rsid w:val="007D7E58"/>
    <w:rsid w:val="007E2BDF"/>
    <w:rsid w:val="007E3F4A"/>
    <w:rsid w:val="007E41AD"/>
    <w:rsid w:val="007E497E"/>
    <w:rsid w:val="007E51F4"/>
    <w:rsid w:val="007E5E9E"/>
    <w:rsid w:val="007E7486"/>
    <w:rsid w:val="007E7851"/>
    <w:rsid w:val="007F06D4"/>
    <w:rsid w:val="007F1493"/>
    <w:rsid w:val="007F15BC"/>
    <w:rsid w:val="007F3524"/>
    <w:rsid w:val="007F5356"/>
    <w:rsid w:val="007F576D"/>
    <w:rsid w:val="007F60DB"/>
    <w:rsid w:val="007F637A"/>
    <w:rsid w:val="007F66A6"/>
    <w:rsid w:val="007F68BA"/>
    <w:rsid w:val="007F76BF"/>
    <w:rsid w:val="007F7FB3"/>
    <w:rsid w:val="008003CD"/>
    <w:rsid w:val="00800512"/>
    <w:rsid w:val="008007A6"/>
    <w:rsid w:val="00801331"/>
    <w:rsid w:val="00801687"/>
    <w:rsid w:val="0080195C"/>
    <w:rsid w:val="008019EE"/>
    <w:rsid w:val="00802022"/>
    <w:rsid w:val="0080207C"/>
    <w:rsid w:val="008028A3"/>
    <w:rsid w:val="00802D00"/>
    <w:rsid w:val="008045FA"/>
    <w:rsid w:val="00804A0A"/>
    <w:rsid w:val="008051AD"/>
    <w:rsid w:val="008059C1"/>
    <w:rsid w:val="0080662F"/>
    <w:rsid w:val="00806C91"/>
    <w:rsid w:val="0081065F"/>
    <w:rsid w:val="0081071A"/>
    <w:rsid w:val="00810B1B"/>
    <w:rsid w:val="00810E72"/>
    <w:rsid w:val="0081179B"/>
    <w:rsid w:val="00812A48"/>
    <w:rsid w:val="00812DCB"/>
    <w:rsid w:val="00813FA5"/>
    <w:rsid w:val="008148A9"/>
    <w:rsid w:val="0081523F"/>
    <w:rsid w:val="00816151"/>
    <w:rsid w:val="00817268"/>
    <w:rsid w:val="008174AA"/>
    <w:rsid w:val="00817DE2"/>
    <w:rsid w:val="008203B7"/>
    <w:rsid w:val="00820BB7"/>
    <w:rsid w:val="008212BE"/>
    <w:rsid w:val="008218CF"/>
    <w:rsid w:val="00822391"/>
    <w:rsid w:val="00824695"/>
    <w:rsid w:val="008248E7"/>
    <w:rsid w:val="00824F02"/>
    <w:rsid w:val="00824F66"/>
    <w:rsid w:val="00825595"/>
    <w:rsid w:val="00826BD1"/>
    <w:rsid w:val="00826C4F"/>
    <w:rsid w:val="00830A48"/>
    <w:rsid w:val="00830CAD"/>
    <w:rsid w:val="00831C89"/>
    <w:rsid w:val="0083294D"/>
    <w:rsid w:val="00832DA5"/>
    <w:rsid w:val="00832F4B"/>
    <w:rsid w:val="00833A2E"/>
    <w:rsid w:val="00833EDF"/>
    <w:rsid w:val="00834038"/>
    <w:rsid w:val="00835F95"/>
    <w:rsid w:val="008377AF"/>
    <w:rsid w:val="00837C34"/>
    <w:rsid w:val="008404C4"/>
    <w:rsid w:val="0084056D"/>
    <w:rsid w:val="008408D5"/>
    <w:rsid w:val="00841080"/>
    <w:rsid w:val="008412F7"/>
    <w:rsid w:val="008414BB"/>
    <w:rsid w:val="00841B54"/>
    <w:rsid w:val="008434A7"/>
    <w:rsid w:val="00843ED1"/>
    <w:rsid w:val="0084432D"/>
    <w:rsid w:val="008455DA"/>
    <w:rsid w:val="008467D0"/>
    <w:rsid w:val="008470D0"/>
    <w:rsid w:val="00847EB5"/>
    <w:rsid w:val="008505DC"/>
    <w:rsid w:val="008509F0"/>
    <w:rsid w:val="00851875"/>
    <w:rsid w:val="00852357"/>
    <w:rsid w:val="00852469"/>
    <w:rsid w:val="00852A39"/>
    <w:rsid w:val="00852B7B"/>
    <w:rsid w:val="008543C0"/>
    <w:rsid w:val="0085448C"/>
    <w:rsid w:val="00855048"/>
    <w:rsid w:val="008563D3"/>
    <w:rsid w:val="00856E64"/>
    <w:rsid w:val="00860A52"/>
    <w:rsid w:val="00861FFC"/>
    <w:rsid w:val="00862960"/>
    <w:rsid w:val="00863532"/>
    <w:rsid w:val="008641E8"/>
    <w:rsid w:val="00864336"/>
    <w:rsid w:val="00864963"/>
    <w:rsid w:val="00865EC3"/>
    <w:rsid w:val="0086629C"/>
    <w:rsid w:val="00866415"/>
    <w:rsid w:val="0086672A"/>
    <w:rsid w:val="00867469"/>
    <w:rsid w:val="00867C4C"/>
    <w:rsid w:val="00870838"/>
    <w:rsid w:val="00870A3D"/>
    <w:rsid w:val="00872E96"/>
    <w:rsid w:val="008730B3"/>
    <w:rsid w:val="008736AC"/>
    <w:rsid w:val="00873771"/>
    <w:rsid w:val="00874C1F"/>
    <w:rsid w:val="008773F6"/>
    <w:rsid w:val="0088096B"/>
    <w:rsid w:val="00880A08"/>
    <w:rsid w:val="008813A0"/>
    <w:rsid w:val="00881B53"/>
    <w:rsid w:val="00882E98"/>
    <w:rsid w:val="00883085"/>
    <w:rsid w:val="00883122"/>
    <w:rsid w:val="00883242"/>
    <w:rsid w:val="00883A53"/>
    <w:rsid w:val="0088526C"/>
    <w:rsid w:val="00885C59"/>
    <w:rsid w:val="00885F34"/>
    <w:rsid w:val="00890A26"/>
    <w:rsid w:val="00890C47"/>
    <w:rsid w:val="00890CDE"/>
    <w:rsid w:val="00891A1D"/>
    <w:rsid w:val="0089256F"/>
    <w:rsid w:val="00892960"/>
    <w:rsid w:val="00892F1B"/>
    <w:rsid w:val="00893CDB"/>
    <w:rsid w:val="00893D12"/>
    <w:rsid w:val="0089468F"/>
    <w:rsid w:val="00895105"/>
    <w:rsid w:val="00895316"/>
    <w:rsid w:val="00895861"/>
    <w:rsid w:val="00897B91"/>
    <w:rsid w:val="008A00A0"/>
    <w:rsid w:val="008A0836"/>
    <w:rsid w:val="008A13A5"/>
    <w:rsid w:val="008A147D"/>
    <w:rsid w:val="008A1693"/>
    <w:rsid w:val="008A21F0"/>
    <w:rsid w:val="008A301A"/>
    <w:rsid w:val="008A3AA8"/>
    <w:rsid w:val="008A5DE5"/>
    <w:rsid w:val="008A5FAB"/>
    <w:rsid w:val="008B1FDB"/>
    <w:rsid w:val="008B231B"/>
    <w:rsid w:val="008B2A5B"/>
    <w:rsid w:val="008B2E10"/>
    <w:rsid w:val="008B33C6"/>
    <w:rsid w:val="008B367A"/>
    <w:rsid w:val="008B41D1"/>
    <w:rsid w:val="008B430F"/>
    <w:rsid w:val="008B44C9"/>
    <w:rsid w:val="008B44F3"/>
    <w:rsid w:val="008B4DA3"/>
    <w:rsid w:val="008B4FF4"/>
    <w:rsid w:val="008B62A0"/>
    <w:rsid w:val="008B6729"/>
    <w:rsid w:val="008B7F83"/>
    <w:rsid w:val="008C085A"/>
    <w:rsid w:val="008C13F0"/>
    <w:rsid w:val="008C1A20"/>
    <w:rsid w:val="008C2FB5"/>
    <w:rsid w:val="008C302C"/>
    <w:rsid w:val="008C484D"/>
    <w:rsid w:val="008C491A"/>
    <w:rsid w:val="008C4CAB"/>
    <w:rsid w:val="008C6461"/>
    <w:rsid w:val="008C6A74"/>
    <w:rsid w:val="008C6BA4"/>
    <w:rsid w:val="008C6F82"/>
    <w:rsid w:val="008C7CBC"/>
    <w:rsid w:val="008D0067"/>
    <w:rsid w:val="008D04E1"/>
    <w:rsid w:val="008D125E"/>
    <w:rsid w:val="008D20E4"/>
    <w:rsid w:val="008D30EA"/>
    <w:rsid w:val="008D5308"/>
    <w:rsid w:val="008D55BF"/>
    <w:rsid w:val="008D61E0"/>
    <w:rsid w:val="008D6722"/>
    <w:rsid w:val="008D6E1D"/>
    <w:rsid w:val="008D7AB2"/>
    <w:rsid w:val="008E0259"/>
    <w:rsid w:val="008E0FB5"/>
    <w:rsid w:val="008E131D"/>
    <w:rsid w:val="008E43E0"/>
    <w:rsid w:val="008E4A0E"/>
    <w:rsid w:val="008E4E59"/>
    <w:rsid w:val="008E757E"/>
    <w:rsid w:val="008F0115"/>
    <w:rsid w:val="008F0383"/>
    <w:rsid w:val="008F1F6A"/>
    <w:rsid w:val="008F28E7"/>
    <w:rsid w:val="008F2ADD"/>
    <w:rsid w:val="008F3EDF"/>
    <w:rsid w:val="008F46E6"/>
    <w:rsid w:val="008F4866"/>
    <w:rsid w:val="008F5601"/>
    <w:rsid w:val="008F56DB"/>
    <w:rsid w:val="0090053B"/>
    <w:rsid w:val="00900E59"/>
    <w:rsid w:val="00900FCF"/>
    <w:rsid w:val="00901298"/>
    <w:rsid w:val="009019BB"/>
    <w:rsid w:val="00901C33"/>
    <w:rsid w:val="00901F49"/>
    <w:rsid w:val="00901F67"/>
    <w:rsid w:val="00902919"/>
    <w:rsid w:val="0090315B"/>
    <w:rsid w:val="009033B0"/>
    <w:rsid w:val="00904350"/>
    <w:rsid w:val="00904914"/>
    <w:rsid w:val="00904D31"/>
    <w:rsid w:val="00905926"/>
    <w:rsid w:val="0090604A"/>
    <w:rsid w:val="009078AB"/>
    <w:rsid w:val="0091055E"/>
    <w:rsid w:val="0091096D"/>
    <w:rsid w:val="009109E4"/>
    <w:rsid w:val="00910DA7"/>
    <w:rsid w:val="00912143"/>
    <w:rsid w:val="00912C5D"/>
    <w:rsid w:val="00912EC7"/>
    <w:rsid w:val="00913D40"/>
    <w:rsid w:val="009144A7"/>
    <w:rsid w:val="00915222"/>
    <w:rsid w:val="009153A2"/>
    <w:rsid w:val="0091571A"/>
    <w:rsid w:val="00915AC4"/>
    <w:rsid w:val="00920A1E"/>
    <w:rsid w:val="00920C71"/>
    <w:rsid w:val="00921FFA"/>
    <w:rsid w:val="009221AD"/>
    <w:rsid w:val="009227DD"/>
    <w:rsid w:val="00922E3A"/>
    <w:rsid w:val="00923015"/>
    <w:rsid w:val="009234D0"/>
    <w:rsid w:val="00923569"/>
    <w:rsid w:val="00923E2C"/>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2056"/>
    <w:rsid w:val="009429D1"/>
    <w:rsid w:val="00942E67"/>
    <w:rsid w:val="00943299"/>
    <w:rsid w:val="009438A7"/>
    <w:rsid w:val="009440A9"/>
    <w:rsid w:val="00945820"/>
    <w:rsid w:val="009458AF"/>
    <w:rsid w:val="00946555"/>
    <w:rsid w:val="00946EE5"/>
    <w:rsid w:val="009474A0"/>
    <w:rsid w:val="00947832"/>
    <w:rsid w:val="009513ED"/>
    <w:rsid w:val="009520A1"/>
    <w:rsid w:val="009522E2"/>
    <w:rsid w:val="0095243B"/>
    <w:rsid w:val="0095259D"/>
    <w:rsid w:val="009528C1"/>
    <w:rsid w:val="009532C7"/>
    <w:rsid w:val="00953891"/>
    <w:rsid w:val="00953E82"/>
    <w:rsid w:val="00954625"/>
    <w:rsid w:val="00954B63"/>
    <w:rsid w:val="00954C24"/>
    <w:rsid w:val="00955D6C"/>
    <w:rsid w:val="00957107"/>
    <w:rsid w:val="009578D6"/>
    <w:rsid w:val="00960547"/>
    <w:rsid w:val="00960CCA"/>
    <w:rsid w:val="00960E03"/>
    <w:rsid w:val="009624AB"/>
    <w:rsid w:val="009634F6"/>
    <w:rsid w:val="00963579"/>
    <w:rsid w:val="00963FEC"/>
    <w:rsid w:val="0096422F"/>
    <w:rsid w:val="00964AE3"/>
    <w:rsid w:val="00965F05"/>
    <w:rsid w:val="0096720F"/>
    <w:rsid w:val="0097036E"/>
    <w:rsid w:val="00970968"/>
    <w:rsid w:val="0097120E"/>
    <w:rsid w:val="009718BF"/>
    <w:rsid w:val="00973DB2"/>
    <w:rsid w:val="0097506C"/>
    <w:rsid w:val="00975903"/>
    <w:rsid w:val="00976271"/>
    <w:rsid w:val="009771A9"/>
    <w:rsid w:val="00977B17"/>
    <w:rsid w:val="00981475"/>
    <w:rsid w:val="00981668"/>
    <w:rsid w:val="009837DB"/>
    <w:rsid w:val="009839F4"/>
    <w:rsid w:val="00984331"/>
    <w:rsid w:val="00984C07"/>
    <w:rsid w:val="00985F69"/>
    <w:rsid w:val="00986E99"/>
    <w:rsid w:val="00987528"/>
    <w:rsid w:val="00987813"/>
    <w:rsid w:val="00990C18"/>
    <w:rsid w:val="00990C46"/>
    <w:rsid w:val="00991798"/>
    <w:rsid w:val="00991DEF"/>
    <w:rsid w:val="00992659"/>
    <w:rsid w:val="009934B2"/>
    <w:rsid w:val="0099359F"/>
    <w:rsid w:val="00993B98"/>
    <w:rsid w:val="00993C80"/>
    <w:rsid w:val="00993F37"/>
    <w:rsid w:val="00994267"/>
    <w:rsid w:val="009944F9"/>
    <w:rsid w:val="009956D8"/>
    <w:rsid w:val="00995954"/>
    <w:rsid w:val="00995E81"/>
    <w:rsid w:val="00996470"/>
    <w:rsid w:val="00996603"/>
    <w:rsid w:val="009974B3"/>
    <w:rsid w:val="00997F5D"/>
    <w:rsid w:val="009A0220"/>
    <w:rsid w:val="009A09AC"/>
    <w:rsid w:val="009A1BBC"/>
    <w:rsid w:val="009A2864"/>
    <w:rsid w:val="009A30C8"/>
    <w:rsid w:val="009A313E"/>
    <w:rsid w:val="009A3EAC"/>
    <w:rsid w:val="009A40D9"/>
    <w:rsid w:val="009A41C5"/>
    <w:rsid w:val="009A5EF9"/>
    <w:rsid w:val="009A6FA2"/>
    <w:rsid w:val="009B068B"/>
    <w:rsid w:val="009B06DA"/>
    <w:rsid w:val="009B08F7"/>
    <w:rsid w:val="009B165F"/>
    <w:rsid w:val="009B2E67"/>
    <w:rsid w:val="009B417F"/>
    <w:rsid w:val="009B4483"/>
    <w:rsid w:val="009B5879"/>
    <w:rsid w:val="009B5A96"/>
    <w:rsid w:val="009B5F65"/>
    <w:rsid w:val="009B6030"/>
    <w:rsid w:val="009C0698"/>
    <w:rsid w:val="009C098A"/>
    <w:rsid w:val="009C0DA0"/>
    <w:rsid w:val="009C1693"/>
    <w:rsid w:val="009C16C2"/>
    <w:rsid w:val="009C1AD9"/>
    <w:rsid w:val="009C1AEE"/>
    <w:rsid w:val="009C1B01"/>
    <w:rsid w:val="009C1FCA"/>
    <w:rsid w:val="009C3001"/>
    <w:rsid w:val="009C3FCC"/>
    <w:rsid w:val="009C4333"/>
    <w:rsid w:val="009C44C9"/>
    <w:rsid w:val="009C575A"/>
    <w:rsid w:val="009C65D7"/>
    <w:rsid w:val="009C6822"/>
    <w:rsid w:val="009C69B7"/>
    <w:rsid w:val="009C72FE"/>
    <w:rsid w:val="009C7379"/>
    <w:rsid w:val="009C7827"/>
    <w:rsid w:val="009D081A"/>
    <w:rsid w:val="009D0C17"/>
    <w:rsid w:val="009D1EBE"/>
    <w:rsid w:val="009D2409"/>
    <w:rsid w:val="009D2983"/>
    <w:rsid w:val="009D2C2D"/>
    <w:rsid w:val="009D2FD4"/>
    <w:rsid w:val="009D36ED"/>
    <w:rsid w:val="009D3FA0"/>
    <w:rsid w:val="009D4F4A"/>
    <w:rsid w:val="009D572A"/>
    <w:rsid w:val="009D67D9"/>
    <w:rsid w:val="009D712E"/>
    <w:rsid w:val="009D7742"/>
    <w:rsid w:val="009D7D50"/>
    <w:rsid w:val="009D7E40"/>
    <w:rsid w:val="009E037B"/>
    <w:rsid w:val="009E05EC"/>
    <w:rsid w:val="009E0CF8"/>
    <w:rsid w:val="009E16BB"/>
    <w:rsid w:val="009E23F0"/>
    <w:rsid w:val="009E4D22"/>
    <w:rsid w:val="009E56EB"/>
    <w:rsid w:val="009E5991"/>
    <w:rsid w:val="009E5E4C"/>
    <w:rsid w:val="009E6AB6"/>
    <w:rsid w:val="009E6B21"/>
    <w:rsid w:val="009E7DFE"/>
    <w:rsid w:val="009E7F27"/>
    <w:rsid w:val="009F1A7D"/>
    <w:rsid w:val="009F3431"/>
    <w:rsid w:val="009F3838"/>
    <w:rsid w:val="009F3ECD"/>
    <w:rsid w:val="009F4B19"/>
    <w:rsid w:val="009F5F05"/>
    <w:rsid w:val="009F7315"/>
    <w:rsid w:val="009F73D1"/>
    <w:rsid w:val="009F7D9D"/>
    <w:rsid w:val="00A005D5"/>
    <w:rsid w:val="00A00D40"/>
    <w:rsid w:val="00A01544"/>
    <w:rsid w:val="00A0172E"/>
    <w:rsid w:val="00A01DE3"/>
    <w:rsid w:val="00A032CF"/>
    <w:rsid w:val="00A04A93"/>
    <w:rsid w:val="00A0733F"/>
    <w:rsid w:val="00A07569"/>
    <w:rsid w:val="00A07749"/>
    <w:rsid w:val="00A078FB"/>
    <w:rsid w:val="00A07F34"/>
    <w:rsid w:val="00A10CE1"/>
    <w:rsid w:val="00A10CED"/>
    <w:rsid w:val="00A11A30"/>
    <w:rsid w:val="00A128C6"/>
    <w:rsid w:val="00A14097"/>
    <w:rsid w:val="00A143CE"/>
    <w:rsid w:val="00A14653"/>
    <w:rsid w:val="00A14D33"/>
    <w:rsid w:val="00A161CC"/>
    <w:rsid w:val="00A166D5"/>
    <w:rsid w:val="00A16D9B"/>
    <w:rsid w:val="00A20AD2"/>
    <w:rsid w:val="00A21A49"/>
    <w:rsid w:val="00A22691"/>
    <w:rsid w:val="00A231E9"/>
    <w:rsid w:val="00A23647"/>
    <w:rsid w:val="00A276EC"/>
    <w:rsid w:val="00A30056"/>
    <w:rsid w:val="00A301BE"/>
    <w:rsid w:val="00A307AE"/>
    <w:rsid w:val="00A31437"/>
    <w:rsid w:val="00A350CB"/>
    <w:rsid w:val="00A3511D"/>
    <w:rsid w:val="00A35E8B"/>
    <w:rsid w:val="00A361C6"/>
    <w:rsid w:val="00A3669F"/>
    <w:rsid w:val="00A37D04"/>
    <w:rsid w:val="00A40CE7"/>
    <w:rsid w:val="00A41A01"/>
    <w:rsid w:val="00A41B74"/>
    <w:rsid w:val="00A429A9"/>
    <w:rsid w:val="00A439E5"/>
    <w:rsid w:val="00A43CFF"/>
    <w:rsid w:val="00A44F0E"/>
    <w:rsid w:val="00A44FFF"/>
    <w:rsid w:val="00A47719"/>
    <w:rsid w:val="00A47DE3"/>
    <w:rsid w:val="00A47EAB"/>
    <w:rsid w:val="00A5048D"/>
    <w:rsid w:val="00A50510"/>
    <w:rsid w:val="00A5068D"/>
    <w:rsid w:val="00A509B4"/>
    <w:rsid w:val="00A51D10"/>
    <w:rsid w:val="00A5427A"/>
    <w:rsid w:val="00A5482D"/>
    <w:rsid w:val="00A54C7B"/>
    <w:rsid w:val="00A54CFD"/>
    <w:rsid w:val="00A5639F"/>
    <w:rsid w:val="00A5675E"/>
    <w:rsid w:val="00A57040"/>
    <w:rsid w:val="00A60064"/>
    <w:rsid w:val="00A6044F"/>
    <w:rsid w:val="00A64F90"/>
    <w:rsid w:val="00A65A2B"/>
    <w:rsid w:val="00A70170"/>
    <w:rsid w:val="00A71574"/>
    <w:rsid w:val="00A726C7"/>
    <w:rsid w:val="00A72E26"/>
    <w:rsid w:val="00A72E5E"/>
    <w:rsid w:val="00A7409C"/>
    <w:rsid w:val="00A74882"/>
    <w:rsid w:val="00A752B5"/>
    <w:rsid w:val="00A774B4"/>
    <w:rsid w:val="00A77927"/>
    <w:rsid w:val="00A808B1"/>
    <w:rsid w:val="00A81734"/>
    <w:rsid w:val="00A81791"/>
    <w:rsid w:val="00A8195D"/>
    <w:rsid w:val="00A81DC9"/>
    <w:rsid w:val="00A82923"/>
    <w:rsid w:val="00A83203"/>
    <w:rsid w:val="00A8372C"/>
    <w:rsid w:val="00A855FA"/>
    <w:rsid w:val="00A905C6"/>
    <w:rsid w:val="00A90A0B"/>
    <w:rsid w:val="00A912FE"/>
    <w:rsid w:val="00A91418"/>
    <w:rsid w:val="00A91A18"/>
    <w:rsid w:val="00A91B40"/>
    <w:rsid w:val="00A91DED"/>
    <w:rsid w:val="00A9244B"/>
    <w:rsid w:val="00A932DF"/>
    <w:rsid w:val="00A935D8"/>
    <w:rsid w:val="00A947CF"/>
    <w:rsid w:val="00A94994"/>
    <w:rsid w:val="00A95F5B"/>
    <w:rsid w:val="00A96D9C"/>
    <w:rsid w:val="00A97222"/>
    <w:rsid w:val="00A9772A"/>
    <w:rsid w:val="00AA1560"/>
    <w:rsid w:val="00AA18E2"/>
    <w:rsid w:val="00AA22B0"/>
    <w:rsid w:val="00AA2B19"/>
    <w:rsid w:val="00AA3B89"/>
    <w:rsid w:val="00AA5AE4"/>
    <w:rsid w:val="00AA5E50"/>
    <w:rsid w:val="00AA642B"/>
    <w:rsid w:val="00AB0677"/>
    <w:rsid w:val="00AB0B02"/>
    <w:rsid w:val="00AB1983"/>
    <w:rsid w:val="00AB1B29"/>
    <w:rsid w:val="00AB23C3"/>
    <w:rsid w:val="00AB24DB"/>
    <w:rsid w:val="00AB27AB"/>
    <w:rsid w:val="00AB35D0"/>
    <w:rsid w:val="00AB3E18"/>
    <w:rsid w:val="00AB40C4"/>
    <w:rsid w:val="00AB4561"/>
    <w:rsid w:val="00AB6B59"/>
    <w:rsid w:val="00AB77E7"/>
    <w:rsid w:val="00AB7A28"/>
    <w:rsid w:val="00AC0319"/>
    <w:rsid w:val="00AC1772"/>
    <w:rsid w:val="00AC1DCF"/>
    <w:rsid w:val="00AC23B1"/>
    <w:rsid w:val="00AC260E"/>
    <w:rsid w:val="00AC2AF9"/>
    <w:rsid w:val="00AC2DE3"/>
    <w:rsid w:val="00AC2F71"/>
    <w:rsid w:val="00AC4629"/>
    <w:rsid w:val="00AC47A6"/>
    <w:rsid w:val="00AC4D20"/>
    <w:rsid w:val="00AC580A"/>
    <w:rsid w:val="00AC60C5"/>
    <w:rsid w:val="00AC67E9"/>
    <w:rsid w:val="00AC78ED"/>
    <w:rsid w:val="00AD02D3"/>
    <w:rsid w:val="00AD2C8E"/>
    <w:rsid w:val="00AD3675"/>
    <w:rsid w:val="00AD56A9"/>
    <w:rsid w:val="00AD67C3"/>
    <w:rsid w:val="00AD69C4"/>
    <w:rsid w:val="00AD6F0C"/>
    <w:rsid w:val="00AE1C5F"/>
    <w:rsid w:val="00AE23DD"/>
    <w:rsid w:val="00AE275F"/>
    <w:rsid w:val="00AE2BB1"/>
    <w:rsid w:val="00AE3899"/>
    <w:rsid w:val="00AE6CD2"/>
    <w:rsid w:val="00AE776A"/>
    <w:rsid w:val="00AF10D5"/>
    <w:rsid w:val="00AF1F68"/>
    <w:rsid w:val="00AF2546"/>
    <w:rsid w:val="00AF27B7"/>
    <w:rsid w:val="00AF2BB2"/>
    <w:rsid w:val="00AF3C5D"/>
    <w:rsid w:val="00AF4C15"/>
    <w:rsid w:val="00AF726A"/>
    <w:rsid w:val="00AF7AB4"/>
    <w:rsid w:val="00AF7B91"/>
    <w:rsid w:val="00B00015"/>
    <w:rsid w:val="00B0033A"/>
    <w:rsid w:val="00B02B08"/>
    <w:rsid w:val="00B043A6"/>
    <w:rsid w:val="00B05E76"/>
    <w:rsid w:val="00B06DE8"/>
    <w:rsid w:val="00B077AD"/>
    <w:rsid w:val="00B07AE1"/>
    <w:rsid w:val="00B07D23"/>
    <w:rsid w:val="00B12093"/>
    <w:rsid w:val="00B12968"/>
    <w:rsid w:val="00B12A92"/>
    <w:rsid w:val="00B12CA8"/>
    <w:rsid w:val="00B131FF"/>
    <w:rsid w:val="00B13498"/>
    <w:rsid w:val="00B13DA2"/>
    <w:rsid w:val="00B14BD8"/>
    <w:rsid w:val="00B15B20"/>
    <w:rsid w:val="00B1672A"/>
    <w:rsid w:val="00B16E71"/>
    <w:rsid w:val="00B174BD"/>
    <w:rsid w:val="00B20690"/>
    <w:rsid w:val="00B20B2A"/>
    <w:rsid w:val="00B2129B"/>
    <w:rsid w:val="00B215A8"/>
    <w:rsid w:val="00B22FA7"/>
    <w:rsid w:val="00B239C4"/>
    <w:rsid w:val="00B24845"/>
    <w:rsid w:val="00B26370"/>
    <w:rsid w:val="00B27039"/>
    <w:rsid w:val="00B27D18"/>
    <w:rsid w:val="00B300DB"/>
    <w:rsid w:val="00B32BEC"/>
    <w:rsid w:val="00B35B87"/>
    <w:rsid w:val="00B40056"/>
    <w:rsid w:val="00B40556"/>
    <w:rsid w:val="00B40C30"/>
    <w:rsid w:val="00B40D6F"/>
    <w:rsid w:val="00B4143A"/>
    <w:rsid w:val="00B43107"/>
    <w:rsid w:val="00B44FA1"/>
    <w:rsid w:val="00B45AC4"/>
    <w:rsid w:val="00B45D3D"/>
    <w:rsid w:val="00B45E0A"/>
    <w:rsid w:val="00B47A18"/>
    <w:rsid w:val="00B47B6E"/>
    <w:rsid w:val="00B51CD5"/>
    <w:rsid w:val="00B52272"/>
    <w:rsid w:val="00B52287"/>
    <w:rsid w:val="00B53824"/>
    <w:rsid w:val="00B53857"/>
    <w:rsid w:val="00B53FEB"/>
    <w:rsid w:val="00B54009"/>
    <w:rsid w:val="00B540D2"/>
    <w:rsid w:val="00B54AEA"/>
    <w:rsid w:val="00B54B6C"/>
    <w:rsid w:val="00B55A04"/>
    <w:rsid w:val="00B55CEE"/>
    <w:rsid w:val="00B56FB1"/>
    <w:rsid w:val="00B57DDB"/>
    <w:rsid w:val="00B6083F"/>
    <w:rsid w:val="00B6086B"/>
    <w:rsid w:val="00B61504"/>
    <w:rsid w:val="00B62E95"/>
    <w:rsid w:val="00B63ABC"/>
    <w:rsid w:val="00B63F65"/>
    <w:rsid w:val="00B64D3D"/>
    <w:rsid w:val="00B64D47"/>
    <w:rsid w:val="00B64F0A"/>
    <w:rsid w:val="00B6562C"/>
    <w:rsid w:val="00B6729E"/>
    <w:rsid w:val="00B720C9"/>
    <w:rsid w:val="00B7391B"/>
    <w:rsid w:val="00B73ACC"/>
    <w:rsid w:val="00B743E7"/>
    <w:rsid w:val="00B74B80"/>
    <w:rsid w:val="00B74F81"/>
    <w:rsid w:val="00B755A2"/>
    <w:rsid w:val="00B768A9"/>
    <w:rsid w:val="00B76E90"/>
    <w:rsid w:val="00B8005C"/>
    <w:rsid w:val="00B806E1"/>
    <w:rsid w:val="00B81E2F"/>
    <w:rsid w:val="00B8206D"/>
    <w:rsid w:val="00B82A74"/>
    <w:rsid w:val="00B82E5F"/>
    <w:rsid w:val="00B83284"/>
    <w:rsid w:val="00B8666B"/>
    <w:rsid w:val="00B86C64"/>
    <w:rsid w:val="00B904F4"/>
    <w:rsid w:val="00B90BD1"/>
    <w:rsid w:val="00B90CD8"/>
    <w:rsid w:val="00B90E9C"/>
    <w:rsid w:val="00B90EB2"/>
    <w:rsid w:val="00B92536"/>
    <w:rsid w:val="00B9274D"/>
    <w:rsid w:val="00B94207"/>
    <w:rsid w:val="00B945D4"/>
    <w:rsid w:val="00B9506C"/>
    <w:rsid w:val="00B96A7E"/>
    <w:rsid w:val="00B97A84"/>
    <w:rsid w:val="00B97B50"/>
    <w:rsid w:val="00BA0582"/>
    <w:rsid w:val="00BA36B2"/>
    <w:rsid w:val="00BA3959"/>
    <w:rsid w:val="00BA563D"/>
    <w:rsid w:val="00BA5BCC"/>
    <w:rsid w:val="00BB0408"/>
    <w:rsid w:val="00BB10A2"/>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0A4"/>
    <w:rsid w:val="00BC5A86"/>
    <w:rsid w:val="00BC7390"/>
    <w:rsid w:val="00BC7AB9"/>
    <w:rsid w:val="00BD0186"/>
    <w:rsid w:val="00BD0D32"/>
    <w:rsid w:val="00BD1321"/>
    <w:rsid w:val="00BD1661"/>
    <w:rsid w:val="00BD4731"/>
    <w:rsid w:val="00BD6178"/>
    <w:rsid w:val="00BD61C8"/>
    <w:rsid w:val="00BD6348"/>
    <w:rsid w:val="00BE06F1"/>
    <w:rsid w:val="00BE147F"/>
    <w:rsid w:val="00BE1BBC"/>
    <w:rsid w:val="00BE46B5"/>
    <w:rsid w:val="00BE6663"/>
    <w:rsid w:val="00BE6E4A"/>
    <w:rsid w:val="00BF0917"/>
    <w:rsid w:val="00BF0CD7"/>
    <w:rsid w:val="00BF0E2A"/>
    <w:rsid w:val="00BF0F60"/>
    <w:rsid w:val="00BF13C9"/>
    <w:rsid w:val="00BF143E"/>
    <w:rsid w:val="00BF15CE"/>
    <w:rsid w:val="00BF2157"/>
    <w:rsid w:val="00BF2BEE"/>
    <w:rsid w:val="00BF2FC3"/>
    <w:rsid w:val="00BF3551"/>
    <w:rsid w:val="00BF37C3"/>
    <w:rsid w:val="00BF3F44"/>
    <w:rsid w:val="00BF40DD"/>
    <w:rsid w:val="00BF4F07"/>
    <w:rsid w:val="00BF695B"/>
    <w:rsid w:val="00BF6A14"/>
    <w:rsid w:val="00BF71B0"/>
    <w:rsid w:val="00C0161F"/>
    <w:rsid w:val="00C02457"/>
    <w:rsid w:val="00C030BD"/>
    <w:rsid w:val="00C036C3"/>
    <w:rsid w:val="00C03CCA"/>
    <w:rsid w:val="00C040E8"/>
    <w:rsid w:val="00C0424E"/>
    <w:rsid w:val="00C0499E"/>
    <w:rsid w:val="00C04A69"/>
    <w:rsid w:val="00C04BB2"/>
    <w:rsid w:val="00C04F4A"/>
    <w:rsid w:val="00C058AF"/>
    <w:rsid w:val="00C05AE6"/>
    <w:rsid w:val="00C06484"/>
    <w:rsid w:val="00C06F9E"/>
    <w:rsid w:val="00C07776"/>
    <w:rsid w:val="00C07C0D"/>
    <w:rsid w:val="00C10210"/>
    <w:rsid w:val="00C1035C"/>
    <w:rsid w:val="00C1140E"/>
    <w:rsid w:val="00C123F0"/>
    <w:rsid w:val="00C13203"/>
    <w:rsid w:val="00C1358F"/>
    <w:rsid w:val="00C13B8E"/>
    <w:rsid w:val="00C13C2A"/>
    <w:rsid w:val="00C13CE8"/>
    <w:rsid w:val="00C13F61"/>
    <w:rsid w:val="00C14187"/>
    <w:rsid w:val="00C14ABD"/>
    <w:rsid w:val="00C15151"/>
    <w:rsid w:val="00C1663D"/>
    <w:rsid w:val="00C1672A"/>
    <w:rsid w:val="00C16B6B"/>
    <w:rsid w:val="00C16DBB"/>
    <w:rsid w:val="00C179BC"/>
    <w:rsid w:val="00C17F8C"/>
    <w:rsid w:val="00C20AC6"/>
    <w:rsid w:val="00C211E6"/>
    <w:rsid w:val="00C22446"/>
    <w:rsid w:val="00C22681"/>
    <w:rsid w:val="00C22FB5"/>
    <w:rsid w:val="00C241DE"/>
    <w:rsid w:val="00C24236"/>
    <w:rsid w:val="00C24B77"/>
    <w:rsid w:val="00C24CBF"/>
    <w:rsid w:val="00C25C66"/>
    <w:rsid w:val="00C2710B"/>
    <w:rsid w:val="00C27250"/>
    <w:rsid w:val="00C279C2"/>
    <w:rsid w:val="00C308D8"/>
    <w:rsid w:val="00C3183E"/>
    <w:rsid w:val="00C32197"/>
    <w:rsid w:val="00C33531"/>
    <w:rsid w:val="00C33B9E"/>
    <w:rsid w:val="00C34194"/>
    <w:rsid w:val="00C341AA"/>
    <w:rsid w:val="00C35EF7"/>
    <w:rsid w:val="00C37BAE"/>
    <w:rsid w:val="00C4043D"/>
    <w:rsid w:val="00C40DAA"/>
    <w:rsid w:val="00C41F7E"/>
    <w:rsid w:val="00C42267"/>
    <w:rsid w:val="00C42A1B"/>
    <w:rsid w:val="00C42B41"/>
    <w:rsid w:val="00C42C1F"/>
    <w:rsid w:val="00C4433B"/>
    <w:rsid w:val="00C44A8D"/>
    <w:rsid w:val="00C44CF8"/>
    <w:rsid w:val="00C45B91"/>
    <w:rsid w:val="00C460A1"/>
    <w:rsid w:val="00C467BC"/>
    <w:rsid w:val="00C4789C"/>
    <w:rsid w:val="00C523C4"/>
    <w:rsid w:val="00C52C02"/>
    <w:rsid w:val="00C52DCB"/>
    <w:rsid w:val="00C54CA5"/>
    <w:rsid w:val="00C557F1"/>
    <w:rsid w:val="00C579A0"/>
    <w:rsid w:val="00C57EE8"/>
    <w:rsid w:val="00C60726"/>
    <w:rsid w:val="00C61072"/>
    <w:rsid w:val="00C61962"/>
    <w:rsid w:val="00C61CFF"/>
    <w:rsid w:val="00C6243C"/>
    <w:rsid w:val="00C62F54"/>
    <w:rsid w:val="00C63AEA"/>
    <w:rsid w:val="00C645D8"/>
    <w:rsid w:val="00C67BBF"/>
    <w:rsid w:val="00C70168"/>
    <w:rsid w:val="00C71155"/>
    <w:rsid w:val="00C718DD"/>
    <w:rsid w:val="00C71A7C"/>
    <w:rsid w:val="00C71AFB"/>
    <w:rsid w:val="00C74479"/>
    <w:rsid w:val="00C74707"/>
    <w:rsid w:val="00C74848"/>
    <w:rsid w:val="00C755B8"/>
    <w:rsid w:val="00C75854"/>
    <w:rsid w:val="00C75930"/>
    <w:rsid w:val="00C767C7"/>
    <w:rsid w:val="00C779FD"/>
    <w:rsid w:val="00C77D84"/>
    <w:rsid w:val="00C80B9E"/>
    <w:rsid w:val="00C8168E"/>
    <w:rsid w:val="00C841B7"/>
    <w:rsid w:val="00C84A6C"/>
    <w:rsid w:val="00C8667D"/>
    <w:rsid w:val="00C86967"/>
    <w:rsid w:val="00C91281"/>
    <w:rsid w:val="00C928A8"/>
    <w:rsid w:val="00C93044"/>
    <w:rsid w:val="00C93F9D"/>
    <w:rsid w:val="00C95246"/>
    <w:rsid w:val="00C97C76"/>
    <w:rsid w:val="00CA0875"/>
    <w:rsid w:val="00CA103E"/>
    <w:rsid w:val="00CA1B87"/>
    <w:rsid w:val="00CA6C45"/>
    <w:rsid w:val="00CA6C4E"/>
    <w:rsid w:val="00CA74F6"/>
    <w:rsid w:val="00CA7603"/>
    <w:rsid w:val="00CA7B1B"/>
    <w:rsid w:val="00CB1485"/>
    <w:rsid w:val="00CB15EA"/>
    <w:rsid w:val="00CB23A0"/>
    <w:rsid w:val="00CB364E"/>
    <w:rsid w:val="00CB37B8"/>
    <w:rsid w:val="00CB3D62"/>
    <w:rsid w:val="00CB4F1A"/>
    <w:rsid w:val="00CB58B4"/>
    <w:rsid w:val="00CB6371"/>
    <w:rsid w:val="00CB6577"/>
    <w:rsid w:val="00CB6768"/>
    <w:rsid w:val="00CB6C9C"/>
    <w:rsid w:val="00CB74C7"/>
    <w:rsid w:val="00CC0450"/>
    <w:rsid w:val="00CC1FE9"/>
    <w:rsid w:val="00CC3B49"/>
    <w:rsid w:val="00CC3D04"/>
    <w:rsid w:val="00CC442D"/>
    <w:rsid w:val="00CC4AF7"/>
    <w:rsid w:val="00CC519A"/>
    <w:rsid w:val="00CC54E5"/>
    <w:rsid w:val="00CC6B96"/>
    <w:rsid w:val="00CC6F04"/>
    <w:rsid w:val="00CC6FB7"/>
    <w:rsid w:val="00CC7B94"/>
    <w:rsid w:val="00CD141E"/>
    <w:rsid w:val="00CD3882"/>
    <w:rsid w:val="00CD39BC"/>
    <w:rsid w:val="00CD5A94"/>
    <w:rsid w:val="00CD5E87"/>
    <w:rsid w:val="00CD6E8E"/>
    <w:rsid w:val="00CE0BB7"/>
    <w:rsid w:val="00CE161F"/>
    <w:rsid w:val="00CE23D2"/>
    <w:rsid w:val="00CE2A1B"/>
    <w:rsid w:val="00CE2CC6"/>
    <w:rsid w:val="00CE3529"/>
    <w:rsid w:val="00CE4320"/>
    <w:rsid w:val="00CE4DDF"/>
    <w:rsid w:val="00CE5D9A"/>
    <w:rsid w:val="00CE6617"/>
    <w:rsid w:val="00CE76CD"/>
    <w:rsid w:val="00CF0649"/>
    <w:rsid w:val="00CF0B65"/>
    <w:rsid w:val="00CF1C1F"/>
    <w:rsid w:val="00CF2487"/>
    <w:rsid w:val="00CF3B5E"/>
    <w:rsid w:val="00CF3BA6"/>
    <w:rsid w:val="00CF4E8C"/>
    <w:rsid w:val="00CF6913"/>
    <w:rsid w:val="00CF6968"/>
    <w:rsid w:val="00CF7AA7"/>
    <w:rsid w:val="00D006CF"/>
    <w:rsid w:val="00D007DF"/>
    <w:rsid w:val="00D008A6"/>
    <w:rsid w:val="00D00960"/>
    <w:rsid w:val="00D00B74"/>
    <w:rsid w:val="00D015F0"/>
    <w:rsid w:val="00D01CAE"/>
    <w:rsid w:val="00D02D0D"/>
    <w:rsid w:val="00D042D0"/>
    <w:rsid w:val="00D0447B"/>
    <w:rsid w:val="00D04894"/>
    <w:rsid w:val="00D048A2"/>
    <w:rsid w:val="00D053CE"/>
    <w:rsid w:val="00D055EB"/>
    <w:rsid w:val="00D056FE"/>
    <w:rsid w:val="00D05B56"/>
    <w:rsid w:val="00D05D60"/>
    <w:rsid w:val="00D114B2"/>
    <w:rsid w:val="00D115AB"/>
    <w:rsid w:val="00D121C4"/>
    <w:rsid w:val="00D14274"/>
    <w:rsid w:val="00D147B8"/>
    <w:rsid w:val="00D14C8D"/>
    <w:rsid w:val="00D14E39"/>
    <w:rsid w:val="00D15E5B"/>
    <w:rsid w:val="00D17C62"/>
    <w:rsid w:val="00D2059C"/>
    <w:rsid w:val="00D21586"/>
    <w:rsid w:val="00D21EA5"/>
    <w:rsid w:val="00D23A38"/>
    <w:rsid w:val="00D2574C"/>
    <w:rsid w:val="00D26082"/>
    <w:rsid w:val="00D26337"/>
    <w:rsid w:val="00D26D79"/>
    <w:rsid w:val="00D275AE"/>
    <w:rsid w:val="00D27C2B"/>
    <w:rsid w:val="00D33363"/>
    <w:rsid w:val="00D34529"/>
    <w:rsid w:val="00D34943"/>
    <w:rsid w:val="00D34A2B"/>
    <w:rsid w:val="00D35409"/>
    <w:rsid w:val="00D359D4"/>
    <w:rsid w:val="00D36C99"/>
    <w:rsid w:val="00D378CD"/>
    <w:rsid w:val="00D37F1E"/>
    <w:rsid w:val="00D4036F"/>
    <w:rsid w:val="00D41199"/>
    <w:rsid w:val="00D41B88"/>
    <w:rsid w:val="00D41E23"/>
    <w:rsid w:val="00D429EC"/>
    <w:rsid w:val="00D43D44"/>
    <w:rsid w:val="00D43EBB"/>
    <w:rsid w:val="00D44E4E"/>
    <w:rsid w:val="00D46605"/>
    <w:rsid w:val="00D46D26"/>
    <w:rsid w:val="00D47A4B"/>
    <w:rsid w:val="00D51254"/>
    <w:rsid w:val="00D51339"/>
    <w:rsid w:val="00D51627"/>
    <w:rsid w:val="00D51E1A"/>
    <w:rsid w:val="00D52344"/>
    <w:rsid w:val="00D532DA"/>
    <w:rsid w:val="00D53C9B"/>
    <w:rsid w:val="00D54AAC"/>
    <w:rsid w:val="00D54B32"/>
    <w:rsid w:val="00D55423"/>
    <w:rsid w:val="00D55DF0"/>
    <w:rsid w:val="00D563E1"/>
    <w:rsid w:val="00D56BB6"/>
    <w:rsid w:val="00D6022B"/>
    <w:rsid w:val="00D60C40"/>
    <w:rsid w:val="00D6138D"/>
    <w:rsid w:val="00D6166E"/>
    <w:rsid w:val="00D63126"/>
    <w:rsid w:val="00D63A67"/>
    <w:rsid w:val="00D64459"/>
    <w:rsid w:val="00D646C9"/>
    <w:rsid w:val="00D6492E"/>
    <w:rsid w:val="00D65845"/>
    <w:rsid w:val="00D66AA2"/>
    <w:rsid w:val="00D67E39"/>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B10"/>
    <w:rsid w:val="00D85133"/>
    <w:rsid w:val="00D8709E"/>
    <w:rsid w:val="00D87255"/>
    <w:rsid w:val="00D9022C"/>
    <w:rsid w:val="00D907AC"/>
    <w:rsid w:val="00D91607"/>
    <w:rsid w:val="00D92C82"/>
    <w:rsid w:val="00D93336"/>
    <w:rsid w:val="00D94314"/>
    <w:rsid w:val="00D95BC7"/>
    <w:rsid w:val="00D95C17"/>
    <w:rsid w:val="00D96043"/>
    <w:rsid w:val="00D97779"/>
    <w:rsid w:val="00DA14AB"/>
    <w:rsid w:val="00DA237B"/>
    <w:rsid w:val="00DA25EA"/>
    <w:rsid w:val="00DA3AFE"/>
    <w:rsid w:val="00DA52F5"/>
    <w:rsid w:val="00DA5D14"/>
    <w:rsid w:val="00DA73A3"/>
    <w:rsid w:val="00DA76DD"/>
    <w:rsid w:val="00DB1424"/>
    <w:rsid w:val="00DB3080"/>
    <w:rsid w:val="00DB4A97"/>
    <w:rsid w:val="00DB4E12"/>
    <w:rsid w:val="00DB52D7"/>
    <w:rsid w:val="00DB56A7"/>
    <w:rsid w:val="00DB5771"/>
    <w:rsid w:val="00DC0AB6"/>
    <w:rsid w:val="00DC21CF"/>
    <w:rsid w:val="00DC3395"/>
    <w:rsid w:val="00DC3664"/>
    <w:rsid w:val="00DC40EE"/>
    <w:rsid w:val="00DC4B9B"/>
    <w:rsid w:val="00DC6162"/>
    <w:rsid w:val="00DC6EFC"/>
    <w:rsid w:val="00DC7CDE"/>
    <w:rsid w:val="00DC7E8A"/>
    <w:rsid w:val="00DD195B"/>
    <w:rsid w:val="00DD243F"/>
    <w:rsid w:val="00DD4063"/>
    <w:rsid w:val="00DD426C"/>
    <w:rsid w:val="00DD46E9"/>
    <w:rsid w:val="00DD4711"/>
    <w:rsid w:val="00DD4812"/>
    <w:rsid w:val="00DD4CA7"/>
    <w:rsid w:val="00DE0097"/>
    <w:rsid w:val="00DE0508"/>
    <w:rsid w:val="00DE05AE"/>
    <w:rsid w:val="00DE0979"/>
    <w:rsid w:val="00DE12E9"/>
    <w:rsid w:val="00DE301D"/>
    <w:rsid w:val="00DE33EC"/>
    <w:rsid w:val="00DE43F4"/>
    <w:rsid w:val="00DE535D"/>
    <w:rsid w:val="00DE53F8"/>
    <w:rsid w:val="00DE5A51"/>
    <w:rsid w:val="00DE60E6"/>
    <w:rsid w:val="00DE6C9B"/>
    <w:rsid w:val="00DE74DC"/>
    <w:rsid w:val="00DE7D5A"/>
    <w:rsid w:val="00DF0542"/>
    <w:rsid w:val="00DF1EC4"/>
    <w:rsid w:val="00DF247C"/>
    <w:rsid w:val="00DF33AB"/>
    <w:rsid w:val="00DF3BC3"/>
    <w:rsid w:val="00DF3F4F"/>
    <w:rsid w:val="00DF424B"/>
    <w:rsid w:val="00DF49A8"/>
    <w:rsid w:val="00DF707E"/>
    <w:rsid w:val="00DF70A1"/>
    <w:rsid w:val="00DF7390"/>
    <w:rsid w:val="00DF759D"/>
    <w:rsid w:val="00E003AF"/>
    <w:rsid w:val="00E00482"/>
    <w:rsid w:val="00E018C3"/>
    <w:rsid w:val="00E01C15"/>
    <w:rsid w:val="00E052B1"/>
    <w:rsid w:val="00E05886"/>
    <w:rsid w:val="00E104C6"/>
    <w:rsid w:val="00E10C02"/>
    <w:rsid w:val="00E123D5"/>
    <w:rsid w:val="00E134D8"/>
    <w:rsid w:val="00E137F4"/>
    <w:rsid w:val="00E13BC0"/>
    <w:rsid w:val="00E15756"/>
    <w:rsid w:val="00E164F2"/>
    <w:rsid w:val="00E168EC"/>
    <w:rsid w:val="00E16B9C"/>
    <w:rsid w:val="00E16F61"/>
    <w:rsid w:val="00E17500"/>
    <w:rsid w:val="00E17564"/>
    <w:rsid w:val="00E178A7"/>
    <w:rsid w:val="00E20402"/>
    <w:rsid w:val="00E20F6A"/>
    <w:rsid w:val="00E21A25"/>
    <w:rsid w:val="00E23303"/>
    <w:rsid w:val="00E239E0"/>
    <w:rsid w:val="00E24071"/>
    <w:rsid w:val="00E244DA"/>
    <w:rsid w:val="00E24D0C"/>
    <w:rsid w:val="00E25013"/>
    <w:rsid w:val="00E251F1"/>
    <w:rsid w:val="00E253CA"/>
    <w:rsid w:val="00E256C4"/>
    <w:rsid w:val="00E25881"/>
    <w:rsid w:val="00E2771C"/>
    <w:rsid w:val="00E31D50"/>
    <w:rsid w:val="00E324D9"/>
    <w:rsid w:val="00E331FB"/>
    <w:rsid w:val="00E33DF4"/>
    <w:rsid w:val="00E34ADB"/>
    <w:rsid w:val="00E34CCF"/>
    <w:rsid w:val="00E35EDE"/>
    <w:rsid w:val="00E36528"/>
    <w:rsid w:val="00E403FD"/>
    <w:rsid w:val="00E409B4"/>
    <w:rsid w:val="00E40CF7"/>
    <w:rsid w:val="00E413B8"/>
    <w:rsid w:val="00E434EB"/>
    <w:rsid w:val="00E440C0"/>
    <w:rsid w:val="00E4683D"/>
    <w:rsid w:val="00E46CA0"/>
    <w:rsid w:val="00E4765C"/>
    <w:rsid w:val="00E504A1"/>
    <w:rsid w:val="00E50526"/>
    <w:rsid w:val="00E50831"/>
    <w:rsid w:val="00E51231"/>
    <w:rsid w:val="00E52875"/>
    <w:rsid w:val="00E52A67"/>
    <w:rsid w:val="00E543E3"/>
    <w:rsid w:val="00E57866"/>
    <w:rsid w:val="00E602A7"/>
    <w:rsid w:val="00E613B5"/>
    <w:rsid w:val="00E619E1"/>
    <w:rsid w:val="00E62314"/>
    <w:rsid w:val="00E62FBE"/>
    <w:rsid w:val="00E63389"/>
    <w:rsid w:val="00E6379F"/>
    <w:rsid w:val="00E64597"/>
    <w:rsid w:val="00E64B88"/>
    <w:rsid w:val="00E64E94"/>
    <w:rsid w:val="00E65780"/>
    <w:rsid w:val="00E66AA1"/>
    <w:rsid w:val="00E66B6A"/>
    <w:rsid w:val="00E71243"/>
    <w:rsid w:val="00E71362"/>
    <w:rsid w:val="00E714D8"/>
    <w:rsid w:val="00E7168A"/>
    <w:rsid w:val="00E71B4A"/>
    <w:rsid w:val="00E71D25"/>
    <w:rsid w:val="00E7295C"/>
    <w:rsid w:val="00E73306"/>
    <w:rsid w:val="00E74817"/>
    <w:rsid w:val="00E74FE4"/>
    <w:rsid w:val="00E7553D"/>
    <w:rsid w:val="00E7738D"/>
    <w:rsid w:val="00E80EF3"/>
    <w:rsid w:val="00E811D7"/>
    <w:rsid w:val="00E81580"/>
    <w:rsid w:val="00E81633"/>
    <w:rsid w:val="00E81BE3"/>
    <w:rsid w:val="00E825E1"/>
    <w:rsid w:val="00E82AED"/>
    <w:rsid w:val="00E82FCC"/>
    <w:rsid w:val="00E831A3"/>
    <w:rsid w:val="00E85D0B"/>
    <w:rsid w:val="00E862B5"/>
    <w:rsid w:val="00E86733"/>
    <w:rsid w:val="00E868CE"/>
    <w:rsid w:val="00E86927"/>
    <w:rsid w:val="00E8700D"/>
    <w:rsid w:val="00E87094"/>
    <w:rsid w:val="00E9108A"/>
    <w:rsid w:val="00E91ADF"/>
    <w:rsid w:val="00E94803"/>
    <w:rsid w:val="00E94B69"/>
    <w:rsid w:val="00E9588E"/>
    <w:rsid w:val="00E96813"/>
    <w:rsid w:val="00E97374"/>
    <w:rsid w:val="00EA17B9"/>
    <w:rsid w:val="00EA2135"/>
    <w:rsid w:val="00EA279E"/>
    <w:rsid w:val="00EA29F2"/>
    <w:rsid w:val="00EA2BA6"/>
    <w:rsid w:val="00EA33B1"/>
    <w:rsid w:val="00EA34CE"/>
    <w:rsid w:val="00EA5F42"/>
    <w:rsid w:val="00EA74F2"/>
    <w:rsid w:val="00EA7552"/>
    <w:rsid w:val="00EA7F44"/>
    <w:rsid w:val="00EA7F5C"/>
    <w:rsid w:val="00EB05F5"/>
    <w:rsid w:val="00EB193D"/>
    <w:rsid w:val="00EB23C2"/>
    <w:rsid w:val="00EB2A71"/>
    <w:rsid w:val="00EB32CF"/>
    <w:rsid w:val="00EB4DDA"/>
    <w:rsid w:val="00EB7598"/>
    <w:rsid w:val="00EB7885"/>
    <w:rsid w:val="00EC0998"/>
    <w:rsid w:val="00EC2805"/>
    <w:rsid w:val="00EC3100"/>
    <w:rsid w:val="00EC3B1C"/>
    <w:rsid w:val="00EC3D02"/>
    <w:rsid w:val="00EC437B"/>
    <w:rsid w:val="00EC4CBD"/>
    <w:rsid w:val="00EC703B"/>
    <w:rsid w:val="00EC70D8"/>
    <w:rsid w:val="00EC78F8"/>
    <w:rsid w:val="00ED1008"/>
    <w:rsid w:val="00ED1338"/>
    <w:rsid w:val="00ED1475"/>
    <w:rsid w:val="00ED1930"/>
    <w:rsid w:val="00ED1AB4"/>
    <w:rsid w:val="00ED288C"/>
    <w:rsid w:val="00ED2C23"/>
    <w:rsid w:val="00ED2CF0"/>
    <w:rsid w:val="00ED6D87"/>
    <w:rsid w:val="00EE1058"/>
    <w:rsid w:val="00EE1089"/>
    <w:rsid w:val="00EE1614"/>
    <w:rsid w:val="00EE1DD0"/>
    <w:rsid w:val="00EE3260"/>
    <w:rsid w:val="00EE3CE3"/>
    <w:rsid w:val="00EE3CF3"/>
    <w:rsid w:val="00EE4C47"/>
    <w:rsid w:val="00EE50F0"/>
    <w:rsid w:val="00EE586E"/>
    <w:rsid w:val="00EE5BEB"/>
    <w:rsid w:val="00EE6524"/>
    <w:rsid w:val="00EE6657"/>
    <w:rsid w:val="00EE788B"/>
    <w:rsid w:val="00EF00ED"/>
    <w:rsid w:val="00EF0192"/>
    <w:rsid w:val="00EF0196"/>
    <w:rsid w:val="00EF0642"/>
    <w:rsid w:val="00EF06A8"/>
    <w:rsid w:val="00EF0943"/>
    <w:rsid w:val="00EF0EAD"/>
    <w:rsid w:val="00EF4CB1"/>
    <w:rsid w:val="00EF5798"/>
    <w:rsid w:val="00EF5925"/>
    <w:rsid w:val="00EF59E5"/>
    <w:rsid w:val="00EF60A5"/>
    <w:rsid w:val="00EF60E5"/>
    <w:rsid w:val="00EF6A0C"/>
    <w:rsid w:val="00EF6E7F"/>
    <w:rsid w:val="00EF70AF"/>
    <w:rsid w:val="00F01D8F"/>
    <w:rsid w:val="00F01D93"/>
    <w:rsid w:val="00F0316E"/>
    <w:rsid w:val="00F045D5"/>
    <w:rsid w:val="00F04ABC"/>
    <w:rsid w:val="00F05A4D"/>
    <w:rsid w:val="00F06BB9"/>
    <w:rsid w:val="00F104C3"/>
    <w:rsid w:val="00F1057F"/>
    <w:rsid w:val="00F10BCF"/>
    <w:rsid w:val="00F121C4"/>
    <w:rsid w:val="00F16658"/>
    <w:rsid w:val="00F17235"/>
    <w:rsid w:val="00F20B40"/>
    <w:rsid w:val="00F2269A"/>
    <w:rsid w:val="00F22775"/>
    <w:rsid w:val="00F228A5"/>
    <w:rsid w:val="00F23B6A"/>
    <w:rsid w:val="00F246D4"/>
    <w:rsid w:val="00F269DC"/>
    <w:rsid w:val="00F30014"/>
    <w:rsid w:val="00F3024D"/>
    <w:rsid w:val="00F309E2"/>
    <w:rsid w:val="00F30C2D"/>
    <w:rsid w:val="00F3123C"/>
    <w:rsid w:val="00F318BD"/>
    <w:rsid w:val="00F32557"/>
    <w:rsid w:val="00F32CE9"/>
    <w:rsid w:val="00F3300A"/>
    <w:rsid w:val="00F332EF"/>
    <w:rsid w:val="00F33A6A"/>
    <w:rsid w:val="00F3411F"/>
    <w:rsid w:val="00F34D8E"/>
    <w:rsid w:val="00F3515A"/>
    <w:rsid w:val="00F35708"/>
    <w:rsid w:val="00F3674D"/>
    <w:rsid w:val="00F37587"/>
    <w:rsid w:val="00F37E21"/>
    <w:rsid w:val="00F4079E"/>
    <w:rsid w:val="00F40B14"/>
    <w:rsid w:val="00F42101"/>
    <w:rsid w:val="00F42EAA"/>
    <w:rsid w:val="00F42EE0"/>
    <w:rsid w:val="00F434A9"/>
    <w:rsid w:val="00F437C4"/>
    <w:rsid w:val="00F446A0"/>
    <w:rsid w:val="00F44CCC"/>
    <w:rsid w:val="00F44FD5"/>
    <w:rsid w:val="00F46B11"/>
    <w:rsid w:val="00F4739C"/>
    <w:rsid w:val="00F47A0A"/>
    <w:rsid w:val="00F47A79"/>
    <w:rsid w:val="00F47F5C"/>
    <w:rsid w:val="00F51220"/>
    <w:rsid w:val="00F51928"/>
    <w:rsid w:val="00F53495"/>
    <w:rsid w:val="00F543B3"/>
    <w:rsid w:val="00F5467A"/>
    <w:rsid w:val="00F54882"/>
    <w:rsid w:val="00F54B98"/>
    <w:rsid w:val="00F554FC"/>
    <w:rsid w:val="00F5598C"/>
    <w:rsid w:val="00F55A66"/>
    <w:rsid w:val="00F5643A"/>
    <w:rsid w:val="00F56596"/>
    <w:rsid w:val="00F61986"/>
    <w:rsid w:val="00F62236"/>
    <w:rsid w:val="00F63CDF"/>
    <w:rsid w:val="00F642AF"/>
    <w:rsid w:val="00F650B4"/>
    <w:rsid w:val="00F6562C"/>
    <w:rsid w:val="00F65901"/>
    <w:rsid w:val="00F65EFF"/>
    <w:rsid w:val="00F66B95"/>
    <w:rsid w:val="00F706AA"/>
    <w:rsid w:val="00F715D0"/>
    <w:rsid w:val="00F717E7"/>
    <w:rsid w:val="00F724A1"/>
    <w:rsid w:val="00F7288E"/>
    <w:rsid w:val="00F72981"/>
    <w:rsid w:val="00F740FA"/>
    <w:rsid w:val="00F74A7A"/>
    <w:rsid w:val="00F74E27"/>
    <w:rsid w:val="00F7632C"/>
    <w:rsid w:val="00F76FDC"/>
    <w:rsid w:val="00F771C6"/>
    <w:rsid w:val="00F77E4A"/>
    <w:rsid w:val="00F77ED7"/>
    <w:rsid w:val="00F77FD9"/>
    <w:rsid w:val="00F80F5D"/>
    <w:rsid w:val="00F83143"/>
    <w:rsid w:val="00F83C3A"/>
    <w:rsid w:val="00F83EDE"/>
    <w:rsid w:val="00F84564"/>
    <w:rsid w:val="00F853F3"/>
    <w:rsid w:val="00F8591B"/>
    <w:rsid w:val="00F8655C"/>
    <w:rsid w:val="00F86D6A"/>
    <w:rsid w:val="00F90930"/>
    <w:rsid w:val="00F90BCA"/>
    <w:rsid w:val="00F90E1A"/>
    <w:rsid w:val="00F91B79"/>
    <w:rsid w:val="00F91EC0"/>
    <w:rsid w:val="00F93B82"/>
    <w:rsid w:val="00F94B27"/>
    <w:rsid w:val="00F95412"/>
    <w:rsid w:val="00F95EAB"/>
    <w:rsid w:val="00F96626"/>
    <w:rsid w:val="00F96946"/>
    <w:rsid w:val="00F97131"/>
    <w:rsid w:val="00F9720F"/>
    <w:rsid w:val="00F97B4B"/>
    <w:rsid w:val="00F97C84"/>
    <w:rsid w:val="00FA0156"/>
    <w:rsid w:val="00FA04BC"/>
    <w:rsid w:val="00FA0D81"/>
    <w:rsid w:val="00FA166A"/>
    <w:rsid w:val="00FA1CE9"/>
    <w:rsid w:val="00FA2CF6"/>
    <w:rsid w:val="00FA2D55"/>
    <w:rsid w:val="00FA3065"/>
    <w:rsid w:val="00FA3EBB"/>
    <w:rsid w:val="00FA43AD"/>
    <w:rsid w:val="00FA4665"/>
    <w:rsid w:val="00FA52F9"/>
    <w:rsid w:val="00FB0346"/>
    <w:rsid w:val="00FB0E61"/>
    <w:rsid w:val="00FB10FF"/>
    <w:rsid w:val="00FB1AF9"/>
    <w:rsid w:val="00FB1D69"/>
    <w:rsid w:val="00FB2812"/>
    <w:rsid w:val="00FB332B"/>
    <w:rsid w:val="00FB3570"/>
    <w:rsid w:val="00FB55ED"/>
    <w:rsid w:val="00FB62F5"/>
    <w:rsid w:val="00FB67AC"/>
    <w:rsid w:val="00FB7100"/>
    <w:rsid w:val="00FB71AF"/>
    <w:rsid w:val="00FC0636"/>
    <w:rsid w:val="00FC0C6F"/>
    <w:rsid w:val="00FC14C7"/>
    <w:rsid w:val="00FC2758"/>
    <w:rsid w:val="00FC3523"/>
    <w:rsid w:val="00FC3C3B"/>
    <w:rsid w:val="00FC3F3B"/>
    <w:rsid w:val="00FC4108"/>
    <w:rsid w:val="00FC44C4"/>
    <w:rsid w:val="00FC4F7B"/>
    <w:rsid w:val="00FC755A"/>
    <w:rsid w:val="00FD05FD"/>
    <w:rsid w:val="00FD0DA9"/>
    <w:rsid w:val="00FD145B"/>
    <w:rsid w:val="00FD1F94"/>
    <w:rsid w:val="00FD21A7"/>
    <w:rsid w:val="00FD223F"/>
    <w:rsid w:val="00FD2C69"/>
    <w:rsid w:val="00FD3347"/>
    <w:rsid w:val="00FD36A9"/>
    <w:rsid w:val="00FD40E9"/>
    <w:rsid w:val="00FD495B"/>
    <w:rsid w:val="00FD5F51"/>
    <w:rsid w:val="00FD6213"/>
    <w:rsid w:val="00FD6889"/>
    <w:rsid w:val="00FD722E"/>
    <w:rsid w:val="00FD7EC3"/>
    <w:rsid w:val="00FE0C73"/>
    <w:rsid w:val="00FE0F38"/>
    <w:rsid w:val="00FE108E"/>
    <w:rsid w:val="00FE10F9"/>
    <w:rsid w:val="00FE126B"/>
    <w:rsid w:val="00FE13E2"/>
    <w:rsid w:val="00FE2356"/>
    <w:rsid w:val="00FE2629"/>
    <w:rsid w:val="00FE2C13"/>
    <w:rsid w:val="00FE2F43"/>
    <w:rsid w:val="00FE36BF"/>
    <w:rsid w:val="00FE40B5"/>
    <w:rsid w:val="00FE5E52"/>
    <w:rsid w:val="00FE660C"/>
    <w:rsid w:val="00FE73AA"/>
    <w:rsid w:val="00FF0F2A"/>
    <w:rsid w:val="00FF492B"/>
    <w:rsid w:val="00FF4B19"/>
    <w:rsid w:val="00FF53A1"/>
    <w:rsid w:val="00FF5EC7"/>
    <w:rsid w:val="00FF6302"/>
    <w:rsid w:val="00FF7815"/>
    <w:rsid w:val="00FF7892"/>
    <w:rsid w:val="00FF7E2D"/>
    <w:rsid w:val="019A3D0B"/>
    <w:rsid w:val="036FF37E"/>
    <w:rsid w:val="039C7214"/>
    <w:rsid w:val="041EDD50"/>
    <w:rsid w:val="04D1DDCD"/>
    <w:rsid w:val="053C4FF3"/>
    <w:rsid w:val="066ED6FA"/>
    <w:rsid w:val="0687349E"/>
    <w:rsid w:val="0835E499"/>
    <w:rsid w:val="08641677"/>
    <w:rsid w:val="0986EACC"/>
    <w:rsid w:val="0E0AE4C4"/>
    <w:rsid w:val="116E07F3"/>
    <w:rsid w:val="13091742"/>
    <w:rsid w:val="165B4E52"/>
    <w:rsid w:val="168370E5"/>
    <w:rsid w:val="17E1AEF1"/>
    <w:rsid w:val="1BB52D62"/>
    <w:rsid w:val="263255FE"/>
    <w:rsid w:val="2695C9F7"/>
    <w:rsid w:val="27B85857"/>
    <w:rsid w:val="2A6F9667"/>
    <w:rsid w:val="2DD85F09"/>
    <w:rsid w:val="31B3AC62"/>
    <w:rsid w:val="332DBC99"/>
    <w:rsid w:val="33374429"/>
    <w:rsid w:val="33AE73E4"/>
    <w:rsid w:val="396E18D2"/>
    <w:rsid w:val="39F75C87"/>
    <w:rsid w:val="3F848B30"/>
    <w:rsid w:val="408893A5"/>
    <w:rsid w:val="4617DF3C"/>
    <w:rsid w:val="467CA4EC"/>
    <w:rsid w:val="49A172A8"/>
    <w:rsid w:val="4AC6E00D"/>
    <w:rsid w:val="4B6EC4CF"/>
    <w:rsid w:val="51ADFC73"/>
    <w:rsid w:val="568B859B"/>
    <w:rsid w:val="5778C496"/>
    <w:rsid w:val="5B62FD38"/>
    <w:rsid w:val="5D882E6F"/>
    <w:rsid w:val="5E41E4A6"/>
    <w:rsid w:val="6078F535"/>
    <w:rsid w:val="6308BA65"/>
    <w:rsid w:val="64CC5627"/>
    <w:rsid w:val="67918175"/>
    <w:rsid w:val="685CFDE5"/>
    <w:rsid w:val="6887CD8A"/>
    <w:rsid w:val="6BF186B5"/>
    <w:rsid w:val="756BB8CD"/>
    <w:rsid w:val="7A3770FD"/>
    <w:rsid w:val="7A55E1DF"/>
    <w:rsid w:val="7BB2AFF7"/>
    <w:rsid w:val="7DDA9619"/>
    <w:rsid w:val="7FFE6C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6562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4272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4272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4272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4272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4272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42722"/>
    <w:pPr>
      <w:tabs>
        <w:tab w:val="right" w:leader="dot" w:pos="14570"/>
      </w:tabs>
      <w:spacing w:before="0"/>
    </w:pPr>
    <w:rPr>
      <w:b/>
      <w:noProof/>
    </w:rPr>
  </w:style>
  <w:style w:type="paragraph" w:styleId="TOC2">
    <w:name w:val="toc 2"/>
    <w:aliases w:val="ŠTOC 2"/>
    <w:basedOn w:val="Normal"/>
    <w:next w:val="Normal"/>
    <w:uiPriority w:val="39"/>
    <w:unhideWhenUsed/>
    <w:rsid w:val="00542722"/>
    <w:pPr>
      <w:tabs>
        <w:tab w:val="right" w:leader="dot" w:pos="14570"/>
      </w:tabs>
      <w:spacing w:before="0"/>
    </w:pPr>
    <w:rPr>
      <w:noProof/>
    </w:rPr>
  </w:style>
  <w:style w:type="paragraph" w:styleId="Header">
    <w:name w:val="header"/>
    <w:aliases w:val="ŠHeader"/>
    <w:basedOn w:val="Normal"/>
    <w:link w:val="HeaderChar"/>
    <w:uiPriority w:val="16"/>
    <w:rsid w:val="00542722"/>
    <w:rPr>
      <w:noProof/>
      <w:color w:val="002664"/>
      <w:sz w:val="28"/>
      <w:szCs w:val="28"/>
    </w:rPr>
  </w:style>
  <w:style w:type="character" w:customStyle="1" w:styleId="Heading5Char">
    <w:name w:val="Heading 5 Char"/>
    <w:aliases w:val="ŠHeading 5 Char"/>
    <w:basedOn w:val="DefaultParagraphFont"/>
    <w:link w:val="Heading5"/>
    <w:uiPriority w:val="6"/>
    <w:rsid w:val="0054272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42722"/>
    <w:rPr>
      <w:rFonts w:ascii="Arial" w:hAnsi="Arial" w:cs="Arial"/>
      <w:noProof/>
      <w:color w:val="002664"/>
      <w:sz w:val="28"/>
      <w:szCs w:val="28"/>
      <w:lang w:val="en-AU"/>
    </w:rPr>
  </w:style>
  <w:style w:type="paragraph" w:styleId="Footer">
    <w:name w:val="footer"/>
    <w:aliases w:val="ŠFooter"/>
    <w:basedOn w:val="Normal"/>
    <w:link w:val="FooterChar"/>
    <w:uiPriority w:val="19"/>
    <w:rsid w:val="0054272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42722"/>
    <w:rPr>
      <w:rFonts w:ascii="Arial" w:hAnsi="Arial" w:cs="Arial"/>
      <w:sz w:val="18"/>
      <w:szCs w:val="18"/>
      <w:lang w:val="en-AU"/>
    </w:rPr>
  </w:style>
  <w:style w:type="paragraph" w:styleId="Caption">
    <w:name w:val="caption"/>
    <w:aliases w:val="ŠCaption"/>
    <w:basedOn w:val="Normal"/>
    <w:next w:val="Normal"/>
    <w:uiPriority w:val="20"/>
    <w:qFormat/>
    <w:rsid w:val="00542722"/>
    <w:pPr>
      <w:keepNext/>
      <w:spacing w:after="200" w:line="240" w:lineRule="auto"/>
    </w:pPr>
    <w:rPr>
      <w:iCs/>
      <w:color w:val="002664"/>
      <w:sz w:val="18"/>
      <w:szCs w:val="18"/>
    </w:rPr>
  </w:style>
  <w:style w:type="paragraph" w:customStyle="1" w:styleId="Logo">
    <w:name w:val="ŠLogo"/>
    <w:basedOn w:val="Normal"/>
    <w:uiPriority w:val="18"/>
    <w:qFormat/>
    <w:rsid w:val="0054272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42722"/>
    <w:pPr>
      <w:spacing w:before="0"/>
      <w:ind w:left="244"/>
    </w:pPr>
  </w:style>
  <w:style w:type="character" w:styleId="Hyperlink">
    <w:name w:val="Hyperlink"/>
    <w:aliases w:val="ŠHyperlink"/>
    <w:basedOn w:val="DefaultParagraphFont"/>
    <w:uiPriority w:val="99"/>
    <w:unhideWhenUsed/>
    <w:rsid w:val="00542722"/>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4272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4272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4272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42722"/>
    <w:rPr>
      <w:rFonts w:ascii="Arial" w:hAnsi="Arial" w:cs="Arial"/>
      <w:color w:val="002664"/>
      <w:sz w:val="28"/>
      <w:szCs w:val="36"/>
      <w:lang w:val="en-AU"/>
    </w:rPr>
  </w:style>
  <w:style w:type="table" w:customStyle="1" w:styleId="Tableheader">
    <w:name w:val="ŠTable header"/>
    <w:basedOn w:val="TableNormal"/>
    <w:uiPriority w:val="99"/>
    <w:rsid w:val="0054272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42722"/>
    <w:pPr>
      <w:numPr>
        <w:numId w:val="1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542722"/>
    <w:pPr>
      <w:numPr>
        <w:numId w:val="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F424B"/>
    <w:pPr>
      <w:numPr>
        <w:numId w:val="13"/>
      </w:numPr>
    </w:pPr>
  </w:style>
  <w:style w:type="character" w:styleId="Strong">
    <w:name w:val="Strong"/>
    <w:aliases w:val="ŠStrong,Bold"/>
    <w:qFormat/>
    <w:rsid w:val="00542722"/>
    <w:rPr>
      <w:b/>
      <w:bCs/>
    </w:rPr>
  </w:style>
  <w:style w:type="paragraph" w:styleId="ListBullet">
    <w:name w:val="List Bullet"/>
    <w:aliases w:val="ŠList Bullet"/>
    <w:basedOn w:val="Normal"/>
    <w:uiPriority w:val="9"/>
    <w:qFormat/>
    <w:rsid w:val="00542722"/>
    <w:pPr>
      <w:numPr>
        <w:numId w:val="9"/>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542722"/>
    <w:rPr>
      <w:i/>
      <w:iCs/>
    </w:rPr>
  </w:style>
  <w:style w:type="paragraph" w:styleId="Title">
    <w:name w:val="Title"/>
    <w:aliases w:val="ŠTitle"/>
    <w:basedOn w:val="Normal"/>
    <w:next w:val="Normal"/>
    <w:link w:val="TitleChar"/>
    <w:uiPriority w:val="1"/>
    <w:rsid w:val="0054272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4272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54272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4272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42722"/>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542722"/>
    <w:rPr>
      <w:sz w:val="16"/>
      <w:szCs w:val="16"/>
    </w:rPr>
  </w:style>
  <w:style w:type="paragraph" w:styleId="CommentText">
    <w:name w:val="annotation text"/>
    <w:basedOn w:val="Normal"/>
    <w:link w:val="CommentTextChar"/>
    <w:uiPriority w:val="99"/>
    <w:unhideWhenUsed/>
    <w:rsid w:val="00542722"/>
    <w:pPr>
      <w:spacing w:line="240" w:lineRule="auto"/>
    </w:pPr>
    <w:rPr>
      <w:sz w:val="20"/>
      <w:szCs w:val="20"/>
    </w:rPr>
  </w:style>
  <w:style w:type="character" w:customStyle="1" w:styleId="CommentTextChar">
    <w:name w:val="Comment Text Char"/>
    <w:basedOn w:val="DefaultParagraphFont"/>
    <w:link w:val="CommentText"/>
    <w:uiPriority w:val="99"/>
    <w:rsid w:val="0054272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42722"/>
    <w:rPr>
      <w:b/>
      <w:bCs/>
    </w:rPr>
  </w:style>
  <w:style w:type="character" w:customStyle="1" w:styleId="CommentSubjectChar">
    <w:name w:val="Comment Subject Char"/>
    <w:basedOn w:val="CommentTextChar"/>
    <w:link w:val="CommentSubject"/>
    <w:uiPriority w:val="99"/>
    <w:semiHidden/>
    <w:rsid w:val="0054272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42722"/>
    <w:rPr>
      <w:color w:val="605E5C"/>
      <w:shd w:val="clear" w:color="auto" w:fill="E1DFDD"/>
    </w:rPr>
  </w:style>
  <w:style w:type="paragraph" w:styleId="ListParagraph">
    <w:name w:val="List Paragraph"/>
    <w:aliases w:val="ŠList Paragraph"/>
    <w:basedOn w:val="Normal"/>
    <w:uiPriority w:val="34"/>
    <w:unhideWhenUsed/>
    <w:qFormat/>
    <w:rsid w:val="00542722"/>
    <w:pPr>
      <w:ind w:left="567"/>
    </w:pPr>
  </w:style>
  <w:style w:type="character" w:styleId="PlaceholderText">
    <w:name w:val="Placeholder Text"/>
    <w:basedOn w:val="DefaultParagraphFont"/>
    <w:uiPriority w:val="99"/>
    <w:semiHidden/>
    <w:rsid w:val="00542722"/>
    <w:rPr>
      <w:color w:val="808080"/>
    </w:rPr>
  </w:style>
  <w:style w:type="character" w:styleId="FollowedHyperlink">
    <w:name w:val="FollowedHyperlink"/>
    <w:basedOn w:val="DefaultParagraphFont"/>
    <w:uiPriority w:val="99"/>
    <w:semiHidden/>
    <w:unhideWhenUsed/>
    <w:rsid w:val="00542722"/>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z w:val="22"/>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54272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4272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42722"/>
    <w:rPr>
      <w:i/>
      <w:iCs/>
      <w:color w:val="404040" w:themeColor="text1" w:themeTint="BF"/>
    </w:rPr>
  </w:style>
  <w:style w:type="paragraph" w:styleId="TOC4">
    <w:name w:val="toc 4"/>
    <w:aliases w:val="ŠTOC 4"/>
    <w:basedOn w:val="Normal"/>
    <w:next w:val="Normal"/>
    <w:autoRedefine/>
    <w:uiPriority w:val="39"/>
    <w:unhideWhenUsed/>
    <w:rsid w:val="00542722"/>
    <w:pPr>
      <w:spacing w:before="0"/>
      <w:ind w:left="488"/>
    </w:pPr>
  </w:style>
  <w:style w:type="paragraph" w:styleId="TOCHeading">
    <w:name w:val="TOC Heading"/>
    <w:aliases w:val="ŠTOC Heading"/>
    <w:basedOn w:val="Heading1"/>
    <w:next w:val="Normal"/>
    <w:uiPriority w:val="38"/>
    <w:qFormat/>
    <w:rsid w:val="00542722"/>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54272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styleId="NormalWeb">
    <w:name w:val="Normal (Web)"/>
    <w:basedOn w:val="Normal"/>
    <w:uiPriority w:val="99"/>
    <w:semiHidden/>
    <w:unhideWhenUsed/>
    <w:rsid w:val="00276C6E"/>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ath-tex">
    <w:name w:val="math-tex"/>
    <w:basedOn w:val="DefaultParagraphFont"/>
    <w:rsid w:val="009B5F65"/>
  </w:style>
  <w:style w:type="character" w:styleId="Mention">
    <w:name w:val="Mention"/>
    <w:basedOn w:val="DefaultParagraphFont"/>
    <w:uiPriority w:val="99"/>
    <w:unhideWhenUsed/>
    <w:rsid w:val="00B806E1"/>
    <w:rPr>
      <w:color w:val="2B579A"/>
      <w:shd w:val="clear" w:color="auto" w:fill="E1DFDD"/>
    </w:rPr>
  </w:style>
  <w:style w:type="paragraph" w:styleId="ListBullet3">
    <w:name w:val="List Bullet 3"/>
    <w:aliases w:val="ŠList Bullet 3"/>
    <w:basedOn w:val="Normal"/>
    <w:uiPriority w:val="10"/>
    <w:rsid w:val="00542722"/>
    <w:pPr>
      <w:numPr>
        <w:numId w:val="8"/>
      </w:numPr>
    </w:pPr>
  </w:style>
  <w:style w:type="paragraph" w:styleId="ListNumber3">
    <w:name w:val="List Number 3"/>
    <w:aliases w:val="ŠList Number 3"/>
    <w:basedOn w:val="ListBullet3"/>
    <w:uiPriority w:val="8"/>
    <w:rsid w:val="00542722"/>
    <w:pPr>
      <w:numPr>
        <w:ilvl w:val="2"/>
        <w:numId w:val="10"/>
      </w:numPr>
    </w:pPr>
  </w:style>
  <w:style w:type="character" w:customStyle="1" w:styleId="BoldItalic">
    <w:name w:val="ŠBold Italic"/>
    <w:basedOn w:val="DefaultParagraphFont"/>
    <w:uiPriority w:val="1"/>
    <w:qFormat/>
    <w:rsid w:val="00542722"/>
    <w:rPr>
      <w:b/>
      <w:i/>
      <w:iCs/>
    </w:rPr>
  </w:style>
  <w:style w:type="paragraph" w:customStyle="1" w:styleId="Documentname">
    <w:name w:val="ŠDocument name"/>
    <w:basedOn w:val="Normal"/>
    <w:next w:val="Normal"/>
    <w:uiPriority w:val="17"/>
    <w:qFormat/>
    <w:rsid w:val="0054272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4272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4272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42722"/>
    <w:pPr>
      <w:keepNext/>
      <w:ind w:left="567" w:right="57"/>
    </w:pPr>
    <w:rPr>
      <w:szCs w:val="22"/>
    </w:rPr>
  </w:style>
  <w:style w:type="paragraph" w:customStyle="1" w:styleId="Subtitle0">
    <w:name w:val="ŠSubtitle"/>
    <w:basedOn w:val="Normal"/>
    <w:link w:val="SubtitleChar0"/>
    <w:uiPriority w:val="2"/>
    <w:qFormat/>
    <w:rsid w:val="00542722"/>
    <w:pPr>
      <w:spacing w:before="360"/>
    </w:pPr>
    <w:rPr>
      <w:color w:val="002664"/>
      <w:sz w:val="44"/>
      <w:szCs w:val="48"/>
    </w:rPr>
  </w:style>
  <w:style w:type="character" w:customStyle="1" w:styleId="SubtitleChar0">
    <w:name w:val="ŠSubtitle Char"/>
    <w:basedOn w:val="DefaultParagraphFont"/>
    <w:link w:val="Subtitle0"/>
    <w:uiPriority w:val="2"/>
    <w:rsid w:val="00542722"/>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84432">
      <w:bodyDiv w:val="1"/>
      <w:marLeft w:val="0"/>
      <w:marRight w:val="0"/>
      <w:marTop w:val="0"/>
      <w:marBottom w:val="0"/>
      <w:divBdr>
        <w:top w:val="none" w:sz="0" w:space="0" w:color="auto"/>
        <w:left w:val="none" w:sz="0" w:space="0" w:color="auto"/>
        <w:bottom w:val="none" w:sz="0" w:space="0" w:color="auto"/>
        <w:right w:val="none" w:sz="0" w:space="0" w:color="auto"/>
      </w:divBdr>
    </w:div>
    <w:div w:id="236986378">
      <w:bodyDiv w:val="1"/>
      <w:marLeft w:val="0"/>
      <w:marRight w:val="0"/>
      <w:marTop w:val="0"/>
      <w:marBottom w:val="0"/>
      <w:divBdr>
        <w:top w:val="none" w:sz="0" w:space="0" w:color="auto"/>
        <w:left w:val="none" w:sz="0" w:space="0" w:color="auto"/>
        <w:bottom w:val="none" w:sz="0" w:space="0" w:color="auto"/>
        <w:right w:val="none" w:sz="0" w:space="0" w:color="auto"/>
      </w:divBdr>
      <w:divsChild>
        <w:div w:id="1728068122">
          <w:marLeft w:val="0"/>
          <w:marRight w:val="0"/>
          <w:marTop w:val="0"/>
          <w:marBottom w:val="0"/>
          <w:divBdr>
            <w:top w:val="single" w:sz="2" w:space="0" w:color="auto"/>
            <w:left w:val="single" w:sz="2" w:space="0" w:color="auto"/>
            <w:bottom w:val="single" w:sz="2" w:space="0" w:color="auto"/>
            <w:right w:val="single" w:sz="2" w:space="0" w:color="auto"/>
          </w:divBdr>
        </w:div>
      </w:divsChild>
    </w:div>
    <w:div w:id="238566129">
      <w:bodyDiv w:val="1"/>
      <w:marLeft w:val="0"/>
      <w:marRight w:val="0"/>
      <w:marTop w:val="0"/>
      <w:marBottom w:val="0"/>
      <w:divBdr>
        <w:top w:val="none" w:sz="0" w:space="0" w:color="auto"/>
        <w:left w:val="none" w:sz="0" w:space="0" w:color="auto"/>
        <w:bottom w:val="none" w:sz="0" w:space="0" w:color="auto"/>
        <w:right w:val="none" w:sz="0" w:space="0" w:color="auto"/>
      </w:divBdr>
      <w:divsChild>
        <w:div w:id="1780374922">
          <w:marLeft w:val="0"/>
          <w:marRight w:val="0"/>
          <w:marTop w:val="0"/>
          <w:marBottom w:val="0"/>
          <w:divBdr>
            <w:top w:val="single" w:sz="2" w:space="0" w:color="auto"/>
            <w:left w:val="single" w:sz="2" w:space="0" w:color="auto"/>
            <w:bottom w:val="single" w:sz="2" w:space="0" w:color="auto"/>
            <w:right w:val="single" w:sz="2" w:space="0" w:color="auto"/>
          </w:divBdr>
          <w:divsChild>
            <w:div w:id="621421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37542030">
      <w:bodyDiv w:val="1"/>
      <w:marLeft w:val="0"/>
      <w:marRight w:val="0"/>
      <w:marTop w:val="0"/>
      <w:marBottom w:val="0"/>
      <w:divBdr>
        <w:top w:val="none" w:sz="0" w:space="0" w:color="auto"/>
        <w:left w:val="none" w:sz="0" w:space="0" w:color="auto"/>
        <w:bottom w:val="none" w:sz="0" w:space="0" w:color="auto"/>
        <w:right w:val="none" w:sz="0" w:space="0" w:color="auto"/>
      </w:divBdr>
    </w:div>
    <w:div w:id="402411840">
      <w:bodyDiv w:val="1"/>
      <w:marLeft w:val="0"/>
      <w:marRight w:val="0"/>
      <w:marTop w:val="0"/>
      <w:marBottom w:val="0"/>
      <w:divBdr>
        <w:top w:val="none" w:sz="0" w:space="0" w:color="auto"/>
        <w:left w:val="none" w:sz="0" w:space="0" w:color="auto"/>
        <w:bottom w:val="none" w:sz="0" w:space="0" w:color="auto"/>
        <w:right w:val="none" w:sz="0" w:space="0" w:color="auto"/>
      </w:divBdr>
    </w:div>
    <w:div w:id="521672929">
      <w:bodyDiv w:val="1"/>
      <w:marLeft w:val="0"/>
      <w:marRight w:val="0"/>
      <w:marTop w:val="0"/>
      <w:marBottom w:val="0"/>
      <w:divBdr>
        <w:top w:val="none" w:sz="0" w:space="0" w:color="auto"/>
        <w:left w:val="none" w:sz="0" w:space="0" w:color="auto"/>
        <w:bottom w:val="none" w:sz="0" w:space="0" w:color="auto"/>
        <w:right w:val="none" w:sz="0" w:space="0" w:color="auto"/>
      </w:divBdr>
    </w:div>
    <w:div w:id="628900377">
      <w:bodyDiv w:val="1"/>
      <w:marLeft w:val="0"/>
      <w:marRight w:val="0"/>
      <w:marTop w:val="0"/>
      <w:marBottom w:val="0"/>
      <w:divBdr>
        <w:top w:val="none" w:sz="0" w:space="0" w:color="auto"/>
        <w:left w:val="none" w:sz="0" w:space="0" w:color="auto"/>
        <w:bottom w:val="none" w:sz="0" w:space="0" w:color="auto"/>
        <w:right w:val="none" w:sz="0" w:space="0" w:color="auto"/>
      </w:divBdr>
    </w:div>
    <w:div w:id="707297170">
      <w:bodyDiv w:val="1"/>
      <w:marLeft w:val="0"/>
      <w:marRight w:val="0"/>
      <w:marTop w:val="0"/>
      <w:marBottom w:val="0"/>
      <w:divBdr>
        <w:top w:val="none" w:sz="0" w:space="0" w:color="auto"/>
        <w:left w:val="none" w:sz="0" w:space="0" w:color="auto"/>
        <w:bottom w:val="none" w:sz="0" w:space="0" w:color="auto"/>
        <w:right w:val="none" w:sz="0" w:space="0" w:color="auto"/>
      </w:divBdr>
    </w:div>
    <w:div w:id="792676850">
      <w:bodyDiv w:val="1"/>
      <w:marLeft w:val="0"/>
      <w:marRight w:val="0"/>
      <w:marTop w:val="0"/>
      <w:marBottom w:val="0"/>
      <w:divBdr>
        <w:top w:val="none" w:sz="0" w:space="0" w:color="auto"/>
        <w:left w:val="none" w:sz="0" w:space="0" w:color="auto"/>
        <w:bottom w:val="none" w:sz="0" w:space="0" w:color="auto"/>
        <w:right w:val="none" w:sz="0" w:space="0" w:color="auto"/>
      </w:divBdr>
    </w:div>
    <w:div w:id="982002404">
      <w:bodyDiv w:val="1"/>
      <w:marLeft w:val="0"/>
      <w:marRight w:val="0"/>
      <w:marTop w:val="0"/>
      <w:marBottom w:val="0"/>
      <w:divBdr>
        <w:top w:val="none" w:sz="0" w:space="0" w:color="auto"/>
        <w:left w:val="none" w:sz="0" w:space="0" w:color="auto"/>
        <w:bottom w:val="none" w:sz="0" w:space="0" w:color="auto"/>
        <w:right w:val="none" w:sz="0" w:space="0" w:color="auto"/>
      </w:divBdr>
      <w:divsChild>
        <w:div w:id="1935623491">
          <w:marLeft w:val="0"/>
          <w:marRight w:val="0"/>
          <w:marTop w:val="0"/>
          <w:marBottom w:val="0"/>
          <w:divBdr>
            <w:top w:val="single" w:sz="2" w:space="0" w:color="auto"/>
            <w:left w:val="single" w:sz="2" w:space="0" w:color="auto"/>
            <w:bottom w:val="single" w:sz="2" w:space="0" w:color="auto"/>
            <w:right w:val="single" w:sz="2" w:space="0" w:color="auto"/>
          </w:divBdr>
        </w:div>
      </w:divsChild>
    </w:div>
    <w:div w:id="1102264004">
      <w:bodyDiv w:val="1"/>
      <w:marLeft w:val="0"/>
      <w:marRight w:val="0"/>
      <w:marTop w:val="0"/>
      <w:marBottom w:val="0"/>
      <w:divBdr>
        <w:top w:val="none" w:sz="0" w:space="0" w:color="auto"/>
        <w:left w:val="none" w:sz="0" w:space="0" w:color="auto"/>
        <w:bottom w:val="none" w:sz="0" w:space="0" w:color="auto"/>
        <w:right w:val="none" w:sz="0" w:space="0" w:color="auto"/>
      </w:divBdr>
    </w:div>
    <w:div w:id="1116872785">
      <w:bodyDiv w:val="1"/>
      <w:marLeft w:val="0"/>
      <w:marRight w:val="0"/>
      <w:marTop w:val="0"/>
      <w:marBottom w:val="0"/>
      <w:divBdr>
        <w:top w:val="none" w:sz="0" w:space="0" w:color="auto"/>
        <w:left w:val="none" w:sz="0" w:space="0" w:color="auto"/>
        <w:bottom w:val="none" w:sz="0" w:space="0" w:color="auto"/>
        <w:right w:val="none" w:sz="0" w:space="0" w:color="auto"/>
      </w:divBdr>
    </w:div>
    <w:div w:id="1425112104">
      <w:bodyDiv w:val="1"/>
      <w:marLeft w:val="0"/>
      <w:marRight w:val="0"/>
      <w:marTop w:val="0"/>
      <w:marBottom w:val="0"/>
      <w:divBdr>
        <w:top w:val="none" w:sz="0" w:space="0" w:color="auto"/>
        <w:left w:val="none" w:sz="0" w:space="0" w:color="auto"/>
        <w:bottom w:val="none" w:sz="0" w:space="0" w:color="auto"/>
        <w:right w:val="none" w:sz="0" w:space="0" w:color="auto"/>
      </w:divBdr>
    </w:div>
    <w:div w:id="1454322815">
      <w:bodyDiv w:val="1"/>
      <w:marLeft w:val="0"/>
      <w:marRight w:val="0"/>
      <w:marTop w:val="0"/>
      <w:marBottom w:val="0"/>
      <w:divBdr>
        <w:top w:val="none" w:sz="0" w:space="0" w:color="auto"/>
        <w:left w:val="none" w:sz="0" w:space="0" w:color="auto"/>
        <w:bottom w:val="none" w:sz="0" w:space="0" w:color="auto"/>
        <w:right w:val="none" w:sz="0" w:space="0" w:color="auto"/>
      </w:divBdr>
      <w:divsChild>
        <w:div w:id="1086150397">
          <w:marLeft w:val="0"/>
          <w:marRight w:val="0"/>
          <w:marTop w:val="0"/>
          <w:marBottom w:val="0"/>
          <w:divBdr>
            <w:top w:val="single" w:sz="2" w:space="0" w:color="auto"/>
            <w:left w:val="single" w:sz="2" w:space="0" w:color="auto"/>
            <w:bottom w:val="single" w:sz="2" w:space="0" w:color="auto"/>
            <w:right w:val="single" w:sz="2" w:space="0" w:color="auto"/>
          </w:divBdr>
          <w:divsChild>
            <w:div w:id="8287860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8197616">
      <w:bodyDiv w:val="1"/>
      <w:marLeft w:val="0"/>
      <w:marRight w:val="0"/>
      <w:marTop w:val="0"/>
      <w:marBottom w:val="0"/>
      <w:divBdr>
        <w:top w:val="none" w:sz="0" w:space="0" w:color="auto"/>
        <w:left w:val="none" w:sz="0" w:space="0" w:color="auto"/>
        <w:bottom w:val="none" w:sz="0" w:space="0" w:color="auto"/>
        <w:right w:val="none" w:sz="0" w:space="0" w:color="auto"/>
      </w:divBdr>
      <w:divsChild>
        <w:div w:id="1804806132">
          <w:marLeft w:val="0"/>
          <w:marRight w:val="0"/>
          <w:marTop w:val="0"/>
          <w:marBottom w:val="0"/>
          <w:divBdr>
            <w:top w:val="single" w:sz="2" w:space="0" w:color="auto"/>
            <w:left w:val="single" w:sz="2" w:space="0" w:color="auto"/>
            <w:bottom w:val="single" w:sz="2" w:space="0" w:color="auto"/>
            <w:right w:val="single" w:sz="2" w:space="0" w:color="auto"/>
          </w:divBdr>
          <w:divsChild>
            <w:div w:id="12940197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83444919">
      <w:bodyDiv w:val="1"/>
      <w:marLeft w:val="0"/>
      <w:marRight w:val="0"/>
      <w:marTop w:val="0"/>
      <w:marBottom w:val="0"/>
      <w:divBdr>
        <w:top w:val="none" w:sz="0" w:space="0" w:color="auto"/>
        <w:left w:val="none" w:sz="0" w:space="0" w:color="auto"/>
        <w:bottom w:val="none" w:sz="0" w:space="0" w:color="auto"/>
        <w:right w:val="none" w:sz="0" w:space="0" w:color="auto"/>
      </w:divBdr>
      <w:divsChild>
        <w:div w:id="320356823">
          <w:marLeft w:val="0"/>
          <w:marRight w:val="0"/>
          <w:marTop w:val="0"/>
          <w:marBottom w:val="0"/>
          <w:divBdr>
            <w:top w:val="single" w:sz="2" w:space="0" w:color="auto"/>
            <w:left w:val="single" w:sz="2" w:space="0" w:color="auto"/>
            <w:bottom w:val="single" w:sz="2" w:space="0" w:color="auto"/>
            <w:right w:val="single" w:sz="2"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62107054">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hetcircuitconstruction" TargetMode="External"/><Relationship Id="rId18" Type="http://schemas.openxmlformats.org/officeDocument/2006/relationships/hyperlink" Target="https://www.desmos.com/calculator" TargetMode="External"/><Relationship Id="rId26" Type="http://schemas.openxmlformats.org/officeDocument/2006/relationships/footer" Target="footer2.xml"/><Relationship Id="rId39" Type="http://schemas.openxmlformats.org/officeDocument/2006/relationships/header" Target="header4.xml"/><Relationship Id="rId21" Type="http://schemas.openxmlformats.org/officeDocument/2006/relationships/hyperlink" Target="https://bit.ly/visiblegroups" TargetMode="External"/><Relationship Id="rId34" Type="http://schemas.openxmlformats.org/officeDocument/2006/relationships/image" Target="media/image11.png"/><Relationship Id="rId42" Type="http://schemas.openxmlformats.org/officeDocument/2006/relationships/header" Target="header5.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NPSstrategy" TargetMode="External"/><Relationship Id="rId29" Type="http://schemas.openxmlformats.org/officeDocument/2006/relationships/header" Target="header3.xml"/><Relationship Id="rId11" Type="http://schemas.openxmlformats.org/officeDocument/2006/relationships/hyperlink" Target="https://bit.ly/thinkpairsharestrategy" TargetMode="External"/><Relationship Id="rId24"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educationstandards.nsw.edu.au/" TargetMode="External"/><Relationship Id="rId40" Type="http://schemas.openxmlformats.org/officeDocument/2006/relationships/footer" Target="footer4.xml"/><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upperstory.com/spintronics/simulator" TargetMode="External"/><Relationship Id="rId28" Type="http://schemas.openxmlformats.org/officeDocument/2006/relationships/footer" Target="footer3.xml"/><Relationship Id="rId36" Type="http://schemas.openxmlformats.org/officeDocument/2006/relationships/hyperlink" Target="https://educationstandards.nsw.edu.au/wps/portal/nesa/mini-footer/copyright" TargetMode="External"/><Relationship Id="rId49" Type="http://schemas.openxmlformats.org/officeDocument/2006/relationships/fontTable" Target="fontTable.xml"/><Relationship Id="rId10" Type="http://schemas.openxmlformats.org/officeDocument/2006/relationships/hyperlink" Target="https://bit.ly/lemonbatteryexperiment" TargetMode="External"/><Relationship Id="rId19" Type="http://schemas.openxmlformats.org/officeDocument/2006/relationships/hyperlink" Target="https://bit.ly/notesstrategy" TargetMode="External"/><Relationship Id="rId31" Type="http://schemas.openxmlformats.org/officeDocument/2006/relationships/image" Target="media/image8.png"/><Relationship Id="rId44" Type="http://schemas.openxmlformats.org/officeDocument/2006/relationships/hyperlink" Target="https://curriculum.nsw.edu.au/learning-areas/mathematics/mathematics-k-10-2022/overview" TargetMode="External"/><Relationship Id="rId4" Type="http://schemas.openxmlformats.org/officeDocument/2006/relationships/settings" Target="settings.xml"/><Relationship Id="rId9" Type="http://schemas.openxmlformats.org/officeDocument/2006/relationships/hyperlink" Target="https://bit.ly/lemonvoltage" TargetMode="External"/><Relationship Id="rId14" Type="http://schemas.openxmlformats.org/officeDocument/2006/relationships/image" Target="media/image1.png"/><Relationship Id="rId22" Type="http://schemas.openxmlformats.org/officeDocument/2006/relationships/hyperlink" Target="https://bit.ly/charlesidealgases" TargetMode="External"/><Relationship Id="rId27"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6.xml"/><Relationship Id="rId48" Type="http://schemas.openxmlformats.org/officeDocument/2006/relationships/footer" Target="footer7.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pausepouncebounce"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hyperlink" Target="https://curriculum.nsw.edu.au/" TargetMode="External"/><Relationship Id="rId46" Type="http://schemas.openxmlformats.org/officeDocument/2006/relationships/image" Target="media/image4.png"/><Relationship Id="rId20" Type="http://schemas.openxmlformats.org/officeDocument/2006/relationships/hyperlink" Target="https://bit.ly/charleslawdemo"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5F662-99D0-441E-95DB-64B0510FD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3182</Words>
  <Characters>16547</Characters>
  <Application>Microsoft Office Word</Application>
  <DocSecurity>0</DocSecurity>
  <Lines>533</Lines>
  <Paragraphs>346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 variation</dc:title>
  <dc:subject/>
  <dc:creator>NSW Department of Education</dc:creator>
  <cp:keywords/>
  <dc:description/>
  <dcterms:created xsi:type="dcterms:W3CDTF">2024-05-03T01:07:00Z</dcterms:created>
  <dcterms:modified xsi:type="dcterms:W3CDTF">2024-05-03T01:07:00Z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faa4ce8dc1537c32d1331957208e01cfa90ac2d123248e2d3c2a55cf12c15c6c</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2024-05-03T01:07:05Z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cd3dc403-3255-4752-8f29-c306daac360a</vt:lpwstr>
  </property>
  <property fmtid="{D5CDD505-2E9C-101B-9397-08002B2CF9AE}" pid="9" name="MSIP_Label_b603dfd7-d93a-4381-a340-2995d8282205_ContentBits">
    <vt:lpwstr>0</vt:lpwstr>
  </property>
</Properties>
</file>