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728378BE" w:rsidR="053C4FF3" w:rsidRPr="00F63959" w:rsidRDefault="00562DF9" w:rsidP="00F63959">
      <w:pPr>
        <w:pStyle w:val="Heading1"/>
      </w:pPr>
      <w:bookmarkStart w:id="0" w:name="_Hlk159919928"/>
      <w:bookmarkEnd w:id="0"/>
      <w:r>
        <w:t>Which way is up?</w:t>
      </w:r>
    </w:p>
    <w:p w14:paraId="599CAD1D" w14:textId="37AA611F" w:rsidR="00543CDB" w:rsidRPr="006239CB" w:rsidRDefault="000A215E" w:rsidP="001564ED">
      <w:r>
        <w:t>Students</w:t>
      </w:r>
      <w:r w:rsidR="00570E50">
        <w:t xml:space="preserve"> will </w:t>
      </w:r>
      <w:r w:rsidR="00E75441">
        <w:t>use their</w:t>
      </w:r>
      <w:r w:rsidR="00535F6D">
        <w:t xml:space="preserve"> </w:t>
      </w:r>
      <w:r w:rsidR="00A93FE1">
        <w:t xml:space="preserve">understanding of how to find the area of a rectangle to develop </w:t>
      </w:r>
      <w:r w:rsidR="00272C9E">
        <w:t>a</w:t>
      </w:r>
      <w:r w:rsidR="00DE467E">
        <w:t xml:space="preserve"> formula</w:t>
      </w:r>
      <w:r w:rsidR="00A94E4C">
        <w:t xml:space="preserve"> </w:t>
      </w:r>
      <w:r w:rsidR="00DE467E">
        <w:t>and use it to solve problems.</w:t>
      </w:r>
      <w:r>
        <w:t xml:space="preserve"> Students will consider the language we use when </w:t>
      </w:r>
      <w:r w:rsidR="00A1457E">
        <w:t>describing the dimensions of a rectangle.</w:t>
      </w:r>
    </w:p>
    <w:p w14:paraId="5BF7F918" w14:textId="200336DB" w:rsidR="00A51D10" w:rsidRDefault="004125FD" w:rsidP="00593F04">
      <w:pPr>
        <w:pStyle w:val="Heading2"/>
        <w:spacing w:before="240"/>
      </w:pPr>
      <w:r>
        <w:t>Visible learning</w:t>
      </w:r>
    </w:p>
    <w:p w14:paraId="531BF1E6" w14:textId="30A32506" w:rsidR="00A51D10" w:rsidRPr="00CE6CDC" w:rsidRDefault="00A51D10" w:rsidP="00053BC8">
      <w:pPr>
        <w:pStyle w:val="Heading3"/>
        <w:numPr>
          <w:ilvl w:val="2"/>
          <w:numId w:val="1"/>
        </w:numPr>
        <w:ind w:left="0"/>
      </w:pPr>
      <w:r>
        <w:t>Learning intention</w:t>
      </w:r>
    </w:p>
    <w:p w14:paraId="721BD8C5" w14:textId="4D46C39F" w:rsidR="00A51D10" w:rsidRDefault="0096352A" w:rsidP="00102D25">
      <w:pPr>
        <w:pStyle w:val="ListBullet"/>
        <w:rPr>
          <w:lang w:eastAsia="zh-CN"/>
        </w:rPr>
      </w:pPr>
      <w:r>
        <w:rPr>
          <w:lang w:eastAsia="zh-CN"/>
        </w:rPr>
        <w:t>To</w:t>
      </w:r>
      <w:r w:rsidR="004D2352">
        <w:rPr>
          <w:lang w:eastAsia="zh-CN"/>
        </w:rPr>
        <w:t xml:space="preserve"> </w:t>
      </w:r>
      <w:r w:rsidR="00272C9E">
        <w:rPr>
          <w:lang w:eastAsia="zh-CN"/>
        </w:rPr>
        <w:t>develop</w:t>
      </w:r>
      <w:r w:rsidR="003E1BEE">
        <w:rPr>
          <w:lang w:eastAsia="zh-CN"/>
        </w:rPr>
        <w:t xml:space="preserve"> the formula for the area of a rectangle</w:t>
      </w:r>
      <w:r w:rsidR="00F8419A">
        <w:rPr>
          <w:lang w:eastAsia="zh-CN"/>
        </w:rPr>
        <w:t>.</w:t>
      </w:r>
    </w:p>
    <w:p w14:paraId="31580410" w14:textId="77777777" w:rsidR="00A51D10" w:rsidRDefault="00A51D10" w:rsidP="00053BC8">
      <w:pPr>
        <w:pStyle w:val="Heading3"/>
        <w:numPr>
          <w:ilvl w:val="2"/>
          <w:numId w:val="1"/>
        </w:numPr>
        <w:ind w:left="0"/>
      </w:pPr>
      <w:r>
        <w:t>Success criteria</w:t>
      </w:r>
    </w:p>
    <w:p w14:paraId="685DDC3C" w14:textId="6B0F85D5" w:rsidR="00A51D10" w:rsidRDefault="00D01CAE" w:rsidP="00165B83">
      <w:pPr>
        <w:pStyle w:val="ListBullet"/>
      </w:pPr>
      <w:r>
        <w:t>I can</w:t>
      </w:r>
      <w:r w:rsidR="00895012">
        <w:t xml:space="preserve"> </w:t>
      </w:r>
      <w:r w:rsidR="000F59F5">
        <w:t xml:space="preserve">explain how the formula for the area of a rectangle </w:t>
      </w:r>
      <w:r w:rsidR="00ED5B64">
        <w:t>is obtained</w:t>
      </w:r>
      <w:r w:rsidR="00F8419A">
        <w:t>.</w:t>
      </w:r>
    </w:p>
    <w:p w14:paraId="665D2336" w14:textId="24E72C41" w:rsidR="003A32D2" w:rsidRDefault="003A32D2" w:rsidP="00165B83">
      <w:pPr>
        <w:pStyle w:val="ListBullet"/>
      </w:pPr>
      <w:r>
        <w:t>I can use various terms to describe the dimensions of a rectangle.</w:t>
      </w:r>
    </w:p>
    <w:p w14:paraId="228EA04C" w14:textId="7D3C2E2B" w:rsidR="00D01CAE" w:rsidRDefault="00D01CAE" w:rsidP="00D01CAE">
      <w:pPr>
        <w:pStyle w:val="ListBullet"/>
      </w:pPr>
      <w:r>
        <w:t xml:space="preserve">I can </w:t>
      </w:r>
      <w:r w:rsidR="001B7FBC">
        <w:t>correctly substitute values into the formula for the area of a rectangle</w:t>
      </w:r>
      <w:r w:rsidR="00F8419A">
        <w:t>.</w:t>
      </w:r>
    </w:p>
    <w:p w14:paraId="40A55A86" w14:textId="55C2BF36" w:rsidR="00D01CAE" w:rsidRDefault="00D01CAE" w:rsidP="003102C3">
      <w:pPr>
        <w:pStyle w:val="ListBullet"/>
      </w:pPr>
      <w:r>
        <w:t xml:space="preserve">I can </w:t>
      </w:r>
      <w:r w:rsidR="001B7FBC">
        <w:t>solve</w:t>
      </w:r>
      <w:r w:rsidR="00947379" w:rsidRPr="00947379">
        <w:t xml:space="preserve"> equations </w:t>
      </w:r>
      <w:r w:rsidR="00224B57">
        <w:t>involving</w:t>
      </w:r>
      <w:r w:rsidR="00947379" w:rsidRPr="00947379">
        <w:t xml:space="preserve"> the area of a rectangle</w:t>
      </w:r>
      <w:r w:rsidR="00F8419A">
        <w:t>.</w:t>
      </w:r>
    </w:p>
    <w:p w14:paraId="16EDDA1F" w14:textId="77777777" w:rsidR="00CB23CB" w:rsidRPr="008D1F8B" w:rsidRDefault="00CB23CB" w:rsidP="008D1F8B">
      <w:r>
        <w:br w:type="page"/>
      </w:r>
    </w:p>
    <w:p w14:paraId="73D6D35E" w14:textId="50F660D6" w:rsidR="00A51D10" w:rsidRDefault="00A51D10" w:rsidP="00053BC8">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48F6FEC8" w14:textId="77777777" w:rsidR="00796EF0" w:rsidRPr="00D558E5" w:rsidRDefault="00796EF0" w:rsidP="00796EF0">
      <w:pPr>
        <w:pStyle w:val="ListBullet"/>
        <w:rPr>
          <w:rStyle w:val="Strong"/>
          <w:b w:val="0"/>
        </w:rPr>
      </w:pPr>
      <w:r w:rsidRPr="00653348">
        <w:rPr>
          <w:bdr w:val="none" w:sz="0" w:space="0" w:color="auto" w:frame="1"/>
          <w:lang w:val="en-US"/>
        </w:rPr>
        <w:t xml:space="preserve">develops </w:t>
      </w:r>
      <w:r w:rsidRPr="002D4A9C">
        <w:t>understanding</w:t>
      </w:r>
      <w:r w:rsidRPr="00653348">
        <w:rPr>
          <w:bdr w:val="none" w:sz="0" w:space="0" w:color="auto" w:frame="1"/>
          <w:lang w:val="en-US"/>
        </w:rPr>
        <w:t xml:space="preserve"> and fluency in mathematics through exploring and connecting mathematical concepts, </w:t>
      </w:r>
      <w:proofErr w:type="gramStart"/>
      <w:r w:rsidRPr="00653348">
        <w:rPr>
          <w:bdr w:val="none" w:sz="0" w:space="0" w:color="auto" w:frame="1"/>
          <w:lang w:val="en-US"/>
        </w:rPr>
        <w:t>choosing</w:t>
      </w:r>
      <w:proofErr w:type="gramEnd"/>
      <w:r w:rsidRPr="00653348">
        <w:rPr>
          <w:bdr w:val="none" w:sz="0" w:space="0" w:color="auto" w:frame="1"/>
          <w:lang w:val="en-US"/>
        </w:rPr>
        <w:t xml:space="preserve"> and applying mathematical techniques to solve problems, and communicating their thinking and reasoning coherently and clearly</w:t>
      </w:r>
      <w:r>
        <w:rPr>
          <w:bdr w:val="none" w:sz="0" w:space="0" w:color="auto" w:frame="1"/>
          <w:lang w:val="en-US"/>
        </w:rPr>
        <w:t xml:space="preserve"> </w:t>
      </w:r>
      <w:r>
        <w:rPr>
          <w:bdr w:val="none" w:sz="0" w:space="0" w:color="auto" w:frame="1"/>
          <w:lang w:val="en-US"/>
        </w:rPr>
        <w:br/>
      </w:r>
      <w:r w:rsidRPr="00C94EE3">
        <w:rPr>
          <w:rStyle w:val="Strong"/>
        </w:rPr>
        <w:t>MAO-WM-01</w:t>
      </w:r>
    </w:p>
    <w:p w14:paraId="1B9D87FA" w14:textId="693DE05D" w:rsidR="00D01CAE" w:rsidRPr="00DE5391" w:rsidRDefault="00FC6E18" w:rsidP="00D01CAE">
      <w:pPr>
        <w:pStyle w:val="ListBullet"/>
        <w:rPr>
          <w:color w:val="000000" w:themeColor="text1"/>
        </w:rPr>
      </w:pPr>
      <w:r w:rsidRPr="00FC6E18">
        <w:rPr>
          <w:bdr w:val="none" w:sz="0" w:space="0" w:color="auto" w:frame="1"/>
          <w:lang w:val="en-US"/>
        </w:rPr>
        <w:t xml:space="preserve">applies knowledge of area and composite area involving triangles, </w:t>
      </w:r>
      <w:proofErr w:type="gramStart"/>
      <w:r w:rsidRPr="00FC6E18">
        <w:rPr>
          <w:bdr w:val="none" w:sz="0" w:space="0" w:color="auto" w:frame="1"/>
          <w:lang w:val="en-US"/>
        </w:rPr>
        <w:t>quadrilaterals</w:t>
      </w:r>
      <w:proofErr w:type="gramEnd"/>
      <w:r w:rsidRPr="00FC6E18">
        <w:rPr>
          <w:bdr w:val="none" w:sz="0" w:space="0" w:color="auto" w:frame="1"/>
          <w:lang w:val="en-US"/>
        </w:rPr>
        <w:t xml:space="preserve"> and circles to solve problems </w:t>
      </w:r>
      <w:r w:rsidRPr="00FC6E18">
        <w:rPr>
          <w:rFonts w:eastAsia="Calibri"/>
          <w:b/>
          <w:bCs/>
        </w:rPr>
        <w:t>MA4-ARE-C-01</w:t>
      </w:r>
    </w:p>
    <w:p w14:paraId="1B65A116" w14:textId="743887FD" w:rsidR="00B41D0C" w:rsidRPr="008D1F8B" w:rsidRDefault="00000000" w:rsidP="00B41D0C">
      <w:pPr>
        <w:pStyle w:val="Imageattributioncaption"/>
      </w:pPr>
      <w:hyperlink r:id="rId7"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6794ABD6" w14:textId="68648C46" w:rsidR="009F25A7" w:rsidRPr="009F25A7" w:rsidRDefault="00D74B7C" w:rsidP="009F25A7">
      <w:pPr>
        <w:pStyle w:val="FeatureBox2"/>
      </w:pPr>
      <w:r>
        <w:t>T</w:t>
      </w:r>
      <w:r w:rsidR="00CB23CB">
        <w:t>he P</w:t>
      </w:r>
      <w:r w:rsidR="003F2B6E">
        <w:t xml:space="preserve">owerPoint </w:t>
      </w:r>
      <w:r w:rsidR="00A17320">
        <w:rPr>
          <w:i/>
          <w:iCs/>
        </w:rPr>
        <w:t>Which way is up</w:t>
      </w:r>
      <w:r w:rsidR="00575C8D">
        <w:t xml:space="preserve"> </w:t>
      </w:r>
      <w:proofErr w:type="gramStart"/>
      <w:r>
        <w:t>accompanies</w:t>
      </w:r>
      <w:proofErr w:type="gramEnd"/>
      <w:r w:rsidR="005F5A76">
        <w:t xml:space="preserve"> this lesson</w:t>
      </w:r>
      <w:r w:rsidR="00431F7A">
        <w:t>.</w:t>
      </w:r>
    </w:p>
    <w:p w14:paraId="26D7C035" w14:textId="47A83427" w:rsidR="0067129A" w:rsidRDefault="0067129A" w:rsidP="00053BC8">
      <w:pPr>
        <w:pStyle w:val="Heading3"/>
        <w:numPr>
          <w:ilvl w:val="2"/>
          <w:numId w:val="1"/>
        </w:numPr>
        <w:ind w:left="0"/>
      </w:pPr>
      <w:r>
        <w:t>Launch</w:t>
      </w:r>
    </w:p>
    <w:p w14:paraId="6F71FBC7" w14:textId="1FF7527E" w:rsidR="004B2110" w:rsidRPr="004C562C" w:rsidRDefault="004B2110" w:rsidP="004B2110">
      <w:pPr>
        <w:pStyle w:val="Heading4"/>
      </w:pPr>
      <w:proofErr w:type="spellStart"/>
      <w:r w:rsidRPr="004C562C">
        <w:t>Blockout</w:t>
      </w:r>
      <w:proofErr w:type="spellEnd"/>
    </w:p>
    <w:p w14:paraId="02D4F476" w14:textId="29796393" w:rsidR="004B2110" w:rsidRPr="002409B4" w:rsidRDefault="0070471A" w:rsidP="004B2110">
      <w:r>
        <w:t xml:space="preserve">This activity is an extension of the activity </w:t>
      </w:r>
      <w:proofErr w:type="spellStart"/>
      <w:r>
        <w:t>Blockout</w:t>
      </w:r>
      <w:proofErr w:type="spellEnd"/>
      <w:r>
        <w:t xml:space="preserve"> included in Unit 5 </w:t>
      </w:r>
      <w:r w:rsidR="009E6DAA">
        <w:t xml:space="preserve">Multiplicative thinking in Lesson 3 </w:t>
      </w:r>
      <w:r w:rsidR="0072215B">
        <w:t>‘</w:t>
      </w:r>
      <w:r w:rsidR="009E6DAA">
        <w:t>Area models and divisibility tests</w:t>
      </w:r>
      <w:r w:rsidR="0072215B">
        <w:t>’</w:t>
      </w:r>
      <w:r w:rsidR="009E6DAA">
        <w:t xml:space="preserve"> </w:t>
      </w:r>
      <w:r>
        <w:t>which</w:t>
      </w:r>
      <w:r w:rsidR="009E6DAA">
        <w:t xml:space="preserve"> was</w:t>
      </w:r>
      <w:r w:rsidR="00627FAB">
        <w:t xml:space="preserve"> modified</w:t>
      </w:r>
      <w:r w:rsidR="004B2110">
        <w:t xml:space="preserve"> from the ‘Maths for love’ website (</w:t>
      </w:r>
      <w:hyperlink r:id="rId8">
        <w:r w:rsidR="004B2110" w:rsidRPr="6FD62936">
          <w:rPr>
            <w:rStyle w:val="Hyperlink"/>
          </w:rPr>
          <w:t>bit.ly/</w:t>
        </w:r>
        <w:proofErr w:type="spellStart"/>
        <w:r w:rsidR="004B2110" w:rsidRPr="6FD62936">
          <w:rPr>
            <w:rStyle w:val="Hyperlink"/>
          </w:rPr>
          <w:t>MFLBlockout</w:t>
        </w:r>
        <w:proofErr w:type="spellEnd"/>
      </w:hyperlink>
      <w:r w:rsidR="004B2110">
        <w:t xml:space="preserve">). </w:t>
      </w:r>
      <w:r w:rsidR="004007E4">
        <w:t xml:space="preserve">In this </w:t>
      </w:r>
      <w:r w:rsidR="00A64BD8">
        <w:t>lesson, students will use a larger grid and 10</w:t>
      </w:r>
      <w:r w:rsidR="00FD651D">
        <w:t>-</w:t>
      </w:r>
      <w:r w:rsidR="00A64BD8">
        <w:t>sided dice.</w:t>
      </w:r>
    </w:p>
    <w:p w14:paraId="3EB30D63" w14:textId="77777777" w:rsidR="004B2110" w:rsidRDefault="004B2110" w:rsidP="004B2110">
      <w:pPr>
        <w:pStyle w:val="Heading5"/>
      </w:pPr>
      <w:r>
        <w:t>Equipment</w:t>
      </w:r>
    </w:p>
    <w:p w14:paraId="7615637C" w14:textId="62A5B51C" w:rsidR="004B2110" w:rsidRDefault="004B2110" w:rsidP="004B2110">
      <w:pPr>
        <w:pStyle w:val="ListBullet"/>
      </w:pPr>
      <w:r>
        <w:t xml:space="preserve">Two </w:t>
      </w:r>
      <w:r w:rsidR="00E47BC3">
        <w:t>10</w:t>
      </w:r>
      <w:r>
        <w:t>-sided dice per group of students</w:t>
      </w:r>
      <w:r w:rsidR="00E6579E">
        <w:t>.</w:t>
      </w:r>
      <w:r w:rsidR="00CD59B1">
        <w:t xml:space="preserve"> Virtual dice are available on </w:t>
      </w:r>
      <w:proofErr w:type="spellStart"/>
      <w:r w:rsidR="00CD59B1">
        <w:t>Polypad</w:t>
      </w:r>
      <w:proofErr w:type="spellEnd"/>
      <w:r w:rsidR="00CD59B1">
        <w:t xml:space="preserve"> (</w:t>
      </w:r>
      <w:hyperlink r:id="rId9" w:history="1">
        <w:r w:rsidR="0027461A" w:rsidRPr="00183649">
          <w:rPr>
            <w:rStyle w:val="Hyperlink"/>
          </w:rPr>
          <w:t>mathigon.org/</w:t>
        </w:r>
        <w:proofErr w:type="spellStart"/>
        <w:r w:rsidR="0027461A" w:rsidRPr="00183649">
          <w:rPr>
            <w:rStyle w:val="Hyperlink"/>
          </w:rPr>
          <w:t>polypad</w:t>
        </w:r>
        <w:proofErr w:type="spellEnd"/>
      </w:hyperlink>
      <w:r w:rsidR="00ED2068" w:rsidRPr="00801F88">
        <w:t>)</w:t>
      </w:r>
    </w:p>
    <w:p w14:paraId="2D9678B2" w14:textId="240BA24D" w:rsidR="004B2110" w:rsidRDefault="004B2110" w:rsidP="004B2110">
      <w:pPr>
        <w:pStyle w:val="ListBullet"/>
      </w:pPr>
      <w:r>
        <w:t>Different coloured highlighter pens per group of students</w:t>
      </w:r>
    </w:p>
    <w:p w14:paraId="00A106D4" w14:textId="6740E941" w:rsidR="004B2110" w:rsidRDefault="004B2110" w:rsidP="004B2110">
      <w:pPr>
        <w:pStyle w:val="ListBullet"/>
      </w:pPr>
      <w:r>
        <w:t>One copy of Appendix A ‘</w:t>
      </w:r>
      <w:proofErr w:type="spellStart"/>
      <w:r>
        <w:t>Blockout</w:t>
      </w:r>
      <w:proofErr w:type="spellEnd"/>
      <w:r>
        <w:t xml:space="preserve"> gameboard’ per group</w:t>
      </w:r>
    </w:p>
    <w:p w14:paraId="60034D18" w14:textId="77777777" w:rsidR="003B0F33" w:rsidRDefault="003B0F33" w:rsidP="003B0F33">
      <w:pPr>
        <w:pStyle w:val="Heading5"/>
      </w:pPr>
      <w:r>
        <w:t>Method</w:t>
      </w:r>
    </w:p>
    <w:p w14:paraId="79B16B2E" w14:textId="3497FE7C" w:rsidR="003B0F33" w:rsidRPr="003528CD" w:rsidRDefault="003B0F33" w:rsidP="00053BC8">
      <w:pPr>
        <w:pStyle w:val="ListNumber"/>
        <w:suppressAutoHyphens w:val="0"/>
        <w:spacing w:after="0"/>
        <w:contextualSpacing/>
        <w:rPr>
          <w:color w:val="000000" w:themeColor="text1"/>
        </w:rPr>
      </w:pPr>
      <w:r>
        <w:t xml:space="preserve">Players are to choose colours, then take turns rolling the dice and shading in a rectangle. If a player rolls a </w:t>
      </w:r>
      <w:r w:rsidR="00BC1D25">
        <w:t>4</w:t>
      </w:r>
      <w:r>
        <w:t xml:space="preserve"> and a </w:t>
      </w:r>
      <w:r w:rsidR="00BC1D25">
        <w:t>7</w:t>
      </w:r>
      <w:r>
        <w:t xml:space="preserve">, they can shade in </w:t>
      </w:r>
      <w:r w:rsidR="00FD651D">
        <w:t>28</w:t>
      </w:r>
      <w:r>
        <w:t xml:space="preserve"> squares, either a </w:t>
      </w:r>
      <w:r w:rsidR="00025961">
        <w:t>4</w:t>
      </w:r>
      <w:r>
        <w:t xml:space="preserve"> by </w:t>
      </w:r>
      <w:r w:rsidR="00025961">
        <w:t>7</w:t>
      </w:r>
      <w:r>
        <w:t xml:space="preserve"> rectangle, or </w:t>
      </w:r>
      <w:r w:rsidR="00025961">
        <w:t>2</w:t>
      </w:r>
      <w:r>
        <w:t xml:space="preserve"> by 1</w:t>
      </w:r>
      <w:r w:rsidR="00025961">
        <w:t>4</w:t>
      </w:r>
      <w:r>
        <w:t xml:space="preserve">. </w:t>
      </w:r>
      <w:r w:rsidR="00025961">
        <w:t xml:space="preserve">They cannot shade a 1 by 28 rectangle as the grid is not large enough. </w:t>
      </w:r>
      <w:r>
        <w:t>Th</w:t>
      </w:r>
      <w:r w:rsidR="00072A0B">
        <w:t>e</w:t>
      </w:r>
      <w:r>
        <w:t xml:space="preserve"> example</w:t>
      </w:r>
      <w:r w:rsidR="007401F5">
        <w:t>,</w:t>
      </w:r>
      <w:r>
        <w:t xml:space="preserve"> shown in </w:t>
      </w:r>
      <w:r>
        <w:fldChar w:fldCharType="begin"/>
      </w:r>
      <w:r>
        <w:instrText xml:space="preserve"> REF _Ref144368778 \h </w:instrText>
      </w:r>
      <w:r>
        <w:fldChar w:fldCharType="separate"/>
      </w:r>
      <w:r>
        <w:t xml:space="preserve">Figure </w:t>
      </w:r>
      <w:r>
        <w:rPr>
          <w:noProof/>
        </w:rPr>
        <w:t>1</w:t>
      </w:r>
      <w:r>
        <w:fldChar w:fldCharType="end"/>
      </w:r>
      <w:r>
        <w:t xml:space="preserve"> below, </w:t>
      </w:r>
      <w:r w:rsidR="007401F5">
        <w:t xml:space="preserve">is </w:t>
      </w:r>
      <w:r>
        <w:t xml:space="preserve">available </w:t>
      </w:r>
      <w:r w:rsidRPr="003528CD">
        <w:rPr>
          <w:color w:val="000000" w:themeColor="text1"/>
        </w:rPr>
        <w:t xml:space="preserve">on slide 2 of the </w:t>
      </w:r>
      <w:r w:rsidR="00B133A0">
        <w:rPr>
          <w:i/>
          <w:iCs/>
          <w:color w:val="000000" w:themeColor="text1"/>
        </w:rPr>
        <w:t>Which way is up</w:t>
      </w:r>
      <w:r w:rsidR="00F11A63">
        <w:rPr>
          <w:i/>
          <w:iCs/>
          <w:color w:val="000000" w:themeColor="text1"/>
        </w:rPr>
        <w:t xml:space="preserve"> </w:t>
      </w:r>
      <w:r w:rsidRPr="003528CD">
        <w:rPr>
          <w:color w:val="000000" w:themeColor="text1"/>
        </w:rPr>
        <w:t>PowerPoint.</w:t>
      </w:r>
    </w:p>
    <w:p w14:paraId="152D33A5" w14:textId="4BEF888A" w:rsidR="00596011" w:rsidRDefault="00596011" w:rsidP="00596011">
      <w:pPr>
        <w:pStyle w:val="Caption"/>
      </w:pPr>
      <w:r>
        <w:t xml:space="preserve">Figure </w:t>
      </w:r>
      <w:r>
        <w:fldChar w:fldCharType="begin"/>
      </w:r>
      <w:r>
        <w:instrText xml:space="preserve"> SEQ Figure \* ARABIC </w:instrText>
      </w:r>
      <w:r>
        <w:fldChar w:fldCharType="separate"/>
      </w:r>
      <w:r w:rsidR="00DF6427">
        <w:rPr>
          <w:noProof/>
        </w:rPr>
        <w:t>1</w:t>
      </w:r>
      <w:r>
        <w:fldChar w:fldCharType="end"/>
      </w:r>
      <w:r>
        <w:t xml:space="preserve"> </w:t>
      </w:r>
      <w:r w:rsidR="00103459">
        <w:t>–</w:t>
      </w:r>
      <w:r>
        <w:t xml:space="preserve"> a roll of 4 and 7</w:t>
      </w:r>
    </w:p>
    <w:p w14:paraId="48E5A31D" w14:textId="79D84B47" w:rsidR="00CB7A5C" w:rsidRPr="00103459" w:rsidRDefault="00CB7A5C" w:rsidP="00CB7A5C">
      <w:pPr>
        <w:pStyle w:val="ListNumber"/>
        <w:numPr>
          <w:ilvl w:val="0"/>
          <w:numId w:val="0"/>
        </w:numPr>
        <w:suppressAutoHyphens w:val="0"/>
        <w:spacing w:after="0"/>
        <w:contextualSpacing/>
      </w:pPr>
      <w:r>
        <w:rPr>
          <w:noProof/>
        </w:rPr>
        <w:drawing>
          <wp:inline distT="0" distB="0" distL="0" distR="0" wp14:anchorId="79CCDDD2" wp14:editId="23A3959E">
            <wp:extent cx="6116320" cy="2010410"/>
            <wp:effectExtent l="0" t="0" r="0" b="8890"/>
            <wp:docPr id="622312499" name="Picture 622312499" descr="An example of the game. The numbers 4 and 7 are written in red, each inside a square. Then, there are 4 examples of the gameboard, each gameboard shows a 15 by 15 black and white grid with a purple rectangle in the bottom left corner. In the first gameboard the purple rectangle is 4 units high and 7 units wide. The second gameboard the purple rectangle is 7 units high and 4 units wide. In the third gameboard the purple rectangle is 2 units high and 14 units wide. In the fourth gameboard the purple rectangle is 14 units high and 2 unit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312499" name="Picture 622312499" descr="An example of the game. The numbers 4 and 7 are written in red, each inside a square. Then, there are 4 examples of the gameboard, each gameboard shows a 15 by 15 black and white grid with a purple rectangle in the bottom left corner. In the first gameboard the purple rectangle is 4 units high and 7 units wide. The second gameboard the purple rectangle is 7 units high and 4 units wide. In the third gameboard the purple rectangle is 2 units high and 14 units wide. In the fourth gameboard the purple rectangle is 14 units high and 2 units wide."/>
                    <pic:cNvPicPr/>
                  </pic:nvPicPr>
                  <pic:blipFill>
                    <a:blip r:embed="rId10"/>
                    <a:stretch>
                      <a:fillRect/>
                    </a:stretch>
                  </pic:blipFill>
                  <pic:spPr>
                    <a:xfrm>
                      <a:off x="0" y="0"/>
                      <a:ext cx="6116320" cy="2010410"/>
                    </a:xfrm>
                    <a:prstGeom prst="rect">
                      <a:avLst/>
                    </a:prstGeom>
                  </pic:spPr>
                </pic:pic>
              </a:graphicData>
            </a:graphic>
          </wp:inline>
        </w:drawing>
      </w:r>
    </w:p>
    <w:p w14:paraId="1D0E5C41" w14:textId="376E9549" w:rsidR="003B0F33" w:rsidRDefault="003B0F33" w:rsidP="00103459">
      <w:pPr>
        <w:pStyle w:val="ListNumber"/>
      </w:pPr>
      <w:r>
        <w:lastRenderedPageBreak/>
        <w:t>Players can place their rectangle anywhere in the grid on</w:t>
      </w:r>
      <w:r w:rsidR="00BD64CC">
        <w:t xml:space="preserve"> the gameboard</w:t>
      </w:r>
      <w:r>
        <w:t>.</w:t>
      </w:r>
    </w:p>
    <w:p w14:paraId="05798E61" w14:textId="77777777" w:rsidR="00351001" w:rsidRDefault="00351001" w:rsidP="00103459">
      <w:pPr>
        <w:pStyle w:val="ListNumber"/>
      </w:pPr>
      <w:r>
        <w:t>No player can shade a square that is already shaded.</w:t>
      </w:r>
    </w:p>
    <w:p w14:paraId="2357E23A" w14:textId="736C0FBD" w:rsidR="00351001" w:rsidRPr="00F1342C" w:rsidRDefault="00351001" w:rsidP="00103459">
      <w:pPr>
        <w:pStyle w:val="ListNumber"/>
        <w:rPr>
          <w:color w:val="000000" w:themeColor="text1"/>
        </w:rPr>
      </w:pPr>
      <w:r>
        <w:t>If a player cannot take their turn, they must pass. An example of a player that cannot take their turn is shown below in</w:t>
      </w:r>
      <w:r w:rsidR="00EE2E82">
        <w:t xml:space="preserve"> </w:t>
      </w:r>
      <w:r w:rsidR="00EE2E82">
        <w:fldChar w:fldCharType="begin"/>
      </w:r>
      <w:r w:rsidR="00EE2E82">
        <w:instrText xml:space="preserve"> REF _Ref160001311 \h </w:instrText>
      </w:r>
      <w:r w:rsidR="00EE2E82">
        <w:fldChar w:fldCharType="separate"/>
      </w:r>
      <w:r w:rsidR="00EE2E82">
        <w:t xml:space="preserve">Figure </w:t>
      </w:r>
      <w:r w:rsidR="00EE2E82">
        <w:rPr>
          <w:noProof/>
        </w:rPr>
        <w:t>2</w:t>
      </w:r>
      <w:r w:rsidR="00EE2E82">
        <w:fldChar w:fldCharType="end"/>
      </w:r>
      <w:r>
        <w:t xml:space="preserve">, </w:t>
      </w:r>
      <w:r w:rsidRPr="00F1342C">
        <w:rPr>
          <w:color w:val="000000" w:themeColor="text1"/>
        </w:rPr>
        <w:t xml:space="preserve">also available on slide 3 of the </w:t>
      </w:r>
      <w:r w:rsidR="00B133A0">
        <w:rPr>
          <w:i/>
          <w:iCs/>
          <w:color w:val="000000" w:themeColor="text1"/>
        </w:rPr>
        <w:t>Which way is up</w:t>
      </w:r>
      <w:r w:rsidRPr="00F1342C">
        <w:rPr>
          <w:i/>
          <w:iCs/>
          <w:color w:val="000000" w:themeColor="text1"/>
        </w:rPr>
        <w:t xml:space="preserve"> </w:t>
      </w:r>
      <w:r w:rsidRPr="00F1342C">
        <w:rPr>
          <w:color w:val="000000" w:themeColor="text1"/>
        </w:rPr>
        <w:t>PowerPoint.</w:t>
      </w:r>
    </w:p>
    <w:p w14:paraId="250275CF" w14:textId="349F501B" w:rsidR="00B845A0" w:rsidRDefault="00B845A0" w:rsidP="00B845A0">
      <w:pPr>
        <w:pStyle w:val="Caption"/>
      </w:pPr>
      <w:bookmarkStart w:id="1" w:name="_Ref160001311"/>
      <w:r>
        <w:t xml:space="preserve">Figure </w:t>
      </w:r>
      <w:r>
        <w:fldChar w:fldCharType="begin"/>
      </w:r>
      <w:r>
        <w:instrText xml:space="preserve"> SEQ Figure \* ARABIC </w:instrText>
      </w:r>
      <w:r>
        <w:fldChar w:fldCharType="separate"/>
      </w:r>
      <w:r w:rsidR="00DF6427">
        <w:rPr>
          <w:noProof/>
        </w:rPr>
        <w:t>2</w:t>
      </w:r>
      <w:r>
        <w:fldChar w:fldCharType="end"/>
      </w:r>
      <w:bookmarkEnd w:id="1"/>
      <w:r>
        <w:t xml:space="preserve"> </w:t>
      </w:r>
      <w:r w:rsidR="00103459">
        <w:t>–</w:t>
      </w:r>
      <w:r>
        <w:t xml:space="preserve"> a roll that cannot be played</w:t>
      </w:r>
    </w:p>
    <w:p w14:paraId="0D777731" w14:textId="2C3E56DF" w:rsidR="00BD0282" w:rsidRPr="00103459" w:rsidRDefault="00B845A0" w:rsidP="00103459">
      <w:pPr>
        <w:pStyle w:val="ListNumber"/>
        <w:numPr>
          <w:ilvl w:val="0"/>
          <w:numId w:val="0"/>
        </w:numPr>
        <w:suppressAutoHyphens w:val="0"/>
        <w:spacing w:after="0"/>
        <w:contextualSpacing/>
      </w:pPr>
      <w:r>
        <w:rPr>
          <w:noProof/>
        </w:rPr>
        <w:drawing>
          <wp:inline distT="0" distB="0" distL="0" distR="0" wp14:anchorId="7215EAB9" wp14:editId="1A89F4EE">
            <wp:extent cx="2428875" cy="2876550"/>
            <wp:effectExtent l="0" t="0" r="9525" b="0"/>
            <wp:docPr id="1361310220" name="Picture 1361310220" descr="A screenshot of the blockout game&#10;&#10;The numbers 4 and 9 are written in red, each in a black square.&#10;A 15 by 15 black and white grid is shown with 3 purple rectangles and 2 green rectangles drawn on the grid.&#10;The 5 rectangles are different shapes and are placed strategically on the grid with no 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310220" name="Picture 1361310220" descr="A screenshot of the blockout game&#10;&#10;The numbers 4 and 9 are written in red, each in a black square.&#10;A 15 by 15 black and white grid is shown with 3 purple rectangles and 2 green rectangles drawn on the grid.&#10;The 5 rectangles are different shapes and are placed strategically on the grid with no overlapping."/>
                    <pic:cNvPicPr/>
                  </pic:nvPicPr>
                  <pic:blipFill>
                    <a:blip r:embed="rId11"/>
                    <a:stretch>
                      <a:fillRect/>
                    </a:stretch>
                  </pic:blipFill>
                  <pic:spPr>
                    <a:xfrm>
                      <a:off x="0" y="0"/>
                      <a:ext cx="2428875" cy="2876550"/>
                    </a:xfrm>
                    <a:prstGeom prst="rect">
                      <a:avLst/>
                    </a:prstGeom>
                  </pic:spPr>
                </pic:pic>
              </a:graphicData>
            </a:graphic>
          </wp:inline>
        </w:drawing>
      </w:r>
    </w:p>
    <w:p w14:paraId="1FD79B59" w14:textId="77777777" w:rsidR="00412CD3" w:rsidRPr="00103459" w:rsidRDefault="00412CD3" w:rsidP="00103459">
      <w:pPr>
        <w:pStyle w:val="ListNumber"/>
      </w:pPr>
      <w:r w:rsidRPr="00103459">
        <w:t>If each player passes twice in a row, the game ends.</w:t>
      </w:r>
    </w:p>
    <w:p w14:paraId="2D6F70DC" w14:textId="77777777" w:rsidR="00412CD3" w:rsidRPr="00103459" w:rsidRDefault="00412CD3" w:rsidP="00103459">
      <w:pPr>
        <w:pStyle w:val="ListNumber"/>
      </w:pPr>
      <w:r w:rsidRPr="00103459">
        <w:t>At the end of the game, players count the number of squares shaded in their colour. The winner is the player with the highest number of squares shaded.</w:t>
      </w:r>
    </w:p>
    <w:p w14:paraId="39616E12" w14:textId="68AFBD77" w:rsidR="00A40699" w:rsidRPr="00103459" w:rsidRDefault="006A4CC8" w:rsidP="00801F88">
      <w:pPr>
        <w:pStyle w:val="FeatureBox"/>
      </w:pPr>
      <w:r>
        <w:t>Alternatively, students can play collaboratively, where the aim is to fill as many squares as possible as a team.</w:t>
      </w:r>
      <w:r w:rsidR="00A40699">
        <w:br w:type="page"/>
      </w:r>
    </w:p>
    <w:p w14:paraId="5922E990" w14:textId="4AE7CAF1" w:rsidR="008902CD" w:rsidRDefault="008902CD" w:rsidP="00A51D10">
      <w:pPr>
        <w:pStyle w:val="Heading3"/>
      </w:pPr>
      <w:r>
        <w:lastRenderedPageBreak/>
        <w:t>Explore</w:t>
      </w:r>
    </w:p>
    <w:p w14:paraId="5A0725DF" w14:textId="1781E4EA" w:rsidR="007440CB" w:rsidRDefault="0025549D" w:rsidP="00A1457E">
      <w:pPr>
        <w:pStyle w:val="ListNumber"/>
        <w:numPr>
          <w:ilvl w:val="0"/>
          <w:numId w:val="13"/>
        </w:numPr>
        <w:rPr>
          <w:lang w:eastAsia="zh-CN"/>
        </w:rPr>
      </w:pPr>
      <w:r>
        <w:rPr>
          <w:lang w:eastAsia="zh-CN"/>
        </w:rPr>
        <w:t xml:space="preserve">Enlarge Appendix B </w:t>
      </w:r>
      <w:r w:rsidR="0096361B">
        <w:rPr>
          <w:i/>
          <w:iCs/>
          <w:lang w:eastAsia="zh-CN"/>
        </w:rPr>
        <w:t>Finding Areas</w:t>
      </w:r>
      <w:r w:rsidR="0096361B">
        <w:rPr>
          <w:lang w:eastAsia="zh-CN"/>
        </w:rPr>
        <w:t xml:space="preserve"> onto A3 paper and slip into a plastic pocket</w:t>
      </w:r>
      <w:r w:rsidR="00EC2DD0">
        <w:rPr>
          <w:lang w:eastAsia="zh-CN"/>
        </w:rPr>
        <w:t>, before placing them on walls around the room</w:t>
      </w:r>
      <w:r w:rsidR="0096361B">
        <w:rPr>
          <w:lang w:eastAsia="zh-CN"/>
        </w:rPr>
        <w:t>.</w:t>
      </w:r>
    </w:p>
    <w:p w14:paraId="2AFDAC51" w14:textId="3D1EF104" w:rsidR="0096361B" w:rsidRDefault="00EC2DD0" w:rsidP="00A1457E">
      <w:pPr>
        <w:pStyle w:val="ListNumber"/>
        <w:numPr>
          <w:ilvl w:val="0"/>
          <w:numId w:val="13"/>
        </w:numPr>
        <w:rPr>
          <w:lang w:eastAsia="zh-CN"/>
        </w:rPr>
      </w:pPr>
      <w:r>
        <w:t>B</w:t>
      </w:r>
      <w:r w:rsidRPr="00B30CA4">
        <w:rPr>
          <w:rStyle w:val="normaltextrun"/>
          <w:color w:val="000000"/>
          <w:shd w:val="clear" w:color="auto" w:fill="FFFFFF"/>
        </w:rPr>
        <w:t>y working in visibly random groups of 3 (</w:t>
      </w:r>
      <w:hyperlink r:id="rId12" w:tgtFrame="_blank" w:history="1">
        <w:r w:rsidRPr="00B30CA4">
          <w:rPr>
            <w:rStyle w:val="normaltextrun"/>
            <w:color w:val="2F5496"/>
            <w:u w:val="single"/>
            <w:shd w:val="clear" w:color="auto" w:fill="FFFFFF"/>
          </w:rPr>
          <w:t>bit.ly/</w:t>
        </w:r>
        <w:proofErr w:type="spellStart"/>
        <w:r w:rsidRPr="00B30CA4">
          <w:rPr>
            <w:rStyle w:val="normaltextrun"/>
            <w:color w:val="2F5496"/>
            <w:u w:val="single"/>
            <w:shd w:val="clear" w:color="auto" w:fill="FFFFFF"/>
          </w:rPr>
          <w:t>visiblegroups</w:t>
        </w:r>
        <w:proofErr w:type="spellEnd"/>
      </w:hyperlink>
      <w:r w:rsidRPr="00B30CA4">
        <w:rPr>
          <w:rStyle w:val="normaltextrun"/>
          <w:color w:val="000000"/>
          <w:shd w:val="clear" w:color="auto" w:fill="FFFFFF"/>
        </w:rPr>
        <w:t xml:space="preserve">) </w:t>
      </w:r>
      <w:r>
        <w:rPr>
          <w:rStyle w:val="normaltextrun"/>
          <w:color w:val="000000"/>
          <w:shd w:val="clear" w:color="auto" w:fill="FFFFFF"/>
        </w:rPr>
        <w:t xml:space="preserve">at the A3 plastic sheets </w:t>
      </w:r>
      <w:r w:rsidRPr="00B30CA4">
        <w:rPr>
          <w:rStyle w:val="normaltextrun"/>
          <w:color w:val="000000"/>
          <w:shd w:val="clear" w:color="auto" w:fill="FFFFFF"/>
        </w:rPr>
        <w:t>(</w:t>
      </w:r>
      <w:hyperlink r:id="rId13" w:tgtFrame="_blank" w:history="1">
        <w:r w:rsidRPr="00B30CA4">
          <w:rPr>
            <w:rStyle w:val="normaltextrun"/>
            <w:color w:val="2F5496"/>
            <w:u w:val="single"/>
            <w:shd w:val="clear" w:color="auto" w:fill="FFFFFF"/>
          </w:rPr>
          <w:t>bit.ly/</w:t>
        </w:r>
        <w:proofErr w:type="spellStart"/>
        <w:r w:rsidRPr="00B30CA4">
          <w:rPr>
            <w:rStyle w:val="normaltextrun"/>
            <w:color w:val="2F5496"/>
            <w:u w:val="single"/>
            <w:shd w:val="clear" w:color="auto" w:fill="FFFFFF"/>
          </w:rPr>
          <w:t>VNPSstrategy</w:t>
        </w:r>
        <w:proofErr w:type="spellEnd"/>
      </w:hyperlink>
      <w:r w:rsidRPr="00B30CA4">
        <w:rPr>
          <w:rStyle w:val="normaltextrun"/>
          <w:color w:val="000000"/>
          <w:shd w:val="clear" w:color="auto" w:fill="FFFFFF"/>
        </w:rPr>
        <w:t>)</w:t>
      </w:r>
      <w:r>
        <w:rPr>
          <w:rStyle w:val="normaltextrun"/>
          <w:color w:val="000000"/>
          <w:shd w:val="clear" w:color="auto" w:fill="FFFFFF"/>
        </w:rPr>
        <w:t>,</w:t>
      </w:r>
      <w:r w:rsidR="00E06B12">
        <w:rPr>
          <w:rStyle w:val="normaltextrun"/>
          <w:color w:val="000000"/>
          <w:shd w:val="clear" w:color="auto" w:fill="FFFFFF"/>
        </w:rPr>
        <w:t xml:space="preserve"> students will find the area of each rectangle and record their strategy for finding each area.</w:t>
      </w:r>
    </w:p>
    <w:p w14:paraId="5F44BB78" w14:textId="6E9763C1" w:rsidR="007440CB" w:rsidRDefault="007440CB" w:rsidP="007440CB">
      <w:pPr>
        <w:pStyle w:val="FeatureBox"/>
        <w:rPr>
          <w:lang w:eastAsia="zh-CN"/>
        </w:rPr>
      </w:pPr>
      <w:r>
        <w:rPr>
          <w:lang w:eastAsia="zh-CN"/>
        </w:rPr>
        <w:t xml:space="preserve">The rectangles increase in length, with the base dimension consistent at 5 units. </w:t>
      </w:r>
      <w:r w:rsidR="006D2EB8">
        <w:rPr>
          <w:lang w:eastAsia="zh-CN"/>
        </w:rPr>
        <w:t xml:space="preserve">The difficulty of the situation </w:t>
      </w:r>
      <w:r w:rsidR="00A61839">
        <w:rPr>
          <w:lang w:eastAsia="zh-CN"/>
        </w:rPr>
        <w:t>increases as the</w:t>
      </w:r>
      <w:r w:rsidR="00816CFC">
        <w:rPr>
          <w:lang w:eastAsia="zh-CN"/>
        </w:rPr>
        <w:t xml:space="preserve"> rectangles increase in size, the</w:t>
      </w:r>
      <w:r w:rsidR="00A61839">
        <w:rPr>
          <w:lang w:eastAsia="zh-CN"/>
        </w:rPr>
        <w:t xml:space="preserve"> grid is removed and then dimensions begin to include decimals. The aim is for this to necessitate </w:t>
      </w:r>
      <w:r w:rsidR="00816CFC">
        <w:rPr>
          <w:lang w:eastAsia="zh-CN"/>
        </w:rPr>
        <w:t>students moving away from counting squares to more efficient methods.</w:t>
      </w:r>
    </w:p>
    <w:p w14:paraId="0EA00D8B" w14:textId="1EBC1F2F" w:rsidR="005F329D" w:rsidRDefault="00385100" w:rsidP="00A1457E">
      <w:pPr>
        <w:pStyle w:val="ListNumber"/>
        <w:numPr>
          <w:ilvl w:val="0"/>
          <w:numId w:val="13"/>
        </w:numPr>
        <w:rPr>
          <w:rStyle w:val="ui-provider"/>
        </w:rPr>
      </w:pPr>
      <w:r>
        <w:t xml:space="preserve">Use the </w:t>
      </w:r>
      <w:r w:rsidRPr="008C4080">
        <w:t>Pose-Pause-Pounce-Bounce question</w:t>
      </w:r>
      <w:r>
        <w:t xml:space="preserve"> strategy </w:t>
      </w:r>
      <w:r w:rsidR="00103459">
        <w:rPr>
          <w:rStyle w:val="ui-provider"/>
          <w:rFonts w:eastAsia="Arial"/>
        </w:rPr>
        <w:t>(</w:t>
      </w:r>
      <w:r w:rsidRPr="542DBE18">
        <w:rPr>
          <w:rStyle w:val="ui-provider"/>
          <w:rFonts w:eastAsia="Arial"/>
        </w:rPr>
        <w:t xml:space="preserve">PDF </w:t>
      </w:r>
      <w:r>
        <w:rPr>
          <w:rStyle w:val="ui-provider"/>
          <w:rFonts w:eastAsia="Arial"/>
        </w:rPr>
        <w:t>557</w:t>
      </w:r>
      <w:r w:rsidR="00103459">
        <w:rPr>
          <w:rStyle w:val="ui-provider"/>
          <w:rFonts w:eastAsia="Arial"/>
        </w:rPr>
        <w:t> </w:t>
      </w:r>
      <w:r w:rsidRPr="542DBE18">
        <w:rPr>
          <w:rStyle w:val="ui-provider"/>
          <w:rFonts w:eastAsia="Arial"/>
        </w:rPr>
        <w:t>KB</w:t>
      </w:r>
      <w:r w:rsidR="00103459">
        <w:rPr>
          <w:rStyle w:val="ui-provider"/>
          <w:rFonts w:eastAsia="Arial"/>
        </w:rPr>
        <w:t>)</w:t>
      </w:r>
      <w:r w:rsidRPr="542DBE18">
        <w:rPr>
          <w:rStyle w:val="ui-provider"/>
          <w:rFonts w:eastAsia="Arial"/>
        </w:rPr>
        <w:t xml:space="preserve"> </w:t>
      </w:r>
      <w:r>
        <w:rPr>
          <w:rStyle w:val="ui-provider"/>
          <w:rFonts w:eastAsia="Arial"/>
        </w:rPr>
        <w:t>(</w:t>
      </w:r>
      <w:hyperlink r:id="rId14" w:history="1">
        <w:r>
          <w:rPr>
            <w:rStyle w:val="Hyperlink"/>
          </w:rPr>
          <w:t>bit.ly/</w:t>
        </w:r>
        <w:proofErr w:type="spellStart"/>
        <w:r>
          <w:rPr>
            <w:rStyle w:val="Hyperlink"/>
          </w:rPr>
          <w:t>posepausepouncebounce</w:t>
        </w:r>
        <w:proofErr w:type="spellEnd"/>
      </w:hyperlink>
      <w:r>
        <w:rPr>
          <w:rStyle w:val="ui-provider"/>
        </w:rPr>
        <w:t>) to share the strategies that groups used to find the area.</w:t>
      </w:r>
    </w:p>
    <w:p w14:paraId="0CF10244" w14:textId="222988A1" w:rsidR="00385100" w:rsidRDefault="00385100" w:rsidP="00A1457E">
      <w:pPr>
        <w:pStyle w:val="ListNumber"/>
        <w:numPr>
          <w:ilvl w:val="0"/>
          <w:numId w:val="13"/>
        </w:numPr>
      </w:pPr>
      <w:r>
        <w:rPr>
          <w:rStyle w:val="ui-provider"/>
        </w:rPr>
        <w:t xml:space="preserve">As students share their strategies, make a list </w:t>
      </w:r>
      <w:r w:rsidR="000F7545">
        <w:rPr>
          <w:rStyle w:val="ui-provider"/>
        </w:rPr>
        <w:t xml:space="preserve">on the board </w:t>
      </w:r>
      <w:r>
        <w:rPr>
          <w:rStyle w:val="ui-provider"/>
        </w:rPr>
        <w:t xml:space="preserve">of the </w:t>
      </w:r>
      <w:r w:rsidR="00694B45">
        <w:rPr>
          <w:rStyle w:val="ui-provider"/>
        </w:rPr>
        <w:t>terms</w:t>
      </w:r>
      <w:r>
        <w:rPr>
          <w:rStyle w:val="ui-provider"/>
        </w:rPr>
        <w:t xml:space="preserve"> they use to describe the dimensions of a rectangle.</w:t>
      </w:r>
    </w:p>
    <w:p w14:paraId="403FB36D" w14:textId="32051974" w:rsidR="00D912F3" w:rsidRDefault="003C05E0" w:rsidP="00A1457E">
      <w:pPr>
        <w:pStyle w:val="ListNumber"/>
        <w:numPr>
          <w:ilvl w:val="0"/>
          <w:numId w:val="13"/>
        </w:numPr>
      </w:pPr>
      <w:r>
        <w:t>Discuss the different terms used and b</w:t>
      </w:r>
      <w:r w:rsidR="00511A90">
        <w:t>rainstorm as a class</w:t>
      </w:r>
      <w:r w:rsidR="003D0A3D">
        <w:t>,</w:t>
      </w:r>
      <w:r w:rsidR="00511A90">
        <w:t xml:space="preserve"> </w:t>
      </w:r>
      <w:r>
        <w:t>other</w:t>
      </w:r>
      <w:r w:rsidR="00511A90">
        <w:t xml:space="preserve"> words that are sometimes used to describe the dimensions of a rectangle. </w:t>
      </w:r>
      <w:r w:rsidR="00694B45">
        <w:t>Add these new terms to the list</w:t>
      </w:r>
      <w:r w:rsidR="00416581">
        <w:t xml:space="preserve"> on the board.</w:t>
      </w:r>
    </w:p>
    <w:p w14:paraId="04B3350A" w14:textId="08AE46A5" w:rsidR="00511A90" w:rsidRDefault="00453204" w:rsidP="00511A90">
      <w:pPr>
        <w:pStyle w:val="FeatureBox"/>
      </w:pPr>
      <w:r>
        <w:t xml:space="preserve">Teachers should </w:t>
      </w:r>
      <w:r w:rsidR="00381C0E">
        <w:t>add</w:t>
      </w:r>
      <w:r w:rsidR="00B50E02">
        <w:t>, if necessary,</w:t>
      </w:r>
      <w:r w:rsidR="00381C0E">
        <w:t xml:space="preserve"> the following 5 terms</w:t>
      </w:r>
      <w:r w:rsidR="00B50E02">
        <w:t xml:space="preserve">: </w:t>
      </w:r>
      <w:r w:rsidR="009525B0">
        <w:t>length, width, breadth, height</w:t>
      </w:r>
      <w:r w:rsidR="00E17D78">
        <w:t xml:space="preserve"> and</w:t>
      </w:r>
      <w:r w:rsidR="009525B0">
        <w:t xml:space="preserve"> base</w:t>
      </w:r>
      <w:r w:rsidR="00502D4A">
        <w:t>.</w:t>
      </w:r>
    </w:p>
    <w:p w14:paraId="1941B52E" w14:textId="3AF52959" w:rsidR="005740CC" w:rsidRPr="005740CC" w:rsidRDefault="00A654C1" w:rsidP="005740CC">
      <w:pPr>
        <w:pStyle w:val="FeatureBox"/>
      </w:pPr>
      <w:r>
        <w:t>Note that</w:t>
      </w:r>
      <w:r w:rsidR="001E3997">
        <w:t xml:space="preserve"> a discussion may be useful </w:t>
      </w:r>
      <w:r w:rsidR="006D677C">
        <w:t>regarding</w:t>
      </w:r>
      <w:r w:rsidR="001E3997">
        <w:t xml:space="preserve"> the word ‘breadth’. </w:t>
      </w:r>
      <w:r w:rsidR="005740CC">
        <w:t>The word breadth is derived from the word ‘broad’. To measure how broad something is, we measure the breadth.</w:t>
      </w:r>
    </w:p>
    <w:p w14:paraId="667ADCF0" w14:textId="5A95F82E" w:rsidR="00247C89" w:rsidRDefault="00416581" w:rsidP="00247C89">
      <w:pPr>
        <w:pStyle w:val="ListNumber"/>
      </w:pPr>
      <w:r>
        <w:t>Display Figure 3 for students</w:t>
      </w:r>
      <w:r w:rsidR="009B7D35">
        <w:t xml:space="preserve">, which is </w:t>
      </w:r>
      <w:r>
        <w:t xml:space="preserve">also available on slide </w:t>
      </w:r>
      <w:r w:rsidR="00F25762">
        <w:t>6</w:t>
      </w:r>
      <w:r>
        <w:t xml:space="preserve"> of the </w:t>
      </w:r>
      <w:r w:rsidR="00B133A0">
        <w:rPr>
          <w:i/>
          <w:iCs/>
        </w:rPr>
        <w:t>Which way is up</w:t>
      </w:r>
      <w:r w:rsidR="004E523C" w:rsidRPr="004E523C">
        <w:t xml:space="preserve"> </w:t>
      </w:r>
      <w:r w:rsidR="004E523C" w:rsidRPr="00E05BA2">
        <w:t>PowerPoint</w:t>
      </w:r>
      <w:r w:rsidR="009B7D35">
        <w:t>.</w:t>
      </w:r>
    </w:p>
    <w:p w14:paraId="63A5AF6E" w14:textId="3813A7E1" w:rsidR="00DF6427" w:rsidRDefault="00DF6427" w:rsidP="00DF6427">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xml:space="preserve"> </w:t>
      </w:r>
      <w:r w:rsidR="00247C89">
        <w:t>–</w:t>
      </w:r>
      <w:r>
        <w:t xml:space="preserve"> </w:t>
      </w:r>
      <w:r w:rsidR="00103459">
        <w:t>l</w:t>
      </w:r>
      <w:r w:rsidR="00247C89">
        <w:t>abelling sides of a rectangle</w:t>
      </w:r>
    </w:p>
    <w:p w14:paraId="206E10C6" w14:textId="62468D10" w:rsidR="00134B39" w:rsidRPr="00134B39" w:rsidRDefault="00134B39" w:rsidP="00134B39">
      <w:r>
        <w:rPr>
          <w:noProof/>
        </w:rPr>
        <w:drawing>
          <wp:inline distT="0" distB="0" distL="0" distR="0" wp14:anchorId="479E8218" wp14:editId="12B865C4">
            <wp:extent cx="3752850" cy="2132408"/>
            <wp:effectExtent l="0" t="0" r="0" b="1270"/>
            <wp:docPr id="87737364" name="Picture 1" descr="Slide 6 of the Which way is up PowerPoi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37364" name="Picture 1" descr="Slide 6 of the Which way is up PowerPoint.">
                      <a:extLst>
                        <a:ext uri="{C183D7F6-B498-43B3-948B-1728B52AA6E4}">
                          <adec:decorative xmlns:adec="http://schemas.microsoft.com/office/drawing/2017/decorative" val="0"/>
                        </a:ext>
                      </a:extLst>
                    </pic:cNvPr>
                    <pic:cNvPicPr/>
                  </pic:nvPicPr>
                  <pic:blipFill>
                    <a:blip r:embed="rId15"/>
                    <a:stretch>
                      <a:fillRect/>
                    </a:stretch>
                  </pic:blipFill>
                  <pic:spPr>
                    <a:xfrm>
                      <a:off x="0" y="0"/>
                      <a:ext cx="3770277" cy="2142310"/>
                    </a:xfrm>
                    <a:prstGeom prst="rect">
                      <a:avLst/>
                    </a:prstGeom>
                  </pic:spPr>
                </pic:pic>
              </a:graphicData>
            </a:graphic>
          </wp:inline>
        </w:drawing>
      </w:r>
    </w:p>
    <w:p w14:paraId="719C78D2" w14:textId="4A7966BF" w:rsidR="009B7D35" w:rsidRDefault="003754C7" w:rsidP="00416581">
      <w:pPr>
        <w:pStyle w:val="ListNumber"/>
      </w:pPr>
      <w:r>
        <w:t xml:space="preserve">Out of the </w:t>
      </w:r>
      <w:r w:rsidR="005E76F6">
        <w:t>terms</w:t>
      </w:r>
      <w:r>
        <w:t xml:space="preserve"> that the class brainstormed (and using others if they can now think of more), i</w:t>
      </w:r>
      <w:r w:rsidR="007A4052">
        <w:t>nstruct</w:t>
      </w:r>
      <w:r w:rsidR="009B7D35">
        <w:t xml:space="preserve"> students</w:t>
      </w:r>
      <w:r w:rsidR="007A4052">
        <w:t xml:space="preserve"> to</w:t>
      </w:r>
      <w:r w:rsidR="009B7D35">
        <w:t xml:space="preserve"> </w:t>
      </w:r>
      <w:r w:rsidR="003E2833">
        <w:t>consider</w:t>
      </w:r>
      <w:r w:rsidR="00F03A75">
        <w:t xml:space="preserve"> in a</w:t>
      </w:r>
      <w:r w:rsidR="003E2833">
        <w:t xml:space="preserve"> </w:t>
      </w:r>
      <w:r w:rsidR="00F03A75">
        <w:t>Think-Pair-Share (</w:t>
      </w:r>
      <w:hyperlink r:id="rId16">
        <w:r w:rsidR="00F03A75" w:rsidRPr="69AA0A1C">
          <w:rPr>
            <w:rStyle w:val="Hyperlink"/>
          </w:rPr>
          <w:t>bit.ly/</w:t>
        </w:r>
        <w:proofErr w:type="spellStart"/>
        <w:r w:rsidR="00F03A75" w:rsidRPr="69AA0A1C">
          <w:rPr>
            <w:rStyle w:val="Hyperlink"/>
          </w:rPr>
          <w:t>thinkpairsharestrategy</w:t>
        </w:r>
        <w:proofErr w:type="spellEnd"/>
      </w:hyperlink>
      <w:r w:rsidR="00F03A75">
        <w:t xml:space="preserve">) </w:t>
      </w:r>
      <w:r w:rsidR="003E2833">
        <w:t xml:space="preserve">which </w:t>
      </w:r>
      <w:r w:rsidR="005E76F6">
        <w:t>terms</w:t>
      </w:r>
      <w:r w:rsidR="003E2833">
        <w:t xml:space="preserve"> we would use to describe </w:t>
      </w:r>
      <w:r w:rsidR="00F142DE">
        <w:t>sides a and b in each rectangle</w:t>
      </w:r>
      <w:r w:rsidR="00406C3C">
        <w:t>.</w:t>
      </w:r>
    </w:p>
    <w:p w14:paraId="63DF2B63" w14:textId="63FCAC8E" w:rsidR="00103459" w:rsidRDefault="00406C3C" w:rsidP="00406C3C">
      <w:pPr>
        <w:pStyle w:val="FeatureBox"/>
        <w:rPr>
          <w:rStyle w:val="normaltextrun"/>
        </w:rPr>
      </w:pPr>
      <w:r>
        <w:rPr>
          <w:rStyle w:val="normaltextrun"/>
        </w:rPr>
        <w:t>Pairs should consider</w:t>
      </w:r>
      <w:r w:rsidR="001D076D">
        <w:rPr>
          <w:rStyle w:val="normaltextrun"/>
        </w:rPr>
        <w:t xml:space="preserve"> the following questions:</w:t>
      </w:r>
    </w:p>
    <w:p w14:paraId="49C65607" w14:textId="77777777" w:rsidR="00E01D45" w:rsidRDefault="00406C3C" w:rsidP="002B5266">
      <w:pPr>
        <w:pStyle w:val="FeatureBox"/>
        <w:numPr>
          <w:ilvl w:val="0"/>
          <w:numId w:val="21"/>
        </w:numPr>
        <w:ind w:left="567" w:hanging="567"/>
        <w:rPr>
          <w:rStyle w:val="normaltextrun"/>
        </w:rPr>
      </w:pPr>
      <w:r>
        <w:rPr>
          <w:rStyle w:val="normaltextrun"/>
        </w:rPr>
        <w:t>Is the length always the longest side?</w:t>
      </w:r>
    </w:p>
    <w:p w14:paraId="02E96CF8" w14:textId="77777777" w:rsidR="00E01D45" w:rsidRDefault="00406C3C" w:rsidP="002B5266">
      <w:pPr>
        <w:pStyle w:val="FeatureBox"/>
        <w:numPr>
          <w:ilvl w:val="0"/>
          <w:numId w:val="21"/>
        </w:numPr>
        <w:ind w:left="567" w:hanging="567"/>
        <w:rPr>
          <w:rStyle w:val="normaltextrun"/>
        </w:rPr>
      </w:pPr>
      <w:r>
        <w:rPr>
          <w:rStyle w:val="normaltextrun"/>
        </w:rPr>
        <w:t xml:space="preserve">If a rectangle is tilted at </w:t>
      </w:r>
      <m:oMath>
        <m:sSup>
          <m:sSupPr>
            <m:ctrlPr>
              <w:rPr>
                <w:rStyle w:val="normaltextrun"/>
                <w:rFonts w:ascii="Cambria Math" w:hAnsi="Cambria Math"/>
                <w:i/>
              </w:rPr>
            </m:ctrlPr>
          </m:sSupPr>
          <m:e>
            <m:r>
              <w:rPr>
                <w:rStyle w:val="normaltextrun"/>
                <w:rFonts w:ascii="Cambria Math" w:hAnsi="Cambria Math"/>
              </w:rPr>
              <m:t>45</m:t>
            </m:r>
          </m:e>
          <m:sup>
            <m:r>
              <w:rPr>
                <w:rStyle w:val="normaltextrun"/>
                <w:rFonts w:ascii="Cambria Math" w:hAnsi="Cambria Math"/>
              </w:rPr>
              <m:t>o</m:t>
            </m:r>
          </m:sup>
        </m:sSup>
      </m:oMath>
      <w:r>
        <w:rPr>
          <w:rStyle w:val="normaltextrun"/>
          <w:rFonts w:eastAsiaTheme="minorEastAsia"/>
        </w:rPr>
        <w:t>, which side is the length?</w:t>
      </w:r>
    </w:p>
    <w:p w14:paraId="47117A5F" w14:textId="0A2D3225" w:rsidR="00406C3C" w:rsidRDefault="00406C3C" w:rsidP="002B5266">
      <w:pPr>
        <w:pStyle w:val="FeatureBox"/>
        <w:numPr>
          <w:ilvl w:val="0"/>
          <w:numId w:val="21"/>
        </w:numPr>
        <w:ind w:left="567" w:hanging="567"/>
        <w:rPr>
          <w:rStyle w:val="normaltextrun"/>
        </w:rPr>
      </w:pPr>
      <w:r>
        <w:rPr>
          <w:rStyle w:val="normaltextrun"/>
          <w:rFonts w:eastAsiaTheme="minorEastAsia"/>
        </w:rPr>
        <w:t>As the rectangle is tilted more, do the labels ‘length’ and ‘breadth’, for example, change?</w:t>
      </w:r>
    </w:p>
    <w:p w14:paraId="010C7A23" w14:textId="10AB2724" w:rsidR="00E14018" w:rsidRPr="007D7745" w:rsidRDefault="00E14018" w:rsidP="00E14018">
      <w:pPr>
        <w:pStyle w:val="FeatureBox"/>
        <w:rPr>
          <w:rStyle w:val="normaltextrun"/>
        </w:rPr>
      </w:pPr>
      <w:r>
        <w:t xml:space="preserve">Students could be giving reasons which include that the length is always the longest side, the width and breadth are always the same side, the height is always </w:t>
      </w:r>
      <w:r w:rsidR="006A2124">
        <w:t>vertical,</w:t>
      </w:r>
      <w:r>
        <w:t xml:space="preserve"> or the base is always horizontal.</w:t>
      </w:r>
    </w:p>
    <w:p w14:paraId="5EB02A26" w14:textId="77777777" w:rsidR="00337AB4" w:rsidRDefault="001C0599" w:rsidP="00A72904">
      <w:pPr>
        <w:pStyle w:val="FeatureBox"/>
      </w:pPr>
      <w:r>
        <w:t>Students should recognise that the dimensions of the rectangle may be called different th</w:t>
      </w:r>
      <w:r w:rsidR="008278F8">
        <w:t xml:space="preserve">ings and that </w:t>
      </w:r>
      <w:proofErr w:type="gramStart"/>
      <w:r w:rsidR="008278F8">
        <w:t>both of the dimensions</w:t>
      </w:r>
      <w:proofErr w:type="gramEnd"/>
      <w:r w:rsidR="008278F8">
        <w:t xml:space="preserve"> may be called the same thing.</w:t>
      </w:r>
    </w:p>
    <w:p w14:paraId="6CFB3507" w14:textId="337AD800" w:rsidR="00A72904" w:rsidRPr="00A72904" w:rsidRDefault="00A72904" w:rsidP="00A72904">
      <w:pPr>
        <w:pStyle w:val="FeatureBox"/>
      </w:pPr>
      <w:r w:rsidRPr="002B5266">
        <w:rPr>
          <w:b/>
          <w:bCs/>
        </w:rPr>
        <w:t>Fun fact:</w:t>
      </w:r>
      <w:r>
        <w:t xml:space="preserve"> </w:t>
      </w:r>
      <w:r w:rsidR="000549F7">
        <w:t>t</w:t>
      </w:r>
      <w:r>
        <w:t>he length is always measured along the grain of a piece of timber, even if it is not the longest side.</w:t>
      </w:r>
    </w:p>
    <w:p w14:paraId="0A7F601B" w14:textId="60919B88" w:rsidR="00453C12" w:rsidRDefault="00167566" w:rsidP="00E05BA2">
      <w:pPr>
        <w:pStyle w:val="ListNumber"/>
        <w:rPr>
          <w:rStyle w:val="normaltextrun"/>
        </w:rPr>
      </w:pPr>
      <w:r>
        <w:rPr>
          <w:rStyle w:val="normaltextrun"/>
        </w:rPr>
        <w:t xml:space="preserve">Have students verbalise a rule for finding the area of a rectangle using </w:t>
      </w:r>
      <w:r w:rsidR="002E3531">
        <w:rPr>
          <w:rStyle w:val="normaltextrun"/>
        </w:rPr>
        <w:t>correct terminology.</w:t>
      </w:r>
    </w:p>
    <w:p w14:paraId="1416CDA0" w14:textId="11094462" w:rsidR="008F3290" w:rsidRPr="00FF48AE" w:rsidRDefault="00306690" w:rsidP="00FF48AE">
      <w:pPr>
        <w:pStyle w:val="FeatureBox"/>
      </w:pPr>
      <w:r>
        <w:rPr>
          <w:rStyle w:val="normaltextrun"/>
        </w:rPr>
        <w:t>S</w:t>
      </w:r>
      <w:r w:rsidR="007E007F">
        <w:rPr>
          <w:rStyle w:val="normaltextrun"/>
        </w:rPr>
        <w:t xml:space="preserve">tudents </w:t>
      </w:r>
      <w:r>
        <w:rPr>
          <w:rStyle w:val="normaltextrun"/>
        </w:rPr>
        <w:t>should be able to</w:t>
      </w:r>
      <w:r w:rsidR="007E007F">
        <w:rPr>
          <w:rStyle w:val="normaltextrun"/>
        </w:rPr>
        <w:t xml:space="preserve"> recognise that although they may use different language, the process is still the same.</w:t>
      </w:r>
      <w:r w:rsidR="008F3290">
        <w:br w:type="page"/>
      </w:r>
    </w:p>
    <w:p w14:paraId="315670BD" w14:textId="0482417B" w:rsidR="00A51D10" w:rsidRDefault="00A51D10" w:rsidP="00A51D10">
      <w:pPr>
        <w:pStyle w:val="Heading3"/>
      </w:pPr>
      <w:r>
        <w:lastRenderedPageBreak/>
        <w:t>Summarise</w:t>
      </w:r>
    </w:p>
    <w:p w14:paraId="40DEACFA" w14:textId="77777777" w:rsidR="00F743D5" w:rsidRPr="008A3D23" w:rsidRDefault="00F743D5" w:rsidP="00F743D5">
      <w:pPr>
        <w:pStyle w:val="FeatureBox"/>
      </w:pPr>
      <w:r>
        <w:t xml:space="preserve">The formula </w:t>
      </w:r>
      <m:oMath>
        <m:r>
          <w:rPr>
            <w:rFonts w:ascii="Cambria Math" w:hAnsi="Cambria Math"/>
          </w:rPr>
          <m:t>A=lb</m:t>
        </m:r>
      </m:oMath>
      <w:r>
        <w:t xml:space="preserve"> is used in the syllabus.</w:t>
      </w:r>
    </w:p>
    <w:p w14:paraId="17A699FD" w14:textId="181BA79E" w:rsidR="00A467E3" w:rsidRDefault="003C3DAA" w:rsidP="00A1457E">
      <w:pPr>
        <w:pStyle w:val="ListNumber"/>
        <w:numPr>
          <w:ilvl w:val="0"/>
          <w:numId w:val="8"/>
        </w:numPr>
      </w:pPr>
      <w:r>
        <w:t>Display</w:t>
      </w:r>
      <w:r w:rsidR="002A23B8">
        <w:t xml:space="preserve"> slide </w:t>
      </w:r>
      <w:r w:rsidR="00D302C7">
        <w:t>7</w:t>
      </w:r>
      <w:r w:rsidR="0084155F">
        <w:t xml:space="preserve"> of the</w:t>
      </w:r>
      <w:r w:rsidR="004E523C">
        <w:t xml:space="preserve"> </w:t>
      </w:r>
      <w:r w:rsidR="00B133A0" w:rsidRPr="00A467E3">
        <w:rPr>
          <w:i/>
          <w:iCs/>
        </w:rPr>
        <w:t>Which way is up</w:t>
      </w:r>
      <w:r w:rsidR="0084155F">
        <w:t xml:space="preserve"> </w:t>
      </w:r>
      <w:r w:rsidR="0084155F" w:rsidRPr="00E05BA2">
        <w:t>PowerPoint</w:t>
      </w:r>
      <w:r w:rsidR="000568E9">
        <w:t>.</w:t>
      </w:r>
    </w:p>
    <w:p w14:paraId="3320FBBB" w14:textId="60B27506" w:rsidR="002D6C65" w:rsidRDefault="00A467E3" w:rsidP="00A1457E">
      <w:pPr>
        <w:pStyle w:val="ListNumber"/>
        <w:numPr>
          <w:ilvl w:val="0"/>
          <w:numId w:val="8"/>
        </w:numPr>
      </w:pPr>
      <w:r>
        <w:t>Discuss with the class:</w:t>
      </w:r>
    </w:p>
    <w:p w14:paraId="14F78009" w14:textId="20D1C604" w:rsidR="007D6DE3" w:rsidRPr="007D6DE3" w:rsidRDefault="004E6E21" w:rsidP="005C6639">
      <w:pPr>
        <w:pStyle w:val="ListBullet"/>
        <w:ind w:left="1134"/>
      </w:pPr>
      <w:r>
        <w:t xml:space="preserve">Could </w:t>
      </w:r>
      <w:r w:rsidR="003E165F">
        <w:t>the</w:t>
      </w:r>
      <w:r w:rsidR="002D6C65">
        <w:t xml:space="preserve"> formula </w:t>
      </w:r>
      <w:r w:rsidR="00262145">
        <w:t>be</w:t>
      </w:r>
      <w:r w:rsidR="002D6C65">
        <w:t xml:space="preserve"> written as</w:t>
      </w:r>
      <w:r w:rsidR="00575DA6" w:rsidRPr="007D6DE3">
        <w:rPr>
          <w:rFonts w:eastAsiaTheme="minorEastAsia"/>
        </w:rPr>
        <w:t xml:space="preserve"> </w:t>
      </w:r>
      <m:oMath>
        <m:r>
          <w:rPr>
            <w:rFonts w:ascii="Cambria Math" w:eastAsiaTheme="minorEastAsia" w:hAnsi="Cambria Math"/>
          </w:rPr>
          <m:t>A=bl</m:t>
        </m:r>
      </m:oMath>
      <w:r w:rsidRPr="007D6DE3">
        <w:rPr>
          <w:rFonts w:eastAsiaTheme="minorEastAsia"/>
        </w:rPr>
        <w:t>?</w:t>
      </w:r>
    </w:p>
    <w:p w14:paraId="5E56240E" w14:textId="77777777" w:rsidR="007D6DE3" w:rsidRDefault="005A5EE8" w:rsidP="005C6639">
      <w:pPr>
        <w:pStyle w:val="ListBullet"/>
        <w:ind w:left="1134"/>
        <w:rPr>
          <w:rFonts w:eastAsiaTheme="minorEastAsia"/>
        </w:rPr>
      </w:pPr>
      <w:r>
        <w:t>W</w:t>
      </w:r>
      <w:r w:rsidR="008B059A">
        <w:t>hat</w:t>
      </w:r>
      <w:r>
        <w:t xml:space="preserve"> does</w:t>
      </w:r>
      <w:r w:rsidR="00392565">
        <w:t xml:space="preserve"> </w:t>
      </w:r>
      <m:oMath>
        <m:r>
          <w:rPr>
            <w:rFonts w:ascii="Cambria Math" w:hAnsi="Cambria Math"/>
          </w:rPr>
          <m:t>lb</m:t>
        </m:r>
      </m:oMath>
      <w:r w:rsidR="00392565" w:rsidRPr="007D6DE3">
        <w:rPr>
          <w:rFonts w:eastAsiaTheme="minorEastAsia"/>
        </w:rPr>
        <w:t xml:space="preserve"> mean</w:t>
      </w:r>
      <w:r w:rsidRPr="007D6DE3">
        <w:rPr>
          <w:rFonts w:eastAsiaTheme="minorEastAsia"/>
        </w:rPr>
        <w:t>?</w:t>
      </w:r>
    </w:p>
    <w:p w14:paraId="3157E67C" w14:textId="2703F837" w:rsidR="000C2A41" w:rsidRPr="00C41948" w:rsidRDefault="006F21B5" w:rsidP="005C6639">
      <w:pPr>
        <w:pStyle w:val="ListBullet"/>
        <w:ind w:left="1134"/>
      </w:pPr>
      <w:r w:rsidRPr="007D6DE3">
        <w:rPr>
          <w:rFonts w:eastAsiaTheme="minorEastAsia"/>
        </w:rPr>
        <w:t>How could we write</w:t>
      </w:r>
      <w:r w:rsidR="000C2A41" w:rsidRPr="007D6DE3">
        <w:rPr>
          <w:rFonts w:eastAsiaTheme="minorEastAsia"/>
        </w:rPr>
        <w:t xml:space="preserve"> the formula for the area of a square</w:t>
      </w:r>
      <w:r w:rsidRPr="007D6DE3">
        <w:rPr>
          <w:rFonts w:eastAsiaTheme="minorEastAsia"/>
        </w:rPr>
        <w:t>?</w:t>
      </w:r>
    </w:p>
    <w:p w14:paraId="1EFE0C14" w14:textId="4E5CCEC2" w:rsidR="008A3D23" w:rsidRDefault="004B75FE" w:rsidP="00A1457E">
      <w:pPr>
        <w:pStyle w:val="ListNumber"/>
        <w:numPr>
          <w:ilvl w:val="0"/>
          <w:numId w:val="8"/>
        </w:numPr>
      </w:pPr>
      <w:r>
        <w:t xml:space="preserve">Use slides </w:t>
      </w:r>
      <w:r w:rsidR="004451BF">
        <w:t>8</w:t>
      </w:r>
      <w:r w:rsidR="002B5266">
        <w:t>–</w:t>
      </w:r>
      <w:r w:rsidR="00846DA7">
        <w:t>1</w:t>
      </w:r>
      <w:r w:rsidR="004451BF">
        <w:t>1</w:t>
      </w:r>
      <w:r>
        <w:t xml:space="preserve"> </w:t>
      </w:r>
      <w:r w:rsidR="00364EEB">
        <w:t xml:space="preserve">from the </w:t>
      </w:r>
      <w:r w:rsidR="00B133A0" w:rsidRPr="6FD62936">
        <w:rPr>
          <w:i/>
          <w:iCs/>
        </w:rPr>
        <w:t>Which way is up</w:t>
      </w:r>
      <w:r w:rsidR="00364EEB">
        <w:t xml:space="preserve"> PowerPoint </w:t>
      </w:r>
      <w:r w:rsidR="00BD2527">
        <w:t>for explicit teachin</w:t>
      </w:r>
      <w:r w:rsidR="00DE27C7">
        <w:t>g of the formula for the area</w:t>
      </w:r>
      <w:r w:rsidR="006F00F2">
        <w:t xml:space="preserve"> of a rectangle</w:t>
      </w:r>
      <w:r w:rsidR="00175870">
        <w:t>.</w:t>
      </w:r>
    </w:p>
    <w:p w14:paraId="192CAF26" w14:textId="77777777" w:rsidR="00866AE6" w:rsidRDefault="00866AE6" w:rsidP="00866AE6">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624801CB" w14:textId="77777777" w:rsidR="00866AE6" w:rsidRDefault="00866AE6" w:rsidP="00866AE6">
      <w:pPr>
        <w:pStyle w:val="FeatureBox"/>
        <w:numPr>
          <w:ilvl w:val="0"/>
          <w:numId w:val="19"/>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7F79C366" w14:textId="77777777" w:rsidR="00866AE6" w:rsidRDefault="00866AE6" w:rsidP="00866AE6">
      <w:pPr>
        <w:pStyle w:val="FeatureBox"/>
        <w:numPr>
          <w:ilvl w:val="0"/>
          <w:numId w:val="19"/>
        </w:numPr>
        <w:ind w:left="567" w:hanging="567"/>
        <w:rPr>
          <w:lang w:eastAsia="zh-CN"/>
        </w:rPr>
      </w:pPr>
      <w:r w:rsidRPr="00B76006">
        <w:rPr>
          <w:lang w:eastAsia="zh-CN"/>
        </w:rPr>
        <w:t>Students read in silence</w:t>
      </w:r>
      <w:r>
        <w:rPr>
          <w:lang w:eastAsia="zh-CN"/>
        </w:rPr>
        <w:t>.</w:t>
      </w:r>
    </w:p>
    <w:p w14:paraId="7D4A2D84" w14:textId="77777777" w:rsidR="00866AE6" w:rsidRDefault="00866AE6" w:rsidP="00866AE6">
      <w:pPr>
        <w:pStyle w:val="FeatureBox"/>
        <w:numPr>
          <w:ilvl w:val="0"/>
          <w:numId w:val="19"/>
        </w:numPr>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21C11EC3" w14:textId="77777777" w:rsidR="00866AE6" w:rsidRDefault="00866AE6" w:rsidP="00866AE6">
      <w:pPr>
        <w:pStyle w:val="FeatureBox"/>
        <w:numPr>
          <w:ilvl w:val="0"/>
          <w:numId w:val="19"/>
        </w:numPr>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08C5D16C" w14:textId="77777777" w:rsidR="00866AE6" w:rsidRDefault="00866AE6" w:rsidP="00866AE6">
      <w:pPr>
        <w:pStyle w:val="FeatureBox"/>
        <w:numPr>
          <w:ilvl w:val="0"/>
          <w:numId w:val="19"/>
        </w:numPr>
        <w:ind w:left="567" w:hanging="567"/>
        <w:rPr>
          <w:lang w:eastAsia="zh-CN"/>
        </w:rPr>
      </w:pPr>
      <w:r>
        <w:rPr>
          <w:lang w:eastAsia="zh-CN"/>
        </w:rPr>
        <w:t>Think-Pair-Share. Students e</w:t>
      </w:r>
      <w:r w:rsidRPr="00B76006">
        <w:rPr>
          <w:lang w:eastAsia="zh-CN"/>
        </w:rPr>
        <w:t>xplain t</w:t>
      </w:r>
      <w:r>
        <w:rPr>
          <w:lang w:eastAsia="zh-CN"/>
        </w:rPr>
        <w:t>he solution to their partner.</w:t>
      </w:r>
    </w:p>
    <w:p w14:paraId="27FFC0A7" w14:textId="77777777" w:rsidR="00866AE6" w:rsidRDefault="00866AE6" w:rsidP="00866AE6">
      <w:pPr>
        <w:pStyle w:val="FeatureBox"/>
        <w:numPr>
          <w:ilvl w:val="0"/>
          <w:numId w:val="19"/>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198E84C9" w14:textId="77777777" w:rsidR="00866AE6" w:rsidRDefault="00866AE6" w:rsidP="00866AE6">
      <w:pPr>
        <w:pStyle w:val="FeatureBox"/>
        <w:numPr>
          <w:ilvl w:val="0"/>
          <w:numId w:val="19"/>
        </w:numPr>
        <w:ind w:left="567" w:hanging="567"/>
        <w:rPr>
          <w:lang w:eastAsia="zh-CN"/>
        </w:rPr>
      </w:pPr>
      <w:r>
        <w:rPr>
          <w:lang w:eastAsia="zh-CN"/>
        </w:rPr>
        <w:t>Finally, randomly select students to share their answers with the whole class.</w:t>
      </w:r>
    </w:p>
    <w:p w14:paraId="5E4A5CFF" w14:textId="430B61F6" w:rsidR="0015213A" w:rsidRPr="00773C54" w:rsidRDefault="0015213A" w:rsidP="00866AE6">
      <w:pPr>
        <w:pStyle w:val="FeatureBox"/>
        <w:numPr>
          <w:ilvl w:val="0"/>
          <w:numId w:val="19"/>
        </w:numPr>
        <w:ind w:left="567" w:hanging="567"/>
        <w:rPr>
          <w:rStyle w:val="eop"/>
        </w:rPr>
      </w:pPr>
      <w:r>
        <w:rPr>
          <w:rStyle w:val="normaltextrun"/>
          <w:color w:val="000000"/>
          <w:shd w:val="clear" w:color="auto" w:fill="FFFFFF"/>
        </w:rPr>
        <w:t>Have students individually complete Appendix C, ‘</w:t>
      </w:r>
      <w:r w:rsidRPr="007F21A9">
        <w:rPr>
          <w:rStyle w:val="normaltextrun"/>
          <w:color w:val="000000"/>
          <w:shd w:val="clear" w:color="auto" w:fill="FFFFFF"/>
        </w:rPr>
        <w:t>Does the rule work?</w:t>
      </w:r>
      <w:r>
        <w:rPr>
          <w:rStyle w:val="normaltextrun"/>
          <w:color w:val="000000"/>
          <w:shd w:val="clear" w:color="auto" w:fill="FFFFFF"/>
        </w:rPr>
        <w:t>’</w:t>
      </w:r>
    </w:p>
    <w:p w14:paraId="663E78C9" w14:textId="23067621" w:rsidR="00A51D10" w:rsidRDefault="00A51D10" w:rsidP="5B62FD38">
      <w:pPr>
        <w:pStyle w:val="Heading3"/>
        <w:numPr>
          <w:ilvl w:val="2"/>
          <w:numId w:val="0"/>
        </w:numPr>
      </w:pPr>
      <w:r>
        <w:lastRenderedPageBreak/>
        <w:t>Apply</w:t>
      </w:r>
    </w:p>
    <w:p w14:paraId="552F0726" w14:textId="564CD3F8" w:rsidR="00402233" w:rsidRDefault="00454C38" w:rsidP="00A1457E">
      <w:pPr>
        <w:pStyle w:val="ListNumber"/>
        <w:numPr>
          <w:ilvl w:val="0"/>
          <w:numId w:val="14"/>
        </w:numPr>
      </w:pPr>
      <w:r w:rsidRPr="007678D8">
        <w:rPr>
          <w:rStyle w:val="normaltextrun"/>
          <w:color w:val="000000"/>
          <w:shd w:val="clear" w:color="auto" w:fill="FFFFFF"/>
        </w:rPr>
        <w:t>During this section, students will work in visibly random groups of 3 (</w:t>
      </w:r>
      <w:hyperlink r:id="rId17" w:tgtFrame="_blank" w:history="1">
        <w:r w:rsidRPr="007678D8">
          <w:rPr>
            <w:rStyle w:val="normaltextrun"/>
            <w:color w:val="2F5496"/>
            <w:u w:val="single"/>
            <w:shd w:val="clear" w:color="auto" w:fill="FFFFFF"/>
          </w:rPr>
          <w:t>bit.ly/</w:t>
        </w:r>
        <w:proofErr w:type="spellStart"/>
        <w:r w:rsidRPr="007678D8">
          <w:rPr>
            <w:rStyle w:val="normaltextrun"/>
            <w:color w:val="2F5496"/>
            <w:u w:val="single"/>
            <w:shd w:val="clear" w:color="auto" w:fill="FFFFFF"/>
          </w:rPr>
          <w:t>visiblegroups</w:t>
        </w:r>
        <w:proofErr w:type="spellEnd"/>
      </w:hyperlink>
      <w:r w:rsidRPr="007678D8">
        <w:rPr>
          <w:rStyle w:val="normaltextrun"/>
          <w:color w:val="000000"/>
          <w:shd w:val="clear" w:color="auto" w:fill="FFFFFF"/>
        </w:rPr>
        <w:t>) on vertical non-permanent surfaces (</w:t>
      </w:r>
      <w:hyperlink r:id="rId18" w:tgtFrame="_blank" w:history="1">
        <w:r w:rsidRPr="007678D8">
          <w:rPr>
            <w:rStyle w:val="normaltextrun"/>
            <w:color w:val="2F5496"/>
            <w:u w:val="single"/>
            <w:shd w:val="clear" w:color="auto" w:fill="FFFFFF"/>
          </w:rPr>
          <w:t>bit.ly/</w:t>
        </w:r>
        <w:proofErr w:type="spellStart"/>
        <w:r w:rsidRPr="007678D8">
          <w:rPr>
            <w:rStyle w:val="normaltextrun"/>
            <w:color w:val="2F5496"/>
            <w:u w:val="single"/>
            <w:shd w:val="clear" w:color="auto" w:fill="FFFFFF"/>
          </w:rPr>
          <w:t>VNPSstrategy</w:t>
        </w:r>
        <w:proofErr w:type="spellEnd"/>
      </w:hyperlink>
      <w:r w:rsidRPr="007678D8">
        <w:rPr>
          <w:rStyle w:val="normaltextrun"/>
          <w:color w:val="000000"/>
          <w:shd w:val="clear" w:color="auto" w:fill="FFFFFF"/>
        </w:rPr>
        <w:t xml:space="preserve">) </w:t>
      </w:r>
      <w:r w:rsidR="00665F79">
        <w:t xml:space="preserve">answering questions from Appendix </w:t>
      </w:r>
      <w:r w:rsidR="000C482D">
        <w:t>D</w:t>
      </w:r>
      <w:r w:rsidR="00665F79">
        <w:t xml:space="preserve"> </w:t>
      </w:r>
      <w:r w:rsidR="00D54A2E">
        <w:t>‘</w:t>
      </w:r>
      <w:r w:rsidR="00665F79">
        <w:t>Area maze</w:t>
      </w:r>
      <w:r w:rsidR="00D54A2E">
        <w:t>’</w:t>
      </w:r>
      <w:r w:rsidR="00665F79">
        <w:t>.</w:t>
      </w:r>
    </w:p>
    <w:p w14:paraId="0C9FE6FF" w14:textId="5C6CBBB7" w:rsidR="002E3510" w:rsidRDefault="002E3510" w:rsidP="00A1457E">
      <w:pPr>
        <w:pStyle w:val="ListNumber"/>
        <w:numPr>
          <w:ilvl w:val="0"/>
          <w:numId w:val="14"/>
        </w:numPr>
      </w:pPr>
      <w:r>
        <w:t xml:space="preserve">Provide groups with a copy of one question at a time. Allow them to </w:t>
      </w:r>
      <w:r w:rsidR="005A1D77">
        <w:t xml:space="preserve">compare and justify answers with other groups and to </w:t>
      </w:r>
      <w:r>
        <w:t>‘steal’ questions from other groups</w:t>
      </w:r>
      <w:r w:rsidR="005A1D77">
        <w:t xml:space="preserve"> when they have finished a question.</w:t>
      </w:r>
    </w:p>
    <w:p w14:paraId="43F3AA8A" w14:textId="2F860869" w:rsidR="001F65C2" w:rsidRDefault="00233DF8" w:rsidP="00EE624A">
      <w:pPr>
        <w:pStyle w:val="FeatureBox"/>
      </w:pPr>
      <w:r>
        <w:t xml:space="preserve">Students can be asked </w:t>
      </w:r>
      <w:r w:rsidR="00CA2FD5">
        <w:t>‘</w:t>
      </w:r>
      <w:r w:rsidR="001F65C2">
        <w:t>Would you bet $100 on your answer?</w:t>
      </w:r>
      <w:r w:rsidR="00CA2FD5">
        <w:t>’</w:t>
      </w:r>
      <w:r w:rsidR="001F65C2">
        <w:t xml:space="preserve"> to assist them to justify how they know their answer is correct.</w:t>
      </w:r>
    </w:p>
    <w:p w14:paraId="084713FD" w14:textId="5E3CA3BA" w:rsidR="00233DF8" w:rsidRDefault="001F65C2" w:rsidP="00EE624A">
      <w:pPr>
        <w:pStyle w:val="FeatureBox"/>
      </w:pPr>
      <w:r>
        <w:t>Groups with differing answers can also be placed together and asked to explain and justify their reasoning to each other.</w:t>
      </w:r>
    </w:p>
    <w:p w14:paraId="2FF35A19" w14:textId="5761FEAF" w:rsidR="00F818CF" w:rsidRPr="00907038" w:rsidRDefault="00CF62FD" w:rsidP="00DC3097">
      <w:pPr>
        <w:pStyle w:val="FeatureBox"/>
      </w:pPr>
      <w:r>
        <w:t>More area mazes can be found on the</w:t>
      </w:r>
      <w:r w:rsidR="00EE624A">
        <w:t xml:space="preserve"> </w:t>
      </w:r>
      <w:proofErr w:type="spellStart"/>
      <w:r w:rsidR="00EE624A">
        <w:t>Transum</w:t>
      </w:r>
      <w:proofErr w:type="spellEnd"/>
      <w:r w:rsidR="00EE624A">
        <w:t xml:space="preserve"> website (</w:t>
      </w:r>
      <w:hyperlink r:id="rId19" w:history="1">
        <w:r w:rsidR="00EE624A" w:rsidRPr="00FA5329">
          <w:rPr>
            <w:rStyle w:val="Hyperlink"/>
          </w:rPr>
          <w:t>bit.ly/</w:t>
        </w:r>
        <w:proofErr w:type="spellStart"/>
        <w:r w:rsidR="00EE624A" w:rsidRPr="00FA5329">
          <w:rPr>
            <w:rStyle w:val="Hyperlink"/>
          </w:rPr>
          <w:t>areamazes</w:t>
        </w:r>
        <w:proofErr w:type="spellEnd"/>
      </w:hyperlink>
      <w:r w:rsidR="00EE624A">
        <w:t>).</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162C5F67" w:rsidR="00FA4284" w:rsidRPr="0073637A" w:rsidRDefault="00FA54D8" w:rsidP="00E364AA">
      <w:pPr>
        <w:rPr>
          <w:rStyle w:val="Strong"/>
        </w:rPr>
      </w:pPr>
      <w:r w:rsidRPr="0073637A">
        <w:rPr>
          <w:rStyle w:val="Strong"/>
        </w:rPr>
        <w:t>Launch</w:t>
      </w:r>
    </w:p>
    <w:p w14:paraId="42DB24EE" w14:textId="77777777" w:rsidR="00465848" w:rsidRPr="00465848" w:rsidRDefault="00E6401D" w:rsidP="00E364AA">
      <w:pPr>
        <w:pStyle w:val="ListBullet"/>
        <w:rPr>
          <w:b/>
        </w:rPr>
      </w:pPr>
      <w:r w:rsidRPr="00C83F82">
        <w:rPr>
          <w:bCs/>
        </w:rPr>
        <w:t xml:space="preserve">To enable </w:t>
      </w:r>
      <w:r>
        <w:rPr>
          <w:bCs/>
        </w:rPr>
        <w:t>stu</w:t>
      </w:r>
      <w:r w:rsidR="00465848">
        <w:rPr>
          <w:bCs/>
        </w:rPr>
        <w:t>dents to participate, use a smaller grid and 6-sided dice.</w:t>
      </w:r>
    </w:p>
    <w:p w14:paraId="21155109" w14:textId="148D6CB7" w:rsidR="00E84AF6" w:rsidRPr="007469FE" w:rsidRDefault="00BC1AF9" w:rsidP="00E364AA">
      <w:pPr>
        <w:pStyle w:val="ListBullet"/>
        <w:rPr>
          <w:b/>
        </w:rPr>
      </w:pPr>
      <w:r>
        <w:rPr>
          <w:bCs/>
        </w:rPr>
        <w:t>To cha</w:t>
      </w:r>
      <w:r w:rsidR="00C74C47">
        <w:rPr>
          <w:bCs/>
        </w:rPr>
        <w:t xml:space="preserve">llenge students, use </w:t>
      </w:r>
      <w:r w:rsidR="00511C44">
        <w:rPr>
          <w:bCs/>
        </w:rPr>
        <w:t>the</w:t>
      </w:r>
      <w:r w:rsidR="00C74C47">
        <w:rPr>
          <w:bCs/>
        </w:rPr>
        <w:t xml:space="preserve"> larger grid</w:t>
      </w:r>
      <w:r w:rsidR="00511C44">
        <w:rPr>
          <w:bCs/>
        </w:rPr>
        <w:t xml:space="preserve"> and</w:t>
      </w:r>
      <w:r w:rsidR="00C74C47">
        <w:rPr>
          <w:bCs/>
        </w:rPr>
        <w:t xml:space="preserve"> 10-sided dice which includes a 0 or </w:t>
      </w:r>
      <w:r w:rsidR="00E84AF6">
        <w:rPr>
          <w:bCs/>
        </w:rPr>
        <w:t>a 12-sided die with a 10-sided die.</w:t>
      </w:r>
    </w:p>
    <w:p w14:paraId="2909033C" w14:textId="1FCB3168" w:rsidR="007469FE" w:rsidRPr="007469FE" w:rsidRDefault="007469FE" w:rsidP="007469FE">
      <w:pPr>
        <w:pStyle w:val="ListBullet"/>
        <w:numPr>
          <w:ilvl w:val="0"/>
          <w:numId w:val="0"/>
        </w:numPr>
        <w:rPr>
          <w:b/>
        </w:rPr>
      </w:pPr>
      <w:r>
        <w:rPr>
          <w:rStyle w:val="Strong"/>
        </w:rPr>
        <w:t>Explore</w:t>
      </w:r>
    </w:p>
    <w:p w14:paraId="1BED73FC" w14:textId="41AFD689" w:rsidR="00B70073" w:rsidRPr="00184F58" w:rsidRDefault="00B70073" w:rsidP="00E75D69">
      <w:pPr>
        <w:pStyle w:val="ListBullet"/>
        <w:rPr>
          <w:rStyle w:val="normaltextrun"/>
          <w:bCs/>
        </w:rPr>
      </w:pPr>
      <w:r w:rsidRPr="00184F58">
        <w:rPr>
          <w:rStyle w:val="normaltextrun"/>
          <w:bCs/>
        </w:rPr>
        <w:t xml:space="preserve">There are many strategies students could use to find the area of the rectangles. Teachers could support students by encouraging them to </w:t>
      </w:r>
      <w:r w:rsidR="00184F58">
        <w:rPr>
          <w:rStyle w:val="normaltextrun"/>
          <w:bCs/>
        </w:rPr>
        <w:t xml:space="preserve">continue to utilise </w:t>
      </w:r>
      <w:r w:rsidR="00184F58" w:rsidRPr="00184F58">
        <w:rPr>
          <w:rStyle w:val="normaltextrun"/>
          <w:bCs/>
        </w:rPr>
        <w:t xml:space="preserve">a grid </w:t>
      </w:r>
      <w:r w:rsidR="00184F58">
        <w:rPr>
          <w:rStyle w:val="normaltextrun"/>
          <w:bCs/>
        </w:rPr>
        <w:t xml:space="preserve">drawn </w:t>
      </w:r>
      <w:r w:rsidR="00184F58" w:rsidRPr="00184F58">
        <w:rPr>
          <w:rStyle w:val="normaltextrun"/>
          <w:bCs/>
        </w:rPr>
        <w:t>over the top of rectangles</w:t>
      </w:r>
      <w:r w:rsidR="00184F58">
        <w:rPr>
          <w:rStyle w:val="normaltextrun"/>
          <w:bCs/>
        </w:rPr>
        <w:t>.</w:t>
      </w:r>
    </w:p>
    <w:p w14:paraId="1905A91A" w14:textId="41ADF988" w:rsidR="00E75D69" w:rsidRPr="00B0669A" w:rsidRDefault="00E75D69" w:rsidP="00E75D69">
      <w:pPr>
        <w:pStyle w:val="ListBullet"/>
        <w:rPr>
          <w:b/>
        </w:rPr>
      </w:pPr>
      <w:r>
        <w:rPr>
          <w:rStyle w:val="normaltextrun"/>
          <w:color w:val="000000"/>
          <w:shd w:val="clear" w:color="auto" w:fill="FFFFFF"/>
        </w:rPr>
        <w:t xml:space="preserve">There are many correct </w:t>
      </w:r>
      <w:r w:rsidR="00392681">
        <w:rPr>
          <w:rStyle w:val="normaltextrun"/>
          <w:color w:val="000000"/>
          <w:shd w:val="clear" w:color="auto" w:fill="FFFFFF"/>
        </w:rPr>
        <w:t>terms that can be used to describe the dimensions of a rectangle</w:t>
      </w:r>
      <w:r>
        <w:rPr>
          <w:rStyle w:val="normaltextrun"/>
          <w:color w:val="000000"/>
          <w:shd w:val="clear" w:color="auto" w:fill="FFFFFF"/>
        </w:rPr>
        <w:t>, so all students should feel they can participate in the discussion</w:t>
      </w:r>
      <w:r>
        <w:t>.</w:t>
      </w:r>
    </w:p>
    <w:p w14:paraId="26B1BF31" w14:textId="1606BBEA" w:rsidR="00B0669A" w:rsidRDefault="00B0669A" w:rsidP="00B0669A">
      <w:pPr>
        <w:pStyle w:val="ListBullet"/>
        <w:numPr>
          <w:ilvl w:val="0"/>
          <w:numId w:val="0"/>
        </w:numPr>
        <w:rPr>
          <w:b/>
          <w:bCs/>
        </w:rPr>
      </w:pPr>
      <w:r w:rsidRPr="00B0669A">
        <w:rPr>
          <w:b/>
          <w:bCs/>
        </w:rPr>
        <w:t>Summarise</w:t>
      </w:r>
    </w:p>
    <w:p w14:paraId="599BFCB8" w14:textId="29DEDC4D" w:rsidR="00B0669A" w:rsidRDefault="00B0669A" w:rsidP="00B0669A">
      <w:pPr>
        <w:pStyle w:val="ListBullet"/>
      </w:pPr>
      <w:r>
        <w:t xml:space="preserve">Students requiring support can </w:t>
      </w:r>
      <w:r w:rsidR="009572BD">
        <w:t>continue to utilise a grid drawn over the top of rectangles to find the area.</w:t>
      </w:r>
    </w:p>
    <w:p w14:paraId="75645B8B" w14:textId="65982333" w:rsidR="009572BD" w:rsidRDefault="009572BD" w:rsidP="00B0669A">
      <w:pPr>
        <w:pStyle w:val="ListBullet"/>
      </w:pPr>
      <w:r>
        <w:t>Students can continue to use their own strategies or terminology for finding the area of a rectangle.</w:t>
      </w:r>
    </w:p>
    <w:p w14:paraId="31E10DEC" w14:textId="6AD36052" w:rsidR="009572BD" w:rsidRPr="00B0669A" w:rsidRDefault="00CA0FBA" w:rsidP="00B0669A">
      <w:pPr>
        <w:pStyle w:val="ListBullet"/>
      </w:pPr>
      <w:r>
        <w:t>Bar models will help to support students when working backwards from the area to find the length of a side.</w:t>
      </w:r>
    </w:p>
    <w:p w14:paraId="52C196FF" w14:textId="618D41FA" w:rsidR="00A81B75" w:rsidRDefault="00C263A6" w:rsidP="00C263A6">
      <w:pPr>
        <w:pStyle w:val="ListBullet"/>
        <w:numPr>
          <w:ilvl w:val="0"/>
          <w:numId w:val="0"/>
        </w:numPr>
        <w:rPr>
          <w:rStyle w:val="Strong"/>
        </w:rPr>
      </w:pPr>
      <w:r w:rsidRPr="0073637A">
        <w:rPr>
          <w:rStyle w:val="Strong"/>
        </w:rPr>
        <w:t>Apply</w:t>
      </w:r>
    </w:p>
    <w:p w14:paraId="4179E801" w14:textId="41EA8CD9" w:rsidR="00FD3C58" w:rsidRDefault="00FD3C58" w:rsidP="00943992">
      <w:pPr>
        <w:pStyle w:val="ListBullet"/>
        <w:rPr>
          <w:bCs/>
        </w:rPr>
      </w:pPr>
      <w:r>
        <w:rPr>
          <w:bCs/>
        </w:rPr>
        <w:t>To support students</w:t>
      </w:r>
      <w:r w:rsidR="00EA1046">
        <w:rPr>
          <w:bCs/>
        </w:rPr>
        <w:t xml:space="preserve">, add </w:t>
      </w:r>
      <w:r w:rsidR="00963BFF">
        <w:rPr>
          <w:bCs/>
        </w:rPr>
        <w:t xml:space="preserve">numbered circles to </w:t>
      </w:r>
      <w:r w:rsidR="00D10573">
        <w:rPr>
          <w:bCs/>
        </w:rPr>
        <w:t>show students what values need to be calculated before they can find the required value in the area maze.</w:t>
      </w:r>
    </w:p>
    <w:p w14:paraId="610872A6" w14:textId="26DC6561" w:rsidR="00450B74" w:rsidRDefault="00450B74" w:rsidP="00943992">
      <w:pPr>
        <w:pStyle w:val="ListBullet"/>
        <w:rPr>
          <w:bCs/>
        </w:rPr>
      </w:pPr>
      <w:r>
        <w:rPr>
          <w:bCs/>
        </w:rPr>
        <w:t xml:space="preserve">Extend students by encouraging them to </w:t>
      </w:r>
      <w:r w:rsidR="003875A6">
        <w:rPr>
          <w:bCs/>
        </w:rPr>
        <w:t>write</w:t>
      </w:r>
      <w:r>
        <w:rPr>
          <w:bCs/>
        </w:rPr>
        <w:t xml:space="preserve"> equations </w:t>
      </w:r>
      <w:r w:rsidR="003875A6">
        <w:rPr>
          <w:bCs/>
        </w:rPr>
        <w:t>which could be used to</w:t>
      </w:r>
      <w:r>
        <w:rPr>
          <w:bCs/>
        </w:rPr>
        <w:t xml:space="preserve"> solve the area mazes.</w:t>
      </w:r>
    </w:p>
    <w:p w14:paraId="34CEE0F5" w14:textId="34768285" w:rsidR="00943992" w:rsidRDefault="00943992" w:rsidP="00943992">
      <w:pPr>
        <w:pStyle w:val="ListBullet"/>
        <w:rPr>
          <w:bCs/>
        </w:rPr>
      </w:pPr>
      <w:r w:rsidRPr="00943992">
        <w:rPr>
          <w:bCs/>
        </w:rPr>
        <w:t xml:space="preserve">To </w:t>
      </w:r>
      <w:r>
        <w:rPr>
          <w:bCs/>
        </w:rPr>
        <w:t xml:space="preserve">challenge students, guide them to the </w:t>
      </w:r>
      <w:proofErr w:type="spellStart"/>
      <w:r w:rsidR="00BB6AD0">
        <w:rPr>
          <w:bCs/>
        </w:rPr>
        <w:t>Transum</w:t>
      </w:r>
      <w:proofErr w:type="spellEnd"/>
      <w:r w:rsidR="00BB6AD0">
        <w:rPr>
          <w:bCs/>
        </w:rPr>
        <w:t xml:space="preserve"> website, where they can find more challenging area mazes.</w:t>
      </w:r>
    </w:p>
    <w:p w14:paraId="0049AD6B" w14:textId="38E9788A" w:rsidR="005C1277" w:rsidRPr="00943992" w:rsidRDefault="005C1277" w:rsidP="00943992">
      <w:pPr>
        <w:pStyle w:val="ListBullet"/>
        <w:rPr>
          <w:bCs/>
        </w:rPr>
      </w:pPr>
      <w:r>
        <w:rPr>
          <w:bCs/>
        </w:rPr>
        <w:lastRenderedPageBreak/>
        <w:t>Challenge students to make their own area maze and consider the least amount of information needed to solve it.</w:t>
      </w:r>
    </w:p>
    <w:p w14:paraId="7EF5CAC5" w14:textId="18BD7198" w:rsidR="00633A4A" w:rsidRDefault="00633A4A" w:rsidP="00E44750">
      <w:pPr>
        <w:pStyle w:val="Heading3"/>
      </w:pPr>
      <w:r w:rsidRPr="00633A4A">
        <w:t>Suggested opportunities for assessment</w:t>
      </w:r>
    </w:p>
    <w:p w14:paraId="6E6C89E1" w14:textId="65B639A2" w:rsidR="006C23FF" w:rsidRDefault="006C23FF" w:rsidP="00A81B75">
      <w:pPr>
        <w:rPr>
          <w:rStyle w:val="Strong"/>
        </w:rPr>
      </w:pPr>
      <w:bookmarkStart w:id="2" w:name="_Hlk147833561"/>
      <w:r w:rsidRPr="0073637A">
        <w:rPr>
          <w:rStyle w:val="Strong"/>
        </w:rPr>
        <w:t>Launch</w:t>
      </w:r>
    </w:p>
    <w:p w14:paraId="090EA3E5" w14:textId="005CA1DF" w:rsidR="006C23FF" w:rsidRPr="008E624A" w:rsidRDefault="008E624A" w:rsidP="006C23FF">
      <w:pPr>
        <w:pStyle w:val="ListBullet"/>
        <w:rPr>
          <w:rStyle w:val="Strong"/>
          <w:b w:val="0"/>
          <w:bCs w:val="0"/>
        </w:rPr>
      </w:pPr>
      <w:r w:rsidRPr="008E624A">
        <w:rPr>
          <w:rStyle w:val="Strong"/>
          <w:b w:val="0"/>
          <w:bCs w:val="0"/>
        </w:rPr>
        <w:t>Monit</w:t>
      </w:r>
      <w:r>
        <w:rPr>
          <w:rStyle w:val="Strong"/>
          <w:b w:val="0"/>
          <w:bCs w:val="0"/>
        </w:rPr>
        <w:t>or that students know how to construct a rectangle with specific dimensions.</w:t>
      </w:r>
    </w:p>
    <w:p w14:paraId="270ED353" w14:textId="77777777" w:rsidR="006C23FF" w:rsidRDefault="00A81B75" w:rsidP="00A81B75">
      <w:pPr>
        <w:rPr>
          <w:rStyle w:val="Strong"/>
        </w:rPr>
      </w:pPr>
      <w:r w:rsidRPr="0073637A">
        <w:rPr>
          <w:rStyle w:val="Strong"/>
        </w:rPr>
        <w:t>Explore</w:t>
      </w:r>
    </w:p>
    <w:p w14:paraId="1F9828D1" w14:textId="4E8D6769" w:rsidR="008E624A" w:rsidRDefault="00A015E6" w:rsidP="008E624A">
      <w:pPr>
        <w:pStyle w:val="ListBullet"/>
      </w:pPr>
      <w:r>
        <w:t>Monitor responses in class and group discussions to check for student understanding that the</w:t>
      </w:r>
      <w:r w:rsidR="00216C95">
        <w:t xml:space="preserve"> labels of the dimensions are interchangeable.</w:t>
      </w:r>
    </w:p>
    <w:p w14:paraId="35804AB3" w14:textId="3781D1A7" w:rsidR="00216C95" w:rsidRPr="008E624A" w:rsidRDefault="002A34A4" w:rsidP="008E624A">
      <w:pPr>
        <w:pStyle w:val="ListBullet"/>
        <w:rPr>
          <w:rStyle w:val="Strong"/>
          <w:b w:val="0"/>
          <w:bCs w:val="0"/>
        </w:rPr>
      </w:pPr>
      <w:r>
        <w:t xml:space="preserve">Check that students </w:t>
      </w:r>
      <w:proofErr w:type="gramStart"/>
      <w:r>
        <w:t>are able to</w:t>
      </w:r>
      <w:proofErr w:type="gramEnd"/>
      <w:r>
        <w:t xml:space="preserve"> formulate an appropriate rule to find the area of a rectangle.</w:t>
      </w:r>
    </w:p>
    <w:p w14:paraId="607839B9" w14:textId="77777777" w:rsidR="006C23FF" w:rsidRDefault="00A81B75" w:rsidP="00A81B75">
      <w:pPr>
        <w:rPr>
          <w:rStyle w:val="Strong"/>
        </w:rPr>
      </w:pPr>
      <w:r w:rsidRPr="0073637A">
        <w:rPr>
          <w:rStyle w:val="Strong"/>
        </w:rPr>
        <w:t>Summarise</w:t>
      </w:r>
    </w:p>
    <w:p w14:paraId="20197A52" w14:textId="71D62FB9" w:rsidR="00216C95" w:rsidRPr="008529B6" w:rsidRDefault="008529B6" w:rsidP="008529B6">
      <w:pPr>
        <w:pStyle w:val="ListBullet"/>
        <w:rPr>
          <w:rStyle w:val="Strong"/>
          <w:b w:val="0"/>
          <w:bCs w:val="0"/>
        </w:rPr>
      </w:pPr>
      <w:r w:rsidRPr="008529B6">
        <w:rPr>
          <w:rStyle w:val="Strong"/>
          <w:b w:val="0"/>
          <w:bCs w:val="0"/>
        </w:rPr>
        <w:t xml:space="preserve">Collect </w:t>
      </w:r>
      <w:r w:rsidR="00BB2B04">
        <w:rPr>
          <w:rStyle w:val="Strong"/>
          <w:b w:val="0"/>
          <w:bCs w:val="0"/>
        </w:rPr>
        <w:t>Appendix C to check for understanding.</w:t>
      </w:r>
    </w:p>
    <w:p w14:paraId="3755B0CD" w14:textId="77777777" w:rsidR="004B21A3" w:rsidRDefault="00A81B75" w:rsidP="004B21A3">
      <w:pPr>
        <w:rPr>
          <w:rStyle w:val="Strong"/>
        </w:rPr>
      </w:pPr>
      <w:r w:rsidRPr="0073637A">
        <w:rPr>
          <w:rStyle w:val="Strong"/>
        </w:rPr>
        <w:t>Apply</w:t>
      </w:r>
    </w:p>
    <w:p w14:paraId="30A76256" w14:textId="54AACBB5" w:rsidR="0084631E" w:rsidRDefault="00B04911" w:rsidP="004B21A3">
      <w:pPr>
        <w:pStyle w:val="ListBullet"/>
      </w:pPr>
      <w:r>
        <w:t xml:space="preserve">Monitor </w:t>
      </w:r>
      <w:r w:rsidR="00CD1CE7">
        <w:t xml:space="preserve">discussions and levels of participation of students whilst working in groups at the VNPS. </w:t>
      </w:r>
      <w:r w:rsidR="005C1277">
        <w:t xml:space="preserve">Provide </w:t>
      </w:r>
      <w:r w:rsidR="004B21A3">
        <w:t>support where necessary.</w:t>
      </w:r>
    </w:p>
    <w:bookmarkEnd w:id="2"/>
    <w:p w14:paraId="2C86FF6B" w14:textId="5F508FBE" w:rsidR="0084631E" w:rsidRDefault="0084631E" w:rsidP="0084631E">
      <w:r>
        <w:br w:type="page"/>
      </w:r>
    </w:p>
    <w:p w14:paraId="4EB09679" w14:textId="08A4990E" w:rsidR="004B5F67" w:rsidRDefault="004B5F67" w:rsidP="004B5F67">
      <w:pPr>
        <w:pStyle w:val="Heading2"/>
      </w:pPr>
      <w:r>
        <w:lastRenderedPageBreak/>
        <w:t xml:space="preserve">Appendix </w:t>
      </w:r>
      <w:r w:rsidR="00B42512">
        <w:t>A</w:t>
      </w:r>
    </w:p>
    <w:p w14:paraId="67898243" w14:textId="4527E506" w:rsidR="004B5F67" w:rsidRDefault="004B5F67" w:rsidP="004B5F67">
      <w:pPr>
        <w:pStyle w:val="Heading3"/>
      </w:pPr>
      <w:proofErr w:type="spellStart"/>
      <w:r>
        <w:t>Blockout</w:t>
      </w:r>
      <w:proofErr w:type="spellEnd"/>
      <w:r w:rsidR="002D0791">
        <w:t xml:space="preserve"> </w:t>
      </w:r>
      <w:r w:rsidR="007E45BA">
        <w:t>gameboard</w:t>
      </w:r>
    </w:p>
    <w:p w14:paraId="33BD9CF9" w14:textId="77777777" w:rsidR="00BD64CC" w:rsidRDefault="002D0791" w:rsidP="00164C50">
      <w:r>
        <w:rPr>
          <w:noProof/>
        </w:rPr>
        <w:drawing>
          <wp:inline distT="0" distB="0" distL="0" distR="0" wp14:anchorId="538E66BF" wp14:editId="2F4C5C7D">
            <wp:extent cx="6116320" cy="6133465"/>
            <wp:effectExtent l="0" t="0" r="0" b="635"/>
            <wp:docPr id="981617619" name="Picture 1" descr="A 15 by 15 grid of squares with black squar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617619" name="Picture 1" descr="A 15 by 15 grid of squares with black squares.&#10;"/>
                    <pic:cNvPicPr/>
                  </pic:nvPicPr>
                  <pic:blipFill>
                    <a:blip r:embed="rId20"/>
                    <a:stretch>
                      <a:fillRect/>
                    </a:stretch>
                  </pic:blipFill>
                  <pic:spPr>
                    <a:xfrm>
                      <a:off x="0" y="0"/>
                      <a:ext cx="6116320" cy="6133465"/>
                    </a:xfrm>
                    <a:prstGeom prst="rect">
                      <a:avLst/>
                    </a:prstGeom>
                  </pic:spPr>
                </pic:pic>
              </a:graphicData>
            </a:graphic>
          </wp:inline>
        </w:drawing>
      </w:r>
    </w:p>
    <w:p w14:paraId="6D73C078" w14:textId="77777777" w:rsidR="00BD64CC" w:rsidRPr="008D70DA" w:rsidRDefault="00BD64CC" w:rsidP="008D70DA">
      <w:r>
        <w:br w:type="page"/>
      </w:r>
    </w:p>
    <w:p w14:paraId="1FFA3542" w14:textId="77777777" w:rsidR="002B66E7" w:rsidRDefault="002B66E7" w:rsidP="002B66E7">
      <w:pPr>
        <w:pStyle w:val="Heading2"/>
      </w:pPr>
      <w:r>
        <w:lastRenderedPageBreak/>
        <w:t>Appendix B</w:t>
      </w:r>
    </w:p>
    <w:p w14:paraId="027CBED0" w14:textId="77777777" w:rsidR="002B66E7" w:rsidRDefault="002B66E7" w:rsidP="002B66E7">
      <w:pPr>
        <w:pStyle w:val="Heading3"/>
      </w:pPr>
      <w:r>
        <w:t>Finding areas</w:t>
      </w:r>
    </w:p>
    <w:p w14:paraId="3B44E5AD" w14:textId="1233AF86" w:rsidR="00627731" w:rsidRPr="00627731" w:rsidRDefault="00627731" w:rsidP="00627731">
      <w:r>
        <w:t>Find the area of each rectangle, explaining the strategy you used to find the area.</w:t>
      </w:r>
    </w:p>
    <w:tbl>
      <w:tblPr>
        <w:tblStyle w:val="Tableheader"/>
        <w:tblW w:w="0" w:type="auto"/>
        <w:tblLook w:val="04A0" w:firstRow="1" w:lastRow="0" w:firstColumn="1" w:lastColumn="0" w:noHBand="0" w:noVBand="1"/>
        <w:tblDescription w:val="Table to input the area of each rectangle as well as the strategy used to find the area."/>
      </w:tblPr>
      <w:tblGrid>
        <w:gridCol w:w="4086"/>
        <w:gridCol w:w="1721"/>
        <w:gridCol w:w="3815"/>
      </w:tblGrid>
      <w:tr w:rsidR="00DC79DD" w14:paraId="1A854534" w14:textId="77777777" w:rsidTr="00627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6" w:type="dxa"/>
          </w:tcPr>
          <w:p w14:paraId="554617D1" w14:textId="47DF089C" w:rsidR="005A23A3" w:rsidRPr="001722A4" w:rsidRDefault="005A23A3" w:rsidP="001722A4">
            <w:r w:rsidRPr="001722A4">
              <w:t>Rectangle</w:t>
            </w:r>
          </w:p>
        </w:tc>
        <w:tc>
          <w:tcPr>
            <w:tcW w:w="1721" w:type="dxa"/>
          </w:tcPr>
          <w:p w14:paraId="7D0C87E3" w14:textId="17C6EA4D" w:rsidR="005A23A3" w:rsidRPr="001722A4" w:rsidRDefault="005A23A3" w:rsidP="001722A4">
            <w:pPr>
              <w:cnfStyle w:val="100000000000" w:firstRow="1" w:lastRow="0" w:firstColumn="0" w:lastColumn="0" w:oddVBand="0" w:evenVBand="0" w:oddHBand="0" w:evenHBand="0" w:firstRowFirstColumn="0" w:firstRowLastColumn="0" w:lastRowFirstColumn="0" w:lastRowLastColumn="0"/>
            </w:pPr>
            <w:r w:rsidRPr="001722A4">
              <w:t>Area</w:t>
            </w:r>
          </w:p>
        </w:tc>
        <w:tc>
          <w:tcPr>
            <w:tcW w:w="3815" w:type="dxa"/>
          </w:tcPr>
          <w:p w14:paraId="64C5FCEF" w14:textId="28F37812" w:rsidR="005A23A3" w:rsidRPr="001722A4" w:rsidRDefault="005A23A3" w:rsidP="001722A4">
            <w:pPr>
              <w:cnfStyle w:val="100000000000" w:firstRow="1" w:lastRow="0" w:firstColumn="0" w:lastColumn="0" w:oddVBand="0" w:evenVBand="0" w:oddHBand="0" w:evenHBand="0" w:firstRowFirstColumn="0" w:firstRowLastColumn="0" w:lastRowFirstColumn="0" w:lastRowLastColumn="0"/>
            </w:pPr>
            <w:r w:rsidRPr="001722A4">
              <w:t>Strategy used to find area</w:t>
            </w:r>
          </w:p>
        </w:tc>
      </w:tr>
      <w:tr w:rsidR="00DC79DD" w14:paraId="00378B14" w14:textId="77777777" w:rsidTr="0062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6" w:type="dxa"/>
          </w:tcPr>
          <w:p w14:paraId="0F48B734" w14:textId="77777777" w:rsidR="005A23A3" w:rsidRDefault="0088316B">
            <w:pPr>
              <w:suppressAutoHyphens w:val="0"/>
              <w:spacing w:after="0" w:line="276" w:lineRule="auto"/>
            </w:pPr>
            <w:r w:rsidRPr="0088316B">
              <w:rPr>
                <w:noProof/>
              </w:rPr>
              <w:drawing>
                <wp:inline distT="0" distB="0" distL="0" distR="0" wp14:anchorId="01ED9647" wp14:editId="3834E015">
                  <wp:extent cx="1921663" cy="437322"/>
                  <wp:effectExtent l="0" t="0" r="2540" b="1270"/>
                  <wp:docPr id="7" name="Picture 6" descr="Rectangle grid measuring 5 squares wide by 1 square high.">
                    <a:extLst xmlns:a="http://schemas.openxmlformats.org/drawingml/2006/main">
                      <a:ext uri="{FF2B5EF4-FFF2-40B4-BE49-F238E27FC236}">
                        <a16:creationId xmlns:a16="http://schemas.microsoft.com/office/drawing/2014/main" id="{29575DCB-566F-59E6-112F-787562917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Rectangle grid measuring 5 squares wide by 1 square high.">
                            <a:extLst>
                              <a:ext uri="{FF2B5EF4-FFF2-40B4-BE49-F238E27FC236}">
                                <a16:creationId xmlns:a16="http://schemas.microsoft.com/office/drawing/2014/main" id="{29575DCB-566F-59E6-112F-7875629171C3}"/>
                              </a:ext>
                            </a:extLst>
                          </pic:cNvPr>
                          <pic:cNvPicPr>
                            <a:picLocks noChangeAspect="1"/>
                          </pic:cNvPicPr>
                        </pic:nvPicPr>
                        <pic:blipFill>
                          <a:blip r:embed="rId21"/>
                          <a:stretch>
                            <a:fillRect/>
                          </a:stretch>
                        </pic:blipFill>
                        <pic:spPr>
                          <a:xfrm>
                            <a:off x="0" y="0"/>
                            <a:ext cx="1948099" cy="443338"/>
                          </a:xfrm>
                          <a:prstGeom prst="rect">
                            <a:avLst/>
                          </a:prstGeom>
                        </pic:spPr>
                      </pic:pic>
                    </a:graphicData>
                  </a:graphic>
                </wp:inline>
              </w:drawing>
            </w:r>
          </w:p>
          <w:p w14:paraId="05BC9058" w14:textId="5463562B" w:rsidR="006A37D8" w:rsidRDefault="006A37D8">
            <w:pPr>
              <w:suppressAutoHyphens w:val="0"/>
              <w:spacing w:after="0" w:line="276" w:lineRule="auto"/>
            </w:pPr>
          </w:p>
        </w:tc>
        <w:tc>
          <w:tcPr>
            <w:tcW w:w="1721" w:type="dxa"/>
          </w:tcPr>
          <w:p w14:paraId="2DFA3924" w14:textId="77777777" w:rsidR="005A23A3" w:rsidRDefault="005A23A3">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3815" w:type="dxa"/>
          </w:tcPr>
          <w:p w14:paraId="736EE441" w14:textId="77777777" w:rsidR="005A23A3" w:rsidRDefault="005A23A3">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r>
      <w:tr w:rsidR="00DC79DD" w14:paraId="14E5F17E" w14:textId="77777777" w:rsidTr="006277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6" w:type="dxa"/>
          </w:tcPr>
          <w:p w14:paraId="36DA8125" w14:textId="77777777" w:rsidR="005A23A3" w:rsidRDefault="0088316B">
            <w:pPr>
              <w:suppressAutoHyphens w:val="0"/>
              <w:spacing w:after="0" w:line="276" w:lineRule="auto"/>
            </w:pPr>
            <w:r w:rsidRPr="0088316B">
              <w:rPr>
                <w:noProof/>
              </w:rPr>
              <w:drawing>
                <wp:inline distT="0" distB="0" distL="0" distR="0" wp14:anchorId="17D0BE60" wp14:editId="42D6E1D9">
                  <wp:extent cx="1899802" cy="787179"/>
                  <wp:effectExtent l="0" t="0" r="5715" b="0"/>
                  <wp:docPr id="1151992574" name="Picture 1151992574" descr="Rectangle grid measuring 5 squares wide by 2 squares high.">
                    <a:extLst xmlns:a="http://schemas.openxmlformats.org/drawingml/2006/main">
                      <a:ext uri="{FF2B5EF4-FFF2-40B4-BE49-F238E27FC236}">
                        <a16:creationId xmlns:a16="http://schemas.microsoft.com/office/drawing/2014/main" id="{15D9AA73-0A3A-1791-1BC3-B96CE1F780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992574" name="Picture 1151992574" descr="Rectangle grid measuring 5 squares wide by 2 squares high.">
                            <a:extLst>
                              <a:ext uri="{FF2B5EF4-FFF2-40B4-BE49-F238E27FC236}">
                                <a16:creationId xmlns:a16="http://schemas.microsoft.com/office/drawing/2014/main" id="{15D9AA73-0A3A-1791-1BC3-B96CE1F7807D}"/>
                              </a:ext>
                            </a:extLst>
                          </pic:cNvPr>
                          <pic:cNvPicPr>
                            <a:picLocks noChangeAspect="1"/>
                          </pic:cNvPicPr>
                        </pic:nvPicPr>
                        <pic:blipFill>
                          <a:blip r:embed="rId22"/>
                          <a:stretch>
                            <a:fillRect/>
                          </a:stretch>
                        </pic:blipFill>
                        <pic:spPr>
                          <a:xfrm>
                            <a:off x="0" y="0"/>
                            <a:ext cx="1926992" cy="798445"/>
                          </a:xfrm>
                          <a:prstGeom prst="rect">
                            <a:avLst/>
                          </a:prstGeom>
                        </pic:spPr>
                      </pic:pic>
                    </a:graphicData>
                  </a:graphic>
                </wp:inline>
              </w:drawing>
            </w:r>
          </w:p>
          <w:p w14:paraId="6DDF1C4F" w14:textId="40264924" w:rsidR="006A37D8" w:rsidRDefault="006A37D8">
            <w:pPr>
              <w:suppressAutoHyphens w:val="0"/>
              <w:spacing w:after="0" w:line="276" w:lineRule="auto"/>
            </w:pPr>
          </w:p>
        </w:tc>
        <w:tc>
          <w:tcPr>
            <w:tcW w:w="1721" w:type="dxa"/>
          </w:tcPr>
          <w:p w14:paraId="234DFCB0" w14:textId="77777777" w:rsidR="005A23A3" w:rsidRDefault="005A23A3">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3815" w:type="dxa"/>
          </w:tcPr>
          <w:p w14:paraId="01E3A2B7" w14:textId="77777777" w:rsidR="005A23A3" w:rsidRDefault="005A23A3">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r>
      <w:tr w:rsidR="00DC79DD" w14:paraId="3A38DE75" w14:textId="77777777" w:rsidTr="0062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6" w:type="dxa"/>
          </w:tcPr>
          <w:p w14:paraId="4D9095D4" w14:textId="77777777" w:rsidR="005A23A3" w:rsidRDefault="0088316B">
            <w:pPr>
              <w:suppressAutoHyphens w:val="0"/>
              <w:spacing w:after="0" w:line="276" w:lineRule="auto"/>
            </w:pPr>
            <w:r w:rsidRPr="0088316B">
              <w:rPr>
                <w:noProof/>
              </w:rPr>
              <w:drawing>
                <wp:inline distT="0" distB="0" distL="0" distR="0" wp14:anchorId="6C3A1B7C" wp14:editId="093265F2">
                  <wp:extent cx="1889965" cy="1144988"/>
                  <wp:effectExtent l="0" t="0" r="0" b="0"/>
                  <wp:docPr id="237491925" name="Picture 237491925" descr="Rectangle grid measuring 5 squares wide by 3 squares high.">
                    <a:extLst xmlns:a="http://schemas.openxmlformats.org/drawingml/2006/main">
                      <a:ext uri="{FF2B5EF4-FFF2-40B4-BE49-F238E27FC236}">
                        <a16:creationId xmlns:a16="http://schemas.microsoft.com/office/drawing/2014/main" id="{49BB0B71-4D55-834A-5527-7A987BFCA6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491925" name="Picture 237491925" descr="Rectangle grid measuring 5 squares wide by 3 squares high.">
                            <a:extLst>
                              <a:ext uri="{FF2B5EF4-FFF2-40B4-BE49-F238E27FC236}">
                                <a16:creationId xmlns:a16="http://schemas.microsoft.com/office/drawing/2014/main" id="{49BB0B71-4D55-834A-5527-7A987BFCA623}"/>
                              </a:ext>
                            </a:extLst>
                          </pic:cNvPr>
                          <pic:cNvPicPr>
                            <a:picLocks noChangeAspect="1"/>
                          </pic:cNvPicPr>
                        </pic:nvPicPr>
                        <pic:blipFill>
                          <a:blip r:embed="rId23"/>
                          <a:stretch>
                            <a:fillRect/>
                          </a:stretch>
                        </pic:blipFill>
                        <pic:spPr>
                          <a:xfrm>
                            <a:off x="0" y="0"/>
                            <a:ext cx="1909119" cy="1156592"/>
                          </a:xfrm>
                          <a:prstGeom prst="rect">
                            <a:avLst/>
                          </a:prstGeom>
                        </pic:spPr>
                      </pic:pic>
                    </a:graphicData>
                  </a:graphic>
                </wp:inline>
              </w:drawing>
            </w:r>
          </w:p>
          <w:p w14:paraId="546E2C4A" w14:textId="37B31504" w:rsidR="006A37D8" w:rsidRDefault="006A37D8">
            <w:pPr>
              <w:suppressAutoHyphens w:val="0"/>
              <w:spacing w:after="0" w:line="276" w:lineRule="auto"/>
            </w:pPr>
          </w:p>
        </w:tc>
        <w:tc>
          <w:tcPr>
            <w:tcW w:w="1721" w:type="dxa"/>
          </w:tcPr>
          <w:p w14:paraId="21A60899" w14:textId="77777777" w:rsidR="005A23A3" w:rsidRDefault="005A23A3">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3815" w:type="dxa"/>
          </w:tcPr>
          <w:p w14:paraId="79A496C4" w14:textId="77777777" w:rsidR="005A23A3" w:rsidRDefault="005A23A3">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r>
      <w:tr w:rsidR="00DC79DD" w14:paraId="0AEDFFFA" w14:textId="77777777" w:rsidTr="006277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6" w:type="dxa"/>
          </w:tcPr>
          <w:p w14:paraId="695186BF" w14:textId="77777777" w:rsidR="005A23A3" w:rsidRDefault="00B97EBD">
            <w:pPr>
              <w:suppressAutoHyphens w:val="0"/>
              <w:spacing w:after="0" w:line="276" w:lineRule="auto"/>
            </w:pPr>
            <w:r w:rsidRPr="00B97EBD">
              <w:rPr>
                <w:noProof/>
              </w:rPr>
              <w:drawing>
                <wp:inline distT="0" distB="0" distL="0" distR="0" wp14:anchorId="47922D62" wp14:editId="2E0D2E4F">
                  <wp:extent cx="1863129" cy="2941983"/>
                  <wp:effectExtent l="0" t="0" r="3810" b="0"/>
                  <wp:docPr id="9" name="Picture 8" descr="Rectangle grid of 5 squares wide by 8 squares high.">
                    <a:extLst xmlns:a="http://schemas.openxmlformats.org/drawingml/2006/main">
                      <a:ext uri="{FF2B5EF4-FFF2-40B4-BE49-F238E27FC236}">
                        <a16:creationId xmlns:a16="http://schemas.microsoft.com/office/drawing/2014/main" id="{8D7E5EDE-99DF-6255-F72E-9310B464D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Rectangle grid of 5 squares wide by 8 squares high.">
                            <a:extLst>
                              <a:ext uri="{FF2B5EF4-FFF2-40B4-BE49-F238E27FC236}">
                                <a16:creationId xmlns:a16="http://schemas.microsoft.com/office/drawing/2014/main" id="{8D7E5EDE-99DF-6255-F72E-9310B464D260}"/>
                              </a:ext>
                            </a:extLst>
                          </pic:cNvPr>
                          <pic:cNvPicPr>
                            <a:picLocks noChangeAspect="1"/>
                          </pic:cNvPicPr>
                        </pic:nvPicPr>
                        <pic:blipFill>
                          <a:blip r:embed="rId24"/>
                          <a:stretch>
                            <a:fillRect/>
                          </a:stretch>
                        </pic:blipFill>
                        <pic:spPr>
                          <a:xfrm>
                            <a:off x="0" y="0"/>
                            <a:ext cx="1892120" cy="2987761"/>
                          </a:xfrm>
                          <a:prstGeom prst="rect">
                            <a:avLst/>
                          </a:prstGeom>
                        </pic:spPr>
                      </pic:pic>
                    </a:graphicData>
                  </a:graphic>
                </wp:inline>
              </w:drawing>
            </w:r>
          </w:p>
          <w:p w14:paraId="32BAEEB8" w14:textId="070AE224" w:rsidR="006A37D8" w:rsidRDefault="006A37D8">
            <w:pPr>
              <w:suppressAutoHyphens w:val="0"/>
              <w:spacing w:after="0" w:line="276" w:lineRule="auto"/>
            </w:pPr>
          </w:p>
        </w:tc>
        <w:tc>
          <w:tcPr>
            <w:tcW w:w="1721" w:type="dxa"/>
          </w:tcPr>
          <w:p w14:paraId="4864D5DF" w14:textId="77777777" w:rsidR="005A23A3" w:rsidRDefault="005A23A3">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3815" w:type="dxa"/>
          </w:tcPr>
          <w:p w14:paraId="5F6D9B5C" w14:textId="77777777" w:rsidR="005A23A3" w:rsidRDefault="005A23A3">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r>
      <w:tr w:rsidR="00DC79DD" w14:paraId="37EA0100" w14:textId="77777777" w:rsidTr="0062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6" w:type="dxa"/>
          </w:tcPr>
          <w:p w14:paraId="6781CE58" w14:textId="1CD0CDD0" w:rsidR="005A23A3" w:rsidRDefault="00B97EBD">
            <w:pPr>
              <w:suppressAutoHyphens w:val="0"/>
              <w:spacing w:after="0" w:line="276" w:lineRule="auto"/>
            </w:pPr>
            <w:r w:rsidRPr="00B97EBD">
              <w:rPr>
                <w:noProof/>
              </w:rPr>
              <w:lastRenderedPageBreak/>
              <w:drawing>
                <wp:inline distT="0" distB="0" distL="0" distR="0" wp14:anchorId="11745C63" wp14:editId="13287A62">
                  <wp:extent cx="1446759" cy="2284512"/>
                  <wp:effectExtent l="317" t="0" r="1588" b="1587"/>
                  <wp:docPr id="1512352583" name="Picture 1512352583" descr="Rectangular grid of 8 squares wide by 5 squares high.">
                    <a:extLst xmlns:a="http://schemas.openxmlformats.org/drawingml/2006/main">
                      <a:ext uri="{FF2B5EF4-FFF2-40B4-BE49-F238E27FC236}">
                        <a16:creationId xmlns:a16="http://schemas.microsoft.com/office/drawing/2014/main" id="{AD83965E-79A3-9B85-5441-64EA67F73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52583" name="Picture 1512352583" descr="Rectangular grid of 8 squares wide by 5 squares high.">
                            <a:extLst>
                              <a:ext uri="{FF2B5EF4-FFF2-40B4-BE49-F238E27FC236}">
                                <a16:creationId xmlns:a16="http://schemas.microsoft.com/office/drawing/2014/main" id="{AD83965E-79A3-9B85-5441-64EA67F735E4}"/>
                              </a:ext>
                            </a:extLst>
                          </pic:cNvPr>
                          <pic:cNvPicPr>
                            <a:picLocks noChangeAspect="1"/>
                          </pic:cNvPicPr>
                        </pic:nvPicPr>
                        <pic:blipFill>
                          <a:blip r:embed="rId24"/>
                          <a:stretch>
                            <a:fillRect/>
                          </a:stretch>
                        </pic:blipFill>
                        <pic:spPr>
                          <a:xfrm rot="16200000">
                            <a:off x="0" y="0"/>
                            <a:ext cx="1457934" cy="2302158"/>
                          </a:xfrm>
                          <a:prstGeom prst="rect">
                            <a:avLst/>
                          </a:prstGeom>
                        </pic:spPr>
                      </pic:pic>
                    </a:graphicData>
                  </a:graphic>
                </wp:inline>
              </w:drawing>
            </w:r>
          </w:p>
        </w:tc>
        <w:tc>
          <w:tcPr>
            <w:tcW w:w="1721" w:type="dxa"/>
          </w:tcPr>
          <w:p w14:paraId="79D5EC78" w14:textId="77777777" w:rsidR="005A23A3" w:rsidRDefault="005A23A3">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3815" w:type="dxa"/>
          </w:tcPr>
          <w:p w14:paraId="1EDDA404" w14:textId="77777777" w:rsidR="005A23A3" w:rsidRDefault="005A23A3">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r>
      <w:tr w:rsidR="00DC79DD" w14:paraId="596CC4EE" w14:textId="77777777" w:rsidTr="006277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6" w:type="dxa"/>
          </w:tcPr>
          <w:p w14:paraId="273524C8" w14:textId="5214799D" w:rsidR="005A23A3" w:rsidRDefault="00AC24B5">
            <w:pPr>
              <w:suppressAutoHyphens w:val="0"/>
              <w:spacing w:after="0" w:line="276" w:lineRule="auto"/>
            </w:pPr>
            <w:r>
              <w:rPr>
                <w:noProof/>
              </w:rPr>
              <w:drawing>
                <wp:inline distT="0" distB="0" distL="0" distR="0" wp14:anchorId="768A6B13" wp14:editId="56E60FE2">
                  <wp:extent cx="2450323" cy="3387256"/>
                  <wp:effectExtent l="0" t="0" r="7620" b="3810"/>
                  <wp:docPr id="1378204730" name="Picture 1" descr="Rectangle measuring 8 units high by 5 unit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04730" name="Picture 1" descr="Rectangle measuring 8 units high by 5 units wide."/>
                          <pic:cNvPicPr/>
                        </pic:nvPicPr>
                        <pic:blipFill>
                          <a:blip r:embed="rId25"/>
                          <a:stretch>
                            <a:fillRect/>
                          </a:stretch>
                        </pic:blipFill>
                        <pic:spPr>
                          <a:xfrm>
                            <a:off x="0" y="0"/>
                            <a:ext cx="2466063" cy="3409015"/>
                          </a:xfrm>
                          <a:prstGeom prst="rect">
                            <a:avLst/>
                          </a:prstGeom>
                        </pic:spPr>
                      </pic:pic>
                    </a:graphicData>
                  </a:graphic>
                </wp:inline>
              </w:drawing>
            </w:r>
          </w:p>
        </w:tc>
        <w:tc>
          <w:tcPr>
            <w:tcW w:w="1721" w:type="dxa"/>
          </w:tcPr>
          <w:p w14:paraId="3CD0E6F2" w14:textId="77777777" w:rsidR="005A23A3" w:rsidRDefault="005A23A3">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3815" w:type="dxa"/>
          </w:tcPr>
          <w:p w14:paraId="3538A709" w14:textId="77777777" w:rsidR="005A23A3" w:rsidRDefault="005A23A3">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r>
      <w:tr w:rsidR="00AC24B5" w14:paraId="77D7898B" w14:textId="77777777" w:rsidTr="0062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6" w:type="dxa"/>
          </w:tcPr>
          <w:p w14:paraId="34AA3158" w14:textId="70A588CE" w:rsidR="00AC24B5" w:rsidRDefault="00DC79DD">
            <w:pPr>
              <w:suppressAutoHyphens w:val="0"/>
              <w:spacing w:after="0" w:line="276" w:lineRule="auto"/>
              <w:rPr>
                <w:noProof/>
              </w:rPr>
            </w:pPr>
            <w:r>
              <w:rPr>
                <w:noProof/>
              </w:rPr>
              <w:drawing>
                <wp:inline distT="0" distB="0" distL="0" distR="0" wp14:anchorId="197E428C" wp14:editId="39075B23">
                  <wp:extent cx="2338158" cy="3021496"/>
                  <wp:effectExtent l="0" t="0" r="5080" b="7620"/>
                  <wp:docPr id="997528411" name="Picture 1" descr="Rectangle measuring 8.3 units high by 5 unit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528411" name="Picture 1" descr="Rectangle measuring 8.3 units high by 5 units wide."/>
                          <pic:cNvPicPr/>
                        </pic:nvPicPr>
                        <pic:blipFill>
                          <a:blip r:embed="rId26"/>
                          <a:stretch>
                            <a:fillRect/>
                          </a:stretch>
                        </pic:blipFill>
                        <pic:spPr>
                          <a:xfrm>
                            <a:off x="0" y="0"/>
                            <a:ext cx="2353133" cy="3040847"/>
                          </a:xfrm>
                          <a:prstGeom prst="rect">
                            <a:avLst/>
                          </a:prstGeom>
                        </pic:spPr>
                      </pic:pic>
                    </a:graphicData>
                  </a:graphic>
                </wp:inline>
              </w:drawing>
            </w:r>
          </w:p>
        </w:tc>
        <w:tc>
          <w:tcPr>
            <w:tcW w:w="1721" w:type="dxa"/>
          </w:tcPr>
          <w:p w14:paraId="0033DCE2" w14:textId="77777777" w:rsidR="00AC24B5" w:rsidRDefault="00AC24B5">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3815" w:type="dxa"/>
          </w:tcPr>
          <w:p w14:paraId="60AD6A65" w14:textId="77777777" w:rsidR="00AC24B5" w:rsidRDefault="00AC24B5">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r>
    </w:tbl>
    <w:p w14:paraId="0C6CB303" w14:textId="02C60A10" w:rsidR="002B66E7" w:rsidRPr="00652A78" w:rsidRDefault="002B66E7" w:rsidP="00652A78">
      <w:r>
        <w:br w:type="page"/>
      </w:r>
    </w:p>
    <w:p w14:paraId="77EA1870" w14:textId="6C358B59" w:rsidR="00AE1CDC" w:rsidRDefault="00AE1CDC" w:rsidP="00AE1CDC">
      <w:pPr>
        <w:pStyle w:val="Heading2"/>
      </w:pPr>
      <w:r>
        <w:lastRenderedPageBreak/>
        <w:t xml:space="preserve">Appendix </w:t>
      </w:r>
      <w:r w:rsidR="00961EE3">
        <w:t>C</w:t>
      </w:r>
    </w:p>
    <w:p w14:paraId="5CF27BBD" w14:textId="65AAF40D" w:rsidR="003A4F39" w:rsidRDefault="002C7191" w:rsidP="00141B4C">
      <w:pPr>
        <w:pStyle w:val="Heading3"/>
      </w:pPr>
      <w:r>
        <w:t xml:space="preserve">Does </w:t>
      </w:r>
      <w:r w:rsidR="008F143A">
        <w:t>the</w:t>
      </w:r>
      <w:r>
        <w:t xml:space="preserve"> rule work?</w:t>
      </w:r>
    </w:p>
    <w:p w14:paraId="35DD51BA" w14:textId="4CB6449D" w:rsidR="002C7191" w:rsidRDefault="008A0016" w:rsidP="003A4F39">
      <w:r>
        <w:t xml:space="preserve">Write your rule for finding the area of a rectangle </w:t>
      </w:r>
      <w:r w:rsidR="003B0CC9">
        <w:t>at the top of the writing space.</w:t>
      </w:r>
      <w:r w:rsidR="00CF2D4D">
        <w:t xml:space="preserve"> Then, </w:t>
      </w:r>
      <w:r w:rsidR="00961EE3">
        <w:t>use your rule to find the area of each rectangle.</w:t>
      </w:r>
    </w:p>
    <w:p w14:paraId="3AC315A6" w14:textId="3BF9B87A" w:rsidR="00803D62" w:rsidRDefault="00803D62" w:rsidP="00A1457E">
      <w:pPr>
        <w:pStyle w:val="ListNumber"/>
        <w:numPr>
          <w:ilvl w:val="0"/>
          <w:numId w:val="12"/>
        </w:numPr>
      </w:pPr>
    </w:p>
    <w:p w14:paraId="0C59B33C" w14:textId="02EB62D3" w:rsidR="00205947" w:rsidRDefault="000128AB" w:rsidP="00803D62">
      <w:pPr>
        <w:pStyle w:val="ListNumber"/>
        <w:numPr>
          <w:ilvl w:val="0"/>
          <w:numId w:val="0"/>
        </w:numPr>
      </w:pPr>
      <w:r>
        <w:rPr>
          <w:noProof/>
        </w:rPr>
        <w:drawing>
          <wp:inline distT="0" distB="0" distL="0" distR="0" wp14:anchorId="1B3AE670" wp14:editId="2952537F">
            <wp:extent cx="1222350" cy="1784350"/>
            <wp:effectExtent l="0" t="0" r="0" b="6350"/>
            <wp:docPr id="1617510384" name="Picture 1" descr="A blue 4 by 6 rectangle with unit gri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510384" name="Picture 1" descr="A blue 4 by 6 rectangle with unit grid lines."/>
                    <pic:cNvPicPr/>
                  </pic:nvPicPr>
                  <pic:blipFill>
                    <a:blip r:embed="rId27"/>
                    <a:stretch>
                      <a:fillRect/>
                    </a:stretch>
                  </pic:blipFill>
                  <pic:spPr>
                    <a:xfrm>
                      <a:off x="0" y="0"/>
                      <a:ext cx="1225448" cy="1788872"/>
                    </a:xfrm>
                    <a:prstGeom prst="rect">
                      <a:avLst/>
                    </a:prstGeom>
                  </pic:spPr>
                </pic:pic>
              </a:graphicData>
            </a:graphic>
          </wp:inline>
        </w:drawing>
      </w:r>
    </w:p>
    <w:p w14:paraId="630FEEA4" w14:textId="7662EE21" w:rsidR="00803D62" w:rsidRDefault="00803D62" w:rsidP="00A1457E">
      <w:pPr>
        <w:pStyle w:val="ListNumber"/>
        <w:numPr>
          <w:ilvl w:val="0"/>
          <w:numId w:val="12"/>
        </w:numPr>
      </w:pPr>
    </w:p>
    <w:p w14:paraId="7CF912D4" w14:textId="157CE3BA" w:rsidR="00205947" w:rsidRDefault="006C4A97" w:rsidP="00803D62">
      <w:pPr>
        <w:pStyle w:val="ListNumber"/>
        <w:numPr>
          <w:ilvl w:val="0"/>
          <w:numId w:val="0"/>
        </w:numPr>
      </w:pPr>
      <w:r>
        <w:rPr>
          <w:noProof/>
        </w:rPr>
        <w:drawing>
          <wp:inline distT="0" distB="0" distL="0" distR="0" wp14:anchorId="73391AAD" wp14:editId="0B932D89">
            <wp:extent cx="2706089" cy="2482850"/>
            <wp:effectExtent l="0" t="2857" r="0" b="0"/>
            <wp:docPr id="491617120" name="Picture 1" descr="A blue 11 by 12 rectangle with unit gri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17120" name="Picture 1" descr="A blue 11 by 12 rectangle with unit grid lines."/>
                    <pic:cNvPicPr/>
                  </pic:nvPicPr>
                  <pic:blipFill>
                    <a:blip r:embed="rId28"/>
                    <a:stretch>
                      <a:fillRect/>
                    </a:stretch>
                  </pic:blipFill>
                  <pic:spPr>
                    <a:xfrm rot="5400000">
                      <a:off x="0" y="0"/>
                      <a:ext cx="2707779" cy="2484400"/>
                    </a:xfrm>
                    <a:prstGeom prst="rect">
                      <a:avLst/>
                    </a:prstGeom>
                  </pic:spPr>
                </pic:pic>
              </a:graphicData>
            </a:graphic>
          </wp:inline>
        </w:drawing>
      </w:r>
    </w:p>
    <w:p w14:paraId="25F54530" w14:textId="4D6DC19A" w:rsidR="00803D62" w:rsidRDefault="00803D62" w:rsidP="00A1457E">
      <w:pPr>
        <w:pStyle w:val="ListNumber"/>
        <w:numPr>
          <w:ilvl w:val="0"/>
          <w:numId w:val="12"/>
        </w:numPr>
      </w:pPr>
    </w:p>
    <w:p w14:paraId="6358FEF5" w14:textId="7542FD1D" w:rsidR="00205947" w:rsidRDefault="00205947" w:rsidP="00803D62">
      <w:pPr>
        <w:pStyle w:val="ListNumber"/>
        <w:numPr>
          <w:ilvl w:val="0"/>
          <w:numId w:val="0"/>
        </w:numPr>
      </w:pPr>
      <w:r>
        <w:rPr>
          <w:noProof/>
        </w:rPr>
        <w:drawing>
          <wp:inline distT="0" distB="0" distL="0" distR="0" wp14:anchorId="6EC865D2" wp14:editId="59845937">
            <wp:extent cx="2085975" cy="981075"/>
            <wp:effectExtent l="0" t="0" r="9525" b="9525"/>
            <wp:docPr id="304753979" name="Picture 304753979" descr="A white rectangle with black text. The text indicates the rectangle 78 units by 112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53979" name="Picture 304753979" descr="A white rectangle with black text. The text indicates the rectangle 78 units by 112 units."/>
                    <pic:cNvPicPr/>
                  </pic:nvPicPr>
                  <pic:blipFill>
                    <a:blip r:embed="rId29"/>
                    <a:stretch>
                      <a:fillRect/>
                    </a:stretch>
                  </pic:blipFill>
                  <pic:spPr>
                    <a:xfrm>
                      <a:off x="0" y="0"/>
                      <a:ext cx="2085975" cy="981075"/>
                    </a:xfrm>
                    <a:prstGeom prst="rect">
                      <a:avLst/>
                    </a:prstGeom>
                  </pic:spPr>
                </pic:pic>
              </a:graphicData>
            </a:graphic>
          </wp:inline>
        </w:drawing>
      </w:r>
    </w:p>
    <w:p w14:paraId="429A9A1C" w14:textId="5158C339" w:rsidR="00803D62" w:rsidRDefault="00803D62" w:rsidP="00A1457E">
      <w:pPr>
        <w:pStyle w:val="ListNumber"/>
        <w:numPr>
          <w:ilvl w:val="0"/>
          <w:numId w:val="12"/>
        </w:numPr>
      </w:pPr>
    </w:p>
    <w:p w14:paraId="10414C3E" w14:textId="4D6BFB75" w:rsidR="00205947" w:rsidRDefault="005D0490" w:rsidP="00803D62">
      <w:pPr>
        <w:pStyle w:val="ListNumber"/>
        <w:numPr>
          <w:ilvl w:val="0"/>
          <w:numId w:val="0"/>
        </w:numPr>
      </w:pPr>
      <w:r>
        <w:rPr>
          <w:noProof/>
        </w:rPr>
        <w:drawing>
          <wp:inline distT="0" distB="0" distL="0" distR="0" wp14:anchorId="4ACA71BA" wp14:editId="34E9BAD9">
            <wp:extent cx="1371600" cy="1171575"/>
            <wp:effectExtent l="0" t="0" r="0" b="9525"/>
            <wp:docPr id="809497612" name="Picture 809497612" descr="A white rectangle with black text. The text indicates the rectangle 6.2 centimetres by 4.3 centi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497612" name="Picture 809497612" descr="A white rectangle with black text. The text indicates the rectangle 6.2 centimetres by 4.3 centimetres."/>
                    <pic:cNvPicPr/>
                  </pic:nvPicPr>
                  <pic:blipFill>
                    <a:blip r:embed="rId30"/>
                    <a:stretch>
                      <a:fillRect/>
                    </a:stretch>
                  </pic:blipFill>
                  <pic:spPr>
                    <a:xfrm>
                      <a:off x="0" y="0"/>
                      <a:ext cx="1371600" cy="1171575"/>
                    </a:xfrm>
                    <a:prstGeom prst="rect">
                      <a:avLst/>
                    </a:prstGeom>
                  </pic:spPr>
                </pic:pic>
              </a:graphicData>
            </a:graphic>
          </wp:inline>
        </w:drawing>
      </w:r>
    </w:p>
    <w:p w14:paraId="4D55082D" w14:textId="758B8307" w:rsidR="00803D62" w:rsidRDefault="00803D62" w:rsidP="00A1457E">
      <w:pPr>
        <w:pStyle w:val="ListNumber"/>
        <w:numPr>
          <w:ilvl w:val="0"/>
          <w:numId w:val="12"/>
        </w:numPr>
      </w:pPr>
    </w:p>
    <w:p w14:paraId="4DE2073A" w14:textId="4016FF83" w:rsidR="00205947" w:rsidRDefault="005D0490" w:rsidP="00803D62">
      <w:pPr>
        <w:pStyle w:val="ListNumber"/>
        <w:numPr>
          <w:ilvl w:val="0"/>
          <w:numId w:val="0"/>
        </w:numPr>
      </w:pPr>
      <w:r>
        <w:rPr>
          <w:noProof/>
        </w:rPr>
        <w:drawing>
          <wp:inline distT="0" distB="0" distL="0" distR="0" wp14:anchorId="0DC6416D" wp14:editId="629FF0F2">
            <wp:extent cx="1466850" cy="1123950"/>
            <wp:effectExtent l="0" t="0" r="0" b="0"/>
            <wp:docPr id="595753280" name="Picture 595753280" descr="A black square with black lines and markers indicating the sides are equal. Text indicates that the length of the square is 5 centi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753280" name="Picture 595753280" descr="A black square with black lines and markers indicating the sides are equal. Text indicates that the length of the square is 5 centimetres."/>
                    <pic:cNvPicPr/>
                  </pic:nvPicPr>
                  <pic:blipFill>
                    <a:blip r:embed="rId31"/>
                    <a:stretch>
                      <a:fillRect/>
                    </a:stretch>
                  </pic:blipFill>
                  <pic:spPr>
                    <a:xfrm>
                      <a:off x="0" y="0"/>
                      <a:ext cx="1466850" cy="1123950"/>
                    </a:xfrm>
                    <a:prstGeom prst="rect">
                      <a:avLst/>
                    </a:prstGeom>
                  </pic:spPr>
                </pic:pic>
              </a:graphicData>
            </a:graphic>
          </wp:inline>
        </w:drawing>
      </w:r>
    </w:p>
    <w:p w14:paraId="0F3FAF2E" w14:textId="414CBF94" w:rsidR="00C57A8A" w:rsidRPr="002F0216" w:rsidRDefault="005D0490" w:rsidP="002F0216">
      <w:pPr>
        <w:pStyle w:val="ListNumber"/>
        <w:numPr>
          <w:ilvl w:val="0"/>
          <w:numId w:val="12"/>
        </w:numPr>
      </w:pPr>
      <w:r>
        <w:rPr>
          <w:noProof/>
        </w:rPr>
        <w:t>A rectangular driveway is being re-surfaced. The contractor needs to calculate the area of the driveway</w:t>
      </w:r>
      <w:r w:rsidR="00786CBC">
        <w:rPr>
          <w:noProof/>
        </w:rPr>
        <w:t xml:space="preserve"> to order materials</w:t>
      </w:r>
      <w:r>
        <w:rPr>
          <w:noProof/>
        </w:rPr>
        <w:t>. The driveway is 3.1 metres by 5.2 metres. What is the area of the driveway?</w:t>
      </w:r>
    </w:p>
    <w:p w14:paraId="6B514E7F" w14:textId="77777777" w:rsidR="006A62B0" w:rsidRPr="002F0216" w:rsidRDefault="006A62B0" w:rsidP="002F0216">
      <w:r>
        <w:rPr>
          <w:rStyle w:val="Heading2Char"/>
        </w:rPr>
        <w:br w:type="page"/>
      </w:r>
    </w:p>
    <w:p w14:paraId="3AA64228" w14:textId="385E5939" w:rsidR="00D974BF" w:rsidRDefault="0070190E" w:rsidP="00F30252">
      <w:pPr>
        <w:pStyle w:val="Heading2"/>
        <w:rPr>
          <w:rStyle w:val="Heading2Char"/>
        </w:rPr>
      </w:pPr>
      <w:r w:rsidRPr="00C058AF">
        <w:rPr>
          <w:rStyle w:val="Heading2Char"/>
        </w:rPr>
        <w:lastRenderedPageBreak/>
        <w:t>Appendix</w:t>
      </w:r>
      <w:r w:rsidR="00783D18" w:rsidRPr="00C058AF">
        <w:rPr>
          <w:rStyle w:val="Heading2Char"/>
        </w:rPr>
        <w:t xml:space="preserve"> </w:t>
      </w:r>
      <w:r w:rsidR="00961EE3">
        <w:rPr>
          <w:rStyle w:val="Heading2Char"/>
        </w:rPr>
        <w:t>D</w:t>
      </w:r>
    </w:p>
    <w:p w14:paraId="0077DE9F" w14:textId="4E9E97CD" w:rsidR="00CA450C" w:rsidRPr="00B27C56" w:rsidRDefault="00861214" w:rsidP="00B27C56">
      <w:pPr>
        <w:pStyle w:val="Heading3"/>
      </w:pPr>
      <w:r>
        <w:t>Area maze</w:t>
      </w:r>
    </w:p>
    <w:p w14:paraId="1FADC7C7" w14:textId="77777777" w:rsidR="007A3103" w:rsidRDefault="007A3103" w:rsidP="007A3103">
      <w:pPr>
        <w:suppressAutoHyphens w:val="0"/>
        <w:spacing w:after="0" w:line="276" w:lineRule="auto"/>
      </w:pPr>
      <w:r>
        <w:t>Find the value of the question marks in the following diagrams.</w:t>
      </w:r>
    </w:p>
    <w:p w14:paraId="68D5E2C0" w14:textId="29ACEAB1" w:rsidR="007A3103" w:rsidRDefault="007A3103" w:rsidP="007A3103">
      <w:pPr>
        <w:suppressAutoHyphens w:val="0"/>
        <w:spacing w:after="0" w:line="276" w:lineRule="auto"/>
      </w:pPr>
      <w:r>
        <w:t>All the shapes are rectangles but are not drawn to scale.</w:t>
      </w:r>
    </w:p>
    <w:p w14:paraId="094D5E9E" w14:textId="1691ABFD" w:rsidR="00870925" w:rsidRPr="002F0216" w:rsidRDefault="007A3103" w:rsidP="002F0216">
      <w:r>
        <w:t>Your working should only contain whole numbers.</w:t>
      </w:r>
    </w:p>
    <w:tbl>
      <w:tblPr>
        <w:tblStyle w:val="TableGrid"/>
        <w:tblW w:w="8943" w:type="dxa"/>
        <w:tblCellMar>
          <w:top w:w="85" w:type="dxa"/>
          <w:bottom w:w="85" w:type="dxa"/>
        </w:tblCellMar>
        <w:tblLook w:val="04A0" w:firstRow="1" w:lastRow="0" w:firstColumn="1" w:lastColumn="0" w:noHBand="0" w:noVBand="1"/>
        <w:tblDescription w:val="Area maze questions."/>
      </w:tblPr>
      <w:tblGrid>
        <w:gridCol w:w="704"/>
        <w:gridCol w:w="8239"/>
      </w:tblGrid>
      <w:tr w:rsidR="002901C4" w14:paraId="40FE5E75" w14:textId="77777777" w:rsidTr="00D604A3">
        <w:tc>
          <w:tcPr>
            <w:tcW w:w="704" w:type="dxa"/>
          </w:tcPr>
          <w:p w14:paraId="78C7138A" w14:textId="77777777" w:rsidR="002901C4" w:rsidRPr="008C4131" w:rsidRDefault="002901C4" w:rsidP="00A1457E">
            <w:pPr>
              <w:pStyle w:val="ListNumber"/>
              <w:numPr>
                <w:ilvl w:val="0"/>
                <w:numId w:val="9"/>
              </w:numPr>
              <w:rPr>
                <w:noProof/>
              </w:rPr>
            </w:pPr>
          </w:p>
        </w:tc>
        <w:tc>
          <w:tcPr>
            <w:tcW w:w="8239" w:type="dxa"/>
          </w:tcPr>
          <w:p w14:paraId="70FD504C" w14:textId="0BB14BD8" w:rsidR="002901C4" w:rsidRDefault="002901C4" w:rsidP="00AD14DE">
            <w:pPr>
              <w:pStyle w:val="ListNumber"/>
              <w:numPr>
                <w:ilvl w:val="0"/>
                <w:numId w:val="0"/>
              </w:numPr>
              <w:rPr>
                <w:noProof/>
              </w:rPr>
            </w:pPr>
            <w:r>
              <w:rPr>
                <w:noProof/>
              </w:rPr>
              <w:drawing>
                <wp:inline distT="0" distB="0" distL="0" distR="0" wp14:anchorId="2BB74A81" wp14:editId="078D98AE">
                  <wp:extent cx="4476750" cy="1914525"/>
                  <wp:effectExtent l="0" t="0" r="0" b="9525"/>
                  <wp:docPr id="1967900621" name="Picture 1" descr="A rectangle split into two sections, one orange and one green. The dimensions are 2 centimetres and 9 centimetres. The area of the orange rectangle is 8 square centimetres and the area of the green rectangle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900621" name="Picture 1" descr="A rectangle split into two sections, one orange and one green. The dimensions are 2 centimetres and 9 centimetres. The area of the orange rectangle is 8 square centimetres and the area of the green rectangle is unknown."/>
                          <pic:cNvPicPr/>
                        </pic:nvPicPr>
                        <pic:blipFill>
                          <a:blip r:embed="rId32"/>
                          <a:stretch>
                            <a:fillRect/>
                          </a:stretch>
                        </pic:blipFill>
                        <pic:spPr>
                          <a:xfrm>
                            <a:off x="0" y="0"/>
                            <a:ext cx="4476750" cy="1914525"/>
                          </a:xfrm>
                          <a:prstGeom prst="rect">
                            <a:avLst/>
                          </a:prstGeom>
                        </pic:spPr>
                      </pic:pic>
                    </a:graphicData>
                  </a:graphic>
                </wp:inline>
              </w:drawing>
            </w:r>
          </w:p>
        </w:tc>
      </w:tr>
      <w:tr w:rsidR="002901C4" w14:paraId="62D0D9A2" w14:textId="77777777" w:rsidTr="00D604A3">
        <w:tc>
          <w:tcPr>
            <w:tcW w:w="704" w:type="dxa"/>
          </w:tcPr>
          <w:p w14:paraId="18382792" w14:textId="77777777" w:rsidR="002901C4" w:rsidRPr="008C4131" w:rsidRDefault="002901C4" w:rsidP="00A1457E">
            <w:pPr>
              <w:pStyle w:val="ListNumber"/>
              <w:numPr>
                <w:ilvl w:val="0"/>
                <w:numId w:val="9"/>
              </w:numPr>
              <w:rPr>
                <w:noProof/>
              </w:rPr>
            </w:pPr>
          </w:p>
        </w:tc>
        <w:tc>
          <w:tcPr>
            <w:tcW w:w="8239" w:type="dxa"/>
          </w:tcPr>
          <w:p w14:paraId="2D66FBA6" w14:textId="751AFC7B" w:rsidR="002901C4" w:rsidRDefault="002901C4" w:rsidP="00AD14DE">
            <w:pPr>
              <w:pStyle w:val="ListNumber"/>
              <w:numPr>
                <w:ilvl w:val="0"/>
                <w:numId w:val="0"/>
              </w:numPr>
              <w:rPr>
                <w:noProof/>
              </w:rPr>
            </w:pPr>
            <w:r>
              <w:rPr>
                <w:noProof/>
              </w:rPr>
              <w:drawing>
                <wp:inline distT="0" distB="0" distL="0" distR="0" wp14:anchorId="2754EFB9" wp14:editId="3348A29F">
                  <wp:extent cx="4486275" cy="1971675"/>
                  <wp:effectExtent l="0" t="0" r="9525" b="9525"/>
                  <wp:docPr id="1835298034" name="Picture 1" descr="A rectangle split into two sections, one yellow and one blue. The dimensions are 3 centimetres and the other is unknown. The area of the yellow rectangle is 6 square centimetres and the area of the blue rectangle is 12 square centi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298034" name="Picture 1" descr="A rectangle split into two sections, one yellow and one blue. The dimensions are 3 centimetres and the other is unknown. The area of the yellow rectangle is 6 square centimetres and the area of the blue rectangle is 12 square centimetres."/>
                          <pic:cNvPicPr/>
                        </pic:nvPicPr>
                        <pic:blipFill>
                          <a:blip r:embed="rId33"/>
                          <a:stretch>
                            <a:fillRect/>
                          </a:stretch>
                        </pic:blipFill>
                        <pic:spPr>
                          <a:xfrm>
                            <a:off x="0" y="0"/>
                            <a:ext cx="4486275" cy="1971675"/>
                          </a:xfrm>
                          <a:prstGeom prst="rect">
                            <a:avLst/>
                          </a:prstGeom>
                        </pic:spPr>
                      </pic:pic>
                    </a:graphicData>
                  </a:graphic>
                </wp:inline>
              </w:drawing>
            </w:r>
          </w:p>
        </w:tc>
      </w:tr>
      <w:tr w:rsidR="002901C4" w14:paraId="31A88ECB" w14:textId="77777777" w:rsidTr="00D604A3">
        <w:tc>
          <w:tcPr>
            <w:tcW w:w="704" w:type="dxa"/>
          </w:tcPr>
          <w:p w14:paraId="13B35D55" w14:textId="77777777" w:rsidR="002901C4" w:rsidRPr="008C4131" w:rsidRDefault="002901C4" w:rsidP="00A1457E">
            <w:pPr>
              <w:pStyle w:val="ListNumber"/>
              <w:numPr>
                <w:ilvl w:val="0"/>
                <w:numId w:val="9"/>
              </w:numPr>
              <w:rPr>
                <w:noProof/>
              </w:rPr>
            </w:pPr>
          </w:p>
        </w:tc>
        <w:tc>
          <w:tcPr>
            <w:tcW w:w="8239" w:type="dxa"/>
          </w:tcPr>
          <w:p w14:paraId="009D67ED" w14:textId="4A188956" w:rsidR="002901C4" w:rsidRDefault="002901C4" w:rsidP="00AD14DE">
            <w:pPr>
              <w:pStyle w:val="ListNumber"/>
              <w:numPr>
                <w:ilvl w:val="0"/>
                <w:numId w:val="0"/>
              </w:numPr>
              <w:rPr>
                <w:noProof/>
              </w:rPr>
            </w:pPr>
            <w:r>
              <w:rPr>
                <w:noProof/>
              </w:rPr>
              <w:drawing>
                <wp:inline distT="0" distB="0" distL="0" distR="0" wp14:anchorId="2A598275" wp14:editId="63A70DCA">
                  <wp:extent cx="4486275" cy="3314700"/>
                  <wp:effectExtent l="0" t="0" r="9525" b="0"/>
                  <wp:docPr id="1855608187" name="Picture 1" descr="A composite shape with two rectangles in an l shape. The top rectangle is split into two sections, one green and one blue. The area of the green rectangle is unknown. The width of the blue rectangle is 5 centimetres and the area of the blue rectangle is 20 square centimetres. The bottom rectangle is yellow. Its height is 3 centimetres. The area of the yellow rectangle is 18 square centi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608187" name="Picture 1" descr="A composite shape with two rectangles in an l shape. The top rectangle is split into two sections, one green and one blue. The area of the green rectangle is unknown. The width of the blue rectangle is 5 centimetres and the area of the blue rectangle is 20 square centimetres. The bottom rectangle is yellow. Its height is 3 centimetres. The area of the yellow rectangle is 18 square centimetres."/>
                          <pic:cNvPicPr/>
                        </pic:nvPicPr>
                        <pic:blipFill>
                          <a:blip r:embed="rId34"/>
                          <a:stretch>
                            <a:fillRect/>
                          </a:stretch>
                        </pic:blipFill>
                        <pic:spPr>
                          <a:xfrm>
                            <a:off x="0" y="0"/>
                            <a:ext cx="4486275" cy="3314700"/>
                          </a:xfrm>
                          <a:prstGeom prst="rect">
                            <a:avLst/>
                          </a:prstGeom>
                        </pic:spPr>
                      </pic:pic>
                    </a:graphicData>
                  </a:graphic>
                </wp:inline>
              </w:drawing>
            </w:r>
          </w:p>
        </w:tc>
      </w:tr>
      <w:tr w:rsidR="002901C4" w14:paraId="4D9A87DF" w14:textId="77777777" w:rsidTr="00D604A3">
        <w:tc>
          <w:tcPr>
            <w:tcW w:w="704" w:type="dxa"/>
          </w:tcPr>
          <w:p w14:paraId="1783C2FA" w14:textId="77777777" w:rsidR="002901C4" w:rsidRPr="008C4131" w:rsidRDefault="002901C4" w:rsidP="00A1457E">
            <w:pPr>
              <w:pStyle w:val="ListNumber"/>
              <w:numPr>
                <w:ilvl w:val="0"/>
                <w:numId w:val="9"/>
              </w:numPr>
              <w:rPr>
                <w:noProof/>
              </w:rPr>
            </w:pPr>
          </w:p>
        </w:tc>
        <w:tc>
          <w:tcPr>
            <w:tcW w:w="8239" w:type="dxa"/>
          </w:tcPr>
          <w:p w14:paraId="6D68192B" w14:textId="5A94CBD8" w:rsidR="002901C4" w:rsidRDefault="002901C4" w:rsidP="00AD14DE">
            <w:pPr>
              <w:pStyle w:val="ListNumber"/>
              <w:numPr>
                <w:ilvl w:val="0"/>
                <w:numId w:val="0"/>
              </w:numPr>
              <w:rPr>
                <w:noProof/>
              </w:rPr>
            </w:pPr>
            <w:r>
              <w:rPr>
                <w:noProof/>
              </w:rPr>
              <w:drawing>
                <wp:inline distT="0" distB="0" distL="0" distR="0" wp14:anchorId="195D05FF" wp14:editId="219AE350">
                  <wp:extent cx="4514850" cy="3267075"/>
                  <wp:effectExtent l="0" t="0" r="0" b="9525"/>
                  <wp:docPr id="413788682" name="Picture 1" descr="A composite shape with two rectangles in an l shape. The top rectangle is split into two sections, one blue and one green. The width of the blue rectangle is unknown. The area of the blue rectangle is 36 square centimetres. The the area of the green rectangle is 24 square centimetres. The bottom rectangle is rust. Its height is 2 centimetres. The area of the rust rectangle is 12 square centi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88682" name="Picture 1" descr="A composite shape with two rectangles in an l shape. The top rectangle is split into two sections, one blue and one green. The width of the blue rectangle is unknown. The area of the blue rectangle is 36 square centimetres. The the area of the green rectangle is 24 square centimetres. The bottom rectangle is rust. Its height is 2 centimetres. The area of the rust rectangle is 12 square centimetres."/>
                          <pic:cNvPicPr/>
                        </pic:nvPicPr>
                        <pic:blipFill>
                          <a:blip r:embed="rId35"/>
                          <a:stretch>
                            <a:fillRect/>
                          </a:stretch>
                        </pic:blipFill>
                        <pic:spPr>
                          <a:xfrm>
                            <a:off x="0" y="0"/>
                            <a:ext cx="4514850" cy="3267075"/>
                          </a:xfrm>
                          <a:prstGeom prst="rect">
                            <a:avLst/>
                          </a:prstGeom>
                        </pic:spPr>
                      </pic:pic>
                    </a:graphicData>
                  </a:graphic>
                </wp:inline>
              </w:drawing>
            </w:r>
          </w:p>
        </w:tc>
      </w:tr>
      <w:tr w:rsidR="002901C4" w14:paraId="314A7FE9" w14:textId="77777777" w:rsidTr="00D604A3">
        <w:tc>
          <w:tcPr>
            <w:tcW w:w="704" w:type="dxa"/>
          </w:tcPr>
          <w:p w14:paraId="0A769768" w14:textId="77777777" w:rsidR="002901C4" w:rsidRPr="008C4131" w:rsidRDefault="002901C4" w:rsidP="00A1457E">
            <w:pPr>
              <w:pStyle w:val="ListNumber"/>
              <w:numPr>
                <w:ilvl w:val="0"/>
                <w:numId w:val="9"/>
              </w:numPr>
              <w:rPr>
                <w:noProof/>
              </w:rPr>
            </w:pPr>
          </w:p>
        </w:tc>
        <w:tc>
          <w:tcPr>
            <w:tcW w:w="8239" w:type="dxa"/>
          </w:tcPr>
          <w:p w14:paraId="129D22BE" w14:textId="1D27E510" w:rsidR="002901C4" w:rsidRDefault="002901C4" w:rsidP="00AD14DE">
            <w:pPr>
              <w:pStyle w:val="ListNumber"/>
              <w:numPr>
                <w:ilvl w:val="0"/>
                <w:numId w:val="0"/>
              </w:numPr>
              <w:rPr>
                <w:noProof/>
              </w:rPr>
            </w:pPr>
            <w:r>
              <w:rPr>
                <w:noProof/>
              </w:rPr>
              <w:drawing>
                <wp:inline distT="0" distB="0" distL="0" distR="0" wp14:anchorId="1E8B55E8" wp14:editId="2EF78553">
                  <wp:extent cx="4086225" cy="3352800"/>
                  <wp:effectExtent l="0" t="0" r="9525" b="0"/>
                  <wp:docPr id="1785887115" name="Picture 1" descr="A composite shape with two rectangles in an l shape. The taller rectangle on the left rectangle is blue. Its width is 4 centimetres and its area is 32 square centimetres. The shorter rectangle on the right is green. Its width is 5 centimetres and its area is 25 square centimetres. The vertical length on the right side of the taller rectangle, above the shorter rectangle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887115" name="Picture 1" descr="A composite shape with two rectangles in an l shape. The taller rectangle on the left rectangle is blue. Its width is 4 centimetres and its area is 32 square centimetres. The shorter rectangle on the right is green. Its width is 5 centimetres and its area is 25 square centimetres. The vertical length on the right side of the taller rectangle, above the shorter rectangle is unknown."/>
                          <pic:cNvPicPr/>
                        </pic:nvPicPr>
                        <pic:blipFill>
                          <a:blip r:embed="rId36"/>
                          <a:stretch>
                            <a:fillRect/>
                          </a:stretch>
                        </pic:blipFill>
                        <pic:spPr>
                          <a:xfrm>
                            <a:off x="0" y="0"/>
                            <a:ext cx="4086225" cy="3352800"/>
                          </a:xfrm>
                          <a:prstGeom prst="rect">
                            <a:avLst/>
                          </a:prstGeom>
                        </pic:spPr>
                      </pic:pic>
                    </a:graphicData>
                  </a:graphic>
                </wp:inline>
              </w:drawing>
            </w:r>
          </w:p>
        </w:tc>
      </w:tr>
      <w:tr w:rsidR="002901C4" w14:paraId="4EC4C210" w14:textId="77777777" w:rsidTr="001E7E2F">
        <w:trPr>
          <w:trHeight w:val="7104"/>
        </w:trPr>
        <w:tc>
          <w:tcPr>
            <w:tcW w:w="704" w:type="dxa"/>
          </w:tcPr>
          <w:p w14:paraId="5259A08A" w14:textId="77777777" w:rsidR="002901C4" w:rsidRPr="008C4131" w:rsidRDefault="002901C4" w:rsidP="00A1457E">
            <w:pPr>
              <w:pStyle w:val="ListNumber"/>
              <w:numPr>
                <w:ilvl w:val="0"/>
                <w:numId w:val="9"/>
              </w:numPr>
              <w:rPr>
                <w:noProof/>
              </w:rPr>
            </w:pPr>
          </w:p>
        </w:tc>
        <w:tc>
          <w:tcPr>
            <w:tcW w:w="8239" w:type="dxa"/>
          </w:tcPr>
          <w:p w14:paraId="235353DB" w14:textId="0A858014" w:rsidR="002901C4" w:rsidRDefault="00AB22D7" w:rsidP="00AD14DE">
            <w:pPr>
              <w:pStyle w:val="ListNumber"/>
              <w:numPr>
                <w:ilvl w:val="0"/>
                <w:numId w:val="0"/>
              </w:numPr>
              <w:rPr>
                <w:noProof/>
              </w:rPr>
            </w:pPr>
            <w:r>
              <w:rPr>
                <w:noProof/>
              </w:rPr>
              <w:drawing>
                <wp:inline distT="0" distB="0" distL="0" distR="0" wp14:anchorId="3E8F2C5F" wp14:editId="19B8FAC8">
                  <wp:extent cx="5016500" cy="3369679"/>
                  <wp:effectExtent l="0" t="0" r="0" b="2540"/>
                  <wp:docPr id="930809305" name="Picture 1" descr="A composite shape with one longer rectangle and two smaller rectangles below, with a gap between them. The top rectangle is 3 centimetres tall and has an area of 60 square centimetres. The rectangle on the bottom left is dark blue. It has a height of 3 centimetres and an area of 18 square centimetres. The rectangle on the bottom right is also dark blue. It has a hieght of 4 centimetres and its area is unknown. There is a 9 centimetre gap between the two lower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09305" name="Picture 1" descr="A composite shape with one longer rectangle and two smaller rectangles below, with a gap between them. The top rectangle is 3 centimetres tall and has an area of 60 square centimetres. The rectangle on the bottom left is dark blue. It has a height of 3 centimetres and an area of 18 square centimetres. The rectangle on the bottom right is also dark blue. It has a hieght of 4 centimetres and its area is unknown. There is a 9 centimetre gap between the two lower rectangles."/>
                          <pic:cNvPicPr/>
                        </pic:nvPicPr>
                        <pic:blipFill>
                          <a:blip r:embed="rId37"/>
                          <a:stretch>
                            <a:fillRect/>
                          </a:stretch>
                        </pic:blipFill>
                        <pic:spPr>
                          <a:xfrm>
                            <a:off x="0" y="0"/>
                            <a:ext cx="5041135" cy="3386227"/>
                          </a:xfrm>
                          <a:prstGeom prst="rect">
                            <a:avLst/>
                          </a:prstGeom>
                        </pic:spPr>
                      </pic:pic>
                    </a:graphicData>
                  </a:graphic>
                </wp:inline>
              </w:drawing>
            </w:r>
          </w:p>
        </w:tc>
      </w:tr>
      <w:tr w:rsidR="002901C4" w14:paraId="14310A6E" w14:textId="77777777" w:rsidTr="00D604A3">
        <w:tc>
          <w:tcPr>
            <w:tcW w:w="704" w:type="dxa"/>
          </w:tcPr>
          <w:p w14:paraId="7CF7D0B2" w14:textId="77777777" w:rsidR="002901C4" w:rsidRPr="008C4131" w:rsidRDefault="002901C4" w:rsidP="00A1457E">
            <w:pPr>
              <w:pStyle w:val="ListNumber"/>
              <w:numPr>
                <w:ilvl w:val="0"/>
                <w:numId w:val="9"/>
              </w:numPr>
              <w:rPr>
                <w:noProof/>
              </w:rPr>
            </w:pPr>
          </w:p>
        </w:tc>
        <w:tc>
          <w:tcPr>
            <w:tcW w:w="8239" w:type="dxa"/>
          </w:tcPr>
          <w:p w14:paraId="1F86DF4B" w14:textId="7EA30E71" w:rsidR="002901C4" w:rsidRDefault="002901C4" w:rsidP="00AD14DE">
            <w:pPr>
              <w:pStyle w:val="ListNumber"/>
              <w:numPr>
                <w:ilvl w:val="0"/>
                <w:numId w:val="0"/>
              </w:numPr>
              <w:rPr>
                <w:noProof/>
              </w:rPr>
            </w:pPr>
            <w:r>
              <w:rPr>
                <w:noProof/>
              </w:rPr>
              <w:drawing>
                <wp:inline distT="0" distB="0" distL="0" distR="0" wp14:anchorId="506DFB83" wp14:editId="46F4D7E5">
                  <wp:extent cx="3619500" cy="2543175"/>
                  <wp:effectExtent l="0" t="0" r="0" b="9525"/>
                  <wp:docPr id="1258238294" name="Picture 1" descr="A rectangle split into 2 rows of 2 rectangles. The top left rectangle is orange. It has a height of 3 centimetres and an area of 30 square centimetres. The top right rectangle is blue. It has an area of 24 square centimetres. The bottom right rectangle is green and has an area of 32 square centimetres. The bottom left rectangle is yellow. Its area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238294" name="Picture 1" descr="A rectangle split into 2 rows of 2 rectangles. The top left rectangle is orange. It has a height of 3 centimetres and an area of 30 square centimetres. The top right rectangle is blue. It has an area of 24 square centimetres. The bottom right rectangle is green and has an area of 32 square centimetres. The bottom left rectangle is yellow. Its area is unknown."/>
                          <pic:cNvPicPr/>
                        </pic:nvPicPr>
                        <pic:blipFill>
                          <a:blip r:embed="rId38"/>
                          <a:stretch>
                            <a:fillRect/>
                          </a:stretch>
                        </pic:blipFill>
                        <pic:spPr>
                          <a:xfrm>
                            <a:off x="0" y="0"/>
                            <a:ext cx="3619500" cy="2543175"/>
                          </a:xfrm>
                          <a:prstGeom prst="rect">
                            <a:avLst/>
                          </a:prstGeom>
                        </pic:spPr>
                      </pic:pic>
                    </a:graphicData>
                  </a:graphic>
                </wp:inline>
              </w:drawing>
            </w:r>
          </w:p>
        </w:tc>
      </w:tr>
      <w:tr w:rsidR="002901C4" w14:paraId="25D73AFC" w14:textId="77777777" w:rsidTr="00D604A3">
        <w:tc>
          <w:tcPr>
            <w:tcW w:w="704" w:type="dxa"/>
          </w:tcPr>
          <w:p w14:paraId="426084E4" w14:textId="77777777" w:rsidR="002901C4" w:rsidRPr="008C4131" w:rsidRDefault="002901C4" w:rsidP="00A1457E">
            <w:pPr>
              <w:pStyle w:val="ListNumber"/>
              <w:numPr>
                <w:ilvl w:val="0"/>
                <w:numId w:val="9"/>
              </w:numPr>
              <w:rPr>
                <w:noProof/>
              </w:rPr>
            </w:pPr>
          </w:p>
        </w:tc>
        <w:tc>
          <w:tcPr>
            <w:tcW w:w="8239" w:type="dxa"/>
          </w:tcPr>
          <w:p w14:paraId="5233BC9A" w14:textId="6A5635A8" w:rsidR="002901C4" w:rsidRDefault="002901C4" w:rsidP="00AD14DE">
            <w:pPr>
              <w:pStyle w:val="ListNumber"/>
              <w:numPr>
                <w:ilvl w:val="0"/>
                <w:numId w:val="0"/>
              </w:numPr>
              <w:rPr>
                <w:noProof/>
              </w:rPr>
            </w:pPr>
            <w:r>
              <w:rPr>
                <w:noProof/>
              </w:rPr>
              <w:drawing>
                <wp:inline distT="0" distB="0" distL="0" distR="0" wp14:anchorId="08554F84" wp14:editId="6EE6C757">
                  <wp:extent cx="4743450" cy="2419350"/>
                  <wp:effectExtent l="0" t="0" r="0" b="0"/>
                  <wp:docPr id="1647353981" name="Picture 1" descr="A rectangle with a height of 15 centimetres, split horizontally into two rectangles. The top rectangle is green. It has a height of 7 centimetres and an area of 175 square centimetres. The bottom rectangle is blue. Its area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353981" name="Picture 1" descr="A rectangle with a height of 15 centimetres, split horizontally into two rectangles. The top rectangle is green. It has a height of 7 centimetres and an area of 175 square centimetres. The bottom rectangle is blue. Its area is unknown."/>
                          <pic:cNvPicPr/>
                        </pic:nvPicPr>
                        <pic:blipFill>
                          <a:blip r:embed="rId39"/>
                          <a:stretch>
                            <a:fillRect/>
                          </a:stretch>
                        </pic:blipFill>
                        <pic:spPr>
                          <a:xfrm>
                            <a:off x="0" y="0"/>
                            <a:ext cx="4743450" cy="2419350"/>
                          </a:xfrm>
                          <a:prstGeom prst="rect">
                            <a:avLst/>
                          </a:prstGeom>
                        </pic:spPr>
                      </pic:pic>
                    </a:graphicData>
                  </a:graphic>
                </wp:inline>
              </w:drawing>
            </w:r>
          </w:p>
        </w:tc>
      </w:tr>
      <w:tr w:rsidR="002901C4" w14:paraId="3D0A8148" w14:textId="77777777" w:rsidTr="00D604A3">
        <w:tc>
          <w:tcPr>
            <w:tcW w:w="704" w:type="dxa"/>
          </w:tcPr>
          <w:p w14:paraId="719C9CB6" w14:textId="77777777" w:rsidR="002901C4" w:rsidRPr="008C4131" w:rsidRDefault="002901C4" w:rsidP="00A1457E">
            <w:pPr>
              <w:pStyle w:val="ListNumber"/>
              <w:numPr>
                <w:ilvl w:val="0"/>
                <w:numId w:val="9"/>
              </w:numPr>
              <w:rPr>
                <w:noProof/>
              </w:rPr>
            </w:pPr>
          </w:p>
        </w:tc>
        <w:tc>
          <w:tcPr>
            <w:tcW w:w="8239" w:type="dxa"/>
          </w:tcPr>
          <w:p w14:paraId="29D3CA74" w14:textId="2663AB9A" w:rsidR="002901C4" w:rsidRDefault="002901C4" w:rsidP="00AD14DE">
            <w:pPr>
              <w:pStyle w:val="ListNumber"/>
              <w:numPr>
                <w:ilvl w:val="0"/>
                <w:numId w:val="0"/>
              </w:numPr>
              <w:rPr>
                <w:noProof/>
              </w:rPr>
            </w:pPr>
            <w:r>
              <w:rPr>
                <w:noProof/>
              </w:rPr>
              <w:drawing>
                <wp:inline distT="0" distB="0" distL="0" distR="0" wp14:anchorId="58BAF16F" wp14:editId="528D1940">
                  <wp:extent cx="3505200" cy="2371725"/>
                  <wp:effectExtent l="0" t="0" r="0" b="9525"/>
                  <wp:docPr id="714273380" name="Picture 1" descr="A rectangle split into 4 rectangles, 2 rows of 2. The top left rectangle is orange. It has a height of 6 centimetres and an area of 30 square centimetres. The top right rectangle is grey. It has a height of 6 centimetres and an area of 42 square centimetres. The bottom left rectangle is blue. It has a height of 8 centimetres and an area of 72 square centimetres. The bottom right rectangle is yellow. It has a height of 8 centimetres. Its area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73380" name="Picture 1" descr="A rectangle split into 4 rectangles, 2 rows of 2. The top left rectangle is orange. It has a height of 6 centimetres and an area of 30 square centimetres. The top right rectangle is grey. It has a height of 6 centimetres and an area of 42 square centimetres. The bottom left rectangle is blue. It has a height of 8 centimetres and an area of 72 square centimetres. The bottom right rectangle is yellow. It has a height of 8 centimetres. Its area is unknown."/>
                          <pic:cNvPicPr/>
                        </pic:nvPicPr>
                        <pic:blipFill>
                          <a:blip r:embed="rId40"/>
                          <a:stretch>
                            <a:fillRect/>
                          </a:stretch>
                        </pic:blipFill>
                        <pic:spPr>
                          <a:xfrm>
                            <a:off x="0" y="0"/>
                            <a:ext cx="3505200" cy="2371725"/>
                          </a:xfrm>
                          <a:prstGeom prst="rect">
                            <a:avLst/>
                          </a:prstGeom>
                        </pic:spPr>
                      </pic:pic>
                    </a:graphicData>
                  </a:graphic>
                </wp:inline>
              </w:drawing>
            </w:r>
          </w:p>
        </w:tc>
      </w:tr>
      <w:tr w:rsidR="002901C4" w14:paraId="7888430C" w14:textId="77777777" w:rsidTr="00D604A3">
        <w:tc>
          <w:tcPr>
            <w:tcW w:w="704" w:type="dxa"/>
          </w:tcPr>
          <w:p w14:paraId="07F2151C" w14:textId="77777777" w:rsidR="002901C4" w:rsidRPr="008C4131" w:rsidRDefault="002901C4" w:rsidP="00A1457E">
            <w:pPr>
              <w:pStyle w:val="ListNumber"/>
              <w:numPr>
                <w:ilvl w:val="0"/>
                <w:numId w:val="9"/>
              </w:numPr>
              <w:rPr>
                <w:noProof/>
              </w:rPr>
            </w:pPr>
          </w:p>
        </w:tc>
        <w:tc>
          <w:tcPr>
            <w:tcW w:w="8239" w:type="dxa"/>
          </w:tcPr>
          <w:p w14:paraId="14B4D627" w14:textId="51C95D22" w:rsidR="002901C4" w:rsidRDefault="002901C4" w:rsidP="00AD14DE">
            <w:pPr>
              <w:pStyle w:val="ListNumber"/>
              <w:numPr>
                <w:ilvl w:val="0"/>
                <w:numId w:val="0"/>
              </w:numPr>
              <w:rPr>
                <w:noProof/>
              </w:rPr>
            </w:pPr>
            <w:r>
              <w:rPr>
                <w:noProof/>
              </w:rPr>
              <w:drawing>
                <wp:inline distT="0" distB="0" distL="0" distR="0" wp14:anchorId="3506BD84" wp14:editId="1A04B6B5">
                  <wp:extent cx="4152900" cy="2628900"/>
                  <wp:effectExtent l="0" t="0" r="0" b="0"/>
                  <wp:docPr id="733855168" name="Picture 1" descr="A rectangle, with a height of 15 centimetres and a width of 12 centimetres, is split into 4 rectangles, 2 rows of 2. The top left rectangle is green and has an area of 45 square centimetres. The bottom left rectangle is red and has an area of 25 square centimetres. The bottom right rectangle is blue and has an area of 80 square centimetres. The top right rectangle is yellow. Its area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855168" name="Picture 1" descr="A rectangle, with a height of 15 centimetres and a width of 12 centimetres, is split into 4 rectangles, 2 rows of 2. The top left rectangle is green and has an area of 45 square centimetres. The bottom left rectangle is red and has an area of 25 square centimetres. The bottom right rectangle is blue and has an area of 80 square centimetres. The top right rectangle is yellow. Its area is unknown."/>
                          <pic:cNvPicPr/>
                        </pic:nvPicPr>
                        <pic:blipFill>
                          <a:blip r:embed="rId41"/>
                          <a:stretch>
                            <a:fillRect/>
                          </a:stretch>
                        </pic:blipFill>
                        <pic:spPr>
                          <a:xfrm>
                            <a:off x="0" y="0"/>
                            <a:ext cx="4152900" cy="2628900"/>
                          </a:xfrm>
                          <a:prstGeom prst="rect">
                            <a:avLst/>
                          </a:prstGeom>
                        </pic:spPr>
                      </pic:pic>
                    </a:graphicData>
                  </a:graphic>
                </wp:inline>
              </w:drawing>
            </w:r>
          </w:p>
        </w:tc>
      </w:tr>
      <w:tr w:rsidR="002901C4" w14:paraId="42114369" w14:textId="77777777" w:rsidTr="00D604A3">
        <w:tc>
          <w:tcPr>
            <w:tcW w:w="704" w:type="dxa"/>
          </w:tcPr>
          <w:p w14:paraId="576DAFCD" w14:textId="77777777" w:rsidR="002901C4" w:rsidRPr="008C4131" w:rsidRDefault="002901C4" w:rsidP="00A1457E">
            <w:pPr>
              <w:pStyle w:val="ListNumber"/>
              <w:numPr>
                <w:ilvl w:val="0"/>
                <w:numId w:val="9"/>
              </w:numPr>
              <w:rPr>
                <w:noProof/>
              </w:rPr>
            </w:pPr>
          </w:p>
        </w:tc>
        <w:tc>
          <w:tcPr>
            <w:tcW w:w="8239" w:type="dxa"/>
          </w:tcPr>
          <w:p w14:paraId="23B06B4E" w14:textId="6DF2B2D2" w:rsidR="002901C4" w:rsidRDefault="002901C4" w:rsidP="00AD14DE">
            <w:pPr>
              <w:pStyle w:val="ListNumber"/>
              <w:numPr>
                <w:ilvl w:val="0"/>
                <w:numId w:val="0"/>
              </w:numPr>
              <w:rPr>
                <w:noProof/>
              </w:rPr>
            </w:pPr>
            <w:r>
              <w:rPr>
                <w:noProof/>
              </w:rPr>
              <w:drawing>
                <wp:inline distT="0" distB="0" distL="0" distR="0" wp14:anchorId="12C31AED" wp14:editId="038ACD61">
                  <wp:extent cx="4943475" cy="2419350"/>
                  <wp:effectExtent l="0" t="0" r="9525" b="0"/>
                  <wp:docPr id="1556768607" name="Picture 1" descr="A composite shape that is 12 centimetres wide is split into 3 adjacent rectangles. The tallest rectangle, which is on the left, is yellow. It has a height of 11 cm and an area of 33 square centimetres. The bottom right of this rectangle, below the adjacent rectangle, is 7 centimetres in length. The shortest rectangle is the middle rectangle. It is pink and its area is 16 square centimetres. The rectangle on the right is grey. Its area is 35 square centimetres. The bottom left of this rectangle, below the adjacent rectangle, has a length which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68607" name="Picture 1" descr="A composite shape that is 12 centimetres wide is split into 3 adjacent rectangles. The tallest rectangle, which is on the left, is yellow. It has a height of 11 cm and an area of 33 square centimetres. The bottom right of this rectangle, below the adjacent rectangle, is 7 centimetres in length. The shortest rectangle is the middle rectangle. It is pink and its area is 16 square centimetres. The rectangle on the right is grey. Its area is 35 square centimetres. The bottom left of this rectangle, below the adjacent rectangle, has a length which is unknown."/>
                          <pic:cNvPicPr/>
                        </pic:nvPicPr>
                        <pic:blipFill>
                          <a:blip r:embed="rId42"/>
                          <a:stretch>
                            <a:fillRect/>
                          </a:stretch>
                        </pic:blipFill>
                        <pic:spPr>
                          <a:xfrm>
                            <a:off x="0" y="0"/>
                            <a:ext cx="4943475" cy="2419350"/>
                          </a:xfrm>
                          <a:prstGeom prst="rect">
                            <a:avLst/>
                          </a:prstGeom>
                        </pic:spPr>
                      </pic:pic>
                    </a:graphicData>
                  </a:graphic>
                </wp:inline>
              </w:drawing>
            </w:r>
          </w:p>
        </w:tc>
      </w:tr>
      <w:tr w:rsidR="002901C4" w14:paraId="1B3612CC" w14:textId="77777777" w:rsidTr="00D604A3">
        <w:tc>
          <w:tcPr>
            <w:tcW w:w="704" w:type="dxa"/>
          </w:tcPr>
          <w:p w14:paraId="2DA874C7" w14:textId="77777777" w:rsidR="002901C4" w:rsidRPr="008C4131" w:rsidRDefault="002901C4" w:rsidP="00A1457E">
            <w:pPr>
              <w:pStyle w:val="ListNumber"/>
              <w:numPr>
                <w:ilvl w:val="0"/>
                <w:numId w:val="9"/>
              </w:numPr>
              <w:rPr>
                <w:noProof/>
              </w:rPr>
            </w:pPr>
          </w:p>
        </w:tc>
        <w:tc>
          <w:tcPr>
            <w:tcW w:w="8239" w:type="dxa"/>
          </w:tcPr>
          <w:p w14:paraId="0F35BA3B" w14:textId="02F539D5" w:rsidR="002901C4" w:rsidRDefault="002901C4" w:rsidP="00AD14DE">
            <w:pPr>
              <w:pStyle w:val="ListNumber"/>
              <w:numPr>
                <w:ilvl w:val="0"/>
                <w:numId w:val="0"/>
              </w:numPr>
              <w:rPr>
                <w:noProof/>
              </w:rPr>
            </w:pPr>
            <w:r>
              <w:rPr>
                <w:noProof/>
              </w:rPr>
              <w:drawing>
                <wp:inline distT="0" distB="0" distL="0" distR="0" wp14:anchorId="14B84865" wp14:editId="1CCDD4B0">
                  <wp:extent cx="3914775" cy="2828925"/>
                  <wp:effectExtent l="0" t="0" r="9525" b="9525"/>
                  <wp:docPr id="1308168786" name="Picture 1" descr="A composite shape, split into 3 horizontal rectangles, with the bottom rectangle longer than the one above it, which is longer than the one above it. The top rectangle is blue. It has a height of 4 centimetres and an area of 24 square centimetres. The middle rectangle  has an area of 34 square centimetres and the top left of the rectangle, beside the top rectangle, has a length of 2 centimetres. The bottom rectangle is yellow. It has an area of 44 square centimetres. The top left of the rectangle, beside the green rectangle, has a length of 3 centimetres. The height of the bottom rectangle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68786" name="Picture 1" descr="A composite shape, split into 3 horizontal rectangles, with the bottom rectangle longer than the one above it, which is longer than the one above it. The top rectangle is blue. It has a height of 4 centimetres and an area of 24 square centimetres. The middle rectangle  has an area of 34 square centimetres and the top left of the rectangle, beside the top rectangle, has a length of 2 centimetres. The bottom rectangle is yellow. It has an area of 44 square centimetres. The top left of the rectangle, beside the green rectangle, has a length of 3 centimetres. The height of the bottom rectangle is unknown."/>
                          <pic:cNvPicPr/>
                        </pic:nvPicPr>
                        <pic:blipFill>
                          <a:blip r:embed="rId43"/>
                          <a:stretch>
                            <a:fillRect/>
                          </a:stretch>
                        </pic:blipFill>
                        <pic:spPr>
                          <a:xfrm>
                            <a:off x="0" y="0"/>
                            <a:ext cx="3914775" cy="2828925"/>
                          </a:xfrm>
                          <a:prstGeom prst="rect">
                            <a:avLst/>
                          </a:prstGeom>
                        </pic:spPr>
                      </pic:pic>
                    </a:graphicData>
                  </a:graphic>
                </wp:inline>
              </w:drawing>
            </w:r>
          </w:p>
        </w:tc>
      </w:tr>
      <w:tr w:rsidR="002901C4" w14:paraId="422A7D7D" w14:textId="77777777" w:rsidTr="00D604A3">
        <w:tc>
          <w:tcPr>
            <w:tcW w:w="704" w:type="dxa"/>
          </w:tcPr>
          <w:p w14:paraId="16CDD3D5" w14:textId="77777777" w:rsidR="002901C4" w:rsidRPr="008C4131" w:rsidRDefault="002901C4" w:rsidP="00A1457E">
            <w:pPr>
              <w:pStyle w:val="ListNumber"/>
              <w:numPr>
                <w:ilvl w:val="0"/>
                <w:numId w:val="9"/>
              </w:numPr>
              <w:rPr>
                <w:noProof/>
              </w:rPr>
            </w:pPr>
          </w:p>
        </w:tc>
        <w:tc>
          <w:tcPr>
            <w:tcW w:w="8239" w:type="dxa"/>
          </w:tcPr>
          <w:p w14:paraId="660753E6" w14:textId="45DD8683" w:rsidR="002901C4" w:rsidRDefault="002901C4" w:rsidP="00AD14DE">
            <w:pPr>
              <w:pStyle w:val="ListNumber"/>
              <w:numPr>
                <w:ilvl w:val="0"/>
                <w:numId w:val="0"/>
              </w:numPr>
              <w:rPr>
                <w:noProof/>
              </w:rPr>
            </w:pPr>
            <w:r>
              <w:rPr>
                <w:noProof/>
              </w:rPr>
              <w:drawing>
                <wp:inline distT="0" distB="0" distL="0" distR="0" wp14:anchorId="5E7E1BDE" wp14:editId="523FBA29">
                  <wp:extent cx="4391025" cy="2809875"/>
                  <wp:effectExtent l="0" t="0" r="9525" b="9525"/>
                  <wp:docPr id="1126138625" name="Picture 1" descr="A composite shape with a height of 15 centimetres, split into 3 horizontal rectangles, with the bottom rectangle longer than the one above it, which is longer than the one above it. The top rectangle is green. Its area is unknown. The middle rectangle is blue. It has a height of 5 centimetres and an area of 40 square centimetres. The top right of the rectangle, beside the top rectangle, has a length of 3 centimetres. The bottom rectangle is purple. It has an area of 60 square centimetres. The top right of the rectangle, beside the blue rectangle, has a length of 2 centi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138625" name="Picture 1" descr="A composite shape with a height of 15 centimetres, split into 3 horizontal rectangles, with the bottom rectangle longer than the one above it, which is longer than the one above it. The top rectangle is green. Its area is unknown. The middle rectangle is blue. It has a height of 5 centimetres and an area of 40 square centimetres. The top right of the rectangle, beside the top rectangle, has a length of 3 centimetres. The bottom rectangle is purple. It has an area of 60 square centimetres. The top right of the rectangle, beside the blue rectangle, has a length of 2 centimetres. "/>
                          <pic:cNvPicPr/>
                        </pic:nvPicPr>
                        <pic:blipFill>
                          <a:blip r:embed="rId44"/>
                          <a:stretch>
                            <a:fillRect/>
                          </a:stretch>
                        </pic:blipFill>
                        <pic:spPr>
                          <a:xfrm>
                            <a:off x="0" y="0"/>
                            <a:ext cx="4391025" cy="2809875"/>
                          </a:xfrm>
                          <a:prstGeom prst="rect">
                            <a:avLst/>
                          </a:prstGeom>
                        </pic:spPr>
                      </pic:pic>
                    </a:graphicData>
                  </a:graphic>
                </wp:inline>
              </w:drawing>
            </w:r>
          </w:p>
        </w:tc>
      </w:tr>
      <w:tr w:rsidR="002901C4" w14:paraId="42A0BC23" w14:textId="77777777" w:rsidTr="00D604A3">
        <w:tc>
          <w:tcPr>
            <w:tcW w:w="704" w:type="dxa"/>
          </w:tcPr>
          <w:p w14:paraId="00611138" w14:textId="77777777" w:rsidR="002901C4" w:rsidRPr="008C4131" w:rsidRDefault="002901C4" w:rsidP="00A1457E">
            <w:pPr>
              <w:pStyle w:val="ListNumber"/>
              <w:numPr>
                <w:ilvl w:val="0"/>
                <w:numId w:val="9"/>
              </w:numPr>
              <w:rPr>
                <w:noProof/>
              </w:rPr>
            </w:pPr>
          </w:p>
        </w:tc>
        <w:tc>
          <w:tcPr>
            <w:tcW w:w="8239" w:type="dxa"/>
          </w:tcPr>
          <w:p w14:paraId="36930E84" w14:textId="62A00979" w:rsidR="002901C4" w:rsidRDefault="002901C4" w:rsidP="00AD14DE">
            <w:pPr>
              <w:pStyle w:val="ListNumber"/>
              <w:numPr>
                <w:ilvl w:val="0"/>
                <w:numId w:val="0"/>
              </w:numPr>
              <w:rPr>
                <w:noProof/>
              </w:rPr>
            </w:pPr>
            <w:r>
              <w:rPr>
                <w:noProof/>
              </w:rPr>
              <w:drawing>
                <wp:inline distT="0" distB="0" distL="0" distR="0" wp14:anchorId="30984405" wp14:editId="3BEBF36B">
                  <wp:extent cx="4000500" cy="2562225"/>
                  <wp:effectExtent l="0" t="0" r="0" b="9525"/>
                  <wp:docPr id="18908888" name="Picture 1" descr="A large rectangle split into 4 rectangles. The top right rectangle is grey. It has an area of 40 square centimetres. The bottom right rectangle is pink. It has a height of 3 centimetres and an area of 15 square centimetres. The bottom left rectangle is tan. It has an area of 54 square centimetres. The top left rectangle is yellow. It has an area of 45 square centimetres. Its height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8888" name="Picture 1" descr="A large rectangle split into 4 rectangles. The top right rectangle is grey. It has an area of 40 square centimetres. The bottom right rectangle is pink. It has a height of 3 centimetres and an area of 15 square centimetres. The bottom left rectangle is tan. It has an area of 54 square centimetres. The top left rectangle is yellow. It has an area of 45 square centimetres. Its height is unknown."/>
                          <pic:cNvPicPr/>
                        </pic:nvPicPr>
                        <pic:blipFill>
                          <a:blip r:embed="rId45"/>
                          <a:stretch>
                            <a:fillRect/>
                          </a:stretch>
                        </pic:blipFill>
                        <pic:spPr>
                          <a:xfrm>
                            <a:off x="0" y="0"/>
                            <a:ext cx="4000500" cy="2562225"/>
                          </a:xfrm>
                          <a:prstGeom prst="rect">
                            <a:avLst/>
                          </a:prstGeom>
                        </pic:spPr>
                      </pic:pic>
                    </a:graphicData>
                  </a:graphic>
                </wp:inline>
              </w:drawing>
            </w:r>
          </w:p>
        </w:tc>
      </w:tr>
      <w:tr w:rsidR="002901C4" w14:paraId="3EB1F77C" w14:textId="77777777" w:rsidTr="00D604A3">
        <w:tc>
          <w:tcPr>
            <w:tcW w:w="704" w:type="dxa"/>
          </w:tcPr>
          <w:p w14:paraId="10A84644" w14:textId="77777777" w:rsidR="002901C4" w:rsidRPr="008C4131" w:rsidRDefault="002901C4" w:rsidP="00A1457E">
            <w:pPr>
              <w:pStyle w:val="ListNumber"/>
              <w:numPr>
                <w:ilvl w:val="0"/>
                <w:numId w:val="9"/>
              </w:numPr>
              <w:rPr>
                <w:noProof/>
              </w:rPr>
            </w:pPr>
          </w:p>
        </w:tc>
        <w:tc>
          <w:tcPr>
            <w:tcW w:w="8239" w:type="dxa"/>
          </w:tcPr>
          <w:p w14:paraId="64738493" w14:textId="0A3829C5" w:rsidR="002901C4" w:rsidRDefault="002901C4" w:rsidP="00AD14DE">
            <w:pPr>
              <w:pStyle w:val="ListNumber"/>
              <w:numPr>
                <w:ilvl w:val="0"/>
                <w:numId w:val="0"/>
              </w:numPr>
              <w:rPr>
                <w:noProof/>
              </w:rPr>
            </w:pPr>
            <w:r>
              <w:rPr>
                <w:noProof/>
              </w:rPr>
              <w:drawing>
                <wp:inline distT="0" distB="0" distL="0" distR="0" wp14:anchorId="27A71D25" wp14:editId="680A2952">
                  <wp:extent cx="4295775" cy="2495550"/>
                  <wp:effectExtent l="0" t="0" r="9525" b="0"/>
                  <wp:docPr id="1503364952" name="Picture 1" descr="A rectangle split into 5 rectangles. The bottom rectangle extends across the large rectangle. It is orange, has an area of 72 square centimetres. Its height is unknown. A green rectangle is on the right, extending from the orange rectangle up to the top of the large rectangle. Its area is 48 square centimetres. There is a purple rectangle in the middle, extending from the left along to the green rectangle. It area is 32 square centimetres. Above it are two rectangles. The left rectangle is pink. It has an area of 40 square centimetres. The rectangle on the right, which is at the top middle of the large rectangle, is peach. It has an area of 24 square centimetres and a width of 6 centi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64952" name="Picture 1" descr="A rectangle split into 5 rectangles. The bottom rectangle extends across the large rectangle. It is orange, has an area of 72 square centimetres. Its height is unknown. A green rectangle is on the right, extending from the orange rectangle up to the top of the large rectangle. Its area is 48 square centimetres. There is a purple rectangle in the middle, extending from the left along to the green rectangle. It area is 32 square centimetres. Above it are two rectangles. The left rectangle is pink. It has an area of 40 square centimetres. The rectangle on the right, which is at the top middle of the large rectangle, is peach. It has an area of 24 square centimetres and a width of 6 centimetres."/>
                          <pic:cNvPicPr/>
                        </pic:nvPicPr>
                        <pic:blipFill>
                          <a:blip r:embed="rId46"/>
                          <a:stretch>
                            <a:fillRect/>
                          </a:stretch>
                        </pic:blipFill>
                        <pic:spPr>
                          <a:xfrm>
                            <a:off x="0" y="0"/>
                            <a:ext cx="4295775" cy="2495550"/>
                          </a:xfrm>
                          <a:prstGeom prst="rect">
                            <a:avLst/>
                          </a:prstGeom>
                        </pic:spPr>
                      </pic:pic>
                    </a:graphicData>
                  </a:graphic>
                </wp:inline>
              </w:drawing>
            </w:r>
          </w:p>
        </w:tc>
      </w:tr>
    </w:tbl>
    <w:p w14:paraId="1216C7C8" w14:textId="6829ABB0" w:rsidR="008B71D5" w:rsidRDefault="008B71D5" w:rsidP="008B71D5">
      <w:pPr>
        <w:pStyle w:val="Heading2"/>
      </w:pPr>
      <w:r>
        <w:lastRenderedPageBreak/>
        <w:t>Sample solutions</w:t>
      </w:r>
    </w:p>
    <w:p w14:paraId="1D7F4C1A" w14:textId="66F51F35" w:rsidR="001E265E" w:rsidRDefault="008B71D5" w:rsidP="006856F4">
      <w:pPr>
        <w:pStyle w:val="Heading3"/>
      </w:pPr>
      <w:r>
        <w:t xml:space="preserve">Appendix </w:t>
      </w:r>
      <w:r w:rsidR="000C482D">
        <w:t>C</w:t>
      </w:r>
      <w:r>
        <w:t xml:space="preserve"> –</w:t>
      </w:r>
      <w:r w:rsidR="00F30252">
        <w:t xml:space="preserve"> </w:t>
      </w:r>
      <w:r w:rsidR="00392EA9">
        <w:t>Does the rule work?</w:t>
      </w:r>
    </w:p>
    <w:p w14:paraId="22283551" w14:textId="12594C42" w:rsidR="008B6B82" w:rsidRDefault="00B95617" w:rsidP="00A1457E">
      <w:pPr>
        <w:pStyle w:val="ListNumber"/>
        <w:numPr>
          <w:ilvl w:val="0"/>
          <w:numId w:val="11"/>
        </w:numPr>
      </w:pPr>
      <m:oMath>
        <m:r>
          <w:rPr>
            <w:rFonts w:ascii="Cambria Math" w:hAnsi="Cambria Math"/>
          </w:rPr>
          <m:t>24 squares</m:t>
        </m:r>
      </m:oMath>
    </w:p>
    <w:p w14:paraId="6BF41F18" w14:textId="43FE1765" w:rsidR="007F475A" w:rsidRPr="00B95617" w:rsidRDefault="00B95617" w:rsidP="007F475A">
      <w:pPr>
        <w:pStyle w:val="ListNumber"/>
      </w:pPr>
      <m:oMath>
        <m:r>
          <w:rPr>
            <w:rFonts w:ascii="Cambria Math" w:hAnsi="Cambria Math"/>
          </w:rPr>
          <m:t xml:space="preserve">132 </m:t>
        </m:r>
        <m:sSup>
          <m:sSupPr>
            <m:ctrlPr>
              <w:rPr>
                <w:rFonts w:ascii="Cambria Math" w:hAnsi="Cambria Math"/>
                <w:i/>
              </w:rPr>
            </m:ctrlPr>
          </m:sSupPr>
          <m:e>
            <m:r>
              <w:rPr>
                <w:rFonts w:ascii="Cambria Math" w:hAnsi="Cambria Math"/>
              </w:rPr>
              <m:t>units</m:t>
            </m:r>
          </m:e>
          <m:sup>
            <m:r>
              <w:rPr>
                <w:rFonts w:ascii="Cambria Math" w:hAnsi="Cambria Math"/>
              </w:rPr>
              <m:t>2</m:t>
            </m:r>
          </m:sup>
        </m:sSup>
      </m:oMath>
    </w:p>
    <w:p w14:paraId="40007921" w14:textId="30881428" w:rsidR="00B95617" w:rsidRPr="001E7014" w:rsidRDefault="001E7014" w:rsidP="007F475A">
      <w:pPr>
        <w:pStyle w:val="ListNumber"/>
      </w:pPr>
      <m:oMath>
        <m:r>
          <w:rPr>
            <w:rFonts w:ascii="Cambria Math" w:hAnsi="Cambria Math"/>
          </w:rPr>
          <m:t xml:space="preserve">8736 </m:t>
        </m:r>
        <m:sSup>
          <m:sSupPr>
            <m:ctrlPr>
              <w:rPr>
                <w:rFonts w:ascii="Cambria Math" w:hAnsi="Cambria Math"/>
                <w:i/>
              </w:rPr>
            </m:ctrlPr>
          </m:sSupPr>
          <m:e>
            <m:r>
              <w:rPr>
                <w:rFonts w:ascii="Cambria Math" w:hAnsi="Cambria Math"/>
              </w:rPr>
              <m:t>units</m:t>
            </m:r>
          </m:e>
          <m:sup>
            <m:r>
              <w:rPr>
                <w:rFonts w:ascii="Cambria Math" w:hAnsi="Cambria Math"/>
              </w:rPr>
              <m:t>2</m:t>
            </m:r>
          </m:sup>
        </m:sSup>
      </m:oMath>
    </w:p>
    <w:p w14:paraId="2E1C651F" w14:textId="0B28254C" w:rsidR="001E7014" w:rsidRDefault="001E7014" w:rsidP="007F475A">
      <w:pPr>
        <w:pStyle w:val="ListNumber"/>
      </w:pPr>
      <m:oMath>
        <m:r>
          <w:rPr>
            <w:rFonts w:ascii="Cambria Math" w:hAnsi="Cambria Math"/>
          </w:rPr>
          <m:t xml:space="preserve">26.66 </m:t>
        </m:r>
        <m:sSup>
          <m:sSupPr>
            <m:ctrlPr>
              <w:rPr>
                <w:rFonts w:ascii="Cambria Math" w:hAnsi="Cambria Math"/>
                <w:i/>
              </w:rPr>
            </m:ctrlPr>
          </m:sSupPr>
          <m:e>
            <m:r>
              <w:rPr>
                <w:rFonts w:ascii="Cambria Math" w:hAnsi="Cambria Math"/>
              </w:rPr>
              <m:t>cm</m:t>
            </m:r>
          </m:e>
          <m:sup>
            <m:r>
              <w:rPr>
                <w:rFonts w:ascii="Cambria Math" w:hAnsi="Cambria Math"/>
              </w:rPr>
              <m:t>2</m:t>
            </m:r>
          </m:sup>
        </m:sSup>
      </m:oMath>
    </w:p>
    <w:p w14:paraId="58D5D908" w14:textId="486EB21D" w:rsidR="007F475A" w:rsidRDefault="00714172" w:rsidP="007F475A">
      <w:pPr>
        <w:pStyle w:val="ListNumber"/>
      </w:pPr>
      <m:oMath>
        <m:r>
          <w:rPr>
            <w:rFonts w:ascii="Cambria Math" w:hAnsi="Cambria Math"/>
          </w:rPr>
          <m:t xml:space="preserve">25 </m:t>
        </m:r>
        <m:sSup>
          <m:sSupPr>
            <m:ctrlPr>
              <w:rPr>
                <w:rFonts w:ascii="Cambria Math" w:hAnsi="Cambria Math"/>
                <w:i/>
              </w:rPr>
            </m:ctrlPr>
          </m:sSupPr>
          <m:e>
            <m:r>
              <w:rPr>
                <w:rFonts w:ascii="Cambria Math" w:hAnsi="Cambria Math"/>
              </w:rPr>
              <m:t>cm</m:t>
            </m:r>
          </m:e>
          <m:sup>
            <m:r>
              <w:rPr>
                <w:rFonts w:ascii="Cambria Math" w:hAnsi="Cambria Math"/>
              </w:rPr>
              <m:t>2</m:t>
            </m:r>
          </m:sup>
        </m:sSup>
      </m:oMath>
    </w:p>
    <w:p w14:paraId="125DCF6C" w14:textId="685C5DA2" w:rsidR="007F475A" w:rsidRDefault="00392EA9" w:rsidP="007F475A">
      <w:pPr>
        <w:pStyle w:val="ListNumber"/>
      </w:pPr>
      <m:oMath>
        <m:r>
          <w:rPr>
            <w:rFonts w:ascii="Cambria Math" w:hAnsi="Cambria Math"/>
          </w:rPr>
          <m:t xml:space="preserve">16.12 </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7B921726" w14:textId="0ABD4BC6" w:rsidR="008B6B82" w:rsidRDefault="008B6B82" w:rsidP="008B6B82">
      <w:pPr>
        <w:pStyle w:val="Heading3"/>
      </w:pPr>
      <w:r>
        <w:t xml:space="preserve">Appendix </w:t>
      </w:r>
      <w:r w:rsidR="000C482D">
        <w:t>D</w:t>
      </w:r>
      <w:r>
        <w:t xml:space="preserve"> –</w:t>
      </w:r>
      <w:r w:rsidR="00241690">
        <w:t xml:space="preserve"> </w:t>
      </w:r>
      <w:r w:rsidR="00EE7B24">
        <w:t xml:space="preserve">area </w:t>
      </w:r>
      <w:r w:rsidR="00392EA9">
        <w:t>maze</w:t>
      </w:r>
    </w:p>
    <w:p w14:paraId="2BA831FF" w14:textId="139C75BF" w:rsidR="00D701B2" w:rsidRDefault="00680B53" w:rsidP="00A1457E">
      <w:pPr>
        <w:pStyle w:val="ListNumber"/>
        <w:numPr>
          <w:ilvl w:val="0"/>
          <w:numId w:val="10"/>
        </w:numPr>
      </w:pPr>
      <w:r>
        <w:t>10</w:t>
      </w:r>
    </w:p>
    <w:p w14:paraId="10A4EE6F" w14:textId="287FE90A" w:rsidR="00A33A3A" w:rsidRDefault="003376D5" w:rsidP="00A1457E">
      <w:pPr>
        <w:pStyle w:val="ListNumber"/>
        <w:numPr>
          <w:ilvl w:val="0"/>
          <w:numId w:val="10"/>
        </w:numPr>
      </w:pPr>
      <w:r>
        <w:t>6</w:t>
      </w:r>
    </w:p>
    <w:p w14:paraId="25FCBB08" w14:textId="350971E4" w:rsidR="00A33A3A" w:rsidRDefault="00680B53" w:rsidP="00A1457E">
      <w:pPr>
        <w:pStyle w:val="ListNumber"/>
        <w:numPr>
          <w:ilvl w:val="0"/>
          <w:numId w:val="10"/>
        </w:numPr>
      </w:pPr>
      <w:r>
        <w:t>24</w:t>
      </w:r>
    </w:p>
    <w:p w14:paraId="237BA5AB" w14:textId="5971F3BA" w:rsidR="00A33A3A" w:rsidRDefault="00BE1AE8" w:rsidP="00A1457E">
      <w:pPr>
        <w:pStyle w:val="ListNumber"/>
        <w:numPr>
          <w:ilvl w:val="0"/>
          <w:numId w:val="10"/>
        </w:numPr>
      </w:pPr>
      <w:r>
        <w:t>9</w:t>
      </w:r>
    </w:p>
    <w:p w14:paraId="21CA789A" w14:textId="7AD73408" w:rsidR="00A33A3A" w:rsidRDefault="00A72904" w:rsidP="00A1457E">
      <w:pPr>
        <w:pStyle w:val="ListNumber"/>
        <w:numPr>
          <w:ilvl w:val="0"/>
          <w:numId w:val="10"/>
        </w:numPr>
      </w:pPr>
      <w:r>
        <w:t>3</w:t>
      </w:r>
    </w:p>
    <w:p w14:paraId="1B71BD52" w14:textId="22D49639" w:rsidR="00A33A3A" w:rsidRDefault="00A72904" w:rsidP="00A1457E">
      <w:pPr>
        <w:pStyle w:val="ListNumber"/>
        <w:numPr>
          <w:ilvl w:val="0"/>
          <w:numId w:val="10"/>
        </w:numPr>
      </w:pPr>
      <w:r>
        <w:t>20</w:t>
      </w:r>
    </w:p>
    <w:p w14:paraId="0844113C" w14:textId="644E9EA3" w:rsidR="00A33A3A" w:rsidRDefault="00BE1AE8" w:rsidP="00A1457E">
      <w:pPr>
        <w:pStyle w:val="ListNumber"/>
        <w:numPr>
          <w:ilvl w:val="0"/>
          <w:numId w:val="10"/>
        </w:numPr>
      </w:pPr>
      <w:r>
        <w:t>40</w:t>
      </w:r>
    </w:p>
    <w:p w14:paraId="1FF115E1" w14:textId="32FB6FC0" w:rsidR="00A33A3A" w:rsidRDefault="00BE1AE8" w:rsidP="00A1457E">
      <w:pPr>
        <w:pStyle w:val="ListNumber"/>
        <w:numPr>
          <w:ilvl w:val="0"/>
          <w:numId w:val="10"/>
        </w:numPr>
      </w:pPr>
      <w:r>
        <w:t>200</w:t>
      </w:r>
    </w:p>
    <w:p w14:paraId="3D652746" w14:textId="1F5366E0" w:rsidR="00A33A3A" w:rsidRDefault="00BE1AE8" w:rsidP="00A1457E">
      <w:pPr>
        <w:pStyle w:val="ListNumber"/>
        <w:numPr>
          <w:ilvl w:val="0"/>
          <w:numId w:val="10"/>
        </w:numPr>
      </w:pPr>
      <w:r>
        <w:t>2</w:t>
      </w:r>
      <w:r w:rsidR="00A33A3A">
        <w:t>4</w:t>
      </w:r>
    </w:p>
    <w:p w14:paraId="71691EA2" w14:textId="7E414575" w:rsidR="00A33A3A" w:rsidRDefault="00FF5454" w:rsidP="00A1457E">
      <w:pPr>
        <w:pStyle w:val="ListNumber"/>
        <w:numPr>
          <w:ilvl w:val="0"/>
          <w:numId w:val="10"/>
        </w:numPr>
      </w:pPr>
      <w:r>
        <w:t>30</w:t>
      </w:r>
    </w:p>
    <w:p w14:paraId="58AC52E2" w14:textId="4923EBFD" w:rsidR="00A33A3A" w:rsidRDefault="00FF5454" w:rsidP="00A1457E">
      <w:pPr>
        <w:pStyle w:val="ListNumber"/>
        <w:numPr>
          <w:ilvl w:val="0"/>
          <w:numId w:val="10"/>
        </w:numPr>
      </w:pPr>
      <w:r>
        <w:t>3</w:t>
      </w:r>
    </w:p>
    <w:p w14:paraId="7C2E202A" w14:textId="49FD2B6B" w:rsidR="00A33A3A" w:rsidRDefault="00FF5454" w:rsidP="00A1457E">
      <w:pPr>
        <w:pStyle w:val="ListNumber"/>
        <w:numPr>
          <w:ilvl w:val="0"/>
          <w:numId w:val="10"/>
        </w:numPr>
      </w:pPr>
      <w:r>
        <w:t>4</w:t>
      </w:r>
    </w:p>
    <w:p w14:paraId="0CC5DBBF" w14:textId="51DC8E17" w:rsidR="00A33A3A" w:rsidRDefault="009E2134" w:rsidP="00A1457E">
      <w:pPr>
        <w:pStyle w:val="ListNumber"/>
        <w:numPr>
          <w:ilvl w:val="0"/>
          <w:numId w:val="10"/>
        </w:numPr>
      </w:pPr>
      <w:r>
        <w:lastRenderedPageBreak/>
        <w:t>2</w:t>
      </w:r>
      <w:r w:rsidR="00E0072C">
        <w:t>0</w:t>
      </w:r>
    </w:p>
    <w:p w14:paraId="3B459C5D" w14:textId="2BBF7A0A" w:rsidR="00A33A3A" w:rsidRDefault="00860A62" w:rsidP="00A1457E">
      <w:pPr>
        <w:pStyle w:val="ListNumber"/>
        <w:numPr>
          <w:ilvl w:val="0"/>
          <w:numId w:val="10"/>
        </w:numPr>
      </w:pPr>
      <w:r>
        <w:t>5</w:t>
      </w:r>
    </w:p>
    <w:p w14:paraId="61D37202" w14:textId="0020D114" w:rsidR="00407329" w:rsidRPr="006856F4" w:rsidRDefault="00E0072C" w:rsidP="00A1457E">
      <w:pPr>
        <w:pStyle w:val="ListNumber"/>
        <w:numPr>
          <w:ilvl w:val="0"/>
          <w:numId w:val="10"/>
        </w:numPr>
      </w:pPr>
      <w:r>
        <w:t>3</w:t>
      </w:r>
      <w:r w:rsidR="00407329">
        <w:br w:type="page"/>
      </w:r>
    </w:p>
    <w:p w14:paraId="39CDE9F5" w14:textId="77777777" w:rsidR="00407329" w:rsidRDefault="00407329" w:rsidP="00407329">
      <w:pPr>
        <w:pStyle w:val="Heading2"/>
      </w:pPr>
      <w:r w:rsidRPr="00C41110">
        <w:lastRenderedPageBreak/>
        <w:t>References</w:t>
      </w:r>
    </w:p>
    <w:p w14:paraId="2F422153" w14:textId="77777777" w:rsidR="00BA49E8" w:rsidRDefault="00BA49E8" w:rsidP="00BA49E8">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7054C9D" w14:textId="77777777" w:rsidR="00BA49E8" w:rsidRDefault="00BA49E8" w:rsidP="00BA49E8">
      <w:pPr>
        <w:pStyle w:val="FeatureBox2"/>
      </w:pPr>
      <w:r>
        <w:t xml:space="preserve">Please refer to the NESA Copyright Disclaimer for more information </w:t>
      </w:r>
      <w:hyperlink r:id="rId47" w:tgtFrame="_blank" w:tooltip="https://educationstandards.nsw.edu.au/wps/portal/nesa/mini-footer/copyright" w:history="1">
        <w:r>
          <w:rPr>
            <w:rStyle w:val="Hyperlink"/>
          </w:rPr>
          <w:t>https://educationstandards.nsw.edu.au/wps/portal/nesa/mini-footer/copyright</w:t>
        </w:r>
      </w:hyperlink>
      <w:r>
        <w:t>.</w:t>
      </w:r>
    </w:p>
    <w:p w14:paraId="4158E63F" w14:textId="77777777" w:rsidR="00BA49E8" w:rsidRDefault="00BA49E8" w:rsidP="00BA49E8">
      <w:pPr>
        <w:pStyle w:val="FeatureBox2"/>
      </w:pPr>
      <w:r>
        <w:t xml:space="preserve">NESA holds the only official and up-to-date versions of the NSW Curriculum and syllabus documents. Please visit the NSW Education Standards Authority (NESA) website </w:t>
      </w:r>
      <w:hyperlink r:id="rId48" w:history="1">
        <w:r>
          <w:rPr>
            <w:rStyle w:val="Hyperlink"/>
          </w:rPr>
          <w:t>https://educationstandards.nsw.edu.au</w:t>
        </w:r>
      </w:hyperlink>
      <w:r>
        <w:t xml:space="preserve"> and the NSW Curriculum website </w:t>
      </w:r>
      <w:hyperlink r:id="rId49" w:history="1">
        <w:r>
          <w:rPr>
            <w:rStyle w:val="Hyperlink"/>
          </w:rPr>
          <w:t>https://curriculum.nsw.edu.au</w:t>
        </w:r>
      </w:hyperlink>
      <w:r>
        <w:t>.</w:t>
      </w:r>
    </w:p>
    <w:p w14:paraId="59546214" w14:textId="54830A0A" w:rsidR="00D552E3" w:rsidRDefault="00000000" w:rsidP="00D552E3">
      <w:hyperlink r:id="rId50"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FD4A34">
          <w:headerReference w:type="default" r:id="rId51"/>
          <w:footerReference w:type="even" r:id="rId52"/>
          <w:footerReference w:type="default" r:id="rId53"/>
          <w:headerReference w:type="first" r:id="rId54"/>
          <w:footerReference w:type="first" r:id="rId55"/>
          <w:pgSz w:w="11900" w:h="16840"/>
          <w:pgMar w:top="1134" w:right="1134" w:bottom="1134" w:left="1134" w:header="709" w:footer="709" w:gutter="0"/>
          <w:pgNumType w:start="1"/>
          <w:cols w:space="708"/>
          <w:titlePg/>
          <w:docGrid w:linePitch="360"/>
        </w:sectPr>
      </w:pPr>
    </w:p>
    <w:p w14:paraId="2674AB09" w14:textId="77777777" w:rsidR="00BA49E8" w:rsidRPr="001748AB" w:rsidRDefault="00BA49E8" w:rsidP="00BA49E8">
      <w:pPr>
        <w:rPr>
          <w:rStyle w:val="Strong"/>
          <w:szCs w:val="22"/>
        </w:rPr>
      </w:pPr>
      <w:r w:rsidRPr="001748AB">
        <w:rPr>
          <w:rStyle w:val="Strong"/>
          <w:szCs w:val="22"/>
        </w:rPr>
        <w:lastRenderedPageBreak/>
        <w:t>© State of New South Wales (Department of Education), 202</w:t>
      </w:r>
      <w:r>
        <w:rPr>
          <w:rStyle w:val="Strong"/>
          <w:szCs w:val="22"/>
        </w:rPr>
        <w:t>4</w:t>
      </w:r>
    </w:p>
    <w:p w14:paraId="64D245D2" w14:textId="77777777" w:rsidR="00BA49E8" w:rsidRDefault="00BA49E8" w:rsidP="00BA49E8">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71CD630D" w14:textId="77777777" w:rsidR="00BA49E8" w:rsidRDefault="00BA49E8" w:rsidP="00BA49E8">
      <w:r>
        <w:t xml:space="preserve">Copyright material available in this resource and owned by the NSW Department of Education is licensed under a </w:t>
      </w:r>
      <w:hyperlink r:id="rId56" w:history="1">
        <w:r w:rsidRPr="003B3E41">
          <w:rPr>
            <w:rStyle w:val="Hyperlink"/>
          </w:rPr>
          <w:t>Creative Commons Attribution 4.0 International (CC BY 4.0) license</w:t>
        </w:r>
      </w:hyperlink>
      <w:r>
        <w:t>.</w:t>
      </w:r>
    </w:p>
    <w:p w14:paraId="6F5DDAC9" w14:textId="77777777" w:rsidR="00BA49E8" w:rsidRDefault="00BA49E8" w:rsidP="00BA49E8">
      <w:r>
        <w:rPr>
          <w:noProof/>
        </w:rPr>
        <w:drawing>
          <wp:inline distT="0" distB="0" distL="0" distR="0" wp14:anchorId="1A74DA48" wp14:editId="0FE6C969">
            <wp:extent cx="1228725" cy="428625"/>
            <wp:effectExtent l="0" t="0" r="9525" b="9525"/>
            <wp:docPr id="32" name="Picture 32" descr="Creative Commons Attribution license log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E9F54F7" w14:textId="77777777" w:rsidR="00BA49E8" w:rsidRDefault="00BA49E8" w:rsidP="00BA49E8">
      <w:r>
        <w:t>This license allows you to share and adapt the material for any purpose, even commercially.</w:t>
      </w:r>
    </w:p>
    <w:p w14:paraId="418B82FD" w14:textId="77777777" w:rsidR="00BA49E8" w:rsidRDefault="00BA49E8" w:rsidP="00BA49E8">
      <w:r>
        <w:t>Attribution should be given to © State of New South Wales (Department of Education), 2024.</w:t>
      </w:r>
    </w:p>
    <w:p w14:paraId="202CF61C" w14:textId="77777777" w:rsidR="00BA49E8" w:rsidRDefault="00BA49E8" w:rsidP="00BA49E8">
      <w:r>
        <w:t>Material in this resource not available under a Creative Commons license:</w:t>
      </w:r>
    </w:p>
    <w:p w14:paraId="77EA4D9C" w14:textId="77777777" w:rsidR="00BA49E8" w:rsidRDefault="00BA49E8" w:rsidP="00BA49E8">
      <w:pPr>
        <w:pStyle w:val="ListBullet"/>
      </w:pPr>
      <w:r>
        <w:t>the NSW Department of Education logo, other logos and trademark-protected material</w:t>
      </w:r>
    </w:p>
    <w:p w14:paraId="72B057C6" w14:textId="77777777" w:rsidR="00BA49E8" w:rsidRDefault="00BA49E8" w:rsidP="00BA49E8">
      <w:pPr>
        <w:pStyle w:val="ListBullet"/>
      </w:pPr>
      <w:r>
        <w:t>material owned by a third party that has been reproduced with permission. You will need to obtain permission from the third party to reuse its material.</w:t>
      </w:r>
    </w:p>
    <w:p w14:paraId="72243BBD" w14:textId="77777777" w:rsidR="00BA49E8" w:rsidRPr="003B3E41" w:rsidRDefault="00BA49E8" w:rsidP="00BA49E8">
      <w:pPr>
        <w:pStyle w:val="FeatureBox2"/>
        <w:rPr>
          <w:rStyle w:val="Strong"/>
        </w:rPr>
      </w:pPr>
      <w:r w:rsidRPr="003B3E41">
        <w:rPr>
          <w:rStyle w:val="Strong"/>
        </w:rPr>
        <w:t>Links to third-party material and websites</w:t>
      </w:r>
    </w:p>
    <w:p w14:paraId="7314C8C1" w14:textId="77777777" w:rsidR="00BA49E8" w:rsidRDefault="00BA49E8" w:rsidP="00BA49E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F02B2BD" w:rsidR="00DA237B" w:rsidRPr="00DA237B" w:rsidRDefault="00BA49E8" w:rsidP="00BA49E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(Cth). The department accepts no responsibility for content on third-party websites.</w:t>
      </w:r>
    </w:p>
    <w:sectPr w:rsidR="00DA237B" w:rsidRPr="00DA237B" w:rsidSect="00FD4A34">
      <w:headerReference w:type="first" r:id="rId58"/>
      <w:footerReference w:type="first" r:id="rId5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0F2D" w14:textId="77777777" w:rsidR="00FD4A34" w:rsidRDefault="00FD4A34">
      <w:r>
        <w:separator/>
      </w:r>
    </w:p>
    <w:p w14:paraId="3C6B3094" w14:textId="77777777" w:rsidR="00FD4A34" w:rsidRDefault="00FD4A34"/>
    <w:p w14:paraId="773361B9" w14:textId="77777777" w:rsidR="00FD4A34" w:rsidRDefault="00FD4A34"/>
  </w:endnote>
  <w:endnote w:type="continuationSeparator" w:id="0">
    <w:p w14:paraId="67DF1CA6" w14:textId="77777777" w:rsidR="00FD4A34" w:rsidRDefault="00FD4A34">
      <w:r>
        <w:continuationSeparator/>
      </w:r>
    </w:p>
    <w:p w14:paraId="755AEE28" w14:textId="77777777" w:rsidR="00FD4A34" w:rsidRDefault="00FD4A34"/>
    <w:p w14:paraId="3C6F7D47" w14:textId="77777777" w:rsidR="00FD4A34" w:rsidRDefault="00FD4A34"/>
  </w:endnote>
  <w:endnote w:type="continuationNotice" w:id="1">
    <w:p w14:paraId="722807E3" w14:textId="77777777" w:rsidR="00FD4A34" w:rsidRDefault="00FD4A34">
      <w:pPr>
        <w:spacing w:before="0" w:line="240" w:lineRule="auto"/>
      </w:pPr>
    </w:p>
    <w:p w14:paraId="04C38448" w14:textId="77777777" w:rsidR="00FD4A34" w:rsidRDefault="00FD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11004E49"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D66C72">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FF85" w14:textId="77777777" w:rsidR="00C011AC" w:rsidRPr="00EC1782" w:rsidRDefault="00C011AC"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CB1F" w14:textId="77777777" w:rsidR="00FD4A34" w:rsidRDefault="00FD4A34">
      <w:r>
        <w:separator/>
      </w:r>
    </w:p>
    <w:p w14:paraId="2F9B47C5" w14:textId="77777777" w:rsidR="00FD4A34" w:rsidRDefault="00FD4A34"/>
    <w:p w14:paraId="731D0C6E" w14:textId="77777777" w:rsidR="00FD4A34" w:rsidRDefault="00FD4A34"/>
  </w:footnote>
  <w:footnote w:type="continuationSeparator" w:id="0">
    <w:p w14:paraId="1D9C2C6B" w14:textId="77777777" w:rsidR="00FD4A34" w:rsidRDefault="00FD4A34">
      <w:r>
        <w:continuationSeparator/>
      </w:r>
    </w:p>
    <w:p w14:paraId="0B60BE45" w14:textId="77777777" w:rsidR="00FD4A34" w:rsidRDefault="00FD4A34"/>
    <w:p w14:paraId="197015CA" w14:textId="77777777" w:rsidR="00FD4A34" w:rsidRDefault="00FD4A34"/>
  </w:footnote>
  <w:footnote w:type="continuationNotice" w:id="1">
    <w:p w14:paraId="40FE1D5B" w14:textId="77777777" w:rsidR="00FD4A34" w:rsidRDefault="00FD4A34">
      <w:pPr>
        <w:spacing w:before="0" w:line="240" w:lineRule="auto"/>
      </w:pPr>
    </w:p>
    <w:p w14:paraId="6FB91495" w14:textId="77777777" w:rsidR="00FD4A34" w:rsidRDefault="00FD4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084A7267" w:rsidR="0084631E" w:rsidRDefault="001E28F1" w:rsidP="0084631E">
    <w:pPr>
      <w:pStyle w:val="Documentname"/>
    </w:pPr>
    <w:r>
      <w:t>Which way is up?</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7F0A" w14:textId="77777777" w:rsidR="00C011AC" w:rsidRPr="00EC1782" w:rsidRDefault="00C011AC"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941A25D4"/>
    <w:lvl w:ilvl="0">
      <w:start w:val="1"/>
      <w:numFmt w:val="decimal"/>
      <w:lvlText w:val="%1."/>
      <w:lvlJc w:val="left"/>
      <w:pPr>
        <w:tabs>
          <w:tab w:val="num" w:pos="360"/>
        </w:tabs>
        <w:ind w:left="360" w:hanging="360"/>
      </w:p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C443FA"/>
    <w:multiLevelType w:val="hybridMultilevel"/>
    <w:tmpl w:val="43F47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9750C"/>
    <w:multiLevelType w:val="hybridMultilevel"/>
    <w:tmpl w:val="28D6E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7476A7C"/>
    <w:multiLevelType w:val="hybridMultilevel"/>
    <w:tmpl w:val="916670B2"/>
    <w:lvl w:ilvl="0" w:tplc="EEACCB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0F5E2E"/>
    <w:multiLevelType w:val="hybridMultilevel"/>
    <w:tmpl w:val="AA226878"/>
    <w:lvl w:ilvl="0" w:tplc="CD6E9ADA">
      <w:start w:val="1"/>
      <w:numFmt w:val="bullet"/>
      <w:lvlText w:val="—"/>
      <w:lvlJc w:val="left"/>
      <w:pPr>
        <w:ind w:left="720" w:hanging="360"/>
      </w:pPr>
      <w:rPr>
        <w:rFonts w:ascii="Public Sans Light" w:hAnsi="Public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4848040">
    <w:abstractNumId w:val="8"/>
  </w:num>
  <w:num w:numId="2" w16cid:durableId="175270668">
    <w:abstractNumId w:val="8"/>
  </w:num>
  <w:num w:numId="3" w16cid:durableId="730810984">
    <w:abstractNumId w:val="2"/>
  </w:num>
  <w:num w:numId="4" w16cid:durableId="778531806">
    <w:abstractNumId w:val="5"/>
  </w:num>
  <w:num w:numId="5" w16cid:durableId="183051633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581136368">
    <w:abstractNumId w:val="0"/>
  </w:num>
  <w:num w:numId="7" w16cid:durableId="822308067">
    <w:abstractNumId w:val="10"/>
  </w:num>
  <w:num w:numId="8" w16cid:durableId="1618829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8889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27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3723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3006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6594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492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7365285">
    <w:abstractNumId w:val="1"/>
  </w:num>
  <w:num w:numId="16" w16cid:durableId="1197305474">
    <w:abstractNumId w:val="7"/>
  </w:num>
  <w:num w:numId="17" w16cid:durableId="1330643817">
    <w:abstractNumId w:val="6"/>
  </w:num>
  <w:num w:numId="18" w16cid:durableId="488793242">
    <w:abstractNumId w:val="11"/>
  </w:num>
  <w:num w:numId="19" w16cid:durableId="621612323">
    <w:abstractNumId w:val="3"/>
  </w:num>
  <w:num w:numId="20" w16cid:durableId="175828682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11034553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2F7C"/>
    <w:rsid w:val="00003067"/>
    <w:rsid w:val="00004959"/>
    <w:rsid w:val="000053CC"/>
    <w:rsid w:val="00006220"/>
    <w:rsid w:val="00006CD7"/>
    <w:rsid w:val="000103FC"/>
    <w:rsid w:val="00010746"/>
    <w:rsid w:val="000128AB"/>
    <w:rsid w:val="0001315F"/>
    <w:rsid w:val="000143DF"/>
    <w:rsid w:val="000151F8"/>
    <w:rsid w:val="000158C7"/>
    <w:rsid w:val="00015D43"/>
    <w:rsid w:val="00016801"/>
    <w:rsid w:val="00016CA5"/>
    <w:rsid w:val="00020917"/>
    <w:rsid w:val="00021171"/>
    <w:rsid w:val="00021316"/>
    <w:rsid w:val="00023790"/>
    <w:rsid w:val="00024221"/>
    <w:rsid w:val="00024602"/>
    <w:rsid w:val="000252FF"/>
    <w:rsid w:val="000253AE"/>
    <w:rsid w:val="0002587C"/>
    <w:rsid w:val="00025961"/>
    <w:rsid w:val="00026272"/>
    <w:rsid w:val="00026BD3"/>
    <w:rsid w:val="00027181"/>
    <w:rsid w:val="00030C4B"/>
    <w:rsid w:val="00030EBC"/>
    <w:rsid w:val="00032EC7"/>
    <w:rsid w:val="000331B6"/>
    <w:rsid w:val="00034F5E"/>
    <w:rsid w:val="0003541F"/>
    <w:rsid w:val="000357EF"/>
    <w:rsid w:val="00036F54"/>
    <w:rsid w:val="00037C5C"/>
    <w:rsid w:val="00040BF3"/>
    <w:rsid w:val="00041949"/>
    <w:rsid w:val="00041EB6"/>
    <w:rsid w:val="00042114"/>
    <w:rsid w:val="000423E3"/>
    <w:rsid w:val="0004292D"/>
    <w:rsid w:val="00042D30"/>
    <w:rsid w:val="00043FA0"/>
    <w:rsid w:val="00044C5D"/>
    <w:rsid w:val="00044D23"/>
    <w:rsid w:val="00046473"/>
    <w:rsid w:val="000470B7"/>
    <w:rsid w:val="000507E6"/>
    <w:rsid w:val="0005163D"/>
    <w:rsid w:val="00051BC4"/>
    <w:rsid w:val="00051BF0"/>
    <w:rsid w:val="000534F4"/>
    <w:rsid w:val="000535B7"/>
    <w:rsid w:val="00053726"/>
    <w:rsid w:val="00053BC8"/>
    <w:rsid w:val="000549F7"/>
    <w:rsid w:val="00055B81"/>
    <w:rsid w:val="000562A7"/>
    <w:rsid w:val="000564F8"/>
    <w:rsid w:val="000568E9"/>
    <w:rsid w:val="00057BC8"/>
    <w:rsid w:val="000604B9"/>
    <w:rsid w:val="00061232"/>
    <w:rsid w:val="000613C4"/>
    <w:rsid w:val="000620E8"/>
    <w:rsid w:val="00062708"/>
    <w:rsid w:val="00062AC8"/>
    <w:rsid w:val="00064246"/>
    <w:rsid w:val="00065A16"/>
    <w:rsid w:val="00070416"/>
    <w:rsid w:val="00070D56"/>
    <w:rsid w:val="00071D06"/>
    <w:rsid w:val="0007214A"/>
    <w:rsid w:val="00072A0B"/>
    <w:rsid w:val="00072B6E"/>
    <w:rsid w:val="00072DFB"/>
    <w:rsid w:val="00073933"/>
    <w:rsid w:val="00075B4E"/>
    <w:rsid w:val="0007750D"/>
    <w:rsid w:val="00077A7C"/>
    <w:rsid w:val="00080097"/>
    <w:rsid w:val="00080426"/>
    <w:rsid w:val="00082E53"/>
    <w:rsid w:val="000844F9"/>
    <w:rsid w:val="00084628"/>
    <w:rsid w:val="00084830"/>
    <w:rsid w:val="00085485"/>
    <w:rsid w:val="0008606A"/>
    <w:rsid w:val="00086656"/>
    <w:rsid w:val="00086D87"/>
    <w:rsid w:val="000872D6"/>
    <w:rsid w:val="00087990"/>
    <w:rsid w:val="00090628"/>
    <w:rsid w:val="000917FB"/>
    <w:rsid w:val="000919BC"/>
    <w:rsid w:val="00091A9F"/>
    <w:rsid w:val="00091D27"/>
    <w:rsid w:val="000922D6"/>
    <w:rsid w:val="00092F78"/>
    <w:rsid w:val="0009452F"/>
    <w:rsid w:val="00096701"/>
    <w:rsid w:val="000A0C05"/>
    <w:rsid w:val="000A127B"/>
    <w:rsid w:val="000A215E"/>
    <w:rsid w:val="000A33D4"/>
    <w:rsid w:val="000A41E7"/>
    <w:rsid w:val="000A451E"/>
    <w:rsid w:val="000A5475"/>
    <w:rsid w:val="000A6D4F"/>
    <w:rsid w:val="000A796C"/>
    <w:rsid w:val="000A7A61"/>
    <w:rsid w:val="000B09C8"/>
    <w:rsid w:val="000B0C53"/>
    <w:rsid w:val="000B1FC2"/>
    <w:rsid w:val="000B2886"/>
    <w:rsid w:val="000B30E1"/>
    <w:rsid w:val="000B3A1D"/>
    <w:rsid w:val="000B4F2F"/>
    <w:rsid w:val="000B4F65"/>
    <w:rsid w:val="000B6BB1"/>
    <w:rsid w:val="000B75CB"/>
    <w:rsid w:val="000B7BE9"/>
    <w:rsid w:val="000B7D49"/>
    <w:rsid w:val="000C07B7"/>
    <w:rsid w:val="000C0CE3"/>
    <w:rsid w:val="000C0FB5"/>
    <w:rsid w:val="000C1078"/>
    <w:rsid w:val="000C16A7"/>
    <w:rsid w:val="000C1BCD"/>
    <w:rsid w:val="000C250C"/>
    <w:rsid w:val="000C2A41"/>
    <w:rsid w:val="000C3704"/>
    <w:rsid w:val="000C39A5"/>
    <w:rsid w:val="000C3FEC"/>
    <w:rsid w:val="000C403B"/>
    <w:rsid w:val="000C43DF"/>
    <w:rsid w:val="000C482D"/>
    <w:rsid w:val="000C575E"/>
    <w:rsid w:val="000C61FB"/>
    <w:rsid w:val="000C689B"/>
    <w:rsid w:val="000C69B6"/>
    <w:rsid w:val="000C6F89"/>
    <w:rsid w:val="000C7576"/>
    <w:rsid w:val="000C7627"/>
    <w:rsid w:val="000C7D4F"/>
    <w:rsid w:val="000D05A1"/>
    <w:rsid w:val="000D12E7"/>
    <w:rsid w:val="000D2063"/>
    <w:rsid w:val="000D24EC"/>
    <w:rsid w:val="000D26E8"/>
    <w:rsid w:val="000D2C3A"/>
    <w:rsid w:val="000D33D7"/>
    <w:rsid w:val="000D48A8"/>
    <w:rsid w:val="000D4B5A"/>
    <w:rsid w:val="000D4C11"/>
    <w:rsid w:val="000D55B1"/>
    <w:rsid w:val="000D5E76"/>
    <w:rsid w:val="000D61A4"/>
    <w:rsid w:val="000D6422"/>
    <w:rsid w:val="000D64D8"/>
    <w:rsid w:val="000D6E02"/>
    <w:rsid w:val="000E07F5"/>
    <w:rsid w:val="000E3800"/>
    <w:rsid w:val="000E3C1C"/>
    <w:rsid w:val="000E41B7"/>
    <w:rsid w:val="000E5367"/>
    <w:rsid w:val="000E6BA0"/>
    <w:rsid w:val="000F14FF"/>
    <w:rsid w:val="000F174A"/>
    <w:rsid w:val="000F2824"/>
    <w:rsid w:val="000F59F5"/>
    <w:rsid w:val="000F60B0"/>
    <w:rsid w:val="000F7545"/>
    <w:rsid w:val="000F757D"/>
    <w:rsid w:val="000F7960"/>
    <w:rsid w:val="00100B59"/>
    <w:rsid w:val="00100DC5"/>
    <w:rsid w:val="00100E27"/>
    <w:rsid w:val="00100E5A"/>
    <w:rsid w:val="00101135"/>
    <w:rsid w:val="0010228D"/>
    <w:rsid w:val="0010259B"/>
    <w:rsid w:val="00102D25"/>
    <w:rsid w:val="00103459"/>
    <w:rsid w:val="00103D80"/>
    <w:rsid w:val="00104A05"/>
    <w:rsid w:val="00104A88"/>
    <w:rsid w:val="00106009"/>
    <w:rsid w:val="001061F9"/>
    <w:rsid w:val="0010663E"/>
    <w:rsid w:val="001068B3"/>
    <w:rsid w:val="00106A3B"/>
    <w:rsid w:val="00107081"/>
    <w:rsid w:val="001113CC"/>
    <w:rsid w:val="00112573"/>
    <w:rsid w:val="00113727"/>
    <w:rsid w:val="00113763"/>
    <w:rsid w:val="001140F7"/>
    <w:rsid w:val="0011437C"/>
    <w:rsid w:val="00114B7D"/>
    <w:rsid w:val="00115E47"/>
    <w:rsid w:val="001162F0"/>
    <w:rsid w:val="00116301"/>
    <w:rsid w:val="001177C4"/>
    <w:rsid w:val="00117B7D"/>
    <w:rsid w:val="00117FF3"/>
    <w:rsid w:val="001208EA"/>
    <w:rsid w:val="0012093E"/>
    <w:rsid w:val="00121B0C"/>
    <w:rsid w:val="00121EFB"/>
    <w:rsid w:val="001231F0"/>
    <w:rsid w:val="00125613"/>
    <w:rsid w:val="00125C6C"/>
    <w:rsid w:val="00126578"/>
    <w:rsid w:val="00127648"/>
    <w:rsid w:val="0013032B"/>
    <w:rsid w:val="001305EA"/>
    <w:rsid w:val="00130BD8"/>
    <w:rsid w:val="00131832"/>
    <w:rsid w:val="001324C3"/>
    <w:rsid w:val="001328FA"/>
    <w:rsid w:val="0013419A"/>
    <w:rsid w:val="00134512"/>
    <w:rsid w:val="00134700"/>
    <w:rsid w:val="00134B39"/>
    <w:rsid w:val="00134E23"/>
    <w:rsid w:val="00135E80"/>
    <w:rsid w:val="00136F35"/>
    <w:rsid w:val="00140753"/>
    <w:rsid w:val="001408BC"/>
    <w:rsid w:val="00141B4C"/>
    <w:rsid w:val="0014239C"/>
    <w:rsid w:val="00143921"/>
    <w:rsid w:val="00146E12"/>
    <w:rsid w:val="00146F04"/>
    <w:rsid w:val="001477C9"/>
    <w:rsid w:val="00147E93"/>
    <w:rsid w:val="00150EBC"/>
    <w:rsid w:val="001520B0"/>
    <w:rsid w:val="0015213A"/>
    <w:rsid w:val="0015399A"/>
    <w:rsid w:val="001539A2"/>
    <w:rsid w:val="0015446A"/>
    <w:rsid w:val="0015487C"/>
    <w:rsid w:val="00155144"/>
    <w:rsid w:val="001553C1"/>
    <w:rsid w:val="001564ED"/>
    <w:rsid w:val="00156956"/>
    <w:rsid w:val="00157050"/>
    <w:rsid w:val="0015712E"/>
    <w:rsid w:val="001613F7"/>
    <w:rsid w:val="0016192B"/>
    <w:rsid w:val="00161A3D"/>
    <w:rsid w:val="00162C3A"/>
    <w:rsid w:val="00163266"/>
    <w:rsid w:val="00164C50"/>
    <w:rsid w:val="00164D1B"/>
    <w:rsid w:val="0016522E"/>
    <w:rsid w:val="00165B83"/>
    <w:rsid w:val="00165FF0"/>
    <w:rsid w:val="00167566"/>
    <w:rsid w:val="0017075C"/>
    <w:rsid w:val="00170793"/>
    <w:rsid w:val="00170CB5"/>
    <w:rsid w:val="00171601"/>
    <w:rsid w:val="001722A4"/>
    <w:rsid w:val="00172AE6"/>
    <w:rsid w:val="00172EC4"/>
    <w:rsid w:val="00174183"/>
    <w:rsid w:val="00174DFA"/>
    <w:rsid w:val="00175870"/>
    <w:rsid w:val="0017652E"/>
    <w:rsid w:val="00176C65"/>
    <w:rsid w:val="0018036C"/>
    <w:rsid w:val="00180A15"/>
    <w:rsid w:val="001810F4"/>
    <w:rsid w:val="00181128"/>
    <w:rsid w:val="0018179E"/>
    <w:rsid w:val="00181DD2"/>
    <w:rsid w:val="00181ED4"/>
    <w:rsid w:val="00182B46"/>
    <w:rsid w:val="001839C3"/>
    <w:rsid w:val="00183B80"/>
    <w:rsid w:val="00183DB2"/>
    <w:rsid w:val="00183E9C"/>
    <w:rsid w:val="001841F1"/>
    <w:rsid w:val="00184F58"/>
    <w:rsid w:val="0018533A"/>
    <w:rsid w:val="0018571A"/>
    <w:rsid w:val="00185801"/>
    <w:rsid w:val="001859B6"/>
    <w:rsid w:val="00186594"/>
    <w:rsid w:val="001868F5"/>
    <w:rsid w:val="00186ECA"/>
    <w:rsid w:val="00187FFC"/>
    <w:rsid w:val="00191D2F"/>
    <w:rsid w:val="00191F45"/>
    <w:rsid w:val="00193503"/>
    <w:rsid w:val="001939CA"/>
    <w:rsid w:val="00193B82"/>
    <w:rsid w:val="001940F1"/>
    <w:rsid w:val="0019600C"/>
    <w:rsid w:val="00196CF1"/>
    <w:rsid w:val="00197ADC"/>
    <w:rsid w:val="00197B41"/>
    <w:rsid w:val="001A03EA"/>
    <w:rsid w:val="001A0AF7"/>
    <w:rsid w:val="001A1DB5"/>
    <w:rsid w:val="001A25AF"/>
    <w:rsid w:val="001A3627"/>
    <w:rsid w:val="001A6EF1"/>
    <w:rsid w:val="001A7F21"/>
    <w:rsid w:val="001B3065"/>
    <w:rsid w:val="001B33C0"/>
    <w:rsid w:val="001B4187"/>
    <w:rsid w:val="001B4A46"/>
    <w:rsid w:val="001B5E34"/>
    <w:rsid w:val="001B5FB1"/>
    <w:rsid w:val="001B68DA"/>
    <w:rsid w:val="001B7D22"/>
    <w:rsid w:val="001B7FBC"/>
    <w:rsid w:val="001C0599"/>
    <w:rsid w:val="001C0ABC"/>
    <w:rsid w:val="001C24AC"/>
    <w:rsid w:val="001C2997"/>
    <w:rsid w:val="001C4DB7"/>
    <w:rsid w:val="001C557A"/>
    <w:rsid w:val="001C5C4E"/>
    <w:rsid w:val="001C6C9B"/>
    <w:rsid w:val="001D076D"/>
    <w:rsid w:val="001D10B2"/>
    <w:rsid w:val="001D11B4"/>
    <w:rsid w:val="001D3092"/>
    <w:rsid w:val="001D4CD1"/>
    <w:rsid w:val="001D5204"/>
    <w:rsid w:val="001D56DB"/>
    <w:rsid w:val="001D5BA2"/>
    <w:rsid w:val="001D66C2"/>
    <w:rsid w:val="001D6877"/>
    <w:rsid w:val="001D7460"/>
    <w:rsid w:val="001E0FFC"/>
    <w:rsid w:val="001E1F93"/>
    <w:rsid w:val="001E24CF"/>
    <w:rsid w:val="001E265E"/>
    <w:rsid w:val="001E28F1"/>
    <w:rsid w:val="001E29FB"/>
    <w:rsid w:val="001E2BEB"/>
    <w:rsid w:val="001E3097"/>
    <w:rsid w:val="001E3625"/>
    <w:rsid w:val="001E3997"/>
    <w:rsid w:val="001E4B06"/>
    <w:rsid w:val="001E5F98"/>
    <w:rsid w:val="001E681B"/>
    <w:rsid w:val="001E7014"/>
    <w:rsid w:val="001E7E2F"/>
    <w:rsid w:val="001F01F4"/>
    <w:rsid w:val="001F0F26"/>
    <w:rsid w:val="001F2232"/>
    <w:rsid w:val="001F64BE"/>
    <w:rsid w:val="001F65C2"/>
    <w:rsid w:val="001F6D7B"/>
    <w:rsid w:val="001F7070"/>
    <w:rsid w:val="001F7527"/>
    <w:rsid w:val="001F7807"/>
    <w:rsid w:val="002007C8"/>
    <w:rsid w:val="00200AD3"/>
    <w:rsid w:val="00200EF2"/>
    <w:rsid w:val="002016B9"/>
    <w:rsid w:val="00201825"/>
    <w:rsid w:val="00201CB2"/>
    <w:rsid w:val="00202266"/>
    <w:rsid w:val="002046F7"/>
    <w:rsid w:val="0020478D"/>
    <w:rsid w:val="002054D0"/>
    <w:rsid w:val="00205947"/>
    <w:rsid w:val="00206EFD"/>
    <w:rsid w:val="0020756A"/>
    <w:rsid w:val="00210D95"/>
    <w:rsid w:val="00212A5A"/>
    <w:rsid w:val="002136B3"/>
    <w:rsid w:val="00214262"/>
    <w:rsid w:val="00215446"/>
    <w:rsid w:val="0021660A"/>
    <w:rsid w:val="00216957"/>
    <w:rsid w:val="00216C95"/>
    <w:rsid w:val="00217731"/>
    <w:rsid w:val="00217AE6"/>
    <w:rsid w:val="00220B90"/>
    <w:rsid w:val="00221777"/>
    <w:rsid w:val="00221998"/>
    <w:rsid w:val="00221E1A"/>
    <w:rsid w:val="00221F4B"/>
    <w:rsid w:val="002228E3"/>
    <w:rsid w:val="00223110"/>
    <w:rsid w:val="0022320E"/>
    <w:rsid w:val="00224261"/>
    <w:rsid w:val="00224B16"/>
    <w:rsid w:val="00224B57"/>
    <w:rsid w:val="00224D61"/>
    <w:rsid w:val="0022569E"/>
    <w:rsid w:val="002265BD"/>
    <w:rsid w:val="002270CC"/>
    <w:rsid w:val="00227421"/>
    <w:rsid w:val="00227894"/>
    <w:rsid w:val="0022791F"/>
    <w:rsid w:val="00231E53"/>
    <w:rsid w:val="0023358C"/>
    <w:rsid w:val="00233DF8"/>
    <w:rsid w:val="00234830"/>
    <w:rsid w:val="002368C7"/>
    <w:rsid w:val="00236C73"/>
    <w:rsid w:val="0023726F"/>
    <w:rsid w:val="0024041A"/>
    <w:rsid w:val="002410C8"/>
    <w:rsid w:val="00241690"/>
    <w:rsid w:val="00241C93"/>
    <w:rsid w:val="0024214A"/>
    <w:rsid w:val="00243410"/>
    <w:rsid w:val="002441F2"/>
    <w:rsid w:val="0024438F"/>
    <w:rsid w:val="002447C2"/>
    <w:rsid w:val="002458D0"/>
    <w:rsid w:val="00245EC0"/>
    <w:rsid w:val="002462B7"/>
    <w:rsid w:val="0024688B"/>
    <w:rsid w:val="00247C89"/>
    <w:rsid w:val="00247FF0"/>
    <w:rsid w:val="00250C2E"/>
    <w:rsid w:val="00250F4A"/>
    <w:rsid w:val="00251349"/>
    <w:rsid w:val="00251452"/>
    <w:rsid w:val="00251AD9"/>
    <w:rsid w:val="00252276"/>
    <w:rsid w:val="00253532"/>
    <w:rsid w:val="00253D67"/>
    <w:rsid w:val="002540D3"/>
    <w:rsid w:val="00254B2A"/>
    <w:rsid w:val="0025549D"/>
    <w:rsid w:val="002556DB"/>
    <w:rsid w:val="00256D4F"/>
    <w:rsid w:val="00257571"/>
    <w:rsid w:val="00260C95"/>
    <w:rsid w:val="00260EE8"/>
    <w:rsid w:val="00260F28"/>
    <w:rsid w:val="0026131D"/>
    <w:rsid w:val="00261F63"/>
    <w:rsid w:val="00262145"/>
    <w:rsid w:val="00263542"/>
    <w:rsid w:val="0026382B"/>
    <w:rsid w:val="00264DCF"/>
    <w:rsid w:val="00266168"/>
    <w:rsid w:val="00266738"/>
    <w:rsid w:val="0026691A"/>
    <w:rsid w:val="00266D0C"/>
    <w:rsid w:val="002701D7"/>
    <w:rsid w:val="002717AE"/>
    <w:rsid w:val="00272C9E"/>
    <w:rsid w:val="00273F94"/>
    <w:rsid w:val="0027461A"/>
    <w:rsid w:val="002760B7"/>
    <w:rsid w:val="00276DAE"/>
    <w:rsid w:val="0027707D"/>
    <w:rsid w:val="00277426"/>
    <w:rsid w:val="002810D3"/>
    <w:rsid w:val="002827A5"/>
    <w:rsid w:val="002829DE"/>
    <w:rsid w:val="00283538"/>
    <w:rsid w:val="00283543"/>
    <w:rsid w:val="002847AE"/>
    <w:rsid w:val="002870F2"/>
    <w:rsid w:val="00287650"/>
    <w:rsid w:val="00287796"/>
    <w:rsid w:val="0029008E"/>
    <w:rsid w:val="00290154"/>
    <w:rsid w:val="002901C4"/>
    <w:rsid w:val="002916C4"/>
    <w:rsid w:val="00291F10"/>
    <w:rsid w:val="002925AA"/>
    <w:rsid w:val="00292AB4"/>
    <w:rsid w:val="002936B2"/>
    <w:rsid w:val="00294F88"/>
    <w:rsid w:val="00294FCC"/>
    <w:rsid w:val="00295516"/>
    <w:rsid w:val="00295906"/>
    <w:rsid w:val="00296FB7"/>
    <w:rsid w:val="0029733C"/>
    <w:rsid w:val="002A10A1"/>
    <w:rsid w:val="002A12C5"/>
    <w:rsid w:val="002A23B8"/>
    <w:rsid w:val="002A3161"/>
    <w:rsid w:val="002A3410"/>
    <w:rsid w:val="002A34A4"/>
    <w:rsid w:val="002A44D1"/>
    <w:rsid w:val="002A4631"/>
    <w:rsid w:val="002A4884"/>
    <w:rsid w:val="002A4DA9"/>
    <w:rsid w:val="002A5BA6"/>
    <w:rsid w:val="002A62A8"/>
    <w:rsid w:val="002A6B79"/>
    <w:rsid w:val="002A6EA6"/>
    <w:rsid w:val="002A759E"/>
    <w:rsid w:val="002A7B88"/>
    <w:rsid w:val="002B011E"/>
    <w:rsid w:val="002B108B"/>
    <w:rsid w:val="002B12DE"/>
    <w:rsid w:val="002B270D"/>
    <w:rsid w:val="002B2904"/>
    <w:rsid w:val="002B3375"/>
    <w:rsid w:val="002B3533"/>
    <w:rsid w:val="002B3ACE"/>
    <w:rsid w:val="002B4745"/>
    <w:rsid w:val="002B480D"/>
    <w:rsid w:val="002B4845"/>
    <w:rsid w:val="002B4971"/>
    <w:rsid w:val="002B4AC3"/>
    <w:rsid w:val="002B4D5E"/>
    <w:rsid w:val="002B5266"/>
    <w:rsid w:val="002B66E7"/>
    <w:rsid w:val="002B7744"/>
    <w:rsid w:val="002C05AC"/>
    <w:rsid w:val="002C18BD"/>
    <w:rsid w:val="002C3953"/>
    <w:rsid w:val="002C56A0"/>
    <w:rsid w:val="002C695F"/>
    <w:rsid w:val="002C7113"/>
    <w:rsid w:val="002C7191"/>
    <w:rsid w:val="002C7496"/>
    <w:rsid w:val="002D0791"/>
    <w:rsid w:val="002D12FF"/>
    <w:rsid w:val="002D21A5"/>
    <w:rsid w:val="002D3DF7"/>
    <w:rsid w:val="002D4413"/>
    <w:rsid w:val="002D6C65"/>
    <w:rsid w:val="002D7247"/>
    <w:rsid w:val="002E0AD0"/>
    <w:rsid w:val="002E23E3"/>
    <w:rsid w:val="002E247B"/>
    <w:rsid w:val="002E26F3"/>
    <w:rsid w:val="002E30BA"/>
    <w:rsid w:val="002E34CB"/>
    <w:rsid w:val="002E3510"/>
    <w:rsid w:val="002E3531"/>
    <w:rsid w:val="002E3682"/>
    <w:rsid w:val="002E4059"/>
    <w:rsid w:val="002E4928"/>
    <w:rsid w:val="002E4D5B"/>
    <w:rsid w:val="002E5474"/>
    <w:rsid w:val="002E5699"/>
    <w:rsid w:val="002E5832"/>
    <w:rsid w:val="002E633F"/>
    <w:rsid w:val="002E65E2"/>
    <w:rsid w:val="002F0216"/>
    <w:rsid w:val="002F0BF7"/>
    <w:rsid w:val="002F0D44"/>
    <w:rsid w:val="002F0D60"/>
    <w:rsid w:val="002F104E"/>
    <w:rsid w:val="002F1BD9"/>
    <w:rsid w:val="002F3A6D"/>
    <w:rsid w:val="002F4EBA"/>
    <w:rsid w:val="002F5ED9"/>
    <w:rsid w:val="002F5F29"/>
    <w:rsid w:val="002F617E"/>
    <w:rsid w:val="002F749C"/>
    <w:rsid w:val="00303813"/>
    <w:rsid w:val="00306287"/>
    <w:rsid w:val="00306690"/>
    <w:rsid w:val="00306F73"/>
    <w:rsid w:val="0030716E"/>
    <w:rsid w:val="003102C3"/>
    <w:rsid w:val="00310348"/>
    <w:rsid w:val="00310EE6"/>
    <w:rsid w:val="00311628"/>
    <w:rsid w:val="00311860"/>
    <w:rsid w:val="00311E73"/>
    <w:rsid w:val="0031221D"/>
    <w:rsid w:val="003123F7"/>
    <w:rsid w:val="00313084"/>
    <w:rsid w:val="00313F8F"/>
    <w:rsid w:val="0031437F"/>
    <w:rsid w:val="00314A01"/>
    <w:rsid w:val="00314B9D"/>
    <w:rsid w:val="00314DD8"/>
    <w:rsid w:val="003155A3"/>
    <w:rsid w:val="0031564B"/>
    <w:rsid w:val="00315B35"/>
    <w:rsid w:val="0031693A"/>
    <w:rsid w:val="00316A7F"/>
    <w:rsid w:val="00317B24"/>
    <w:rsid w:val="00317D8E"/>
    <w:rsid w:val="00317E8F"/>
    <w:rsid w:val="00320752"/>
    <w:rsid w:val="003209E8"/>
    <w:rsid w:val="003211F4"/>
    <w:rsid w:val="0032193F"/>
    <w:rsid w:val="00322186"/>
    <w:rsid w:val="00322962"/>
    <w:rsid w:val="0032403E"/>
    <w:rsid w:val="00324D73"/>
    <w:rsid w:val="003256CE"/>
    <w:rsid w:val="00325B7B"/>
    <w:rsid w:val="00327A68"/>
    <w:rsid w:val="00327ECE"/>
    <w:rsid w:val="0033193C"/>
    <w:rsid w:val="00332B30"/>
    <w:rsid w:val="0033320C"/>
    <w:rsid w:val="00333BA4"/>
    <w:rsid w:val="00334EE8"/>
    <w:rsid w:val="0033532B"/>
    <w:rsid w:val="00336799"/>
    <w:rsid w:val="0033685E"/>
    <w:rsid w:val="003376D5"/>
    <w:rsid w:val="00337929"/>
    <w:rsid w:val="00337AB4"/>
    <w:rsid w:val="00337AD4"/>
    <w:rsid w:val="00340003"/>
    <w:rsid w:val="00341648"/>
    <w:rsid w:val="00341CD3"/>
    <w:rsid w:val="003429B7"/>
    <w:rsid w:val="00342B92"/>
    <w:rsid w:val="00342EB4"/>
    <w:rsid w:val="00343B23"/>
    <w:rsid w:val="00343B25"/>
    <w:rsid w:val="00343BE9"/>
    <w:rsid w:val="003444A9"/>
    <w:rsid w:val="003445F2"/>
    <w:rsid w:val="003458F5"/>
    <w:rsid w:val="00345EB0"/>
    <w:rsid w:val="0034764B"/>
    <w:rsid w:val="0034780A"/>
    <w:rsid w:val="00347CBE"/>
    <w:rsid w:val="00347D9F"/>
    <w:rsid w:val="003503AC"/>
    <w:rsid w:val="00351001"/>
    <w:rsid w:val="00352686"/>
    <w:rsid w:val="003528CD"/>
    <w:rsid w:val="0035317F"/>
    <w:rsid w:val="003534AD"/>
    <w:rsid w:val="00355EE4"/>
    <w:rsid w:val="00357136"/>
    <w:rsid w:val="003576EB"/>
    <w:rsid w:val="00360431"/>
    <w:rsid w:val="00360557"/>
    <w:rsid w:val="00360C67"/>
    <w:rsid w:val="00360E65"/>
    <w:rsid w:val="00362DCB"/>
    <w:rsid w:val="0036308C"/>
    <w:rsid w:val="003638E4"/>
    <w:rsid w:val="00363E8F"/>
    <w:rsid w:val="003645F4"/>
    <w:rsid w:val="00364D87"/>
    <w:rsid w:val="00364EEB"/>
    <w:rsid w:val="00365118"/>
    <w:rsid w:val="00365968"/>
    <w:rsid w:val="00366308"/>
    <w:rsid w:val="00366467"/>
    <w:rsid w:val="00367331"/>
    <w:rsid w:val="00367D56"/>
    <w:rsid w:val="003702BD"/>
    <w:rsid w:val="00370563"/>
    <w:rsid w:val="003713D2"/>
    <w:rsid w:val="00371AF4"/>
    <w:rsid w:val="00372398"/>
    <w:rsid w:val="003725BD"/>
    <w:rsid w:val="00372A4F"/>
    <w:rsid w:val="00372B9F"/>
    <w:rsid w:val="00373265"/>
    <w:rsid w:val="0037384B"/>
    <w:rsid w:val="00373892"/>
    <w:rsid w:val="003743CE"/>
    <w:rsid w:val="00374797"/>
    <w:rsid w:val="003752FC"/>
    <w:rsid w:val="003754C7"/>
    <w:rsid w:val="003807AF"/>
    <w:rsid w:val="00380856"/>
    <w:rsid w:val="00380E60"/>
    <w:rsid w:val="00380EAE"/>
    <w:rsid w:val="0038198C"/>
    <w:rsid w:val="00381C0E"/>
    <w:rsid w:val="00382A6F"/>
    <w:rsid w:val="00382C57"/>
    <w:rsid w:val="0038316E"/>
    <w:rsid w:val="00383B5F"/>
    <w:rsid w:val="00384483"/>
    <w:rsid w:val="0038499A"/>
    <w:rsid w:val="00384F53"/>
    <w:rsid w:val="00385100"/>
    <w:rsid w:val="00386D58"/>
    <w:rsid w:val="00387053"/>
    <w:rsid w:val="003875A6"/>
    <w:rsid w:val="00390142"/>
    <w:rsid w:val="00392565"/>
    <w:rsid w:val="00392681"/>
    <w:rsid w:val="00392EA9"/>
    <w:rsid w:val="00395451"/>
    <w:rsid w:val="00395633"/>
    <w:rsid w:val="00395716"/>
    <w:rsid w:val="00396B0E"/>
    <w:rsid w:val="0039766F"/>
    <w:rsid w:val="003A01C8"/>
    <w:rsid w:val="003A06C2"/>
    <w:rsid w:val="003A1238"/>
    <w:rsid w:val="003A1937"/>
    <w:rsid w:val="003A2297"/>
    <w:rsid w:val="003A32D2"/>
    <w:rsid w:val="003A43B0"/>
    <w:rsid w:val="003A4F39"/>
    <w:rsid w:val="003A4F65"/>
    <w:rsid w:val="003A5964"/>
    <w:rsid w:val="003A5E30"/>
    <w:rsid w:val="003A6344"/>
    <w:rsid w:val="003A6624"/>
    <w:rsid w:val="003A695D"/>
    <w:rsid w:val="003A6A25"/>
    <w:rsid w:val="003A6F6B"/>
    <w:rsid w:val="003B0CC9"/>
    <w:rsid w:val="003B0F33"/>
    <w:rsid w:val="003B225F"/>
    <w:rsid w:val="003B33F6"/>
    <w:rsid w:val="003B3750"/>
    <w:rsid w:val="003B3CB0"/>
    <w:rsid w:val="003B41E8"/>
    <w:rsid w:val="003B515E"/>
    <w:rsid w:val="003B7BBB"/>
    <w:rsid w:val="003C05E0"/>
    <w:rsid w:val="003C0FB3"/>
    <w:rsid w:val="003C2333"/>
    <w:rsid w:val="003C2760"/>
    <w:rsid w:val="003C3990"/>
    <w:rsid w:val="003C3DAA"/>
    <w:rsid w:val="003C434B"/>
    <w:rsid w:val="003C489D"/>
    <w:rsid w:val="003C54B8"/>
    <w:rsid w:val="003C687F"/>
    <w:rsid w:val="003C723C"/>
    <w:rsid w:val="003C7B79"/>
    <w:rsid w:val="003D0A3D"/>
    <w:rsid w:val="003D0F7F"/>
    <w:rsid w:val="003D3CF0"/>
    <w:rsid w:val="003D44D9"/>
    <w:rsid w:val="003D53BF"/>
    <w:rsid w:val="003D5665"/>
    <w:rsid w:val="003D5FD1"/>
    <w:rsid w:val="003D6797"/>
    <w:rsid w:val="003D6E1C"/>
    <w:rsid w:val="003D76DA"/>
    <w:rsid w:val="003D779D"/>
    <w:rsid w:val="003D7846"/>
    <w:rsid w:val="003D78A2"/>
    <w:rsid w:val="003E03FD"/>
    <w:rsid w:val="003E15EE"/>
    <w:rsid w:val="003E165F"/>
    <w:rsid w:val="003E1BEE"/>
    <w:rsid w:val="003E2833"/>
    <w:rsid w:val="003E3669"/>
    <w:rsid w:val="003E37D4"/>
    <w:rsid w:val="003E6AE0"/>
    <w:rsid w:val="003F0971"/>
    <w:rsid w:val="003F0D57"/>
    <w:rsid w:val="003F28DA"/>
    <w:rsid w:val="003F2B6E"/>
    <w:rsid w:val="003F2C2F"/>
    <w:rsid w:val="003F35B8"/>
    <w:rsid w:val="003F3F3F"/>
    <w:rsid w:val="003F3F97"/>
    <w:rsid w:val="003F42CF"/>
    <w:rsid w:val="003F4EA0"/>
    <w:rsid w:val="003F59ED"/>
    <w:rsid w:val="003F66AD"/>
    <w:rsid w:val="003F69BE"/>
    <w:rsid w:val="003F778D"/>
    <w:rsid w:val="003F7D20"/>
    <w:rsid w:val="004007E4"/>
    <w:rsid w:val="00400CC0"/>
    <w:rsid w:val="00400EB0"/>
    <w:rsid w:val="004013F6"/>
    <w:rsid w:val="00402233"/>
    <w:rsid w:val="00402FCF"/>
    <w:rsid w:val="004032F0"/>
    <w:rsid w:val="00403701"/>
    <w:rsid w:val="004042F8"/>
    <w:rsid w:val="004048C9"/>
    <w:rsid w:val="00405801"/>
    <w:rsid w:val="004062AA"/>
    <w:rsid w:val="00406C3C"/>
    <w:rsid w:val="00407329"/>
    <w:rsid w:val="00407474"/>
    <w:rsid w:val="00407ED4"/>
    <w:rsid w:val="00407F31"/>
    <w:rsid w:val="0041084E"/>
    <w:rsid w:val="00410963"/>
    <w:rsid w:val="00411529"/>
    <w:rsid w:val="004125FD"/>
    <w:rsid w:val="004128F0"/>
    <w:rsid w:val="00412CD3"/>
    <w:rsid w:val="00414D5B"/>
    <w:rsid w:val="004163AD"/>
    <w:rsid w:val="0041645A"/>
    <w:rsid w:val="00416581"/>
    <w:rsid w:val="00417BB8"/>
    <w:rsid w:val="00420300"/>
    <w:rsid w:val="00421CC4"/>
    <w:rsid w:val="0042354D"/>
    <w:rsid w:val="00424727"/>
    <w:rsid w:val="004259A6"/>
    <w:rsid w:val="00425CCF"/>
    <w:rsid w:val="00430D80"/>
    <w:rsid w:val="004317B5"/>
    <w:rsid w:val="00431E3D"/>
    <w:rsid w:val="00431F7A"/>
    <w:rsid w:val="00434933"/>
    <w:rsid w:val="00435259"/>
    <w:rsid w:val="00435B35"/>
    <w:rsid w:val="004361FB"/>
    <w:rsid w:val="00436B23"/>
    <w:rsid w:val="00436E88"/>
    <w:rsid w:val="00440977"/>
    <w:rsid w:val="00440F0B"/>
    <w:rsid w:val="0044175B"/>
    <w:rsid w:val="00441BA1"/>
    <w:rsid w:val="00441C88"/>
    <w:rsid w:val="00442026"/>
    <w:rsid w:val="00442448"/>
    <w:rsid w:val="004424A7"/>
    <w:rsid w:val="00442F48"/>
    <w:rsid w:val="004434C7"/>
    <w:rsid w:val="00443CD4"/>
    <w:rsid w:val="004440BB"/>
    <w:rsid w:val="004450B6"/>
    <w:rsid w:val="004451BF"/>
    <w:rsid w:val="00445612"/>
    <w:rsid w:val="00446C7B"/>
    <w:rsid w:val="004479D8"/>
    <w:rsid w:val="00447C97"/>
    <w:rsid w:val="00450B74"/>
    <w:rsid w:val="0045112A"/>
    <w:rsid w:val="00451168"/>
    <w:rsid w:val="00451506"/>
    <w:rsid w:val="00452D84"/>
    <w:rsid w:val="00453204"/>
    <w:rsid w:val="00453739"/>
    <w:rsid w:val="00453C12"/>
    <w:rsid w:val="00454816"/>
    <w:rsid w:val="00454C38"/>
    <w:rsid w:val="0045627B"/>
    <w:rsid w:val="00456C90"/>
    <w:rsid w:val="00457160"/>
    <w:rsid w:val="004578CC"/>
    <w:rsid w:val="00462319"/>
    <w:rsid w:val="004633B0"/>
    <w:rsid w:val="00463BFC"/>
    <w:rsid w:val="004657D6"/>
    <w:rsid w:val="00465848"/>
    <w:rsid w:val="00465BE7"/>
    <w:rsid w:val="00465E5F"/>
    <w:rsid w:val="00466538"/>
    <w:rsid w:val="00472310"/>
    <w:rsid w:val="004728AA"/>
    <w:rsid w:val="00473346"/>
    <w:rsid w:val="00476168"/>
    <w:rsid w:val="00476284"/>
    <w:rsid w:val="00476C4E"/>
    <w:rsid w:val="00477265"/>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2953"/>
    <w:rsid w:val="00493120"/>
    <w:rsid w:val="004949C7"/>
    <w:rsid w:val="00494FDC"/>
    <w:rsid w:val="004A0489"/>
    <w:rsid w:val="004A15AC"/>
    <w:rsid w:val="004A161B"/>
    <w:rsid w:val="004A29D5"/>
    <w:rsid w:val="004A3CA7"/>
    <w:rsid w:val="004A4106"/>
    <w:rsid w:val="004A4146"/>
    <w:rsid w:val="004A47DB"/>
    <w:rsid w:val="004A4F6C"/>
    <w:rsid w:val="004A5AAE"/>
    <w:rsid w:val="004A655B"/>
    <w:rsid w:val="004A6AB7"/>
    <w:rsid w:val="004A7284"/>
    <w:rsid w:val="004A7E1A"/>
    <w:rsid w:val="004B005E"/>
    <w:rsid w:val="004B0073"/>
    <w:rsid w:val="004B1541"/>
    <w:rsid w:val="004B2110"/>
    <w:rsid w:val="004B21A3"/>
    <w:rsid w:val="004B240E"/>
    <w:rsid w:val="004B29F4"/>
    <w:rsid w:val="004B4C27"/>
    <w:rsid w:val="004B4F96"/>
    <w:rsid w:val="004B5B02"/>
    <w:rsid w:val="004B5F67"/>
    <w:rsid w:val="004B6407"/>
    <w:rsid w:val="004B6923"/>
    <w:rsid w:val="004B6CCA"/>
    <w:rsid w:val="004B7240"/>
    <w:rsid w:val="004B7495"/>
    <w:rsid w:val="004B75FE"/>
    <w:rsid w:val="004B780F"/>
    <w:rsid w:val="004B7903"/>
    <w:rsid w:val="004B7B56"/>
    <w:rsid w:val="004B7EE9"/>
    <w:rsid w:val="004C098E"/>
    <w:rsid w:val="004C20CF"/>
    <w:rsid w:val="004C299C"/>
    <w:rsid w:val="004C2E2E"/>
    <w:rsid w:val="004C3080"/>
    <w:rsid w:val="004C38A9"/>
    <w:rsid w:val="004C48CF"/>
    <w:rsid w:val="004C4D54"/>
    <w:rsid w:val="004C4EBD"/>
    <w:rsid w:val="004C7023"/>
    <w:rsid w:val="004C7513"/>
    <w:rsid w:val="004D02AC"/>
    <w:rsid w:val="004D0383"/>
    <w:rsid w:val="004D1F3F"/>
    <w:rsid w:val="004D2352"/>
    <w:rsid w:val="004D333E"/>
    <w:rsid w:val="004D3A72"/>
    <w:rsid w:val="004D3EE2"/>
    <w:rsid w:val="004D5BBA"/>
    <w:rsid w:val="004D6540"/>
    <w:rsid w:val="004D66E9"/>
    <w:rsid w:val="004D7BEF"/>
    <w:rsid w:val="004E14EB"/>
    <w:rsid w:val="004E1C2A"/>
    <w:rsid w:val="004E2ACB"/>
    <w:rsid w:val="004E3104"/>
    <w:rsid w:val="004E38B0"/>
    <w:rsid w:val="004E3C28"/>
    <w:rsid w:val="004E4332"/>
    <w:rsid w:val="004E4E0B"/>
    <w:rsid w:val="004E523C"/>
    <w:rsid w:val="004E5594"/>
    <w:rsid w:val="004E5E6E"/>
    <w:rsid w:val="004E6856"/>
    <w:rsid w:val="004E6E21"/>
    <w:rsid w:val="004E6F99"/>
    <w:rsid w:val="004E6FB4"/>
    <w:rsid w:val="004F0361"/>
    <w:rsid w:val="004F0977"/>
    <w:rsid w:val="004F09E9"/>
    <w:rsid w:val="004F1408"/>
    <w:rsid w:val="004F3461"/>
    <w:rsid w:val="004F4DF3"/>
    <w:rsid w:val="004F4E1D"/>
    <w:rsid w:val="004F616E"/>
    <w:rsid w:val="004F6257"/>
    <w:rsid w:val="004F668E"/>
    <w:rsid w:val="004F6A25"/>
    <w:rsid w:val="004F6AB0"/>
    <w:rsid w:val="004F6B4D"/>
    <w:rsid w:val="004F6F40"/>
    <w:rsid w:val="005000BD"/>
    <w:rsid w:val="005000DD"/>
    <w:rsid w:val="0050091B"/>
    <w:rsid w:val="00502528"/>
    <w:rsid w:val="00502563"/>
    <w:rsid w:val="00502D4A"/>
    <w:rsid w:val="00503948"/>
    <w:rsid w:val="00503B09"/>
    <w:rsid w:val="00504DD4"/>
    <w:rsid w:val="00504F5C"/>
    <w:rsid w:val="00505262"/>
    <w:rsid w:val="0050597B"/>
    <w:rsid w:val="00506DF8"/>
    <w:rsid w:val="00506FC5"/>
    <w:rsid w:val="00507451"/>
    <w:rsid w:val="00511A90"/>
    <w:rsid w:val="00511C44"/>
    <w:rsid w:val="00511F4D"/>
    <w:rsid w:val="00514D6B"/>
    <w:rsid w:val="0051574E"/>
    <w:rsid w:val="0051725F"/>
    <w:rsid w:val="00520095"/>
    <w:rsid w:val="00520645"/>
    <w:rsid w:val="0052168D"/>
    <w:rsid w:val="0052339E"/>
    <w:rsid w:val="0052396A"/>
    <w:rsid w:val="005246F1"/>
    <w:rsid w:val="0052734E"/>
    <w:rsid w:val="0052782C"/>
    <w:rsid w:val="00527A41"/>
    <w:rsid w:val="00527E9D"/>
    <w:rsid w:val="00530E46"/>
    <w:rsid w:val="00531D75"/>
    <w:rsid w:val="005324EF"/>
    <w:rsid w:val="0053286B"/>
    <w:rsid w:val="00532AB4"/>
    <w:rsid w:val="00532B88"/>
    <w:rsid w:val="00532E00"/>
    <w:rsid w:val="00535F6D"/>
    <w:rsid w:val="00536369"/>
    <w:rsid w:val="005363A7"/>
    <w:rsid w:val="005400FF"/>
    <w:rsid w:val="00540E99"/>
    <w:rsid w:val="00541130"/>
    <w:rsid w:val="00543CDB"/>
    <w:rsid w:val="0054468D"/>
    <w:rsid w:val="005447BE"/>
    <w:rsid w:val="00546A8B"/>
    <w:rsid w:val="00546D5E"/>
    <w:rsid w:val="00546F02"/>
    <w:rsid w:val="00547051"/>
    <w:rsid w:val="0054770B"/>
    <w:rsid w:val="005501AE"/>
    <w:rsid w:val="00551073"/>
    <w:rsid w:val="00551DA4"/>
    <w:rsid w:val="0055213A"/>
    <w:rsid w:val="005524EA"/>
    <w:rsid w:val="00552CA8"/>
    <w:rsid w:val="00554956"/>
    <w:rsid w:val="00557BE6"/>
    <w:rsid w:val="005600BC"/>
    <w:rsid w:val="0056132A"/>
    <w:rsid w:val="00562DF9"/>
    <w:rsid w:val="00563104"/>
    <w:rsid w:val="005646C1"/>
    <w:rsid w:val="005646CC"/>
    <w:rsid w:val="005652E4"/>
    <w:rsid w:val="00565730"/>
    <w:rsid w:val="00566671"/>
    <w:rsid w:val="00567B22"/>
    <w:rsid w:val="00570E50"/>
    <w:rsid w:val="0057134C"/>
    <w:rsid w:val="005720E2"/>
    <w:rsid w:val="0057331C"/>
    <w:rsid w:val="00573328"/>
    <w:rsid w:val="00573F07"/>
    <w:rsid w:val="005740CC"/>
    <w:rsid w:val="0057478F"/>
    <w:rsid w:val="005747FF"/>
    <w:rsid w:val="00575A83"/>
    <w:rsid w:val="00575C8D"/>
    <w:rsid w:val="00575DA6"/>
    <w:rsid w:val="00576415"/>
    <w:rsid w:val="00580D0F"/>
    <w:rsid w:val="00580E27"/>
    <w:rsid w:val="00581F3D"/>
    <w:rsid w:val="005824C0"/>
    <w:rsid w:val="00582560"/>
    <w:rsid w:val="00582FD7"/>
    <w:rsid w:val="005832ED"/>
    <w:rsid w:val="00583524"/>
    <w:rsid w:val="005835A2"/>
    <w:rsid w:val="00583853"/>
    <w:rsid w:val="005850FF"/>
    <w:rsid w:val="005857A8"/>
    <w:rsid w:val="005867DC"/>
    <w:rsid w:val="0058713B"/>
    <w:rsid w:val="005876D2"/>
    <w:rsid w:val="0059056C"/>
    <w:rsid w:val="005912E0"/>
    <w:rsid w:val="0059130B"/>
    <w:rsid w:val="00592547"/>
    <w:rsid w:val="00593F04"/>
    <w:rsid w:val="00594705"/>
    <w:rsid w:val="00595640"/>
    <w:rsid w:val="00595E0C"/>
    <w:rsid w:val="00596011"/>
    <w:rsid w:val="00596689"/>
    <w:rsid w:val="005A0FD8"/>
    <w:rsid w:val="005A16FB"/>
    <w:rsid w:val="005A1A68"/>
    <w:rsid w:val="005A1D50"/>
    <w:rsid w:val="005A1D77"/>
    <w:rsid w:val="005A23A3"/>
    <w:rsid w:val="005A2985"/>
    <w:rsid w:val="005A2A5A"/>
    <w:rsid w:val="005A3076"/>
    <w:rsid w:val="005A39FC"/>
    <w:rsid w:val="005A3B66"/>
    <w:rsid w:val="005A42E3"/>
    <w:rsid w:val="005A5EE8"/>
    <w:rsid w:val="005A5F04"/>
    <w:rsid w:val="005A6DC2"/>
    <w:rsid w:val="005B0870"/>
    <w:rsid w:val="005B1762"/>
    <w:rsid w:val="005B3F96"/>
    <w:rsid w:val="005B443B"/>
    <w:rsid w:val="005B4B88"/>
    <w:rsid w:val="005B4D22"/>
    <w:rsid w:val="005B5605"/>
    <w:rsid w:val="005B5D60"/>
    <w:rsid w:val="005B5E31"/>
    <w:rsid w:val="005B64AE"/>
    <w:rsid w:val="005B6E3D"/>
    <w:rsid w:val="005B7298"/>
    <w:rsid w:val="005C1277"/>
    <w:rsid w:val="005C1BFC"/>
    <w:rsid w:val="005C2DB0"/>
    <w:rsid w:val="005C460C"/>
    <w:rsid w:val="005C6639"/>
    <w:rsid w:val="005C7B55"/>
    <w:rsid w:val="005D0175"/>
    <w:rsid w:val="005D0490"/>
    <w:rsid w:val="005D1CC4"/>
    <w:rsid w:val="005D1DFE"/>
    <w:rsid w:val="005D2D62"/>
    <w:rsid w:val="005D2DD6"/>
    <w:rsid w:val="005D3A6D"/>
    <w:rsid w:val="005D3DD9"/>
    <w:rsid w:val="005D44F9"/>
    <w:rsid w:val="005D45E3"/>
    <w:rsid w:val="005D5A78"/>
    <w:rsid w:val="005D5DB0"/>
    <w:rsid w:val="005D7A00"/>
    <w:rsid w:val="005E0B43"/>
    <w:rsid w:val="005E1533"/>
    <w:rsid w:val="005E3388"/>
    <w:rsid w:val="005E3641"/>
    <w:rsid w:val="005E4742"/>
    <w:rsid w:val="005E5366"/>
    <w:rsid w:val="005E5929"/>
    <w:rsid w:val="005E5A5A"/>
    <w:rsid w:val="005E6829"/>
    <w:rsid w:val="005E76F6"/>
    <w:rsid w:val="005F10D4"/>
    <w:rsid w:val="005F2392"/>
    <w:rsid w:val="005F26E8"/>
    <w:rsid w:val="005F275A"/>
    <w:rsid w:val="005F2E08"/>
    <w:rsid w:val="005F329D"/>
    <w:rsid w:val="005F5A76"/>
    <w:rsid w:val="005F7834"/>
    <w:rsid w:val="005F78DD"/>
    <w:rsid w:val="005F7A4D"/>
    <w:rsid w:val="0060047C"/>
    <w:rsid w:val="00601B68"/>
    <w:rsid w:val="006026BA"/>
    <w:rsid w:val="0060359B"/>
    <w:rsid w:val="00603F69"/>
    <w:rsid w:val="006040DA"/>
    <w:rsid w:val="006047BD"/>
    <w:rsid w:val="00607675"/>
    <w:rsid w:val="00610F53"/>
    <w:rsid w:val="0061136D"/>
    <w:rsid w:val="00612E3F"/>
    <w:rsid w:val="00613208"/>
    <w:rsid w:val="00616767"/>
    <w:rsid w:val="0061698B"/>
    <w:rsid w:val="00616F61"/>
    <w:rsid w:val="00620917"/>
    <w:rsid w:val="0062163D"/>
    <w:rsid w:val="00621BCB"/>
    <w:rsid w:val="00621C16"/>
    <w:rsid w:val="00621C17"/>
    <w:rsid w:val="00623A9E"/>
    <w:rsid w:val="00624617"/>
    <w:rsid w:val="00624A20"/>
    <w:rsid w:val="00624C9B"/>
    <w:rsid w:val="00624E3E"/>
    <w:rsid w:val="006251EB"/>
    <w:rsid w:val="0062541D"/>
    <w:rsid w:val="00627731"/>
    <w:rsid w:val="00627FAB"/>
    <w:rsid w:val="006307F0"/>
    <w:rsid w:val="00630B84"/>
    <w:rsid w:val="00630BB3"/>
    <w:rsid w:val="00632182"/>
    <w:rsid w:val="006335DF"/>
    <w:rsid w:val="00633A4A"/>
    <w:rsid w:val="006346CA"/>
    <w:rsid w:val="00634717"/>
    <w:rsid w:val="0063670E"/>
    <w:rsid w:val="00637181"/>
    <w:rsid w:val="00637AF8"/>
    <w:rsid w:val="006412BE"/>
    <w:rsid w:val="0064144D"/>
    <w:rsid w:val="00641609"/>
    <w:rsid w:val="0064160E"/>
    <w:rsid w:val="00642389"/>
    <w:rsid w:val="006439ED"/>
    <w:rsid w:val="00643C0A"/>
    <w:rsid w:val="00644306"/>
    <w:rsid w:val="00644EAB"/>
    <w:rsid w:val="006450E2"/>
    <w:rsid w:val="00645237"/>
    <w:rsid w:val="006453D8"/>
    <w:rsid w:val="006457A5"/>
    <w:rsid w:val="00650503"/>
    <w:rsid w:val="00651A1C"/>
    <w:rsid w:val="00651E73"/>
    <w:rsid w:val="006522EF"/>
    <w:rsid w:val="006522FD"/>
    <w:rsid w:val="00652800"/>
    <w:rsid w:val="00652A78"/>
    <w:rsid w:val="0065324A"/>
    <w:rsid w:val="0065385B"/>
    <w:rsid w:val="00653AB0"/>
    <w:rsid w:val="00653C5D"/>
    <w:rsid w:val="006544A7"/>
    <w:rsid w:val="006552BE"/>
    <w:rsid w:val="00661413"/>
    <w:rsid w:val="006618E3"/>
    <w:rsid w:val="00661D06"/>
    <w:rsid w:val="00661EB6"/>
    <w:rsid w:val="0066236B"/>
    <w:rsid w:val="006638B4"/>
    <w:rsid w:val="0066400D"/>
    <w:rsid w:val="006641B3"/>
    <w:rsid w:val="006644C4"/>
    <w:rsid w:val="00665F1A"/>
    <w:rsid w:val="00665F79"/>
    <w:rsid w:val="0066665B"/>
    <w:rsid w:val="0066740D"/>
    <w:rsid w:val="00670A6A"/>
    <w:rsid w:val="00670EE3"/>
    <w:rsid w:val="0067129A"/>
    <w:rsid w:val="006723F2"/>
    <w:rsid w:val="00672902"/>
    <w:rsid w:val="00673149"/>
    <w:rsid w:val="0067331F"/>
    <w:rsid w:val="006742E8"/>
    <w:rsid w:val="0067482E"/>
    <w:rsid w:val="00675260"/>
    <w:rsid w:val="00677256"/>
    <w:rsid w:val="006772EA"/>
    <w:rsid w:val="00677DDB"/>
    <w:rsid w:val="00677EF0"/>
    <w:rsid w:val="00680B53"/>
    <w:rsid w:val="006814BF"/>
    <w:rsid w:val="00681DCF"/>
    <w:rsid w:val="00681F32"/>
    <w:rsid w:val="006824A1"/>
    <w:rsid w:val="006826B1"/>
    <w:rsid w:val="00683AEC"/>
    <w:rsid w:val="00684672"/>
    <w:rsid w:val="0068481E"/>
    <w:rsid w:val="00684E34"/>
    <w:rsid w:val="006856F4"/>
    <w:rsid w:val="006862B0"/>
    <w:rsid w:val="0068644C"/>
    <w:rsid w:val="0068666F"/>
    <w:rsid w:val="0068780A"/>
    <w:rsid w:val="00690267"/>
    <w:rsid w:val="006906E7"/>
    <w:rsid w:val="006931D4"/>
    <w:rsid w:val="00693205"/>
    <w:rsid w:val="00693C7A"/>
    <w:rsid w:val="00694B45"/>
    <w:rsid w:val="00694E70"/>
    <w:rsid w:val="006954D4"/>
    <w:rsid w:val="0069598B"/>
    <w:rsid w:val="00695AF0"/>
    <w:rsid w:val="0069757D"/>
    <w:rsid w:val="006A1A8E"/>
    <w:rsid w:val="006A1CF6"/>
    <w:rsid w:val="006A2124"/>
    <w:rsid w:val="006A2D9E"/>
    <w:rsid w:val="006A36DB"/>
    <w:rsid w:val="006A37D8"/>
    <w:rsid w:val="006A3A4C"/>
    <w:rsid w:val="006A3EF2"/>
    <w:rsid w:val="006A44D0"/>
    <w:rsid w:val="006A48C1"/>
    <w:rsid w:val="006A4CC8"/>
    <w:rsid w:val="006A510D"/>
    <w:rsid w:val="006A51A4"/>
    <w:rsid w:val="006A62B0"/>
    <w:rsid w:val="006A7FE7"/>
    <w:rsid w:val="006B0291"/>
    <w:rsid w:val="006B06B2"/>
    <w:rsid w:val="006B0ADC"/>
    <w:rsid w:val="006B1CC9"/>
    <w:rsid w:val="006B1FFA"/>
    <w:rsid w:val="006B20FA"/>
    <w:rsid w:val="006B3564"/>
    <w:rsid w:val="006B37E6"/>
    <w:rsid w:val="006B3D8F"/>
    <w:rsid w:val="006B42E3"/>
    <w:rsid w:val="006B44E9"/>
    <w:rsid w:val="006B5430"/>
    <w:rsid w:val="006B56F3"/>
    <w:rsid w:val="006B65B5"/>
    <w:rsid w:val="006B73E5"/>
    <w:rsid w:val="006C00A3"/>
    <w:rsid w:val="006C09B1"/>
    <w:rsid w:val="006C10FC"/>
    <w:rsid w:val="006C23FF"/>
    <w:rsid w:val="006C283D"/>
    <w:rsid w:val="006C2E3C"/>
    <w:rsid w:val="006C4A97"/>
    <w:rsid w:val="006C4B47"/>
    <w:rsid w:val="006C4FEE"/>
    <w:rsid w:val="006C5C59"/>
    <w:rsid w:val="006C615D"/>
    <w:rsid w:val="006C7AB5"/>
    <w:rsid w:val="006D062E"/>
    <w:rsid w:val="006D0817"/>
    <w:rsid w:val="006D0996"/>
    <w:rsid w:val="006D2405"/>
    <w:rsid w:val="006D2EB8"/>
    <w:rsid w:val="006D32DA"/>
    <w:rsid w:val="006D3A0E"/>
    <w:rsid w:val="006D4A39"/>
    <w:rsid w:val="006D4A3C"/>
    <w:rsid w:val="006D4BF1"/>
    <w:rsid w:val="006D518C"/>
    <w:rsid w:val="006D53A4"/>
    <w:rsid w:val="006D6748"/>
    <w:rsid w:val="006D677C"/>
    <w:rsid w:val="006E08A7"/>
    <w:rsid w:val="006E08C4"/>
    <w:rsid w:val="006E091B"/>
    <w:rsid w:val="006E2552"/>
    <w:rsid w:val="006E42C8"/>
    <w:rsid w:val="006E4800"/>
    <w:rsid w:val="006E560F"/>
    <w:rsid w:val="006E5B90"/>
    <w:rsid w:val="006E5D4D"/>
    <w:rsid w:val="006E60D3"/>
    <w:rsid w:val="006E7063"/>
    <w:rsid w:val="006E79B6"/>
    <w:rsid w:val="006E7C6D"/>
    <w:rsid w:val="006F00F2"/>
    <w:rsid w:val="006F054E"/>
    <w:rsid w:val="006F15D8"/>
    <w:rsid w:val="006F1B19"/>
    <w:rsid w:val="006F21B5"/>
    <w:rsid w:val="006F315E"/>
    <w:rsid w:val="006F3613"/>
    <w:rsid w:val="006F3839"/>
    <w:rsid w:val="006F4503"/>
    <w:rsid w:val="006F4BFA"/>
    <w:rsid w:val="006F5151"/>
    <w:rsid w:val="00700048"/>
    <w:rsid w:val="00700346"/>
    <w:rsid w:val="0070190E"/>
    <w:rsid w:val="00701DAC"/>
    <w:rsid w:val="00703206"/>
    <w:rsid w:val="00704694"/>
    <w:rsid w:val="0070471A"/>
    <w:rsid w:val="007058CD"/>
    <w:rsid w:val="00705D75"/>
    <w:rsid w:val="00706293"/>
    <w:rsid w:val="007066C9"/>
    <w:rsid w:val="0070723B"/>
    <w:rsid w:val="007100C3"/>
    <w:rsid w:val="007124A7"/>
    <w:rsid w:val="007128BC"/>
    <w:rsid w:val="00712DA7"/>
    <w:rsid w:val="00714172"/>
    <w:rsid w:val="00714956"/>
    <w:rsid w:val="00715F89"/>
    <w:rsid w:val="00716FB7"/>
    <w:rsid w:val="00717C66"/>
    <w:rsid w:val="00720945"/>
    <w:rsid w:val="0072144B"/>
    <w:rsid w:val="0072215B"/>
    <w:rsid w:val="00722CEA"/>
    <w:rsid w:val="00722D6B"/>
    <w:rsid w:val="00723516"/>
    <w:rsid w:val="0072360C"/>
    <w:rsid w:val="00723956"/>
    <w:rsid w:val="00724203"/>
    <w:rsid w:val="00724BCB"/>
    <w:rsid w:val="00725C3B"/>
    <w:rsid w:val="00725D14"/>
    <w:rsid w:val="007266FB"/>
    <w:rsid w:val="00730C3A"/>
    <w:rsid w:val="00730C75"/>
    <w:rsid w:val="0073212B"/>
    <w:rsid w:val="007323F6"/>
    <w:rsid w:val="007335CB"/>
    <w:rsid w:val="0073364D"/>
    <w:rsid w:val="00733D6A"/>
    <w:rsid w:val="00734065"/>
    <w:rsid w:val="00734894"/>
    <w:rsid w:val="00735327"/>
    <w:rsid w:val="00735451"/>
    <w:rsid w:val="0073637A"/>
    <w:rsid w:val="00736F68"/>
    <w:rsid w:val="007401F5"/>
    <w:rsid w:val="00740573"/>
    <w:rsid w:val="00741479"/>
    <w:rsid w:val="007414DA"/>
    <w:rsid w:val="00741ACA"/>
    <w:rsid w:val="007431A8"/>
    <w:rsid w:val="007440CB"/>
    <w:rsid w:val="007448D2"/>
    <w:rsid w:val="00744A73"/>
    <w:rsid w:val="00744DB8"/>
    <w:rsid w:val="00745B47"/>
    <w:rsid w:val="00745C28"/>
    <w:rsid w:val="00745D8C"/>
    <w:rsid w:val="007460FF"/>
    <w:rsid w:val="007469FE"/>
    <w:rsid w:val="007474D4"/>
    <w:rsid w:val="007500E9"/>
    <w:rsid w:val="0075062F"/>
    <w:rsid w:val="00751FBD"/>
    <w:rsid w:val="0075322D"/>
    <w:rsid w:val="00753D56"/>
    <w:rsid w:val="00753E4D"/>
    <w:rsid w:val="007549D5"/>
    <w:rsid w:val="007564AE"/>
    <w:rsid w:val="00757591"/>
    <w:rsid w:val="00757633"/>
    <w:rsid w:val="00757A59"/>
    <w:rsid w:val="00757DD5"/>
    <w:rsid w:val="00761645"/>
    <w:rsid w:val="007617A7"/>
    <w:rsid w:val="00762125"/>
    <w:rsid w:val="007635C3"/>
    <w:rsid w:val="00765E06"/>
    <w:rsid w:val="00765F79"/>
    <w:rsid w:val="00766A1D"/>
    <w:rsid w:val="00766BC2"/>
    <w:rsid w:val="007678D8"/>
    <w:rsid w:val="00770223"/>
    <w:rsid w:val="00770521"/>
    <w:rsid w:val="007706FF"/>
    <w:rsid w:val="00770891"/>
    <w:rsid w:val="00770C61"/>
    <w:rsid w:val="007713C4"/>
    <w:rsid w:val="0077164C"/>
    <w:rsid w:val="00771C7D"/>
    <w:rsid w:val="00772BA3"/>
    <w:rsid w:val="007735F2"/>
    <w:rsid w:val="0077547A"/>
    <w:rsid w:val="0077565A"/>
    <w:rsid w:val="007763FE"/>
    <w:rsid w:val="00776998"/>
    <w:rsid w:val="00776AC3"/>
    <w:rsid w:val="00777522"/>
    <w:rsid w:val="00777558"/>
    <w:rsid w:val="007776A2"/>
    <w:rsid w:val="00777849"/>
    <w:rsid w:val="00780A99"/>
    <w:rsid w:val="00781727"/>
    <w:rsid w:val="00781C4F"/>
    <w:rsid w:val="00782487"/>
    <w:rsid w:val="00782A2E"/>
    <w:rsid w:val="00782B11"/>
    <w:rsid w:val="007836C0"/>
    <w:rsid w:val="00783D18"/>
    <w:rsid w:val="00783F8F"/>
    <w:rsid w:val="00785290"/>
    <w:rsid w:val="00785BE0"/>
    <w:rsid w:val="0078667E"/>
    <w:rsid w:val="00786CBC"/>
    <w:rsid w:val="007919C8"/>
    <w:rsid w:val="007919DC"/>
    <w:rsid w:val="00791B72"/>
    <w:rsid w:val="00791C7F"/>
    <w:rsid w:val="00796888"/>
    <w:rsid w:val="00796EF0"/>
    <w:rsid w:val="007A1326"/>
    <w:rsid w:val="007A1AA1"/>
    <w:rsid w:val="007A2B7B"/>
    <w:rsid w:val="007A3103"/>
    <w:rsid w:val="007A3212"/>
    <w:rsid w:val="007A3356"/>
    <w:rsid w:val="007A36F3"/>
    <w:rsid w:val="007A3E46"/>
    <w:rsid w:val="007A4052"/>
    <w:rsid w:val="007A4CEF"/>
    <w:rsid w:val="007A55A8"/>
    <w:rsid w:val="007B24C4"/>
    <w:rsid w:val="007B4457"/>
    <w:rsid w:val="007B50E4"/>
    <w:rsid w:val="007B5236"/>
    <w:rsid w:val="007B6764"/>
    <w:rsid w:val="007B6B2F"/>
    <w:rsid w:val="007C01B1"/>
    <w:rsid w:val="007C057B"/>
    <w:rsid w:val="007C1661"/>
    <w:rsid w:val="007C1A9E"/>
    <w:rsid w:val="007C6E38"/>
    <w:rsid w:val="007C7251"/>
    <w:rsid w:val="007D0C0E"/>
    <w:rsid w:val="007D100A"/>
    <w:rsid w:val="007D16E1"/>
    <w:rsid w:val="007D212E"/>
    <w:rsid w:val="007D37FE"/>
    <w:rsid w:val="007D458F"/>
    <w:rsid w:val="007D5655"/>
    <w:rsid w:val="007D581D"/>
    <w:rsid w:val="007D5A52"/>
    <w:rsid w:val="007D6DE3"/>
    <w:rsid w:val="007D73C0"/>
    <w:rsid w:val="007D7745"/>
    <w:rsid w:val="007D7B33"/>
    <w:rsid w:val="007D7CF5"/>
    <w:rsid w:val="007D7E58"/>
    <w:rsid w:val="007E007F"/>
    <w:rsid w:val="007E3837"/>
    <w:rsid w:val="007E3B5B"/>
    <w:rsid w:val="007E41AD"/>
    <w:rsid w:val="007E45BA"/>
    <w:rsid w:val="007E497E"/>
    <w:rsid w:val="007E4AF3"/>
    <w:rsid w:val="007E51F4"/>
    <w:rsid w:val="007E5E9E"/>
    <w:rsid w:val="007E66F9"/>
    <w:rsid w:val="007E7486"/>
    <w:rsid w:val="007E7851"/>
    <w:rsid w:val="007F1493"/>
    <w:rsid w:val="007F15BC"/>
    <w:rsid w:val="007F15D5"/>
    <w:rsid w:val="007F17A0"/>
    <w:rsid w:val="007F21A9"/>
    <w:rsid w:val="007F3524"/>
    <w:rsid w:val="007F3F5B"/>
    <w:rsid w:val="007F475A"/>
    <w:rsid w:val="007F576D"/>
    <w:rsid w:val="007F60DB"/>
    <w:rsid w:val="007F637A"/>
    <w:rsid w:val="007F66A6"/>
    <w:rsid w:val="007F68BA"/>
    <w:rsid w:val="007F76BF"/>
    <w:rsid w:val="008003CD"/>
    <w:rsid w:val="00800512"/>
    <w:rsid w:val="00801331"/>
    <w:rsid w:val="00801687"/>
    <w:rsid w:val="008019EE"/>
    <w:rsid w:val="00801AED"/>
    <w:rsid w:val="00801F88"/>
    <w:rsid w:val="00802022"/>
    <w:rsid w:val="0080207C"/>
    <w:rsid w:val="008028A3"/>
    <w:rsid w:val="0080363D"/>
    <w:rsid w:val="00803D62"/>
    <w:rsid w:val="008059C1"/>
    <w:rsid w:val="0080662F"/>
    <w:rsid w:val="00806C91"/>
    <w:rsid w:val="00806D89"/>
    <w:rsid w:val="00807E2F"/>
    <w:rsid w:val="0081065F"/>
    <w:rsid w:val="0081071A"/>
    <w:rsid w:val="00810E72"/>
    <w:rsid w:val="0081179B"/>
    <w:rsid w:val="00812DCB"/>
    <w:rsid w:val="00813568"/>
    <w:rsid w:val="00813FA5"/>
    <w:rsid w:val="00814AA1"/>
    <w:rsid w:val="0081523F"/>
    <w:rsid w:val="00815FA5"/>
    <w:rsid w:val="00816151"/>
    <w:rsid w:val="00816CFC"/>
    <w:rsid w:val="00817268"/>
    <w:rsid w:val="008203B7"/>
    <w:rsid w:val="00820530"/>
    <w:rsid w:val="00820BB7"/>
    <w:rsid w:val="008212BE"/>
    <w:rsid w:val="00821876"/>
    <w:rsid w:val="008218CF"/>
    <w:rsid w:val="00822805"/>
    <w:rsid w:val="008248E7"/>
    <w:rsid w:val="00824D42"/>
    <w:rsid w:val="00824F02"/>
    <w:rsid w:val="00825595"/>
    <w:rsid w:val="00826BD1"/>
    <w:rsid w:val="00826C4F"/>
    <w:rsid w:val="008278F8"/>
    <w:rsid w:val="00830A48"/>
    <w:rsid w:val="00830D0D"/>
    <w:rsid w:val="00831C89"/>
    <w:rsid w:val="00832862"/>
    <w:rsid w:val="00832931"/>
    <w:rsid w:val="00832DA5"/>
    <w:rsid w:val="00832F4B"/>
    <w:rsid w:val="00833242"/>
    <w:rsid w:val="00833A2E"/>
    <w:rsid w:val="00833EDF"/>
    <w:rsid w:val="00834038"/>
    <w:rsid w:val="00835E82"/>
    <w:rsid w:val="008377AF"/>
    <w:rsid w:val="00840375"/>
    <w:rsid w:val="008404C4"/>
    <w:rsid w:val="0084056D"/>
    <w:rsid w:val="00841080"/>
    <w:rsid w:val="008412F7"/>
    <w:rsid w:val="008414BB"/>
    <w:rsid w:val="0084155F"/>
    <w:rsid w:val="00841B54"/>
    <w:rsid w:val="008434A7"/>
    <w:rsid w:val="00843DE1"/>
    <w:rsid w:val="00843ED1"/>
    <w:rsid w:val="008455DA"/>
    <w:rsid w:val="0084631E"/>
    <w:rsid w:val="008467D0"/>
    <w:rsid w:val="00846DA7"/>
    <w:rsid w:val="008470D0"/>
    <w:rsid w:val="008505DC"/>
    <w:rsid w:val="008509F0"/>
    <w:rsid w:val="00850F2F"/>
    <w:rsid w:val="00851875"/>
    <w:rsid w:val="00852357"/>
    <w:rsid w:val="00852374"/>
    <w:rsid w:val="008529B6"/>
    <w:rsid w:val="00852B7B"/>
    <w:rsid w:val="0085448C"/>
    <w:rsid w:val="008544A3"/>
    <w:rsid w:val="00855048"/>
    <w:rsid w:val="00855320"/>
    <w:rsid w:val="008563D3"/>
    <w:rsid w:val="00856769"/>
    <w:rsid w:val="00856E64"/>
    <w:rsid w:val="008577CD"/>
    <w:rsid w:val="00860A52"/>
    <w:rsid w:val="00860A62"/>
    <w:rsid w:val="00861214"/>
    <w:rsid w:val="00862960"/>
    <w:rsid w:val="00863532"/>
    <w:rsid w:val="008641E8"/>
    <w:rsid w:val="00864336"/>
    <w:rsid w:val="00865EC3"/>
    <w:rsid w:val="0086629C"/>
    <w:rsid w:val="00866415"/>
    <w:rsid w:val="0086672A"/>
    <w:rsid w:val="00866AE6"/>
    <w:rsid w:val="00867469"/>
    <w:rsid w:val="00870838"/>
    <w:rsid w:val="00870925"/>
    <w:rsid w:val="00870A3D"/>
    <w:rsid w:val="00870EB7"/>
    <w:rsid w:val="0087282D"/>
    <w:rsid w:val="0087316C"/>
    <w:rsid w:val="008736AC"/>
    <w:rsid w:val="00873771"/>
    <w:rsid w:val="00874106"/>
    <w:rsid w:val="00874C1F"/>
    <w:rsid w:val="008773F6"/>
    <w:rsid w:val="00880A08"/>
    <w:rsid w:val="00880E04"/>
    <w:rsid w:val="008813A0"/>
    <w:rsid w:val="00881B0F"/>
    <w:rsid w:val="00881B53"/>
    <w:rsid w:val="00882D18"/>
    <w:rsid w:val="00882E98"/>
    <w:rsid w:val="0088316B"/>
    <w:rsid w:val="00883242"/>
    <w:rsid w:val="0088368B"/>
    <w:rsid w:val="00883A53"/>
    <w:rsid w:val="00884E3A"/>
    <w:rsid w:val="0088526C"/>
    <w:rsid w:val="00885C59"/>
    <w:rsid w:val="00885F34"/>
    <w:rsid w:val="00885F50"/>
    <w:rsid w:val="0088660B"/>
    <w:rsid w:val="008902CD"/>
    <w:rsid w:val="00890C47"/>
    <w:rsid w:val="008910C3"/>
    <w:rsid w:val="00891786"/>
    <w:rsid w:val="0089256F"/>
    <w:rsid w:val="008928F8"/>
    <w:rsid w:val="00893CDB"/>
    <w:rsid w:val="00893D12"/>
    <w:rsid w:val="0089468F"/>
    <w:rsid w:val="00894ACF"/>
    <w:rsid w:val="00894F08"/>
    <w:rsid w:val="00895012"/>
    <w:rsid w:val="00895105"/>
    <w:rsid w:val="00895316"/>
    <w:rsid w:val="00895861"/>
    <w:rsid w:val="0089595D"/>
    <w:rsid w:val="00895DF9"/>
    <w:rsid w:val="00897B91"/>
    <w:rsid w:val="008A0016"/>
    <w:rsid w:val="008A00A0"/>
    <w:rsid w:val="008A0836"/>
    <w:rsid w:val="008A08A9"/>
    <w:rsid w:val="008A0F80"/>
    <w:rsid w:val="008A1693"/>
    <w:rsid w:val="008A21F0"/>
    <w:rsid w:val="008A3D23"/>
    <w:rsid w:val="008A41D5"/>
    <w:rsid w:val="008A537F"/>
    <w:rsid w:val="008A5DE5"/>
    <w:rsid w:val="008A650D"/>
    <w:rsid w:val="008A73B1"/>
    <w:rsid w:val="008B059A"/>
    <w:rsid w:val="008B17E8"/>
    <w:rsid w:val="008B1FDB"/>
    <w:rsid w:val="008B2A5B"/>
    <w:rsid w:val="008B367A"/>
    <w:rsid w:val="008B430F"/>
    <w:rsid w:val="008B44C9"/>
    <w:rsid w:val="008B4DA3"/>
    <w:rsid w:val="008B4FF4"/>
    <w:rsid w:val="008B62A0"/>
    <w:rsid w:val="008B6729"/>
    <w:rsid w:val="008B6B82"/>
    <w:rsid w:val="008B71D5"/>
    <w:rsid w:val="008B7AF0"/>
    <w:rsid w:val="008B7F83"/>
    <w:rsid w:val="008C085A"/>
    <w:rsid w:val="008C1A20"/>
    <w:rsid w:val="008C2FB5"/>
    <w:rsid w:val="008C302C"/>
    <w:rsid w:val="008C4131"/>
    <w:rsid w:val="008C4CAB"/>
    <w:rsid w:val="008C6461"/>
    <w:rsid w:val="008C692E"/>
    <w:rsid w:val="008C6A74"/>
    <w:rsid w:val="008C6BA4"/>
    <w:rsid w:val="008C6F82"/>
    <w:rsid w:val="008C7CBC"/>
    <w:rsid w:val="008D0067"/>
    <w:rsid w:val="008D006C"/>
    <w:rsid w:val="008D125E"/>
    <w:rsid w:val="008D1F8B"/>
    <w:rsid w:val="008D3C0B"/>
    <w:rsid w:val="008D4AAB"/>
    <w:rsid w:val="008D5308"/>
    <w:rsid w:val="008D55BF"/>
    <w:rsid w:val="008D61E0"/>
    <w:rsid w:val="008D6722"/>
    <w:rsid w:val="008D6E1D"/>
    <w:rsid w:val="008D70DA"/>
    <w:rsid w:val="008D7AB2"/>
    <w:rsid w:val="008D7B68"/>
    <w:rsid w:val="008E0259"/>
    <w:rsid w:val="008E0306"/>
    <w:rsid w:val="008E131D"/>
    <w:rsid w:val="008E27A1"/>
    <w:rsid w:val="008E38B7"/>
    <w:rsid w:val="008E3F77"/>
    <w:rsid w:val="008E436A"/>
    <w:rsid w:val="008E43E0"/>
    <w:rsid w:val="008E47DF"/>
    <w:rsid w:val="008E4A0E"/>
    <w:rsid w:val="008E4E59"/>
    <w:rsid w:val="008E55E9"/>
    <w:rsid w:val="008E624A"/>
    <w:rsid w:val="008F0115"/>
    <w:rsid w:val="008F0383"/>
    <w:rsid w:val="008F054F"/>
    <w:rsid w:val="008F084F"/>
    <w:rsid w:val="008F143A"/>
    <w:rsid w:val="008F1F6A"/>
    <w:rsid w:val="008F28E7"/>
    <w:rsid w:val="008F3290"/>
    <w:rsid w:val="008F3EDF"/>
    <w:rsid w:val="008F47A9"/>
    <w:rsid w:val="008F4EA2"/>
    <w:rsid w:val="008F56DB"/>
    <w:rsid w:val="0090053B"/>
    <w:rsid w:val="00900E59"/>
    <w:rsid w:val="00900FCF"/>
    <w:rsid w:val="00901298"/>
    <w:rsid w:val="009019BB"/>
    <w:rsid w:val="009022D2"/>
    <w:rsid w:val="00902919"/>
    <w:rsid w:val="0090315B"/>
    <w:rsid w:val="009033B0"/>
    <w:rsid w:val="0090366C"/>
    <w:rsid w:val="00904350"/>
    <w:rsid w:val="00904789"/>
    <w:rsid w:val="00904D31"/>
    <w:rsid w:val="00905169"/>
    <w:rsid w:val="00905926"/>
    <w:rsid w:val="00905A05"/>
    <w:rsid w:val="0090604A"/>
    <w:rsid w:val="00907038"/>
    <w:rsid w:val="009078AB"/>
    <w:rsid w:val="00907D1C"/>
    <w:rsid w:val="0091055E"/>
    <w:rsid w:val="00912C5D"/>
    <w:rsid w:val="00912EC7"/>
    <w:rsid w:val="00913D40"/>
    <w:rsid w:val="00913F89"/>
    <w:rsid w:val="0091495C"/>
    <w:rsid w:val="00915222"/>
    <w:rsid w:val="009153A2"/>
    <w:rsid w:val="0091571A"/>
    <w:rsid w:val="00915AC4"/>
    <w:rsid w:val="00915B3B"/>
    <w:rsid w:val="00920404"/>
    <w:rsid w:val="009208A5"/>
    <w:rsid w:val="00920A1E"/>
    <w:rsid w:val="00920C71"/>
    <w:rsid w:val="009221AD"/>
    <w:rsid w:val="009227DD"/>
    <w:rsid w:val="00923015"/>
    <w:rsid w:val="009234D0"/>
    <w:rsid w:val="00925013"/>
    <w:rsid w:val="00925024"/>
    <w:rsid w:val="00925147"/>
    <w:rsid w:val="0092544C"/>
    <w:rsid w:val="00925655"/>
    <w:rsid w:val="00925733"/>
    <w:rsid w:val="009257A8"/>
    <w:rsid w:val="00925C1C"/>
    <w:rsid w:val="009261C8"/>
    <w:rsid w:val="00926D03"/>
    <w:rsid w:val="00926F76"/>
    <w:rsid w:val="0092703B"/>
    <w:rsid w:val="00927DB3"/>
    <w:rsid w:val="00927E08"/>
    <w:rsid w:val="00930A37"/>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37EC9"/>
    <w:rsid w:val="0094165A"/>
    <w:rsid w:val="00942056"/>
    <w:rsid w:val="009429D1"/>
    <w:rsid w:val="00942E67"/>
    <w:rsid w:val="00943299"/>
    <w:rsid w:val="009438A7"/>
    <w:rsid w:val="00943992"/>
    <w:rsid w:val="00945625"/>
    <w:rsid w:val="009458AF"/>
    <w:rsid w:val="00945A92"/>
    <w:rsid w:val="00946555"/>
    <w:rsid w:val="00947379"/>
    <w:rsid w:val="009520A1"/>
    <w:rsid w:val="009522E2"/>
    <w:rsid w:val="0095259D"/>
    <w:rsid w:val="009525B0"/>
    <w:rsid w:val="009528C1"/>
    <w:rsid w:val="009532C7"/>
    <w:rsid w:val="00953891"/>
    <w:rsid w:val="00953E82"/>
    <w:rsid w:val="00955081"/>
    <w:rsid w:val="00955D6C"/>
    <w:rsid w:val="00957107"/>
    <w:rsid w:val="009572BD"/>
    <w:rsid w:val="009578C4"/>
    <w:rsid w:val="00960547"/>
    <w:rsid w:val="00960A7B"/>
    <w:rsid w:val="00960BF4"/>
    <w:rsid w:val="00960CCA"/>
    <w:rsid w:val="00960E03"/>
    <w:rsid w:val="00961828"/>
    <w:rsid w:val="00961EE3"/>
    <w:rsid w:val="009624AB"/>
    <w:rsid w:val="009634F6"/>
    <w:rsid w:val="0096352A"/>
    <w:rsid w:val="00963579"/>
    <w:rsid w:val="0096361B"/>
    <w:rsid w:val="00963BFF"/>
    <w:rsid w:val="00963FEC"/>
    <w:rsid w:val="0096422F"/>
    <w:rsid w:val="00964AE3"/>
    <w:rsid w:val="0096562C"/>
    <w:rsid w:val="00965F05"/>
    <w:rsid w:val="00966612"/>
    <w:rsid w:val="009666DD"/>
    <w:rsid w:val="0096720F"/>
    <w:rsid w:val="0096755A"/>
    <w:rsid w:val="00967C75"/>
    <w:rsid w:val="0097036E"/>
    <w:rsid w:val="00970968"/>
    <w:rsid w:val="00970CA9"/>
    <w:rsid w:val="009718BF"/>
    <w:rsid w:val="00973DB2"/>
    <w:rsid w:val="00973EF2"/>
    <w:rsid w:val="009748DF"/>
    <w:rsid w:val="00976982"/>
    <w:rsid w:val="009771A9"/>
    <w:rsid w:val="009805E3"/>
    <w:rsid w:val="00981475"/>
    <w:rsid w:val="00981668"/>
    <w:rsid w:val="009823E6"/>
    <w:rsid w:val="00984331"/>
    <w:rsid w:val="00984C07"/>
    <w:rsid w:val="009859EE"/>
    <w:rsid w:val="00985F69"/>
    <w:rsid w:val="00986E99"/>
    <w:rsid w:val="00986F6D"/>
    <w:rsid w:val="00987813"/>
    <w:rsid w:val="00990C18"/>
    <w:rsid w:val="00990C46"/>
    <w:rsid w:val="00991DEF"/>
    <w:rsid w:val="00992659"/>
    <w:rsid w:val="0099359F"/>
    <w:rsid w:val="00993A9B"/>
    <w:rsid w:val="00993B98"/>
    <w:rsid w:val="00993F37"/>
    <w:rsid w:val="00993F3E"/>
    <w:rsid w:val="009944F9"/>
    <w:rsid w:val="009947B9"/>
    <w:rsid w:val="00995954"/>
    <w:rsid w:val="00995E81"/>
    <w:rsid w:val="00996193"/>
    <w:rsid w:val="00996470"/>
    <w:rsid w:val="00996603"/>
    <w:rsid w:val="009974B3"/>
    <w:rsid w:val="00997F5D"/>
    <w:rsid w:val="009A0220"/>
    <w:rsid w:val="009A09AC"/>
    <w:rsid w:val="009A1BBC"/>
    <w:rsid w:val="009A2864"/>
    <w:rsid w:val="009A313E"/>
    <w:rsid w:val="009A3D85"/>
    <w:rsid w:val="009A3EAC"/>
    <w:rsid w:val="009A40D9"/>
    <w:rsid w:val="009A690D"/>
    <w:rsid w:val="009B08F7"/>
    <w:rsid w:val="009B165F"/>
    <w:rsid w:val="009B2E67"/>
    <w:rsid w:val="009B417F"/>
    <w:rsid w:val="009B4189"/>
    <w:rsid w:val="009B4483"/>
    <w:rsid w:val="009B5197"/>
    <w:rsid w:val="009B5879"/>
    <w:rsid w:val="009B5A96"/>
    <w:rsid w:val="009B6030"/>
    <w:rsid w:val="009B7D35"/>
    <w:rsid w:val="009C0606"/>
    <w:rsid w:val="009C0698"/>
    <w:rsid w:val="009C098A"/>
    <w:rsid w:val="009C0BF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147"/>
    <w:rsid w:val="009E037B"/>
    <w:rsid w:val="009E055F"/>
    <w:rsid w:val="009E05EC"/>
    <w:rsid w:val="009E0CF8"/>
    <w:rsid w:val="009E0E22"/>
    <w:rsid w:val="009E16BB"/>
    <w:rsid w:val="009E2134"/>
    <w:rsid w:val="009E29B9"/>
    <w:rsid w:val="009E30ED"/>
    <w:rsid w:val="009E3679"/>
    <w:rsid w:val="009E4D22"/>
    <w:rsid w:val="009E56EB"/>
    <w:rsid w:val="009E6AB6"/>
    <w:rsid w:val="009E6B21"/>
    <w:rsid w:val="009E6DAA"/>
    <w:rsid w:val="009E7F27"/>
    <w:rsid w:val="009F1A7D"/>
    <w:rsid w:val="009F25A7"/>
    <w:rsid w:val="009F3431"/>
    <w:rsid w:val="009F3838"/>
    <w:rsid w:val="009F3ECD"/>
    <w:rsid w:val="009F46F0"/>
    <w:rsid w:val="009F4B19"/>
    <w:rsid w:val="009F5F05"/>
    <w:rsid w:val="009F653E"/>
    <w:rsid w:val="009F6654"/>
    <w:rsid w:val="009F7315"/>
    <w:rsid w:val="009F73D1"/>
    <w:rsid w:val="00A00D40"/>
    <w:rsid w:val="00A01215"/>
    <w:rsid w:val="00A015E6"/>
    <w:rsid w:val="00A01FE7"/>
    <w:rsid w:val="00A03F34"/>
    <w:rsid w:val="00A04A93"/>
    <w:rsid w:val="00A06904"/>
    <w:rsid w:val="00A07569"/>
    <w:rsid w:val="00A075FA"/>
    <w:rsid w:val="00A07749"/>
    <w:rsid w:val="00A078FB"/>
    <w:rsid w:val="00A07B88"/>
    <w:rsid w:val="00A10CE1"/>
    <w:rsid w:val="00A10CED"/>
    <w:rsid w:val="00A11A30"/>
    <w:rsid w:val="00A11A6A"/>
    <w:rsid w:val="00A1281D"/>
    <w:rsid w:val="00A128C6"/>
    <w:rsid w:val="00A13BE3"/>
    <w:rsid w:val="00A143CE"/>
    <w:rsid w:val="00A1457E"/>
    <w:rsid w:val="00A1653A"/>
    <w:rsid w:val="00A16D9B"/>
    <w:rsid w:val="00A17320"/>
    <w:rsid w:val="00A21A49"/>
    <w:rsid w:val="00A224E0"/>
    <w:rsid w:val="00A231E9"/>
    <w:rsid w:val="00A23647"/>
    <w:rsid w:val="00A245FE"/>
    <w:rsid w:val="00A27526"/>
    <w:rsid w:val="00A30056"/>
    <w:rsid w:val="00A307AE"/>
    <w:rsid w:val="00A31018"/>
    <w:rsid w:val="00A314E1"/>
    <w:rsid w:val="00A33A3A"/>
    <w:rsid w:val="00A350CB"/>
    <w:rsid w:val="00A3511D"/>
    <w:rsid w:val="00A35E8B"/>
    <w:rsid w:val="00A361C6"/>
    <w:rsid w:val="00A36342"/>
    <w:rsid w:val="00A3669F"/>
    <w:rsid w:val="00A37D04"/>
    <w:rsid w:val="00A37ECB"/>
    <w:rsid w:val="00A40699"/>
    <w:rsid w:val="00A41A01"/>
    <w:rsid w:val="00A429A9"/>
    <w:rsid w:val="00A43CFF"/>
    <w:rsid w:val="00A44DF5"/>
    <w:rsid w:val="00A45BAD"/>
    <w:rsid w:val="00A467E3"/>
    <w:rsid w:val="00A473EC"/>
    <w:rsid w:val="00A47719"/>
    <w:rsid w:val="00A47EAB"/>
    <w:rsid w:val="00A50510"/>
    <w:rsid w:val="00A5068D"/>
    <w:rsid w:val="00A509B4"/>
    <w:rsid w:val="00A51D10"/>
    <w:rsid w:val="00A52E4E"/>
    <w:rsid w:val="00A537BF"/>
    <w:rsid w:val="00A5427A"/>
    <w:rsid w:val="00A54C7B"/>
    <w:rsid w:val="00A54CFD"/>
    <w:rsid w:val="00A54D49"/>
    <w:rsid w:val="00A5639F"/>
    <w:rsid w:val="00A5675E"/>
    <w:rsid w:val="00A57040"/>
    <w:rsid w:val="00A574AB"/>
    <w:rsid w:val="00A60064"/>
    <w:rsid w:val="00A602DA"/>
    <w:rsid w:val="00A6044F"/>
    <w:rsid w:val="00A60D26"/>
    <w:rsid w:val="00A61839"/>
    <w:rsid w:val="00A623CC"/>
    <w:rsid w:val="00A64BD8"/>
    <w:rsid w:val="00A64F90"/>
    <w:rsid w:val="00A65346"/>
    <w:rsid w:val="00A654C1"/>
    <w:rsid w:val="00A65A2B"/>
    <w:rsid w:val="00A66CF0"/>
    <w:rsid w:val="00A70170"/>
    <w:rsid w:val="00A72659"/>
    <w:rsid w:val="00A726C7"/>
    <w:rsid w:val="00A72904"/>
    <w:rsid w:val="00A73285"/>
    <w:rsid w:val="00A7409C"/>
    <w:rsid w:val="00A752B5"/>
    <w:rsid w:val="00A774B4"/>
    <w:rsid w:val="00A77927"/>
    <w:rsid w:val="00A81734"/>
    <w:rsid w:val="00A81791"/>
    <w:rsid w:val="00A8195D"/>
    <w:rsid w:val="00A81B75"/>
    <w:rsid w:val="00A81DC9"/>
    <w:rsid w:val="00A82923"/>
    <w:rsid w:val="00A83203"/>
    <w:rsid w:val="00A8356E"/>
    <w:rsid w:val="00A8372C"/>
    <w:rsid w:val="00A855FA"/>
    <w:rsid w:val="00A905C6"/>
    <w:rsid w:val="00A90A0B"/>
    <w:rsid w:val="00A912FE"/>
    <w:rsid w:val="00A91418"/>
    <w:rsid w:val="00A91A18"/>
    <w:rsid w:val="00A91B40"/>
    <w:rsid w:val="00A9244B"/>
    <w:rsid w:val="00A92F51"/>
    <w:rsid w:val="00A932DF"/>
    <w:rsid w:val="00A9359E"/>
    <w:rsid w:val="00A93C0A"/>
    <w:rsid w:val="00A93FE1"/>
    <w:rsid w:val="00A9466B"/>
    <w:rsid w:val="00A947CF"/>
    <w:rsid w:val="00A94E4C"/>
    <w:rsid w:val="00A95F5B"/>
    <w:rsid w:val="00A96D9C"/>
    <w:rsid w:val="00A97018"/>
    <w:rsid w:val="00A97222"/>
    <w:rsid w:val="00A9772A"/>
    <w:rsid w:val="00AA0B41"/>
    <w:rsid w:val="00AA18E2"/>
    <w:rsid w:val="00AA22B0"/>
    <w:rsid w:val="00AA2B19"/>
    <w:rsid w:val="00AA3B89"/>
    <w:rsid w:val="00AA5AE4"/>
    <w:rsid w:val="00AA5D8D"/>
    <w:rsid w:val="00AA5E50"/>
    <w:rsid w:val="00AA642B"/>
    <w:rsid w:val="00AB0677"/>
    <w:rsid w:val="00AB0B02"/>
    <w:rsid w:val="00AB1140"/>
    <w:rsid w:val="00AB1983"/>
    <w:rsid w:val="00AB22D7"/>
    <w:rsid w:val="00AB23C3"/>
    <w:rsid w:val="00AB24DB"/>
    <w:rsid w:val="00AB27AB"/>
    <w:rsid w:val="00AB35D0"/>
    <w:rsid w:val="00AB6B59"/>
    <w:rsid w:val="00AB71F8"/>
    <w:rsid w:val="00AB77E7"/>
    <w:rsid w:val="00AC1DCF"/>
    <w:rsid w:val="00AC23B1"/>
    <w:rsid w:val="00AC24B5"/>
    <w:rsid w:val="00AC260E"/>
    <w:rsid w:val="00AC2AF9"/>
    <w:rsid w:val="00AC2F71"/>
    <w:rsid w:val="00AC47A6"/>
    <w:rsid w:val="00AC4B0B"/>
    <w:rsid w:val="00AC5E7B"/>
    <w:rsid w:val="00AC60C5"/>
    <w:rsid w:val="00AC67E9"/>
    <w:rsid w:val="00AC78ED"/>
    <w:rsid w:val="00AC7B21"/>
    <w:rsid w:val="00AD02D3"/>
    <w:rsid w:val="00AD14DE"/>
    <w:rsid w:val="00AD3675"/>
    <w:rsid w:val="00AD5140"/>
    <w:rsid w:val="00AD56A9"/>
    <w:rsid w:val="00AD69C4"/>
    <w:rsid w:val="00AD6F0C"/>
    <w:rsid w:val="00AE029F"/>
    <w:rsid w:val="00AE1C0F"/>
    <w:rsid w:val="00AE1C5F"/>
    <w:rsid w:val="00AE1CDC"/>
    <w:rsid w:val="00AE23DD"/>
    <w:rsid w:val="00AE2AA3"/>
    <w:rsid w:val="00AE3899"/>
    <w:rsid w:val="00AE4820"/>
    <w:rsid w:val="00AE59FA"/>
    <w:rsid w:val="00AE6CD2"/>
    <w:rsid w:val="00AE7714"/>
    <w:rsid w:val="00AE776A"/>
    <w:rsid w:val="00AF118E"/>
    <w:rsid w:val="00AF1F68"/>
    <w:rsid w:val="00AF2546"/>
    <w:rsid w:val="00AF27B7"/>
    <w:rsid w:val="00AF2BB2"/>
    <w:rsid w:val="00AF3C5D"/>
    <w:rsid w:val="00AF4817"/>
    <w:rsid w:val="00AF726A"/>
    <w:rsid w:val="00AF7AB4"/>
    <w:rsid w:val="00AF7B91"/>
    <w:rsid w:val="00B00015"/>
    <w:rsid w:val="00B001CC"/>
    <w:rsid w:val="00B0033A"/>
    <w:rsid w:val="00B01B47"/>
    <w:rsid w:val="00B031F6"/>
    <w:rsid w:val="00B03C44"/>
    <w:rsid w:val="00B03CB1"/>
    <w:rsid w:val="00B043A6"/>
    <w:rsid w:val="00B04911"/>
    <w:rsid w:val="00B0669A"/>
    <w:rsid w:val="00B06DE8"/>
    <w:rsid w:val="00B070BF"/>
    <w:rsid w:val="00B077AD"/>
    <w:rsid w:val="00B07AE1"/>
    <w:rsid w:val="00B07D23"/>
    <w:rsid w:val="00B10CB0"/>
    <w:rsid w:val="00B11693"/>
    <w:rsid w:val="00B12968"/>
    <w:rsid w:val="00B131FF"/>
    <w:rsid w:val="00B133A0"/>
    <w:rsid w:val="00B13498"/>
    <w:rsid w:val="00B13DA2"/>
    <w:rsid w:val="00B14BD8"/>
    <w:rsid w:val="00B15062"/>
    <w:rsid w:val="00B16502"/>
    <w:rsid w:val="00B1672A"/>
    <w:rsid w:val="00B16E71"/>
    <w:rsid w:val="00B174BD"/>
    <w:rsid w:val="00B20690"/>
    <w:rsid w:val="00B20B2A"/>
    <w:rsid w:val="00B20D93"/>
    <w:rsid w:val="00B21179"/>
    <w:rsid w:val="00B2129B"/>
    <w:rsid w:val="00B215A8"/>
    <w:rsid w:val="00B220C2"/>
    <w:rsid w:val="00B22FA7"/>
    <w:rsid w:val="00B23646"/>
    <w:rsid w:val="00B239C4"/>
    <w:rsid w:val="00B23D86"/>
    <w:rsid w:val="00B24845"/>
    <w:rsid w:val="00B24AAE"/>
    <w:rsid w:val="00B24D68"/>
    <w:rsid w:val="00B24F16"/>
    <w:rsid w:val="00B26370"/>
    <w:rsid w:val="00B27039"/>
    <w:rsid w:val="00B2705D"/>
    <w:rsid w:val="00B27C56"/>
    <w:rsid w:val="00B27D18"/>
    <w:rsid w:val="00B300DB"/>
    <w:rsid w:val="00B30423"/>
    <w:rsid w:val="00B32016"/>
    <w:rsid w:val="00B32BEC"/>
    <w:rsid w:val="00B339EE"/>
    <w:rsid w:val="00B35B87"/>
    <w:rsid w:val="00B4015E"/>
    <w:rsid w:val="00B40556"/>
    <w:rsid w:val="00B41D0C"/>
    <w:rsid w:val="00B42512"/>
    <w:rsid w:val="00B428A6"/>
    <w:rsid w:val="00B43107"/>
    <w:rsid w:val="00B43967"/>
    <w:rsid w:val="00B45AC4"/>
    <w:rsid w:val="00B45E0A"/>
    <w:rsid w:val="00B47A18"/>
    <w:rsid w:val="00B50E02"/>
    <w:rsid w:val="00B51CD5"/>
    <w:rsid w:val="00B53824"/>
    <w:rsid w:val="00B53857"/>
    <w:rsid w:val="00B54009"/>
    <w:rsid w:val="00B54768"/>
    <w:rsid w:val="00B54B6C"/>
    <w:rsid w:val="00B55A04"/>
    <w:rsid w:val="00B55CEE"/>
    <w:rsid w:val="00B56FB1"/>
    <w:rsid w:val="00B57722"/>
    <w:rsid w:val="00B6083F"/>
    <w:rsid w:val="00B61504"/>
    <w:rsid w:val="00B620AE"/>
    <w:rsid w:val="00B62E95"/>
    <w:rsid w:val="00B634C7"/>
    <w:rsid w:val="00B63ABC"/>
    <w:rsid w:val="00B648A5"/>
    <w:rsid w:val="00B64D3D"/>
    <w:rsid w:val="00B64F0A"/>
    <w:rsid w:val="00B650D7"/>
    <w:rsid w:val="00B6562C"/>
    <w:rsid w:val="00B66D0C"/>
    <w:rsid w:val="00B6729E"/>
    <w:rsid w:val="00B70073"/>
    <w:rsid w:val="00B7030C"/>
    <w:rsid w:val="00B720C9"/>
    <w:rsid w:val="00B7391B"/>
    <w:rsid w:val="00B73ACC"/>
    <w:rsid w:val="00B743E7"/>
    <w:rsid w:val="00B745C7"/>
    <w:rsid w:val="00B74B80"/>
    <w:rsid w:val="00B7567D"/>
    <w:rsid w:val="00B768A9"/>
    <w:rsid w:val="00B76E90"/>
    <w:rsid w:val="00B779C0"/>
    <w:rsid w:val="00B8005C"/>
    <w:rsid w:val="00B819D2"/>
    <w:rsid w:val="00B82E5F"/>
    <w:rsid w:val="00B845A0"/>
    <w:rsid w:val="00B8666B"/>
    <w:rsid w:val="00B86C64"/>
    <w:rsid w:val="00B87856"/>
    <w:rsid w:val="00B87900"/>
    <w:rsid w:val="00B90411"/>
    <w:rsid w:val="00B904F4"/>
    <w:rsid w:val="00B90809"/>
    <w:rsid w:val="00B90ACA"/>
    <w:rsid w:val="00B90BD1"/>
    <w:rsid w:val="00B90EF3"/>
    <w:rsid w:val="00B92536"/>
    <w:rsid w:val="00B9274D"/>
    <w:rsid w:val="00B92878"/>
    <w:rsid w:val="00B94207"/>
    <w:rsid w:val="00B945D4"/>
    <w:rsid w:val="00B9506C"/>
    <w:rsid w:val="00B95617"/>
    <w:rsid w:val="00B97B50"/>
    <w:rsid w:val="00B97EBD"/>
    <w:rsid w:val="00BA3959"/>
    <w:rsid w:val="00BA49E8"/>
    <w:rsid w:val="00BA563D"/>
    <w:rsid w:val="00BA5BCC"/>
    <w:rsid w:val="00BB1855"/>
    <w:rsid w:val="00BB1AA5"/>
    <w:rsid w:val="00BB2332"/>
    <w:rsid w:val="00BB239F"/>
    <w:rsid w:val="00BB2494"/>
    <w:rsid w:val="00BB2522"/>
    <w:rsid w:val="00BB28A3"/>
    <w:rsid w:val="00BB2B04"/>
    <w:rsid w:val="00BB5218"/>
    <w:rsid w:val="00BB5F33"/>
    <w:rsid w:val="00BB6AD0"/>
    <w:rsid w:val="00BB72C0"/>
    <w:rsid w:val="00BB7FF3"/>
    <w:rsid w:val="00BC0AF1"/>
    <w:rsid w:val="00BC1280"/>
    <w:rsid w:val="00BC1AF9"/>
    <w:rsid w:val="00BC1D25"/>
    <w:rsid w:val="00BC27BE"/>
    <w:rsid w:val="00BC3779"/>
    <w:rsid w:val="00BC41A0"/>
    <w:rsid w:val="00BC43D8"/>
    <w:rsid w:val="00BC5107"/>
    <w:rsid w:val="00BC5A86"/>
    <w:rsid w:val="00BC668B"/>
    <w:rsid w:val="00BC7AB9"/>
    <w:rsid w:val="00BD0186"/>
    <w:rsid w:val="00BD0282"/>
    <w:rsid w:val="00BD059C"/>
    <w:rsid w:val="00BD07B4"/>
    <w:rsid w:val="00BD0D32"/>
    <w:rsid w:val="00BD1661"/>
    <w:rsid w:val="00BD2527"/>
    <w:rsid w:val="00BD59BB"/>
    <w:rsid w:val="00BD6178"/>
    <w:rsid w:val="00BD6348"/>
    <w:rsid w:val="00BD64CC"/>
    <w:rsid w:val="00BD6843"/>
    <w:rsid w:val="00BD7990"/>
    <w:rsid w:val="00BD7E04"/>
    <w:rsid w:val="00BE136F"/>
    <w:rsid w:val="00BE147F"/>
    <w:rsid w:val="00BE1655"/>
    <w:rsid w:val="00BE1AE8"/>
    <w:rsid w:val="00BE1BBC"/>
    <w:rsid w:val="00BE37C9"/>
    <w:rsid w:val="00BE3D09"/>
    <w:rsid w:val="00BE46B5"/>
    <w:rsid w:val="00BE6663"/>
    <w:rsid w:val="00BE69B7"/>
    <w:rsid w:val="00BE6E4A"/>
    <w:rsid w:val="00BE7D49"/>
    <w:rsid w:val="00BF0015"/>
    <w:rsid w:val="00BF069D"/>
    <w:rsid w:val="00BF0917"/>
    <w:rsid w:val="00BF0CD7"/>
    <w:rsid w:val="00BF0F60"/>
    <w:rsid w:val="00BF143E"/>
    <w:rsid w:val="00BF15CE"/>
    <w:rsid w:val="00BF2157"/>
    <w:rsid w:val="00BF2BEE"/>
    <w:rsid w:val="00BF2FC3"/>
    <w:rsid w:val="00BF3551"/>
    <w:rsid w:val="00BF37A2"/>
    <w:rsid w:val="00BF37C3"/>
    <w:rsid w:val="00BF4F07"/>
    <w:rsid w:val="00BF5948"/>
    <w:rsid w:val="00BF695B"/>
    <w:rsid w:val="00BF6A14"/>
    <w:rsid w:val="00BF6C07"/>
    <w:rsid w:val="00BF71B0"/>
    <w:rsid w:val="00C011AC"/>
    <w:rsid w:val="00C0161F"/>
    <w:rsid w:val="00C030BD"/>
    <w:rsid w:val="00C036C3"/>
    <w:rsid w:val="00C03ADB"/>
    <w:rsid w:val="00C03CCA"/>
    <w:rsid w:val="00C040E8"/>
    <w:rsid w:val="00C044A6"/>
    <w:rsid w:val="00C0499E"/>
    <w:rsid w:val="00C04BB2"/>
    <w:rsid w:val="00C04F4A"/>
    <w:rsid w:val="00C058AF"/>
    <w:rsid w:val="00C05C3A"/>
    <w:rsid w:val="00C06484"/>
    <w:rsid w:val="00C06F9E"/>
    <w:rsid w:val="00C07776"/>
    <w:rsid w:val="00C07C0D"/>
    <w:rsid w:val="00C10210"/>
    <w:rsid w:val="00C1035C"/>
    <w:rsid w:val="00C1140E"/>
    <w:rsid w:val="00C1358F"/>
    <w:rsid w:val="00C13C2A"/>
    <w:rsid w:val="00C13CE8"/>
    <w:rsid w:val="00C14187"/>
    <w:rsid w:val="00C15151"/>
    <w:rsid w:val="00C1564A"/>
    <w:rsid w:val="00C1663D"/>
    <w:rsid w:val="00C16B6B"/>
    <w:rsid w:val="00C179BC"/>
    <w:rsid w:val="00C17F8C"/>
    <w:rsid w:val="00C211E6"/>
    <w:rsid w:val="00C22446"/>
    <w:rsid w:val="00C22681"/>
    <w:rsid w:val="00C22FB5"/>
    <w:rsid w:val="00C24236"/>
    <w:rsid w:val="00C24CBF"/>
    <w:rsid w:val="00C25C66"/>
    <w:rsid w:val="00C263A6"/>
    <w:rsid w:val="00C2710B"/>
    <w:rsid w:val="00C279C2"/>
    <w:rsid w:val="00C3001C"/>
    <w:rsid w:val="00C308D8"/>
    <w:rsid w:val="00C3183E"/>
    <w:rsid w:val="00C31A48"/>
    <w:rsid w:val="00C32CC7"/>
    <w:rsid w:val="00C33531"/>
    <w:rsid w:val="00C33B1A"/>
    <w:rsid w:val="00C33B9E"/>
    <w:rsid w:val="00C33F37"/>
    <w:rsid w:val="00C34194"/>
    <w:rsid w:val="00C35EF7"/>
    <w:rsid w:val="00C379DD"/>
    <w:rsid w:val="00C37BAE"/>
    <w:rsid w:val="00C4043D"/>
    <w:rsid w:val="00C40DAA"/>
    <w:rsid w:val="00C41110"/>
    <w:rsid w:val="00C41948"/>
    <w:rsid w:val="00C41F7E"/>
    <w:rsid w:val="00C42A1B"/>
    <w:rsid w:val="00C42B41"/>
    <w:rsid w:val="00C42C1F"/>
    <w:rsid w:val="00C42F63"/>
    <w:rsid w:val="00C44A8D"/>
    <w:rsid w:val="00C44CF8"/>
    <w:rsid w:val="00C45B91"/>
    <w:rsid w:val="00C460A1"/>
    <w:rsid w:val="00C467BC"/>
    <w:rsid w:val="00C472F4"/>
    <w:rsid w:val="00C4789C"/>
    <w:rsid w:val="00C505BB"/>
    <w:rsid w:val="00C523C4"/>
    <w:rsid w:val="00C525DF"/>
    <w:rsid w:val="00C52C02"/>
    <w:rsid w:val="00C52DCB"/>
    <w:rsid w:val="00C530BD"/>
    <w:rsid w:val="00C544DC"/>
    <w:rsid w:val="00C54553"/>
    <w:rsid w:val="00C55119"/>
    <w:rsid w:val="00C55617"/>
    <w:rsid w:val="00C57A8A"/>
    <w:rsid w:val="00C57EE8"/>
    <w:rsid w:val="00C61072"/>
    <w:rsid w:val="00C61CFF"/>
    <w:rsid w:val="00C61DC3"/>
    <w:rsid w:val="00C6243C"/>
    <w:rsid w:val="00C629A7"/>
    <w:rsid w:val="00C62F54"/>
    <w:rsid w:val="00C63AEA"/>
    <w:rsid w:val="00C6719C"/>
    <w:rsid w:val="00C67BBF"/>
    <w:rsid w:val="00C70168"/>
    <w:rsid w:val="00C71155"/>
    <w:rsid w:val="00C718DD"/>
    <w:rsid w:val="00C71AFB"/>
    <w:rsid w:val="00C74707"/>
    <w:rsid w:val="00C74C47"/>
    <w:rsid w:val="00C74E88"/>
    <w:rsid w:val="00C75930"/>
    <w:rsid w:val="00C767C7"/>
    <w:rsid w:val="00C779FD"/>
    <w:rsid w:val="00C77B8E"/>
    <w:rsid w:val="00C77D84"/>
    <w:rsid w:val="00C80197"/>
    <w:rsid w:val="00C80B9E"/>
    <w:rsid w:val="00C81440"/>
    <w:rsid w:val="00C8168E"/>
    <w:rsid w:val="00C819B2"/>
    <w:rsid w:val="00C83B95"/>
    <w:rsid w:val="00C83D05"/>
    <w:rsid w:val="00C841B7"/>
    <w:rsid w:val="00C84A6C"/>
    <w:rsid w:val="00C84BDC"/>
    <w:rsid w:val="00C8667D"/>
    <w:rsid w:val="00C86967"/>
    <w:rsid w:val="00C87678"/>
    <w:rsid w:val="00C87975"/>
    <w:rsid w:val="00C91281"/>
    <w:rsid w:val="00C92520"/>
    <w:rsid w:val="00C928A8"/>
    <w:rsid w:val="00C9296A"/>
    <w:rsid w:val="00C93044"/>
    <w:rsid w:val="00C95246"/>
    <w:rsid w:val="00CA0C56"/>
    <w:rsid w:val="00CA0FBA"/>
    <w:rsid w:val="00CA103E"/>
    <w:rsid w:val="00CA1D34"/>
    <w:rsid w:val="00CA2FD5"/>
    <w:rsid w:val="00CA36CA"/>
    <w:rsid w:val="00CA44C9"/>
    <w:rsid w:val="00CA450C"/>
    <w:rsid w:val="00CA6024"/>
    <w:rsid w:val="00CA64EB"/>
    <w:rsid w:val="00CA6C45"/>
    <w:rsid w:val="00CA74F6"/>
    <w:rsid w:val="00CA7603"/>
    <w:rsid w:val="00CB0763"/>
    <w:rsid w:val="00CB18BF"/>
    <w:rsid w:val="00CB23CB"/>
    <w:rsid w:val="00CB364E"/>
    <w:rsid w:val="00CB37B8"/>
    <w:rsid w:val="00CB3D10"/>
    <w:rsid w:val="00CB3EB7"/>
    <w:rsid w:val="00CB4F1A"/>
    <w:rsid w:val="00CB58B4"/>
    <w:rsid w:val="00CB6577"/>
    <w:rsid w:val="00CB6768"/>
    <w:rsid w:val="00CB74C7"/>
    <w:rsid w:val="00CB7A5C"/>
    <w:rsid w:val="00CC1FE9"/>
    <w:rsid w:val="00CC3B49"/>
    <w:rsid w:val="00CC3D04"/>
    <w:rsid w:val="00CC4AF7"/>
    <w:rsid w:val="00CC54E5"/>
    <w:rsid w:val="00CC6B96"/>
    <w:rsid w:val="00CC6F04"/>
    <w:rsid w:val="00CC6FB7"/>
    <w:rsid w:val="00CC7B94"/>
    <w:rsid w:val="00CC7F5B"/>
    <w:rsid w:val="00CD120B"/>
    <w:rsid w:val="00CD1CE7"/>
    <w:rsid w:val="00CD1E0A"/>
    <w:rsid w:val="00CD39BC"/>
    <w:rsid w:val="00CD56FF"/>
    <w:rsid w:val="00CD59B1"/>
    <w:rsid w:val="00CD5A94"/>
    <w:rsid w:val="00CD6319"/>
    <w:rsid w:val="00CD6E8E"/>
    <w:rsid w:val="00CE161F"/>
    <w:rsid w:val="00CE1A62"/>
    <w:rsid w:val="00CE2A1B"/>
    <w:rsid w:val="00CE2CC6"/>
    <w:rsid w:val="00CE3529"/>
    <w:rsid w:val="00CE4320"/>
    <w:rsid w:val="00CE5D9A"/>
    <w:rsid w:val="00CE671B"/>
    <w:rsid w:val="00CE6999"/>
    <w:rsid w:val="00CE6D2F"/>
    <w:rsid w:val="00CE76CD"/>
    <w:rsid w:val="00CE78F1"/>
    <w:rsid w:val="00CF0B65"/>
    <w:rsid w:val="00CF1C1F"/>
    <w:rsid w:val="00CF2D4D"/>
    <w:rsid w:val="00CF3614"/>
    <w:rsid w:val="00CF3B5E"/>
    <w:rsid w:val="00CF3BA6"/>
    <w:rsid w:val="00CF4E8C"/>
    <w:rsid w:val="00CF5BA0"/>
    <w:rsid w:val="00CF62FD"/>
    <w:rsid w:val="00CF6913"/>
    <w:rsid w:val="00CF7AA7"/>
    <w:rsid w:val="00D006CF"/>
    <w:rsid w:val="00D007DF"/>
    <w:rsid w:val="00D008A6"/>
    <w:rsid w:val="00D008AF"/>
    <w:rsid w:val="00D00960"/>
    <w:rsid w:val="00D00B74"/>
    <w:rsid w:val="00D015F0"/>
    <w:rsid w:val="00D01A78"/>
    <w:rsid w:val="00D01CAE"/>
    <w:rsid w:val="00D025E8"/>
    <w:rsid w:val="00D042D0"/>
    <w:rsid w:val="00D0447B"/>
    <w:rsid w:val="00D04894"/>
    <w:rsid w:val="00D048A2"/>
    <w:rsid w:val="00D053CE"/>
    <w:rsid w:val="00D055EB"/>
    <w:rsid w:val="00D056FE"/>
    <w:rsid w:val="00D05B56"/>
    <w:rsid w:val="00D05D60"/>
    <w:rsid w:val="00D074AE"/>
    <w:rsid w:val="00D07506"/>
    <w:rsid w:val="00D07F75"/>
    <w:rsid w:val="00D102F0"/>
    <w:rsid w:val="00D10573"/>
    <w:rsid w:val="00D114B2"/>
    <w:rsid w:val="00D121C4"/>
    <w:rsid w:val="00D12D6B"/>
    <w:rsid w:val="00D1395E"/>
    <w:rsid w:val="00D14274"/>
    <w:rsid w:val="00D15E5B"/>
    <w:rsid w:val="00D16906"/>
    <w:rsid w:val="00D17C62"/>
    <w:rsid w:val="00D21586"/>
    <w:rsid w:val="00D21EA5"/>
    <w:rsid w:val="00D23A38"/>
    <w:rsid w:val="00D2574C"/>
    <w:rsid w:val="00D25FAF"/>
    <w:rsid w:val="00D26D79"/>
    <w:rsid w:val="00D27AB6"/>
    <w:rsid w:val="00D27C2B"/>
    <w:rsid w:val="00D302C7"/>
    <w:rsid w:val="00D32CAF"/>
    <w:rsid w:val="00D33363"/>
    <w:rsid w:val="00D33534"/>
    <w:rsid w:val="00D34529"/>
    <w:rsid w:val="00D34943"/>
    <w:rsid w:val="00D34A2B"/>
    <w:rsid w:val="00D35409"/>
    <w:rsid w:val="00D359D4"/>
    <w:rsid w:val="00D378CD"/>
    <w:rsid w:val="00D416D0"/>
    <w:rsid w:val="00D41B88"/>
    <w:rsid w:val="00D41E23"/>
    <w:rsid w:val="00D4247F"/>
    <w:rsid w:val="00D4298B"/>
    <w:rsid w:val="00D429EC"/>
    <w:rsid w:val="00D437DE"/>
    <w:rsid w:val="00D438DC"/>
    <w:rsid w:val="00D43ACD"/>
    <w:rsid w:val="00D43D44"/>
    <w:rsid w:val="00D43EBB"/>
    <w:rsid w:val="00D4451E"/>
    <w:rsid w:val="00D44E4E"/>
    <w:rsid w:val="00D46D26"/>
    <w:rsid w:val="00D50060"/>
    <w:rsid w:val="00D502BC"/>
    <w:rsid w:val="00D51254"/>
    <w:rsid w:val="00D51627"/>
    <w:rsid w:val="00D51E1A"/>
    <w:rsid w:val="00D52344"/>
    <w:rsid w:val="00D5267F"/>
    <w:rsid w:val="00D532DA"/>
    <w:rsid w:val="00D539D6"/>
    <w:rsid w:val="00D54A2E"/>
    <w:rsid w:val="00D54AAC"/>
    <w:rsid w:val="00D54B32"/>
    <w:rsid w:val="00D552E3"/>
    <w:rsid w:val="00D55423"/>
    <w:rsid w:val="00D55DF0"/>
    <w:rsid w:val="00D563E1"/>
    <w:rsid w:val="00D56BB6"/>
    <w:rsid w:val="00D57D4A"/>
    <w:rsid w:val="00D6022B"/>
    <w:rsid w:val="00D604A3"/>
    <w:rsid w:val="00D60C40"/>
    <w:rsid w:val="00D6138D"/>
    <w:rsid w:val="00D6166E"/>
    <w:rsid w:val="00D61FBE"/>
    <w:rsid w:val="00D63126"/>
    <w:rsid w:val="00D635AF"/>
    <w:rsid w:val="00D63A67"/>
    <w:rsid w:val="00D646C9"/>
    <w:rsid w:val="00D6492E"/>
    <w:rsid w:val="00D64E93"/>
    <w:rsid w:val="00D65082"/>
    <w:rsid w:val="00D65845"/>
    <w:rsid w:val="00D66031"/>
    <w:rsid w:val="00D66C72"/>
    <w:rsid w:val="00D70087"/>
    <w:rsid w:val="00D701B2"/>
    <w:rsid w:val="00D7079E"/>
    <w:rsid w:val="00D70823"/>
    <w:rsid w:val="00D70AB1"/>
    <w:rsid w:val="00D70F23"/>
    <w:rsid w:val="00D73B5A"/>
    <w:rsid w:val="00D73DD6"/>
    <w:rsid w:val="00D745F5"/>
    <w:rsid w:val="00D74B7C"/>
    <w:rsid w:val="00D75139"/>
    <w:rsid w:val="00D75298"/>
    <w:rsid w:val="00D75392"/>
    <w:rsid w:val="00D7585E"/>
    <w:rsid w:val="00D759A3"/>
    <w:rsid w:val="00D762CF"/>
    <w:rsid w:val="00D76B0E"/>
    <w:rsid w:val="00D77ED1"/>
    <w:rsid w:val="00D77F2D"/>
    <w:rsid w:val="00D82E32"/>
    <w:rsid w:val="00D83974"/>
    <w:rsid w:val="00D84133"/>
    <w:rsid w:val="00D8431C"/>
    <w:rsid w:val="00D85133"/>
    <w:rsid w:val="00D86462"/>
    <w:rsid w:val="00D8790C"/>
    <w:rsid w:val="00D87F45"/>
    <w:rsid w:val="00D90134"/>
    <w:rsid w:val="00D912F3"/>
    <w:rsid w:val="00D91607"/>
    <w:rsid w:val="00D92C82"/>
    <w:rsid w:val="00D93336"/>
    <w:rsid w:val="00D94159"/>
    <w:rsid w:val="00D94314"/>
    <w:rsid w:val="00D95BC7"/>
    <w:rsid w:val="00D95C17"/>
    <w:rsid w:val="00D96043"/>
    <w:rsid w:val="00D96C21"/>
    <w:rsid w:val="00D974BF"/>
    <w:rsid w:val="00D97779"/>
    <w:rsid w:val="00DA14AB"/>
    <w:rsid w:val="00DA2058"/>
    <w:rsid w:val="00DA2278"/>
    <w:rsid w:val="00DA237B"/>
    <w:rsid w:val="00DA523B"/>
    <w:rsid w:val="00DA52F5"/>
    <w:rsid w:val="00DA73A3"/>
    <w:rsid w:val="00DA76DD"/>
    <w:rsid w:val="00DB1424"/>
    <w:rsid w:val="00DB3080"/>
    <w:rsid w:val="00DB4ADA"/>
    <w:rsid w:val="00DB4E12"/>
    <w:rsid w:val="00DB5771"/>
    <w:rsid w:val="00DB5848"/>
    <w:rsid w:val="00DB586E"/>
    <w:rsid w:val="00DC0AB6"/>
    <w:rsid w:val="00DC1CBC"/>
    <w:rsid w:val="00DC21CF"/>
    <w:rsid w:val="00DC3097"/>
    <w:rsid w:val="00DC3395"/>
    <w:rsid w:val="00DC3664"/>
    <w:rsid w:val="00DC4B9B"/>
    <w:rsid w:val="00DC6162"/>
    <w:rsid w:val="00DC6EFC"/>
    <w:rsid w:val="00DC79DD"/>
    <w:rsid w:val="00DC7CDE"/>
    <w:rsid w:val="00DD0E44"/>
    <w:rsid w:val="00DD1736"/>
    <w:rsid w:val="00DD195B"/>
    <w:rsid w:val="00DD243F"/>
    <w:rsid w:val="00DD27C5"/>
    <w:rsid w:val="00DD3D49"/>
    <w:rsid w:val="00DD46E9"/>
    <w:rsid w:val="00DD4711"/>
    <w:rsid w:val="00DD4812"/>
    <w:rsid w:val="00DD4CA7"/>
    <w:rsid w:val="00DD6022"/>
    <w:rsid w:val="00DD7DAE"/>
    <w:rsid w:val="00DE0097"/>
    <w:rsid w:val="00DE05AE"/>
    <w:rsid w:val="00DE0979"/>
    <w:rsid w:val="00DE0C67"/>
    <w:rsid w:val="00DE12E9"/>
    <w:rsid w:val="00DE23D0"/>
    <w:rsid w:val="00DE27C7"/>
    <w:rsid w:val="00DE301D"/>
    <w:rsid w:val="00DE33EC"/>
    <w:rsid w:val="00DE43F4"/>
    <w:rsid w:val="00DE467E"/>
    <w:rsid w:val="00DE5391"/>
    <w:rsid w:val="00DE53F8"/>
    <w:rsid w:val="00DE5A51"/>
    <w:rsid w:val="00DE60E6"/>
    <w:rsid w:val="00DE6C9B"/>
    <w:rsid w:val="00DE7487"/>
    <w:rsid w:val="00DE74DC"/>
    <w:rsid w:val="00DE7D5A"/>
    <w:rsid w:val="00DF04D2"/>
    <w:rsid w:val="00DF1EC4"/>
    <w:rsid w:val="00DF247C"/>
    <w:rsid w:val="00DF3F4F"/>
    <w:rsid w:val="00DF58D6"/>
    <w:rsid w:val="00DF6427"/>
    <w:rsid w:val="00DF6D5C"/>
    <w:rsid w:val="00DF707E"/>
    <w:rsid w:val="00DF70A1"/>
    <w:rsid w:val="00DF759D"/>
    <w:rsid w:val="00E003AF"/>
    <w:rsid w:val="00E00482"/>
    <w:rsid w:val="00E0072C"/>
    <w:rsid w:val="00E00EFD"/>
    <w:rsid w:val="00E018C3"/>
    <w:rsid w:val="00E01B21"/>
    <w:rsid w:val="00E01C15"/>
    <w:rsid w:val="00E01D45"/>
    <w:rsid w:val="00E04D78"/>
    <w:rsid w:val="00E0504D"/>
    <w:rsid w:val="00E052B1"/>
    <w:rsid w:val="00E05886"/>
    <w:rsid w:val="00E05BA2"/>
    <w:rsid w:val="00E06B12"/>
    <w:rsid w:val="00E071A6"/>
    <w:rsid w:val="00E104C6"/>
    <w:rsid w:val="00E10C02"/>
    <w:rsid w:val="00E134D8"/>
    <w:rsid w:val="00E137F4"/>
    <w:rsid w:val="00E14018"/>
    <w:rsid w:val="00E164F2"/>
    <w:rsid w:val="00E16F61"/>
    <w:rsid w:val="00E178A7"/>
    <w:rsid w:val="00E17D78"/>
    <w:rsid w:val="00E20F6A"/>
    <w:rsid w:val="00E21A25"/>
    <w:rsid w:val="00E229D4"/>
    <w:rsid w:val="00E23303"/>
    <w:rsid w:val="00E239E0"/>
    <w:rsid w:val="00E24071"/>
    <w:rsid w:val="00E253CA"/>
    <w:rsid w:val="00E2771C"/>
    <w:rsid w:val="00E31D2A"/>
    <w:rsid w:val="00E31D50"/>
    <w:rsid w:val="00E324D9"/>
    <w:rsid w:val="00E32DF9"/>
    <w:rsid w:val="00E331FB"/>
    <w:rsid w:val="00E33DF4"/>
    <w:rsid w:val="00E35EDE"/>
    <w:rsid w:val="00E364AA"/>
    <w:rsid w:val="00E36528"/>
    <w:rsid w:val="00E409B4"/>
    <w:rsid w:val="00E40CF7"/>
    <w:rsid w:val="00E41350"/>
    <w:rsid w:val="00E413B8"/>
    <w:rsid w:val="00E416B1"/>
    <w:rsid w:val="00E4180F"/>
    <w:rsid w:val="00E4214F"/>
    <w:rsid w:val="00E421E9"/>
    <w:rsid w:val="00E434EB"/>
    <w:rsid w:val="00E440C0"/>
    <w:rsid w:val="00E44750"/>
    <w:rsid w:val="00E46186"/>
    <w:rsid w:val="00E4683D"/>
    <w:rsid w:val="00E46CA0"/>
    <w:rsid w:val="00E4765C"/>
    <w:rsid w:val="00E47BC3"/>
    <w:rsid w:val="00E504A1"/>
    <w:rsid w:val="00E51231"/>
    <w:rsid w:val="00E51758"/>
    <w:rsid w:val="00E52A67"/>
    <w:rsid w:val="00E52D6F"/>
    <w:rsid w:val="00E54141"/>
    <w:rsid w:val="00E602A7"/>
    <w:rsid w:val="00E619E1"/>
    <w:rsid w:val="00E6261D"/>
    <w:rsid w:val="00E62FBE"/>
    <w:rsid w:val="00E63389"/>
    <w:rsid w:val="00E6401D"/>
    <w:rsid w:val="00E64597"/>
    <w:rsid w:val="00E65780"/>
    <w:rsid w:val="00E6579E"/>
    <w:rsid w:val="00E65A89"/>
    <w:rsid w:val="00E66AA1"/>
    <w:rsid w:val="00E66B6A"/>
    <w:rsid w:val="00E71243"/>
    <w:rsid w:val="00E71362"/>
    <w:rsid w:val="00E714D8"/>
    <w:rsid w:val="00E7168A"/>
    <w:rsid w:val="00E7196A"/>
    <w:rsid w:val="00E71D25"/>
    <w:rsid w:val="00E7295C"/>
    <w:rsid w:val="00E73306"/>
    <w:rsid w:val="00E74817"/>
    <w:rsid w:val="00E74FE4"/>
    <w:rsid w:val="00E75441"/>
    <w:rsid w:val="00E7553D"/>
    <w:rsid w:val="00E75D69"/>
    <w:rsid w:val="00E7738D"/>
    <w:rsid w:val="00E7751C"/>
    <w:rsid w:val="00E80C58"/>
    <w:rsid w:val="00E80EF3"/>
    <w:rsid w:val="00E81633"/>
    <w:rsid w:val="00E82AED"/>
    <w:rsid w:val="00E82FCC"/>
    <w:rsid w:val="00E831A3"/>
    <w:rsid w:val="00E84AF6"/>
    <w:rsid w:val="00E84F80"/>
    <w:rsid w:val="00E85F6C"/>
    <w:rsid w:val="00E862B5"/>
    <w:rsid w:val="00E863D8"/>
    <w:rsid w:val="00E86733"/>
    <w:rsid w:val="00E86927"/>
    <w:rsid w:val="00E8700D"/>
    <w:rsid w:val="00E87094"/>
    <w:rsid w:val="00E906A5"/>
    <w:rsid w:val="00E9108A"/>
    <w:rsid w:val="00E917C6"/>
    <w:rsid w:val="00E91F5C"/>
    <w:rsid w:val="00E9285A"/>
    <w:rsid w:val="00E94803"/>
    <w:rsid w:val="00E94B69"/>
    <w:rsid w:val="00E9588E"/>
    <w:rsid w:val="00E96813"/>
    <w:rsid w:val="00EA04C0"/>
    <w:rsid w:val="00EA0A4D"/>
    <w:rsid w:val="00EA1046"/>
    <w:rsid w:val="00EA17B9"/>
    <w:rsid w:val="00EA1DA7"/>
    <w:rsid w:val="00EA279E"/>
    <w:rsid w:val="00EA2BA6"/>
    <w:rsid w:val="00EA2FD7"/>
    <w:rsid w:val="00EA33B1"/>
    <w:rsid w:val="00EA74F2"/>
    <w:rsid w:val="00EA7552"/>
    <w:rsid w:val="00EA7F5C"/>
    <w:rsid w:val="00EB1790"/>
    <w:rsid w:val="00EB193D"/>
    <w:rsid w:val="00EB2A71"/>
    <w:rsid w:val="00EB2C57"/>
    <w:rsid w:val="00EB32CF"/>
    <w:rsid w:val="00EB4DDA"/>
    <w:rsid w:val="00EB7598"/>
    <w:rsid w:val="00EB7885"/>
    <w:rsid w:val="00EC0998"/>
    <w:rsid w:val="00EC0B37"/>
    <w:rsid w:val="00EC2805"/>
    <w:rsid w:val="00EC2DD0"/>
    <w:rsid w:val="00EC3100"/>
    <w:rsid w:val="00EC333F"/>
    <w:rsid w:val="00EC3D02"/>
    <w:rsid w:val="00EC437B"/>
    <w:rsid w:val="00EC4CBD"/>
    <w:rsid w:val="00EC703B"/>
    <w:rsid w:val="00EC70D8"/>
    <w:rsid w:val="00EC75A2"/>
    <w:rsid w:val="00EC78F8"/>
    <w:rsid w:val="00ED1008"/>
    <w:rsid w:val="00ED12BD"/>
    <w:rsid w:val="00ED1338"/>
    <w:rsid w:val="00ED1475"/>
    <w:rsid w:val="00ED1AB4"/>
    <w:rsid w:val="00ED2068"/>
    <w:rsid w:val="00ED288C"/>
    <w:rsid w:val="00ED2C23"/>
    <w:rsid w:val="00ED2CF0"/>
    <w:rsid w:val="00ED33AB"/>
    <w:rsid w:val="00ED46F2"/>
    <w:rsid w:val="00ED5B64"/>
    <w:rsid w:val="00ED6D87"/>
    <w:rsid w:val="00EE0A0C"/>
    <w:rsid w:val="00EE1058"/>
    <w:rsid w:val="00EE1089"/>
    <w:rsid w:val="00EE1614"/>
    <w:rsid w:val="00EE1D66"/>
    <w:rsid w:val="00EE2E82"/>
    <w:rsid w:val="00EE3260"/>
    <w:rsid w:val="00EE3CF3"/>
    <w:rsid w:val="00EE4689"/>
    <w:rsid w:val="00EE50F0"/>
    <w:rsid w:val="00EE538F"/>
    <w:rsid w:val="00EE586E"/>
    <w:rsid w:val="00EE5BEB"/>
    <w:rsid w:val="00EE624A"/>
    <w:rsid w:val="00EE6524"/>
    <w:rsid w:val="00EE788B"/>
    <w:rsid w:val="00EE7B24"/>
    <w:rsid w:val="00EF00ED"/>
    <w:rsid w:val="00EF0192"/>
    <w:rsid w:val="00EF0196"/>
    <w:rsid w:val="00EF06A8"/>
    <w:rsid w:val="00EF0943"/>
    <w:rsid w:val="00EF0EAD"/>
    <w:rsid w:val="00EF247C"/>
    <w:rsid w:val="00EF2C5E"/>
    <w:rsid w:val="00EF4CB1"/>
    <w:rsid w:val="00EF5798"/>
    <w:rsid w:val="00EF60A5"/>
    <w:rsid w:val="00EF60E5"/>
    <w:rsid w:val="00EF6A0C"/>
    <w:rsid w:val="00EF6E7F"/>
    <w:rsid w:val="00EF73E6"/>
    <w:rsid w:val="00EF7ADB"/>
    <w:rsid w:val="00EF7DC0"/>
    <w:rsid w:val="00EF7FC2"/>
    <w:rsid w:val="00F01577"/>
    <w:rsid w:val="00F01D8F"/>
    <w:rsid w:val="00F01D93"/>
    <w:rsid w:val="00F0316E"/>
    <w:rsid w:val="00F03A75"/>
    <w:rsid w:val="00F04104"/>
    <w:rsid w:val="00F05A4D"/>
    <w:rsid w:val="00F068FD"/>
    <w:rsid w:val="00F06BB9"/>
    <w:rsid w:val="00F10BCF"/>
    <w:rsid w:val="00F10D73"/>
    <w:rsid w:val="00F11A63"/>
    <w:rsid w:val="00F121C4"/>
    <w:rsid w:val="00F12B41"/>
    <w:rsid w:val="00F1342C"/>
    <w:rsid w:val="00F142DE"/>
    <w:rsid w:val="00F16658"/>
    <w:rsid w:val="00F17235"/>
    <w:rsid w:val="00F1744A"/>
    <w:rsid w:val="00F17747"/>
    <w:rsid w:val="00F202A4"/>
    <w:rsid w:val="00F20B40"/>
    <w:rsid w:val="00F211C4"/>
    <w:rsid w:val="00F2269A"/>
    <w:rsid w:val="00F22775"/>
    <w:rsid w:val="00F228A5"/>
    <w:rsid w:val="00F2432C"/>
    <w:rsid w:val="00F246D4"/>
    <w:rsid w:val="00F2512E"/>
    <w:rsid w:val="00F25762"/>
    <w:rsid w:val="00F269DC"/>
    <w:rsid w:val="00F30252"/>
    <w:rsid w:val="00F309E2"/>
    <w:rsid w:val="00F30A61"/>
    <w:rsid w:val="00F30C2D"/>
    <w:rsid w:val="00F318BD"/>
    <w:rsid w:val="00F32557"/>
    <w:rsid w:val="00F32CE9"/>
    <w:rsid w:val="00F3300A"/>
    <w:rsid w:val="00F332EF"/>
    <w:rsid w:val="00F33A6A"/>
    <w:rsid w:val="00F34018"/>
    <w:rsid w:val="00F3411F"/>
    <w:rsid w:val="00F349A3"/>
    <w:rsid w:val="00F34D8E"/>
    <w:rsid w:val="00F3515A"/>
    <w:rsid w:val="00F3674D"/>
    <w:rsid w:val="00F373DE"/>
    <w:rsid w:val="00F37587"/>
    <w:rsid w:val="00F4079E"/>
    <w:rsid w:val="00F40B14"/>
    <w:rsid w:val="00F42101"/>
    <w:rsid w:val="00F42EAA"/>
    <w:rsid w:val="00F42EE0"/>
    <w:rsid w:val="00F434A9"/>
    <w:rsid w:val="00F437C4"/>
    <w:rsid w:val="00F438D1"/>
    <w:rsid w:val="00F443EB"/>
    <w:rsid w:val="00F446A0"/>
    <w:rsid w:val="00F449D0"/>
    <w:rsid w:val="00F4677A"/>
    <w:rsid w:val="00F4739C"/>
    <w:rsid w:val="00F47A0A"/>
    <w:rsid w:val="00F47A79"/>
    <w:rsid w:val="00F47F5C"/>
    <w:rsid w:val="00F51220"/>
    <w:rsid w:val="00F51928"/>
    <w:rsid w:val="00F51AB0"/>
    <w:rsid w:val="00F51DF2"/>
    <w:rsid w:val="00F539BF"/>
    <w:rsid w:val="00F543B3"/>
    <w:rsid w:val="00F5467A"/>
    <w:rsid w:val="00F5643A"/>
    <w:rsid w:val="00F56596"/>
    <w:rsid w:val="00F56D44"/>
    <w:rsid w:val="00F57F51"/>
    <w:rsid w:val="00F61483"/>
    <w:rsid w:val="00F62236"/>
    <w:rsid w:val="00F63959"/>
    <w:rsid w:val="00F63CDF"/>
    <w:rsid w:val="00F642AF"/>
    <w:rsid w:val="00F650B4"/>
    <w:rsid w:val="00F65192"/>
    <w:rsid w:val="00F65901"/>
    <w:rsid w:val="00F66B95"/>
    <w:rsid w:val="00F706AA"/>
    <w:rsid w:val="00F715D0"/>
    <w:rsid w:val="00F717E7"/>
    <w:rsid w:val="00F724A1"/>
    <w:rsid w:val="00F7288E"/>
    <w:rsid w:val="00F740FA"/>
    <w:rsid w:val="00F743D5"/>
    <w:rsid w:val="00F74A7A"/>
    <w:rsid w:val="00F7632C"/>
    <w:rsid w:val="00F76ADE"/>
    <w:rsid w:val="00F76FDC"/>
    <w:rsid w:val="00F771C6"/>
    <w:rsid w:val="00F77E4A"/>
    <w:rsid w:val="00F77ED7"/>
    <w:rsid w:val="00F80F5D"/>
    <w:rsid w:val="00F813CE"/>
    <w:rsid w:val="00F818CF"/>
    <w:rsid w:val="00F83143"/>
    <w:rsid w:val="00F833EB"/>
    <w:rsid w:val="00F8419A"/>
    <w:rsid w:val="00F84564"/>
    <w:rsid w:val="00F853F3"/>
    <w:rsid w:val="00F85853"/>
    <w:rsid w:val="00F8591B"/>
    <w:rsid w:val="00F86168"/>
    <w:rsid w:val="00F8655C"/>
    <w:rsid w:val="00F90BCA"/>
    <w:rsid w:val="00F90E1A"/>
    <w:rsid w:val="00F91B79"/>
    <w:rsid w:val="00F92D9B"/>
    <w:rsid w:val="00F93E37"/>
    <w:rsid w:val="00F94135"/>
    <w:rsid w:val="00F94B27"/>
    <w:rsid w:val="00F95169"/>
    <w:rsid w:val="00F96626"/>
    <w:rsid w:val="00F96946"/>
    <w:rsid w:val="00F97131"/>
    <w:rsid w:val="00F9720F"/>
    <w:rsid w:val="00F97B4B"/>
    <w:rsid w:val="00F97C84"/>
    <w:rsid w:val="00FA0156"/>
    <w:rsid w:val="00FA07DF"/>
    <w:rsid w:val="00FA085E"/>
    <w:rsid w:val="00FA0D81"/>
    <w:rsid w:val="00FA166A"/>
    <w:rsid w:val="00FA2CF6"/>
    <w:rsid w:val="00FA2D55"/>
    <w:rsid w:val="00FA3065"/>
    <w:rsid w:val="00FA3EBB"/>
    <w:rsid w:val="00FA4284"/>
    <w:rsid w:val="00FA52F9"/>
    <w:rsid w:val="00FA54D8"/>
    <w:rsid w:val="00FB0346"/>
    <w:rsid w:val="00FB0E61"/>
    <w:rsid w:val="00FB10FF"/>
    <w:rsid w:val="00FB1AF9"/>
    <w:rsid w:val="00FB1D69"/>
    <w:rsid w:val="00FB2812"/>
    <w:rsid w:val="00FB332B"/>
    <w:rsid w:val="00FB3570"/>
    <w:rsid w:val="00FB4A7A"/>
    <w:rsid w:val="00FB67AC"/>
    <w:rsid w:val="00FB7100"/>
    <w:rsid w:val="00FB7336"/>
    <w:rsid w:val="00FC0636"/>
    <w:rsid w:val="00FC0C6F"/>
    <w:rsid w:val="00FC14C7"/>
    <w:rsid w:val="00FC2758"/>
    <w:rsid w:val="00FC3523"/>
    <w:rsid w:val="00FC3C3B"/>
    <w:rsid w:val="00FC44C4"/>
    <w:rsid w:val="00FC4F7B"/>
    <w:rsid w:val="00FC503A"/>
    <w:rsid w:val="00FC518C"/>
    <w:rsid w:val="00FC6E18"/>
    <w:rsid w:val="00FC727B"/>
    <w:rsid w:val="00FC755A"/>
    <w:rsid w:val="00FC7EFC"/>
    <w:rsid w:val="00FD05FD"/>
    <w:rsid w:val="00FD0806"/>
    <w:rsid w:val="00FD097E"/>
    <w:rsid w:val="00FD1055"/>
    <w:rsid w:val="00FD1D28"/>
    <w:rsid w:val="00FD1F94"/>
    <w:rsid w:val="00FD21A7"/>
    <w:rsid w:val="00FD3347"/>
    <w:rsid w:val="00FD3C58"/>
    <w:rsid w:val="00FD40E9"/>
    <w:rsid w:val="00FD41CA"/>
    <w:rsid w:val="00FD452E"/>
    <w:rsid w:val="00FD4862"/>
    <w:rsid w:val="00FD495B"/>
    <w:rsid w:val="00FD4A34"/>
    <w:rsid w:val="00FD651D"/>
    <w:rsid w:val="00FD7EC3"/>
    <w:rsid w:val="00FE043F"/>
    <w:rsid w:val="00FE0527"/>
    <w:rsid w:val="00FE0C73"/>
    <w:rsid w:val="00FE0F38"/>
    <w:rsid w:val="00FE108E"/>
    <w:rsid w:val="00FE10F9"/>
    <w:rsid w:val="00FE126B"/>
    <w:rsid w:val="00FE1913"/>
    <w:rsid w:val="00FE2356"/>
    <w:rsid w:val="00FE2629"/>
    <w:rsid w:val="00FE2E67"/>
    <w:rsid w:val="00FE2F59"/>
    <w:rsid w:val="00FE36BF"/>
    <w:rsid w:val="00FE40B5"/>
    <w:rsid w:val="00FE660C"/>
    <w:rsid w:val="00FE738F"/>
    <w:rsid w:val="00FF0F2A"/>
    <w:rsid w:val="00FF14F2"/>
    <w:rsid w:val="00FF22F0"/>
    <w:rsid w:val="00FF48AE"/>
    <w:rsid w:val="00FF492B"/>
    <w:rsid w:val="00FF5278"/>
    <w:rsid w:val="00FF5454"/>
    <w:rsid w:val="00FF5EC7"/>
    <w:rsid w:val="00FF6302"/>
    <w:rsid w:val="00FF7815"/>
    <w:rsid w:val="00FF7892"/>
    <w:rsid w:val="036FF37E"/>
    <w:rsid w:val="041EDD50"/>
    <w:rsid w:val="053C4FF3"/>
    <w:rsid w:val="0687349E"/>
    <w:rsid w:val="08641677"/>
    <w:rsid w:val="168370E5"/>
    <w:rsid w:val="16D16EA0"/>
    <w:rsid w:val="17E1AEF1"/>
    <w:rsid w:val="1BB52D62"/>
    <w:rsid w:val="22A2D482"/>
    <w:rsid w:val="263255FE"/>
    <w:rsid w:val="2695C9F7"/>
    <w:rsid w:val="294D5A02"/>
    <w:rsid w:val="2A6F9667"/>
    <w:rsid w:val="2E3F1DB5"/>
    <w:rsid w:val="2E9389DF"/>
    <w:rsid w:val="2F43B6D8"/>
    <w:rsid w:val="31B3AC62"/>
    <w:rsid w:val="332DBC99"/>
    <w:rsid w:val="396E18D2"/>
    <w:rsid w:val="3FDAACD6"/>
    <w:rsid w:val="408893A5"/>
    <w:rsid w:val="5048091D"/>
    <w:rsid w:val="568B859B"/>
    <w:rsid w:val="5B62FD38"/>
    <w:rsid w:val="5E41E4A6"/>
    <w:rsid w:val="6078F535"/>
    <w:rsid w:val="63461D10"/>
    <w:rsid w:val="685CFDE5"/>
    <w:rsid w:val="6887CD8A"/>
    <w:rsid w:val="6BF186B5"/>
    <w:rsid w:val="6FD62936"/>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E403EAF7-264E-495C-8B18-9BFCEB3A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9"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9"/>
    <w:qFormat/>
    <w:rsid w:val="00BD059C"/>
    <w:pPr>
      <w:numPr>
        <w:numId w:val="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5"/>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numPr>
        <w:numId w:val="4"/>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3"/>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6"/>
      </w:numPr>
    </w:pPr>
  </w:style>
  <w:style w:type="paragraph" w:styleId="ListNumber3">
    <w:name w:val="List Number 3"/>
    <w:aliases w:val="ŠList Number 3"/>
    <w:basedOn w:val="ListBullet3"/>
    <w:uiPriority w:val="8"/>
    <w:rsid w:val="00BD059C"/>
    <w:pPr>
      <w:numPr>
        <w:ilvl w:val="2"/>
        <w:numId w:val="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normaltextrun">
    <w:name w:val="normaltextrun"/>
    <w:basedOn w:val="DefaultParagraphFont"/>
    <w:rsid w:val="00F068FD"/>
  </w:style>
  <w:style w:type="paragraph" w:customStyle="1" w:styleId="Featurebox2Bullets">
    <w:name w:val="ŠFeature box 2: Bullets"/>
    <w:basedOn w:val="ListBullet"/>
    <w:link w:val="Featurebox2BulletsChar"/>
    <w:qFormat/>
    <w:rsid w:val="00F068FD"/>
    <w:pPr>
      <w:numPr>
        <w:numId w:val="0"/>
      </w:numPr>
      <w:pBdr>
        <w:top w:val="single" w:sz="48" w:space="1" w:color="CCEDFC"/>
        <w:left w:val="single" w:sz="48" w:space="4" w:color="CCEDFC"/>
        <w:bottom w:val="single" w:sz="48" w:space="1" w:color="CCEDFC"/>
        <w:right w:val="single" w:sz="48" w:space="4" w:color="CCEDFC"/>
      </w:pBdr>
      <w:shd w:val="clear" w:color="auto" w:fill="CCEDFC"/>
      <w:suppressAutoHyphens w:val="0"/>
      <w:spacing w:before="100" w:after="0"/>
      <w:ind w:left="567" w:hanging="567"/>
      <w:contextualSpacing/>
    </w:pPr>
    <w:rPr>
      <w:sz w:val="24"/>
    </w:rPr>
  </w:style>
  <w:style w:type="character" w:customStyle="1" w:styleId="Featurebox2BulletsChar">
    <w:name w:val="ŠFeature box 2: Bullets Char"/>
    <w:basedOn w:val="DefaultParagraphFont"/>
    <w:link w:val="Featurebox2Bullets"/>
    <w:rsid w:val="00F068FD"/>
    <w:rPr>
      <w:rFonts w:ascii="Arial" w:hAnsi="Arial" w:cs="Arial"/>
      <w:shd w:val="clear" w:color="auto" w:fill="CCEDFC"/>
      <w:lang w:val="en-AU"/>
    </w:rPr>
  </w:style>
  <w:style w:type="paragraph" w:styleId="NormalWeb">
    <w:name w:val="Normal (Web)"/>
    <w:basedOn w:val="Normal"/>
    <w:uiPriority w:val="99"/>
    <w:semiHidden/>
    <w:unhideWhenUsed/>
    <w:rsid w:val="00A1653A"/>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mn">
    <w:name w:val="mn"/>
    <w:basedOn w:val="DefaultParagraphFont"/>
    <w:rsid w:val="00347D9F"/>
  </w:style>
  <w:style w:type="character" w:customStyle="1" w:styleId="eop">
    <w:name w:val="eop"/>
    <w:basedOn w:val="DefaultParagraphFont"/>
    <w:rsid w:val="009859EE"/>
  </w:style>
  <w:style w:type="character" w:customStyle="1" w:styleId="ui-provider">
    <w:name w:val="ui-provider"/>
    <w:basedOn w:val="DefaultParagraphFont"/>
    <w:rsid w:val="00FD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2430">
      <w:bodyDiv w:val="1"/>
      <w:marLeft w:val="0"/>
      <w:marRight w:val="0"/>
      <w:marTop w:val="0"/>
      <w:marBottom w:val="0"/>
      <w:divBdr>
        <w:top w:val="none" w:sz="0" w:space="0" w:color="auto"/>
        <w:left w:val="none" w:sz="0" w:space="0" w:color="auto"/>
        <w:bottom w:val="none" w:sz="0" w:space="0" w:color="auto"/>
        <w:right w:val="none" w:sz="0" w:space="0" w:color="auto"/>
      </w:divBdr>
    </w:div>
    <w:div w:id="354769625">
      <w:bodyDiv w:val="1"/>
      <w:marLeft w:val="0"/>
      <w:marRight w:val="0"/>
      <w:marTop w:val="0"/>
      <w:marBottom w:val="0"/>
      <w:divBdr>
        <w:top w:val="none" w:sz="0" w:space="0" w:color="auto"/>
        <w:left w:val="none" w:sz="0" w:space="0" w:color="auto"/>
        <w:bottom w:val="none" w:sz="0" w:space="0" w:color="auto"/>
        <w:right w:val="none" w:sz="0" w:space="0" w:color="auto"/>
      </w:divBdr>
    </w:div>
    <w:div w:id="1451167749">
      <w:bodyDiv w:val="1"/>
      <w:marLeft w:val="0"/>
      <w:marRight w:val="0"/>
      <w:marTop w:val="0"/>
      <w:marBottom w:val="0"/>
      <w:divBdr>
        <w:top w:val="none" w:sz="0" w:space="0" w:color="auto"/>
        <w:left w:val="none" w:sz="0" w:space="0" w:color="auto"/>
        <w:bottom w:val="none" w:sz="0" w:space="0" w:color="auto"/>
        <w:right w:val="none" w:sz="0" w:space="0" w:color="auto"/>
      </w:divBdr>
    </w:div>
    <w:div w:id="1605305902">
      <w:bodyDiv w:val="1"/>
      <w:marLeft w:val="0"/>
      <w:marRight w:val="0"/>
      <w:marTop w:val="0"/>
      <w:marBottom w:val="0"/>
      <w:divBdr>
        <w:top w:val="none" w:sz="0" w:space="0" w:color="auto"/>
        <w:left w:val="none" w:sz="0" w:space="0" w:color="auto"/>
        <w:bottom w:val="none" w:sz="0" w:space="0" w:color="auto"/>
        <w:right w:val="none" w:sz="0" w:space="0" w:color="auto"/>
      </w:divBdr>
    </w:div>
    <w:div w:id="1727417015">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VNPSstrategy" TargetMode="External"/><Relationship Id="rId18" Type="http://schemas.openxmlformats.org/officeDocument/2006/relationships/hyperlink" Target="https://bit.ly/VNPSstrategy" TargetMode="External"/><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hyperlink" Target="https://educationstandards.nsw.edu.au/wps/portal/nesa/mini-footer/copyright" TargetMode="External"/><Relationship Id="rId50" Type="http://schemas.openxmlformats.org/officeDocument/2006/relationships/hyperlink" Target="https://curriculum.nsw.edu.au/learning-areas/mathematics/mathematics-k-10-2022/overview" TargetMode="External"/><Relationship Id="rId55" Type="http://schemas.openxmlformats.org/officeDocument/2006/relationships/footer" Target="footer3.xml"/><Relationship Id="rId7" Type="http://schemas.openxmlformats.org/officeDocument/2006/relationships/hyperlink" Target="https://curriculum.nsw.edu.au/learning-areas/mathematics/mathematics-k-10-2022/overview" TargetMode="External"/><Relationship Id="rId2" Type="http://schemas.openxmlformats.org/officeDocument/2006/relationships/styles" Target="styles.xml"/><Relationship Id="rId16" Type="http://schemas.openxmlformats.org/officeDocument/2006/relationships/hyperlink" Target="https://bit.ly/thinkpairsharestrategy" TargetMode="External"/><Relationship Id="rId29" Type="http://schemas.openxmlformats.org/officeDocument/2006/relationships/image" Target="media/image13.png"/><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footer" Target="footer2.xm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bit.ly/areamazes" TargetMode="External"/><Relationship Id="rId14" Type="http://schemas.openxmlformats.org/officeDocument/2006/relationships/hyperlink" Target="https://bit.ly/posepausepouncebounc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hyperlink" Target="https://educationstandards.nsw.edu.au" TargetMode="External"/><Relationship Id="rId56" Type="http://schemas.openxmlformats.org/officeDocument/2006/relationships/hyperlink" Target="https://creativecommons.org/licenses/by/4.0/" TargetMode="External"/><Relationship Id="rId8" Type="http://schemas.openxmlformats.org/officeDocument/2006/relationships/hyperlink" Target="https://bit.ly/MFLBlockout"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bit.ly/visiblegroups" TargetMode="External"/><Relationship Id="rId17" Type="http://schemas.openxmlformats.org/officeDocument/2006/relationships/hyperlink" Target="https://bit.ly/visiblegroups"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footer" Target="footer4.xml"/><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hyperlink" Target="https://curriculum.nsw.edu.au" TargetMode="External"/><Relationship Id="rId57" Type="http://schemas.openxmlformats.org/officeDocument/2006/relationships/image" Target="media/image31.png"/><Relationship Id="rId10" Type="http://schemas.openxmlformats.org/officeDocument/2006/relationships/image" Target="media/image1.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footer" Target="footer1.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igon.org/polypad"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3.svg"/><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Which way is up?</vt:lpstr>
    </vt:vector>
  </TitlesOfParts>
  <Manager/>
  <Company>NSW Department of Education</Company>
  <LinksUpToDate>false</LinksUpToDate>
  <CharactersWithSpaces>14237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way is up?</dc:title>
  <dc:subject/>
  <dc:creator>NSW Department of Education</dc:creator>
  <cp:keywords/>
  <dc:description/>
  <cp:lastPrinted>2019-10-01T00:42:00Z</cp:lastPrinted>
  <dcterms:created xsi:type="dcterms:W3CDTF">2024-01-18T00:03:00Z</dcterms:created>
  <dcterms:modified xsi:type="dcterms:W3CDTF">2024-03-12T00:39:00Z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