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0F53A" w14:textId="4570800E" w:rsidR="00C213B5" w:rsidRPr="00962793" w:rsidRDefault="00200C63" w:rsidP="00B03040">
      <w:pPr>
        <w:pStyle w:val="Title"/>
      </w:pPr>
      <w:r w:rsidRPr="00962793">
        <w:t xml:space="preserve">Mathematics Stage </w:t>
      </w:r>
      <w:r w:rsidR="6C6BFBCD" w:rsidRPr="00962793">
        <w:t>2</w:t>
      </w:r>
      <w:r w:rsidRPr="00962793">
        <w:t xml:space="preserve"> – Unit </w:t>
      </w:r>
      <w:r w:rsidR="30865798" w:rsidRPr="00962793">
        <w:t>27</w:t>
      </w:r>
    </w:p>
    <w:p w14:paraId="14FCB965" w14:textId="22C6D8CD" w:rsidR="007A39D7" w:rsidRDefault="007A39D7" w:rsidP="00DE2546">
      <w:r>
        <w:br w:type="page"/>
      </w:r>
    </w:p>
    <w:p w14:paraId="6FBE223A" w14:textId="77777777" w:rsidR="00027A5E" w:rsidRDefault="00AC3A8A" w:rsidP="00090C78">
      <w:pPr>
        <w:pStyle w:val="TOCHeading"/>
        <w:rPr>
          <w:noProof/>
        </w:rPr>
      </w:pPr>
      <w:r w:rsidRPr="00962793">
        <w:lastRenderedPageBreak/>
        <w:t>Contents</w:t>
      </w:r>
      <w:r w:rsidR="00090C78">
        <w:rPr>
          <w:b/>
        </w:rPr>
        <w:fldChar w:fldCharType="begin"/>
      </w:r>
      <w:r w:rsidR="00090C78">
        <w:rPr>
          <w:b/>
        </w:rPr>
        <w:instrText xml:space="preserve"> TOC \o "1-3" \h \z \u </w:instrText>
      </w:r>
      <w:r w:rsidR="00090C78">
        <w:rPr>
          <w:b/>
        </w:rPr>
        <w:fldChar w:fldCharType="separate"/>
      </w:r>
    </w:p>
    <w:p w14:paraId="6C341011" w14:textId="0CD79B64"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46" w:history="1">
        <w:r w:rsidRPr="00210089">
          <w:rPr>
            <w:rStyle w:val="Hyperlink"/>
          </w:rPr>
          <w:t>Unit description and duration</w:t>
        </w:r>
        <w:r>
          <w:rPr>
            <w:webHidden/>
          </w:rPr>
          <w:tab/>
        </w:r>
        <w:r>
          <w:rPr>
            <w:webHidden/>
          </w:rPr>
          <w:fldChar w:fldCharType="begin"/>
        </w:r>
        <w:r>
          <w:rPr>
            <w:webHidden/>
          </w:rPr>
          <w:instrText xml:space="preserve"> PAGEREF _Toc152582846 \h </w:instrText>
        </w:r>
        <w:r>
          <w:rPr>
            <w:webHidden/>
          </w:rPr>
        </w:r>
        <w:r>
          <w:rPr>
            <w:webHidden/>
          </w:rPr>
          <w:fldChar w:fldCharType="separate"/>
        </w:r>
        <w:r>
          <w:rPr>
            <w:webHidden/>
          </w:rPr>
          <w:t>5</w:t>
        </w:r>
        <w:r>
          <w:rPr>
            <w:webHidden/>
          </w:rPr>
          <w:fldChar w:fldCharType="end"/>
        </w:r>
      </w:hyperlink>
    </w:p>
    <w:p w14:paraId="245945E7" w14:textId="321E7867"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47" w:history="1">
        <w:r w:rsidRPr="00210089">
          <w:rPr>
            <w:rStyle w:val="Hyperlink"/>
          </w:rPr>
          <w:t>Syllabus outcomes</w:t>
        </w:r>
        <w:r>
          <w:rPr>
            <w:webHidden/>
          </w:rPr>
          <w:tab/>
        </w:r>
        <w:r>
          <w:rPr>
            <w:webHidden/>
          </w:rPr>
          <w:fldChar w:fldCharType="begin"/>
        </w:r>
        <w:r>
          <w:rPr>
            <w:webHidden/>
          </w:rPr>
          <w:instrText xml:space="preserve"> PAGEREF _Toc152582847 \h </w:instrText>
        </w:r>
        <w:r>
          <w:rPr>
            <w:webHidden/>
          </w:rPr>
        </w:r>
        <w:r>
          <w:rPr>
            <w:webHidden/>
          </w:rPr>
          <w:fldChar w:fldCharType="separate"/>
        </w:r>
        <w:r>
          <w:rPr>
            <w:webHidden/>
          </w:rPr>
          <w:t>5</w:t>
        </w:r>
        <w:r>
          <w:rPr>
            <w:webHidden/>
          </w:rPr>
          <w:fldChar w:fldCharType="end"/>
        </w:r>
      </w:hyperlink>
    </w:p>
    <w:p w14:paraId="0FDB6DC9" w14:textId="3F4F8572"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48" w:history="1">
        <w:r w:rsidRPr="00210089">
          <w:rPr>
            <w:rStyle w:val="Hyperlink"/>
          </w:rPr>
          <w:t>Working mathematically</w:t>
        </w:r>
        <w:r>
          <w:rPr>
            <w:webHidden/>
          </w:rPr>
          <w:tab/>
        </w:r>
        <w:r>
          <w:rPr>
            <w:webHidden/>
          </w:rPr>
          <w:fldChar w:fldCharType="begin"/>
        </w:r>
        <w:r>
          <w:rPr>
            <w:webHidden/>
          </w:rPr>
          <w:instrText xml:space="preserve"> PAGEREF _Toc152582848 \h </w:instrText>
        </w:r>
        <w:r>
          <w:rPr>
            <w:webHidden/>
          </w:rPr>
        </w:r>
        <w:r>
          <w:rPr>
            <w:webHidden/>
          </w:rPr>
          <w:fldChar w:fldCharType="separate"/>
        </w:r>
        <w:r>
          <w:rPr>
            <w:webHidden/>
          </w:rPr>
          <w:t>6</w:t>
        </w:r>
        <w:r>
          <w:rPr>
            <w:webHidden/>
          </w:rPr>
          <w:fldChar w:fldCharType="end"/>
        </w:r>
      </w:hyperlink>
    </w:p>
    <w:p w14:paraId="700F7AB4" w14:textId="4149C89A"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49" w:history="1">
        <w:r w:rsidRPr="00210089">
          <w:rPr>
            <w:rStyle w:val="Hyperlink"/>
          </w:rPr>
          <w:t>Student prior learning</w:t>
        </w:r>
        <w:r>
          <w:rPr>
            <w:webHidden/>
          </w:rPr>
          <w:tab/>
        </w:r>
        <w:r>
          <w:rPr>
            <w:webHidden/>
          </w:rPr>
          <w:fldChar w:fldCharType="begin"/>
        </w:r>
        <w:r>
          <w:rPr>
            <w:webHidden/>
          </w:rPr>
          <w:instrText xml:space="preserve"> PAGEREF _Toc152582849 \h </w:instrText>
        </w:r>
        <w:r>
          <w:rPr>
            <w:webHidden/>
          </w:rPr>
        </w:r>
        <w:r>
          <w:rPr>
            <w:webHidden/>
          </w:rPr>
          <w:fldChar w:fldCharType="separate"/>
        </w:r>
        <w:r>
          <w:rPr>
            <w:webHidden/>
          </w:rPr>
          <w:t>6</w:t>
        </w:r>
        <w:r>
          <w:rPr>
            <w:webHidden/>
          </w:rPr>
          <w:fldChar w:fldCharType="end"/>
        </w:r>
      </w:hyperlink>
    </w:p>
    <w:p w14:paraId="1CE33E8F" w14:textId="00E8C22C"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50" w:history="1">
        <w:r w:rsidRPr="00210089">
          <w:rPr>
            <w:rStyle w:val="Hyperlink"/>
          </w:rPr>
          <w:t>Lesson overview and resources</w:t>
        </w:r>
        <w:r>
          <w:rPr>
            <w:webHidden/>
          </w:rPr>
          <w:tab/>
        </w:r>
        <w:r>
          <w:rPr>
            <w:webHidden/>
          </w:rPr>
          <w:fldChar w:fldCharType="begin"/>
        </w:r>
        <w:r>
          <w:rPr>
            <w:webHidden/>
          </w:rPr>
          <w:instrText xml:space="preserve"> PAGEREF _Toc152582850 \h </w:instrText>
        </w:r>
        <w:r>
          <w:rPr>
            <w:webHidden/>
          </w:rPr>
        </w:r>
        <w:r>
          <w:rPr>
            <w:webHidden/>
          </w:rPr>
          <w:fldChar w:fldCharType="separate"/>
        </w:r>
        <w:r>
          <w:rPr>
            <w:webHidden/>
          </w:rPr>
          <w:t>8</w:t>
        </w:r>
        <w:r>
          <w:rPr>
            <w:webHidden/>
          </w:rPr>
          <w:fldChar w:fldCharType="end"/>
        </w:r>
      </w:hyperlink>
    </w:p>
    <w:p w14:paraId="54E3AE78" w14:textId="04DB1E6E"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51" w:history="1">
        <w:r w:rsidRPr="00210089">
          <w:rPr>
            <w:rStyle w:val="Hyperlink"/>
          </w:rPr>
          <w:t>Lesson 1</w:t>
        </w:r>
        <w:r>
          <w:rPr>
            <w:webHidden/>
          </w:rPr>
          <w:tab/>
        </w:r>
        <w:r>
          <w:rPr>
            <w:webHidden/>
          </w:rPr>
          <w:fldChar w:fldCharType="begin"/>
        </w:r>
        <w:r>
          <w:rPr>
            <w:webHidden/>
          </w:rPr>
          <w:instrText xml:space="preserve"> PAGEREF _Toc152582851 \h </w:instrText>
        </w:r>
        <w:r>
          <w:rPr>
            <w:webHidden/>
          </w:rPr>
        </w:r>
        <w:r>
          <w:rPr>
            <w:webHidden/>
          </w:rPr>
          <w:fldChar w:fldCharType="separate"/>
        </w:r>
        <w:r>
          <w:rPr>
            <w:webHidden/>
          </w:rPr>
          <w:t>14</w:t>
        </w:r>
        <w:r>
          <w:rPr>
            <w:webHidden/>
          </w:rPr>
          <w:fldChar w:fldCharType="end"/>
        </w:r>
      </w:hyperlink>
    </w:p>
    <w:p w14:paraId="3DA9061D" w14:textId="33E2099E"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52" w:history="1">
        <w:r w:rsidRPr="00210089">
          <w:rPr>
            <w:rStyle w:val="Hyperlink"/>
          </w:rPr>
          <w:t>Daily number sense – multiples tennis – 10 minutes</w:t>
        </w:r>
        <w:r>
          <w:rPr>
            <w:webHidden/>
          </w:rPr>
          <w:tab/>
        </w:r>
        <w:r>
          <w:rPr>
            <w:webHidden/>
          </w:rPr>
          <w:fldChar w:fldCharType="begin"/>
        </w:r>
        <w:r>
          <w:rPr>
            <w:webHidden/>
          </w:rPr>
          <w:instrText xml:space="preserve"> PAGEREF _Toc152582852 \h </w:instrText>
        </w:r>
        <w:r>
          <w:rPr>
            <w:webHidden/>
          </w:rPr>
        </w:r>
        <w:r>
          <w:rPr>
            <w:webHidden/>
          </w:rPr>
          <w:fldChar w:fldCharType="separate"/>
        </w:r>
        <w:r>
          <w:rPr>
            <w:webHidden/>
          </w:rPr>
          <w:t>14</w:t>
        </w:r>
        <w:r>
          <w:rPr>
            <w:webHidden/>
          </w:rPr>
          <w:fldChar w:fldCharType="end"/>
        </w:r>
      </w:hyperlink>
    </w:p>
    <w:p w14:paraId="185C5C2E" w14:textId="15341BB4"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53" w:history="1">
        <w:r w:rsidRPr="00210089">
          <w:rPr>
            <w:rStyle w:val="Hyperlink"/>
          </w:rPr>
          <w:t>Core lesson 1 – doubling for × 2, × 4 and × 8 – 30 minutes</w:t>
        </w:r>
        <w:r>
          <w:rPr>
            <w:webHidden/>
          </w:rPr>
          <w:tab/>
        </w:r>
        <w:r>
          <w:rPr>
            <w:webHidden/>
          </w:rPr>
          <w:fldChar w:fldCharType="begin"/>
        </w:r>
        <w:r>
          <w:rPr>
            <w:webHidden/>
          </w:rPr>
          <w:instrText xml:space="preserve"> PAGEREF _Toc152582853 \h </w:instrText>
        </w:r>
        <w:r>
          <w:rPr>
            <w:webHidden/>
          </w:rPr>
        </w:r>
        <w:r>
          <w:rPr>
            <w:webHidden/>
          </w:rPr>
          <w:fldChar w:fldCharType="separate"/>
        </w:r>
        <w:r>
          <w:rPr>
            <w:webHidden/>
          </w:rPr>
          <w:t>16</w:t>
        </w:r>
        <w:r>
          <w:rPr>
            <w:webHidden/>
          </w:rPr>
          <w:fldChar w:fldCharType="end"/>
        </w:r>
      </w:hyperlink>
    </w:p>
    <w:p w14:paraId="2A491BCA" w14:textId="25E94218"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54" w:history="1">
        <w:r w:rsidRPr="00210089">
          <w:rPr>
            <w:rStyle w:val="Hyperlink"/>
          </w:rPr>
          <w:t>Discuss and connect the mathematics – 10 minutes</w:t>
        </w:r>
        <w:r>
          <w:rPr>
            <w:webHidden/>
          </w:rPr>
          <w:tab/>
        </w:r>
        <w:r>
          <w:rPr>
            <w:webHidden/>
          </w:rPr>
          <w:fldChar w:fldCharType="begin"/>
        </w:r>
        <w:r>
          <w:rPr>
            <w:webHidden/>
          </w:rPr>
          <w:instrText xml:space="preserve"> PAGEREF _Toc152582854 \h </w:instrText>
        </w:r>
        <w:r>
          <w:rPr>
            <w:webHidden/>
          </w:rPr>
        </w:r>
        <w:r>
          <w:rPr>
            <w:webHidden/>
          </w:rPr>
          <w:fldChar w:fldCharType="separate"/>
        </w:r>
        <w:r>
          <w:rPr>
            <w:webHidden/>
          </w:rPr>
          <w:t>20</w:t>
        </w:r>
        <w:r>
          <w:rPr>
            <w:webHidden/>
          </w:rPr>
          <w:fldChar w:fldCharType="end"/>
        </w:r>
      </w:hyperlink>
    </w:p>
    <w:p w14:paraId="51BBEE5F" w14:textId="10A574A2"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55" w:history="1">
        <w:r w:rsidRPr="00210089">
          <w:rPr>
            <w:rStyle w:val="Hyperlink"/>
          </w:rPr>
          <w:t>Core lesson 2 – × 3 and × 6 – 20 minutes</w:t>
        </w:r>
        <w:r>
          <w:rPr>
            <w:webHidden/>
          </w:rPr>
          <w:tab/>
        </w:r>
        <w:r>
          <w:rPr>
            <w:webHidden/>
          </w:rPr>
          <w:fldChar w:fldCharType="begin"/>
        </w:r>
        <w:r>
          <w:rPr>
            <w:webHidden/>
          </w:rPr>
          <w:instrText xml:space="preserve"> PAGEREF _Toc152582855 \h </w:instrText>
        </w:r>
        <w:r>
          <w:rPr>
            <w:webHidden/>
          </w:rPr>
        </w:r>
        <w:r>
          <w:rPr>
            <w:webHidden/>
          </w:rPr>
          <w:fldChar w:fldCharType="separate"/>
        </w:r>
        <w:r>
          <w:rPr>
            <w:webHidden/>
          </w:rPr>
          <w:t>22</w:t>
        </w:r>
        <w:r>
          <w:rPr>
            <w:webHidden/>
          </w:rPr>
          <w:fldChar w:fldCharType="end"/>
        </w:r>
      </w:hyperlink>
    </w:p>
    <w:p w14:paraId="31B4921F" w14:textId="0306CC63"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56" w:history="1">
        <w:r w:rsidRPr="00210089">
          <w:rPr>
            <w:rStyle w:val="Hyperlink"/>
          </w:rPr>
          <w:t>Discuss and connect the mathematics – 10 minutes</w:t>
        </w:r>
        <w:r>
          <w:rPr>
            <w:webHidden/>
          </w:rPr>
          <w:tab/>
        </w:r>
        <w:r>
          <w:rPr>
            <w:webHidden/>
          </w:rPr>
          <w:fldChar w:fldCharType="begin"/>
        </w:r>
        <w:r>
          <w:rPr>
            <w:webHidden/>
          </w:rPr>
          <w:instrText xml:space="preserve"> PAGEREF _Toc152582856 \h </w:instrText>
        </w:r>
        <w:r>
          <w:rPr>
            <w:webHidden/>
          </w:rPr>
        </w:r>
        <w:r>
          <w:rPr>
            <w:webHidden/>
          </w:rPr>
          <w:fldChar w:fldCharType="separate"/>
        </w:r>
        <w:r>
          <w:rPr>
            <w:webHidden/>
          </w:rPr>
          <w:t>23</w:t>
        </w:r>
        <w:r>
          <w:rPr>
            <w:webHidden/>
          </w:rPr>
          <w:fldChar w:fldCharType="end"/>
        </w:r>
      </w:hyperlink>
    </w:p>
    <w:p w14:paraId="77568068" w14:textId="632F0B90"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57" w:history="1">
        <w:r w:rsidRPr="00210089">
          <w:rPr>
            <w:rStyle w:val="Hyperlink"/>
          </w:rPr>
          <w:t>Lesson 2</w:t>
        </w:r>
        <w:r>
          <w:rPr>
            <w:webHidden/>
          </w:rPr>
          <w:tab/>
        </w:r>
        <w:r>
          <w:rPr>
            <w:webHidden/>
          </w:rPr>
          <w:fldChar w:fldCharType="begin"/>
        </w:r>
        <w:r>
          <w:rPr>
            <w:webHidden/>
          </w:rPr>
          <w:instrText xml:space="preserve"> PAGEREF _Toc152582857 \h </w:instrText>
        </w:r>
        <w:r>
          <w:rPr>
            <w:webHidden/>
          </w:rPr>
        </w:r>
        <w:r>
          <w:rPr>
            <w:webHidden/>
          </w:rPr>
          <w:fldChar w:fldCharType="separate"/>
        </w:r>
        <w:r>
          <w:rPr>
            <w:webHidden/>
          </w:rPr>
          <w:t>26</w:t>
        </w:r>
        <w:r>
          <w:rPr>
            <w:webHidden/>
          </w:rPr>
          <w:fldChar w:fldCharType="end"/>
        </w:r>
      </w:hyperlink>
    </w:p>
    <w:p w14:paraId="4C890B1E" w14:textId="5BC3DA8A"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58" w:history="1">
        <w:r w:rsidRPr="00210089">
          <w:rPr>
            <w:rStyle w:val="Hyperlink"/>
          </w:rPr>
          <w:t>Daily number sense – doubling practice – 10 minutes</w:t>
        </w:r>
        <w:r>
          <w:rPr>
            <w:webHidden/>
          </w:rPr>
          <w:tab/>
        </w:r>
        <w:r>
          <w:rPr>
            <w:webHidden/>
          </w:rPr>
          <w:fldChar w:fldCharType="begin"/>
        </w:r>
        <w:r>
          <w:rPr>
            <w:webHidden/>
          </w:rPr>
          <w:instrText xml:space="preserve"> PAGEREF _Toc152582858 \h </w:instrText>
        </w:r>
        <w:r>
          <w:rPr>
            <w:webHidden/>
          </w:rPr>
        </w:r>
        <w:r>
          <w:rPr>
            <w:webHidden/>
          </w:rPr>
          <w:fldChar w:fldCharType="separate"/>
        </w:r>
        <w:r>
          <w:rPr>
            <w:webHidden/>
          </w:rPr>
          <w:t>26</w:t>
        </w:r>
        <w:r>
          <w:rPr>
            <w:webHidden/>
          </w:rPr>
          <w:fldChar w:fldCharType="end"/>
        </w:r>
      </w:hyperlink>
    </w:p>
    <w:p w14:paraId="407C691F" w14:textId="412EFC7D"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59" w:history="1">
        <w:r w:rsidRPr="00210089">
          <w:rPr>
            <w:rStyle w:val="Hyperlink"/>
          </w:rPr>
          <w:t>Core lesson – strategies for nines – 40 minutes</w:t>
        </w:r>
        <w:r>
          <w:rPr>
            <w:webHidden/>
          </w:rPr>
          <w:tab/>
        </w:r>
        <w:r>
          <w:rPr>
            <w:webHidden/>
          </w:rPr>
          <w:fldChar w:fldCharType="begin"/>
        </w:r>
        <w:r>
          <w:rPr>
            <w:webHidden/>
          </w:rPr>
          <w:instrText xml:space="preserve"> PAGEREF _Toc152582859 \h </w:instrText>
        </w:r>
        <w:r>
          <w:rPr>
            <w:webHidden/>
          </w:rPr>
        </w:r>
        <w:r>
          <w:rPr>
            <w:webHidden/>
          </w:rPr>
          <w:fldChar w:fldCharType="separate"/>
        </w:r>
        <w:r>
          <w:rPr>
            <w:webHidden/>
          </w:rPr>
          <w:t>28</w:t>
        </w:r>
        <w:r>
          <w:rPr>
            <w:webHidden/>
          </w:rPr>
          <w:fldChar w:fldCharType="end"/>
        </w:r>
      </w:hyperlink>
    </w:p>
    <w:p w14:paraId="7FD9A153" w14:textId="5059B99E"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60" w:history="1">
        <w:r w:rsidRPr="00210089">
          <w:rPr>
            <w:rStyle w:val="Hyperlink"/>
          </w:rPr>
          <w:t>Discuss and connect the mathematics – 10 minutes</w:t>
        </w:r>
        <w:r>
          <w:rPr>
            <w:webHidden/>
          </w:rPr>
          <w:tab/>
        </w:r>
        <w:r>
          <w:rPr>
            <w:webHidden/>
          </w:rPr>
          <w:fldChar w:fldCharType="begin"/>
        </w:r>
        <w:r>
          <w:rPr>
            <w:webHidden/>
          </w:rPr>
          <w:instrText xml:space="preserve"> PAGEREF _Toc152582860 \h </w:instrText>
        </w:r>
        <w:r>
          <w:rPr>
            <w:webHidden/>
          </w:rPr>
        </w:r>
        <w:r>
          <w:rPr>
            <w:webHidden/>
          </w:rPr>
          <w:fldChar w:fldCharType="separate"/>
        </w:r>
        <w:r>
          <w:rPr>
            <w:webHidden/>
          </w:rPr>
          <w:t>31</w:t>
        </w:r>
        <w:r>
          <w:rPr>
            <w:webHidden/>
          </w:rPr>
          <w:fldChar w:fldCharType="end"/>
        </w:r>
      </w:hyperlink>
    </w:p>
    <w:p w14:paraId="5B0EEFE7" w14:textId="1320EC3A"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61" w:history="1">
        <w:r w:rsidRPr="00210089">
          <w:rPr>
            <w:rStyle w:val="Hyperlink"/>
          </w:rPr>
          <w:t>Lesson 3</w:t>
        </w:r>
        <w:r>
          <w:rPr>
            <w:webHidden/>
          </w:rPr>
          <w:tab/>
        </w:r>
        <w:r>
          <w:rPr>
            <w:webHidden/>
          </w:rPr>
          <w:fldChar w:fldCharType="begin"/>
        </w:r>
        <w:r>
          <w:rPr>
            <w:webHidden/>
          </w:rPr>
          <w:instrText xml:space="preserve"> PAGEREF _Toc152582861 \h </w:instrText>
        </w:r>
        <w:r>
          <w:rPr>
            <w:webHidden/>
          </w:rPr>
        </w:r>
        <w:r>
          <w:rPr>
            <w:webHidden/>
          </w:rPr>
          <w:fldChar w:fldCharType="separate"/>
        </w:r>
        <w:r>
          <w:rPr>
            <w:webHidden/>
          </w:rPr>
          <w:t>34</w:t>
        </w:r>
        <w:r>
          <w:rPr>
            <w:webHidden/>
          </w:rPr>
          <w:fldChar w:fldCharType="end"/>
        </w:r>
      </w:hyperlink>
    </w:p>
    <w:p w14:paraId="67164968" w14:textId="19970E06"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62" w:history="1">
        <w:r w:rsidRPr="00210089">
          <w:rPr>
            <w:rStyle w:val="Hyperlink"/>
          </w:rPr>
          <w:t>Daily number sense – arrays game – 10 minutes</w:t>
        </w:r>
        <w:r>
          <w:rPr>
            <w:webHidden/>
          </w:rPr>
          <w:tab/>
        </w:r>
        <w:r>
          <w:rPr>
            <w:webHidden/>
          </w:rPr>
          <w:fldChar w:fldCharType="begin"/>
        </w:r>
        <w:r>
          <w:rPr>
            <w:webHidden/>
          </w:rPr>
          <w:instrText xml:space="preserve"> PAGEREF _Toc152582862 \h </w:instrText>
        </w:r>
        <w:r>
          <w:rPr>
            <w:webHidden/>
          </w:rPr>
        </w:r>
        <w:r>
          <w:rPr>
            <w:webHidden/>
          </w:rPr>
          <w:fldChar w:fldCharType="separate"/>
        </w:r>
        <w:r>
          <w:rPr>
            <w:webHidden/>
          </w:rPr>
          <w:t>34</w:t>
        </w:r>
        <w:r>
          <w:rPr>
            <w:webHidden/>
          </w:rPr>
          <w:fldChar w:fldCharType="end"/>
        </w:r>
      </w:hyperlink>
    </w:p>
    <w:p w14:paraId="5D0B087A" w14:textId="7F058ED6"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63" w:history="1">
        <w:r w:rsidRPr="00210089">
          <w:rPr>
            <w:rStyle w:val="Hyperlink"/>
          </w:rPr>
          <w:t>Core lesson – partial arrays – 30 minutes</w:t>
        </w:r>
        <w:r>
          <w:rPr>
            <w:webHidden/>
          </w:rPr>
          <w:tab/>
        </w:r>
        <w:r>
          <w:rPr>
            <w:webHidden/>
          </w:rPr>
          <w:fldChar w:fldCharType="begin"/>
        </w:r>
        <w:r>
          <w:rPr>
            <w:webHidden/>
          </w:rPr>
          <w:instrText xml:space="preserve"> PAGEREF _Toc152582863 \h </w:instrText>
        </w:r>
        <w:r>
          <w:rPr>
            <w:webHidden/>
          </w:rPr>
        </w:r>
        <w:r>
          <w:rPr>
            <w:webHidden/>
          </w:rPr>
          <w:fldChar w:fldCharType="separate"/>
        </w:r>
        <w:r>
          <w:rPr>
            <w:webHidden/>
          </w:rPr>
          <w:t>36</w:t>
        </w:r>
        <w:r>
          <w:rPr>
            <w:webHidden/>
          </w:rPr>
          <w:fldChar w:fldCharType="end"/>
        </w:r>
      </w:hyperlink>
    </w:p>
    <w:p w14:paraId="0B51072A" w14:textId="0829C9EF"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64" w:history="1">
        <w:r w:rsidRPr="00210089">
          <w:rPr>
            <w:rStyle w:val="Hyperlink"/>
          </w:rPr>
          <w:t>Discuss and connect the mathematics – 15 minutes</w:t>
        </w:r>
        <w:r>
          <w:rPr>
            <w:webHidden/>
          </w:rPr>
          <w:tab/>
        </w:r>
        <w:r>
          <w:rPr>
            <w:webHidden/>
          </w:rPr>
          <w:fldChar w:fldCharType="begin"/>
        </w:r>
        <w:r>
          <w:rPr>
            <w:webHidden/>
          </w:rPr>
          <w:instrText xml:space="preserve"> PAGEREF _Toc152582864 \h </w:instrText>
        </w:r>
        <w:r>
          <w:rPr>
            <w:webHidden/>
          </w:rPr>
        </w:r>
        <w:r>
          <w:rPr>
            <w:webHidden/>
          </w:rPr>
          <w:fldChar w:fldCharType="separate"/>
        </w:r>
        <w:r>
          <w:rPr>
            <w:webHidden/>
          </w:rPr>
          <w:t>39</w:t>
        </w:r>
        <w:r>
          <w:rPr>
            <w:webHidden/>
          </w:rPr>
          <w:fldChar w:fldCharType="end"/>
        </w:r>
      </w:hyperlink>
    </w:p>
    <w:p w14:paraId="3E8C9DBD" w14:textId="4997B104"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65" w:history="1">
        <w:r w:rsidRPr="00210089">
          <w:rPr>
            <w:rStyle w:val="Hyperlink"/>
          </w:rPr>
          <w:t>Lesson 4</w:t>
        </w:r>
        <w:r>
          <w:rPr>
            <w:webHidden/>
          </w:rPr>
          <w:tab/>
        </w:r>
        <w:r>
          <w:rPr>
            <w:webHidden/>
          </w:rPr>
          <w:fldChar w:fldCharType="begin"/>
        </w:r>
        <w:r>
          <w:rPr>
            <w:webHidden/>
          </w:rPr>
          <w:instrText xml:space="preserve"> PAGEREF _Toc152582865 \h </w:instrText>
        </w:r>
        <w:r>
          <w:rPr>
            <w:webHidden/>
          </w:rPr>
        </w:r>
        <w:r>
          <w:rPr>
            <w:webHidden/>
          </w:rPr>
          <w:fldChar w:fldCharType="separate"/>
        </w:r>
        <w:r>
          <w:rPr>
            <w:webHidden/>
          </w:rPr>
          <w:t>41</w:t>
        </w:r>
        <w:r>
          <w:rPr>
            <w:webHidden/>
          </w:rPr>
          <w:fldChar w:fldCharType="end"/>
        </w:r>
      </w:hyperlink>
    </w:p>
    <w:p w14:paraId="338C4071" w14:textId="1B640628"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66" w:history="1">
        <w:r w:rsidRPr="00210089">
          <w:rPr>
            <w:rStyle w:val="Hyperlink"/>
          </w:rPr>
          <w:t>Daily number sense – teacher choice – 10 minutes</w:t>
        </w:r>
        <w:r>
          <w:rPr>
            <w:webHidden/>
          </w:rPr>
          <w:tab/>
        </w:r>
        <w:r>
          <w:rPr>
            <w:webHidden/>
          </w:rPr>
          <w:fldChar w:fldCharType="begin"/>
        </w:r>
        <w:r>
          <w:rPr>
            <w:webHidden/>
          </w:rPr>
          <w:instrText xml:space="preserve"> PAGEREF _Toc152582866 \h </w:instrText>
        </w:r>
        <w:r>
          <w:rPr>
            <w:webHidden/>
          </w:rPr>
        </w:r>
        <w:r>
          <w:rPr>
            <w:webHidden/>
          </w:rPr>
          <w:fldChar w:fldCharType="separate"/>
        </w:r>
        <w:r>
          <w:rPr>
            <w:webHidden/>
          </w:rPr>
          <w:t>41</w:t>
        </w:r>
        <w:r>
          <w:rPr>
            <w:webHidden/>
          </w:rPr>
          <w:fldChar w:fldCharType="end"/>
        </w:r>
      </w:hyperlink>
    </w:p>
    <w:p w14:paraId="2690EE4B" w14:textId="04D4685E"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67" w:history="1">
        <w:r w:rsidRPr="00210089">
          <w:rPr>
            <w:rStyle w:val="Hyperlink"/>
          </w:rPr>
          <w:t>Core lesson – linking division to multiplication facts – 40 minutes</w:t>
        </w:r>
        <w:r>
          <w:rPr>
            <w:webHidden/>
          </w:rPr>
          <w:tab/>
        </w:r>
        <w:r>
          <w:rPr>
            <w:webHidden/>
          </w:rPr>
          <w:fldChar w:fldCharType="begin"/>
        </w:r>
        <w:r>
          <w:rPr>
            <w:webHidden/>
          </w:rPr>
          <w:instrText xml:space="preserve"> PAGEREF _Toc152582867 \h </w:instrText>
        </w:r>
        <w:r>
          <w:rPr>
            <w:webHidden/>
          </w:rPr>
        </w:r>
        <w:r>
          <w:rPr>
            <w:webHidden/>
          </w:rPr>
          <w:fldChar w:fldCharType="separate"/>
        </w:r>
        <w:r>
          <w:rPr>
            <w:webHidden/>
          </w:rPr>
          <w:t>41</w:t>
        </w:r>
        <w:r>
          <w:rPr>
            <w:webHidden/>
          </w:rPr>
          <w:fldChar w:fldCharType="end"/>
        </w:r>
      </w:hyperlink>
    </w:p>
    <w:p w14:paraId="2112726A" w14:textId="0B370DFC"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68" w:history="1">
        <w:r w:rsidRPr="00210089">
          <w:rPr>
            <w:rStyle w:val="Hyperlink"/>
          </w:rPr>
          <w:t>Discuss and connect the mathematics – 10 minutes</w:t>
        </w:r>
        <w:r>
          <w:rPr>
            <w:webHidden/>
          </w:rPr>
          <w:tab/>
        </w:r>
        <w:r>
          <w:rPr>
            <w:webHidden/>
          </w:rPr>
          <w:fldChar w:fldCharType="begin"/>
        </w:r>
        <w:r>
          <w:rPr>
            <w:webHidden/>
          </w:rPr>
          <w:instrText xml:space="preserve"> PAGEREF _Toc152582868 \h </w:instrText>
        </w:r>
        <w:r>
          <w:rPr>
            <w:webHidden/>
          </w:rPr>
        </w:r>
        <w:r>
          <w:rPr>
            <w:webHidden/>
          </w:rPr>
          <w:fldChar w:fldCharType="separate"/>
        </w:r>
        <w:r>
          <w:rPr>
            <w:webHidden/>
          </w:rPr>
          <w:t>46</w:t>
        </w:r>
        <w:r>
          <w:rPr>
            <w:webHidden/>
          </w:rPr>
          <w:fldChar w:fldCharType="end"/>
        </w:r>
      </w:hyperlink>
    </w:p>
    <w:p w14:paraId="5BBC04B4" w14:textId="48D78EF7"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69" w:history="1">
        <w:r w:rsidRPr="00210089">
          <w:rPr>
            <w:rStyle w:val="Hyperlink"/>
          </w:rPr>
          <w:t>Lesson 5</w:t>
        </w:r>
        <w:r>
          <w:rPr>
            <w:webHidden/>
          </w:rPr>
          <w:tab/>
        </w:r>
        <w:r>
          <w:rPr>
            <w:webHidden/>
          </w:rPr>
          <w:fldChar w:fldCharType="begin"/>
        </w:r>
        <w:r>
          <w:rPr>
            <w:webHidden/>
          </w:rPr>
          <w:instrText xml:space="preserve"> PAGEREF _Toc152582869 \h </w:instrText>
        </w:r>
        <w:r>
          <w:rPr>
            <w:webHidden/>
          </w:rPr>
        </w:r>
        <w:r>
          <w:rPr>
            <w:webHidden/>
          </w:rPr>
          <w:fldChar w:fldCharType="separate"/>
        </w:r>
        <w:r>
          <w:rPr>
            <w:webHidden/>
          </w:rPr>
          <w:t>48</w:t>
        </w:r>
        <w:r>
          <w:rPr>
            <w:webHidden/>
          </w:rPr>
          <w:fldChar w:fldCharType="end"/>
        </w:r>
      </w:hyperlink>
    </w:p>
    <w:p w14:paraId="570D5012" w14:textId="17388C57"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70" w:history="1">
        <w:r w:rsidRPr="00210089">
          <w:rPr>
            <w:rStyle w:val="Hyperlink"/>
          </w:rPr>
          <w:t>Daily number sense – 10 times bigger – 10 minutes</w:t>
        </w:r>
        <w:r>
          <w:rPr>
            <w:webHidden/>
          </w:rPr>
          <w:tab/>
        </w:r>
        <w:r>
          <w:rPr>
            <w:webHidden/>
          </w:rPr>
          <w:fldChar w:fldCharType="begin"/>
        </w:r>
        <w:r>
          <w:rPr>
            <w:webHidden/>
          </w:rPr>
          <w:instrText xml:space="preserve"> PAGEREF _Toc152582870 \h </w:instrText>
        </w:r>
        <w:r>
          <w:rPr>
            <w:webHidden/>
          </w:rPr>
        </w:r>
        <w:r>
          <w:rPr>
            <w:webHidden/>
          </w:rPr>
          <w:fldChar w:fldCharType="separate"/>
        </w:r>
        <w:r>
          <w:rPr>
            <w:webHidden/>
          </w:rPr>
          <w:t>48</w:t>
        </w:r>
        <w:r>
          <w:rPr>
            <w:webHidden/>
          </w:rPr>
          <w:fldChar w:fldCharType="end"/>
        </w:r>
      </w:hyperlink>
    </w:p>
    <w:p w14:paraId="34C5A4D9" w14:textId="280C7978"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71" w:history="1">
        <w:r w:rsidRPr="00210089">
          <w:rPr>
            <w:rStyle w:val="Hyperlink"/>
          </w:rPr>
          <w:t>Core lesson – repeated halving – 30 minutes</w:t>
        </w:r>
        <w:r>
          <w:rPr>
            <w:webHidden/>
          </w:rPr>
          <w:tab/>
        </w:r>
        <w:r>
          <w:rPr>
            <w:webHidden/>
          </w:rPr>
          <w:fldChar w:fldCharType="begin"/>
        </w:r>
        <w:r>
          <w:rPr>
            <w:webHidden/>
          </w:rPr>
          <w:instrText xml:space="preserve"> PAGEREF _Toc152582871 \h </w:instrText>
        </w:r>
        <w:r>
          <w:rPr>
            <w:webHidden/>
          </w:rPr>
        </w:r>
        <w:r>
          <w:rPr>
            <w:webHidden/>
          </w:rPr>
          <w:fldChar w:fldCharType="separate"/>
        </w:r>
        <w:r>
          <w:rPr>
            <w:webHidden/>
          </w:rPr>
          <w:t>49</w:t>
        </w:r>
        <w:r>
          <w:rPr>
            <w:webHidden/>
          </w:rPr>
          <w:fldChar w:fldCharType="end"/>
        </w:r>
      </w:hyperlink>
    </w:p>
    <w:p w14:paraId="1D51D84C" w14:textId="526C1E71"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72" w:history="1">
        <w:r w:rsidRPr="00210089">
          <w:rPr>
            <w:rStyle w:val="Hyperlink"/>
          </w:rPr>
          <w:t>Discuss and connect the mathematics – 10 minutes</w:t>
        </w:r>
        <w:r>
          <w:rPr>
            <w:webHidden/>
          </w:rPr>
          <w:tab/>
        </w:r>
        <w:r>
          <w:rPr>
            <w:webHidden/>
          </w:rPr>
          <w:fldChar w:fldCharType="begin"/>
        </w:r>
        <w:r>
          <w:rPr>
            <w:webHidden/>
          </w:rPr>
          <w:instrText xml:space="preserve"> PAGEREF _Toc152582872 \h </w:instrText>
        </w:r>
        <w:r>
          <w:rPr>
            <w:webHidden/>
          </w:rPr>
        </w:r>
        <w:r>
          <w:rPr>
            <w:webHidden/>
          </w:rPr>
          <w:fldChar w:fldCharType="separate"/>
        </w:r>
        <w:r>
          <w:rPr>
            <w:webHidden/>
          </w:rPr>
          <w:t>53</w:t>
        </w:r>
        <w:r>
          <w:rPr>
            <w:webHidden/>
          </w:rPr>
          <w:fldChar w:fldCharType="end"/>
        </w:r>
      </w:hyperlink>
    </w:p>
    <w:p w14:paraId="67E3AFAD" w14:textId="3CA7BB1F"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73" w:history="1">
        <w:r w:rsidRPr="00210089">
          <w:rPr>
            <w:rStyle w:val="Hyperlink"/>
          </w:rPr>
          <w:t>Lesson 6</w:t>
        </w:r>
        <w:r>
          <w:rPr>
            <w:webHidden/>
          </w:rPr>
          <w:tab/>
        </w:r>
        <w:r>
          <w:rPr>
            <w:webHidden/>
          </w:rPr>
          <w:fldChar w:fldCharType="begin"/>
        </w:r>
        <w:r>
          <w:rPr>
            <w:webHidden/>
          </w:rPr>
          <w:instrText xml:space="preserve"> PAGEREF _Toc152582873 \h </w:instrText>
        </w:r>
        <w:r>
          <w:rPr>
            <w:webHidden/>
          </w:rPr>
        </w:r>
        <w:r>
          <w:rPr>
            <w:webHidden/>
          </w:rPr>
          <w:fldChar w:fldCharType="separate"/>
        </w:r>
        <w:r>
          <w:rPr>
            <w:webHidden/>
          </w:rPr>
          <w:t>55</w:t>
        </w:r>
        <w:r>
          <w:rPr>
            <w:webHidden/>
          </w:rPr>
          <w:fldChar w:fldCharType="end"/>
        </w:r>
      </w:hyperlink>
    </w:p>
    <w:p w14:paraId="24D77869" w14:textId="30646A55"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74" w:history="1">
        <w:r w:rsidRPr="00210089">
          <w:rPr>
            <w:rStyle w:val="Hyperlink"/>
          </w:rPr>
          <w:t>Daily number sense – place value houses – 10 minutes</w:t>
        </w:r>
        <w:r>
          <w:rPr>
            <w:webHidden/>
          </w:rPr>
          <w:tab/>
        </w:r>
        <w:r>
          <w:rPr>
            <w:webHidden/>
          </w:rPr>
          <w:fldChar w:fldCharType="begin"/>
        </w:r>
        <w:r>
          <w:rPr>
            <w:webHidden/>
          </w:rPr>
          <w:instrText xml:space="preserve"> PAGEREF _Toc152582874 \h </w:instrText>
        </w:r>
        <w:r>
          <w:rPr>
            <w:webHidden/>
          </w:rPr>
        </w:r>
        <w:r>
          <w:rPr>
            <w:webHidden/>
          </w:rPr>
          <w:fldChar w:fldCharType="separate"/>
        </w:r>
        <w:r>
          <w:rPr>
            <w:webHidden/>
          </w:rPr>
          <w:t>55</w:t>
        </w:r>
        <w:r>
          <w:rPr>
            <w:webHidden/>
          </w:rPr>
          <w:fldChar w:fldCharType="end"/>
        </w:r>
      </w:hyperlink>
    </w:p>
    <w:p w14:paraId="79331195" w14:textId="11FD0DD3"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75" w:history="1">
        <w:r w:rsidRPr="00210089">
          <w:rPr>
            <w:rStyle w:val="Hyperlink"/>
          </w:rPr>
          <w:t>Core lesson – associative property – 40 minutes</w:t>
        </w:r>
        <w:r>
          <w:rPr>
            <w:webHidden/>
          </w:rPr>
          <w:tab/>
        </w:r>
        <w:r>
          <w:rPr>
            <w:webHidden/>
          </w:rPr>
          <w:fldChar w:fldCharType="begin"/>
        </w:r>
        <w:r>
          <w:rPr>
            <w:webHidden/>
          </w:rPr>
          <w:instrText xml:space="preserve"> PAGEREF _Toc152582875 \h </w:instrText>
        </w:r>
        <w:r>
          <w:rPr>
            <w:webHidden/>
          </w:rPr>
        </w:r>
        <w:r>
          <w:rPr>
            <w:webHidden/>
          </w:rPr>
          <w:fldChar w:fldCharType="separate"/>
        </w:r>
        <w:r>
          <w:rPr>
            <w:webHidden/>
          </w:rPr>
          <w:t>57</w:t>
        </w:r>
        <w:r>
          <w:rPr>
            <w:webHidden/>
          </w:rPr>
          <w:fldChar w:fldCharType="end"/>
        </w:r>
      </w:hyperlink>
    </w:p>
    <w:p w14:paraId="37367F3C" w14:textId="617D8F7A"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76" w:history="1">
        <w:r w:rsidRPr="00210089">
          <w:rPr>
            <w:rStyle w:val="Hyperlink"/>
          </w:rPr>
          <w:t>Discuss and connect the mathematics – 10 minutes</w:t>
        </w:r>
        <w:r>
          <w:rPr>
            <w:webHidden/>
          </w:rPr>
          <w:tab/>
        </w:r>
        <w:r>
          <w:rPr>
            <w:webHidden/>
          </w:rPr>
          <w:fldChar w:fldCharType="begin"/>
        </w:r>
        <w:r>
          <w:rPr>
            <w:webHidden/>
          </w:rPr>
          <w:instrText xml:space="preserve"> PAGEREF _Toc152582876 \h </w:instrText>
        </w:r>
        <w:r>
          <w:rPr>
            <w:webHidden/>
          </w:rPr>
        </w:r>
        <w:r>
          <w:rPr>
            <w:webHidden/>
          </w:rPr>
          <w:fldChar w:fldCharType="separate"/>
        </w:r>
        <w:r>
          <w:rPr>
            <w:webHidden/>
          </w:rPr>
          <w:t>61</w:t>
        </w:r>
        <w:r>
          <w:rPr>
            <w:webHidden/>
          </w:rPr>
          <w:fldChar w:fldCharType="end"/>
        </w:r>
      </w:hyperlink>
    </w:p>
    <w:p w14:paraId="40BBEF3F" w14:textId="7A551574"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77" w:history="1">
        <w:r w:rsidRPr="00210089">
          <w:rPr>
            <w:rStyle w:val="Hyperlink"/>
          </w:rPr>
          <w:t>Lesson 7</w:t>
        </w:r>
        <w:r>
          <w:rPr>
            <w:webHidden/>
          </w:rPr>
          <w:tab/>
        </w:r>
        <w:r>
          <w:rPr>
            <w:webHidden/>
          </w:rPr>
          <w:fldChar w:fldCharType="begin"/>
        </w:r>
        <w:r>
          <w:rPr>
            <w:webHidden/>
          </w:rPr>
          <w:instrText xml:space="preserve"> PAGEREF _Toc152582877 \h </w:instrText>
        </w:r>
        <w:r>
          <w:rPr>
            <w:webHidden/>
          </w:rPr>
        </w:r>
        <w:r>
          <w:rPr>
            <w:webHidden/>
          </w:rPr>
          <w:fldChar w:fldCharType="separate"/>
        </w:r>
        <w:r>
          <w:rPr>
            <w:webHidden/>
          </w:rPr>
          <w:t>63</w:t>
        </w:r>
        <w:r>
          <w:rPr>
            <w:webHidden/>
          </w:rPr>
          <w:fldChar w:fldCharType="end"/>
        </w:r>
      </w:hyperlink>
    </w:p>
    <w:p w14:paraId="04D6248C" w14:textId="20C727BF"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78" w:history="1">
        <w:r w:rsidRPr="00210089">
          <w:rPr>
            <w:rStyle w:val="Hyperlink"/>
          </w:rPr>
          <w:t>Daily number sense – 10, 100 and 1000 times bigger – 10 minutes</w:t>
        </w:r>
        <w:r>
          <w:rPr>
            <w:webHidden/>
          </w:rPr>
          <w:tab/>
        </w:r>
        <w:r>
          <w:rPr>
            <w:webHidden/>
          </w:rPr>
          <w:fldChar w:fldCharType="begin"/>
        </w:r>
        <w:r>
          <w:rPr>
            <w:webHidden/>
          </w:rPr>
          <w:instrText xml:space="preserve"> PAGEREF _Toc152582878 \h </w:instrText>
        </w:r>
        <w:r>
          <w:rPr>
            <w:webHidden/>
          </w:rPr>
        </w:r>
        <w:r>
          <w:rPr>
            <w:webHidden/>
          </w:rPr>
          <w:fldChar w:fldCharType="separate"/>
        </w:r>
        <w:r>
          <w:rPr>
            <w:webHidden/>
          </w:rPr>
          <w:t>63</w:t>
        </w:r>
        <w:r>
          <w:rPr>
            <w:webHidden/>
          </w:rPr>
          <w:fldChar w:fldCharType="end"/>
        </w:r>
      </w:hyperlink>
    </w:p>
    <w:p w14:paraId="2644CE7A" w14:textId="51AC0913"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79" w:history="1">
        <w:r w:rsidRPr="00210089">
          <w:rPr>
            <w:rStyle w:val="Hyperlink"/>
          </w:rPr>
          <w:t>Core lesson – looking for tens – 30 minutes</w:t>
        </w:r>
        <w:r>
          <w:rPr>
            <w:webHidden/>
          </w:rPr>
          <w:tab/>
        </w:r>
        <w:r>
          <w:rPr>
            <w:webHidden/>
          </w:rPr>
          <w:fldChar w:fldCharType="begin"/>
        </w:r>
        <w:r>
          <w:rPr>
            <w:webHidden/>
          </w:rPr>
          <w:instrText xml:space="preserve"> PAGEREF _Toc152582879 \h </w:instrText>
        </w:r>
        <w:r>
          <w:rPr>
            <w:webHidden/>
          </w:rPr>
        </w:r>
        <w:r>
          <w:rPr>
            <w:webHidden/>
          </w:rPr>
          <w:fldChar w:fldCharType="separate"/>
        </w:r>
        <w:r>
          <w:rPr>
            <w:webHidden/>
          </w:rPr>
          <w:t>65</w:t>
        </w:r>
        <w:r>
          <w:rPr>
            <w:webHidden/>
          </w:rPr>
          <w:fldChar w:fldCharType="end"/>
        </w:r>
      </w:hyperlink>
    </w:p>
    <w:p w14:paraId="38B1D9F7" w14:textId="0454B669"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80" w:history="1">
        <w:r w:rsidRPr="00210089">
          <w:rPr>
            <w:rStyle w:val="Hyperlink"/>
          </w:rPr>
          <w:t>Discuss and connect the mathematics – 5 minutes</w:t>
        </w:r>
        <w:r>
          <w:rPr>
            <w:webHidden/>
          </w:rPr>
          <w:tab/>
        </w:r>
        <w:r>
          <w:rPr>
            <w:webHidden/>
          </w:rPr>
          <w:fldChar w:fldCharType="begin"/>
        </w:r>
        <w:r>
          <w:rPr>
            <w:webHidden/>
          </w:rPr>
          <w:instrText xml:space="preserve"> PAGEREF _Toc152582880 \h </w:instrText>
        </w:r>
        <w:r>
          <w:rPr>
            <w:webHidden/>
          </w:rPr>
        </w:r>
        <w:r>
          <w:rPr>
            <w:webHidden/>
          </w:rPr>
          <w:fldChar w:fldCharType="separate"/>
        </w:r>
        <w:r>
          <w:rPr>
            <w:webHidden/>
          </w:rPr>
          <w:t>68</w:t>
        </w:r>
        <w:r>
          <w:rPr>
            <w:webHidden/>
          </w:rPr>
          <w:fldChar w:fldCharType="end"/>
        </w:r>
      </w:hyperlink>
    </w:p>
    <w:p w14:paraId="1A03A2B0" w14:textId="34115164"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81" w:history="1">
        <w:r w:rsidRPr="00210089">
          <w:rPr>
            <w:rStyle w:val="Hyperlink"/>
          </w:rPr>
          <w:t>Consolidation and meaningful practice – 20 minutes</w:t>
        </w:r>
        <w:r>
          <w:rPr>
            <w:webHidden/>
          </w:rPr>
          <w:tab/>
        </w:r>
        <w:r>
          <w:rPr>
            <w:webHidden/>
          </w:rPr>
          <w:fldChar w:fldCharType="begin"/>
        </w:r>
        <w:r>
          <w:rPr>
            <w:webHidden/>
          </w:rPr>
          <w:instrText xml:space="preserve"> PAGEREF _Toc152582881 \h </w:instrText>
        </w:r>
        <w:r>
          <w:rPr>
            <w:webHidden/>
          </w:rPr>
        </w:r>
        <w:r>
          <w:rPr>
            <w:webHidden/>
          </w:rPr>
          <w:fldChar w:fldCharType="separate"/>
        </w:r>
        <w:r>
          <w:rPr>
            <w:webHidden/>
          </w:rPr>
          <w:t>69</w:t>
        </w:r>
        <w:r>
          <w:rPr>
            <w:webHidden/>
          </w:rPr>
          <w:fldChar w:fldCharType="end"/>
        </w:r>
      </w:hyperlink>
    </w:p>
    <w:p w14:paraId="1884F821" w14:textId="703411F2"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82" w:history="1">
        <w:r w:rsidRPr="00210089">
          <w:rPr>
            <w:rStyle w:val="Hyperlink"/>
          </w:rPr>
          <w:t>Lesson 8</w:t>
        </w:r>
        <w:r>
          <w:rPr>
            <w:webHidden/>
          </w:rPr>
          <w:tab/>
        </w:r>
        <w:r>
          <w:rPr>
            <w:webHidden/>
          </w:rPr>
          <w:fldChar w:fldCharType="begin"/>
        </w:r>
        <w:r>
          <w:rPr>
            <w:webHidden/>
          </w:rPr>
          <w:instrText xml:space="preserve"> PAGEREF _Toc152582882 \h </w:instrText>
        </w:r>
        <w:r>
          <w:rPr>
            <w:webHidden/>
          </w:rPr>
        </w:r>
        <w:r>
          <w:rPr>
            <w:webHidden/>
          </w:rPr>
          <w:fldChar w:fldCharType="separate"/>
        </w:r>
        <w:r>
          <w:rPr>
            <w:webHidden/>
          </w:rPr>
          <w:t>73</w:t>
        </w:r>
        <w:r>
          <w:rPr>
            <w:webHidden/>
          </w:rPr>
          <w:fldChar w:fldCharType="end"/>
        </w:r>
      </w:hyperlink>
    </w:p>
    <w:p w14:paraId="402FDAB0" w14:textId="3B5894F0"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83" w:history="1">
        <w:r w:rsidRPr="00210089">
          <w:rPr>
            <w:rStyle w:val="Hyperlink"/>
          </w:rPr>
          <w:t>Daily number sense – teacher choice – 10 minutes</w:t>
        </w:r>
        <w:r>
          <w:rPr>
            <w:webHidden/>
          </w:rPr>
          <w:tab/>
        </w:r>
        <w:r>
          <w:rPr>
            <w:webHidden/>
          </w:rPr>
          <w:fldChar w:fldCharType="begin"/>
        </w:r>
        <w:r>
          <w:rPr>
            <w:webHidden/>
          </w:rPr>
          <w:instrText xml:space="preserve"> PAGEREF _Toc152582883 \h </w:instrText>
        </w:r>
        <w:r>
          <w:rPr>
            <w:webHidden/>
          </w:rPr>
        </w:r>
        <w:r>
          <w:rPr>
            <w:webHidden/>
          </w:rPr>
          <w:fldChar w:fldCharType="separate"/>
        </w:r>
        <w:r>
          <w:rPr>
            <w:webHidden/>
          </w:rPr>
          <w:t>73</w:t>
        </w:r>
        <w:r>
          <w:rPr>
            <w:webHidden/>
          </w:rPr>
          <w:fldChar w:fldCharType="end"/>
        </w:r>
      </w:hyperlink>
    </w:p>
    <w:p w14:paraId="06E55D78" w14:textId="6FD7FD30"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84" w:history="1">
        <w:r w:rsidRPr="00210089">
          <w:rPr>
            <w:rStyle w:val="Hyperlink"/>
          </w:rPr>
          <w:t>Core lesson – doubles, tens or partition – 30 minutes</w:t>
        </w:r>
        <w:r>
          <w:rPr>
            <w:webHidden/>
          </w:rPr>
          <w:tab/>
        </w:r>
        <w:r>
          <w:rPr>
            <w:webHidden/>
          </w:rPr>
          <w:fldChar w:fldCharType="begin"/>
        </w:r>
        <w:r>
          <w:rPr>
            <w:webHidden/>
          </w:rPr>
          <w:instrText xml:space="preserve"> PAGEREF _Toc152582884 \h </w:instrText>
        </w:r>
        <w:r>
          <w:rPr>
            <w:webHidden/>
          </w:rPr>
        </w:r>
        <w:r>
          <w:rPr>
            <w:webHidden/>
          </w:rPr>
          <w:fldChar w:fldCharType="separate"/>
        </w:r>
        <w:r>
          <w:rPr>
            <w:webHidden/>
          </w:rPr>
          <w:t>73</w:t>
        </w:r>
        <w:r>
          <w:rPr>
            <w:webHidden/>
          </w:rPr>
          <w:fldChar w:fldCharType="end"/>
        </w:r>
      </w:hyperlink>
    </w:p>
    <w:p w14:paraId="283F7BAB" w14:textId="15525FEA"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885" w:history="1">
        <w:r w:rsidRPr="00210089">
          <w:rPr>
            <w:rStyle w:val="Hyperlink"/>
          </w:rPr>
          <w:t>Discuss and connect the mathematics – 10 minutes</w:t>
        </w:r>
        <w:r>
          <w:rPr>
            <w:webHidden/>
          </w:rPr>
          <w:tab/>
        </w:r>
        <w:r>
          <w:rPr>
            <w:webHidden/>
          </w:rPr>
          <w:fldChar w:fldCharType="begin"/>
        </w:r>
        <w:r>
          <w:rPr>
            <w:webHidden/>
          </w:rPr>
          <w:instrText xml:space="preserve"> PAGEREF _Toc152582885 \h </w:instrText>
        </w:r>
        <w:r>
          <w:rPr>
            <w:webHidden/>
          </w:rPr>
        </w:r>
        <w:r>
          <w:rPr>
            <w:webHidden/>
          </w:rPr>
          <w:fldChar w:fldCharType="separate"/>
        </w:r>
        <w:r>
          <w:rPr>
            <w:webHidden/>
          </w:rPr>
          <w:t>77</w:t>
        </w:r>
        <w:r>
          <w:rPr>
            <w:webHidden/>
          </w:rPr>
          <w:fldChar w:fldCharType="end"/>
        </w:r>
      </w:hyperlink>
    </w:p>
    <w:p w14:paraId="26781601" w14:textId="1A57B23D"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86" w:history="1">
        <w:r w:rsidRPr="00210089">
          <w:rPr>
            <w:rStyle w:val="Hyperlink"/>
          </w:rPr>
          <w:t>Resource 1 – two arrays</w:t>
        </w:r>
        <w:r>
          <w:rPr>
            <w:webHidden/>
          </w:rPr>
          <w:tab/>
        </w:r>
        <w:r>
          <w:rPr>
            <w:webHidden/>
          </w:rPr>
          <w:fldChar w:fldCharType="begin"/>
        </w:r>
        <w:r>
          <w:rPr>
            <w:webHidden/>
          </w:rPr>
          <w:instrText xml:space="preserve"> PAGEREF _Toc152582886 \h </w:instrText>
        </w:r>
        <w:r>
          <w:rPr>
            <w:webHidden/>
          </w:rPr>
        </w:r>
        <w:r>
          <w:rPr>
            <w:webHidden/>
          </w:rPr>
          <w:fldChar w:fldCharType="separate"/>
        </w:r>
        <w:r>
          <w:rPr>
            <w:webHidden/>
          </w:rPr>
          <w:t>79</w:t>
        </w:r>
        <w:r>
          <w:rPr>
            <w:webHidden/>
          </w:rPr>
          <w:fldChar w:fldCharType="end"/>
        </w:r>
      </w:hyperlink>
    </w:p>
    <w:p w14:paraId="67F0F7C2" w14:textId="1F66651D"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87" w:history="1">
        <w:r w:rsidRPr="00210089">
          <w:rPr>
            <w:rStyle w:val="Hyperlink"/>
          </w:rPr>
          <w:t>Resource 2 – three arrays</w:t>
        </w:r>
        <w:r>
          <w:rPr>
            <w:webHidden/>
          </w:rPr>
          <w:tab/>
        </w:r>
        <w:r>
          <w:rPr>
            <w:webHidden/>
          </w:rPr>
          <w:fldChar w:fldCharType="begin"/>
        </w:r>
        <w:r>
          <w:rPr>
            <w:webHidden/>
          </w:rPr>
          <w:instrText xml:space="preserve"> PAGEREF _Toc152582887 \h </w:instrText>
        </w:r>
        <w:r>
          <w:rPr>
            <w:webHidden/>
          </w:rPr>
        </w:r>
        <w:r>
          <w:rPr>
            <w:webHidden/>
          </w:rPr>
          <w:fldChar w:fldCharType="separate"/>
        </w:r>
        <w:r>
          <w:rPr>
            <w:webHidden/>
          </w:rPr>
          <w:t>80</w:t>
        </w:r>
        <w:r>
          <w:rPr>
            <w:webHidden/>
          </w:rPr>
          <w:fldChar w:fldCharType="end"/>
        </w:r>
      </w:hyperlink>
    </w:p>
    <w:p w14:paraId="225DADB0" w14:textId="46FC7CA4"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88" w:history="1">
        <w:r w:rsidRPr="00210089">
          <w:rPr>
            <w:rStyle w:val="Hyperlink"/>
            <w:rFonts w:eastAsia="Arial"/>
          </w:rPr>
          <w:t>Resource 3 – multiplication chart</w:t>
        </w:r>
        <w:r>
          <w:rPr>
            <w:webHidden/>
          </w:rPr>
          <w:tab/>
        </w:r>
        <w:r>
          <w:rPr>
            <w:webHidden/>
          </w:rPr>
          <w:fldChar w:fldCharType="begin"/>
        </w:r>
        <w:r>
          <w:rPr>
            <w:webHidden/>
          </w:rPr>
          <w:instrText xml:space="preserve"> PAGEREF _Toc152582888 \h </w:instrText>
        </w:r>
        <w:r>
          <w:rPr>
            <w:webHidden/>
          </w:rPr>
        </w:r>
        <w:r>
          <w:rPr>
            <w:webHidden/>
          </w:rPr>
          <w:fldChar w:fldCharType="separate"/>
        </w:r>
        <w:r>
          <w:rPr>
            <w:webHidden/>
          </w:rPr>
          <w:t>81</w:t>
        </w:r>
        <w:r>
          <w:rPr>
            <w:webHidden/>
          </w:rPr>
          <w:fldChar w:fldCharType="end"/>
        </w:r>
      </w:hyperlink>
    </w:p>
    <w:p w14:paraId="7EDCF51A" w14:textId="2DF892E1"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89" w:history="1">
        <w:r w:rsidRPr="00210089">
          <w:rPr>
            <w:rStyle w:val="Hyperlink"/>
          </w:rPr>
          <w:t>Resource 4 – doubles fill</w:t>
        </w:r>
        <w:r>
          <w:rPr>
            <w:webHidden/>
          </w:rPr>
          <w:tab/>
        </w:r>
        <w:r>
          <w:rPr>
            <w:webHidden/>
          </w:rPr>
          <w:fldChar w:fldCharType="begin"/>
        </w:r>
        <w:r>
          <w:rPr>
            <w:webHidden/>
          </w:rPr>
          <w:instrText xml:space="preserve"> PAGEREF _Toc152582889 \h </w:instrText>
        </w:r>
        <w:r>
          <w:rPr>
            <w:webHidden/>
          </w:rPr>
        </w:r>
        <w:r>
          <w:rPr>
            <w:webHidden/>
          </w:rPr>
          <w:fldChar w:fldCharType="separate"/>
        </w:r>
        <w:r>
          <w:rPr>
            <w:webHidden/>
          </w:rPr>
          <w:t>82</w:t>
        </w:r>
        <w:r>
          <w:rPr>
            <w:webHidden/>
          </w:rPr>
          <w:fldChar w:fldCharType="end"/>
        </w:r>
      </w:hyperlink>
    </w:p>
    <w:p w14:paraId="7DB3E12D" w14:textId="4598C4F1"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90" w:history="1">
        <w:r w:rsidRPr="00210089">
          <w:rPr>
            <w:rStyle w:val="Hyperlink"/>
          </w:rPr>
          <w:t>Resource 5 – × 3 × 6</w:t>
        </w:r>
        <w:r>
          <w:rPr>
            <w:webHidden/>
          </w:rPr>
          <w:tab/>
        </w:r>
        <w:r>
          <w:rPr>
            <w:webHidden/>
          </w:rPr>
          <w:fldChar w:fldCharType="begin"/>
        </w:r>
        <w:r>
          <w:rPr>
            <w:webHidden/>
          </w:rPr>
          <w:instrText xml:space="preserve"> PAGEREF _Toc152582890 \h </w:instrText>
        </w:r>
        <w:r>
          <w:rPr>
            <w:webHidden/>
          </w:rPr>
        </w:r>
        <w:r>
          <w:rPr>
            <w:webHidden/>
          </w:rPr>
          <w:fldChar w:fldCharType="separate"/>
        </w:r>
        <w:r>
          <w:rPr>
            <w:webHidden/>
          </w:rPr>
          <w:t>84</w:t>
        </w:r>
        <w:r>
          <w:rPr>
            <w:webHidden/>
          </w:rPr>
          <w:fldChar w:fldCharType="end"/>
        </w:r>
      </w:hyperlink>
    </w:p>
    <w:p w14:paraId="78D26990" w14:textId="53B1179C"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91" w:history="1">
        <w:r w:rsidRPr="00210089">
          <w:rPr>
            <w:rStyle w:val="Hyperlink"/>
            <w:rFonts w:eastAsia="Arial"/>
          </w:rPr>
          <w:t>Resource 6 – doubles fill 2</w:t>
        </w:r>
        <w:r>
          <w:rPr>
            <w:webHidden/>
          </w:rPr>
          <w:tab/>
        </w:r>
        <w:r>
          <w:rPr>
            <w:webHidden/>
          </w:rPr>
          <w:fldChar w:fldCharType="begin"/>
        </w:r>
        <w:r>
          <w:rPr>
            <w:webHidden/>
          </w:rPr>
          <w:instrText xml:space="preserve"> PAGEREF _Toc152582891 \h </w:instrText>
        </w:r>
        <w:r>
          <w:rPr>
            <w:webHidden/>
          </w:rPr>
        </w:r>
        <w:r>
          <w:rPr>
            <w:webHidden/>
          </w:rPr>
          <w:fldChar w:fldCharType="separate"/>
        </w:r>
        <w:r>
          <w:rPr>
            <w:webHidden/>
          </w:rPr>
          <w:t>85</w:t>
        </w:r>
        <w:r>
          <w:rPr>
            <w:webHidden/>
          </w:rPr>
          <w:fldChar w:fldCharType="end"/>
        </w:r>
      </w:hyperlink>
    </w:p>
    <w:p w14:paraId="3B28C102" w14:textId="3F8C2EAC"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92" w:history="1">
        <w:r w:rsidRPr="00210089">
          <w:rPr>
            <w:rStyle w:val="Hyperlink"/>
            <w:rFonts w:eastAsia="Arial"/>
          </w:rPr>
          <w:t>Resource 7 – Double Double Up</w:t>
        </w:r>
        <w:r>
          <w:rPr>
            <w:webHidden/>
          </w:rPr>
          <w:tab/>
        </w:r>
        <w:r>
          <w:rPr>
            <w:webHidden/>
          </w:rPr>
          <w:fldChar w:fldCharType="begin"/>
        </w:r>
        <w:r>
          <w:rPr>
            <w:webHidden/>
          </w:rPr>
          <w:instrText xml:space="preserve"> PAGEREF _Toc152582892 \h </w:instrText>
        </w:r>
        <w:r>
          <w:rPr>
            <w:webHidden/>
          </w:rPr>
        </w:r>
        <w:r>
          <w:rPr>
            <w:webHidden/>
          </w:rPr>
          <w:fldChar w:fldCharType="separate"/>
        </w:r>
        <w:r>
          <w:rPr>
            <w:webHidden/>
          </w:rPr>
          <w:t>87</w:t>
        </w:r>
        <w:r>
          <w:rPr>
            <w:webHidden/>
          </w:rPr>
          <w:fldChar w:fldCharType="end"/>
        </w:r>
      </w:hyperlink>
    </w:p>
    <w:p w14:paraId="258141C5" w14:textId="2F7AC294"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93" w:history="1">
        <w:r w:rsidRPr="00210089">
          <w:rPr>
            <w:rStyle w:val="Hyperlink"/>
          </w:rPr>
          <w:t>Resource 8 – an array</w:t>
        </w:r>
        <w:r>
          <w:rPr>
            <w:webHidden/>
          </w:rPr>
          <w:tab/>
        </w:r>
        <w:r>
          <w:rPr>
            <w:webHidden/>
          </w:rPr>
          <w:fldChar w:fldCharType="begin"/>
        </w:r>
        <w:r>
          <w:rPr>
            <w:webHidden/>
          </w:rPr>
          <w:instrText xml:space="preserve"> PAGEREF _Toc152582893 \h </w:instrText>
        </w:r>
        <w:r>
          <w:rPr>
            <w:webHidden/>
          </w:rPr>
        </w:r>
        <w:r>
          <w:rPr>
            <w:webHidden/>
          </w:rPr>
          <w:fldChar w:fldCharType="separate"/>
        </w:r>
        <w:r>
          <w:rPr>
            <w:webHidden/>
          </w:rPr>
          <w:t>88</w:t>
        </w:r>
        <w:r>
          <w:rPr>
            <w:webHidden/>
          </w:rPr>
          <w:fldChar w:fldCharType="end"/>
        </w:r>
      </w:hyperlink>
    </w:p>
    <w:p w14:paraId="6AC4E673" w14:textId="26DF9F2E"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94" w:history="1">
        <w:r w:rsidRPr="00210089">
          <w:rPr>
            <w:rStyle w:val="Hyperlink"/>
            <w:rFonts w:eastAsia="Arial"/>
          </w:rPr>
          <w:t>Resource 9 – an array 2</w:t>
        </w:r>
        <w:r>
          <w:rPr>
            <w:webHidden/>
          </w:rPr>
          <w:tab/>
        </w:r>
        <w:r>
          <w:rPr>
            <w:webHidden/>
          </w:rPr>
          <w:fldChar w:fldCharType="begin"/>
        </w:r>
        <w:r>
          <w:rPr>
            <w:webHidden/>
          </w:rPr>
          <w:instrText xml:space="preserve"> PAGEREF _Toc152582894 \h </w:instrText>
        </w:r>
        <w:r>
          <w:rPr>
            <w:webHidden/>
          </w:rPr>
        </w:r>
        <w:r>
          <w:rPr>
            <w:webHidden/>
          </w:rPr>
          <w:fldChar w:fldCharType="separate"/>
        </w:r>
        <w:r>
          <w:rPr>
            <w:webHidden/>
          </w:rPr>
          <w:t>89</w:t>
        </w:r>
        <w:r>
          <w:rPr>
            <w:webHidden/>
          </w:rPr>
          <w:fldChar w:fldCharType="end"/>
        </w:r>
      </w:hyperlink>
    </w:p>
    <w:p w14:paraId="1EC9B959" w14:textId="78976BB9"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95" w:history="1">
        <w:r w:rsidRPr="00210089">
          <w:rPr>
            <w:rStyle w:val="Hyperlink"/>
            <w:rFonts w:eastAsia="Arial"/>
          </w:rPr>
          <w:t>Resource 10 – arrays of 9</w:t>
        </w:r>
        <w:r>
          <w:rPr>
            <w:webHidden/>
          </w:rPr>
          <w:tab/>
        </w:r>
        <w:r>
          <w:rPr>
            <w:webHidden/>
          </w:rPr>
          <w:fldChar w:fldCharType="begin"/>
        </w:r>
        <w:r>
          <w:rPr>
            <w:webHidden/>
          </w:rPr>
          <w:instrText xml:space="preserve"> PAGEREF _Toc152582895 \h </w:instrText>
        </w:r>
        <w:r>
          <w:rPr>
            <w:webHidden/>
          </w:rPr>
        </w:r>
        <w:r>
          <w:rPr>
            <w:webHidden/>
          </w:rPr>
          <w:fldChar w:fldCharType="separate"/>
        </w:r>
        <w:r>
          <w:rPr>
            <w:webHidden/>
          </w:rPr>
          <w:t>90</w:t>
        </w:r>
        <w:r>
          <w:rPr>
            <w:webHidden/>
          </w:rPr>
          <w:fldChar w:fldCharType="end"/>
        </w:r>
      </w:hyperlink>
    </w:p>
    <w:p w14:paraId="3BD850A4" w14:textId="2AEC5CAA"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96" w:history="1">
        <w:r w:rsidRPr="00210089">
          <w:rPr>
            <w:rStyle w:val="Hyperlink"/>
          </w:rPr>
          <w:t>Resource 11 – tiling problem</w:t>
        </w:r>
        <w:r>
          <w:rPr>
            <w:webHidden/>
          </w:rPr>
          <w:tab/>
        </w:r>
        <w:r>
          <w:rPr>
            <w:webHidden/>
          </w:rPr>
          <w:fldChar w:fldCharType="begin"/>
        </w:r>
        <w:r>
          <w:rPr>
            <w:webHidden/>
          </w:rPr>
          <w:instrText xml:space="preserve"> PAGEREF _Toc152582896 \h </w:instrText>
        </w:r>
        <w:r>
          <w:rPr>
            <w:webHidden/>
          </w:rPr>
        </w:r>
        <w:r>
          <w:rPr>
            <w:webHidden/>
          </w:rPr>
          <w:fldChar w:fldCharType="separate"/>
        </w:r>
        <w:r>
          <w:rPr>
            <w:webHidden/>
          </w:rPr>
          <w:t>91</w:t>
        </w:r>
        <w:r>
          <w:rPr>
            <w:webHidden/>
          </w:rPr>
          <w:fldChar w:fldCharType="end"/>
        </w:r>
      </w:hyperlink>
    </w:p>
    <w:p w14:paraId="749A7E17" w14:textId="1BD27F07"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97" w:history="1">
        <w:r w:rsidRPr="00210089">
          <w:rPr>
            <w:rStyle w:val="Hyperlink"/>
          </w:rPr>
          <w:t>Resource 12 – partial arrays</w:t>
        </w:r>
        <w:r>
          <w:rPr>
            <w:webHidden/>
          </w:rPr>
          <w:tab/>
        </w:r>
        <w:r>
          <w:rPr>
            <w:webHidden/>
          </w:rPr>
          <w:fldChar w:fldCharType="begin"/>
        </w:r>
        <w:r>
          <w:rPr>
            <w:webHidden/>
          </w:rPr>
          <w:instrText xml:space="preserve"> PAGEREF _Toc152582897 \h </w:instrText>
        </w:r>
        <w:r>
          <w:rPr>
            <w:webHidden/>
          </w:rPr>
        </w:r>
        <w:r>
          <w:rPr>
            <w:webHidden/>
          </w:rPr>
          <w:fldChar w:fldCharType="separate"/>
        </w:r>
        <w:r>
          <w:rPr>
            <w:webHidden/>
          </w:rPr>
          <w:t>92</w:t>
        </w:r>
        <w:r>
          <w:rPr>
            <w:webHidden/>
          </w:rPr>
          <w:fldChar w:fldCharType="end"/>
        </w:r>
      </w:hyperlink>
    </w:p>
    <w:p w14:paraId="65E42261" w14:textId="7742E7F4"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98" w:history="1">
        <w:r w:rsidRPr="00210089">
          <w:rPr>
            <w:rStyle w:val="Hyperlink"/>
          </w:rPr>
          <w:t>Resource 13 – total of 15</w:t>
        </w:r>
        <w:r>
          <w:rPr>
            <w:webHidden/>
          </w:rPr>
          <w:tab/>
        </w:r>
        <w:r>
          <w:rPr>
            <w:webHidden/>
          </w:rPr>
          <w:fldChar w:fldCharType="begin"/>
        </w:r>
        <w:r>
          <w:rPr>
            <w:webHidden/>
          </w:rPr>
          <w:instrText xml:space="preserve"> PAGEREF _Toc152582898 \h </w:instrText>
        </w:r>
        <w:r>
          <w:rPr>
            <w:webHidden/>
          </w:rPr>
        </w:r>
        <w:r>
          <w:rPr>
            <w:webHidden/>
          </w:rPr>
          <w:fldChar w:fldCharType="separate"/>
        </w:r>
        <w:r>
          <w:rPr>
            <w:webHidden/>
          </w:rPr>
          <w:t>93</w:t>
        </w:r>
        <w:r>
          <w:rPr>
            <w:webHidden/>
          </w:rPr>
          <w:fldChar w:fldCharType="end"/>
        </w:r>
      </w:hyperlink>
    </w:p>
    <w:p w14:paraId="7C07BDF9" w14:textId="45D2E4D6"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899" w:history="1">
        <w:r w:rsidRPr="00210089">
          <w:rPr>
            <w:rStyle w:val="Hyperlink"/>
          </w:rPr>
          <w:t>Resource 14 – fact family triangle</w:t>
        </w:r>
        <w:r>
          <w:rPr>
            <w:webHidden/>
          </w:rPr>
          <w:tab/>
        </w:r>
        <w:r>
          <w:rPr>
            <w:webHidden/>
          </w:rPr>
          <w:fldChar w:fldCharType="begin"/>
        </w:r>
        <w:r>
          <w:rPr>
            <w:webHidden/>
          </w:rPr>
          <w:instrText xml:space="preserve"> PAGEREF _Toc152582899 \h </w:instrText>
        </w:r>
        <w:r>
          <w:rPr>
            <w:webHidden/>
          </w:rPr>
        </w:r>
        <w:r>
          <w:rPr>
            <w:webHidden/>
          </w:rPr>
          <w:fldChar w:fldCharType="separate"/>
        </w:r>
        <w:r>
          <w:rPr>
            <w:webHidden/>
          </w:rPr>
          <w:t>94</w:t>
        </w:r>
        <w:r>
          <w:rPr>
            <w:webHidden/>
          </w:rPr>
          <w:fldChar w:fldCharType="end"/>
        </w:r>
      </w:hyperlink>
    </w:p>
    <w:p w14:paraId="500FF863" w14:textId="397EB656"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00" w:history="1">
        <w:r w:rsidRPr="00210089">
          <w:rPr>
            <w:rStyle w:val="Hyperlink"/>
          </w:rPr>
          <w:t>Resource 15 – Factors fun game</w:t>
        </w:r>
        <w:r>
          <w:rPr>
            <w:webHidden/>
          </w:rPr>
          <w:tab/>
        </w:r>
        <w:r>
          <w:rPr>
            <w:webHidden/>
          </w:rPr>
          <w:fldChar w:fldCharType="begin"/>
        </w:r>
        <w:r>
          <w:rPr>
            <w:webHidden/>
          </w:rPr>
          <w:instrText xml:space="preserve"> PAGEREF _Toc152582900 \h </w:instrText>
        </w:r>
        <w:r>
          <w:rPr>
            <w:webHidden/>
          </w:rPr>
        </w:r>
        <w:r>
          <w:rPr>
            <w:webHidden/>
          </w:rPr>
          <w:fldChar w:fldCharType="separate"/>
        </w:r>
        <w:r>
          <w:rPr>
            <w:webHidden/>
          </w:rPr>
          <w:t>95</w:t>
        </w:r>
        <w:r>
          <w:rPr>
            <w:webHidden/>
          </w:rPr>
          <w:fldChar w:fldCharType="end"/>
        </w:r>
      </w:hyperlink>
    </w:p>
    <w:p w14:paraId="0FB8BC6B" w14:textId="3ECADAA9"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01" w:history="1">
        <w:r w:rsidRPr="00210089">
          <w:rPr>
            <w:rStyle w:val="Hyperlink"/>
          </w:rPr>
          <w:t>Resource 16 – fact families</w:t>
        </w:r>
        <w:r>
          <w:rPr>
            <w:webHidden/>
          </w:rPr>
          <w:tab/>
        </w:r>
        <w:r>
          <w:rPr>
            <w:webHidden/>
          </w:rPr>
          <w:fldChar w:fldCharType="begin"/>
        </w:r>
        <w:r>
          <w:rPr>
            <w:webHidden/>
          </w:rPr>
          <w:instrText xml:space="preserve"> PAGEREF _Toc152582901 \h </w:instrText>
        </w:r>
        <w:r>
          <w:rPr>
            <w:webHidden/>
          </w:rPr>
        </w:r>
        <w:r>
          <w:rPr>
            <w:webHidden/>
          </w:rPr>
          <w:fldChar w:fldCharType="separate"/>
        </w:r>
        <w:r>
          <w:rPr>
            <w:webHidden/>
          </w:rPr>
          <w:t>97</w:t>
        </w:r>
        <w:r>
          <w:rPr>
            <w:webHidden/>
          </w:rPr>
          <w:fldChar w:fldCharType="end"/>
        </w:r>
      </w:hyperlink>
    </w:p>
    <w:p w14:paraId="3D210F2A" w14:textId="7CBE706B"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02" w:history="1">
        <w:r w:rsidRPr="00210089">
          <w:rPr>
            <w:rStyle w:val="Hyperlink"/>
          </w:rPr>
          <w:t>Resource 17 – 1s, 10s, 100s and 1000s</w:t>
        </w:r>
        <w:r>
          <w:rPr>
            <w:webHidden/>
          </w:rPr>
          <w:tab/>
        </w:r>
        <w:r>
          <w:rPr>
            <w:webHidden/>
          </w:rPr>
          <w:fldChar w:fldCharType="begin"/>
        </w:r>
        <w:r>
          <w:rPr>
            <w:webHidden/>
          </w:rPr>
          <w:instrText xml:space="preserve"> PAGEREF _Toc152582902 \h </w:instrText>
        </w:r>
        <w:r>
          <w:rPr>
            <w:webHidden/>
          </w:rPr>
        </w:r>
        <w:r>
          <w:rPr>
            <w:webHidden/>
          </w:rPr>
          <w:fldChar w:fldCharType="separate"/>
        </w:r>
        <w:r>
          <w:rPr>
            <w:webHidden/>
          </w:rPr>
          <w:t>98</w:t>
        </w:r>
        <w:r>
          <w:rPr>
            <w:webHidden/>
          </w:rPr>
          <w:fldChar w:fldCharType="end"/>
        </w:r>
      </w:hyperlink>
    </w:p>
    <w:p w14:paraId="384FA43C" w14:textId="309ADDF0"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03" w:history="1">
        <w:r w:rsidRPr="00210089">
          <w:rPr>
            <w:rStyle w:val="Hyperlink"/>
          </w:rPr>
          <w:t>Resource 18 – array cake</w:t>
        </w:r>
        <w:r>
          <w:rPr>
            <w:webHidden/>
          </w:rPr>
          <w:tab/>
        </w:r>
        <w:r>
          <w:rPr>
            <w:webHidden/>
          </w:rPr>
          <w:fldChar w:fldCharType="begin"/>
        </w:r>
        <w:r>
          <w:rPr>
            <w:webHidden/>
          </w:rPr>
          <w:instrText xml:space="preserve"> PAGEREF _Toc152582903 \h </w:instrText>
        </w:r>
        <w:r>
          <w:rPr>
            <w:webHidden/>
          </w:rPr>
        </w:r>
        <w:r>
          <w:rPr>
            <w:webHidden/>
          </w:rPr>
          <w:fldChar w:fldCharType="separate"/>
        </w:r>
        <w:r>
          <w:rPr>
            <w:webHidden/>
          </w:rPr>
          <w:t>99</w:t>
        </w:r>
        <w:r>
          <w:rPr>
            <w:webHidden/>
          </w:rPr>
          <w:fldChar w:fldCharType="end"/>
        </w:r>
      </w:hyperlink>
    </w:p>
    <w:p w14:paraId="625C73CD" w14:textId="63562507"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04" w:history="1">
        <w:r w:rsidRPr="00210089">
          <w:rPr>
            <w:rStyle w:val="Hyperlink"/>
          </w:rPr>
          <w:t>Resource 19 – tennis ball problem</w:t>
        </w:r>
        <w:r>
          <w:rPr>
            <w:webHidden/>
          </w:rPr>
          <w:tab/>
        </w:r>
        <w:r>
          <w:rPr>
            <w:webHidden/>
          </w:rPr>
          <w:fldChar w:fldCharType="begin"/>
        </w:r>
        <w:r>
          <w:rPr>
            <w:webHidden/>
          </w:rPr>
          <w:instrText xml:space="preserve"> PAGEREF _Toc152582904 \h </w:instrText>
        </w:r>
        <w:r>
          <w:rPr>
            <w:webHidden/>
          </w:rPr>
        </w:r>
        <w:r>
          <w:rPr>
            <w:webHidden/>
          </w:rPr>
          <w:fldChar w:fldCharType="separate"/>
        </w:r>
        <w:r>
          <w:rPr>
            <w:webHidden/>
          </w:rPr>
          <w:t>100</w:t>
        </w:r>
        <w:r>
          <w:rPr>
            <w:webHidden/>
          </w:rPr>
          <w:fldChar w:fldCharType="end"/>
        </w:r>
      </w:hyperlink>
    </w:p>
    <w:p w14:paraId="0FD36FCB" w14:textId="07AB5A23"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05" w:history="1">
        <w:r w:rsidRPr="00210089">
          <w:rPr>
            <w:rStyle w:val="Hyperlink"/>
          </w:rPr>
          <w:t>Resource 20 – Would you rather ...?</w:t>
        </w:r>
        <w:r>
          <w:rPr>
            <w:webHidden/>
          </w:rPr>
          <w:tab/>
        </w:r>
        <w:r>
          <w:rPr>
            <w:webHidden/>
          </w:rPr>
          <w:fldChar w:fldCharType="begin"/>
        </w:r>
        <w:r>
          <w:rPr>
            <w:webHidden/>
          </w:rPr>
          <w:instrText xml:space="preserve"> PAGEREF _Toc152582905 \h </w:instrText>
        </w:r>
        <w:r>
          <w:rPr>
            <w:webHidden/>
          </w:rPr>
        </w:r>
        <w:r>
          <w:rPr>
            <w:webHidden/>
          </w:rPr>
          <w:fldChar w:fldCharType="separate"/>
        </w:r>
        <w:r>
          <w:rPr>
            <w:webHidden/>
          </w:rPr>
          <w:t>101</w:t>
        </w:r>
        <w:r>
          <w:rPr>
            <w:webHidden/>
          </w:rPr>
          <w:fldChar w:fldCharType="end"/>
        </w:r>
      </w:hyperlink>
    </w:p>
    <w:p w14:paraId="3D747CF0" w14:textId="32B96B4E"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06" w:history="1">
        <w:r w:rsidRPr="00210089">
          <w:rPr>
            <w:rStyle w:val="Hyperlink"/>
          </w:rPr>
          <w:t>Resource 21 – gameboard</w:t>
        </w:r>
        <w:r>
          <w:rPr>
            <w:webHidden/>
          </w:rPr>
          <w:tab/>
        </w:r>
        <w:r>
          <w:rPr>
            <w:webHidden/>
          </w:rPr>
          <w:fldChar w:fldCharType="begin"/>
        </w:r>
        <w:r>
          <w:rPr>
            <w:webHidden/>
          </w:rPr>
          <w:instrText xml:space="preserve"> PAGEREF _Toc152582906 \h </w:instrText>
        </w:r>
        <w:r>
          <w:rPr>
            <w:webHidden/>
          </w:rPr>
        </w:r>
        <w:r>
          <w:rPr>
            <w:webHidden/>
          </w:rPr>
          <w:fldChar w:fldCharType="separate"/>
        </w:r>
        <w:r>
          <w:rPr>
            <w:webHidden/>
          </w:rPr>
          <w:t>102</w:t>
        </w:r>
        <w:r>
          <w:rPr>
            <w:webHidden/>
          </w:rPr>
          <w:fldChar w:fldCharType="end"/>
        </w:r>
      </w:hyperlink>
    </w:p>
    <w:p w14:paraId="38E9D3E3" w14:textId="745757EA"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07" w:history="1">
        <w:r w:rsidRPr="00210089">
          <w:rPr>
            <w:rStyle w:val="Hyperlink"/>
          </w:rPr>
          <w:t>Resource 22 – recording sheet</w:t>
        </w:r>
        <w:r>
          <w:rPr>
            <w:webHidden/>
          </w:rPr>
          <w:tab/>
        </w:r>
        <w:r>
          <w:rPr>
            <w:webHidden/>
          </w:rPr>
          <w:fldChar w:fldCharType="begin"/>
        </w:r>
        <w:r>
          <w:rPr>
            <w:webHidden/>
          </w:rPr>
          <w:instrText xml:space="preserve"> PAGEREF _Toc152582907 \h </w:instrText>
        </w:r>
        <w:r>
          <w:rPr>
            <w:webHidden/>
          </w:rPr>
        </w:r>
        <w:r>
          <w:rPr>
            <w:webHidden/>
          </w:rPr>
          <w:fldChar w:fldCharType="separate"/>
        </w:r>
        <w:r>
          <w:rPr>
            <w:webHidden/>
          </w:rPr>
          <w:t>103</w:t>
        </w:r>
        <w:r>
          <w:rPr>
            <w:webHidden/>
          </w:rPr>
          <w:fldChar w:fldCharType="end"/>
        </w:r>
      </w:hyperlink>
    </w:p>
    <w:p w14:paraId="7D7276FD" w14:textId="317DC890"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08" w:history="1">
        <w:r w:rsidRPr="00210089">
          <w:rPr>
            <w:rStyle w:val="Hyperlink"/>
          </w:rPr>
          <w:t>Resource 23 – problem solving</w:t>
        </w:r>
        <w:r>
          <w:rPr>
            <w:webHidden/>
          </w:rPr>
          <w:tab/>
        </w:r>
        <w:r>
          <w:rPr>
            <w:webHidden/>
          </w:rPr>
          <w:fldChar w:fldCharType="begin"/>
        </w:r>
        <w:r>
          <w:rPr>
            <w:webHidden/>
          </w:rPr>
          <w:instrText xml:space="preserve"> PAGEREF _Toc152582908 \h </w:instrText>
        </w:r>
        <w:r>
          <w:rPr>
            <w:webHidden/>
          </w:rPr>
        </w:r>
        <w:r>
          <w:rPr>
            <w:webHidden/>
          </w:rPr>
          <w:fldChar w:fldCharType="separate"/>
        </w:r>
        <w:r>
          <w:rPr>
            <w:webHidden/>
          </w:rPr>
          <w:t>104</w:t>
        </w:r>
        <w:r>
          <w:rPr>
            <w:webHidden/>
          </w:rPr>
          <w:fldChar w:fldCharType="end"/>
        </w:r>
      </w:hyperlink>
    </w:p>
    <w:p w14:paraId="2B4BCBB6" w14:textId="013E2538"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09" w:history="1">
        <w:r w:rsidRPr="00210089">
          <w:rPr>
            <w:rStyle w:val="Hyperlink"/>
          </w:rPr>
          <w:t>Resource 24 – sort ’n’ solve</w:t>
        </w:r>
        <w:r>
          <w:rPr>
            <w:webHidden/>
          </w:rPr>
          <w:tab/>
        </w:r>
        <w:r>
          <w:rPr>
            <w:webHidden/>
          </w:rPr>
          <w:fldChar w:fldCharType="begin"/>
        </w:r>
        <w:r>
          <w:rPr>
            <w:webHidden/>
          </w:rPr>
          <w:instrText xml:space="preserve"> PAGEREF _Toc152582909 \h </w:instrText>
        </w:r>
        <w:r>
          <w:rPr>
            <w:webHidden/>
          </w:rPr>
        </w:r>
        <w:r>
          <w:rPr>
            <w:webHidden/>
          </w:rPr>
          <w:fldChar w:fldCharType="separate"/>
        </w:r>
        <w:r>
          <w:rPr>
            <w:webHidden/>
          </w:rPr>
          <w:t>105</w:t>
        </w:r>
        <w:r>
          <w:rPr>
            <w:webHidden/>
          </w:rPr>
          <w:fldChar w:fldCharType="end"/>
        </w:r>
      </w:hyperlink>
    </w:p>
    <w:p w14:paraId="15D2CC14" w14:textId="7666FDC4"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10" w:history="1">
        <w:r w:rsidRPr="00210089">
          <w:rPr>
            <w:rStyle w:val="Hyperlink"/>
          </w:rPr>
          <w:t>Resource 25 – 1–10 spinner</w:t>
        </w:r>
        <w:r>
          <w:rPr>
            <w:webHidden/>
          </w:rPr>
          <w:tab/>
        </w:r>
        <w:r>
          <w:rPr>
            <w:webHidden/>
          </w:rPr>
          <w:fldChar w:fldCharType="begin"/>
        </w:r>
        <w:r>
          <w:rPr>
            <w:webHidden/>
          </w:rPr>
          <w:instrText xml:space="preserve"> PAGEREF _Toc152582910 \h </w:instrText>
        </w:r>
        <w:r>
          <w:rPr>
            <w:webHidden/>
          </w:rPr>
        </w:r>
        <w:r>
          <w:rPr>
            <w:webHidden/>
          </w:rPr>
          <w:fldChar w:fldCharType="separate"/>
        </w:r>
        <w:r>
          <w:rPr>
            <w:webHidden/>
          </w:rPr>
          <w:t>106</w:t>
        </w:r>
        <w:r>
          <w:rPr>
            <w:webHidden/>
          </w:rPr>
          <w:fldChar w:fldCharType="end"/>
        </w:r>
      </w:hyperlink>
    </w:p>
    <w:p w14:paraId="52EBCF44" w14:textId="54DB77E9"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11" w:history="1">
        <w:r w:rsidRPr="00210089">
          <w:rPr>
            <w:rStyle w:val="Hyperlink"/>
          </w:rPr>
          <w:t>Resource 26 – 7 sixes</w:t>
        </w:r>
        <w:r>
          <w:rPr>
            <w:webHidden/>
          </w:rPr>
          <w:tab/>
        </w:r>
        <w:r>
          <w:rPr>
            <w:webHidden/>
          </w:rPr>
          <w:fldChar w:fldCharType="begin"/>
        </w:r>
        <w:r>
          <w:rPr>
            <w:webHidden/>
          </w:rPr>
          <w:instrText xml:space="preserve"> PAGEREF _Toc152582911 \h </w:instrText>
        </w:r>
        <w:r>
          <w:rPr>
            <w:webHidden/>
          </w:rPr>
        </w:r>
        <w:r>
          <w:rPr>
            <w:webHidden/>
          </w:rPr>
          <w:fldChar w:fldCharType="separate"/>
        </w:r>
        <w:r>
          <w:rPr>
            <w:webHidden/>
          </w:rPr>
          <w:t>107</w:t>
        </w:r>
        <w:r>
          <w:rPr>
            <w:webHidden/>
          </w:rPr>
          <w:fldChar w:fldCharType="end"/>
        </w:r>
      </w:hyperlink>
    </w:p>
    <w:p w14:paraId="3B7B3FCA" w14:textId="69C2D36F"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12" w:history="1">
        <w:r w:rsidRPr="00210089">
          <w:rPr>
            <w:rStyle w:val="Hyperlink"/>
          </w:rPr>
          <w:t>Resource 27 – 23 × 3</w:t>
        </w:r>
        <w:r>
          <w:rPr>
            <w:webHidden/>
          </w:rPr>
          <w:tab/>
        </w:r>
        <w:r>
          <w:rPr>
            <w:webHidden/>
          </w:rPr>
          <w:fldChar w:fldCharType="begin"/>
        </w:r>
        <w:r>
          <w:rPr>
            <w:webHidden/>
          </w:rPr>
          <w:instrText xml:space="preserve"> PAGEREF _Toc152582912 \h </w:instrText>
        </w:r>
        <w:r>
          <w:rPr>
            <w:webHidden/>
          </w:rPr>
        </w:r>
        <w:r>
          <w:rPr>
            <w:webHidden/>
          </w:rPr>
          <w:fldChar w:fldCharType="separate"/>
        </w:r>
        <w:r>
          <w:rPr>
            <w:webHidden/>
          </w:rPr>
          <w:t>108</w:t>
        </w:r>
        <w:r>
          <w:rPr>
            <w:webHidden/>
          </w:rPr>
          <w:fldChar w:fldCharType="end"/>
        </w:r>
      </w:hyperlink>
    </w:p>
    <w:p w14:paraId="024B0B4B" w14:textId="7722C00C"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13" w:history="1">
        <w:r w:rsidRPr="00210089">
          <w:rPr>
            <w:rStyle w:val="Hyperlink"/>
          </w:rPr>
          <w:t>Resource 28 – sort ‘n’ solve 2</w:t>
        </w:r>
        <w:r>
          <w:rPr>
            <w:webHidden/>
          </w:rPr>
          <w:tab/>
        </w:r>
        <w:r>
          <w:rPr>
            <w:webHidden/>
          </w:rPr>
          <w:fldChar w:fldCharType="begin"/>
        </w:r>
        <w:r>
          <w:rPr>
            <w:webHidden/>
          </w:rPr>
          <w:instrText xml:space="preserve"> PAGEREF _Toc152582913 \h </w:instrText>
        </w:r>
        <w:r>
          <w:rPr>
            <w:webHidden/>
          </w:rPr>
        </w:r>
        <w:r>
          <w:rPr>
            <w:webHidden/>
          </w:rPr>
          <w:fldChar w:fldCharType="separate"/>
        </w:r>
        <w:r>
          <w:rPr>
            <w:webHidden/>
          </w:rPr>
          <w:t>109</w:t>
        </w:r>
        <w:r>
          <w:rPr>
            <w:webHidden/>
          </w:rPr>
          <w:fldChar w:fldCharType="end"/>
        </w:r>
      </w:hyperlink>
    </w:p>
    <w:p w14:paraId="13FCE6BC" w14:textId="1328F7A3"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14" w:history="1">
        <w:r w:rsidRPr="00210089">
          <w:rPr>
            <w:rStyle w:val="Hyperlink"/>
          </w:rPr>
          <w:t>Syllabus outcomes and content</w:t>
        </w:r>
        <w:r>
          <w:rPr>
            <w:webHidden/>
          </w:rPr>
          <w:tab/>
        </w:r>
        <w:r>
          <w:rPr>
            <w:webHidden/>
          </w:rPr>
          <w:fldChar w:fldCharType="begin"/>
        </w:r>
        <w:r>
          <w:rPr>
            <w:webHidden/>
          </w:rPr>
          <w:instrText xml:space="preserve"> PAGEREF _Toc152582914 \h </w:instrText>
        </w:r>
        <w:r>
          <w:rPr>
            <w:webHidden/>
          </w:rPr>
        </w:r>
        <w:r>
          <w:rPr>
            <w:webHidden/>
          </w:rPr>
          <w:fldChar w:fldCharType="separate"/>
        </w:r>
        <w:r>
          <w:rPr>
            <w:webHidden/>
          </w:rPr>
          <w:t>110</w:t>
        </w:r>
        <w:r>
          <w:rPr>
            <w:webHidden/>
          </w:rPr>
          <w:fldChar w:fldCharType="end"/>
        </w:r>
      </w:hyperlink>
    </w:p>
    <w:p w14:paraId="682C6D66" w14:textId="3DCFDF54" w:rsidR="00027A5E" w:rsidRDefault="00027A5E">
      <w:pPr>
        <w:pStyle w:val="TOC1"/>
        <w:rPr>
          <w:rFonts w:asciiTheme="minorHAnsi" w:eastAsiaTheme="minorEastAsia" w:hAnsiTheme="minorHAnsi" w:cstheme="minorBidi"/>
          <w:b w:val="0"/>
          <w:kern w:val="2"/>
          <w:szCs w:val="22"/>
          <w:lang w:eastAsia="en-AU"/>
          <w14:ligatures w14:val="standardContextual"/>
        </w:rPr>
      </w:pPr>
      <w:hyperlink w:anchor="_Toc152582915" w:history="1">
        <w:r w:rsidRPr="00210089">
          <w:rPr>
            <w:rStyle w:val="Hyperlink"/>
          </w:rPr>
          <w:t>References</w:t>
        </w:r>
        <w:r>
          <w:rPr>
            <w:webHidden/>
          </w:rPr>
          <w:tab/>
        </w:r>
        <w:r>
          <w:rPr>
            <w:webHidden/>
          </w:rPr>
          <w:fldChar w:fldCharType="begin"/>
        </w:r>
        <w:r>
          <w:rPr>
            <w:webHidden/>
          </w:rPr>
          <w:instrText xml:space="preserve"> PAGEREF _Toc152582915 \h </w:instrText>
        </w:r>
        <w:r>
          <w:rPr>
            <w:webHidden/>
          </w:rPr>
        </w:r>
        <w:r>
          <w:rPr>
            <w:webHidden/>
          </w:rPr>
          <w:fldChar w:fldCharType="separate"/>
        </w:r>
        <w:r>
          <w:rPr>
            <w:webHidden/>
          </w:rPr>
          <w:t>115</w:t>
        </w:r>
        <w:r>
          <w:rPr>
            <w:webHidden/>
          </w:rPr>
          <w:fldChar w:fldCharType="end"/>
        </w:r>
      </w:hyperlink>
    </w:p>
    <w:p w14:paraId="0B6DCE41" w14:textId="5C269E9E" w:rsidR="00027A5E" w:rsidRDefault="00027A5E">
      <w:pPr>
        <w:pStyle w:val="TOC2"/>
        <w:rPr>
          <w:rFonts w:asciiTheme="minorHAnsi" w:eastAsiaTheme="minorEastAsia" w:hAnsiTheme="minorHAnsi" w:cstheme="minorBidi"/>
          <w:kern w:val="2"/>
          <w:szCs w:val="22"/>
          <w:lang w:eastAsia="en-AU"/>
          <w14:ligatures w14:val="standardContextual"/>
        </w:rPr>
      </w:pPr>
      <w:hyperlink w:anchor="_Toc152582916" w:history="1">
        <w:r w:rsidRPr="00210089">
          <w:rPr>
            <w:rStyle w:val="Hyperlink"/>
          </w:rPr>
          <w:t>Further reading</w:t>
        </w:r>
        <w:r>
          <w:rPr>
            <w:webHidden/>
          </w:rPr>
          <w:tab/>
        </w:r>
        <w:r>
          <w:rPr>
            <w:webHidden/>
          </w:rPr>
          <w:fldChar w:fldCharType="begin"/>
        </w:r>
        <w:r>
          <w:rPr>
            <w:webHidden/>
          </w:rPr>
          <w:instrText xml:space="preserve"> PAGEREF _Toc152582916 \h </w:instrText>
        </w:r>
        <w:r>
          <w:rPr>
            <w:webHidden/>
          </w:rPr>
        </w:r>
        <w:r>
          <w:rPr>
            <w:webHidden/>
          </w:rPr>
          <w:fldChar w:fldCharType="separate"/>
        </w:r>
        <w:r>
          <w:rPr>
            <w:webHidden/>
          </w:rPr>
          <w:t>117</w:t>
        </w:r>
        <w:r>
          <w:rPr>
            <w:webHidden/>
          </w:rPr>
          <w:fldChar w:fldCharType="end"/>
        </w:r>
      </w:hyperlink>
    </w:p>
    <w:p w14:paraId="5620ADBC" w14:textId="2A7BFBE2" w:rsidR="00AC3A8A" w:rsidRPr="00027A5E" w:rsidRDefault="00090C78" w:rsidP="00090C78">
      <w:pPr>
        <w:rPr>
          <w:sz w:val="2"/>
          <w:szCs w:val="2"/>
        </w:rPr>
      </w:pPr>
      <w:r>
        <w:rPr>
          <w:b/>
        </w:rPr>
        <w:fldChar w:fldCharType="end"/>
      </w:r>
    </w:p>
    <w:p w14:paraId="4E59BEA6" w14:textId="77777777" w:rsidR="00ED48F2" w:rsidRPr="004B748F" w:rsidRDefault="00ED48F2" w:rsidP="00D5213E">
      <w:pPr>
        <w:pStyle w:val="Heading1"/>
      </w:pPr>
      <w:bookmarkStart w:id="0" w:name="_Toc152582846"/>
      <w:r w:rsidRPr="004B748F">
        <w:lastRenderedPageBreak/>
        <w:t>Unit description and duration</w:t>
      </w:r>
      <w:bookmarkEnd w:id="0"/>
    </w:p>
    <w:p w14:paraId="496AAEB9" w14:textId="24AD6E1F" w:rsidR="00ED48F2" w:rsidRDefault="00ED48F2" w:rsidP="00D5213E">
      <w:r w:rsidRPr="004B748F">
        <w:t>This</w:t>
      </w:r>
      <w:r>
        <w:t xml:space="preserve"> unit develops the big idea that </w:t>
      </w:r>
      <w:r w:rsidR="00D904A4" w:rsidRPr="4305DF65">
        <w:t>multiplicative thinking involves flexible use of multiplication and division concepts, strategies and representations.</w:t>
      </w:r>
    </w:p>
    <w:p w14:paraId="1A137220" w14:textId="6BDEDAB8" w:rsidR="00ED48F2" w:rsidRDefault="00986624" w:rsidP="00D5213E">
      <w:r>
        <w:t xml:space="preserve">In this 2-week unit students </w:t>
      </w:r>
      <w:r w:rsidR="00ED48F2">
        <w:t>are provided opportunities to:</w:t>
      </w:r>
    </w:p>
    <w:p w14:paraId="770DE3A1" w14:textId="45A36230" w:rsidR="00ED48F2" w:rsidRDefault="00B5448C" w:rsidP="00AF735D">
      <w:pPr>
        <w:pStyle w:val="ListBullet"/>
      </w:pPr>
      <w:r w:rsidRPr="00AF735D">
        <w:t>d</w:t>
      </w:r>
      <w:r w:rsidR="00CE3D2A" w:rsidRPr="00AF735D">
        <w:t>evelop</w:t>
      </w:r>
      <w:r w:rsidR="00CE3D2A">
        <w:t>, consolidate and apply derived strategies</w:t>
      </w:r>
      <w:r>
        <w:t xml:space="preserve"> </w:t>
      </w:r>
      <w:r w:rsidR="00CE3D2A">
        <w:t>for multiplication facts to 10 × 10</w:t>
      </w:r>
    </w:p>
    <w:p w14:paraId="6AE2858E" w14:textId="6100172A" w:rsidR="00ED48F2" w:rsidRDefault="00796DF5" w:rsidP="00D5213E">
      <w:pPr>
        <w:pStyle w:val="ListBullet"/>
      </w:pPr>
      <w:r>
        <w:t>e</w:t>
      </w:r>
      <w:r w:rsidR="0039504D">
        <w:t>xplore and apply the inverse re</w:t>
      </w:r>
      <w:r>
        <w:t>lationship between multiplication and division</w:t>
      </w:r>
    </w:p>
    <w:p w14:paraId="0F2A9259" w14:textId="449D4753" w:rsidR="00ED48F2" w:rsidRDefault="00B20E3C" w:rsidP="00D5213E">
      <w:pPr>
        <w:pStyle w:val="ListBullet"/>
      </w:pPr>
      <w:r>
        <w:t xml:space="preserve">explore and apply the </w:t>
      </w:r>
      <w:r w:rsidR="006607EB">
        <w:t>associative and distributive properties of multiplication</w:t>
      </w:r>
      <w:r w:rsidR="00ED48F2">
        <w:t>.</w:t>
      </w:r>
    </w:p>
    <w:p w14:paraId="279ED852" w14:textId="77777777" w:rsidR="001C1B2E" w:rsidRPr="00602C54" w:rsidRDefault="001C1B2E" w:rsidP="00D5213E">
      <w:pPr>
        <w:pStyle w:val="Heading2"/>
      </w:pPr>
      <w:bookmarkStart w:id="1" w:name="_Toc152582847"/>
      <w:r w:rsidRPr="00602C54">
        <w:t>Syllabus outcomes</w:t>
      </w:r>
      <w:bookmarkEnd w:id="1"/>
    </w:p>
    <w:p w14:paraId="13DD7EDC" w14:textId="77777777" w:rsidR="001C1B2E" w:rsidRPr="0037434F" w:rsidRDefault="001C1B2E" w:rsidP="00AF735D">
      <w:pPr>
        <w:pStyle w:val="ListBullet"/>
      </w:pPr>
      <w:r w:rsidRPr="0037434F">
        <w:rPr>
          <w:rStyle w:val="Strong"/>
        </w:rPr>
        <w:t>MAO-WM-01</w:t>
      </w:r>
      <w:r w:rsidRPr="0037434F">
        <w:t xml:space="preserve"> </w:t>
      </w:r>
      <w:r w:rsidRPr="00602C54">
        <w:t>develops</w:t>
      </w:r>
      <w:r w:rsidRPr="0037434F">
        <w:t xml:space="preserve"> understanding and fluency in mathematics through exploring and connecting mathematical concepts, choosing and applying mathematical techniques to solve problems, and communicating their thinking and reasoning coherently and clearly</w:t>
      </w:r>
    </w:p>
    <w:p w14:paraId="348F83E0" w14:textId="6985C550" w:rsidR="00E000C8" w:rsidRPr="0037434F" w:rsidRDefault="004363B5" w:rsidP="00D5213E">
      <w:pPr>
        <w:pStyle w:val="ListBullet"/>
        <w:rPr>
          <w:b/>
          <w:bCs/>
        </w:rPr>
      </w:pPr>
      <w:r w:rsidRPr="001C2FE0">
        <w:rPr>
          <w:rStyle w:val="Strong"/>
        </w:rPr>
        <w:t>MA2-RN-01</w:t>
      </w:r>
      <w:r w:rsidRPr="001C2FE0">
        <w:t xml:space="preserve"> </w:t>
      </w:r>
      <w:r w:rsidR="0037434F" w:rsidRPr="0037434F">
        <w:rPr>
          <w:shd w:val="clear" w:color="auto" w:fill="FFFFFF"/>
        </w:rPr>
        <w:t>applies an understanding of place value and the role of zero to represent numbers to at least tens of thousands</w:t>
      </w:r>
    </w:p>
    <w:p w14:paraId="066DB466" w14:textId="70612205" w:rsidR="004363B5" w:rsidRPr="0037434F" w:rsidRDefault="004363B5" w:rsidP="00D5213E">
      <w:pPr>
        <w:pStyle w:val="ListBullet"/>
        <w:rPr>
          <w:b/>
          <w:bCs/>
        </w:rPr>
      </w:pPr>
      <w:r w:rsidRPr="001C2FE0">
        <w:rPr>
          <w:rStyle w:val="Strong"/>
        </w:rPr>
        <w:t>MA2-MR-01</w:t>
      </w:r>
      <w:r w:rsidR="0037434F" w:rsidRPr="001C2FE0">
        <w:t xml:space="preserve"> </w:t>
      </w:r>
      <w:r w:rsidR="0037434F" w:rsidRPr="0037434F">
        <w:rPr>
          <w:shd w:val="clear" w:color="auto" w:fill="FFFFFF"/>
        </w:rPr>
        <w:t>represents and uses the structure of multiplicative relations to 10 × 10 to solve problems</w:t>
      </w:r>
    </w:p>
    <w:p w14:paraId="4C9E598E" w14:textId="42489A8F" w:rsidR="004363B5" w:rsidRPr="0037434F" w:rsidRDefault="004363B5" w:rsidP="00D5213E">
      <w:pPr>
        <w:pStyle w:val="ListBullet"/>
        <w:rPr>
          <w:b/>
          <w:bCs/>
        </w:rPr>
      </w:pPr>
      <w:r w:rsidRPr="001C2FE0">
        <w:rPr>
          <w:rStyle w:val="Strong"/>
        </w:rPr>
        <w:t>MA2-MR-02</w:t>
      </w:r>
      <w:r w:rsidR="0037434F" w:rsidRPr="001C2FE0">
        <w:t xml:space="preserve"> </w:t>
      </w:r>
      <w:r w:rsidR="0037434F" w:rsidRPr="0037434F">
        <w:rPr>
          <w:shd w:val="clear" w:color="auto" w:fill="FFFFFF"/>
        </w:rPr>
        <w:t>completes number sentences involving multiplication and division by finding missing values</w:t>
      </w:r>
    </w:p>
    <w:p w14:paraId="243AAF66" w14:textId="77777777" w:rsidR="00E000C8" w:rsidRPr="00602C54" w:rsidRDefault="00E000C8" w:rsidP="00D5213E">
      <w:pPr>
        <w:pStyle w:val="Heading2"/>
      </w:pPr>
      <w:bookmarkStart w:id="2" w:name="_Toc152582848"/>
      <w:r w:rsidRPr="00602C54">
        <w:lastRenderedPageBreak/>
        <w:t>Working mathematically</w:t>
      </w:r>
      <w:bookmarkEnd w:id="2"/>
    </w:p>
    <w:p w14:paraId="7A67923A" w14:textId="77777777" w:rsidR="00E000C8" w:rsidRDefault="00E000C8" w:rsidP="00D5213E">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7261ACEC" w14:textId="77777777" w:rsidR="00E000C8" w:rsidRDefault="00E000C8" w:rsidP="00D5213E">
      <w:pPr>
        <w:pStyle w:val="ListBullet"/>
      </w:pPr>
      <w:r w:rsidRPr="00602C54">
        <w:t>communicating</w:t>
      </w:r>
    </w:p>
    <w:p w14:paraId="2833C6E8" w14:textId="77777777" w:rsidR="00E000C8" w:rsidRDefault="00E000C8" w:rsidP="00D5213E">
      <w:pPr>
        <w:pStyle w:val="ListBullet"/>
      </w:pPr>
      <w:r>
        <w:t>understanding and fluency</w:t>
      </w:r>
    </w:p>
    <w:p w14:paraId="65627EC8" w14:textId="77777777" w:rsidR="00E000C8" w:rsidRDefault="00E000C8" w:rsidP="00D5213E">
      <w:pPr>
        <w:pStyle w:val="ListBullet"/>
      </w:pPr>
      <w:r>
        <w:t>reasoning</w:t>
      </w:r>
    </w:p>
    <w:p w14:paraId="0EA6A9F5" w14:textId="77777777" w:rsidR="00E000C8" w:rsidRPr="00F929AA" w:rsidRDefault="00E000C8" w:rsidP="00D5213E">
      <w:pPr>
        <w:pStyle w:val="ListBullet"/>
      </w:pPr>
      <w:r>
        <w:t>problem solving.</w:t>
      </w:r>
    </w:p>
    <w:p w14:paraId="2AD2D3AD" w14:textId="50CBD589" w:rsidR="00E000C8" w:rsidRDefault="00000000" w:rsidP="00D5213E">
      <w:pPr>
        <w:pStyle w:val="Imageattributioncaption"/>
        <w:spacing w:before="360"/>
      </w:pPr>
      <w:hyperlink r:id="rId11" w:history="1">
        <w:r w:rsidR="00E000C8" w:rsidRPr="009809F0">
          <w:rPr>
            <w:rStyle w:val="Hyperlink"/>
          </w:rPr>
          <w:t>Mathematics K–10 Syllabus</w:t>
        </w:r>
      </w:hyperlink>
      <w:r w:rsidR="00E000C8">
        <w:t xml:space="preserve"> © NSW Education Standards Authority (NESA) for and on behalf of the Crown in right of the State of New South Wales, 2022.</w:t>
      </w:r>
    </w:p>
    <w:p w14:paraId="22818000" w14:textId="77777777" w:rsidR="00ED48F2" w:rsidRPr="00602C54" w:rsidRDefault="00ED48F2" w:rsidP="00D5213E">
      <w:pPr>
        <w:pStyle w:val="Heading2"/>
      </w:pPr>
      <w:bookmarkStart w:id="3" w:name="_Toc152582849"/>
      <w:r w:rsidRPr="00602C54">
        <w:t>Student prior learning</w:t>
      </w:r>
      <w:bookmarkEnd w:id="3"/>
    </w:p>
    <w:p w14:paraId="5D184814" w14:textId="77777777" w:rsidR="00ED48F2" w:rsidRDefault="00ED48F2" w:rsidP="00602C54">
      <w:r>
        <w:t xml:space="preserve">Before </w:t>
      </w:r>
      <w:r w:rsidRPr="00602C54">
        <w:t>engaging</w:t>
      </w:r>
      <w:r>
        <w:t xml:space="preserve"> in these teaching and learning activities, students would benefit from prior experience with:</w:t>
      </w:r>
    </w:p>
    <w:p w14:paraId="48E1337D" w14:textId="7A76C7C6" w:rsidR="00177E43" w:rsidRPr="00A35F05" w:rsidRDefault="00177E43" w:rsidP="00B32648">
      <w:pPr>
        <w:pStyle w:val="ListBullet"/>
      </w:pPr>
      <w:r w:rsidRPr="00B32648">
        <w:t>generating</w:t>
      </w:r>
      <w:r w:rsidRPr="00A35F05">
        <w:t xml:space="preserve"> and describing patterns</w:t>
      </w:r>
    </w:p>
    <w:p w14:paraId="028125C5" w14:textId="39DB0299" w:rsidR="00177E43" w:rsidRPr="00A35F05" w:rsidRDefault="00177E43" w:rsidP="00A35F05">
      <w:pPr>
        <w:pStyle w:val="ListBullet"/>
      </w:pPr>
      <w:r w:rsidRPr="00A35F05">
        <w:t>using arrays to establish multiplication facts from multiples of 2 and 4, 5 and 10</w:t>
      </w:r>
    </w:p>
    <w:p w14:paraId="4065B4BE" w14:textId="5068DC77" w:rsidR="009F1F7C" w:rsidRDefault="00177E43" w:rsidP="00A35F05">
      <w:pPr>
        <w:pStyle w:val="ListBullet"/>
      </w:pPr>
      <w:r w:rsidRPr="00A35F05">
        <w:t>represent</w:t>
      </w:r>
      <w:r w:rsidR="00F55019" w:rsidRPr="00A35F05">
        <w:t>ing</w:t>
      </w:r>
      <w:r w:rsidRPr="00A35F05">
        <w:t xml:space="preserve"> and solv</w:t>
      </w:r>
      <w:r w:rsidR="00F55019" w:rsidRPr="00A35F05">
        <w:t xml:space="preserve">ing </w:t>
      </w:r>
      <w:r w:rsidRPr="00A35F05">
        <w:t>problems involving multiplication fact families</w:t>
      </w:r>
      <w:r w:rsidR="00ED48F2">
        <w:t>.</w:t>
      </w:r>
    </w:p>
    <w:p w14:paraId="61DE8EA1" w14:textId="77777777" w:rsidR="009F1F7C" w:rsidRDefault="009F1F7C">
      <w:pPr>
        <w:spacing w:before="0" w:after="160" w:line="259" w:lineRule="auto"/>
      </w:pPr>
      <w:r>
        <w:br w:type="page"/>
      </w:r>
    </w:p>
    <w:p w14:paraId="18D3C5C7" w14:textId="7B37AF3A" w:rsidR="00ED48F2" w:rsidRDefault="00ED48F2" w:rsidP="00602C54">
      <w:pPr>
        <w:pStyle w:val="FeatureBox"/>
      </w:pPr>
      <w:r>
        <w:lastRenderedPageBreak/>
        <w:t xml:space="preserve">In NSW </w:t>
      </w:r>
      <w:r w:rsidRPr="00602C54">
        <w:t>classrooms</w:t>
      </w:r>
      <w:r>
        <w:t xml:space="preserve"> there is a diverse range of students</w:t>
      </w:r>
      <w:r w:rsidR="00AC62C0">
        <w:t>,</w:t>
      </w:r>
      <w:r>
        <w:t xml:space="preserve"> including Aboriginal </w:t>
      </w:r>
      <w:r w:rsidR="00602C54">
        <w:t xml:space="preserve">and </w:t>
      </w:r>
      <w:r w:rsidR="001C6057">
        <w:t xml:space="preserve">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bookmarkStart w:id="4" w:name="_Hlk146532574"/>
      <w:r>
        <w:fldChar w:fldCharType="begin"/>
      </w:r>
      <w:r w:rsidR="00BF4BF7">
        <w:instrText>HYPERLINK "https://education.nsw.gov.au/teaching-and-learning/curriculum/planning-programming-and-assessing-k-12/advice-on-curriculum-planning-for-every-student-k-12"</w:instrText>
      </w:r>
      <w:r>
        <w:fldChar w:fldCharType="separate"/>
      </w:r>
      <w:r w:rsidR="00BF4BF7">
        <w:rPr>
          <w:rStyle w:val="Hyperlink"/>
        </w:rPr>
        <w:t>Curriculum planning for every student – advice</w:t>
      </w:r>
      <w:r>
        <w:rPr>
          <w:rStyle w:val="Hyperlink"/>
        </w:rPr>
        <w:fldChar w:fldCharType="end"/>
      </w:r>
      <w:bookmarkEnd w:id="4"/>
      <w:r w:rsidRPr="00E434BC">
        <w:t xml:space="preserve"> for further information</w:t>
      </w:r>
      <w:r>
        <w:t>.</w:t>
      </w:r>
    </w:p>
    <w:p w14:paraId="006861E5" w14:textId="77777777" w:rsidR="00E000C8" w:rsidRPr="00602C54" w:rsidRDefault="00E000C8" w:rsidP="00602C54">
      <w:r>
        <w:br w:type="page"/>
      </w:r>
    </w:p>
    <w:p w14:paraId="1AAF99A3" w14:textId="64A09B08" w:rsidR="009809F0" w:rsidRDefault="009809F0" w:rsidP="009809F0">
      <w:pPr>
        <w:pStyle w:val="Heading2"/>
      </w:pPr>
      <w:bookmarkStart w:id="5" w:name="_Toc152582850"/>
      <w:r>
        <w:lastRenderedPageBreak/>
        <w:t>Lesson overview and resources</w:t>
      </w:r>
      <w:bookmarkEnd w:id="5"/>
    </w:p>
    <w:p w14:paraId="5DA5CE44" w14:textId="77777777" w:rsidR="00ED48F2" w:rsidRDefault="009809F0" w:rsidP="00CE3B9B">
      <w:r>
        <w:t xml:space="preserve">The table </w:t>
      </w:r>
      <w:r w:rsidRPr="00CE3B9B">
        <w:t>below</w:t>
      </w:r>
      <w:r>
        <w:t xml:space="preserve">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9809F0" w14:paraId="656BCC3C" w14:textId="77777777" w:rsidTr="000A4784">
        <w:trPr>
          <w:cnfStyle w:val="100000000000" w:firstRow="1" w:lastRow="0" w:firstColumn="0" w:lastColumn="0" w:oddVBand="0" w:evenVBand="0" w:oddHBand="0" w:evenHBand="0" w:firstRowFirstColumn="0" w:firstRowLastColumn="0" w:lastRowFirstColumn="0" w:lastRowLastColumn="0"/>
        </w:trPr>
        <w:tc>
          <w:tcPr>
            <w:tcW w:w="1667" w:type="pct"/>
          </w:tcPr>
          <w:p w14:paraId="3CE6EE8E" w14:textId="202D7679" w:rsidR="009809F0" w:rsidRDefault="009809F0" w:rsidP="009809F0">
            <w:bookmarkStart w:id="6" w:name="_Hlk146533872"/>
            <w:r w:rsidRPr="003B29A3">
              <w:t>Lesson</w:t>
            </w:r>
          </w:p>
        </w:tc>
        <w:tc>
          <w:tcPr>
            <w:tcW w:w="1667" w:type="pct"/>
          </w:tcPr>
          <w:p w14:paraId="025A8DFD" w14:textId="77777777" w:rsidR="009809F0" w:rsidRDefault="009809F0" w:rsidP="009809F0">
            <w:r w:rsidRPr="003B29A3">
              <w:t>Content</w:t>
            </w:r>
          </w:p>
        </w:tc>
        <w:tc>
          <w:tcPr>
            <w:tcW w:w="1667" w:type="pct"/>
          </w:tcPr>
          <w:p w14:paraId="6705D290" w14:textId="77777777" w:rsidR="009809F0" w:rsidRDefault="009809F0" w:rsidP="009809F0">
            <w:r w:rsidRPr="003B29A3">
              <w:t>Duration</w:t>
            </w:r>
            <w:r w:rsidR="001B4EE0">
              <w:t xml:space="preserve"> and r</w:t>
            </w:r>
            <w:r w:rsidRPr="003B29A3">
              <w:t>esources</w:t>
            </w:r>
          </w:p>
        </w:tc>
      </w:tr>
      <w:tr w:rsidR="009809F0" w14:paraId="3ADAC3E7" w14:textId="77777777" w:rsidTr="000A4784">
        <w:trPr>
          <w:cnfStyle w:val="000000100000" w:firstRow="0" w:lastRow="0" w:firstColumn="0" w:lastColumn="0" w:oddVBand="0" w:evenVBand="0" w:oddHBand="1" w:evenHBand="0" w:firstRowFirstColumn="0" w:firstRowLastColumn="0" w:lastRowFirstColumn="0" w:lastRowLastColumn="0"/>
        </w:trPr>
        <w:tc>
          <w:tcPr>
            <w:tcW w:w="1667" w:type="pct"/>
          </w:tcPr>
          <w:p w14:paraId="7386F62E" w14:textId="49BE9B96" w:rsidR="009809F0" w:rsidRPr="009809F0" w:rsidRDefault="00000000" w:rsidP="009809F0">
            <w:pPr>
              <w:rPr>
                <w:b/>
                <w:bCs/>
              </w:rPr>
            </w:pPr>
            <w:hyperlink w:anchor="_Lesson_1" w:history="1">
              <w:r w:rsidR="009809F0" w:rsidRPr="00120C06">
                <w:rPr>
                  <w:rStyle w:val="Hyperlink"/>
                  <w:b/>
                  <w:bCs/>
                </w:rPr>
                <w:t>Lesson 1</w:t>
              </w:r>
            </w:hyperlink>
          </w:p>
          <w:p w14:paraId="1B9F417E" w14:textId="77777777" w:rsidR="009809F0" w:rsidRDefault="009809F0" w:rsidP="009809F0">
            <w:r w:rsidRPr="00101BC2">
              <w:rPr>
                <w:rStyle w:val="Strong"/>
              </w:rPr>
              <w:t>Daily number sense learning intention</w:t>
            </w:r>
            <w:r>
              <w:t>:</w:t>
            </w:r>
          </w:p>
          <w:p w14:paraId="47A03F23" w14:textId="235C210C" w:rsidR="009809F0" w:rsidRDefault="6B489FD6" w:rsidP="000A4784">
            <w:pPr>
              <w:pStyle w:val="ListBullet"/>
            </w:pPr>
            <w:r w:rsidRPr="00101BC2">
              <w:t>use</w:t>
            </w:r>
            <w:r>
              <w:t xml:space="preserve"> </w:t>
            </w:r>
            <w:r w:rsidRPr="000A4784">
              <w:t>known</w:t>
            </w:r>
            <w:r>
              <w:t xml:space="preserve"> number facts and strategies for multiplication</w:t>
            </w:r>
          </w:p>
        </w:tc>
        <w:tc>
          <w:tcPr>
            <w:tcW w:w="1667" w:type="pct"/>
          </w:tcPr>
          <w:p w14:paraId="69A2FCAD" w14:textId="67B39411" w:rsidR="009809F0" w:rsidRDefault="37DBF6E1" w:rsidP="009809F0">
            <w:r w:rsidRPr="00101BC2">
              <w:rPr>
                <w:rStyle w:val="Strong"/>
              </w:rPr>
              <w:t>Lesson core concept</w:t>
            </w:r>
            <w:r>
              <w:t xml:space="preserve">: </w:t>
            </w:r>
            <w:r w:rsidR="009F1F7C">
              <w:t xml:space="preserve">number </w:t>
            </w:r>
            <w:r w:rsidR="07AB3A70">
              <w:t>patterns can be multiplicative.</w:t>
            </w:r>
          </w:p>
          <w:p w14:paraId="2CC46652" w14:textId="26659D9C" w:rsidR="009809F0" w:rsidRDefault="009809F0" w:rsidP="009809F0">
            <w:r w:rsidRPr="00101BC2">
              <w:rPr>
                <w:rStyle w:val="Strong"/>
              </w:rPr>
              <w:t>Core concept learning intentions</w:t>
            </w:r>
            <w:r>
              <w:t>:</w:t>
            </w:r>
          </w:p>
          <w:p w14:paraId="059619BB" w14:textId="35EDD1E1" w:rsidR="009809F0" w:rsidRDefault="42B66C1E" w:rsidP="715C468B">
            <w:pPr>
              <w:pStyle w:val="ListBullet"/>
              <w:rPr>
                <w:rFonts w:eastAsia="Calibri"/>
              </w:rPr>
            </w:pPr>
            <w:r>
              <w:t>i</w:t>
            </w:r>
            <w:r w:rsidR="677875D5">
              <w:t>nvestigate number sequences involving related multiples</w:t>
            </w:r>
          </w:p>
          <w:p w14:paraId="6A65C86A" w14:textId="6D3D5241" w:rsidR="009809F0" w:rsidRDefault="0E921249" w:rsidP="009809F0">
            <w:pPr>
              <w:pStyle w:val="ListBullet"/>
            </w:pPr>
            <w:r>
              <w:t>r</w:t>
            </w:r>
            <w:r w:rsidR="376848D3">
              <w:t>epresent and use the structure of multiplicative relations to 10 × 10 to solve problems</w:t>
            </w:r>
          </w:p>
        </w:tc>
        <w:tc>
          <w:tcPr>
            <w:tcW w:w="1667" w:type="pct"/>
          </w:tcPr>
          <w:p w14:paraId="5DC66E29" w14:textId="5DD68138" w:rsidR="009809F0" w:rsidRDefault="37DBF6E1" w:rsidP="009809F0">
            <w:r w:rsidRPr="00F814DA">
              <w:rPr>
                <w:rStyle w:val="Strong"/>
              </w:rPr>
              <w:t>Lesson duration</w:t>
            </w:r>
            <w:r>
              <w:t xml:space="preserve">: </w:t>
            </w:r>
            <w:r w:rsidR="143FD7CE" w:rsidRPr="00A26FB8">
              <w:t>80</w:t>
            </w:r>
            <w:r>
              <w:t xml:space="preserve"> minutes</w:t>
            </w:r>
          </w:p>
          <w:p w14:paraId="207D0B10" w14:textId="6D6FD535" w:rsidR="009809F0" w:rsidRPr="00943A42" w:rsidRDefault="00000000" w:rsidP="009809F0">
            <w:pPr>
              <w:pStyle w:val="ListBullet"/>
            </w:pPr>
            <w:hyperlink w:anchor="_Resource_1:_Two" w:history="1">
              <w:r w:rsidR="2D490537" w:rsidRPr="00E836CE">
                <w:rPr>
                  <w:rStyle w:val="Hyperlink"/>
                  <w:rFonts w:eastAsia="Arial"/>
                </w:rPr>
                <w:t xml:space="preserve">Resource </w:t>
              </w:r>
              <w:r w:rsidR="00943A42" w:rsidRPr="00E836CE">
                <w:rPr>
                  <w:rStyle w:val="Hyperlink"/>
                  <w:rFonts w:eastAsia="Arial"/>
                </w:rPr>
                <w:t>1</w:t>
              </w:r>
              <w:r w:rsidR="000A4784">
                <w:rPr>
                  <w:rStyle w:val="Hyperlink"/>
                  <w:rFonts w:eastAsia="Arial"/>
                </w:rPr>
                <w:t xml:space="preserve"> –</w:t>
              </w:r>
              <w:r w:rsidR="2D490537" w:rsidRPr="00E836CE">
                <w:rPr>
                  <w:rStyle w:val="Hyperlink"/>
                  <w:rFonts w:eastAsia="Arial"/>
                </w:rPr>
                <w:t xml:space="preserve"> </w:t>
              </w:r>
              <w:r w:rsidR="000A4784">
                <w:rPr>
                  <w:rStyle w:val="Hyperlink"/>
                  <w:rFonts w:eastAsia="Arial"/>
                </w:rPr>
                <w:t>t</w:t>
              </w:r>
              <w:r w:rsidR="2D490537" w:rsidRPr="00E836CE">
                <w:rPr>
                  <w:rStyle w:val="Hyperlink"/>
                  <w:rFonts w:eastAsia="Arial"/>
                </w:rPr>
                <w:t>wo arrays</w:t>
              </w:r>
            </w:hyperlink>
          </w:p>
          <w:p w14:paraId="33D6140F" w14:textId="4C308E80" w:rsidR="416ACDAD" w:rsidRPr="00943A42" w:rsidRDefault="00000000" w:rsidP="715C468B">
            <w:pPr>
              <w:pStyle w:val="ListBullet"/>
              <w:rPr>
                <w:rFonts w:eastAsia="Arial"/>
                <w:color w:val="000000" w:themeColor="text1"/>
              </w:rPr>
            </w:pPr>
            <w:hyperlink w:anchor="_Resource_2:_Three" w:history="1">
              <w:r w:rsidR="416ACDAD" w:rsidRPr="00E836CE">
                <w:rPr>
                  <w:rStyle w:val="Hyperlink"/>
                  <w:rFonts w:eastAsia="Arial"/>
                </w:rPr>
                <w:t xml:space="preserve">Resource </w:t>
              </w:r>
              <w:r w:rsidR="00E836CE" w:rsidRPr="00E836CE">
                <w:rPr>
                  <w:rStyle w:val="Hyperlink"/>
                  <w:rFonts w:eastAsia="Arial"/>
                </w:rPr>
                <w:t>2</w:t>
              </w:r>
              <w:r w:rsidR="000A4784">
                <w:rPr>
                  <w:rStyle w:val="Hyperlink"/>
                  <w:rFonts w:eastAsia="Arial"/>
                </w:rPr>
                <w:t xml:space="preserve"> –</w:t>
              </w:r>
              <w:r w:rsidR="416ACDAD" w:rsidRPr="00E836CE">
                <w:rPr>
                  <w:rStyle w:val="Hyperlink"/>
                  <w:rFonts w:eastAsia="Arial"/>
                </w:rPr>
                <w:t xml:space="preserve"> </w:t>
              </w:r>
              <w:r w:rsidR="000A4784">
                <w:rPr>
                  <w:rStyle w:val="Hyperlink"/>
                  <w:rFonts w:eastAsia="Arial"/>
                </w:rPr>
                <w:t>t</w:t>
              </w:r>
              <w:r w:rsidR="416ACDAD" w:rsidRPr="00E836CE">
                <w:rPr>
                  <w:rStyle w:val="Hyperlink"/>
                  <w:rFonts w:eastAsia="Arial"/>
                </w:rPr>
                <w:t>hree arrays</w:t>
              </w:r>
            </w:hyperlink>
          </w:p>
          <w:p w14:paraId="15A05617" w14:textId="6D9B8445" w:rsidR="009809F0" w:rsidRPr="00943A42" w:rsidRDefault="00000000" w:rsidP="009809F0">
            <w:pPr>
              <w:pStyle w:val="ListBullet"/>
            </w:pPr>
            <w:hyperlink w:anchor="_Resource_3:_Multiplication" w:history="1">
              <w:r w:rsidR="4BB64782" w:rsidRPr="00E836CE">
                <w:rPr>
                  <w:rStyle w:val="Hyperlink"/>
                  <w:rFonts w:eastAsia="Arial"/>
                </w:rPr>
                <w:t xml:space="preserve">Resource </w:t>
              </w:r>
              <w:r w:rsidR="00E836CE" w:rsidRPr="00E836CE">
                <w:rPr>
                  <w:rStyle w:val="Hyperlink"/>
                  <w:rFonts w:eastAsia="Arial"/>
                </w:rPr>
                <w:t>3</w:t>
              </w:r>
              <w:r w:rsidR="000A4784">
                <w:rPr>
                  <w:rStyle w:val="Hyperlink"/>
                  <w:rFonts w:eastAsia="Arial"/>
                </w:rPr>
                <w:t xml:space="preserve"> –</w:t>
              </w:r>
              <w:r w:rsidR="4BB64782" w:rsidRPr="00E836CE">
                <w:rPr>
                  <w:rStyle w:val="Hyperlink"/>
                  <w:rFonts w:eastAsia="Arial"/>
                </w:rPr>
                <w:t xml:space="preserve"> </w:t>
              </w:r>
              <w:r w:rsidR="000A4784">
                <w:rPr>
                  <w:rStyle w:val="Hyperlink"/>
                  <w:rFonts w:eastAsia="Arial"/>
                </w:rPr>
                <w:t>m</w:t>
              </w:r>
              <w:r w:rsidR="4BB64782" w:rsidRPr="00E836CE">
                <w:rPr>
                  <w:rStyle w:val="Hyperlink"/>
                  <w:rFonts w:eastAsia="Arial"/>
                </w:rPr>
                <w:t>ultiplication chart</w:t>
              </w:r>
            </w:hyperlink>
          </w:p>
          <w:p w14:paraId="4854C363" w14:textId="682F4C18" w:rsidR="009809F0" w:rsidRPr="00943A42" w:rsidRDefault="00000000" w:rsidP="715C468B">
            <w:pPr>
              <w:pStyle w:val="ListBullet"/>
              <w:rPr>
                <w:rFonts w:eastAsia="Arial"/>
                <w:color w:val="000000" w:themeColor="text1"/>
              </w:rPr>
            </w:pPr>
            <w:hyperlink w:anchor="_Resource_4:_Double" w:history="1">
              <w:r w:rsidR="4BB64782" w:rsidRPr="009D0ACF">
                <w:rPr>
                  <w:rStyle w:val="Hyperlink"/>
                  <w:rFonts w:eastAsia="Arial"/>
                </w:rPr>
                <w:t xml:space="preserve">Resource </w:t>
              </w:r>
              <w:r w:rsidR="009D0ACF" w:rsidRPr="009D0ACF">
                <w:rPr>
                  <w:rStyle w:val="Hyperlink"/>
                  <w:rFonts w:eastAsia="Arial"/>
                </w:rPr>
                <w:t>4</w:t>
              </w:r>
              <w:r w:rsidR="000A4784">
                <w:rPr>
                  <w:rStyle w:val="Hyperlink"/>
                  <w:rFonts w:eastAsia="Arial"/>
                </w:rPr>
                <w:t xml:space="preserve"> –</w:t>
              </w:r>
              <w:r w:rsidR="4BB64782" w:rsidRPr="009D0ACF">
                <w:rPr>
                  <w:rStyle w:val="Hyperlink"/>
                  <w:rFonts w:eastAsia="Arial"/>
                </w:rPr>
                <w:t xml:space="preserve"> </w:t>
              </w:r>
              <w:r w:rsidR="00CD0C42">
                <w:rPr>
                  <w:rStyle w:val="Hyperlink"/>
                  <w:rFonts w:eastAsia="Arial"/>
                </w:rPr>
                <w:t>d</w:t>
              </w:r>
              <w:r w:rsidR="00CD0C42" w:rsidRPr="009D0ACF">
                <w:rPr>
                  <w:rStyle w:val="Hyperlink"/>
                  <w:rFonts w:eastAsia="Arial"/>
                </w:rPr>
                <w:t xml:space="preserve">oubles </w:t>
              </w:r>
              <w:r w:rsidR="4BB64782" w:rsidRPr="009D0ACF">
                <w:rPr>
                  <w:rStyle w:val="Hyperlink"/>
                  <w:rFonts w:eastAsia="Arial"/>
                </w:rPr>
                <w:t>fill</w:t>
              </w:r>
            </w:hyperlink>
          </w:p>
          <w:p w14:paraId="169F923F" w14:textId="53E4A330" w:rsidR="009809F0" w:rsidRPr="00943A42" w:rsidRDefault="00000000" w:rsidP="715C468B">
            <w:pPr>
              <w:pStyle w:val="ListBullet"/>
            </w:pPr>
            <w:hyperlink w:anchor="_Resource_5:_×3" w:history="1">
              <w:r w:rsidR="5E42D59D" w:rsidRPr="00C1501E">
                <w:rPr>
                  <w:rStyle w:val="Hyperlink"/>
                </w:rPr>
                <w:t xml:space="preserve">Resource </w:t>
              </w:r>
              <w:r w:rsidR="00C1501E" w:rsidRPr="00C1501E">
                <w:rPr>
                  <w:rStyle w:val="Hyperlink"/>
                </w:rPr>
                <w:t>5</w:t>
              </w:r>
              <w:r w:rsidR="000A4784">
                <w:rPr>
                  <w:rStyle w:val="Hyperlink"/>
                </w:rPr>
                <w:t xml:space="preserve"> –</w:t>
              </w:r>
              <w:r w:rsidR="5E42D59D" w:rsidRPr="00C1501E">
                <w:rPr>
                  <w:rStyle w:val="Hyperlink"/>
                </w:rPr>
                <w:t xml:space="preserve"> ×</w:t>
              </w:r>
              <w:r w:rsidR="00A6188F">
                <w:rPr>
                  <w:rStyle w:val="Hyperlink"/>
                </w:rPr>
                <w:t xml:space="preserve"> </w:t>
              </w:r>
              <w:r w:rsidR="5E42D59D" w:rsidRPr="00C1501E">
                <w:rPr>
                  <w:rStyle w:val="Hyperlink"/>
                </w:rPr>
                <w:t>3 ×</w:t>
              </w:r>
              <w:r w:rsidR="00A6188F">
                <w:rPr>
                  <w:rStyle w:val="Hyperlink"/>
                </w:rPr>
                <w:t xml:space="preserve"> </w:t>
              </w:r>
              <w:r w:rsidR="5E42D59D" w:rsidRPr="00C1501E">
                <w:rPr>
                  <w:rStyle w:val="Hyperlink"/>
                </w:rPr>
                <w:t>6</w:t>
              </w:r>
            </w:hyperlink>
          </w:p>
          <w:p w14:paraId="21F7A12E" w14:textId="4E23ABAA" w:rsidR="009809F0" w:rsidRPr="00943A42" w:rsidRDefault="00000000" w:rsidP="715C468B">
            <w:pPr>
              <w:pStyle w:val="ListBullet"/>
            </w:pPr>
            <w:hyperlink w:anchor="_Resource_6:_Double" w:history="1">
              <w:r w:rsidR="5C6F4274" w:rsidRPr="00B60809">
                <w:rPr>
                  <w:rStyle w:val="Hyperlink"/>
                </w:rPr>
                <w:t xml:space="preserve">Resource </w:t>
              </w:r>
              <w:r w:rsidR="00C1501E" w:rsidRPr="00B60809">
                <w:rPr>
                  <w:rStyle w:val="Hyperlink"/>
                </w:rPr>
                <w:t>6</w:t>
              </w:r>
              <w:r w:rsidR="00F23375">
                <w:rPr>
                  <w:rStyle w:val="Hyperlink"/>
                </w:rPr>
                <w:t xml:space="preserve"> –</w:t>
              </w:r>
              <w:r w:rsidR="5C6F4274" w:rsidRPr="00B60809">
                <w:rPr>
                  <w:rStyle w:val="Hyperlink"/>
                </w:rPr>
                <w:t xml:space="preserve"> </w:t>
              </w:r>
              <w:r w:rsidR="00CD0C42">
                <w:rPr>
                  <w:rStyle w:val="Hyperlink"/>
                </w:rPr>
                <w:t>d</w:t>
              </w:r>
              <w:r w:rsidR="00CD0C42" w:rsidRPr="00B60809">
                <w:rPr>
                  <w:rStyle w:val="Hyperlink"/>
                </w:rPr>
                <w:t xml:space="preserve">oubles </w:t>
              </w:r>
              <w:r w:rsidR="5C6F4274" w:rsidRPr="00B60809">
                <w:rPr>
                  <w:rStyle w:val="Hyperlink"/>
                </w:rPr>
                <w:t>fill 2</w:t>
              </w:r>
            </w:hyperlink>
          </w:p>
          <w:p w14:paraId="3F1E1A4C" w14:textId="77777777" w:rsidR="003D1235" w:rsidRPr="003D1235" w:rsidRDefault="003D1235" w:rsidP="00B60809">
            <w:pPr>
              <w:pStyle w:val="ListBullet"/>
              <w:rPr>
                <w:rFonts w:eastAsia="Calibri"/>
                <w:color w:val="000000" w:themeColor="text1"/>
              </w:rPr>
            </w:pPr>
            <w:r>
              <w:t>Class a</w:t>
            </w:r>
            <w:r w:rsidRPr="009960EC">
              <w:t>nchor chart</w:t>
            </w:r>
          </w:p>
          <w:p w14:paraId="781E3B6D" w14:textId="56F24C72" w:rsidR="009960EC" w:rsidRPr="00B60809" w:rsidRDefault="27BFE35E" w:rsidP="003D1235">
            <w:pPr>
              <w:pStyle w:val="ListBullet"/>
              <w:rPr>
                <w:rFonts w:eastAsia="Calibri"/>
                <w:color w:val="000000" w:themeColor="text1"/>
              </w:rPr>
            </w:pPr>
            <w:r w:rsidRPr="00B60809">
              <w:rPr>
                <w:rFonts w:eastAsia="Arial"/>
                <w:color w:val="000000" w:themeColor="text1"/>
              </w:rPr>
              <w:t>Writing materials</w:t>
            </w:r>
          </w:p>
        </w:tc>
      </w:tr>
      <w:tr w:rsidR="009809F0" w14:paraId="09A5813D" w14:textId="77777777" w:rsidTr="000A4784">
        <w:trPr>
          <w:cnfStyle w:val="000000010000" w:firstRow="0" w:lastRow="0" w:firstColumn="0" w:lastColumn="0" w:oddVBand="0" w:evenVBand="0" w:oddHBand="0" w:evenHBand="1" w:firstRowFirstColumn="0" w:firstRowLastColumn="0" w:lastRowFirstColumn="0" w:lastRowLastColumn="0"/>
        </w:trPr>
        <w:tc>
          <w:tcPr>
            <w:tcW w:w="1667" w:type="pct"/>
          </w:tcPr>
          <w:p w14:paraId="759A3FC5" w14:textId="09B0D9D3" w:rsidR="009809F0" w:rsidRPr="009809F0" w:rsidRDefault="00000000" w:rsidP="009809F0">
            <w:pPr>
              <w:rPr>
                <w:b/>
                <w:bCs/>
              </w:rPr>
            </w:pPr>
            <w:hyperlink w:anchor="_Lesson_2" w:history="1">
              <w:r w:rsidR="009809F0" w:rsidRPr="00120C06">
                <w:rPr>
                  <w:rStyle w:val="Hyperlink"/>
                  <w:b/>
                  <w:bCs/>
                </w:rPr>
                <w:t>Lesson 2</w:t>
              </w:r>
            </w:hyperlink>
          </w:p>
          <w:p w14:paraId="398D5404" w14:textId="77777777" w:rsidR="009809F0" w:rsidRDefault="009809F0" w:rsidP="009809F0">
            <w:r w:rsidRPr="003D1235">
              <w:rPr>
                <w:rStyle w:val="Strong"/>
              </w:rPr>
              <w:lastRenderedPageBreak/>
              <w:t>Daily number sense learning intention</w:t>
            </w:r>
            <w:r>
              <w:t>:</w:t>
            </w:r>
          </w:p>
          <w:p w14:paraId="7DDCE335" w14:textId="3BE6C0DA" w:rsidR="009809F0" w:rsidRDefault="2F34E072" w:rsidP="009809F0">
            <w:pPr>
              <w:pStyle w:val="ListBullet"/>
            </w:pPr>
            <w:r>
              <w:t>use known number facts and strategies for multiplication</w:t>
            </w:r>
          </w:p>
        </w:tc>
        <w:tc>
          <w:tcPr>
            <w:tcW w:w="1667" w:type="pct"/>
          </w:tcPr>
          <w:p w14:paraId="1E056C94" w14:textId="07902E7E" w:rsidR="009809F0" w:rsidRDefault="37DBF6E1" w:rsidP="009809F0">
            <w:r w:rsidRPr="003D1235">
              <w:rPr>
                <w:rStyle w:val="Strong"/>
              </w:rPr>
              <w:lastRenderedPageBreak/>
              <w:t>Lesson core concept</w:t>
            </w:r>
            <w:r>
              <w:t xml:space="preserve">: </w:t>
            </w:r>
            <w:r w:rsidR="00B20AAE">
              <w:t>k</w:t>
            </w:r>
            <w:r w:rsidR="285F63F7">
              <w:t xml:space="preserve">nown number facts and strategies support multiplicative </w:t>
            </w:r>
            <w:r w:rsidR="285F63F7">
              <w:lastRenderedPageBreak/>
              <w:t>understanding</w:t>
            </w:r>
            <w:r w:rsidR="68E070B9">
              <w:t>.</w:t>
            </w:r>
          </w:p>
          <w:p w14:paraId="51233B36" w14:textId="5479B3E5" w:rsidR="009809F0" w:rsidRDefault="009809F0" w:rsidP="009809F0">
            <w:r w:rsidRPr="003D1235">
              <w:rPr>
                <w:rStyle w:val="Strong"/>
              </w:rPr>
              <w:t>Core concept learning intention</w:t>
            </w:r>
            <w:r>
              <w:t>:</w:t>
            </w:r>
          </w:p>
          <w:p w14:paraId="4C44BCD1" w14:textId="7C00376E" w:rsidR="009809F0" w:rsidRDefault="0067EE90" w:rsidP="009809F0">
            <w:pPr>
              <w:pStyle w:val="ListBullet"/>
            </w:pPr>
            <w:r w:rsidRPr="4ED088E5">
              <w:rPr>
                <w:rFonts w:eastAsia="Arial"/>
                <w:color w:val="000000" w:themeColor="text1"/>
              </w:rPr>
              <w:t>u</w:t>
            </w:r>
            <w:r w:rsidR="112C4C36" w:rsidRPr="4ED088E5">
              <w:rPr>
                <w:rFonts w:eastAsia="Arial"/>
                <w:color w:val="000000" w:themeColor="text1"/>
              </w:rPr>
              <w:t>se known number facts and strategies</w:t>
            </w:r>
            <w:r w:rsidR="00D60055">
              <w:rPr>
                <w:rFonts w:eastAsia="Arial"/>
                <w:color w:val="000000" w:themeColor="text1"/>
              </w:rPr>
              <w:t xml:space="preserve"> for multiplication</w:t>
            </w:r>
          </w:p>
        </w:tc>
        <w:tc>
          <w:tcPr>
            <w:tcW w:w="1667" w:type="pct"/>
          </w:tcPr>
          <w:p w14:paraId="040C8EEC" w14:textId="5EFAEE11" w:rsidR="009809F0" w:rsidRDefault="37DBF6E1" w:rsidP="009809F0">
            <w:r w:rsidRPr="003D1235">
              <w:rPr>
                <w:rStyle w:val="Strong"/>
              </w:rPr>
              <w:lastRenderedPageBreak/>
              <w:t>Lesson duration</w:t>
            </w:r>
            <w:r>
              <w:t xml:space="preserve">: </w:t>
            </w:r>
            <w:r w:rsidR="67AECD28">
              <w:t>60</w:t>
            </w:r>
            <w:r>
              <w:t xml:space="preserve"> minutes</w:t>
            </w:r>
          </w:p>
          <w:p w14:paraId="155BB178" w14:textId="2BF895A2" w:rsidR="00922ABC" w:rsidRDefault="00000000" w:rsidP="007101EE">
            <w:pPr>
              <w:pStyle w:val="ListBullet"/>
              <w:rPr>
                <w:rFonts w:eastAsia="Calibri"/>
              </w:rPr>
            </w:pPr>
            <w:hyperlink w:anchor="_Resource_3:_Multiplication" w:history="1">
              <w:r w:rsidR="00922ABC" w:rsidRPr="00922ABC">
                <w:rPr>
                  <w:rStyle w:val="Hyperlink"/>
                </w:rPr>
                <w:t>Resource 3</w:t>
              </w:r>
              <w:r w:rsidR="00092D42">
                <w:rPr>
                  <w:rStyle w:val="Hyperlink"/>
                </w:rPr>
                <w:t xml:space="preserve"> –</w:t>
              </w:r>
              <w:r w:rsidR="00922ABC" w:rsidRPr="00922ABC">
                <w:rPr>
                  <w:rStyle w:val="Hyperlink"/>
                </w:rPr>
                <w:t xml:space="preserve"> </w:t>
              </w:r>
              <w:r w:rsidR="00092D42">
                <w:rPr>
                  <w:rStyle w:val="Hyperlink"/>
                </w:rPr>
                <w:t>m</w:t>
              </w:r>
              <w:r w:rsidR="00922ABC" w:rsidRPr="00922ABC">
                <w:rPr>
                  <w:rStyle w:val="Hyperlink"/>
                </w:rPr>
                <w:t>ultiplication chart</w:t>
              </w:r>
            </w:hyperlink>
          </w:p>
          <w:p w14:paraId="70D3A3E9" w14:textId="091BC98F" w:rsidR="009809F0" w:rsidRDefault="00000000" w:rsidP="007101EE">
            <w:pPr>
              <w:pStyle w:val="ListBullet"/>
            </w:pPr>
            <w:hyperlink w:anchor="_Resource_7:_Double" w:history="1">
              <w:r w:rsidR="10549DF3" w:rsidRPr="00587429">
                <w:rPr>
                  <w:rStyle w:val="Hyperlink"/>
                </w:rPr>
                <w:t xml:space="preserve">Resource </w:t>
              </w:r>
              <w:r w:rsidR="005D41BA" w:rsidRPr="00587429">
                <w:rPr>
                  <w:rStyle w:val="Hyperlink"/>
                </w:rPr>
                <w:t>7</w:t>
              </w:r>
              <w:r w:rsidR="00092D42">
                <w:rPr>
                  <w:rStyle w:val="Hyperlink"/>
                </w:rPr>
                <w:t xml:space="preserve"> –</w:t>
              </w:r>
              <w:r w:rsidR="10549DF3" w:rsidRPr="00587429">
                <w:rPr>
                  <w:rStyle w:val="Hyperlink"/>
                </w:rPr>
                <w:t xml:space="preserve"> Double </w:t>
              </w:r>
              <w:r w:rsidR="00286F5D">
                <w:rPr>
                  <w:rStyle w:val="Hyperlink"/>
                </w:rPr>
                <w:t>D</w:t>
              </w:r>
              <w:r w:rsidR="00286F5D" w:rsidRPr="00587429">
                <w:rPr>
                  <w:rStyle w:val="Hyperlink"/>
                </w:rPr>
                <w:t xml:space="preserve">ouble </w:t>
              </w:r>
              <w:r w:rsidR="00286F5D">
                <w:rPr>
                  <w:rStyle w:val="Hyperlink"/>
                </w:rPr>
                <w:t>U</w:t>
              </w:r>
              <w:r w:rsidR="10549DF3" w:rsidRPr="00587429">
                <w:rPr>
                  <w:rStyle w:val="Hyperlink"/>
                </w:rPr>
                <w:t>p</w:t>
              </w:r>
            </w:hyperlink>
          </w:p>
          <w:p w14:paraId="22EB9F92" w14:textId="79BC654E" w:rsidR="009809F0" w:rsidRPr="00587429" w:rsidRDefault="00000000" w:rsidP="007101EE">
            <w:pPr>
              <w:pStyle w:val="ListBullet"/>
            </w:pPr>
            <w:hyperlink w:anchor="_Resource_7:_An" w:history="1">
              <w:r w:rsidR="6A9BA56F" w:rsidRPr="00587429">
                <w:rPr>
                  <w:rStyle w:val="Hyperlink"/>
                  <w:rFonts w:eastAsia="Arial"/>
                </w:rPr>
                <w:t xml:space="preserve">Resource </w:t>
              </w:r>
              <w:r w:rsidR="00587429" w:rsidRPr="00587429">
                <w:rPr>
                  <w:rStyle w:val="Hyperlink"/>
                  <w:rFonts w:eastAsia="Arial"/>
                </w:rPr>
                <w:t>8</w:t>
              </w:r>
              <w:r w:rsidR="00152307">
                <w:rPr>
                  <w:rStyle w:val="Hyperlink"/>
                  <w:rFonts w:eastAsia="Arial"/>
                </w:rPr>
                <w:t xml:space="preserve"> –</w:t>
              </w:r>
              <w:r w:rsidR="6A9BA56F" w:rsidRPr="00587429">
                <w:rPr>
                  <w:rStyle w:val="Hyperlink"/>
                  <w:rFonts w:eastAsia="Arial"/>
                </w:rPr>
                <w:t xml:space="preserve"> </w:t>
              </w:r>
              <w:r w:rsidR="00152307">
                <w:rPr>
                  <w:rStyle w:val="Hyperlink"/>
                  <w:rFonts w:eastAsia="Arial"/>
                </w:rPr>
                <w:t>a</w:t>
              </w:r>
              <w:r w:rsidR="6A9BA56F" w:rsidRPr="00587429">
                <w:rPr>
                  <w:rStyle w:val="Hyperlink"/>
                  <w:rFonts w:eastAsia="Arial"/>
                </w:rPr>
                <w:t>n array</w:t>
              </w:r>
            </w:hyperlink>
          </w:p>
          <w:p w14:paraId="64EBF0DC" w14:textId="6552E4D5" w:rsidR="009809F0" w:rsidRPr="00806008" w:rsidRDefault="00000000" w:rsidP="007101EE">
            <w:pPr>
              <w:pStyle w:val="ListBullet"/>
              <w:rPr>
                <w:rFonts w:eastAsia="Arial"/>
                <w:color w:val="000000" w:themeColor="text1"/>
              </w:rPr>
            </w:pPr>
            <w:hyperlink w:anchor="_Resource_9:_An" w:history="1">
              <w:r w:rsidR="296E6CD7" w:rsidRPr="00806008">
                <w:rPr>
                  <w:rStyle w:val="Hyperlink"/>
                  <w:rFonts w:eastAsia="Arial"/>
                </w:rPr>
                <w:t xml:space="preserve">Resource </w:t>
              </w:r>
              <w:r w:rsidR="00806008" w:rsidRPr="00806008">
                <w:rPr>
                  <w:rStyle w:val="Hyperlink"/>
                  <w:rFonts w:eastAsia="Arial"/>
                </w:rPr>
                <w:t>9</w:t>
              </w:r>
              <w:r w:rsidR="00152307">
                <w:rPr>
                  <w:rStyle w:val="Hyperlink"/>
                  <w:rFonts w:eastAsia="Arial"/>
                </w:rPr>
                <w:t xml:space="preserve"> –</w:t>
              </w:r>
              <w:r w:rsidR="296E6CD7" w:rsidRPr="00806008">
                <w:rPr>
                  <w:rStyle w:val="Hyperlink"/>
                  <w:rFonts w:eastAsia="Arial"/>
                </w:rPr>
                <w:t xml:space="preserve"> </w:t>
              </w:r>
              <w:r w:rsidR="00152307">
                <w:rPr>
                  <w:rStyle w:val="Hyperlink"/>
                  <w:rFonts w:eastAsia="Arial"/>
                </w:rPr>
                <w:t>a</w:t>
              </w:r>
              <w:r w:rsidR="296E6CD7" w:rsidRPr="00806008">
                <w:rPr>
                  <w:rStyle w:val="Hyperlink"/>
                  <w:rFonts w:eastAsia="Arial"/>
                </w:rPr>
                <w:t>n array 2</w:t>
              </w:r>
            </w:hyperlink>
          </w:p>
          <w:p w14:paraId="1196A833" w14:textId="2BEA521F" w:rsidR="009809F0" w:rsidRPr="00806008" w:rsidRDefault="00000000" w:rsidP="007101EE">
            <w:pPr>
              <w:pStyle w:val="ListBullet"/>
              <w:rPr>
                <w:rFonts w:eastAsia="Arial"/>
                <w:color w:val="000000" w:themeColor="text1"/>
              </w:rPr>
            </w:pPr>
            <w:hyperlink w:anchor="_Resource_9:_Arrays" w:history="1">
              <w:r w:rsidR="296E6CD7" w:rsidRPr="00806008">
                <w:rPr>
                  <w:rStyle w:val="Hyperlink"/>
                </w:rPr>
                <w:t xml:space="preserve">Resource </w:t>
              </w:r>
              <w:r w:rsidR="00806008" w:rsidRPr="00806008">
                <w:rPr>
                  <w:rStyle w:val="Hyperlink"/>
                </w:rPr>
                <w:t>10</w:t>
              </w:r>
              <w:r w:rsidR="00152307">
                <w:rPr>
                  <w:rStyle w:val="Hyperlink"/>
                </w:rPr>
                <w:t xml:space="preserve"> –</w:t>
              </w:r>
              <w:r w:rsidR="296E6CD7" w:rsidRPr="00806008">
                <w:rPr>
                  <w:rStyle w:val="Hyperlink"/>
                </w:rPr>
                <w:t xml:space="preserve"> </w:t>
              </w:r>
              <w:r w:rsidR="00152307">
                <w:rPr>
                  <w:rStyle w:val="Hyperlink"/>
                </w:rPr>
                <w:t>a</w:t>
              </w:r>
              <w:r w:rsidR="296E6CD7" w:rsidRPr="00806008">
                <w:rPr>
                  <w:rStyle w:val="Hyperlink"/>
                </w:rPr>
                <w:t>rrays of 9</w:t>
              </w:r>
            </w:hyperlink>
          </w:p>
          <w:p w14:paraId="34BA929C" w14:textId="77777777" w:rsidR="003D1235" w:rsidRDefault="003D1235" w:rsidP="007101EE">
            <w:pPr>
              <w:pStyle w:val="ListBullet"/>
            </w:pPr>
            <w:r>
              <w:t>6-sided dice</w:t>
            </w:r>
          </w:p>
          <w:p w14:paraId="57E40267" w14:textId="77777777" w:rsidR="004E4118" w:rsidRDefault="004E4118" w:rsidP="004E4118">
            <w:pPr>
              <w:pStyle w:val="ListBullet"/>
              <w:rPr>
                <w:rFonts w:eastAsia="Calibri"/>
              </w:rPr>
            </w:pPr>
            <w:r>
              <w:t>Class a</w:t>
            </w:r>
            <w:r w:rsidRPr="009960EC">
              <w:t>nchor chart</w:t>
            </w:r>
          </w:p>
          <w:p w14:paraId="6CD7D268" w14:textId="7B83023E" w:rsidR="009809F0" w:rsidRDefault="12E22688" w:rsidP="007101EE">
            <w:pPr>
              <w:pStyle w:val="ListBullet"/>
            </w:pPr>
            <w:r w:rsidRPr="715C468B">
              <w:t>Counters</w:t>
            </w:r>
          </w:p>
          <w:p w14:paraId="1BF27B3D" w14:textId="14C63798" w:rsidR="007101EE" w:rsidRPr="006C7B03" w:rsidRDefault="00B1699A" w:rsidP="007101EE">
            <w:pPr>
              <w:pStyle w:val="ListBullet"/>
            </w:pPr>
            <w:r>
              <w:t>Individual</w:t>
            </w:r>
            <w:r w:rsidR="007101EE" w:rsidRPr="006C7B03">
              <w:t xml:space="preserve"> whiteboards</w:t>
            </w:r>
          </w:p>
          <w:p w14:paraId="024419FC" w14:textId="48095B61" w:rsidR="00B7286A" w:rsidRPr="00B7286A" w:rsidRDefault="12E22688" w:rsidP="007101EE">
            <w:pPr>
              <w:pStyle w:val="ListBullet"/>
            </w:pPr>
            <w:r w:rsidRPr="715C468B">
              <w:t>Writing materials</w:t>
            </w:r>
          </w:p>
        </w:tc>
      </w:tr>
      <w:tr w:rsidR="009809F0" w14:paraId="4616958C" w14:textId="77777777" w:rsidTr="000A4784">
        <w:trPr>
          <w:cnfStyle w:val="000000100000" w:firstRow="0" w:lastRow="0" w:firstColumn="0" w:lastColumn="0" w:oddVBand="0" w:evenVBand="0" w:oddHBand="1" w:evenHBand="0" w:firstRowFirstColumn="0" w:firstRowLastColumn="0" w:lastRowFirstColumn="0" w:lastRowLastColumn="0"/>
        </w:trPr>
        <w:tc>
          <w:tcPr>
            <w:tcW w:w="1667" w:type="pct"/>
          </w:tcPr>
          <w:p w14:paraId="2D5BA67A" w14:textId="32236165" w:rsidR="009809F0" w:rsidRPr="009809F0" w:rsidRDefault="00000000" w:rsidP="009809F0">
            <w:pPr>
              <w:rPr>
                <w:b/>
                <w:bCs/>
              </w:rPr>
            </w:pPr>
            <w:hyperlink w:anchor="_Lesson_3" w:history="1">
              <w:r w:rsidR="009809F0" w:rsidRPr="00120C06">
                <w:rPr>
                  <w:rStyle w:val="Hyperlink"/>
                  <w:b/>
                  <w:bCs/>
                </w:rPr>
                <w:t>Lesson 3</w:t>
              </w:r>
            </w:hyperlink>
          </w:p>
          <w:p w14:paraId="300E7253" w14:textId="77777777" w:rsidR="009809F0" w:rsidRDefault="009809F0" w:rsidP="009809F0">
            <w:r w:rsidRPr="00F5555D">
              <w:rPr>
                <w:rStyle w:val="Strong"/>
              </w:rPr>
              <w:t>Daily number sense learning intention</w:t>
            </w:r>
            <w:r>
              <w:t>:</w:t>
            </w:r>
          </w:p>
          <w:p w14:paraId="3544A6D8" w14:textId="677AD3E4" w:rsidR="009809F0" w:rsidRDefault="65A6EC1E" w:rsidP="00F5555D">
            <w:pPr>
              <w:pStyle w:val="ListBullet"/>
            </w:pPr>
            <w:r>
              <w:t xml:space="preserve">use known number facts and strategies </w:t>
            </w:r>
            <w:r>
              <w:lastRenderedPageBreak/>
              <w:t>for multiplication</w:t>
            </w:r>
          </w:p>
        </w:tc>
        <w:tc>
          <w:tcPr>
            <w:tcW w:w="1667" w:type="pct"/>
          </w:tcPr>
          <w:p w14:paraId="25C16FA5" w14:textId="4B3EFD69" w:rsidR="009809F0" w:rsidRDefault="37DBF6E1" w:rsidP="009809F0">
            <w:r w:rsidRPr="00F5555D">
              <w:rPr>
                <w:rStyle w:val="Strong"/>
              </w:rPr>
              <w:lastRenderedPageBreak/>
              <w:t>Lesson core concept</w:t>
            </w:r>
            <w:r>
              <w:t xml:space="preserve">: </w:t>
            </w:r>
            <w:r w:rsidR="00B20AAE">
              <w:t>s</w:t>
            </w:r>
            <w:r w:rsidR="290DA34D">
              <w:t>tructures can support multiplicative thinking.</w:t>
            </w:r>
          </w:p>
          <w:p w14:paraId="08E4CD7F" w14:textId="38875458" w:rsidR="009809F0" w:rsidRDefault="009809F0" w:rsidP="009809F0">
            <w:r w:rsidRPr="00F5555D">
              <w:rPr>
                <w:rStyle w:val="Strong"/>
              </w:rPr>
              <w:t>Core concept learning intentions</w:t>
            </w:r>
            <w:r>
              <w:t>:</w:t>
            </w:r>
          </w:p>
          <w:p w14:paraId="4CAC33FA" w14:textId="194387BE" w:rsidR="009809F0" w:rsidRDefault="3650D18D" w:rsidP="715C468B">
            <w:pPr>
              <w:pStyle w:val="ListBullet"/>
              <w:rPr>
                <w:rFonts w:eastAsia="Arial"/>
                <w:color w:val="000000" w:themeColor="text1"/>
                <w:lang w:val="en-US"/>
              </w:rPr>
            </w:pPr>
            <w:r w:rsidRPr="4ED088E5">
              <w:rPr>
                <w:rFonts w:eastAsia="Arial"/>
                <w:color w:val="000000" w:themeColor="text1"/>
              </w:rPr>
              <w:lastRenderedPageBreak/>
              <w:t>u</w:t>
            </w:r>
            <w:r w:rsidR="241D9DE9" w:rsidRPr="4ED088E5">
              <w:rPr>
                <w:rFonts w:eastAsia="Arial"/>
                <w:color w:val="000000" w:themeColor="text1"/>
              </w:rPr>
              <w:t>se the structure of the area model to represent multiplication and division</w:t>
            </w:r>
          </w:p>
          <w:p w14:paraId="0552CDCF" w14:textId="1843FFE6" w:rsidR="009809F0" w:rsidRDefault="223A7AE9" w:rsidP="009809F0">
            <w:pPr>
              <w:pStyle w:val="ListBullet"/>
            </w:pPr>
            <w:r w:rsidRPr="4ED088E5">
              <w:rPr>
                <w:rFonts w:eastAsia="Arial"/>
                <w:color w:val="000000" w:themeColor="text1"/>
              </w:rPr>
              <w:t>r</w:t>
            </w:r>
            <w:r w:rsidR="42F38F04" w:rsidRPr="4ED088E5">
              <w:rPr>
                <w:rFonts w:eastAsia="Arial"/>
                <w:color w:val="000000" w:themeColor="text1"/>
              </w:rPr>
              <w:t>epresent and solve problems involving multiplication fact families</w:t>
            </w:r>
          </w:p>
        </w:tc>
        <w:tc>
          <w:tcPr>
            <w:tcW w:w="1667" w:type="pct"/>
          </w:tcPr>
          <w:p w14:paraId="54AE4109" w14:textId="08B3A50A" w:rsidR="009809F0" w:rsidRDefault="37DBF6E1" w:rsidP="009809F0">
            <w:r w:rsidRPr="00F5555D">
              <w:rPr>
                <w:rStyle w:val="Strong"/>
              </w:rPr>
              <w:lastRenderedPageBreak/>
              <w:t>Lesson duration</w:t>
            </w:r>
            <w:r>
              <w:t xml:space="preserve">: </w:t>
            </w:r>
            <w:r w:rsidR="009F1F7C">
              <w:t xml:space="preserve">55 </w:t>
            </w:r>
            <w:r>
              <w:t>minutes</w:t>
            </w:r>
          </w:p>
          <w:p w14:paraId="3C01D102" w14:textId="62C28307" w:rsidR="009809F0" w:rsidRPr="001C45F1" w:rsidRDefault="00000000" w:rsidP="007101EE">
            <w:pPr>
              <w:pStyle w:val="ListBullet"/>
            </w:pPr>
            <w:hyperlink w:anchor="_Resource_10:_Tiling" w:history="1">
              <w:r w:rsidR="56AAB48D" w:rsidRPr="00DC6DCC">
                <w:rPr>
                  <w:rStyle w:val="Hyperlink"/>
                  <w:rFonts w:eastAsia="Arial"/>
                </w:rPr>
                <w:t xml:space="preserve">Resource </w:t>
              </w:r>
              <w:r w:rsidR="00DC6DCC" w:rsidRPr="00DC6DCC">
                <w:rPr>
                  <w:rStyle w:val="Hyperlink"/>
                  <w:rFonts w:eastAsia="Arial"/>
                </w:rPr>
                <w:t>11</w:t>
              </w:r>
              <w:r w:rsidR="00152307">
                <w:rPr>
                  <w:rStyle w:val="Hyperlink"/>
                  <w:rFonts w:eastAsia="Arial"/>
                </w:rPr>
                <w:t xml:space="preserve"> –</w:t>
              </w:r>
              <w:r w:rsidR="56AAB48D" w:rsidRPr="00DC6DCC">
                <w:rPr>
                  <w:rStyle w:val="Hyperlink"/>
                  <w:rFonts w:eastAsia="Arial"/>
                </w:rPr>
                <w:t xml:space="preserve"> </w:t>
              </w:r>
              <w:r w:rsidR="004E4118">
                <w:rPr>
                  <w:rStyle w:val="Hyperlink"/>
                  <w:rFonts w:eastAsia="Arial"/>
                </w:rPr>
                <w:t>t</w:t>
              </w:r>
              <w:r w:rsidR="56AAB48D" w:rsidRPr="00DC6DCC">
                <w:rPr>
                  <w:rStyle w:val="Hyperlink"/>
                  <w:rFonts w:eastAsia="Arial"/>
                </w:rPr>
                <w:t xml:space="preserve">iling </w:t>
              </w:r>
              <w:r w:rsidR="681D65FC" w:rsidRPr="00DC6DCC">
                <w:rPr>
                  <w:rStyle w:val="Hyperlink"/>
                  <w:rFonts w:eastAsia="Arial"/>
                </w:rPr>
                <w:t>p</w:t>
              </w:r>
              <w:r w:rsidR="56AAB48D" w:rsidRPr="00DC6DCC">
                <w:rPr>
                  <w:rStyle w:val="Hyperlink"/>
                  <w:rFonts w:eastAsia="Arial"/>
                </w:rPr>
                <w:t>roblem</w:t>
              </w:r>
            </w:hyperlink>
          </w:p>
          <w:p w14:paraId="350A9F9B" w14:textId="0DF06D7E" w:rsidR="009809F0" w:rsidRPr="001C45F1" w:rsidRDefault="00000000" w:rsidP="007101EE">
            <w:pPr>
              <w:pStyle w:val="ListBullet"/>
            </w:pPr>
            <w:hyperlink w:anchor="_Resource_11:_Partial" w:history="1">
              <w:r w:rsidR="680C2010" w:rsidRPr="00DC6DCC">
                <w:rPr>
                  <w:rStyle w:val="Hyperlink"/>
                </w:rPr>
                <w:t xml:space="preserve">Resource </w:t>
              </w:r>
              <w:r w:rsidR="00DC6DCC" w:rsidRPr="00DC6DCC">
                <w:rPr>
                  <w:rStyle w:val="Hyperlink"/>
                </w:rPr>
                <w:t>12</w:t>
              </w:r>
              <w:r w:rsidR="004E4118">
                <w:rPr>
                  <w:rStyle w:val="Hyperlink"/>
                </w:rPr>
                <w:t xml:space="preserve"> –</w:t>
              </w:r>
              <w:r w:rsidR="680C2010" w:rsidRPr="00DC6DCC">
                <w:rPr>
                  <w:rStyle w:val="Hyperlink"/>
                </w:rPr>
                <w:t xml:space="preserve"> </w:t>
              </w:r>
              <w:r w:rsidR="004E4118">
                <w:rPr>
                  <w:rStyle w:val="Hyperlink"/>
                </w:rPr>
                <w:t>p</w:t>
              </w:r>
              <w:r w:rsidR="680C2010" w:rsidRPr="00DC6DCC">
                <w:rPr>
                  <w:rStyle w:val="Hyperlink"/>
                </w:rPr>
                <w:t>artial arrays</w:t>
              </w:r>
            </w:hyperlink>
          </w:p>
          <w:p w14:paraId="09DC3CB2" w14:textId="4A642396" w:rsidR="009809F0" w:rsidRDefault="005E033B" w:rsidP="007101EE">
            <w:pPr>
              <w:pStyle w:val="ListBullet"/>
            </w:pPr>
            <w:r>
              <w:lastRenderedPageBreak/>
              <w:t>6</w:t>
            </w:r>
            <w:r w:rsidR="3BADA13E" w:rsidRPr="715C468B">
              <w:t>-sided dice</w:t>
            </w:r>
          </w:p>
          <w:p w14:paraId="0E3C5A73" w14:textId="7D6FD0B6" w:rsidR="009809F0" w:rsidRDefault="005E033B" w:rsidP="007101EE">
            <w:pPr>
              <w:pStyle w:val="ListBullet"/>
            </w:pPr>
            <w:r>
              <w:t>10</w:t>
            </w:r>
            <w:r w:rsidR="3BADA13E" w:rsidRPr="715C468B">
              <w:t>-sided dice</w:t>
            </w:r>
          </w:p>
          <w:p w14:paraId="79CFF8EC" w14:textId="77777777" w:rsidR="00F5555D" w:rsidRPr="00F5555D" w:rsidRDefault="00F5555D" w:rsidP="007101EE">
            <w:pPr>
              <w:pStyle w:val="ListBullet"/>
              <w:rPr>
                <w:rFonts w:eastAsia="Calibri"/>
              </w:rPr>
            </w:pPr>
            <w:r>
              <w:t>Class a</w:t>
            </w:r>
            <w:r w:rsidRPr="009960EC">
              <w:t>nchor chart</w:t>
            </w:r>
          </w:p>
          <w:p w14:paraId="0E4B0EBF" w14:textId="2D3C3528" w:rsidR="00F5555D" w:rsidRDefault="00F5555D" w:rsidP="007101EE">
            <w:pPr>
              <w:pStyle w:val="ListBullet"/>
            </w:pPr>
            <w:r w:rsidRPr="715C468B">
              <w:t>Grid paper</w:t>
            </w:r>
          </w:p>
          <w:p w14:paraId="23BE7157" w14:textId="77777777" w:rsidR="007101EE" w:rsidRPr="002065AF" w:rsidRDefault="007101EE" w:rsidP="007101EE">
            <w:pPr>
              <w:pStyle w:val="ListBullet"/>
            </w:pPr>
            <w:r>
              <w:t>Tiles or counters</w:t>
            </w:r>
          </w:p>
          <w:p w14:paraId="2CBC124B" w14:textId="3A8D7B2F" w:rsidR="009960EC" w:rsidRDefault="4504DE4E" w:rsidP="007101EE">
            <w:pPr>
              <w:pStyle w:val="ListBullet"/>
            </w:pPr>
            <w:r w:rsidRPr="715C468B">
              <w:t>Writing materials</w:t>
            </w:r>
          </w:p>
        </w:tc>
      </w:tr>
      <w:tr w:rsidR="009809F0" w14:paraId="6502D878" w14:textId="77777777" w:rsidTr="000A4784">
        <w:trPr>
          <w:cnfStyle w:val="000000010000" w:firstRow="0" w:lastRow="0" w:firstColumn="0" w:lastColumn="0" w:oddVBand="0" w:evenVBand="0" w:oddHBand="0" w:evenHBand="1" w:firstRowFirstColumn="0" w:firstRowLastColumn="0" w:lastRowFirstColumn="0" w:lastRowLastColumn="0"/>
        </w:trPr>
        <w:tc>
          <w:tcPr>
            <w:tcW w:w="1667" w:type="pct"/>
          </w:tcPr>
          <w:p w14:paraId="6B73EE94" w14:textId="39876AB9" w:rsidR="009809F0" w:rsidRPr="009809F0" w:rsidRDefault="00000000" w:rsidP="009809F0">
            <w:pPr>
              <w:rPr>
                <w:b/>
                <w:bCs/>
              </w:rPr>
            </w:pPr>
            <w:hyperlink w:anchor="_Lesson_4" w:history="1">
              <w:r w:rsidR="009809F0" w:rsidRPr="00120C06">
                <w:rPr>
                  <w:rStyle w:val="Hyperlink"/>
                  <w:b/>
                  <w:bCs/>
                </w:rPr>
                <w:t>Lesson 4</w:t>
              </w:r>
            </w:hyperlink>
          </w:p>
          <w:p w14:paraId="599491FC" w14:textId="77777777" w:rsidR="009809F0" w:rsidRDefault="009809F0" w:rsidP="009809F0">
            <w:r w:rsidRPr="00F5555D">
              <w:rPr>
                <w:rStyle w:val="Strong"/>
              </w:rPr>
              <w:t>Daily number sense learning intention</w:t>
            </w:r>
            <w:r>
              <w:t>:</w:t>
            </w:r>
          </w:p>
          <w:p w14:paraId="33B151E1" w14:textId="050DC180" w:rsidR="009809F0" w:rsidRDefault="758F2E6F" w:rsidP="009B7FFB">
            <w:pPr>
              <w:pStyle w:val="ListBullet"/>
            </w:pPr>
            <w:r>
              <w:t>t</w:t>
            </w:r>
            <w:r w:rsidR="6D191A1B">
              <w:t>eacher</w:t>
            </w:r>
            <w:r w:rsidR="7E2E5B69">
              <w:t>-</w:t>
            </w:r>
            <w:r w:rsidR="6D191A1B">
              <w:t>identified task based on student needs</w:t>
            </w:r>
          </w:p>
        </w:tc>
        <w:tc>
          <w:tcPr>
            <w:tcW w:w="1667" w:type="pct"/>
          </w:tcPr>
          <w:p w14:paraId="09C5278A" w14:textId="6030B6AD" w:rsidR="37DBF6E1" w:rsidRDefault="37DBF6E1">
            <w:r w:rsidRPr="00F5555D">
              <w:rPr>
                <w:rStyle w:val="Strong"/>
              </w:rPr>
              <w:t>Lesson core concept</w:t>
            </w:r>
            <w:r>
              <w:t xml:space="preserve">: </w:t>
            </w:r>
            <w:r w:rsidR="00B20AAE">
              <w:t>m</w:t>
            </w:r>
            <w:r w:rsidR="36B32BCE">
              <w:t>ultiplication and division are related.</w:t>
            </w:r>
          </w:p>
          <w:p w14:paraId="525168AB" w14:textId="4E09F6A4" w:rsidR="009809F0" w:rsidRDefault="009809F0" w:rsidP="009809F0">
            <w:r w:rsidRPr="00F5555D">
              <w:rPr>
                <w:rStyle w:val="Strong"/>
              </w:rPr>
              <w:t>Core concept learning intentions</w:t>
            </w:r>
            <w:r>
              <w:t>:</w:t>
            </w:r>
          </w:p>
          <w:p w14:paraId="613BE6E6" w14:textId="77777777" w:rsidR="00E2778D" w:rsidRPr="002B3E44" w:rsidRDefault="00E2778D" w:rsidP="00E2778D">
            <w:pPr>
              <w:pStyle w:val="ListBullet"/>
            </w:pPr>
            <w:r>
              <w:t>u</w:t>
            </w:r>
            <w:r w:rsidRPr="002B3E44">
              <w:t>se number properties to find related multiplication facts</w:t>
            </w:r>
          </w:p>
          <w:p w14:paraId="05B3FF6D" w14:textId="1BC7C5A2" w:rsidR="009809F0" w:rsidRDefault="5365CBE4" w:rsidP="009B7FFB">
            <w:pPr>
              <w:pStyle w:val="ListBullet"/>
            </w:pPr>
            <w:r w:rsidRPr="4ED088E5">
              <w:rPr>
                <w:rFonts w:eastAsia="Arial"/>
                <w:color w:val="000000" w:themeColor="text1"/>
              </w:rPr>
              <w:t>r</w:t>
            </w:r>
            <w:r w:rsidR="2D77D06C" w:rsidRPr="4ED088E5">
              <w:rPr>
                <w:rFonts w:eastAsia="Arial"/>
                <w:color w:val="000000" w:themeColor="text1"/>
              </w:rPr>
              <w:t>epresent and solve word problems with number sentences involving multiplication and division</w:t>
            </w:r>
          </w:p>
        </w:tc>
        <w:tc>
          <w:tcPr>
            <w:tcW w:w="1667" w:type="pct"/>
          </w:tcPr>
          <w:p w14:paraId="655AA94D" w14:textId="2925B904" w:rsidR="009809F0" w:rsidRDefault="009809F0" w:rsidP="009809F0">
            <w:r w:rsidRPr="00F5555D">
              <w:rPr>
                <w:rStyle w:val="Strong"/>
              </w:rPr>
              <w:t>Lesson duration</w:t>
            </w:r>
            <w:r>
              <w:t xml:space="preserve">: </w:t>
            </w:r>
            <w:r w:rsidR="00AB265F">
              <w:t>60</w:t>
            </w:r>
            <w:r>
              <w:t xml:space="preserve"> minutes</w:t>
            </w:r>
          </w:p>
          <w:p w14:paraId="79427F5B" w14:textId="23E066E7" w:rsidR="00BA6BB3" w:rsidRPr="00BA6BB3" w:rsidRDefault="00000000" w:rsidP="007101EE">
            <w:pPr>
              <w:pStyle w:val="ListBullet"/>
              <w:rPr>
                <w:lang w:val="en-US"/>
              </w:rPr>
            </w:pPr>
            <w:hyperlink w:anchor="_Resource_3:_Multiplication" w:history="1">
              <w:r w:rsidR="00BA6BB3" w:rsidRPr="00BA6BB3">
                <w:rPr>
                  <w:rStyle w:val="Hyperlink"/>
                  <w:lang w:val="en-US"/>
                </w:rPr>
                <w:t>Resource 3</w:t>
              </w:r>
              <w:r w:rsidR="004E4118">
                <w:rPr>
                  <w:rStyle w:val="Hyperlink"/>
                  <w:lang w:val="en-US"/>
                </w:rPr>
                <w:t xml:space="preserve"> –</w:t>
              </w:r>
              <w:r w:rsidR="00BA6BB3" w:rsidRPr="00BA6BB3">
                <w:rPr>
                  <w:rStyle w:val="Hyperlink"/>
                  <w:lang w:val="en-US"/>
                </w:rPr>
                <w:t xml:space="preserve"> </w:t>
              </w:r>
              <w:r w:rsidR="004E4118">
                <w:rPr>
                  <w:rStyle w:val="Hyperlink"/>
                  <w:lang w:val="en-US"/>
                </w:rPr>
                <w:t>m</w:t>
              </w:r>
              <w:r w:rsidR="00BA6BB3" w:rsidRPr="00BA6BB3">
                <w:rPr>
                  <w:rStyle w:val="Hyperlink"/>
                  <w:lang w:val="en-US"/>
                </w:rPr>
                <w:t>ultiplication chart</w:t>
              </w:r>
            </w:hyperlink>
          </w:p>
          <w:p w14:paraId="621DCB5C" w14:textId="53F1DB10" w:rsidR="009809F0" w:rsidRPr="00BA6BB3" w:rsidRDefault="00000000" w:rsidP="007101EE">
            <w:pPr>
              <w:pStyle w:val="ListBullet"/>
            </w:pPr>
            <w:hyperlink w:anchor="_Resource_12:_Total" w:history="1">
              <w:r w:rsidR="77789024" w:rsidRPr="008909CF">
                <w:rPr>
                  <w:rStyle w:val="Hyperlink"/>
                  <w:rFonts w:eastAsia="Arial"/>
                </w:rPr>
                <w:t xml:space="preserve">Resource </w:t>
              </w:r>
              <w:r w:rsidR="008909CF" w:rsidRPr="008909CF">
                <w:rPr>
                  <w:rStyle w:val="Hyperlink"/>
                  <w:rFonts w:eastAsia="Arial"/>
                </w:rPr>
                <w:t>13</w:t>
              </w:r>
              <w:r w:rsidR="004E4118">
                <w:rPr>
                  <w:rStyle w:val="Hyperlink"/>
                  <w:rFonts w:eastAsia="Arial"/>
                </w:rPr>
                <w:t xml:space="preserve"> –</w:t>
              </w:r>
              <w:r w:rsidR="77789024" w:rsidRPr="008909CF">
                <w:rPr>
                  <w:rStyle w:val="Hyperlink"/>
                  <w:rFonts w:eastAsia="Arial"/>
                </w:rPr>
                <w:t xml:space="preserve"> </w:t>
              </w:r>
              <w:r w:rsidR="004E4118">
                <w:rPr>
                  <w:rStyle w:val="Hyperlink"/>
                  <w:rFonts w:eastAsia="Arial"/>
                </w:rPr>
                <w:t>t</w:t>
              </w:r>
              <w:r w:rsidR="77789024" w:rsidRPr="008909CF">
                <w:rPr>
                  <w:rStyle w:val="Hyperlink"/>
                  <w:rFonts w:eastAsia="Arial"/>
                </w:rPr>
                <w:t>otal of 15</w:t>
              </w:r>
            </w:hyperlink>
          </w:p>
          <w:p w14:paraId="08B37947" w14:textId="08DBC0E8" w:rsidR="009809F0" w:rsidRPr="00BA6BB3" w:rsidRDefault="00000000" w:rsidP="007101EE">
            <w:pPr>
              <w:pStyle w:val="ListBullet"/>
            </w:pPr>
            <w:hyperlink w:anchor="_Resource_14:_Fact" w:history="1">
              <w:r w:rsidR="54A2D0C2" w:rsidRPr="008909CF">
                <w:rPr>
                  <w:rStyle w:val="Hyperlink"/>
                </w:rPr>
                <w:t xml:space="preserve">Resource </w:t>
              </w:r>
              <w:r w:rsidR="008909CF" w:rsidRPr="008909CF">
                <w:rPr>
                  <w:rStyle w:val="Hyperlink"/>
                </w:rPr>
                <w:t>14</w:t>
              </w:r>
              <w:r w:rsidR="004E4118">
                <w:rPr>
                  <w:rStyle w:val="Hyperlink"/>
                </w:rPr>
                <w:t xml:space="preserve"> –</w:t>
              </w:r>
              <w:r w:rsidR="54A2D0C2" w:rsidRPr="008909CF">
                <w:rPr>
                  <w:rStyle w:val="Hyperlink"/>
                </w:rPr>
                <w:t xml:space="preserve"> </w:t>
              </w:r>
              <w:r w:rsidR="004E4118">
                <w:rPr>
                  <w:rStyle w:val="Hyperlink"/>
                </w:rPr>
                <w:t>f</w:t>
              </w:r>
              <w:r w:rsidR="54A2D0C2" w:rsidRPr="008909CF">
                <w:rPr>
                  <w:rStyle w:val="Hyperlink"/>
                </w:rPr>
                <w:t>act family triangle</w:t>
              </w:r>
            </w:hyperlink>
          </w:p>
          <w:p w14:paraId="11933EBC" w14:textId="0A75149F" w:rsidR="009809F0" w:rsidRPr="00ED7C27" w:rsidRDefault="00000000" w:rsidP="007101EE">
            <w:pPr>
              <w:pStyle w:val="ListBullet"/>
              <w:rPr>
                <w:rStyle w:val="Hyperlink"/>
                <w:color w:val="auto"/>
                <w:u w:val="none"/>
              </w:rPr>
            </w:pPr>
            <w:hyperlink w:anchor="_Resource_14:_Factor" w:history="1">
              <w:r w:rsidR="55714078" w:rsidRPr="00EA2A9C">
                <w:rPr>
                  <w:rStyle w:val="Hyperlink"/>
                </w:rPr>
                <w:t xml:space="preserve">Resource </w:t>
              </w:r>
              <w:r w:rsidR="00EA2A9C" w:rsidRPr="00EA2A9C">
                <w:rPr>
                  <w:rStyle w:val="Hyperlink"/>
                </w:rPr>
                <w:t>15</w:t>
              </w:r>
              <w:r w:rsidR="004E4118">
                <w:rPr>
                  <w:rStyle w:val="Hyperlink"/>
                </w:rPr>
                <w:t xml:space="preserve"> –</w:t>
              </w:r>
              <w:r w:rsidR="55714078" w:rsidRPr="00EA2A9C">
                <w:rPr>
                  <w:rStyle w:val="Hyperlink"/>
                </w:rPr>
                <w:t xml:space="preserve"> </w:t>
              </w:r>
              <w:r w:rsidR="00137AEE">
                <w:rPr>
                  <w:rStyle w:val="Hyperlink"/>
                </w:rPr>
                <w:t>F</w:t>
              </w:r>
              <w:r w:rsidR="55714078" w:rsidRPr="00EA2A9C">
                <w:rPr>
                  <w:rStyle w:val="Hyperlink"/>
                </w:rPr>
                <w:t>actors fun game</w:t>
              </w:r>
            </w:hyperlink>
          </w:p>
          <w:p w14:paraId="37E1A4E9" w14:textId="0C2EA420" w:rsidR="00ED7C27" w:rsidRPr="00BA6BB3" w:rsidRDefault="00000000" w:rsidP="007101EE">
            <w:pPr>
              <w:pStyle w:val="ListBullet"/>
            </w:pPr>
            <w:hyperlink w:anchor="_Resource_15:_Fact" w:history="1">
              <w:r w:rsidR="00ED7C27" w:rsidRPr="0030396D">
                <w:rPr>
                  <w:rStyle w:val="Hyperlink"/>
                </w:rPr>
                <w:t>Resource 1</w:t>
              </w:r>
              <w:r w:rsidR="00ED7C27">
                <w:rPr>
                  <w:rStyle w:val="Hyperlink"/>
                </w:rPr>
                <w:t>6</w:t>
              </w:r>
              <w:r w:rsidR="004E4118">
                <w:rPr>
                  <w:rStyle w:val="Hyperlink"/>
                </w:rPr>
                <w:t xml:space="preserve"> –</w:t>
              </w:r>
              <w:r w:rsidR="00ED7C27" w:rsidRPr="0030396D">
                <w:rPr>
                  <w:rStyle w:val="Hyperlink"/>
                </w:rPr>
                <w:t xml:space="preserve"> </w:t>
              </w:r>
              <w:r w:rsidR="004E4118">
                <w:rPr>
                  <w:rStyle w:val="Hyperlink"/>
                </w:rPr>
                <w:t>f</w:t>
              </w:r>
              <w:r w:rsidR="00ED7C27" w:rsidRPr="0030396D">
                <w:rPr>
                  <w:rStyle w:val="Hyperlink"/>
                </w:rPr>
                <w:t>act families</w:t>
              </w:r>
            </w:hyperlink>
          </w:p>
          <w:p w14:paraId="41A65B4F" w14:textId="77777777" w:rsidR="004E4118" w:rsidRPr="00F5555D" w:rsidRDefault="004E4118" w:rsidP="004E4118">
            <w:pPr>
              <w:pStyle w:val="ListBullet"/>
              <w:rPr>
                <w:rFonts w:eastAsia="Calibri"/>
              </w:rPr>
            </w:pPr>
            <w:r>
              <w:t>Class a</w:t>
            </w:r>
            <w:r w:rsidRPr="009960EC">
              <w:t>nchor chart</w:t>
            </w:r>
          </w:p>
          <w:p w14:paraId="4930591E" w14:textId="0F3D5996" w:rsidR="009809F0" w:rsidRDefault="55714078" w:rsidP="007101EE">
            <w:pPr>
              <w:pStyle w:val="ListBullet"/>
            </w:pPr>
            <w:r w:rsidRPr="715C468B">
              <w:lastRenderedPageBreak/>
              <w:t>Counters</w:t>
            </w:r>
          </w:p>
          <w:p w14:paraId="6F3012B6" w14:textId="1D61B5EA" w:rsidR="007101EE" w:rsidRPr="00F35EEF" w:rsidRDefault="00B1699A" w:rsidP="007101EE">
            <w:pPr>
              <w:pStyle w:val="ListBullet"/>
            </w:pPr>
            <w:r>
              <w:t>Individual w</w:t>
            </w:r>
            <w:r w:rsidR="007101EE" w:rsidRPr="00F35EEF">
              <w:t>hiteboards</w:t>
            </w:r>
          </w:p>
          <w:p w14:paraId="2C0F60D7" w14:textId="6B3B4198" w:rsidR="009960EC" w:rsidRDefault="55714078" w:rsidP="007101EE">
            <w:pPr>
              <w:pStyle w:val="ListBullet"/>
            </w:pPr>
            <w:r w:rsidRPr="715C468B">
              <w:t>Writing materials</w:t>
            </w:r>
          </w:p>
        </w:tc>
      </w:tr>
      <w:tr w:rsidR="009809F0" w14:paraId="05257938" w14:textId="77777777" w:rsidTr="000A4784">
        <w:trPr>
          <w:cnfStyle w:val="000000100000" w:firstRow="0" w:lastRow="0" w:firstColumn="0" w:lastColumn="0" w:oddVBand="0" w:evenVBand="0" w:oddHBand="1" w:evenHBand="0" w:firstRowFirstColumn="0" w:firstRowLastColumn="0" w:lastRowFirstColumn="0" w:lastRowLastColumn="0"/>
        </w:trPr>
        <w:tc>
          <w:tcPr>
            <w:tcW w:w="1667" w:type="pct"/>
          </w:tcPr>
          <w:p w14:paraId="39374E8F" w14:textId="1D3E7DE1" w:rsidR="009809F0" w:rsidRPr="009809F0" w:rsidRDefault="00000000" w:rsidP="009809F0">
            <w:pPr>
              <w:rPr>
                <w:b/>
                <w:bCs/>
              </w:rPr>
            </w:pPr>
            <w:hyperlink w:anchor="_Lesson_5" w:history="1">
              <w:r w:rsidR="009809F0" w:rsidRPr="00120C06">
                <w:rPr>
                  <w:rStyle w:val="Hyperlink"/>
                  <w:b/>
                  <w:bCs/>
                </w:rPr>
                <w:t>Lesson 5</w:t>
              </w:r>
            </w:hyperlink>
          </w:p>
          <w:p w14:paraId="19CD8B0F" w14:textId="77777777" w:rsidR="009809F0" w:rsidRDefault="009809F0" w:rsidP="009809F0">
            <w:r w:rsidRPr="003F03E0">
              <w:rPr>
                <w:rStyle w:val="Strong"/>
              </w:rPr>
              <w:t>Daily number sense learning intention</w:t>
            </w:r>
            <w:r>
              <w:t>:</w:t>
            </w:r>
          </w:p>
          <w:p w14:paraId="7D5C8062" w14:textId="54674604" w:rsidR="009809F0" w:rsidRDefault="0F5CA150" w:rsidP="003F03E0">
            <w:pPr>
              <w:pStyle w:val="ListBullet"/>
            </w:pPr>
            <w:r w:rsidRPr="003F03E0">
              <w:t>recognise</w:t>
            </w:r>
            <w:r>
              <w:t xml:space="preserve"> and represent numbers that are 10, 100 or 1000 times as large</w:t>
            </w:r>
          </w:p>
        </w:tc>
        <w:tc>
          <w:tcPr>
            <w:tcW w:w="1667" w:type="pct"/>
          </w:tcPr>
          <w:p w14:paraId="60B629CF" w14:textId="4618E80A" w:rsidR="009809F0" w:rsidRDefault="37DBF6E1" w:rsidP="009809F0">
            <w:r w:rsidRPr="003F03E0">
              <w:rPr>
                <w:rStyle w:val="Strong"/>
              </w:rPr>
              <w:t>Lesson core concept</w:t>
            </w:r>
            <w:r>
              <w:t xml:space="preserve">: </w:t>
            </w:r>
            <w:r w:rsidR="00B20AAE">
              <w:t>d</w:t>
            </w:r>
            <w:r w:rsidR="21707516">
              <w:t>oubling and halving are powerful strategies</w:t>
            </w:r>
            <w:r w:rsidR="2487CCE6">
              <w:t>.</w:t>
            </w:r>
          </w:p>
          <w:p w14:paraId="476ECDEE" w14:textId="693C0BF3" w:rsidR="009809F0" w:rsidRDefault="009809F0" w:rsidP="009809F0">
            <w:r w:rsidRPr="003F03E0">
              <w:rPr>
                <w:rStyle w:val="Strong"/>
              </w:rPr>
              <w:t>Core concept learning intentions</w:t>
            </w:r>
            <w:r>
              <w:t>:</w:t>
            </w:r>
          </w:p>
          <w:p w14:paraId="00DEF43D" w14:textId="40239BDC" w:rsidR="009809F0" w:rsidRDefault="0F8CD9CD" w:rsidP="003F03E0">
            <w:pPr>
              <w:pStyle w:val="ListBullet"/>
            </w:pPr>
            <w:r>
              <w:t>a</w:t>
            </w:r>
            <w:r w:rsidR="0B517B89">
              <w:t>pply place value to partition and regroup numbers up to 4 digits</w:t>
            </w:r>
          </w:p>
          <w:p w14:paraId="044C744C" w14:textId="7E772391" w:rsidR="009809F0" w:rsidRDefault="192D0E90" w:rsidP="009809F0">
            <w:pPr>
              <w:pStyle w:val="ListBullet"/>
            </w:pPr>
            <w:r>
              <w:t>u</w:t>
            </w:r>
            <w:r w:rsidR="3BAB5F14">
              <w:t>se known number facts and strategies</w:t>
            </w:r>
          </w:p>
        </w:tc>
        <w:tc>
          <w:tcPr>
            <w:tcW w:w="1667" w:type="pct"/>
          </w:tcPr>
          <w:p w14:paraId="04163A91" w14:textId="201190A0" w:rsidR="009809F0" w:rsidRDefault="37DBF6E1" w:rsidP="009809F0">
            <w:r w:rsidRPr="003F03E0">
              <w:rPr>
                <w:rStyle w:val="Strong"/>
              </w:rPr>
              <w:t>Lesson duration</w:t>
            </w:r>
            <w:r>
              <w:t xml:space="preserve">: </w:t>
            </w:r>
            <w:r w:rsidR="2491E093">
              <w:t>50</w:t>
            </w:r>
            <w:r>
              <w:t xml:space="preserve"> minutes</w:t>
            </w:r>
          </w:p>
          <w:p w14:paraId="13A03F18" w14:textId="686DC64D" w:rsidR="00A6095B" w:rsidRPr="00105842" w:rsidRDefault="00000000" w:rsidP="000E47E2">
            <w:pPr>
              <w:pStyle w:val="ListBullet"/>
              <w:rPr>
                <w:rFonts w:eastAsia="Calibri"/>
                <w:color w:val="000000" w:themeColor="text1"/>
                <w:lang w:val="en-US"/>
              </w:rPr>
            </w:pPr>
            <w:hyperlink w:anchor="_Resource_3:_Multiplication" w:history="1">
              <w:r w:rsidR="00A6095B" w:rsidRPr="000D2029">
                <w:rPr>
                  <w:rStyle w:val="Hyperlink"/>
                  <w:rFonts w:eastAsia="Calibri"/>
                  <w:lang w:val="en-US"/>
                </w:rPr>
                <w:t>Resource 3</w:t>
              </w:r>
              <w:r w:rsidR="00B1699A">
                <w:rPr>
                  <w:rStyle w:val="Hyperlink"/>
                  <w:rFonts w:eastAsia="Calibri"/>
                  <w:lang w:val="en-US"/>
                </w:rPr>
                <w:t xml:space="preserve"> –</w:t>
              </w:r>
              <w:r w:rsidR="00A6095B" w:rsidRPr="000D2029">
                <w:rPr>
                  <w:rStyle w:val="Hyperlink"/>
                  <w:rFonts w:eastAsia="Calibri"/>
                  <w:lang w:val="en-US"/>
                </w:rPr>
                <w:t xml:space="preserve"> </w:t>
              </w:r>
              <w:r w:rsidR="00B1699A">
                <w:rPr>
                  <w:rStyle w:val="Hyperlink"/>
                  <w:rFonts w:eastAsia="Calibri"/>
                  <w:lang w:val="en-US"/>
                </w:rPr>
                <w:t>m</w:t>
              </w:r>
              <w:r w:rsidR="00A6095B" w:rsidRPr="000D2029">
                <w:rPr>
                  <w:rStyle w:val="Hyperlink"/>
                  <w:rFonts w:eastAsia="Calibri"/>
                  <w:lang w:val="en-US"/>
                </w:rPr>
                <w:t>ultiplication chart</w:t>
              </w:r>
            </w:hyperlink>
          </w:p>
          <w:p w14:paraId="63D17910" w14:textId="0C55E378" w:rsidR="009809F0" w:rsidRPr="00105842" w:rsidRDefault="00000000" w:rsidP="000E47E2">
            <w:pPr>
              <w:pStyle w:val="ListBullet"/>
            </w:pPr>
            <w:hyperlink w:anchor="_Resource_17:_1s," w:history="1">
              <w:r w:rsidR="007E69B3">
                <w:rPr>
                  <w:rStyle w:val="Hyperlink"/>
                  <w:rFonts w:eastAsia="Arial"/>
                </w:rPr>
                <w:t>Resource 17 – 1s, 10s, 100s and 1000s</w:t>
              </w:r>
            </w:hyperlink>
          </w:p>
          <w:p w14:paraId="27794B70" w14:textId="085A68D1" w:rsidR="009809F0" w:rsidRPr="00105842" w:rsidRDefault="00000000" w:rsidP="000E47E2">
            <w:pPr>
              <w:pStyle w:val="ListBullet"/>
            </w:pPr>
            <w:hyperlink w:anchor="_Resource_15:_Array" w:history="1">
              <w:r w:rsidR="3BDAEBD8" w:rsidRPr="000D2029">
                <w:rPr>
                  <w:rStyle w:val="Hyperlink"/>
                  <w:rFonts w:eastAsia="Arial"/>
                </w:rPr>
                <w:t xml:space="preserve">Resource </w:t>
              </w:r>
              <w:r w:rsidR="00ED7C27" w:rsidRPr="000D2029">
                <w:rPr>
                  <w:rStyle w:val="Hyperlink"/>
                  <w:rFonts w:eastAsia="Arial"/>
                </w:rPr>
                <w:t>18</w:t>
              </w:r>
              <w:r w:rsidR="00B1699A">
                <w:rPr>
                  <w:rStyle w:val="Hyperlink"/>
                  <w:rFonts w:eastAsia="Arial"/>
                </w:rPr>
                <w:t xml:space="preserve"> –</w:t>
              </w:r>
              <w:r w:rsidR="3BDAEBD8" w:rsidRPr="000D2029">
                <w:rPr>
                  <w:rStyle w:val="Hyperlink"/>
                  <w:rFonts w:eastAsia="Arial"/>
                </w:rPr>
                <w:t xml:space="preserve"> </w:t>
              </w:r>
              <w:r w:rsidR="00B1699A">
                <w:rPr>
                  <w:rStyle w:val="Hyperlink"/>
                  <w:rFonts w:eastAsia="Arial"/>
                </w:rPr>
                <w:t>a</w:t>
              </w:r>
              <w:r w:rsidR="3BDAEBD8" w:rsidRPr="000D2029">
                <w:rPr>
                  <w:rStyle w:val="Hyperlink"/>
                  <w:rFonts w:eastAsia="Arial"/>
                </w:rPr>
                <w:t>rray cake</w:t>
              </w:r>
            </w:hyperlink>
          </w:p>
          <w:p w14:paraId="39E9CA04" w14:textId="29681CEB" w:rsidR="009809F0" w:rsidRDefault="005E033B" w:rsidP="000E47E2">
            <w:pPr>
              <w:pStyle w:val="ListBullet"/>
            </w:pPr>
            <w:r>
              <w:t>9</w:t>
            </w:r>
            <w:r w:rsidR="5D3E1FE5" w:rsidRPr="715C468B">
              <w:t>-sided dice</w:t>
            </w:r>
          </w:p>
          <w:p w14:paraId="4D3E92F2" w14:textId="77777777" w:rsidR="003F03E0" w:rsidRPr="003F03E0" w:rsidRDefault="003F03E0" w:rsidP="000E47E2">
            <w:pPr>
              <w:pStyle w:val="ListBullet"/>
              <w:rPr>
                <w:rFonts w:eastAsia="Calibri"/>
              </w:rPr>
            </w:pPr>
            <w:r>
              <w:t>Class a</w:t>
            </w:r>
            <w:r w:rsidRPr="009960EC">
              <w:t>nchor chart</w:t>
            </w:r>
          </w:p>
          <w:p w14:paraId="0ADD21E9" w14:textId="7FF123A1" w:rsidR="000E47E2" w:rsidRPr="00D23BD5" w:rsidRDefault="00B1699A" w:rsidP="000E47E2">
            <w:pPr>
              <w:pStyle w:val="ListBullet"/>
            </w:pPr>
            <w:r>
              <w:t>Individual</w:t>
            </w:r>
            <w:r w:rsidR="000E47E2" w:rsidRPr="00D23BD5">
              <w:t xml:space="preserve"> whiteboards</w:t>
            </w:r>
          </w:p>
          <w:p w14:paraId="761E5811" w14:textId="74983BD5" w:rsidR="009960EC" w:rsidRDefault="1D7A399A" w:rsidP="000E47E2">
            <w:pPr>
              <w:pStyle w:val="ListBullet"/>
            </w:pPr>
            <w:r w:rsidRPr="715C468B">
              <w:t>Writing materials</w:t>
            </w:r>
          </w:p>
        </w:tc>
      </w:tr>
      <w:tr w:rsidR="009809F0" w14:paraId="69BD7904" w14:textId="77777777" w:rsidTr="000A4784">
        <w:trPr>
          <w:cnfStyle w:val="000000010000" w:firstRow="0" w:lastRow="0" w:firstColumn="0" w:lastColumn="0" w:oddVBand="0" w:evenVBand="0" w:oddHBand="0" w:evenHBand="1" w:firstRowFirstColumn="0" w:firstRowLastColumn="0" w:lastRowFirstColumn="0" w:lastRowLastColumn="0"/>
        </w:trPr>
        <w:tc>
          <w:tcPr>
            <w:tcW w:w="1667" w:type="pct"/>
          </w:tcPr>
          <w:p w14:paraId="09A80255" w14:textId="690BBBC4" w:rsidR="009809F0" w:rsidRPr="009809F0" w:rsidRDefault="00000000" w:rsidP="009809F0">
            <w:pPr>
              <w:rPr>
                <w:b/>
                <w:bCs/>
              </w:rPr>
            </w:pPr>
            <w:hyperlink w:anchor="_Lesson_6" w:history="1">
              <w:r w:rsidR="009809F0" w:rsidRPr="00120C06">
                <w:rPr>
                  <w:rStyle w:val="Hyperlink"/>
                  <w:b/>
                  <w:bCs/>
                </w:rPr>
                <w:t>Lesson 6</w:t>
              </w:r>
            </w:hyperlink>
          </w:p>
          <w:p w14:paraId="0D6E3812" w14:textId="77777777" w:rsidR="009809F0" w:rsidRDefault="009809F0" w:rsidP="009809F0">
            <w:r w:rsidRPr="003F03E0">
              <w:rPr>
                <w:rStyle w:val="Strong"/>
              </w:rPr>
              <w:t>Daily number sense learning intention</w:t>
            </w:r>
            <w:r>
              <w:t>:</w:t>
            </w:r>
          </w:p>
          <w:p w14:paraId="5869BF10" w14:textId="4D6F28C0" w:rsidR="009809F0" w:rsidRDefault="45B54746" w:rsidP="003F03E0">
            <w:pPr>
              <w:pStyle w:val="ListBullet"/>
            </w:pPr>
            <w:r w:rsidRPr="003F03E0">
              <w:lastRenderedPageBreak/>
              <w:t>recognise</w:t>
            </w:r>
            <w:r w:rsidRPr="715C468B">
              <w:t xml:space="preserve"> and record numbers that are 10, 100 or 1000 times as large</w:t>
            </w:r>
          </w:p>
        </w:tc>
        <w:tc>
          <w:tcPr>
            <w:tcW w:w="1667" w:type="pct"/>
          </w:tcPr>
          <w:p w14:paraId="6BD3AF50" w14:textId="637705AC" w:rsidR="009809F0" w:rsidRDefault="37DBF6E1" w:rsidP="009809F0">
            <w:r w:rsidRPr="003F03E0">
              <w:rPr>
                <w:rStyle w:val="Strong"/>
              </w:rPr>
              <w:lastRenderedPageBreak/>
              <w:t>Lesson core concept</w:t>
            </w:r>
            <w:r>
              <w:t xml:space="preserve">: </w:t>
            </w:r>
            <w:r w:rsidR="00B20AAE">
              <w:t>t</w:t>
            </w:r>
            <w:r w:rsidR="009C6E2A" w:rsidRPr="005B3F94">
              <w:t xml:space="preserve">he </w:t>
            </w:r>
            <w:r w:rsidR="009C6E2A" w:rsidRPr="005B3F94">
              <w:rPr>
                <w:bCs/>
              </w:rPr>
              <w:t>a</w:t>
            </w:r>
            <w:r w:rsidR="274532E1" w:rsidRPr="005B3F94">
              <w:rPr>
                <w:bCs/>
              </w:rPr>
              <w:t>ssociative propert</w:t>
            </w:r>
            <w:r w:rsidR="009C6E2A" w:rsidRPr="005B3F94">
              <w:rPr>
                <w:bCs/>
              </w:rPr>
              <w:t>y</w:t>
            </w:r>
            <w:r w:rsidR="274532E1" w:rsidRPr="005B3F94">
              <w:rPr>
                <w:bCs/>
              </w:rPr>
              <w:t xml:space="preserve"> can be used to solve </w:t>
            </w:r>
            <w:r w:rsidR="00D36BA1">
              <w:rPr>
                <w:bCs/>
              </w:rPr>
              <w:t>multiplication</w:t>
            </w:r>
            <w:r w:rsidR="274532E1" w:rsidRPr="005B3F94">
              <w:rPr>
                <w:bCs/>
              </w:rPr>
              <w:t xml:space="preserve"> </w:t>
            </w:r>
            <w:r w:rsidR="274532E1" w:rsidRPr="005B3F94">
              <w:rPr>
                <w:bCs/>
              </w:rPr>
              <w:lastRenderedPageBreak/>
              <w:t>problems</w:t>
            </w:r>
            <w:r w:rsidR="005B3F94" w:rsidRPr="005B3F94">
              <w:rPr>
                <w:bCs/>
              </w:rPr>
              <w:t>.</w:t>
            </w:r>
          </w:p>
          <w:p w14:paraId="32F97C7C" w14:textId="01F5F660" w:rsidR="009809F0" w:rsidRDefault="009809F0" w:rsidP="009809F0">
            <w:r w:rsidRPr="003F03E0">
              <w:rPr>
                <w:rStyle w:val="Strong"/>
              </w:rPr>
              <w:t>Core concept learning intention</w:t>
            </w:r>
            <w:r>
              <w:t>:</w:t>
            </w:r>
          </w:p>
          <w:p w14:paraId="596AB300" w14:textId="6CA9FA86" w:rsidR="009809F0" w:rsidRDefault="551059E2" w:rsidP="009809F0">
            <w:pPr>
              <w:pStyle w:val="ListBullet"/>
            </w:pPr>
            <w:r>
              <w:t>use</w:t>
            </w:r>
            <w:r w:rsidRPr="4ED088E5">
              <w:rPr>
                <w:rFonts w:eastAsia="Arial"/>
                <w:color w:val="000000" w:themeColor="text1"/>
              </w:rPr>
              <w:t xml:space="preserve"> number properties to find related multiplication facts</w:t>
            </w:r>
          </w:p>
        </w:tc>
        <w:tc>
          <w:tcPr>
            <w:tcW w:w="1667" w:type="pct"/>
          </w:tcPr>
          <w:p w14:paraId="6D61E149" w14:textId="503EF785" w:rsidR="009809F0" w:rsidRDefault="37DBF6E1" w:rsidP="009809F0">
            <w:r w:rsidRPr="003F03E0">
              <w:rPr>
                <w:rStyle w:val="Strong"/>
              </w:rPr>
              <w:lastRenderedPageBreak/>
              <w:t>Lesson duration</w:t>
            </w:r>
            <w:r>
              <w:t xml:space="preserve">: </w:t>
            </w:r>
            <w:r w:rsidR="3292C959">
              <w:t>60</w:t>
            </w:r>
            <w:r>
              <w:t xml:space="preserve"> minutes</w:t>
            </w:r>
          </w:p>
          <w:p w14:paraId="5F0CA900" w14:textId="1C2C83D6" w:rsidR="009809F0" w:rsidRPr="00E606D0" w:rsidRDefault="00000000" w:rsidP="009809F0">
            <w:pPr>
              <w:pStyle w:val="ListBullet"/>
            </w:pPr>
            <w:hyperlink w:anchor="_Resource_16:_Tennis" w:history="1">
              <w:r w:rsidR="08D7E53C" w:rsidRPr="002742A9">
                <w:rPr>
                  <w:rStyle w:val="Hyperlink"/>
                  <w:rFonts w:eastAsia="Arial"/>
                </w:rPr>
                <w:t xml:space="preserve">Resource </w:t>
              </w:r>
              <w:r w:rsidR="002742A9" w:rsidRPr="002742A9">
                <w:rPr>
                  <w:rStyle w:val="Hyperlink"/>
                  <w:rFonts w:eastAsia="Arial"/>
                </w:rPr>
                <w:t>19</w:t>
              </w:r>
              <w:r w:rsidR="007E69B3">
                <w:rPr>
                  <w:rStyle w:val="Hyperlink"/>
                  <w:rFonts w:eastAsia="Arial"/>
                </w:rPr>
                <w:t xml:space="preserve"> –</w:t>
              </w:r>
              <w:r w:rsidR="08D7E53C" w:rsidRPr="002742A9">
                <w:rPr>
                  <w:rStyle w:val="Hyperlink"/>
                  <w:rFonts w:eastAsia="Arial"/>
                </w:rPr>
                <w:t xml:space="preserve"> </w:t>
              </w:r>
              <w:r w:rsidR="007E69B3">
                <w:rPr>
                  <w:rStyle w:val="Hyperlink"/>
                  <w:rFonts w:eastAsia="Arial"/>
                </w:rPr>
                <w:t>t</w:t>
              </w:r>
              <w:r w:rsidR="08D7E53C" w:rsidRPr="002742A9">
                <w:rPr>
                  <w:rStyle w:val="Hyperlink"/>
                  <w:rFonts w:eastAsia="Arial"/>
                </w:rPr>
                <w:t>ennis ball problem</w:t>
              </w:r>
            </w:hyperlink>
          </w:p>
          <w:p w14:paraId="5E96A5CF" w14:textId="74F97495" w:rsidR="009809F0" w:rsidRPr="00E606D0" w:rsidRDefault="00000000" w:rsidP="009809F0">
            <w:pPr>
              <w:pStyle w:val="ListBullet"/>
            </w:pPr>
            <w:hyperlink w:anchor="_Resource_17:_Would" w:history="1">
              <w:r w:rsidR="007E69B3">
                <w:rPr>
                  <w:rStyle w:val="Hyperlink"/>
                  <w:rFonts w:eastAsia="Arial"/>
                </w:rPr>
                <w:t>Resource 20 – Would you rather</w:t>
              </w:r>
              <w:r w:rsidR="007F4067">
                <w:rPr>
                  <w:rStyle w:val="Hyperlink"/>
                  <w:rFonts w:eastAsia="Arial"/>
                </w:rPr>
                <w:t xml:space="preserve"> …</w:t>
              </w:r>
              <w:r w:rsidR="007E69B3">
                <w:rPr>
                  <w:rStyle w:val="Hyperlink"/>
                  <w:rFonts w:eastAsia="Arial"/>
                </w:rPr>
                <w:t>?</w:t>
              </w:r>
            </w:hyperlink>
          </w:p>
          <w:p w14:paraId="0F3CB24B" w14:textId="573746C1" w:rsidR="009809F0" w:rsidRPr="00E606D0" w:rsidRDefault="00000000" w:rsidP="715C468B">
            <w:pPr>
              <w:pStyle w:val="ListBullet"/>
              <w:rPr>
                <w:rFonts w:eastAsia="Arial"/>
                <w:color w:val="000000" w:themeColor="text1"/>
              </w:rPr>
            </w:pPr>
            <w:hyperlink w:anchor="_Resource_18:_Gameboard" w:history="1">
              <w:r w:rsidR="6047578C" w:rsidRPr="005C0B63">
                <w:rPr>
                  <w:rStyle w:val="Hyperlink"/>
                  <w:rFonts w:eastAsia="Arial"/>
                </w:rPr>
                <w:t xml:space="preserve">Resource </w:t>
              </w:r>
              <w:r w:rsidR="002742A9" w:rsidRPr="005C0B63">
                <w:rPr>
                  <w:rStyle w:val="Hyperlink"/>
                  <w:rFonts w:eastAsia="Arial"/>
                </w:rPr>
                <w:t>21</w:t>
              </w:r>
              <w:r w:rsidR="00DC51D7">
                <w:rPr>
                  <w:rStyle w:val="Hyperlink"/>
                  <w:rFonts w:eastAsia="Arial"/>
                </w:rPr>
                <w:t xml:space="preserve"> –</w:t>
              </w:r>
              <w:r w:rsidR="6047578C" w:rsidRPr="005C0B63">
                <w:rPr>
                  <w:rStyle w:val="Hyperlink"/>
                  <w:rFonts w:eastAsia="Arial"/>
                </w:rPr>
                <w:t xml:space="preserve"> </w:t>
              </w:r>
              <w:r w:rsidR="00DC51D7">
                <w:rPr>
                  <w:rStyle w:val="Hyperlink"/>
                  <w:rFonts w:eastAsia="Arial"/>
                </w:rPr>
                <w:t>g</w:t>
              </w:r>
              <w:r w:rsidR="6047578C" w:rsidRPr="005C0B63">
                <w:rPr>
                  <w:rStyle w:val="Hyperlink"/>
                  <w:rFonts w:eastAsia="Arial"/>
                </w:rPr>
                <w:t>ameboard</w:t>
              </w:r>
            </w:hyperlink>
          </w:p>
          <w:p w14:paraId="540E07C9" w14:textId="189B2C09" w:rsidR="002742A9" w:rsidRDefault="00000000" w:rsidP="002742A9">
            <w:pPr>
              <w:pStyle w:val="ListBullet"/>
              <w:rPr>
                <w:rFonts w:eastAsia="Arial"/>
                <w:color w:val="000000" w:themeColor="text1"/>
              </w:rPr>
            </w:pPr>
            <w:hyperlink w:anchor="_Resource_19:_Recording" w:history="1">
              <w:r w:rsidR="6047578C" w:rsidRPr="005C0B63">
                <w:rPr>
                  <w:rStyle w:val="Hyperlink"/>
                  <w:rFonts w:eastAsia="Arial"/>
                </w:rPr>
                <w:t xml:space="preserve">Resource </w:t>
              </w:r>
              <w:r w:rsidR="002742A9" w:rsidRPr="005C0B63">
                <w:rPr>
                  <w:rStyle w:val="Hyperlink"/>
                  <w:rFonts w:eastAsia="Arial"/>
                </w:rPr>
                <w:t>22</w:t>
              </w:r>
              <w:r w:rsidR="00503D7B">
                <w:rPr>
                  <w:rStyle w:val="Hyperlink"/>
                  <w:rFonts w:eastAsia="Arial"/>
                </w:rPr>
                <w:t xml:space="preserve"> –</w:t>
              </w:r>
              <w:r w:rsidR="6047578C" w:rsidRPr="005C0B63">
                <w:rPr>
                  <w:rStyle w:val="Hyperlink"/>
                  <w:rFonts w:eastAsia="Arial"/>
                </w:rPr>
                <w:t xml:space="preserve"> </w:t>
              </w:r>
              <w:r w:rsidR="00503D7B">
                <w:rPr>
                  <w:rStyle w:val="Hyperlink"/>
                  <w:rFonts w:eastAsia="Arial"/>
                </w:rPr>
                <w:t>r</w:t>
              </w:r>
              <w:r w:rsidR="6047578C" w:rsidRPr="005C0B63">
                <w:rPr>
                  <w:rStyle w:val="Hyperlink"/>
                  <w:rFonts w:eastAsia="Arial"/>
                </w:rPr>
                <w:t>ecording sheet</w:t>
              </w:r>
            </w:hyperlink>
          </w:p>
          <w:p w14:paraId="698CA404" w14:textId="77777777" w:rsidR="003F03E0" w:rsidRPr="003F03E0" w:rsidRDefault="003F03E0" w:rsidP="002742A9">
            <w:pPr>
              <w:pStyle w:val="ListBullet"/>
              <w:rPr>
                <w:rFonts w:eastAsia="Arial"/>
                <w:color w:val="000000" w:themeColor="text1"/>
              </w:rPr>
            </w:pPr>
            <w:r>
              <w:t>Class a</w:t>
            </w:r>
            <w:r w:rsidRPr="009960EC">
              <w:t>nchor chart</w:t>
            </w:r>
          </w:p>
          <w:p w14:paraId="03BC4C08" w14:textId="537D2BA2" w:rsidR="009960EC" w:rsidRPr="002742A9" w:rsidRDefault="18F9169D" w:rsidP="003F03E0">
            <w:pPr>
              <w:pStyle w:val="ListBullet"/>
              <w:rPr>
                <w:rFonts w:eastAsia="Arial"/>
                <w:color w:val="000000" w:themeColor="text1"/>
              </w:rPr>
            </w:pPr>
            <w:r w:rsidRPr="002742A9">
              <w:rPr>
                <w:rFonts w:eastAsia="Arial"/>
                <w:color w:val="000000" w:themeColor="text1"/>
              </w:rPr>
              <w:t>Writing materials</w:t>
            </w:r>
          </w:p>
        </w:tc>
      </w:tr>
      <w:tr w:rsidR="009809F0" w14:paraId="5C59DCDB" w14:textId="77777777" w:rsidTr="000A4784">
        <w:trPr>
          <w:cnfStyle w:val="000000100000" w:firstRow="0" w:lastRow="0" w:firstColumn="0" w:lastColumn="0" w:oddVBand="0" w:evenVBand="0" w:oddHBand="1" w:evenHBand="0" w:firstRowFirstColumn="0" w:firstRowLastColumn="0" w:lastRowFirstColumn="0" w:lastRowLastColumn="0"/>
        </w:trPr>
        <w:tc>
          <w:tcPr>
            <w:tcW w:w="1667" w:type="pct"/>
          </w:tcPr>
          <w:p w14:paraId="24D86B71" w14:textId="69E63831" w:rsidR="009809F0" w:rsidRPr="009809F0" w:rsidRDefault="00000000" w:rsidP="009809F0">
            <w:pPr>
              <w:rPr>
                <w:b/>
                <w:bCs/>
              </w:rPr>
            </w:pPr>
            <w:hyperlink w:anchor="_Lesson_7" w:history="1">
              <w:r w:rsidR="009809F0" w:rsidRPr="00120C06">
                <w:rPr>
                  <w:rStyle w:val="Hyperlink"/>
                  <w:b/>
                  <w:bCs/>
                </w:rPr>
                <w:t>Lesson 7</w:t>
              </w:r>
            </w:hyperlink>
          </w:p>
          <w:p w14:paraId="1D9E917D" w14:textId="77777777" w:rsidR="009809F0" w:rsidRDefault="009809F0" w:rsidP="009809F0">
            <w:r w:rsidRPr="003F03E0">
              <w:rPr>
                <w:rStyle w:val="Strong"/>
              </w:rPr>
              <w:t>Daily number sense learning intention</w:t>
            </w:r>
            <w:r>
              <w:t>:</w:t>
            </w:r>
          </w:p>
          <w:p w14:paraId="67402E2B" w14:textId="63BDE4F7" w:rsidR="009809F0" w:rsidRPr="003F03E0" w:rsidRDefault="414A1BE9" w:rsidP="003F03E0">
            <w:pPr>
              <w:pStyle w:val="ListBullet"/>
            </w:pPr>
            <w:r w:rsidRPr="003F03E0">
              <w:t>r</w:t>
            </w:r>
            <w:r w:rsidR="63C1247B" w:rsidRPr="003F03E0">
              <w:t xml:space="preserve">ecognise and represent numbers that are made of </w:t>
            </w:r>
            <w:r w:rsidR="3E2E70F6" w:rsidRPr="003F03E0">
              <w:t>ten</w:t>
            </w:r>
            <w:r w:rsidR="63C1247B" w:rsidRPr="003F03E0">
              <w:t xml:space="preserve">s, </w:t>
            </w:r>
            <w:r w:rsidR="3D3A4562" w:rsidRPr="003F03E0">
              <w:t>hundred</w:t>
            </w:r>
            <w:r w:rsidR="63C1247B" w:rsidRPr="003F03E0">
              <w:t xml:space="preserve">s and </w:t>
            </w:r>
            <w:r w:rsidR="63C6AA81" w:rsidRPr="003F03E0">
              <w:t>thousand</w:t>
            </w:r>
            <w:r w:rsidR="63C1247B" w:rsidRPr="003F03E0">
              <w:t>s</w:t>
            </w:r>
          </w:p>
        </w:tc>
        <w:tc>
          <w:tcPr>
            <w:tcW w:w="1667" w:type="pct"/>
          </w:tcPr>
          <w:p w14:paraId="6E8AB6CD" w14:textId="03B18F2A" w:rsidR="37DBF6E1" w:rsidRPr="003F03E0" w:rsidRDefault="37DBF6E1" w:rsidP="003F03E0">
            <w:r w:rsidRPr="003F03E0">
              <w:rPr>
                <w:rStyle w:val="Strong"/>
              </w:rPr>
              <w:t>Lesson core concept</w:t>
            </w:r>
            <w:r>
              <w:t xml:space="preserve">: </w:t>
            </w:r>
            <w:r w:rsidR="00B20AAE">
              <w:t>a</w:t>
            </w:r>
            <w:r w:rsidR="4B1EEEED" w:rsidRPr="00CC287B">
              <w:t>ssociative and commutative properties can be used to solve multiplication problem</w:t>
            </w:r>
            <w:r w:rsidR="00CC287B" w:rsidRPr="00CC287B">
              <w:t>s</w:t>
            </w:r>
            <w:r w:rsidR="00CC287B" w:rsidRPr="003F03E0">
              <w:t>.</w:t>
            </w:r>
          </w:p>
          <w:p w14:paraId="143AF66E" w14:textId="40EF5BF5" w:rsidR="009809F0" w:rsidRDefault="009809F0" w:rsidP="009809F0">
            <w:r w:rsidRPr="003F03E0">
              <w:rPr>
                <w:rStyle w:val="Strong"/>
              </w:rPr>
              <w:t>Core concept learning intentions</w:t>
            </w:r>
            <w:r>
              <w:t>:</w:t>
            </w:r>
          </w:p>
          <w:p w14:paraId="350C9082" w14:textId="6B1BCEDF" w:rsidR="009809F0" w:rsidRDefault="372AA62F" w:rsidP="715C468B">
            <w:pPr>
              <w:pStyle w:val="ListBullet"/>
              <w:rPr>
                <w:rFonts w:eastAsia="Arial"/>
                <w:color w:val="000000" w:themeColor="text1"/>
                <w:lang w:val="en-US"/>
              </w:rPr>
            </w:pPr>
            <w:r w:rsidRPr="4ED088E5">
              <w:rPr>
                <w:rFonts w:eastAsia="Arial"/>
                <w:color w:val="000000" w:themeColor="text1"/>
              </w:rPr>
              <w:t>u</w:t>
            </w:r>
            <w:r w:rsidR="3F6B1B25" w:rsidRPr="4ED088E5">
              <w:rPr>
                <w:rFonts w:eastAsia="Arial"/>
                <w:color w:val="000000" w:themeColor="text1"/>
              </w:rPr>
              <w:t>se number properties to find related multiplication facts</w:t>
            </w:r>
          </w:p>
          <w:p w14:paraId="3E10AE0F" w14:textId="728AE304" w:rsidR="009809F0" w:rsidRPr="009809F0" w:rsidRDefault="43D822C9" w:rsidP="715C468B">
            <w:pPr>
              <w:pStyle w:val="ListBullet"/>
              <w:rPr>
                <w:rFonts w:eastAsia="Arial"/>
                <w:color w:val="000000" w:themeColor="text1"/>
                <w:lang w:val="en-US"/>
              </w:rPr>
            </w:pPr>
            <w:r w:rsidRPr="4ED088E5">
              <w:rPr>
                <w:rFonts w:eastAsia="Arial"/>
                <w:color w:val="000000" w:themeColor="text1"/>
              </w:rPr>
              <w:t>o</w:t>
            </w:r>
            <w:r w:rsidR="10479B68" w:rsidRPr="4ED088E5">
              <w:rPr>
                <w:rFonts w:eastAsia="Arial"/>
                <w:color w:val="000000" w:themeColor="text1"/>
              </w:rPr>
              <w:t>perate with multiples of 10</w:t>
            </w:r>
          </w:p>
        </w:tc>
        <w:tc>
          <w:tcPr>
            <w:tcW w:w="1667" w:type="pct"/>
          </w:tcPr>
          <w:p w14:paraId="20F23F55" w14:textId="027F3083" w:rsidR="009809F0" w:rsidRDefault="009809F0" w:rsidP="009809F0">
            <w:r w:rsidRPr="003F03E0">
              <w:rPr>
                <w:rStyle w:val="Strong"/>
              </w:rPr>
              <w:t>Lesson duration</w:t>
            </w:r>
            <w:r>
              <w:t xml:space="preserve">: </w:t>
            </w:r>
            <w:r w:rsidR="000374F1">
              <w:t>65</w:t>
            </w:r>
            <w:r>
              <w:t xml:space="preserve"> minutes</w:t>
            </w:r>
          </w:p>
          <w:p w14:paraId="0874571B" w14:textId="4BEB1955" w:rsidR="009809F0" w:rsidRPr="00526FC8" w:rsidRDefault="00000000" w:rsidP="000E47E2">
            <w:pPr>
              <w:pStyle w:val="ListBullet"/>
            </w:pPr>
            <w:hyperlink w:anchor="_Resource_20:_Problem" w:history="1">
              <w:r w:rsidR="57C2B49E" w:rsidRPr="00541D94">
                <w:rPr>
                  <w:rStyle w:val="Hyperlink"/>
                  <w:rFonts w:eastAsia="Arial"/>
                </w:rPr>
                <w:t xml:space="preserve">Resource </w:t>
              </w:r>
              <w:r w:rsidR="00526FC8" w:rsidRPr="00541D94">
                <w:rPr>
                  <w:rStyle w:val="Hyperlink"/>
                  <w:rFonts w:eastAsia="Arial"/>
                </w:rPr>
                <w:t>23</w:t>
              </w:r>
              <w:r w:rsidR="00503D7B">
                <w:rPr>
                  <w:rStyle w:val="Hyperlink"/>
                  <w:rFonts w:eastAsia="Arial"/>
                </w:rPr>
                <w:t xml:space="preserve"> –</w:t>
              </w:r>
              <w:r w:rsidR="57C2B49E" w:rsidRPr="00541D94">
                <w:rPr>
                  <w:rStyle w:val="Hyperlink"/>
                  <w:rFonts w:eastAsia="Arial"/>
                </w:rPr>
                <w:t xml:space="preserve"> </w:t>
              </w:r>
              <w:r w:rsidR="00503D7B">
                <w:rPr>
                  <w:rStyle w:val="Hyperlink"/>
                  <w:rFonts w:eastAsia="Arial"/>
                </w:rPr>
                <w:t>p</w:t>
              </w:r>
              <w:r w:rsidR="57C2B49E" w:rsidRPr="00541D94">
                <w:rPr>
                  <w:rStyle w:val="Hyperlink"/>
                  <w:rFonts w:eastAsia="Arial"/>
                </w:rPr>
                <w:t>roblem solving</w:t>
              </w:r>
            </w:hyperlink>
          </w:p>
          <w:p w14:paraId="50202B9E" w14:textId="04FE5EFF" w:rsidR="009809F0" w:rsidRPr="00820CF3" w:rsidRDefault="00000000" w:rsidP="000E47E2">
            <w:pPr>
              <w:pStyle w:val="ListBullet"/>
            </w:pPr>
            <w:hyperlink w:anchor="_Resource_21:_Sort" w:history="1">
              <w:r w:rsidR="1C49FE12" w:rsidRPr="00541D94">
                <w:rPr>
                  <w:rStyle w:val="Hyperlink"/>
                  <w:rFonts w:eastAsia="Arial"/>
                </w:rPr>
                <w:t xml:space="preserve">Resource </w:t>
              </w:r>
              <w:r w:rsidR="00541D94" w:rsidRPr="00541D94">
                <w:rPr>
                  <w:rStyle w:val="Hyperlink"/>
                  <w:rFonts w:eastAsia="Arial"/>
                </w:rPr>
                <w:t>24</w:t>
              </w:r>
              <w:r w:rsidR="00503D7B">
                <w:rPr>
                  <w:rStyle w:val="Hyperlink"/>
                  <w:rFonts w:eastAsia="Arial"/>
                </w:rPr>
                <w:t xml:space="preserve"> –</w:t>
              </w:r>
              <w:r w:rsidR="1C49FE12" w:rsidRPr="00541D94">
                <w:rPr>
                  <w:rStyle w:val="Hyperlink"/>
                  <w:rFonts w:eastAsia="Arial"/>
                </w:rPr>
                <w:t xml:space="preserve"> </w:t>
              </w:r>
              <w:r w:rsidR="00F702EA">
                <w:rPr>
                  <w:rStyle w:val="Hyperlink"/>
                  <w:rFonts w:eastAsia="Arial"/>
                </w:rPr>
                <w:t>s</w:t>
              </w:r>
              <w:r w:rsidR="1C49FE12" w:rsidRPr="00541D94">
                <w:rPr>
                  <w:rStyle w:val="Hyperlink"/>
                  <w:rFonts w:eastAsia="Arial"/>
                </w:rPr>
                <w:t xml:space="preserve">ort ‘n’ </w:t>
              </w:r>
              <w:proofErr w:type="gramStart"/>
              <w:r w:rsidR="00F702EA">
                <w:rPr>
                  <w:rStyle w:val="Hyperlink"/>
                  <w:rFonts w:eastAsia="Arial"/>
                </w:rPr>
                <w:t>s</w:t>
              </w:r>
              <w:r w:rsidR="1C49FE12" w:rsidRPr="00541D94">
                <w:rPr>
                  <w:rStyle w:val="Hyperlink"/>
                  <w:rFonts w:eastAsia="Arial"/>
                </w:rPr>
                <w:t>olve</w:t>
              </w:r>
              <w:proofErr w:type="gramEnd"/>
            </w:hyperlink>
          </w:p>
          <w:p w14:paraId="4A35CCD0" w14:textId="7BCFA02C" w:rsidR="00820CF3" w:rsidRPr="00526FC8" w:rsidRDefault="00000000" w:rsidP="000E47E2">
            <w:pPr>
              <w:pStyle w:val="ListBullet"/>
            </w:pPr>
            <w:hyperlink w:anchor="_Resource_25:_1–10">
              <w:r w:rsidR="00820CF3" w:rsidRPr="2C3AB038">
                <w:rPr>
                  <w:rStyle w:val="Hyperlink"/>
                </w:rPr>
                <w:t>Resource 2</w:t>
              </w:r>
              <w:r w:rsidR="00820CF3">
                <w:rPr>
                  <w:rStyle w:val="Hyperlink"/>
                </w:rPr>
                <w:t>5</w:t>
              </w:r>
              <w:r w:rsidR="00503D7B">
                <w:rPr>
                  <w:rStyle w:val="Hyperlink"/>
                </w:rPr>
                <w:t xml:space="preserve"> –</w:t>
              </w:r>
              <w:r w:rsidR="00820CF3" w:rsidRPr="2C3AB038">
                <w:rPr>
                  <w:rStyle w:val="Hyperlink"/>
                </w:rPr>
                <w:t xml:space="preserve"> </w:t>
              </w:r>
              <w:r w:rsidR="0021491D">
                <w:rPr>
                  <w:rStyle w:val="Hyperlink"/>
                </w:rPr>
                <w:t>1–10</w:t>
              </w:r>
              <w:r w:rsidR="00820CF3" w:rsidRPr="2C3AB038">
                <w:rPr>
                  <w:rStyle w:val="Hyperlink"/>
                </w:rPr>
                <w:t xml:space="preserve"> spinner</w:t>
              </w:r>
            </w:hyperlink>
          </w:p>
          <w:p w14:paraId="4D7C67FD" w14:textId="5592EEFF" w:rsidR="009809F0" w:rsidRPr="009809F0" w:rsidRDefault="003F03E0" w:rsidP="000E47E2">
            <w:pPr>
              <w:pStyle w:val="ListBullet"/>
            </w:pPr>
            <w:r>
              <w:t>9</w:t>
            </w:r>
            <w:r w:rsidR="5E9D9722" w:rsidRPr="715C468B">
              <w:t>-sided dice</w:t>
            </w:r>
          </w:p>
          <w:p w14:paraId="725BA8B9" w14:textId="13BF311B" w:rsidR="000E47E2" w:rsidRPr="00F36F07" w:rsidRDefault="00503D7B" w:rsidP="000E47E2">
            <w:pPr>
              <w:pStyle w:val="ListBullet"/>
            </w:pPr>
            <w:r>
              <w:t>Individual</w:t>
            </w:r>
            <w:r w:rsidR="000E47E2" w:rsidRPr="00F36F07">
              <w:t xml:space="preserve"> whiteboards</w:t>
            </w:r>
          </w:p>
          <w:p w14:paraId="723E5543" w14:textId="1C6FFB36" w:rsidR="009960EC" w:rsidRPr="009809F0" w:rsidRDefault="5E9D9722" w:rsidP="000E47E2">
            <w:pPr>
              <w:pStyle w:val="ListBullet"/>
            </w:pPr>
            <w:r w:rsidRPr="715C468B">
              <w:t>Writing materials</w:t>
            </w:r>
          </w:p>
        </w:tc>
      </w:tr>
      <w:tr w:rsidR="009809F0" w14:paraId="46A2325F" w14:textId="77777777" w:rsidTr="000A4784">
        <w:trPr>
          <w:cnfStyle w:val="000000010000" w:firstRow="0" w:lastRow="0" w:firstColumn="0" w:lastColumn="0" w:oddVBand="0" w:evenVBand="0" w:oddHBand="0" w:evenHBand="1" w:firstRowFirstColumn="0" w:firstRowLastColumn="0" w:lastRowFirstColumn="0" w:lastRowLastColumn="0"/>
        </w:trPr>
        <w:tc>
          <w:tcPr>
            <w:tcW w:w="1667" w:type="pct"/>
          </w:tcPr>
          <w:p w14:paraId="7E7A9E96" w14:textId="2F451722" w:rsidR="009809F0" w:rsidRPr="009809F0" w:rsidRDefault="00000000" w:rsidP="009809F0">
            <w:pPr>
              <w:rPr>
                <w:b/>
                <w:bCs/>
              </w:rPr>
            </w:pPr>
            <w:hyperlink w:anchor="_Lesson_8_1" w:history="1">
              <w:r w:rsidR="009809F0" w:rsidRPr="00120C06">
                <w:rPr>
                  <w:rStyle w:val="Hyperlink"/>
                  <w:b/>
                  <w:bCs/>
                </w:rPr>
                <w:t>Lesson 8</w:t>
              </w:r>
            </w:hyperlink>
          </w:p>
          <w:p w14:paraId="4122E950" w14:textId="77777777" w:rsidR="009809F0" w:rsidRDefault="009809F0" w:rsidP="009809F0">
            <w:r w:rsidRPr="00F910DE">
              <w:rPr>
                <w:rStyle w:val="Strong"/>
              </w:rPr>
              <w:lastRenderedPageBreak/>
              <w:t>Daily number sense learning intention</w:t>
            </w:r>
            <w:r>
              <w:t>:</w:t>
            </w:r>
          </w:p>
          <w:p w14:paraId="735D6F9C" w14:textId="44237CC0" w:rsidR="009809F0" w:rsidRPr="00F910DE" w:rsidRDefault="1137E8E9" w:rsidP="00F910DE">
            <w:pPr>
              <w:pStyle w:val="ListBullet"/>
            </w:pPr>
            <w:r w:rsidRPr="00F910DE">
              <w:t>t</w:t>
            </w:r>
            <w:r w:rsidR="6D191A1B" w:rsidRPr="00F910DE">
              <w:t>eacher</w:t>
            </w:r>
            <w:r w:rsidR="2A278E9D" w:rsidRPr="00F910DE">
              <w:t>-</w:t>
            </w:r>
            <w:r w:rsidR="6D191A1B" w:rsidRPr="00F910DE">
              <w:t>identified task based on student needs</w:t>
            </w:r>
          </w:p>
        </w:tc>
        <w:tc>
          <w:tcPr>
            <w:tcW w:w="1667" w:type="pct"/>
          </w:tcPr>
          <w:p w14:paraId="1923F648" w14:textId="0BA3C7E0" w:rsidR="37DBF6E1" w:rsidRDefault="37DBF6E1">
            <w:r w:rsidRPr="00F910DE">
              <w:rPr>
                <w:rStyle w:val="Strong"/>
              </w:rPr>
              <w:lastRenderedPageBreak/>
              <w:t>Lesson core concept</w:t>
            </w:r>
            <w:r w:rsidR="003D3FBB" w:rsidRPr="00F910DE">
              <w:t>:</w:t>
            </w:r>
            <w:r w:rsidR="003D3FBB">
              <w:rPr>
                <w:b/>
                <w:bCs/>
              </w:rPr>
              <w:t xml:space="preserve"> </w:t>
            </w:r>
            <w:r w:rsidR="00B20AAE">
              <w:t>d</w:t>
            </w:r>
            <w:r w:rsidR="003D3FBB" w:rsidRPr="715C468B">
              <w:t xml:space="preserve">istributive properties </w:t>
            </w:r>
            <w:r w:rsidR="003D3FBB" w:rsidRPr="715C468B">
              <w:lastRenderedPageBreak/>
              <w:t>can be used to solve multiplication problems.</w:t>
            </w:r>
          </w:p>
          <w:p w14:paraId="3DF18A54" w14:textId="338D9A1C" w:rsidR="009809F0" w:rsidRDefault="009809F0" w:rsidP="009809F0">
            <w:r w:rsidRPr="00F910DE">
              <w:rPr>
                <w:rStyle w:val="Strong"/>
              </w:rPr>
              <w:t>Core concept learning intentions</w:t>
            </w:r>
            <w:r>
              <w:t>:</w:t>
            </w:r>
          </w:p>
          <w:p w14:paraId="76547D99" w14:textId="644E29EB" w:rsidR="009809F0" w:rsidRDefault="65353742" w:rsidP="4ED088E5">
            <w:pPr>
              <w:pStyle w:val="ListBullet"/>
              <w:rPr>
                <w:rFonts w:eastAsia="Arial"/>
                <w:color w:val="000000" w:themeColor="text1"/>
              </w:rPr>
            </w:pPr>
            <w:r w:rsidRPr="4305DF65">
              <w:rPr>
                <w:rFonts w:eastAsia="Arial"/>
                <w:color w:val="000000" w:themeColor="text1"/>
              </w:rPr>
              <w:t>a</w:t>
            </w:r>
            <w:r w:rsidR="2A9ADD96" w:rsidRPr="4305DF65">
              <w:rPr>
                <w:rFonts w:eastAsia="Arial"/>
                <w:color w:val="000000" w:themeColor="text1"/>
              </w:rPr>
              <w:t xml:space="preserve">pply an understanding of place value and the role of zero to represent </w:t>
            </w:r>
            <w:r w:rsidR="2A9ADD96" w:rsidRPr="00BB3C91">
              <w:rPr>
                <w:rFonts w:eastAsia="Arial"/>
                <w:color w:val="000000" w:themeColor="text1"/>
              </w:rPr>
              <w:t>numbers</w:t>
            </w:r>
            <w:r w:rsidR="00170CF4" w:rsidRPr="00BB3C91">
              <w:rPr>
                <w:rFonts w:eastAsia="Arial"/>
                <w:color w:val="000000" w:themeColor="text1"/>
              </w:rPr>
              <w:t xml:space="preserve"> to at least tens of thousands</w:t>
            </w:r>
          </w:p>
          <w:p w14:paraId="2263428E" w14:textId="67D14499" w:rsidR="009809F0" w:rsidRPr="00F910DE" w:rsidRDefault="3CCF6CEC" w:rsidP="00F910DE">
            <w:pPr>
              <w:pStyle w:val="ListBullet"/>
            </w:pPr>
            <w:r w:rsidRPr="00F910DE">
              <w:t>r</w:t>
            </w:r>
            <w:r w:rsidR="2E611226" w:rsidRPr="00F910DE">
              <w:t>epresent and use the structure of multiplicative relations to 10 × 10 to solve problems</w:t>
            </w:r>
          </w:p>
        </w:tc>
        <w:tc>
          <w:tcPr>
            <w:tcW w:w="1667" w:type="pct"/>
          </w:tcPr>
          <w:p w14:paraId="54FD11AF" w14:textId="25A89EC1" w:rsidR="009809F0" w:rsidRDefault="009809F0" w:rsidP="009809F0">
            <w:r w:rsidRPr="00F910DE">
              <w:rPr>
                <w:rStyle w:val="Strong"/>
              </w:rPr>
              <w:lastRenderedPageBreak/>
              <w:t>Lesson duration</w:t>
            </w:r>
            <w:r>
              <w:t xml:space="preserve">: </w:t>
            </w:r>
            <w:r w:rsidR="00DE44B5">
              <w:t xml:space="preserve">50 </w:t>
            </w:r>
            <w:r>
              <w:t>minutes</w:t>
            </w:r>
          </w:p>
          <w:p w14:paraId="6C90322D" w14:textId="4BDC0D20" w:rsidR="003F01A0" w:rsidRDefault="00000000" w:rsidP="009809F0">
            <w:pPr>
              <w:pStyle w:val="ListBullet"/>
            </w:pPr>
            <w:hyperlink w:anchor="_Resource_23:_7" w:history="1">
              <w:r w:rsidR="00955C3E" w:rsidRPr="00F910DE">
                <w:rPr>
                  <w:rStyle w:val="Hyperlink"/>
                </w:rPr>
                <w:t>Resource 2</w:t>
              </w:r>
              <w:r w:rsidR="003F01A0" w:rsidRPr="00F910DE">
                <w:rPr>
                  <w:rStyle w:val="Hyperlink"/>
                </w:rPr>
                <w:t>6</w:t>
              </w:r>
              <w:r w:rsidR="00503D7B">
                <w:rPr>
                  <w:rStyle w:val="Hyperlink"/>
                </w:rPr>
                <w:t xml:space="preserve"> –</w:t>
              </w:r>
              <w:r w:rsidR="00955C3E" w:rsidRPr="00F910DE">
                <w:rPr>
                  <w:rStyle w:val="Hyperlink"/>
                </w:rPr>
                <w:t xml:space="preserve"> </w:t>
              </w:r>
              <w:r w:rsidR="003F01A0" w:rsidRPr="00F910DE">
                <w:rPr>
                  <w:rStyle w:val="Hyperlink"/>
                </w:rPr>
                <w:t>7 sixes</w:t>
              </w:r>
            </w:hyperlink>
          </w:p>
          <w:p w14:paraId="3B9B2731" w14:textId="7EF70A7C" w:rsidR="00DE44B5" w:rsidRDefault="00000000" w:rsidP="009809F0">
            <w:pPr>
              <w:pStyle w:val="ListBullet"/>
            </w:pPr>
            <w:hyperlink w:anchor="_Resource_24:_23" w:history="1">
              <w:r w:rsidR="003F01A0" w:rsidRPr="00F910DE">
                <w:rPr>
                  <w:rStyle w:val="Hyperlink"/>
                </w:rPr>
                <w:t>Resource 27</w:t>
              </w:r>
              <w:r w:rsidR="00503D7B">
                <w:rPr>
                  <w:rStyle w:val="Hyperlink"/>
                </w:rPr>
                <w:t xml:space="preserve"> –</w:t>
              </w:r>
              <w:r w:rsidR="003F01A0" w:rsidRPr="00F910DE">
                <w:rPr>
                  <w:rStyle w:val="Hyperlink"/>
                </w:rPr>
                <w:t xml:space="preserve"> 23 </w:t>
              </w:r>
              <w:r w:rsidR="00DE44B5" w:rsidRPr="00F910DE">
                <w:rPr>
                  <w:rStyle w:val="Hyperlink"/>
                </w:rPr>
                <w:t>× 3</w:t>
              </w:r>
            </w:hyperlink>
          </w:p>
          <w:p w14:paraId="53AFCB80" w14:textId="638F2098" w:rsidR="00DE44B5" w:rsidRDefault="00000000" w:rsidP="009809F0">
            <w:pPr>
              <w:pStyle w:val="ListBullet"/>
            </w:pPr>
            <w:hyperlink w:anchor="_Resource_25:_Sort" w:history="1">
              <w:r w:rsidR="00DE44B5" w:rsidRPr="00F910DE">
                <w:rPr>
                  <w:rStyle w:val="Hyperlink"/>
                </w:rPr>
                <w:t>Resource 28</w:t>
              </w:r>
              <w:r w:rsidR="00503D7B">
                <w:rPr>
                  <w:rStyle w:val="Hyperlink"/>
                </w:rPr>
                <w:t xml:space="preserve"> –</w:t>
              </w:r>
              <w:r w:rsidR="00DE44B5" w:rsidRPr="00F910DE">
                <w:rPr>
                  <w:rStyle w:val="Hyperlink"/>
                </w:rPr>
                <w:t xml:space="preserve"> </w:t>
              </w:r>
              <w:r w:rsidR="00F702EA">
                <w:rPr>
                  <w:rStyle w:val="Hyperlink"/>
                </w:rPr>
                <w:t>s</w:t>
              </w:r>
              <w:r w:rsidR="00DE44B5" w:rsidRPr="00F910DE">
                <w:rPr>
                  <w:rStyle w:val="Hyperlink"/>
                </w:rPr>
                <w:t>ort ‘n’ solve 2</w:t>
              </w:r>
            </w:hyperlink>
          </w:p>
          <w:p w14:paraId="0B9C4716" w14:textId="6ED43830" w:rsidR="009809F0" w:rsidRDefault="00BC330C" w:rsidP="009809F0">
            <w:pPr>
              <w:pStyle w:val="ListBullet"/>
            </w:pPr>
            <w:r>
              <w:t>Scissors</w:t>
            </w:r>
          </w:p>
          <w:p w14:paraId="52138DA5" w14:textId="77777777" w:rsidR="00F910DE" w:rsidRDefault="00F910DE" w:rsidP="009809F0">
            <w:pPr>
              <w:pStyle w:val="ListBullet"/>
            </w:pPr>
            <w:r>
              <w:t>Class a</w:t>
            </w:r>
            <w:r w:rsidRPr="009960EC">
              <w:t>nchor chart</w:t>
            </w:r>
          </w:p>
          <w:p w14:paraId="055FC8AC" w14:textId="532DD805" w:rsidR="009809F0" w:rsidRPr="009960EC" w:rsidRDefault="009960EC" w:rsidP="00F910DE">
            <w:pPr>
              <w:pStyle w:val="ListBullet"/>
            </w:pPr>
            <w:r>
              <w:t>Writing materials</w:t>
            </w:r>
          </w:p>
        </w:tc>
      </w:tr>
      <w:bookmarkEnd w:id="6"/>
    </w:tbl>
    <w:p w14:paraId="57732FB7" w14:textId="77777777" w:rsidR="009B7FFB" w:rsidRDefault="009B7FFB">
      <w:pPr>
        <w:spacing w:before="0" w:after="160" w:line="259" w:lineRule="auto"/>
      </w:pPr>
      <w:r>
        <w:br w:type="page"/>
      </w:r>
    </w:p>
    <w:p w14:paraId="78FA6B13" w14:textId="77777777" w:rsidR="009B7FFB" w:rsidRPr="000872B7" w:rsidRDefault="009B7FFB" w:rsidP="00D5213E">
      <w:pPr>
        <w:pStyle w:val="Heading1"/>
      </w:pPr>
      <w:bookmarkStart w:id="7" w:name="_Lesson_1"/>
      <w:bookmarkStart w:id="8" w:name="_Toc152582851"/>
      <w:bookmarkEnd w:id="7"/>
      <w:r w:rsidRPr="000872B7">
        <w:lastRenderedPageBreak/>
        <w:t>Lesson 1</w:t>
      </w:r>
      <w:bookmarkEnd w:id="8"/>
    </w:p>
    <w:p w14:paraId="39EAB1D0" w14:textId="30915C90" w:rsidR="00DD3217" w:rsidRPr="00DD3217" w:rsidRDefault="5148C5F4" w:rsidP="000C39F9">
      <w:pPr>
        <w:pStyle w:val="FeatureBox3"/>
      </w:pPr>
      <w:r w:rsidRPr="006910C4">
        <w:rPr>
          <w:rStyle w:val="Strong"/>
        </w:rPr>
        <w:t>Core concept</w:t>
      </w:r>
      <w:r>
        <w:t xml:space="preserve">: </w:t>
      </w:r>
      <w:r w:rsidR="008F76F3">
        <w:t>n</w:t>
      </w:r>
      <w:r w:rsidR="008F76F3" w:rsidRPr="000872B7">
        <w:t>umber</w:t>
      </w:r>
      <w:r w:rsidR="008F76F3">
        <w:t xml:space="preserve"> </w:t>
      </w:r>
      <w:r w:rsidR="09D9774E">
        <w:t xml:space="preserve">patterns can </w:t>
      </w:r>
      <w:r w:rsidR="09D9774E" w:rsidRPr="000C39F9">
        <w:t>be</w:t>
      </w:r>
      <w:r w:rsidR="09D9774E">
        <w:t xml:space="preserve"> multiplicative</w:t>
      </w:r>
      <w:r>
        <w:t>.</w:t>
      </w:r>
    </w:p>
    <w:p w14:paraId="7BB4406A" w14:textId="77FC578C" w:rsidR="009B7FFB" w:rsidRPr="006910C4" w:rsidRDefault="3D952340" w:rsidP="00D5213E">
      <w:pPr>
        <w:pStyle w:val="Heading2"/>
      </w:pPr>
      <w:bookmarkStart w:id="9" w:name="_Toc152582852"/>
      <w:r w:rsidRPr="006910C4">
        <w:t>Daily number sense</w:t>
      </w:r>
      <w:r w:rsidR="000C39F9">
        <w:t xml:space="preserve"> –</w:t>
      </w:r>
      <w:r w:rsidRPr="006910C4">
        <w:t xml:space="preserve"> </w:t>
      </w:r>
      <w:r w:rsidR="000C39F9">
        <w:t>m</w:t>
      </w:r>
      <w:r w:rsidR="452B9F3A" w:rsidRPr="006910C4">
        <w:t>ultiples tennis – 10</w:t>
      </w:r>
      <w:r w:rsidRPr="006910C4">
        <w:t xml:space="preserve"> minutes</w:t>
      </w:r>
      <w:bookmarkEnd w:id="9"/>
    </w:p>
    <w:p w14:paraId="286EE8B4" w14:textId="662C9294" w:rsidR="595EAD9C" w:rsidRDefault="595EAD9C" w:rsidP="00D5213E">
      <w:pPr>
        <w:pStyle w:val="FeatureBox"/>
      </w:pPr>
      <w:r w:rsidRPr="006910C4">
        <w:t>Daily</w:t>
      </w:r>
      <w:r w:rsidRPr="715C468B">
        <w:t xml:space="preserve"> number sense activities for </w:t>
      </w:r>
      <w:r w:rsidR="064F1DC0">
        <w:t>L</w:t>
      </w:r>
      <w:r>
        <w:t>essons</w:t>
      </w:r>
      <w:r w:rsidRPr="715C468B">
        <w:t xml:space="preserve"> 1 to 3 ‘activate’ prior number knowledge and support the learning of new content in the unit. These activities can also assist teachers to identify the starting points for learning by revealing the extent of students’ existing knowledge.</w:t>
      </w:r>
    </w:p>
    <w:p w14:paraId="4D182A21" w14:textId="77777777" w:rsidR="00ED48F2" w:rsidRDefault="009B7FFB" w:rsidP="00D5213E">
      <w:r>
        <w:t xml:space="preserve">The table </w:t>
      </w:r>
      <w:r w:rsidRPr="006910C4">
        <w:t>below</w:t>
      </w:r>
      <w:r>
        <w:t xml:space="preserve">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9B7FFB" w14:paraId="79D5F102" w14:textId="77777777" w:rsidTr="00E172B1">
        <w:trPr>
          <w:cnfStyle w:val="100000000000" w:firstRow="1" w:lastRow="0" w:firstColumn="0" w:lastColumn="0" w:oddVBand="0" w:evenVBand="0" w:oddHBand="0" w:evenHBand="0" w:firstRowFirstColumn="0" w:firstRowLastColumn="0" w:lastRowFirstColumn="0" w:lastRowLastColumn="0"/>
        </w:trPr>
        <w:tc>
          <w:tcPr>
            <w:tcW w:w="2500" w:type="pct"/>
          </w:tcPr>
          <w:p w14:paraId="33150523" w14:textId="77777777" w:rsidR="009B7FFB" w:rsidRDefault="009B7FFB" w:rsidP="00D5213E">
            <w:r w:rsidRPr="00C702F9">
              <w:t>Daily number sense learning intention</w:t>
            </w:r>
          </w:p>
        </w:tc>
        <w:tc>
          <w:tcPr>
            <w:tcW w:w="2500" w:type="pct"/>
          </w:tcPr>
          <w:p w14:paraId="4872DEB0" w14:textId="77777777" w:rsidR="009B7FFB" w:rsidRDefault="009B7FFB" w:rsidP="00D5213E">
            <w:r w:rsidRPr="00C702F9">
              <w:t>Daily number sense success criteria</w:t>
            </w:r>
          </w:p>
        </w:tc>
      </w:tr>
      <w:tr w:rsidR="009B7FFB" w14:paraId="64D460B7" w14:textId="77777777" w:rsidTr="00E172B1">
        <w:trPr>
          <w:cnfStyle w:val="000000100000" w:firstRow="0" w:lastRow="0" w:firstColumn="0" w:lastColumn="0" w:oddVBand="0" w:evenVBand="0" w:oddHBand="1" w:evenHBand="0" w:firstRowFirstColumn="0" w:firstRowLastColumn="0" w:lastRowFirstColumn="0" w:lastRowLastColumn="0"/>
        </w:trPr>
        <w:tc>
          <w:tcPr>
            <w:tcW w:w="2500" w:type="pct"/>
          </w:tcPr>
          <w:p w14:paraId="1F8BC939" w14:textId="77777777" w:rsidR="009B7FFB" w:rsidRDefault="009B7FFB" w:rsidP="00D5213E">
            <w:r>
              <w:t>Students are learning to:</w:t>
            </w:r>
          </w:p>
          <w:p w14:paraId="50B34DF9" w14:textId="3C60AF6D" w:rsidR="009B7FFB" w:rsidRDefault="736437F1" w:rsidP="00D5213E">
            <w:pPr>
              <w:pStyle w:val="ListBullet"/>
            </w:pPr>
            <w:r>
              <w:t>use known number facts and strategies for multiplication.</w:t>
            </w:r>
          </w:p>
        </w:tc>
        <w:tc>
          <w:tcPr>
            <w:tcW w:w="2500" w:type="pct"/>
          </w:tcPr>
          <w:p w14:paraId="09C32120" w14:textId="77777777" w:rsidR="009B7FFB" w:rsidRDefault="3D952340" w:rsidP="00D5213E">
            <w:r>
              <w:t>Students can:</w:t>
            </w:r>
          </w:p>
          <w:p w14:paraId="1BACB02E" w14:textId="4CA4BA60" w:rsidR="00120C06" w:rsidRDefault="3B47E8A7" w:rsidP="00D5213E">
            <w:pPr>
              <w:pStyle w:val="ListBullet"/>
              <w:rPr>
                <w:rFonts w:eastAsia="Calibri"/>
              </w:rPr>
            </w:pPr>
            <w:r w:rsidRPr="715C468B">
              <w:rPr>
                <w:rFonts w:eastAsia="Calibri"/>
              </w:rPr>
              <w:t>apply the known strategy of doubling to connect multiples of 3 to 6 and 4 to 8</w:t>
            </w:r>
          </w:p>
          <w:p w14:paraId="1DDA9009" w14:textId="3E69EE02" w:rsidR="009B7FFB" w:rsidRPr="00120C06" w:rsidRDefault="3B47E8A7" w:rsidP="00D5213E">
            <w:pPr>
              <w:pStyle w:val="ListBullet"/>
              <w:rPr>
                <w:rFonts w:eastAsia="Calibri"/>
              </w:rPr>
            </w:pPr>
            <w:r>
              <w:t>use known facts to find unknown multiples</w:t>
            </w:r>
            <w:r w:rsidR="009C348A">
              <w:t>.</w:t>
            </w:r>
          </w:p>
        </w:tc>
      </w:tr>
    </w:tbl>
    <w:p w14:paraId="462A977A" w14:textId="1439E5AD" w:rsidR="3B47E8A7" w:rsidRDefault="079E5673" w:rsidP="00E172B1">
      <w:pPr>
        <w:pStyle w:val="ListNumber"/>
      </w:pPr>
      <w:r w:rsidRPr="00E172B1">
        <w:t>Explain</w:t>
      </w:r>
      <w:r w:rsidRPr="2C3AB038">
        <w:t xml:space="preserve"> that</w:t>
      </w:r>
      <w:r w:rsidR="512A2AA2" w:rsidRPr="2C3AB038">
        <w:t xml:space="preserve"> students</w:t>
      </w:r>
      <w:r w:rsidRPr="2C3AB038">
        <w:t xml:space="preserve"> will </w:t>
      </w:r>
      <w:r w:rsidR="13B4FB50" w:rsidRPr="5F3E0D49">
        <w:t>play a game where they</w:t>
      </w:r>
      <w:r w:rsidR="2C355D7F" w:rsidRPr="2C3AB038">
        <w:t xml:space="preserve"> use known number facts and strategies to help multiply numbers. </w:t>
      </w:r>
      <w:r w:rsidR="0635629F" w:rsidRPr="2C3AB038">
        <w:t>Model how to play the game to</w:t>
      </w:r>
      <w:r w:rsidR="7668756E" w:rsidRPr="2C3AB038">
        <w:t xml:space="preserve"> the class </w:t>
      </w:r>
      <w:r w:rsidR="3C3A7D93" w:rsidRPr="2C3AB038">
        <w:t>and choose volunteers to make 2 teams of 3 students in each.</w:t>
      </w:r>
    </w:p>
    <w:p w14:paraId="089E77C3" w14:textId="5321B3DA" w:rsidR="3B47E8A7" w:rsidRDefault="7668756E" w:rsidP="00D5213E">
      <w:pPr>
        <w:pStyle w:val="ListNumber"/>
        <w:rPr>
          <w:rFonts w:eastAsia="Calibri"/>
        </w:rPr>
      </w:pPr>
      <w:r>
        <w:lastRenderedPageBreak/>
        <w:t xml:space="preserve">Introduce the game as being </w:t>
      </w:r>
      <w:r w:rsidR="00395A4A">
        <w:t>like</w:t>
      </w:r>
      <w:r>
        <w:t xml:space="preserve"> tennis, where players take turns to serve a number</w:t>
      </w:r>
      <w:r w:rsidR="65F69DE1">
        <w:t xml:space="preserve"> over a pretend tennis net.</w:t>
      </w:r>
    </w:p>
    <w:p w14:paraId="10941DF3" w14:textId="41751156" w:rsidR="3B47E8A7" w:rsidRDefault="795C712F" w:rsidP="00E172B1">
      <w:pPr>
        <w:pStyle w:val="FeatureBox"/>
      </w:pPr>
      <w:r w:rsidRPr="00CD4994">
        <w:rPr>
          <w:rStyle w:val="Strong"/>
        </w:rPr>
        <w:t>Note</w:t>
      </w:r>
      <w:r w:rsidRPr="00CD4994">
        <w:t>:</w:t>
      </w:r>
      <w:r w:rsidRPr="2C3AB038">
        <w:rPr>
          <w:rStyle w:val="Strong"/>
        </w:rPr>
        <w:t xml:space="preserve"> </w:t>
      </w:r>
      <w:r w:rsidR="009C348A">
        <w:t>d</w:t>
      </w:r>
      <w:r w:rsidRPr="00CD4994">
        <w:t>uring</w:t>
      </w:r>
      <w:r>
        <w:t xml:space="preserve"> the </w:t>
      </w:r>
      <w:r w:rsidRPr="00E172B1">
        <w:t>demonstration</w:t>
      </w:r>
      <w:r>
        <w:t xml:space="preserve">, pause and ask students </w:t>
      </w:r>
      <w:r w:rsidR="58AEE3C8">
        <w:t>to explain</w:t>
      </w:r>
      <w:r>
        <w:t xml:space="preserve"> the strategies they used to find the answer.</w:t>
      </w:r>
    </w:p>
    <w:p w14:paraId="6E4D9E41" w14:textId="48388C71" w:rsidR="3B47E8A7" w:rsidRDefault="7668756E" w:rsidP="00D5213E">
      <w:pPr>
        <w:pStyle w:val="ListNumber"/>
      </w:pPr>
      <w:r>
        <w:t>T</w:t>
      </w:r>
      <w:r w:rsidR="1B3182D2">
        <w:t>he rules of</w:t>
      </w:r>
      <w:r>
        <w:t xml:space="preserve"> the game</w:t>
      </w:r>
      <w:r w:rsidR="50AAE966">
        <w:t xml:space="preserve"> are</w:t>
      </w:r>
      <w:r>
        <w:t>:</w:t>
      </w:r>
    </w:p>
    <w:p w14:paraId="61E698E0" w14:textId="2EBA50D8" w:rsidR="3B47E8A7" w:rsidRDefault="3267A336" w:rsidP="00D5213E">
      <w:pPr>
        <w:pStyle w:val="ListBullet"/>
        <w:ind w:left="1134"/>
      </w:pPr>
      <w:r>
        <w:t>T</w:t>
      </w:r>
      <w:r w:rsidR="6095CF15">
        <w:t xml:space="preserve">he number is the tennis ball. </w:t>
      </w:r>
      <w:r w:rsidR="30F2B6D3">
        <w:t>Teams consist of 3 students on either side.</w:t>
      </w:r>
    </w:p>
    <w:p w14:paraId="034C325B" w14:textId="6E5FECF5" w:rsidR="3B47E8A7" w:rsidRDefault="2F8C829E" w:rsidP="00D5213E">
      <w:pPr>
        <w:pStyle w:val="ListBullet"/>
        <w:ind w:left="1134"/>
        <w:rPr>
          <w:rFonts w:eastAsia="Calibri"/>
        </w:rPr>
      </w:pPr>
      <w:r>
        <w:t>E</w:t>
      </w:r>
      <w:r w:rsidR="6095CF15">
        <w:t>ach time the number is hit over the net</w:t>
      </w:r>
      <w:r w:rsidR="00606CD3">
        <w:t>,</w:t>
      </w:r>
      <w:r w:rsidR="6095CF15">
        <w:t xml:space="preserve"> it increases by an agreed amount. For example, the first </w:t>
      </w:r>
      <w:r w:rsidR="45903F81">
        <w:t>volley</w:t>
      </w:r>
      <w:r w:rsidR="6095CF15">
        <w:t xml:space="preserve"> starts with the number 3 and doubles each time it is hit over the net.</w:t>
      </w:r>
    </w:p>
    <w:p w14:paraId="5A02FDA4" w14:textId="75B9E824" w:rsidR="3B47E8A7" w:rsidRDefault="6A20915A" w:rsidP="00D5213E">
      <w:pPr>
        <w:pStyle w:val="ListBullet"/>
        <w:ind w:left="1134"/>
        <w:rPr>
          <w:rFonts w:eastAsia="Calibri"/>
        </w:rPr>
      </w:pPr>
      <w:r>
        <w:t>S</w:t>
      </w:r>
      <w:r w:rsidR="6095CF15">
        <w:t xml:space="preserve">tudents from each team raise their hand if they would like to hit the number back over the net. If </w:t>
      </w:r>
      <w:r w:rsidR="01899C68">
        <w:t>yes,</w:t>
      </w:r>
      <w:r w:rsidR="6095CF15">
        <w:t xml:space="preserve"> and </w:t>
      </w:r>
      <w:r w:rsidR="4560ED10">
        <w:t>students</w:t>
      </w:r>
      <w:r w:rsidR="6095CF15">
        <w:t xml:space="preserve"> say the correct answer, the number returns over the net for the other team. Students cannot hit the number again until everyone on their team has had a turn.</w:t>
      </w:r>
    </w:p>
    <w:p w14:paraId="1EFFDB5A" w14:textId="4A107DE0" w:rsidR="3B47E8A7" w:rsidRDefault="6DD897B5" w:rsidP="00D5213E">
      <w:pPr>
        <w:pStyle w:val="ListBullet"/>
        <w:ind w:left="1134"/>
        <w:rPr>
          <w:rFonts w:eastAsia="Calibri"/>
        </w:rPr>
      </w:pPr>
      <w:r>
        <w:t>A</w:t>
      </w:r>
      <w:r w:rsidR="6095CF15">
        <w:t xml:space="preserve">fter 10 multiples </w:t>
      </w:r>
      <w:r w:rsidR="18270CEB">
        <w:t>have been returned</w:t>
      </w:r>
      <w:r w:rsidR="6095CF15">
        <w:t xml:space="preserve"> correctly, the team that served the number first gets a point.</w:t>
      </w:r>
    </w:p>
    <w:p w14:paraId="44CF40AE" w14:textId="10C10E6C" w:rsidR="3B47E8A7" w:rsidRDefault="43FA26B9" w:rsidP="00D5213E">
      <w:pPr>
        <w:pStyle w:val="ListNumber"/>
        <w:rPr>
          <w:rFonts w:eastAsia="Calibri"/>
        </w:rPr>
      </w:pPr>
      <w:r>
        <w:t>A</w:t>
      </w:r>
      <w:r w:rsidR="6095CF15">
        <w:t xml:space="preserve"> student from one team serves first, by saying the number to be multiplied or doubled.</w:t>
      </w:r>
    </w:p>
    <w:p w14:paraId="338CC66B" w14:textId="0195821C" w:rsidR="3B47E8A7" w:rsidRDefault="5CDC4653" w:rsidP="00D5213E">
      <w:pPr>
        <w:pStyle w:val="ListNumber"/>
      </w:pPr>
      <w:r w:rsidRPr="2C3AB038">
        <w:rPr>
          <w:rFonts w:eastAsia="Calibri"/>
        </w:rPr>
        <w:t>Remind students to use known number facts and strategies</w:t>
      </w:r>
      <w:r>
        <w:t xml:space="preserve"> to help them as they play.</w:t>
      </w:r>
    </w:p>
    <w:p w14:paraId="319A2091" w14:textId="7556DD63" w:rsidR="3B47E8A7" w:rsidRDefault="6095CF15" w:rsidP="00D5213E">
      <w:pPr>
        <w:pStyle w:val="ListNumber"/>
      </w:pPr>
      <w:r>
        <w:t>Start the first round of the game</w:t>
      </w:r>
      <w:r w:rsidR="00606CD3">
        <w:t>,</w:t>
      </w:r>
      <w:r>
        <w:t xml:space="preserve"> focusing on multiples of 2, </w:t>
      </w:r>
      <w:r w:rsidR="1DE9B7A6">
        <w:t xml:space="preserve">3, 4, </w:t>
      </w:r>
      <w:r>
        <w:t>5</w:t>
      </w:r>
      <w:r w:rsidR="7206D054">
        <w:t xml:space="preserve"> and</w:t>
      </w:r>
      <w:r>
        <w:t xml:space="preserve"> 10</w:t>
      </w:r>
      <w:r w:rsidR="35B3443A">
        <w:t>.</w:t>
      </w:r>
    </w:p>
    <w:p w14:paraId="21B17631" w14:textId="77777777" w:rsidR="00ED48F2" w:rsidRDefault="009B7FFB" w:rsidP="00D5213E">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B7FFB" w14:paraId="28B98700" w14:textId="77777777" w:rsidTr="00E172B1">
        <w:trPr>
          <w:cnfStyle w:val="100000000000" w:firstRow="1" w:lastRow="0" w:firstColumn="0" w:lastColumn="0" w:oddVBand="0" w:evenVBand="0" w:oddHBand="0" w:evenHBand="0" w:firstRowFirstColumn="0" w:firstRowLastColumn="0" w:lastRowFirstColumn="0" w:lastRowLastColumn="0"/>
        </w:trPr>
        <w:tc>
          <w:tcPr>
            <w:tcW w:w="2500" w:type="pct"/>
          </w:tcPr>
          <w:p w14:paraId="300FEFDF" w14:textId="77777777" w:rsidR="009B7FFB" w:rsidRDefault="009B7FFB" w:rsidP="00D5213E">
            <w:r w:rsidRPr="006025E4">
              <w:lastRenderedPageBreak/>
              <w:t>Assessment opportunities</w:t>
            </w:r>
          </w:p>
        </w:tc>
        <w:tc>
          <w:tcPr>
            <w:tcW w:w="2500" w:type="pct"/>
          </w:tcPr>
          <w:p w14:paraId="6E720F15" w14:textId="77777777" w:rsidR="009B7FFB" w:rsidRDefault="009B7FFB" w:rsidP="00D5213E">
            <w:r w:rsidRPr="006025E4">
              <w:t>Links</w:t>
            </w:r>
          </w:p>
        </w:tc>
      </w:tr>
      <w:tr w:rsidR="009B7FFB" w14:paraId="726F539A" w14:textId="77777777" w:rsidTr="00E172B1">
        <w:trPr>
          <w:cnfStyle w:val="000000100000" w:firstRow="0" w:lastRow="0" w:firstColumn="0" w:lastColumn="0" w:oddVBand="0" w:evenVBand="0" w:oddHBand="1" w:evenHBand="0" w:firstRowFirstColumn="0" w:firstRowLastColumn="0" w:lastRowFirstColumn="0" w:lastRowLastColumn="0"/>
        </w:trPr>
        <w:tc>
          <w:tcPr>
            <w:tcW w:w="2500" w:type="pct"/>
          </w:tcPr>
          <w:p w14:paraId="707CD3E7" w14:textId="77777777" w:rsidR="009B7FFB" w:rsidRDefault="3D952340" w:rsidP="00D5213E">
            <w:r>
              <w:t>What to look for:</w:t>
            </w:r>
          </w:p>
          <w:p w14:paraId="25200709" w14:textId="06216FA0" w:rsidR="00822969" w:rsidRPr="00822969" w:rsidRDefault="075262EE" w:rsidP="00D5213E">
            <w:pPr>
              <w:pStyle w:val="ListBullet"/>
              <w:rPr>
                <w:rStyle w:val="Strong"/>
                <w:rFonts w:eastAsia="Calibri"/>
                <w:bCs w:val="0"/>
              </w:rPr>
            </w:pPr>
            <w:r>
              <w:t>Can students apply the known strategy of doubling to connect multiples of 3 to 6 and 4 to 8</w:t>
            </w:r>
            <w:r w:rsidR="00113EFE">
              <w:t xml:space="preserve">? </w:t>
            </w:r>
            <w:r w:rsidRPr="4ED088E5">
              <w:rPr>
                <w:rStyle w:val="Strong"/>
              </w:rPr>
              <w:t>[</w:t>
            </w:r>
            <w:r w:rsidR="00113EFE">
              <w:rPr>
                <w:rStyle w:val="Strong"/>
              </w:rPr>
              <w:t xml:space="preserve">MAO-WM-01, </w:t>
            </w:r>
            <w:r w:rsidRPr="4ED088E5">
              <w:rPr>
                <w:rStyle w:val="Strong"/>
              </w:rPr>
              <w:t>MA2-MR-01, MA2-MR-01]</w:t>
            </w:r>
          </w:p>
          <w:p w14:paraId="72167964" w14:textId="25773540" w:rsidR="009B7FFB" w:rsidRPr="00822969" w:rsidRDefault="075262EE" w:rsidP="00D5213E">
            <w:pPr>
              <w:pStyle w:val="ListBullet"/>
              <w:rPr>
                <w:rFonts w:eastAsia="Calibri"/>
                <w:b/>
                <w:bCs/>
              </w:rPr>
            </w:pPr>
            <w:r>
              <w:t>Can students use known facts to find unknown multiples?</w:t>
            </w:r>
            <w:r w:rsidRPr="4ED088E5">
              <w:rPr>
                <w:rStyle w:val="Strong"/>
              </w:rPr>
              <w:t xml:space="preserve"> [</w:t>
            </w:r>
            <w:r w:rsidR="00113EFE">
              <w:rPr>
                <w:rStyle w:val="Strong"/>
              </w:rPr>
              <w:t xml:space="preserve">MAO-WM-01, </w:t>
            </w:r>
            <w:r w:rsidRPr="4ED088E5">
              <w:rPr>
                <w:rStyle w:val="Strong"/>
              </w:rPr>
              <w:t>MA2-MR-01, MA2-MR-01]</w:t>
            </w:r>
          </w:p>
        </w:tc>
        <w:tc>
          <w:tcPr>
            <w:tcW w:w="2500" w:type="pct"/>
          </w:tcPr>
          <w:p w14:paraId="633BDE0C" w14:textId="77777777" w:rsidR="009B7FFB" w:rsidRDefault="009B7FFB" w:rsidP="00D5213E">
            <w:r>
              <w:t xml:space="preserve">Links to </w:t>
            </w:r>
            <w:hyperlink r:id="rId12" w:history="1">
              <w:r w:rsidRPr="009F54DE">
                <w:rPr>
                  <w:rStyle w:val="Hyperlink"/>
                </w:rPr>
                <w:t>National Numeracy Learning Progressions</w:t>
              </w:r>
            </w:hyperlink>
            <w:r>
              <w:t xml:space="preserve"> (NNLP):</w:t>
            </w:r>
          </w:p>
          <w:p w14:paraId="3F63CAFE" w14:textId="227B6FBE" w:rsidR="009B7FFB" w:rsidRDefault="001D19BF" w:rsidP="00D5213E">
            <w:pPr>
              <w:pStyle w:val="ListBullet"/>
            </w:pPr>
            <w:r>
              <w:t>MuS6</w:t>
            </w:r>
            <w:r w:rsidR="0034566B">
              <w:t>.</w:t>
            </w:r>
          </w:p>
        </w:tc>
      </w:tr>
    </w:tbl>
    <w:p w14:paraId="33E73947" w14:textId="4AA683D5" w:rsidR="00ED48F2" w:rsidRPr="00E41365" w:rsidRDefault="00C5416A" w:rsidP="00D5213E">
      <w:pPr>
        <w:pStyle w:val="Heading2"/>
      </w:pPr>
      <w:bookmarkStart w:id="10" w:name="_Toc152582853"/>
      <w:r w:rsidRPr="00E41365">
        <w:t>Core lesson</w:t>
      </w:r>
      <w:r w:rsidR="49CE3CC9" w:rsidRPr="00E41365">
        <w:t xml:space="preserve"> 1</w:t>
      </w:r>
      <w:r w:rsidR="00220EC0">
        <w:t xml:space="preserve"> –</w:t>
      </w:r>
      <w:r w:rsidRPr="00E41365">
        <w:t xml:space="preserve"> </w:t>
      </w:r>
      <w:r w:rsidR="00220EC0">
        <w:t>d</w:t>
      </w:r>
      <w:r w:rsidR="5A7288A0" w:rsidRPr="00E41365">
        <w:t>oubling for ×</w:t>
      </w:r>
      <w:r w:rsidR="00A6188F">
        <w:t xml:space="preserve"> </w:t>
      </w:r>
      <w:r w:rsidR="5A7288A0" w:rsidRPr="00E41365">
        <w:t>2, ×</w:t>
      </w:r>
      <w:r w:rsidR="00A6188F">
        <w:t xml:space="preserve"> </w:t>
      </w:r>
      <w:r w:rsidR="5A7288A0" w:rsidRPr="00E41365">
        <w:t>4 and ×</w:t>
      </w:r>
      <w:r w:rsidR="00A6188F">
        <w:t xml:space="preserve"> </w:t>
      </w:r>
      <w:r w:rsidR="5A7288A0" w:rsidRPr="00E41365">
        <w:t>8</w:t>
      </w:r>
      <w:r w:rsidRPr="00E41365">
        <w:t xml:space="preserve"> – </w:t>
      </w:r>
      <w:r w:rsidR="15627F27" w:rsidRPr="00E41365">
        <w:t>30</w:t>
      </w:r>
      <w:r w:rsidRPr="00E41365">
        <w:t xml:space="preserve"> </w:t>
      </w:r>
      <w:r w:rsidR="002003DE" w:rsidRPr="00E41365">
        <w:t>minutes</w:t>
      </w:r>
      <w:bookmarkEnd w:id="10"/>
    </w:p>
    <w:p w14:paraId="488D15DC" w14:textId="77777777" w:rsidR="00ED48F2" w:rsidRDefault="00C5416A" w:rsidP="00D5213E">
      <w:r w:rsidRPr="00C5416A">
        <w:t xml:space="preserve">The table below </w:t>
      </w:r>
      <w:r w:rsidRPr="00E41365">
        <w:t>contains</w:t>
      </w:r>
      <w:r w:rsidRPr="00C5416A">
        <w:t xml:space="preserve">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5416A" w14:paraId="718B7AE6" w14:textId="77777777" w:rsidTr="00E41365">
        <w:trPr>
          <w:cnfStyle w:val="100000000000" w:firstRow="1" w:lastRow="0" w:firstColumn="0" w:lastColumn="0" w:oddVBand="0" w:evenVBand="0" w:oddHBand="0" w:evenHBand="0" w:firstRowFirstColumn="0" w:firstRowLastColumn="0" w:lastRowFirstColumn="0" w:lastRowLastColumn="0"/>
        </w:trPr>
        <w:tc>
          <w:tcPr>
            <w:tcW w:w="2500" w:type="pct"/>
          </w:tcPr>
          <w:p w14:paraId="678C742F" w14:textId="77777777" w:rsidR="00C5416A" w:rsidRDefault="00C5416A" w:rsidP="00D5213E">
            <w:r w:rsidRPr="008C3A46">
              <w:t>Core concept learning intentions</w:t>
            </w:r>
          </w:p>
        </w:tc>
        <w:tc>
          <w:tcPr>
            <w:tcW w:w="2500" w:type="pct"/>
          </w:tcPr>
          <w:p w14:paraId="1252120F" w14:textId="77777777" w:rsidR="00C5416A" w:rsidRDefault="00C5416A" w:rsidP="00D5213E">
            <w:r w:rsidRPr="008C3A46">
              <w:t>Core concept success criteria</w:t>
            </w:r>
          </w:p>
        </w:tc>
      </w:tr>
      <w:tr w:rsidR="00C5416A" w14:paraId="12D9D117" w14:textId="77777777" w:rsidTr="00E41365">
        <w:trPr>
          <w:cnfStyle w:val="000000100000" w:firstRow="0" w:lastRow="0" w:firstColumn="0" w:lastColumn="0" w:oddVBand="0" w:evenVBand="0" w:oddHBand="1" w:evenHBand="0" w:firstRowFirstColumn="0" w:firstRowLastColumn="0" w:lastRowFirstColumn="0" w:lastRowLastColumn="0"/>
        </w:trPr>
        <w:tc>
          <w:tcPr>
            <w:tcW w:w="2500" w:type="pct"/>
          </w:tcPr>
          <w:p w14:paraId="0EF6C544" w14:textId="77777777" w:rsidR="00C5416A" w:rsidRDefault="00C5416A" w:rsidP="00D5213E">
            <w:r>
              <w:t>Students are learning to:</w:t>
            </w:r>
          </w:p>
          <w:p w14:paraId="2CE568D9" w14:textId="691E5D3A" w:rsidR="00C5416A" w:rsidRDefault="57B0C3B7" w:rsidP="00D5213E">
            <w:pPr>
              <w:pStyle w:val="ListBullet"/>
              <w:rPr>
                <w:rFonts w:eastAsia="Calibri"/>
              </w:rPr>
            </w:pPr>
            <w:r>
              <w:t>i</w:t>
            </w:r>
            <w:r w:rsidR="7E88D94D">
              <w:t>nvestigate number sequences involving related multiples</w:t>
            </w:r>
          </w:p>
          <w:p w14:paraId="41CD3EA0" w14:textId="7B75B7B5" w:rsidR="00C5416A" w:rsidRDefault="3F96E0D4" w:rsidP="00D5213E">
            <w:pPr>
              <w:pStyle w:val="ListBullet"/>
            </w:pPr>
            <w:r>
              <w:t>r</w:t>
            </w:r>
            <w:r w:rsidR="7E88D94D">
              <w:t>epresent and use the structure of multiplicative relations to 10 × 10 to solve problems</w:t>
            </w:r>
            <w:r w:rsidR="5D9B10EC">
              <w:t>.</w:t>
            </w:r>
          </w:p>
        </w:tc>
        <w:tc>
          <w:tcPr>
            <w:tcW w:w="2500" w:type="pct"/>
          </w:tcPr>
          <w:p w14:paraId="79E85A1C" w14:textId="77777777" w:rsidR="00C5416A" w:rsidRDefault="00C5416A" w:rsidP="00D5213E">
            <w:r>
              <w:t>Students can:</w:t>
            </w:r>
          </w:p>
          <w:p w14:paraId="144BB70D" w14:textId="590B7325" w:rsidR="00C5416A" w:rsidRDefault="73F69C3D" w:rsidP="00D5213E">
            <w:pPr>
              <w:pStyle w:val="ListBullet"/>
            </w:pPr>
            <w:r>
              <w:t>g</w:t>
            </w:r>
            <w:r w:rsidR="79FB3A36">
              <w:t>enerate number patterns using related multiples</w:t>
            </w:r>
          </w:p>
          <w:p w14:paraId="6DEBFECE" w14:textId="5F164574" w:rsidR="00C5416A" w:rsidRDefault="59CEF677" w:rsidP="00D5213E">
            <w:pPr>
              <w:pStyle w:val="ListBullet"/>
              <w:rPr>
                <w:rFonts w:eastAsia="Calibri"/>
              </w:rPr>
            </w:pPr>
            <w:r>
              <w:t>i</w:t>
            </w:r>
            <w:r w:rsidR="79FB3A36">
              <w:t>nvestigate number patterns involving related multiples</w:t>
            </w:r>
          </w:p>
          <w:p w14:paraId="7F2D95D4" w14:textId="307609BD" w:rsidR="00C5416A" w:rsidRDefault="2D599149" w:rsidP="00D5213E">
            <w:pPr>
              <w:pStyle w:val="ListBullet"/>
              <w:rPr>
                <w:rFonts w:eastAsia="Calibri"/>
              </w:rPr>
            </w:pPr>
            <w:r>
              <w:t>a</w:t>
            </w:r>
            <w:r w:rsidR="79FB3A36">
              <w:t xml:space="preserve">pply the known strategy of doubling to connect multiples of 3 to 6 </w:t>
            </w:r>
            <w:r w:rsidR="79FB3A36">
              <w:lastRenderedPageBreak/>
              <w:t>and 4 to 8</w:t>
            </w:r>
            <w:r w:rsidR="00E27EBA">
              <w:t>.</w:t>
            </w:r>
          </w:p>
        </w:tc>
      </w:tr>
    </w:tbl>
    <w:p w14:paraId="1275952F" w14:textId="287BC27C" w:rsidR="7405A3BE" w:rsidRDefault="7405A3BE" w:rsidP="00D5213E">
      <w:pPr>
        <w:pStyle w:val="FeatureBox"/>
        <w:rPr>
          <w:rFonts w:eastAsia="Arial"/>
          <w:color w:val="000000" w:themeColor="text1"/>
        </w:rPr>
      </w:pPr>
      <w:r w:rsidRPr="00E41365">
        <w:rPr>
          <w:rStyle w:val="Strong"/>
        </w:rPr>
        <w:t>Note</w:t>
      </w:r>
      <w:r>
        <w:t xml:space="preserve">: </w:t>
      </w:r>
      <w:r w:rsidR="00E27EBA">
        <w:t>t</w:t>
      </w:r>
      <w:r w:rsidR="5492BE43">
        <w:t>o help</w:t>
      </w:r>
      <w:r>
        <w:t xml:space="preserve"> students develop fluency with multiplication and related division facts, focusing on reasoning strategies is important. </w:t>
      </w:r>
      <w:r w:rsidR="1228465E">
        <w:t>Learning</w:t>
      </w:r>
      <w:r>
        <w:t xml:space="preserve"> </w:t>
      </w:r>
      <w:r w:rsidR="41F08E71">
        <w:t xml:space="preserve">number </w:t>
      </w:r>
      <w:r>
        <w:t xml:space="preserve">facts should be built from known facts, not </w:t>
      </w:r>
      <w:r w:rsidR="0158FAA8">
        <w:t xml:space="preserve">simply </w:t>
      </w:r>
      <w:r>
        <w:t xml:space="preserve">memorised. In this lesson, the double and the double, double </w:t>
      </w:r>
      <w:r w:rsidR="002156CA">
        <w:t>strateg</w:t>
      </w:r>
      <w:r w:rsidR="00B84C2D">
        <w:t>ies</w:t>
      </w:r>
      <w:r w:rsidR="002156CA">
        <w:t xml:space="preserve"> </w:t>
      </w:r>
      <w:r w:rsidR="00B84C2D">
        <w:t>are</w:t>
      </w:r>
      <w:r>
        <w:t xml:space="preserve"> </w:t>
      </w:r>
      <w:r w:rsidR="1FA2A821">
        <w:t>example</w:t>
      </w:r>
      <w:r w:rsidR="00B84C2D">
        <w:t>s</w:t>
      </w:r>
      <w:r w:rsidR="1FA2A821">
        <w:t xml:space="preserve"> of the associative property</w:t>
      </w:r>
      <w:r>
        <w:t xml:space="preserve"> of multiplication. Th</w:t>
      </w:r>
      <w:r w:rsidR="42675F5B">
        <w:t>is</w:t>
      </w:r>
      <w:r>
        <w:t xml:space="preserve"> concept is explicitly taught and further explored in</w:t>
      </w:r>
      <w:r w:rsidR="00E41365">
        <w:t xml:space="preserve"> </w:t>
      </w:r>
      <w:hyperlink w:anchor="_Lesson_6" w:history="1">
        <w:r w:rsidR="00E41365">
          <w:rPr>
            <w:rStyle w:val="Hyperlink"/>
          </w:rPr>
          <w:t>Lesson 6</w:t>
        </w:r>
      </w:hyperlink>
      <w:r w:rsidR="00B0597F">
        <w:t xml:space="preserve"> </w:t>
      </w:r>
      <w:r>
        <w:t xml:space="preserve">and </w:t>
      </w:r>
      <w:hyperlink w:anchor="_Lesson_7">
        <w:r w:rsidR="00822969" w:rsidRPr="4ED088E5">
          <w:rPr>
            <w:rStyle w:val="Hyperlink"/>
          </w:rPr>
          <w:t xml:space="preserve">Lesson </w:t>
        </w:r>
        <w:r w:rsidRPr="4ED088E5">
          <w:rPr>
            <w:rStyle w:val="Hyperlink"/>
          </w:rPr>
          <w:t>7</w:t>
        </w:r>
      </w:hyperlink>
      <w:r>
        <w:t xml:space="preserve"> of this unit.</w:t>
      </w:r>
    </w:p>
    <w:p w14:paraId="31F2318E" w14:textId="6C552FCD" w:rsidR="7405A3BE" w:rsidRDefault="4BE2136E" w:rsidP="00D5213E">
      <w:pPr>
        <w:pStyle w:val="ListNumber"/>
        <w:rPr>
          <w:color w:val="000000" w:themeColor="text1"/>
          <w:lang w:val="en-GB"/>
        </w:rPr>
      </w:pPr>
      <w:r w:rsidRPr="00E41365">
        <w:t>Show</w:t>
      </w:r>
      <w:r w:rsidRPr="2C3AB038">
        <w:rPr>
          <w:color w:val="000000" w:themeColor="text1"/>
        </w:rPr>
        <w:t xml:space="preserve"> students </w:t>
      </w:r>
      <w:hyperlink w:anchor="_Resource_1:_Two">
        <w:r w:rsidRPr="2C3AB038">
          <w:rPr>
            <w:rStyle w:val="Hyperlink"/>
            <w:rFonts w:eastAsia="Arial"/>
          </w:rPr>
          <w:t xml:space="preserve">Resource </w:t>
        </w:r>
        <w:r w:rsidR="63704B2F" w:rsidRPr="2C3AB038">
          <w:rPr>
            <w:rStyle w:val="Hyperlink"/>
            <w:rFonts w:eastAsia="Arial"/>
          </w:rPr>
          <w:t>1</w:t>
        </w:r>
        <w:r w:rsidR="00220EC0">
          <w:rPr>
            <w:rStyle w:val="Hyperlink"/>
            <w:rFonts w:eastAsia="Arial"/>
          </w:rPr>
          <w:t xml:space="preserve"> –</w:t>
        </w:r>
        <w:r w:rsidRPr="2C3AB038">
          <w:rPr>
            <w:rStyle w:val="Hyperlink"/>
            <w:rFonts w:eastAsia="Arial"/>
          </w:rPr>
          <w:t xml:space="preserve"> </w:t>
        </w:r>
        <w:r w:rsidR="00220EC0">
          <w:rPr>
            <w:rStyle w:val="Hyperlink"/>
            <w:rFonts w:eastAsia="Arial"/>
          </w:rPr>
          <w:t>t</w:t>
        </w:r>
        <w:r w:rsidRPr="2C3AB038">
          <w:rPr>
            <w:rStyle w:val="Hyperlink"/>
            <w:rFonts w:eastAsia="Arial"/>
          </w:rPr>
          <w:t>wo arrays</w:t>
        </w:r>
      </w:hyperlink>
      <w:r w:rsidRPr="2C3AB038">
        <w:rPr>
          <w:color w:val="000000" w:themeColor="text1"/>
        </w:rPr>
        <w:t>. Ask:</w:t>
      </w:r>
    </w:p>
    <w:p w14:paraId="729E0208" w14:textId="50D5073E" w:rsidR="7405A3BE" w:rsidRDefault="2EB59274" w:rsidP="00D5213E">
      <w:pPr>
        <w:pStyle w:val="ListBullet"/>
        <w:ind w:left="1134"/>
        <w:rPr>
          <w:rFonts w:eastAsia="Arial"/>
          <w:color w:val="000000" w:themeColor="text1"/>
        </w:rPr>
      </w:pPr>
      <w:r>
        <w:t>What do you notice?</w:t>
      </w:r>
    </w:p>
    <w:p w14:paraId="1AB3B5CA" w14:textId="28A90317" w:rsidR="7405A3BE" w:rsidRDefault="2EB59274" w:rsidP="00D5213E">
      <w:pPr>
        <w:pStyle w:val="ListBullet"/>
        <w:ind w:left="1134"/>
        <w:rPr>
          <w:rFonts w:eastAsia="Arial"/>
          <w:color w:val="000000" w:themeColor="text1"/>
        </w:rPr>
      </w:pPr>
      <w:r>
        <w:t>What is the same</w:t>
      </w:r>
      <w:r w:rsidR="00B84C2D">
        <w:t xml:space="preserve"> or </w:t>
      </w:r>
      <w:r w:rsidR="2A42A812">
        <w:t>different</w:t>
      </w:r>
      <w:r>
        <w:t xml:space="preserve"> about these </w:t>
      </w:r>
      <w:r w:rsidR="51585684">
        <w:t>2</w:t>
      </w:r>
      <w:r>
        <w:t xml:space="preserve"> arrays?</w:t>
      </w:r>
    </w:p>
    <w:p w14:paraId="0EF5CEF7" w14:textId="76E8564E" w:rsidR="7405A3BE" w:rsidRDefault="2EB59274" w:rsidP="00D5213E">
      <w:pPr>
        <w:pStyle w:val="ListBullet"/>
        <w:ind w:left="1134"/>
        <w:rPr>
          <w:rFonts w:eastAsia="Arial"/>
          <w:color w:val="000000" w:themeColor="text1"/>
        </w:rPr>
      </w:pPr>
      <w:r>
        <w:t xml:space="preserve">What has changed between array </w:t>
      </w:r>
      <w:r w:rsidR="00B84C2D">
        <w:t xml:space="preserve">1 </w:t>
      </w:r>
      <w:r>
        <w:t>and array 2?</w:t>
      </w:r>
    </w:p>
    <w:p w14:paraId="0491706F" w14:textId="51771E75" w:rsidR="7405A3BE" w:rsidRDefault="2EB59274" w:rsidP="00D5213E">
      <w:pPr>
        <w:pStyle w:val="ListBullet"/>
        <w:ind w:left="1134"/>
      </w:pPr>
      <w:r>
        <w:t>What multiplication facts</w:t>
      </w:r>
      <w:r w:rsidR="5E1EE1DE">
        <w:t xml:space="preserve"> or number patterns</w:t>
      </w:r>
      <w:r>
        <w:t xml:space="preserve"> do you see here?</w:t>
      </w:r>
    </w:p>
    <w:p w14:paraId="37F90AD0" w14:textId="2AAABA5C" w:rsidR="7405A3BE" w:rsidRDefault="7405A3BE" w:rsidP="00D5213E">
      <w:pPr>
        <w:pStyle w:val="FeatureBox"/>
        <w:rPr>
          <w:rFonts w:eastAsia="Arial"/>
          <w:color w:val="000000" w:themeColor="text1"/>
          <w:lang w:val="en-GB"/>
        </w:rPr>
      </w:pPr>
      <w:r w:rsidRPr="0034055C">
        <w:rPr>
          <w:rStyle w:val="Strong"/>
        </w:rPr>
        <w:t>Note</w:t>
      </w:r>
      <w:r w:rsidRPr="719456A6">
        <w:t xml:space="preserve">: </w:t>
      </w:r>
      <w:r w:rsidRPr="0034055C">
        <w:t>see</w:t>
      </w:r>
      <w:r w:rsidRPr="719456A6">
        <w:t xml:space="preserve"> </w:t>
      </w:r>
      <w:r w:rsidR="0097640B">
        <w:fldChar w:fldCharType="begin"/>
      </w:r>
      <w:r w:rsidR="0097640B">
        <w:instrText xml:space="preserve"> REF _Ref139880342 \h </w:instrText>
      </w:r>
      <w:r w:rsidR="0097640B">
        <w:fldChar w:fldCharType="separate"/>
      </w:r>
      <w:r w:rsidR="0097640B">
        <w:t xml:space="preserve">Figure </w:t>
      </w:r>
      <w:r w:rsidR="0097640B">
        <w:rPr>
          <w:noProof/>
        </w:rPr>
        <w:t>1</w:t>
      </w:r>
      <w:r w:rsidR="0097640B">
        <w:fldChar w:fldCharType="end"/>
      </w:r>
      <w:r w:rsidR="0097640B">
        <w:t xml:space="preserve"> </w:t>
      </w:r>
      <w:r w:rsidRPr="719456A6">
        <w:t>for some anticipated responses and prompts</w:t>
      </w:r>
      <w:r w:rsidR="0097640B">
        <w:t>.</w:t>
      </w:r>
    </w:p>
    <w:p w14:paraId="5A1A0FC0" w14:textId="16BDED3F" w:rsidR="002458EC" w:rsidRDefault="009A7B2E" w:rsidP="00D5213E">
      <w:pPr>
        <w:pStyle w:val="Caption"/>
      </w:pPr>
      <w:bookmarkStart w:id="11" w:name="_Ref139880342"/>
      <w:r>
        <w:lastRenderedPageBreak/>
        <w:t xml:space="preserve">Figure </w:t>
      </w:r>
      <w:fldSimple w:instr=" SEQ Figure \* ARABIC ">
        <w:r w:rsidR="002222AA">
          <w:rPr>
            <w:noProof/>
          </w:rPr>
          <w:t>1</w:t>
        </w:r>
      </w:fldSimple>
      <w:bookmarkEnd w:id="11"/>
      <w:r w:rsidRPr="00A114B0">
        <w:t xml:space="preserve"> – </w:t>
      </w:r>
      <w:r w:rsidR="009929CC">
        <w:t>a</w:t>
      </w:r>
      <w:r w:rsidRPr="00A114B0">
        <w:t>nticipated responses</w:t>
      </w:r>
    </w:p>
    <w:p w14:paraId="30A49CDA" w14:textId="4388EB87" w:rsidR="7405A3BE" w:rsidRDefault="07E79279" w:rsidP="00D5213E">
      <w:r>
        <w:rPr>
          <w:noProof/>
        </w:rPr>
        <w:drawing>
          <wp:inline distT="0" distB="0" distL="0" distR="0" wp14:anchorId="59F5C549" wp14:editId="0220B72A">
            <wp:extent cx="3076575" cy="1794669"/>
            <wp:effectExtent l="0" t="0" r="0" b="0"/>
            <wp:docPr id="1116970104" name="Picture 1116970104" descr="A series of arrays showing that double 8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756" cy="1797691"/>
                    </a:xfrm>
                    <a:prstGeom prst="rect">
                      <a:avLst/>
                    </a:prstGeom>
                  </pic:spPr>
                </pic:pic>
              </a:graphicData>
            </a:graphic>
          </wp:inline>
        </w:drawing>
      </w:r>
    </w:p>
    <w:p w14:paraId="45860A3B" w14:textId="11548EED" w:rsidR="7405A3BE" w:rsidRDefault="4BE2136E" w:rsidP="00D5213E">
      <w:pPr>
        <w:pStyle w:val="ListNumber"/>
        <w:rPr>
          <w:rFonts w:eastAsia="Arial"/>
          <w:color w:val="000000" w:themeColor="text1"/>
        </w:rPr>
      </w:pPr>
      <w:r w:rsidRPr="2C3AB038">
        <w:rPr>
          <w:rFonts w:eastAsia="Arial"/>
          <w:color w:val="000000" w:themeColor="text1"/>
        </w:rPr>
        <w:t xml:space="preserve">Display </w:t>
      </w:r>
      <w:hyperlink w:anchor="_Resource_2:_Three">
        <w:r w:rsidRPr="2C3AB038">
          <w:rPr>
            <w:rStyle w:val="Hyperlink"/>
            <w:rFonts w:eastAsia="Arial"/>
          </w:rPr>
          <w:t xml:space="preserve">Resource </w:t>
        </w:r>
        <w:r w:rsidR="7DF622FA" w:rsidRPr="2C3AB038">
          <w:rPr>
            <w:rStyle w:val="Hyperlink"/>
            <w:rFonts w:eastAsia="Arial"/>
          </w:rPr>
          <w:t>2</w:t>
        </w:r>
        <w:r w:rsidR="009929CC">
          <w:rPr>
            <w:rStyle w:val="Hyperlink"/>
            <w:rFonts w:eastAsia="Arial"/>
          </w:rPr>
          <w:t xml:space="preserve"> –</w:t>
        </w:r>
        <w:r w:rsidRPr="2C3AB038">
          <w:rPr>
            <w:rStyle w:val="Hyperlink"/>
            <w:rFonts w:eastAsia="Arial"/>
          </w:rPr>
          <w:t xml:space="preserve"> </w:t>
        </w:r>
        <w:r w:rsidR="009929CC">
          <w:rPr>
            <w:rStyle w:val="Hyperlink"/>
            <w:rFonts w:eastAsia="Arial"/>
          </w:rPr>
          <w:t>t</w:t>
        </w:r>
        <w:r w:rsidRPr="2C3AB038">
          <w:rPr>
            <w:rStyle w:val="Hyperlink"/>
            <w:rFonts w:eastAsia="Arial"/>
          </w:rPr>
          <w:t>hree arrays</w:t>
        </w:r>
      </w:hyperlink>
      <w:r w:rsidRPr="2C3AB038">
        <w:rPr>
          <w:rFonts w:eastAsia="Arial"/>
          <w:color w:val="000000" w:themeColor="text1"/>
        </w:rPr>
        <w:t>. Ask:</w:t>
      </w:r>
    </w:p>
    <w:p w14:paraId="254549C0" w14:textId="2741736F" w:rsidR="7405A3BE" w:rsidRDefault="4BE2136E" w:rsidP="00D5213E">
      <w:pPr>
        <w:pStyle w:val="ListBullet"/>
        <w:ind w:left="1134"/>
        <w:rPr>
          <w:rFonts w:eastAsia="Arial"/>
          <w:color w:val="000000" w:themeColor="text1"/>
        </w:rPr>
      </w:pPr>
      <w:r>
        <w:t>How has the first array changed?</w:t>
      </w:r>
    </w:p>
    <w:p w14:paraId="2461F7B3" w14:textId="2C28AD9C" w:rsidR="7405A3BE" w:rsidRDefault="2EB59274" w:rsidP="00D5213E">
      <w:pPr>
        <w:pStyle w:val="ListBullet"/>
        <w:ind w:left="1134"/>
        <w:rPr>
          <w:rFonts w:eastAsia="Arial"/>
          <w:color w:val="000000" w:themeColor="text1"/>
        </w:rPr>
      </w:pPr>
      <w:r>
        <w:t>How many times ha</w:t>
      </w:r>
      <w:r w:rsidR="45AAC7FA">
        <w:t>s th</w:t>
      </w:r>
      <w:r>
        <w:t xml:space="preserve">e </w:t>
      </w:r>
      <w:r w:rsidR="45AAC7FA">
        <w:t xml:space="preserve">array </w:t>
      </w:r>
      <w:r>
        <w:t>doubled?</w:t>
      </w:r>
    </w:p>
    <w:p w14:paraId="6C1E7890" w14:textId="2E3214E9" w:rsidR="76401B10" w:rsidRDefault="7B263636" w:rsidP="00D5213E">
      <w:pPr>
        <w:pStyle w:val="ListBullet"/>
        <w:ind w:left="1134"/>
        <w:rPr>
          <w:rFonts w:eastAsia="Arial"/>
          <w:color w:val="000000" w:themeColor="text1"/>
        </w:rPr>
      </w:pPr>
      <w:r>
        <w:t>How could you represent these as number sentences?</w:t>
      </w:r>
    </w:p>
    <w:p w14:paraId="6F083029" w14:textId="165F9355" w:rsidR="7405A3BE" w:rsidRDefault="4BE2136E" w:rsidP="00D5213E">
      <w:pPr>
        <w:pStyle w:val="ListNumber"/>
      </w:pPr>
      <w:r w:rsidRPr="0034055C">
        <w:t>Explain</w:t>
      </w:r>
      <w:r w:rsidRPr="2C3AB038">
        <w:t xml:space="preserve"> that the first array is doubl</w:t>
      </w:r>
      <w:r w:rsidR="77D96663" w:rsidRPr="2C3AB038">
        <w:t>ing</w:t>
      </w:r>
      <w:r w:rsidRPr="2C3AB038">
        <w:t xml:space="preserve"> </w:t>
      </w:r>
      <w:r w:rsidR="00007B6E">
        <w:t>8</w:t>
      </w:r>
      <w:r w:rsidR="2D2BF770" w:rsidRPr="2C3AB038">
        <w:t xml:space="preserve"> </w:t>
      </w:r>
      <w:r w:rsidR="23DC9E0A" w:rsidRPr="2C3AB038">
        <w:t xml:space="preserve">to make </w:t>
      </w:r>
      <w:r w:rsidR="00007B6E">
        <w:t>16</w:t>
      </w:r>
      <w:r w:rsidR="23DC9E0A" w:rsidRPr="2C3AB038">
        <w:t>, then</w:t>
      </w:r>
      <w:r w:rsidRPr="2C3AB038">
        <w:t xml:space="preserve"> the second array is doubling </w:t>
      </w:r>
      <w:r w:rsidR="00007B6E">
        <w:t>1</w:t>
      </w:r>
      <w:r w:rsidR="001A78A9">
        <w:t>6</w:t>
      </w:r>
      <w:r w:rsidR="0437A051" w:rsidRPr="2C3AB038">
        <w:t xml:space="preserve"> to make </w:t>
      </w:r>
      <w:r w:rsidR="001A78A9">
        <w:t>32</w:t>
      </w:r>
      <w:r w:rsidR="1DB7D5A7" w:rsidRPr="2C3AB038">
        <w:t>.</w:t>
      </w:r>
    </w:p>
    <w:p w14:paraId="579DF7DB" w14:textId="4A43DD14" w:rsidR="7405A3BE" w:rsidRDefault="4BE2136E" w:rsidP="00D5213E">
      <w:pPr>
        <w:pStyle w:val="ListNumber"/>
        <w:rPr>
          <w:rFonts w:eastAsia="Arial"/>
          <w:color w:val="000000" w:themeColor="text1"/>
        </w:rPr>
      </w:pPr>
      <w:r w:rsidRPr="2C3AB038">
        <w:rPr>
          <w:rFonts w:eastAsia="Arial"/>
          <w:color w:val="000000" w:themeColor="text1"/>
        </w:rPr>
        <w:t xml:space="preserve">Remind students about the term </w:t>
      </w:r>
      <w:r w:rsidR="0094071A">
        <w:rPr>
          <w:rFonts w:eastAsia="Arial"/>
          <w:color w:val="000000" w:themeColor="text1"/>
        </w:rPr>
        <w:t>‘</w:t>
      </w:r>
      <w:proofErr w:type="gramStart"/>
      <w:r w:rsidRPr="2C3AB038">
        <w:rPr>
          <w:rFonts w:eastAsia="Arial"/>
          <w:color w:val="000000" w:themeColor="text1"/>
        </w:rPr>
        <w:t>multiples</w:t>
      </w:r>
      <w:r w:rsidR="0094071A">
        <w:rPr>
          <w:rFonts w:eastAsia="Arial"/>
          <w:color w:val="000000" w:themeColor="text1"/>
        </w:rPr>
        <w:t>’</w:t>
      </w:r>
      <w:proofErr w:type="gramEnd"/>
      <w:r w:rsidR="0094071A">
        <w:rPr>
          <w:rFonts w:eastAsia="Arial"/>
          <w:color w:val="000000" w:themeColor="text1"/>
        </w:rPr>
        <w:t>.</w:t>
      </w:r>
    </w:p>
    <w:p w14:paraId="166D9D0D" w14:textId="217C9189" w:rsidR="7405A3BE" w:rsidRDefault="7405A3BE" w:rsidP="00D5213E">
      <w:pPr>
        <w:pStyle w:val="FeatureBox2"/>
        <w:rPr>
          <w:rFonts w:eastAsia="Arial"/>
          <w:color w:val="000000" w:themeColor="text1"/>
          <w:lang w:val="en-GB"/>
        </w:rPr>
      </w:pPr>
      <w:r w:rsidRPr="0034055C">
        <w:rPr>
          <w:rStyle w:val="Strong"/>
        </w:rPr>
        <w:t>Multiples</w:t>
      </w:r>
      <w:r w:rsidR="662D7AB2" w:rsidRPr="0034055C">
        <w:t>:</w:t>
      </w:r>
      <w:r w:rsidRPr="719456A6">
        <w:t xml:space="preserve"> </w:t>
      </w:r>
      <w:r w:rsidR="0094071A">
        <w:t>a</w:t>
      </w:r>
      <w:r w:rsidRPr="719456A6">
        <w:t xml:space="preserve"> </w:t>
      </w:r>
      <w:r w:rsidRPr="0034055C">
        <w:t>series</w:t>
      </w:r>
      <w:r w:rsidRPr="719456A6">
        <w:t xml:space="preserve"> of products formed using the same base number multiplied by different whole numbers</w:t>
      </w:r>
      <w:r w:rsidR="5B610034">
        <w:t>.</w:t>
      </w:r>
      <w:r>
        <w:t xml:space="preserve"> </w:t>
      </w:r>
      <w:r w:rsidR="0D3BD3A4">
        <w:t xml:space="preserve">For </w:t>
      </w:r>
      <w:r w:rsidR="009E2714">
        <w:t>example</w:t>
      </w:r>
      <w:r w:rsidR="00AF2380" w:rsidRPr="719456A6">
        <w:t>,</w:t>
      </w:r>
      <w:r w:rsidRPr="719456A6">
        <w:t xml:space="preserve"> 3, 6, 9, 12 </w:t>
      </w:r>
      <w:r w:rsidR="61448844">
        <w:t>and so on</w:t>
      </w:r>
      <w:r w:rsidRPr="719456A6">
        <w:t xml:space="preserve"> are multiples of 3.</w:t>
      </w:r>
    </w:p>
    <w:p w14:paraId="51F4581A" w14:textId="110290A0" w:rsidR="7405A3BE" w:rsidRDefault="4BE2136E" w:rsidP="00D5213E">
      <w:pPr>
        <w:pStyle w:val="ListNumber"/>
        <w:rPr>
          <w:rFonts w:eastAsia="Arial"/>
          <w:color w:val="000000" w:themeColor="text1"/>
          <w:lang w:val="en-GB"/>
        </w:rPr>
      </w:pPr>
      <w:r w:rsidRPr="2C3AB038">
        <w:rPr>
          <w:rFonts w:eastAsia="Arial"/>
          <w:color w:val="000000" w:themeColor="text1"/>
        </w:rPr>
        <w:t xml:space="preserve">Provide students with a copy of </w:t>
      </w:r>
      <w:hyperlink w:anchor="_Resource_3:_Multiplication">
        <w:r w:rsidRPr="2C3AB038">
          <w:rPr>
            <w:rStyle w:val="Hyperlink"/>
            <w:rFonts w:eastAsia="Arial"/>
          </w:rPr>
          <w:t xml:space="preserve">Resource </w:t>
        </w:r>
        <w:r w:rsidR="7DF622FA" w:rsidRPr="2C3AB038">
          <w:rPr>
            <w:rStyle w:val="Hyperlink"/>
            <w:rFonts w:eastAsia="Arial"/>
          </w:rPr>
          <w:t>3</w:t>
        </w:r>
        <w:r w:rsidR="009929CC">
          <w:rPr>
            <w:rStyle w:val="Hyperlink"/>
            <w:rFonts w:eastAsia="Arial"/>
          </w:rPr>
          <w:t xml:space="preserve"> –</w:t>
        </w:r>
        <w:r w:rsidRPr="2C3AB038">
          <w:rPr>
            <w:rStyle w:val="Hyperlink"/>
            <w:rFonts w:eastAsia="Arial"/>
          </w:rPr>
          <w:t xml:space="preserve"> </w:t>
        </w:r>
        <w:r w:rsidR="009929CC">
          <w:rPr>
            <w:rStyle w:val="Hyperlink"/>
            <w:rFonts w:eastAsia="Arial"/>
          </w:rPr>
          <w:t>m</w:t>
        </w:r>
        <w:r w:rsidRPr="2C3AB038">
          <w:rPr>
            <w:rStyle w:val="Hyperlink"/>
            <w:rFonts w:eastAsia="Arial"/>
          </w:rPr>
          <w:t>ultiplication chart</w:t>
        </w:r>
      </w:hyperlink>
      <w:r w:rsidRPr="2C3AB038">
        <w:rPr>
          <w:rFonts w:eastAsia="Arial"/>
          <w:color w:val="000000" w:themeColor="text1"/>
        </w:rPr>
        <w:t>. Ask students to:</w:t>
      </w:r>
    </w:p>
    <w:p w14:paraId="5B4A9AB2" w14:textId="6DE67E38" w:rsidR="7405A3BE" w:rsidRDefault="2EB59274" w:rsidP="00D5213E">
      <w:pPr>
        <w:pStyle w:val="ListBullet"/>
        <w:ind w:left="1134"/>
        <w:rPr>
          <w:rFonts w:eastAsia="Arial"/>
          <w:color w:val="000000" w:themeColor="text1"/>
          <w:lang w:val="en-GB"/>
        </w:rPr>
      </w:pPr>
      <w:r>
        <w:lastRenderedPageBreak/>
        <w:t>highlight the multiples of 2 and discuss with students what they notice about the pattern</w:t>
      </w:r>
    </w:p>
    <w:p w14:paraId="62D34F2E" w14:textId="02739FA2" w:rsidR="7405A3BE" w:rsidRDefault="2EB59274" w:rsidP="00D5213E">
      <w:pPr>
        <w:pStyle w:val="ListBullet"/>
        <w:ind w:left="1134"/>
        <w:rPr>
          <w:rFonts w:eastAsia="Arial"/>
          <w:color w:val="000000" w:themeColor="text1"/>
        </w:rPr>
      </w:pPr>
      <w:r>
        <w:t>highlight the multiples of 4 and discuss what similarities and patterns they notice</w:t>
      </w:r>
    </w:p>
    <w:p w14:paraId="6536F893" w14:textId="1EE5883E" w:rsidR="7405A3BE" w:rsidRDefault="2EB59274" w:rsidP="00D5213E">
      <w:pPr>
        <w:pStyle w:val="ListBullet"/>
        <w:ind w:left="1134"/>
        <w:rPr>
          <w:rFonts w:eastAsia="Arial"/>
          <w:color w:val="000000" w:themeColor="text1"/>
        </w:rPr>
      </w:pPr>
      <w:r>
        <w:t>highlight the multiples of 8 and discuss what similarities, differences and pattern they notice.</w:t>
      </w:r>
    </w:p>
    <w:p w14:paraId="30EA9D2E" w14:textId="2004FC75" w:rsidR="7405A3BE" w:rsidRDefault="4BE2136E" w:rsidP="00D5213E">
      <w:pPr>
        <w:pStyle w:val="ListNumber"/>
      </w:pPr>
      <w:r w:rsidRPr="0034055C">
        <w:t>Draw</w:t>
      </w:r>
      <w:r w:rsidRPr="2C3AB038">
        <w:t xml:space="preserve"> attention to the repetition of 4, 8, 12, 16 in the multiples of 2 and 4. </w:t>
      </w:r>
      <w:r w:rsidR="1BCFE837" w:rsidRPr="2C3AB038">
        <w:t>Discuss other patterns and connections that the multiples of 2, 4 and 8 have.</w:t>
      </w:r>
    </w:p>
    <w:p w14:paraId="6631CABB" w14:textId="04233804" w:rsidR="53AA7322" w:rsidRDefault="2579B203" w:rsidP="00D5213E">
      <w:pPr>
        <w:pStyle w:val="ListNumber"/>
        <w:rPr>
          <w:rFonts w:eastAsia="Arial"/>
          <w:color w:val="000000" w:themeColor="text1"/>
        </w:rPr>
      </w:pPr>
      <w:r w:rsidRPr="2C3AB038">
        <w:rPr>
          <w:rFonts w:eastAsia="Arial"/>
          <w:color w:val="000000" w:themeColor="text1"/>
        </w:rPr>
        <w:t>Explain</w:t>
      </w:r>
      <w:r w:rsidR="4BE2136E" w:rsidRPr="2C3AB038">
        <w:rPr>
          <w:rFonts w:eastAsia="Arial"/>
          <w:color w:val="000000" w:themeColor="text1"/>
        </w:rPr>
        <w:t xml:space="preserve"> that </w:t>
      </w:r>
      <w:r w:rsidR="4BE2136E" w:rsidRPr="5F3E0D49">
        <w:rPr>
          <w:rFonts w:eastAsia="Arial"/>
          <w:color w:val="000000" w:themeColor="text1"/>
        </w:rPr>
        <w:t>know</w:t>
      </w:r>
      <w:r w:rsidR="6A531B2B" w:rsidRPr="5F3E0D49">
        <w:rPr>
          <w:rFonts w:eastAsia="Arial"/>
          <w:color w:val="000000" w:themeColor="text1"/>
        </w:rPr>
        <w:t>ing</w:t>
      </w:r>
      <w:r w:rsidR="4BE2136E" w:rsidRPr="2C3AB038">
        <w:rPr>
          <w:rFonts w:eastAsia="Arial"/>
          <w:color w:val="000000" w:themeColor="text1"/>
        </w:rPr>
        <w:t xml:space="preserve"> doubles can help with ×</w:t>
      </w:r>
      <w:r w:rsidR="0D39DC6C" w:rsidRPr="5F3E0D49">
        <w:rPr>
          <w:rFonts w:eastAsia="Arial"/>
          <w:color w:val="000000" w:themeColor="text1"/>
        </w:rPr>
        <w:t xml:space="preserve"> </w:t>
      </w:r>
      <w:r w:rsidR="4BE2136E" w:rsidRPr="2C3AB038">
        <w:rPr>
          <w:rFonts w:eastAsia="Arial"/>
          <w:color w:val="000000" w:themeColor="text1"/>
        </w:rPr>
        <w:t>4 and ×</w:t>
      </w:r>
      <w:r w:rsidR="7ED2FAAE" w:rsidRPr="5F3E0D49">
        <w:rPr>
          <w:rFonts w:eastAsia="Arial"/>
          <w:color w:val="000000" w:themeColor="text1"/>
        </w:rPr>
        <w:t xml:space="preserve"> </w:t>
      </w:r>
      <w:r w:rsidR="4BE2136E" w:rsidRPr="2C3AB038">
        <w:rPr>
          <w:rFonts w:eastAsia="Arial"/>
          <w:color w:val="000000" w:themeColor="text1"/>
        </w:rPr>
        <w:t xml:space="preserve">8 facts. When </w:t>
      </w:r>
      <w:r w:rsidR="599DA6C5" w:rsidRPr="5F3E0D49">
        <w:rPr>
          <w:rFonts w:eastAsia="Arial"/>
          <w:color w:val="000000" w:themeColor="text1"/>
        </w:rPr>
        <w:t>students</w:t>
      </w:r>
      <w:r w:rsidR="4BE2136E" w:rsidRPr="2C3AB038">
        <w:rPr>
          <w:rFonts w:eastAsia="Arial"/>
          <w:color w:val="000000" w:themeColor="text1"/>
        </w:rPr>
        <w:t xml:space="preserve"> multiply by 2</w:t>
      </w:r>
      <w:r w:rsidR="00466046">
        <w:rPr>
          <w:rFonts w:eastAsia="Arial"/>
          <w:color w:val="000000" w:themeColor="text1"/>
        </w:rPr>
        <w:t xml:space="preserve">, </w:t>
      </w:r>
      <w:r w:rsidR="4BE2136E" w:rsidRPr="2C3AB038">
        <w:rPr>
          <w:rFonts w:eastAsia="Arial"/>
          <w:color w:val="000000" w:themeColor="text1"/>
        </w:rPr>
        <w:t>double once</w:t>
      </w:r>
      <w:r w:rsidR="00466046">
        <w:rPr>
          <w:rFonts w:eastAsia="Arial"/>
          <w:color w:val="000000" w:themeColor="text1"/>
        </w:rPr>
        <w:t>. W</w:t>
      </w:r>
      <w:r w:rsidR="4BE2136E" w:rsidRPr="2C3AB038">
        <w:rPr>
          <w:rFonts w:eastAsia="Arial"/>
          <w:color w:val="000000" w:themeColor="text1"/>
        </w:rPr>
        <w:t xml:space="preserve">hen </w:t>
      </w:r>
      <w:r w:rsidR="43356060" w:rsidRPr="5F3E0D49">
        <w:rPr>
          <w:rFonts w:eastAsia="Arial"/>
          <w:color w:val="000000" w:themeColor="text1"/>
        </w:rPr>
        <w:t>they</w:t>
      </w:r>
      <w:r w:rsidR="4BE2136E" w:rsidRPr="2C3AB038">
        <w:rPr>
          <w:rFonts w:eastAsia="Arial"/>
          <w:color w:val="000000" w:themeColor="text1"/>
        </w:rPr>
        <w:t xml:space="preserve"> multiply by 4</w:t>
      </w:r>
      <w:r w:rsidR="004D775B">
        <w:rPr>
          <w:rFonts w:eastAsia="Arial"/>
          <w:color w:val="000000" w:themeColor="text1"/>
        </w:rPr>
        <w:t>,</w:t>
      </w:r>
      <w:r w:rsidR="4BE2136E" w:rsidRPr="2C3AB038">
        <w:rPr>
          <w:rFonts w:eastAsia="Arial"/>
          <w:color w:val="000000" w:themeColor="text1"/>
        </w:rPr>
        <w:t xml:space="preserve"> double twice</w:t>
      </w:r>
      <w:r w:rsidR="004D775B">
        <w:rPr>
          <w:rFonts w:eastAsia="Arial"/>
          <w:color w:val="000000" w:themeColor="text1"/>
        </w:rPr>
        <w:t>.</w:t>
      </w:r>
      <w:r w:rsidR="00466046">
        <w:rPr>
          <w:rFonts w:eastAsia="Arial"/>
          <w:color w:val="000000" w:themeColor="text1"/>
        </w:rPr>
        <w:t xml:space="preserve"> W</w:t>
      </w:r>
      <w:r w:rsidR="4BE2136E" w:rsidRPr="2C3AB038">
        <w:rPr>
          <w:rFonts w:eastAsia="Arial"/>
          <w:color w:val="000000" w:themeColor="text1"/>
        </w:rPr>
        <w:t xml:space="preserve">hen </w:t>
      </w:r>
      <w:r w:rsidR="263602CA" w:rsidRPr="5F3E0D49">
        <w:rPr>
          <w:rFonts w:eastAsia="Arial"/>
          <w:color w:val="000000" w:themeColor="text1"/>
        </w:rPr>
        <w:t>they</w:t>
      </w:r>
      <w:r w:rsidR="4BE2136E" w:rsidRPr="2C3AB038">
        <w:rPr>
          <w:rFonts w:eastAsia="Arial"/>
          <w:color w:val="000000" w:themeColor="text1"/>
        </w:rPr>
        <w:t xml:space="preserve"> multiply by 8</w:t>
      </w:r>
      <w:r w:rsidR="004D775B">
        <w:rPr>
          <w:rFonts w:eastAsia="Arial"/>
          <w:color w:val="000000" w:themeColor="text1"/>
        </w:rPr>
        <w:t xml:space="preserve">, </w:t>
      </w:r>
      <w:r w:rsidR="4BE2136E" w:rsidRPr="2C3AB038">
        <w:rPr>
          <w:rFonts w:eastAsia="Arial"/>
          <w:color w:val="000000" w:themeColor="text1"/>
        </w:rPr>
        <w:t xml:space="preserve">double </w:t>
      </w:r>
      <w:r w:rsidR="3AB46F31" w:rsidRPr="5F3E0D49">
        <w:rPr>
          <w:rFonts w:eastAsia="Arial"/>
          <w:color w:val="000000" w:themeColor="text1"/>
        </w:rPr>
        <w:t>3</w:t>
      </w:r>
      <w:r w:rsidR="4BE2136E" w:rsidRPr="2C3AB038">
        <w:rPr>
          <w:rFonts w:eastAsia="Arial"/>
          <w:color w:val="000000" w:themeColor="text1"/>
        </w:rPr>
        <w:t xml:space="preserve"> times.</w:t>
      </w:r>
    </w:p>
    <w:p w14:paraId="21F56829" w14:textId="56289BC9" w:rsidR="7405A3BE" w:rsidRDefault="4BE2136E" w:rsidP="00D5213E">
      <w:pPr>
        <w:pStyle w:val="ListNumber"/>
      </w:pPr>
      <w:r w:rsidRPr="2C3AB038">
        <w:t xml:space="preserve">Work </w:t>
      </w:r>
      <w:r w:rsidRPr="0034055C">
        <w:t>with</w:t>
      </w:r>
      <w:r w:rsidRPr="2C3AB038">
        <w:t xml:space="preserve"> students to practice repeated doubling. For example:</w:t>
      </w:r>
    </w:p>
    <w:p w14:paraId="35EB9E53" w14:textId="650183B9" w:rsidR="7405A3BE" w:rsidRDefault="2EB59274" w:rsidP="00D5213E">
      <w:pPr>
        <w:pStyle w:val="ListBullet"/>
        <w:ind w:left="1134"/>
        <w:rPr>
          <w:rFonts w:eastAsia="Arial"/>
          <w:color w:val="000000" w:themeColor="text1"/>
          <w:lang w:val="en-GB"/>
        </w:rPr>
      </w:pPr>
      <w:r>
        <w:t xml:space="preserve">If we are trying to solve 4 × 7, how could </w:t>
      </w:r>
      <w:r w:rsidR="4BDEC19D">
        <w:t>we</w:t>
      </w:r>
      <w:r>
        <w:t xml:space="preserve"> use repeated doubling?</w:t>
      </w:r>
    </w:p>
    <w:p w14:paraId="19A18CA2" w14:textId="034D8CC2" w:rsidR="7405A3BE" w:rsidRDefault="2EB59274" w:rsidP="00D5213E">
      <w:pPr>
        <w:pStyle w:val="ListBullet"/>
        <w:ind w:left="1134"/>
        <w:rPr>
          <w:rFonts w:eastAsia="Arial"/>
          <w:color w:val="000000" w:themeColor="text1"/>
          <w:lang w:val="en-GB"/>
        </w:rPr>
      </w:pPr>
      <w:r>
        <w:t xml:space="preserve">If we are trying to solve 8 × </w:t>
      </w:r>
      <w:r w:rsidR="7AA6F520">
        <w:t>6</w:t>
      </w:r>
      <w:r>
        <w:t xml:space="preserve">, how could </w:t>
      </w:r>
      <w:r w:rsidR="03D8BC9E">
        <w:t>we</w:t>
      </w:r>
      <w:r>
        <w:t xml:space="preserve"> use repeated doubling?</w:t>
      </w:r>
    </w:p>
    <w:p w14:paraId="4B7336BE" w14:textId="78663002" w:rsidR="7405A3BE" w:rsidRDefault="4BE2136E" w:rsidP="00D5213E">
      <w:pPr>
        <w:pStyle w:val="ListNumber"/>
        <w:rPr>
          <w:rFonts w:eastAsia="Arial"/>
          <w:color w:val="000000" w:themeColor="text1"/>
        </w:rPr>
      </w:pPr>
      <w:r w:rsidRPr="2C3AB038">
        <w:rPr>
          <w:rFonts w:eastAsia="Arial"/>
          <w:color w:val="000000" w:themeColor="text1"/>
        </w:rPr>
        <w:t xml:space="preserve">Display </w:t>
      </w:r>
      <w:hyperlink w:anchor="_Resource_4:_Double">
        <w:r w:rsidR="0025576F">
          <w:rPr>
            <w:rStyle w:val="Hyperlink"/>
            <w:rFonts w:eastAsia="Arial"/>
          </w:rPr>
          <w:t>Resource 4</w:t>
        </w:r>
        <w:r w:rsidR="009929CC">
          <w:rPr>
            <w:rStyle w:val="Hyperlink"/>
            <w:rFonts w:eastAsia="Arial"/>
          </w:rPr>
          <w:t xml:space="preserve"> –</w:t>
        </w:r>
        <w:r w:rsidR="0025576F">
          <w:rPr>
            <w:rStyle w:val="Hyperlink"/>
            <w:rFonts w:eastAsia="Arial"/>
          </w:rPr>
          <w:t xml:space="preserve"> </w:t>
        </w:r>
        <w:r w:rsidR="007E7F4A">
          <w:rPr>
            <w:rStyle w:val="Hyperlink"/>
            <w:rFonts w:eastAsia="Arial"/>
          </w:rPr>
          <w:t xml:space="preserve">doubles </w:t>
        </w:r>
        <w:r w:rsidR="0025576F">
          <w:rPr>
            <w:rStyle w:val="Hyperlink"/>
            <w:rFonts w:eastAsia="Arial"/>
          </w:rPr>
          <w:t>fill</w:t>
        </w:r>
      </w:hyperlink>
      <w:r w:rsidRPr="2C3AB038">
        <w:rPr>
          <w:rFonts w:eastAsia="Arial"/>
          <w:color w:val="000000" w:themeColor="text1"/>
        </w:rPr>
        <w:t>. Read and explain the instructions. Model how to record on the game board.</w:t>
      </w:r>
    </w:p>
    <w:p w14:paraId="566A8C07" w14:textId="5C577EDA" w:rsidR="7405A3BE" w:rsidRDefault="00483DB0" w:rsidP="00D5213E">
      <w:pPr>
        <w:pStyle w:val="FeatureBox"/>
        <w:rPr>
          <w:rFonts w:eastAsia="Arial"/>
          <w:color w:val="000000" w:themeColor="text1"/>
          <w:lang w:val="en-US"/>
        </w:rPr>
      </w:pPr>
      <w:r w:rsidRPr="00483DB0">
        <w:rPr>
          <w:rStyle w:val="Strong"/>
          <w:b w:val="0"/>
        </w:rPr>
        <w:t>This</w:t>
      </w:r>
      <w:r w:rsidRPr="00483DB0">
        <w:t xml:space="preserve"> activity is an adaptation of '</w:t>
      </w:r>
      <w:hyperlink r:id="rId14" w:history="1">
        <w:r w:rsidRPr="00483DB0">
          <w:rPr>
            <w:rStyle w:val="Hyperlink"/>
          </w:rPr>
          <w:t>Doubles fill</w:t>
        </w:r>
      </w:hyperlink>
      <w:r w:rsidRPr="00483DB0">
        <w:t xml:space="preserve">' from </w:t>
      </w:r>
      <w:hyperlink r:id="rId15" w:history="1">
        <w:r w:rsidRPr="00483DB0">
          <w:rPr>
            <w:rStyle w:val="Hyperlink"/>
          </w:rPr>
          <w:t>Mathematics K</w:t>
        </w:r>
        <w:r w:rsidR="00E701DE">
          <w:rPr>
            <w:rStyle w:val="Hyperlink"/>
          </w:rPr>
          <w:t>–</w:t>
        </w:r>
        <w:r w:rsidRPr="00483DB0">
          <w:rPr>
            <w:rStyle w:val="Hyperlink"/>
          </w:rPr>
          <w:t>6 resources</w:t>
        </w:r>
      </w:hyperlink>
      <w:r w:rsidRPr="00483DB0">
        <w:t xml:space="preserve"> by State of New South Wales (Department of Education). It has a video example of the game being played.</w:t>
      </w:r>
    </w:p>
    <w:p w14:paraId="2C694947" w14:textId="7BAFD041" w:rsidR="2E78F5D9" w:rsidRDefault="481F0435" w:rsidP="00D5213E">
      <w:pPr>
        <w:pStyle w:val="ListNumber"/>
        <w:widowControl w:val="0"/>
        <w:rPr>
          <w:rFonts w:eastAsia="Arial"/>
          <w:color w:val="000000" w:themeColor="text1"/>
          <w:lang w:val="en-US"/>
        </w:rPr>
      </w:pPr>
      <w:r w:rsidRPr="2C3AB038">
        <w:rPr>
          <w:rFonts w:eastAsia="Arial"/>
          <w:color w:val="000000" w:themeColor="text1"/>
          <w:lang w:val="en-GB"/>
        </w:rPr>
        <w:t>To promote discussion and sharing strategies, ask s</w:t>
      </w:r>
      <w:r w:rsidR="4BE2136E" w:rsidRPr="2C3AB038">
        <w:rPr>
          <w:rFonts w:eastAsia="Arial"/>
          <w:color w:val="000000" w:themeColor="text1"/>
          <w:lang w:val="en-GB"/>
        </w:rPr>
        <w:t>tudents</w:t>
      </w:r>
      <w:r w:rsidR="50FA3C02" w:rsidRPr="2C3AB038">
        <w:rPr>
          <w:rFonts w:eastAsia="Arial"/>
          <w:color w:val="000000" w:themeColor="text1"/>
          <w:lang w:val="en-GB"/>
        </w:rPr>
        <w:t xml:space="preserve"> to</w:t>
      </w:r>
      <w:r w:rsidR="4BE2136E" w:rsidRPr="2C3AB038">
        <w:rPr>
          <w:rFonts w:eastAsia="Arial"/>
          <w:color w:val="000000" w:themeColor="text1"/>
          <w:lang w:val="en-GB"/>
        </w:rPr>
        <w:t xml:space="preserve"> play the game in pairs versus pairs.</w:t>
      </w:r>
    </w:p>
    <w:p w14:paraId="1CA88B68" w14:textId="77777777" w:rsidR="00ED48F2" w:rsidRDefault="00C5416A" w:rsidP="00D5213E">
      <w:r>
        <w:t xml:space="preserve">This </w:t>
      </w:r>
      <w:r w:rsidRPr="00464B95">
        <w:t>table</w:t>
      </w:r>
      <w:r>
        <w:t xml:space="preserv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5416A" w14:paraId="7CCA9B0F" w14:textId="77777777" w:rsidTr="009929CC">
        <w:trPr>
          <w:cnfStyle w:val="100000000000" w:firstRow="1" w:lastRow="0" w:firstColumn="0" w:lastColumn="0" w:oddVBand="0" w:evenVBand="0" w:oddHBand="0" w:evenHBand="0" w:firstRowFirstColumn="0" w:firstRowLastColumn="0" w:lastRowFirstColumn="0" w:lastRowLastColumn="0"/>
        </w:trPr>
        <w:tc>
          <w:tcPr>
            <w:tcW w:w="2500" w:type="pct"/>
          </w:tcPr>
          <w:p w14:paraId="08F8DC91" w14:textId="77777777" w:rsidR="00C5416A" w:rsidRDefault="00C5416A" w:rsidP="00D5213E">
            <w:r w:rsidRPr="000A107F">
              <w:lastRenderedPageBreak/>
              <w:t>Too hard?</w:t>
            </w:r>
          </w:p>
        </w:tc>
        <w:tc>
          <w:tcPr>
            <w:tcW w:w="2500" w:type="pct"/>
          </w:tcPr>
          <w:p w14:paraId="4E325A9A" w14:textId="77777777" w:rsidR="00C5416A" w:rsidRDefault="00C5416A" w:rsidP="00D5213E">
            <w:r w:rsidRPr="000A107F">
              <w:t>Too easy?</w:t>
            </w:r>
          </w:p>
        </w:tc>
      </w:tr>
      <w:tr w:rsidR="00C5416A" w14:paraId="02E904A6" w14:textId="77777777" w:rsidTr="009929CC">
        <w:trPr>
          <w:cnfStyle w:val="000000100000" w:firstRow="0" w:lastRow="0" w:firstColumn="0" w:lastColumn="0" w:oddVBand="0" w:evenVBand="0" w:oddHBand="1" w:evenHBand="0" w:firstRowFirstColumn="0" w:firstRowLastColumn="0" w:lastRowFirstColumn="0" w:lastRowLastColumn="0"/>
        </w:trPr>
        <w:tc>
          <w:tcPr>
            <w:tcW w:w="2500" w:type="pct"/>
          </w:tcPr>
          <w:p w14:paraId="4C84EB73" w14:textId="3A9895B1" w:rsidR="00C5416A" w:rsidRDefault="5252B1E5" w:rsidP="00D5213E">
            <w:pPr>
              <w:rPr>
                <w:rFonts w:eastAsia="Arial"/>
                <w:color w:val="000000" w:themeColor="text1"/>
              </w:rPr>
            </w:pPr>
            <w:r w:rsidRPr="719456A6">
              <w:rPr>
                <w:rFonts w:eastAsia="Arial"/>
                <w:color w:val="000000" w:themeColor="text1"/>
              </w:rPr>
              <w:t>Students cannot double number facts or identify patterns.</w:t>
            </w:r>
          </w:p>
          <w:p w14:paraId="2A05D48F" w14:textId="14DEB075" w:rsidR="00C5416A" w:rsidRDefault="5E80E0FA" w:rsidP="00D5213E">
            <w:pPr>
              <w:pStyle w:val="ListBullet"/>
              <w:rPr>
                <w:rFonts w:eastAsia="Arial"/>
                <w:color w:val="000000" w:themeColor="text1"/>
              </w:rPr>
            </w:pPr>
            <w:r>
              <w:t xml:space="preserve">Use concrete materials to model </w:t>
            </w:r>
            <w:r w:rsidR="78D10DBB">
              <w:t>the number</w:t>
            </w:r>
            <w:r>
              <w:t xml:space="preserve"> </w:t>
            </w:r>
            <w:r w:rsidR="0588D10C">
              <w:t>and th</w:t>
            </w:r>
            <w:r>
              <w:t>e doubling.</w:t>
            </w:r>
          </w:p>
          <w:p w14:paraId="61DD859F" w14:textId="10E4C51C" w:rsidR="00C5416A" w:rsidRDefault="5E80E0FA" w:rsidP="00D5213E">
            <w:pPr>
              <w:pStyle w:val="ListBullet"/>
              <w:rPr>
                <w:rFonts w:eastAsia="Arial"/>
                <w:color w:val="000000" w:themeColor="text1"/>
              </w:rPr>
            </w:pPr>
            <w:r>
              <w:t xml:space="preserve">Continue to use arrays to represent doubling patterns. Students practice doubling a </w:t>
            </w:r>
            <w:r w:rsidR="003A722A">
              <w:t>2</w:t>
            </w:r>
            <w:r>
              <w:t xml:space="preserve">-row array to create a </w:t>
            </w:r>
            <w:r w:rsidR="003A722A">
              <w:t>4</w:t>
            </w:r>
            <w:r>
              <w:t>-row array. Calculate the total number in each array and write a matching number sentence.</w:t>
            </w:r>
          </w:p>
        </w:tc>
        <w:tc>
          <w:tcPr>
            <w:tcW w:w="2500" w:type="pct"/>
          </w:tcPr>
          <w:p w14:paraId="73FE920F" w14:textId="566E85F4" w:rsidR="00C5416A" w:rsidRDefault="650242EF" w:rsidP="00D5213E">
            <w:pPr>
              <w:rPr>
                <w:rFonts w:eastAsia="Arial"/>
                <w:color w:val="000000" w:themeColor="text1"/>
              </w:rPr>
            </w:pPr>
            <w:r w:rsidRPr="006562E0">
              <w:t>Students</w:t>
            </w:r>
            <w:r w:rsidRPr="719456A6">
              <w:rPr>
                <w:rFonts w:eastAsia="Arial"/>
                <w:color w:val="000000" w:themeColor="text1"/>
              </w:rPr>
              <w:t xml:space="preserve"> can use doubling to find multiplication facts.</w:t>
            </w:r>
          </w:p>
          <w:p w14:paraId="56FDA962" w14:textId="3CCEF9ED" w:rsidR="00C5416A" w:rsidRDefault="6CEF5BAF" w:rsidP="00D5213E">
            <w:pPr>
              <w:pStyle w:val="ListBullet"/>
              <w:rPr>
                <w:rFonts w:eastAsia="Arial"/>
                <w:color w:val="000000" w:themeColor="text1"/>
              </w:rPr>
            </w:pPr>
            <w:r w:rsidRPr="4ED088E5">
              <w:rPr>
                <w:rFonts w:eastAsia="Arial"/>
                <w:color w:val="000000" w:themeColor="text1"/>
              </w:rPr>
              <w:t>Adjust game challenge by using numbers beyond 10.</w:t>
            </w:r>
          </w:p>
          <w:p w14:paraId="2702A446" w14:textId="549C59E2" w:rsidR="00C5416A" w:rsidRDefault="6CEF5BAF" w:rsidP="00D5213E">
            <w:pPr>
              <w:pStyle w:val="ListBullet"/>
              <w:rPr>
                <w:rFonts w:eastAsia="Arial"/>
                <w:color w:val="000000" w:themeColor="text1"/>
              </w:rPr>
            </w:pPr>
            <w:r w:rsidRPr="4ED088E5">
              <w:rPr>
                <w:rFonts w:eastAsia="Arial"/>
                <w:color w:val="000000" w:themeColor="text1"/>
              </w:rPr>
              <w:t>Students investigate how doubling might be used to find other unknown multiplications</w:t>
            </w:r>
            <w:r w:rsidR="36FBD139" w:rsidRPr="5F3E0D49">
              <w:rPr>
                <w:rFonts w:eastAsia="Arial"/>
                <w:color w:val="000000" w:themeColor="text1"/>
              </w:rPr>
              <w:t>,</w:t>
            </w:r>
            <w:r w:rsidRPr="4ED088E5">
              <w:rPr>
                <w:rFonts w:eastAsia="Arial"/>
                <w:color w:val="000000" w:themeColor="text1"/>
              </w:rPr>
              <w:t xml:space="preserve"> such as ×</w:t>
            </w:r>
            <w:r w:rsidR="3C40525F" w:rsidRPr="5F3E0D49">
              <w:rPr>
                <w:rFonts w:eastAsia="Arial"/>
                <w:color w:val="000000" w:themeColor="text1"/>
              </w:rPr>
              <w:t xml:space="preserve"> </w:t>
            </w:r>
            <w:r w:rsidRPr="4ED088E5">
              <w:rPr>
                <w:rFonts w:eastAsia="Arial"/>
                <w:color w:val="000000" w:themeColor="text1"/>
              </w:rPr>
              <w:t>16 and ×</w:t>
            </w:r>
            <w:r w:rsidR="61D5B1B0" w:rsidRPr="5F3E0D49">
              <w:rPr>
                <w:rFonts w:eastAsia="Arial"/>
                <w:color w:val="000000" w:themeColor="text1"/>
              </w:rPr>
              <w:t xml:space="preserve"> </w:t>
            </w:r>
            <w:r w:rsidRPr="4ED088E5">
              <w:rPr>
                <w:rFonts w:eastAsia="Arial"/>
                <w:color w:val="000000" w:themeColor="text1"/>
              </w:rPr>
              <w:t>32.</w:t>
            </w:r>
          </w:p>
          <w:p w14:paraId="414E00CE" w14:textId="0EA37EF9" w:rsidR="00C5416A" w:rsidRDefault="6CEF5BAF" w:rsidP="00D5213E">
            <w:pPr>
              <w:pStyle w:val="ListBullet"/>
              <w:rPr>
                <w:rFonts w:eastAsia="Arial"/>
                <w:color w:val="000000" w:themeColor="text1"/>
              </w:rPr>
            </w:pPr>
            <w:r w:rsidRPr="4ED088E5">
              <w:rPr>
                <w:rFonts w:eastAsia="Arial"/>
                <w:color w:val="000000" w:themeColor="text1"/>
              </w:rPr>
              <w:t xml:space="preserve">Students read and explore </w:t>
            </w:r>
            <w:r w:rsidR="58ABEE65" w:rsidRPr="5F3E0D49">
              <w:rPr>
                <w:rFonts w:eastAsia="Arial"/>
                <w:color w:val="000000" w:themeColor="text1"/>
              </w:rPr>
              <w:t>doubling</w:t>
            </w:r>
            <w:r w:rsidRPr="4ED088E5">
              <w:rPr>
                <w:rFonts w:eastAsia="Arial"/>
                <w:color w:val="000000" w:themeColor="text1"/>
              </w:rPr>
              <w:t xml:space="preserve"> in the </w:t>
            </w:r>
            <w:hyperlink r:id="rId16">
              <w:r w:rsidRPr="4ED088E5">
                <w:rPr>
                  <w:rStyle w:val="Hyperlink"/>
                  <w:rFonts w:eastAsia="Arial"/>
                </w:rPr>
                <w:t>Room Doubling</w:t>
              </w:r>
            </w:hyperlink>
            <w:r w:rsidRPr="4ED088E5">
              <w:rPr>
                <w:rFonts w:eastAsia="Arial"/>
                <w:color w:val="000000" w:themeColor="text1"/>
              </w:rPr>
              <w:t xml:space="preserve"> task.</w:t>
            </w:r>
          </w:p>
          <w:p w14:paraId="69628083" w14:textId="67B04259" w:rsidR="00C5416A" w:rsidRDefault="6CEF5BAF" w:rsidP="00D5213E">
            <w:pPr>
              <w:pStyle w:val="ListBullet"/>
            </w:pPr>
            <w:r w:rsidRPr="006562E0">
              <w:t>Present</w:t>
            </w:r>
            <w:r w:rsidRPr="4ED088E5">
              <w:t xml:space="preserve"> </w:t>
            </w:r>
            <w:r w:rsidR="4C173520" w:rsidRPr="5F3E0D49">
              <w:t>additional</w:t>
            </w:r>
            <w:r w:rsidR="4C766CE5" w:rsidRPr="5F3E0D49">
              <w:t xml:space="preserve"> problem</w:t>
            </w:r>
            <w:r w:rsidR="6DB744DB" w:rsidRPr="5F3E0D49">
              <w:t>s for students to solve. For example,</w:t>
            </w:r>
            <w:r w:rsidR="4C766CE5" w:rsidRPr="5F3E0D49">
              <w:t xml:space="preserve"> </w:t>
            </w:r>
            <w:r w:rsidR="1B3DF2F4" w:rsidRPr="5F3E0D49">
              <w:t>explain that</w:t>
            </w:r>
            <w:r w:rsidRPr="4ED088E5">
              <w:t xml:space="preserve"> </w:t>
            </w:r>
            <w:r w:rsidR="004A259A">
              <w:t xml:space="preserve">a </w:t>
            </w:r>
            <w:r w:rsidRPr="4ED088E5">
              <w:t>student received a $1 coin</w:t>
            </w:r>
            <w:r w:rsidR="3B9BA07C" w:rsidRPr="5F3E0D49">
              <w:t>. Ask</w:t>
            </w:r>
            <w:r w:rsidRPr="4ED088E5">
              <w:t xml:space="preserve"> how many times </w:t>
            </w:r>
            <w:r w:rsidR="60996215" w:rsidRPr="5F3E0D49">
              <w:t>the student would</w:t>
            </w:r>
            <w:r w:rsidRPr="4ED088E5">
              <w:t xml:space="preserve"> need to double </w:t>
            </w:r>
            <w:r w:rsidR="4C766CE5" w:rsidRPr="5F3E0D49">
              <w:t>th</w:t>
            </w:r>
            <w:r w:rsidR="0FF5DCA5" w:rsidRPr="5F3E0D49">
              <w:t>eir coin</w:t>
            </w:r>
            <w:r w:rsidRPr="4ED088E5">
              <w:t xml:space="preserve"> for every student in the school to receive $2</w:t>
            </w:r>
            <w:r w:rsidR="4FC347ED" w:rsidRPr="5F3E0D49">
              <w:t>.</w:t>
            </w:r>
          </w:p>
        </w:tc>
      </w:tr>
    </w:tbl>
    <w:p w14:paraId="40640CBA" w14:textId="020BDAFE" w:rsidR="00C5416A" w:rsidRPr="00426145" w:rsidRDefault="00C5416A" w:rsidP="00D5213E">
      <w:pPr>
        <w:pStyle w:val="Heading2"/>
      </w:pPr>
      <w:bookmarkStart w:id="12" w:name="_Toc152582854"/>
      <w:r w:rsidRPr="00426145">
        <w:t xml:space="preserve">Discuss and connect the mathematics – </w:t>
      </w:r>
      <w:r w:rsidR="08DBFEFC" w:rsidRPr="00426145">
        <w:t>10</w:t>
      </w:r>
      <w:r w:rsidRPr="00426145">
        <w:t xml:space="preserve"> minutes</w:t>
      </w:r>
      <w:bookmarkEnd w:id="12"/>
    </w:p>
    <w:p w14:paraId="7D7280F3" w14:textId="6EDD73DA" w:rsidR="00ED48F2" w:rsidRDefault="131E0FB0" w:rsidP="00D5213E">
      <w:pPr>
        <w:pStyle w:val="ListNumber"/>
      </w:pPr>
      <w:r w:rsidRPr="2C3AB038">
        <w:t xml:space="preserve">Ask </w:t>
      </w:r>
      <w:r w:rsidR="018E0A2A" w:rsidRPr="5F3E0D49">
        <w:t>h</w:t>
      </w:r>
      <w:r w:rsidRPr="5F3E0D49">
        <w:t>ow</w:t>
      </w:r>
      <w:r w:rsidRPr="2C3AB038">
        <w:t xml:space="preserve"> </w:t>
      </w:r>
      <w:r w:rsidR="0BEA8FEB" w:rsidRPr="2C3AB038">
        <w:t xml:space="preserve">the </w:t>
      </w:r>
      <w:r w:rsidR="4F44CEE8" w:rsidRPr="2C3AB038">
        <w:t xml:space="preserve">doubling </w:t>
      </w:r>
      <w:r w:rsidR="0BEA8FEB" w:rsidRPr="2C3AB038">
        <w:t>strategies</w:t>
      </w:r>
      <w:r w:rsidRPr="2C3AB038">
        <w:t xml:space="preserve"> </w:t>
      </w:r>
      <w:r w:rsidR="403D0324" w:rsidRPr="5F3E0D49">
        <w:t>students have</w:t>
      </w:r>
      <w:r w:rsidRPr="2C3AB038">
        <w:t xml:space="preserve"> learned </w:t>
      </w:r>
      <w:r w:rsidR="64AC949A" w:rsidRPr="5F3E0D49">
        <w:t xml:space="preserve">can </w:t>
      </w:r>
      <w:r w:rsidRPr="2C3AB038">
        <w:t xml:space="preserve">help </w:t>
      </w:r>
      <w:r w:rsidR="0756572A" w:rsidRPr="5F3E0D49">
        <w:t>them</w:t>
      </w:r>
      <w:r w:rsidR="018918B4" w:rsidRPr="2C3AB038">
        <w:t xml:space="preserve"> to </w:t>
      </w:r>
      <w:r w:rsidR="380D0CC8" w:rsidRPr="2C3AB038">
        <w:t>continue patterns or find large amounts</w:t>
      </w:r>
      <w:r w:rsidR="102F7B29" w:rsidRPr="5F3E0D49">
        <w:t>.</w:t>
      </w:r>
    </w:p>
    <w:p w14:paraId="3BFF37E8" w14:textId="09C1E42F" w:rsidR="00ED48F2" w:rsidRDefault="131E0FB0" w:rsidP="00D5213E">
      <w:pPr>
        <w:pStyle w:val="ListNumber"/>
        <w:rPr>
          <w:rFonts w:eastAsia="Arial"/>
          <w:color w:val="000000" w:themeColor="text1"/>
          <w:lang w:val="en-US"/>
        </w:rPr>
      </w:pPr>
      <w:r w:rsidRPr="2C3AB038">
        <w:rPr>
          <w:rFonts w:eastAsia="Arial"/>
          <w:color w:val="000000" w:themeColor="text1"/>
        </w:rPr>
        <w:t xml:space="preserve">Work with students to record </w:t>
      </w:r>
      <w:r w:rsidR="34529D19" w:rsidRPr="2C3AB038">
        <w:rPr>
          <w:rFonts w:eastAsia="Arial"/>
          <w:color w:val="000000" w:themeColor="text1"/>
        </w:rPr>
        <w:t xml:space="preserve">helpful hints, </w:t>
      </w:r>
      <w:r w:rsidRPr="2C3AB038">
        <w:rPr>
          <w:rFonts w:eastAsia="Arial"/>
          <w:color w:val="000000" w:themeColor="text1"/>
        </w:rPr>
        <w:t>short cuts or strategies for</w:t>
      </w:r>
      <w:r w:rsidR="001A050B">
        <w:rPr>
          <w:rFonts w:eastAsia="Arial"/>
          <w:color w:val="000000" w:themeColor="text1"/>
        </w:rPr>
        <w:t xml:space="preserve"> </w:t>
      </w:r>
      <w:r w:rsidR="001A050B" w:rsidRPr="2C3AB038">
        <w:rPr>
          <w:rFonts w:eastAsia="Arial"/>
          <w:color w:val="000000" w:themeColor="text1"/>
        </w:rPr>
        <w:t>×</w:t>
      </w:r>
      <w:r w:rsidR="001A050B">
        <w:rPr>
          <w:rFonts w:eastAsia="Arial"/>
          <w:color w:val="000000" w:themeColor="text1"/>
        </w:rPr>
        <w:t xml:space="preserve"> </w:t>
      </w:r>
      <w:r w:rsidRPr="2C3AB038">
        <w:rPr>
          <w:rFonts w:eastAsia="Arial"/>
          <w:color w:val="000000" w:themeColor="text1"/>
        </w:rPr>
        <w:t xml:space="preserve">2, </w:t>
      </w:r>
      <w:r w:rsidR="001A050B" w:rsidRPr="2C3AB038">
        <w:rPr>
          <w:rFonts w:eastAsia="Arial"/>
          <w:color w:val="000000" w:themeColor="text1"/>
        </w:rPr>
        <w:t>×</w:t>
      </w:r>
      <w:r w:rsidR="001A050B">
        <w:rPr>
          <w:rFonts w:eastAsia="Arial"/>
          <w:color w:val="000000" w:themeColor="text1"/>
        </w:rPr>
        <w:t xml:space="preserve"> </w:t>
      </w:r>
      <w:r w:rsidRPr="2C3AB038">
        <w:rPr>
          <w:rFonts w:eastAsia="Arial"/>
          <w:color w:val="000000" w:themeColor="text1"/>
        </w:rPr>
        <w:t xml:space="preserve">4 and </w:t>
      </w:r>
      <w:r w:rsidR="001A050B" w:rsidRPr="2C3AB038">
        <w:rPr>
          <w:rFonts w:eastAsia="Arial"/>
          <w:color w:val="000000" w:themeColor="text1"/>
        </w:rPr>
        <w:t>×</w:t>
      </w:r>
      <w:r w:rsidR="001A050B">
        <w:rPr>
          <w:rFonts w:eastAsia="Arial"/>
          <w:color w:val="000000" w:themeColor="text1"/>
        </w:rPr>
        <w:t xml:space="preserve"> </w:t>
      </w:r>
      <w:r w:rsidRPr="2C3AB038">
        <w:rPr>
          <w:rFonts w:eastAsia="Arial"/>
          <w:color w:val="000000" w:themeColor="text1"/>
        </w:rPr>
        <w:t>8</w:t>
      </w:r>
      <w:r w:rsidR="1563688E" w:rsidRPr="5F3E0D49">
        <w:rPr>
          <w:rFonts w:eastAsia="Arial"/>
          <w:color w:val="000000" w:themeColor="text1"/>
        </w:rPr>
        <w:t xml:space="preserve"> </w:t>
      </w:r>
      <w:r w:rsidR="52DADE55" w:rsidRPr="5F3E0D49">
        <w:rPr>
          <w:rFonts w:eastAsia="Arial"/>
          <w:color w:val="000000" w:themeColor="text1"/>
        </w:rPr>
        <w:t>multiplication facts</w:t>
      </w:r>
      <w:r w:rsidRPr="5F3E0D49">
        <w:rPr>
          <w:rFonts w:eastAsia="Arial"/>
          <w:color w:val="000000" w:themeColor="text1"/>
        </w:rPr>
        <w:t>.</w:t>
      </w:r>
    </w:p>
    <w:p w14:paraId="433ED599" w14:textId="793168DE" w:rsidR="00ED48F2" w:rsidRDefault="131E0FB0" w:rsidP="00D5213E">
      <w:pPr>
        <w:pStyle w:val="ListNumber"/>
        <w:rPr>
          <w:rFonts w:eastAsia="Arial"/>
          <w:color w:val="000000" w:themeColor="text1"/>
          <w:lang w:val="en-US"/>
        </w:rPr>
      </w:pPr>
      <w:r w:rsidRPr="2C3AB038">
        <w:rPr>
          <w:rFonts w:eastAsia="Arial"/>
          <w:color w:val="000000" w:themeColor="text1"/>
        </w:rPr>
        <w:t xml:space="preserve">Explain that </w:t>
      </w:r>
      <w:r w:rsidR="10B96441" w:rsidRPr="5F3E0D49">
        <w:rPr>
          <w:rFonts w:eastAsia="Arial"/>
          <w:color w:val="000000" w:themeColor="text1"/>
        </w:rPr>
        <w:t>students</w:t>
      </w:r>
      <w:r w:rsidRPr="2C3AB038">
        <w:rPr>
          <w:rFonts w:eastAsia="Arial"/>
          <w:color w:val="000000" w:themeColor="text1"/>
        </w:rPr>
        <w:t xml:space="preserve"> will record </w:t>
      </w:r>
      <w:r w:rsidR="4C8AD08E" w:rsidRPr="5F3E0D49">
        <w:rPr>
          <w:rFonts w:eastAsia="Arial"/>
          <w:color w:val="000000" w:themeColor="text1"/>
        </w:rPr>
        <w:t>their</w:t>
      </w:r>
      <w:r w:rsidRPr="2C3AB038">
        <w:rPr>
          <w:rFonts w:eastAsia="Arial"/>
          <w:color w:val="000000" w:themeColor="text1"/>
        </w:rPr>
        <w:t xml:space="preserve"> </w:t>
      </w:r>
      <w:r w:rsidR="00125FB3">
        <w:rPr>
          <w:rFonts w:eastAsia="Arial"/>
          <w:color w:val="000000" w:themeColor="text1"/>
        </w:rPr>
        <w:t>strategies</w:t>
      </w:r>
      <w:r w:rsidR="1E77F710" w:rsidRPr="2C3AB038">
        <w:rPr>
          <w:rFonts w:eastAsia="Arial"/>
          <w:color w:val="000000" w:themeColor="text1"/>
        </w:rPr>
        <w:t xml:space="preserve"> </w:t>
      </w:r>
      <w:r w:rsidRPr="2C3AB038">
        <w:rPr>
          <w:rFonts w:eastAsia="Arial"/>
          <w:color w:val="000000" w:themeColor="text1"/>
        </w:rPr>
        <w:t xml:space="preserve">using a multiplication chart to illustrate the relationship between </w:t>
      </w:r>
      <w:r w:rsidR="001A050B" w:rsidRPr="2C3AB038">
        <w:rPr>
          <w:rFonts w:eastAsia="Arial"/>
          <w:color w:val="000000" w:themeColor="text1"/>
        </w:rPr>
        <w:t>×</w:t>
      </w:r>
      <w:r w:rsidR="001A050B">
        <w:rPr>
          <w:rFonts w:eastAsia="Arial"/>
          <w:color w:val="000000" w:themeColor="text1"/>
        </w:rPr>
        <w:t xml:space="preserve"> </w:t>
      </w:r>
      <w:r w:rsidR="001A050B" w:rsidRPr="2C3AB038">
        <w:rPr>
          <w:rFonts w:eastAsia="Arial"/>
          <w:color w:val="000000" w:themeColor="text1"/>
        </w:rPr>
        <w:t>2, ×</w:t>
      </w:r>
      <w:r w:rsidR="001A050B">
        <w:rPr>
          <w:rFonts w:eastAsia="Arial"/>
          <w:color w:val="000000" w:themeColor="text1"/>
        </w:rPr>
        <w:t xml:space="preserve"> </w:t>
      </w:r>
      <w:r w:rsidR="001A050B" w:rsidRPr="2C3AB038">
        <w:rPr>
          <w:rFonts w:eastAsia="Arial"/>
          <w:color w:val="000000" w:themeColor="text1"/>
        </w:rPr>
        <w:t>4 and ×</w:t>
      </w:r>
      <w:r w:rsidR="001A050B">
        <w:rPr>
          <w:rFonts w:eastAsia="Arial"/>
          <w:color w:val="000000" w:themeColor="text1"/>
        </w:rPr>
        <w:t xml:space="preserve"> </w:t>
      </w:r>
      <w:proofErr w:type="gramStart"/>
      <w:r w:rsidR="001A050B" w:rsidRPr="2C3AB038">
        <w:rPr>
          <w:rFonts w:eastAsia="Arial"/>
          <w:color w:val="000000" w:themeColor="text1"/>
        </w:rPr>
        <w:t>8</w:t>
      </w:r>
      <w:r w:rsidR="001A050B" w:rsidRPr="5F3E0D49">
        <w:rPr>
          <w:rFonts w:eastAsia="Arial"/>
          <w:color w:val="000000" w:themeColor="text1"/>
        </w:rPr>
        <w:t xml:space="preserve"> </w:t>
      </w:r>
      <w:r w:rsidRPr="2C3AB038">
        <w:rPr>
          <w:rFonts w:eastAsia="Arial"/>
          <w:color w:val="000000" w:themeColor="text1"/>
        </w:rPr>
        <w:t xml:space="preserve"> multiplication</w:t>
      </w:r>
      <w:proofErr w:type="gramEnd"/>
      <w:r w:rsidRPr="2C3AB038">
        <w:rPr>
          <w:rFonts w:eastAsia="Arial"/>
          <w:color w:val="000000" w:themeColor="text1"/>
        </w:rPr>
        <w:t xml:space="preserve"> facts.</w:t>
      </w:r>
    </w:p>
    <w:p w14:paraId="4DF64D18" w14:textId="6931E6B9" w:rsidR="00ED48F2" w:rsidRDefault="1738C209" w:rsidP="00D5213E">
      <w:pPr>
        <w:pStyle w:val="ListNumber"/>
        <w:rPr>
          <w:rFonts w:eastAsia="Arial"/>
          <w:color w:val="000000" w:themeColor="text1"/>
        </w:rPr>
      </w:pPr>
      <w:r w:rsidRPr="2C3AB038">
        <w:rPr>
          <w:rFonts w:eastAsia="Arial"/>
          <w:color w:val="000000" w:themeColor="text1"/>
        </w:rPr>
        <w:lastRenderedPageBreak/>
        <w:t>Display</w:t>
      </w:r>
      <w:r w:rsidR="131E0FB0" w:rsidRPr="2C3AB038">
        <w:rPr>
          <w:rFonts w:eastAsia="Arial"/>
          <w:color w:val="000000" w:themeColor="text1"/>
        </w:rPr>
        <w:t xml:space="preserve"> a blank </w:t>
      </w:r>
      <w:hyperlink w:anchor="_Resource_3:_Multiplication">
        <w:r w:rsidRPr="2C3AB038">
          <w:rPr>
            <w:rStyle w:val="Hyperlink"/>
            <w:rFonts w:eastAsia="Arial"/>
          </w:rPr>
          <w:t>Resource 3</w:t>
        </w:r>
        <w:r w:rsidR="009929CC">
          <w:rPr>
            <w:rStyle w:val="Hyperlink"/>
            <w:rFonts w:eastAsia="Arial"/>
          </w:rPr>
          <w:t xml:space="preserve"> –</w:t>
        </w:r>
        <w:r w:rsidRPr="2C3AB038">
          <w:rPr>
            <w:rStyle w:val="Hyperlink"/>
            <w:rFonts w:eastAsia="Arial"/>
          </w:rPr>
          <w:t xml:space="preserve"> </w:t>
        </w:r>
        <w:r w:rsidR="009929CC">
          <w:rPr>
            <w:rStyle w:val="Hyperlink"/>
            <w:rFonts w:eastAsia="Arial"/>
          </w:rPr>
          <w:t>m</w:t>
        </w:r>
        <w:r w:rsidRPr="2C3AB038">
          <w:rPr>
            <w:rStyle w:val="Hyperlink"/>
            <w:rFonts w:eastAsia="Arial"/>
          </w:rPr>
          <w:t>ultiplication chart</w:t>
        </w:r>
      </w:hyperlink>
      <w:r w:rsidR="131E0FB0" w:rsidRPr="2C3AB038">
        <w:rPr>
          <w:rFonts w:eastAsia="Arial"/>
          <w:color w:val="000000" w:themeColor="text1"/>
        </w:rPr>
        <w:t xml:space="preserve">. </w:t>
      </w:r>
      <w:r w:rsidR="141FE456" w:rsidRPr="2C3AB038">
        <w:rPr>
          <w:rFonts w:eastAsia="Arial"/>
          <w:color w:val="000000" w:themeColor="text1"/>
        </w:rPr>
        <w:t>A</w:t>
      </w:r>
      <w:r w:rsidR="0CF9EF99" w:rsidRPr="2C3AB038">
        <w:rPr>
          <w:rFonts w:eastAsia="Arial"/>
          <w:color w:val="000000" w:themeColor="text1"/>
        </w:rPr>
        <w:t>s a</w:t>
      </w:r>
      <w:r w:rsidR="131E0FB0" w:rsidRPr="2C3AB038">
        <w:rPr>
          <w:rFonts w:eastAsia="Arial"/>
          <w:color w:val="000000" w:themeColor="text1"/>
        </w:rPr>
        <w:t xml:space="preserve"> class, colour code the facts that appear in </w:t>
      </w:r>
      <w:r w:rsidR="001A050B" w:rsidRPr="2C3AB038">
        <w:rPr>
          <w:rFonts w:eastAsia="Arial"/>
          <w:color w:val="000000" w:themeColor="text1"/>
        </w:rPr>
        <w:t>×</w:t>
      </w:r>
      <w:r w:rsidR="001A050B">
        <w:rPr>
          <w:rFonts w:eastAsia="Arial"/>
          <w:color w:val="000000" w:themeColor="text1"/>
        </w:rPr>
        <w:t xml:space="preserve"> </w:t>
      </w:r>
      <w:r w:rsidR="001A050B" w:rsidRPr="2C3AB038">
        <w:rPr>
          <w:rFonts w:eastAsia="Arial"/>
          <w:color w:val="000000" w:themeColor="text1"/>
        </w:rPr>
        <w:t>2, ×</w:t>
      </w:r>
      <w:r w:rsidR="001A050B">
        <w:rPr>
          <w:rFonts w:eastAsia="Arial"/>
          <w:color w:val="000000" w:themeColor="text1"/>
        </w:rPr>
        <w:t xml:space="preserve"> </w:t>
      </w:r>
      <w:r w:rsidR="001A050B" w:rsidRPr="2C3AB038">
        <w:rPr>
          <w:rFonts w:eastAsia="Arial"/>
          <w:color w:val="000000" w:themeColor="text1"/>
        </w:rPr>
        <w:t>4 and ×</w:t>
      </w:r>
      <w:r w:rsidR="001A050B">
        <w:rPr>
          <w:rFonts w:eastAsia="Arial"/>
          <w:color w:val="000000" w:themeColor="text1"/>
        </w:rPr>
        <w:t xml:space="preserve"> </w:t>
      </w:r>
      <w:r w:rsidR="001A050B" w:rsidRPr="2C3AB038">
        <w:rPr>
          <w:rFonts w:eastAsia="Arial"/>
          <w:color w:val="000000" w:themeColor="text1"/>
        </w:rPr>
        <w:t>8</w:t>
      </w:r>
      <w:r w:rsidR="001A050B" w:rsidRPr="5F3E0D49">
        <w:rPr>
          <w:rFonts w:eastAsia="Arial"/>
          <w:color w:val="000000" w:themeColor="text1"/>
        </w:rPr>
        <w:t xml:space="preserve"> </w:t>
      </w:r>
      <w:r w:rsidR="00426145">
        <w:rPr>
          <w:rFonts w:eastAsia="Arial"/>
          <w:color w:val="000000" w:themeColor="text1"/>
        </w:rPr>
        <w:t>(</w:t>
      </w:r>
      <w:r w:rsidR="39E30DA7" w:rsidRPr="2C3AB038">
        <w:rPr>
          <w:rFonts w:eastAsia="Arial"/>
          <w:color w:val="000000" w:themeColor="text1"/>
        </w:rPr>
        <w:t xml:space="preserve">see </w:t>
      </w:r>
      <w:r w:rsidR="002A2D27">
        <w:rPr>
          <w:rFonts w:eastAsia="Arial"/>
          <w:color w:val="000000" w:themeColor="text1"/>
        </w:rPr>
        <w:fldChar w:fldCharType="begin"/>
      </w:r>
      <w:r w:rsidR="002A2D27">
        <w:rPr>
          <w:rFonts w:eastAsia="Arial"/>
          <w:color w:val="000000" w:themeColor="text1"/>
        </w:rPr>
        <w:instrText xml:space="preserve"> REF _Ref139881722 \h </w:instrText>
      </w:r>
      <w:r w:rsidR="002A2D27">
        <w:rPr>
          <w:rFonts w:eastAsia="Arial"/>
          <w:color w:val="000000" w:themeColor="text1"/>
        </w:rPr>
      </w:r>
      <w:r w:rsidR="002A2D27">
        <w:rPr>
          <w:rFonts w:eastAsia="Arial"/>
          <w:color w:val="000000" w:themeColor="text1"/>
        </w:rPr>
        <w:fldChar w:fldCharType="separate"/>
      </w:r>
      <w:r w:rsidR="002A2D27">
        <w:t xml:space="preserve">Figure </w:t>
      </w:r>
      <w:r w:rsidR="002A2D27">
        <w:rPr>
          <w:noProof/>
        </w:rPr>
        <w:t>2</w:t>
      </w:r>
      <w:r w:rsidR="002A2D27">
        <w:rPr>
          <w:rFonts w:eastAsia="Arial"/>
          <w:color w:val="000000" w:themeColor="text1"/>
        </w:rPr>
        <w:fldChar w:fldCharType="end"/>
      </w:r>
      <w:r w:rsidR="00426145">
        <w:rPr>
          <w:rFonts w:eastAsia="Arial"/>
          <w:color w:val="000000" w:themeColor="text1"/>
        </w:rPr>
        <w:t>)</w:t>
      </w:r>
      <w:r w:rsidR="000E28E1">
        <w:rPr>
          <w:rFonts w:eastAsia="Arial"/>
          <w:color w:val="000000" w:themeColor="text1"/>
        </w:rPr>
        <w:t>.</w:t>
      </w:r>
    </w:p>
    <w:p w14:paraId="44867BE9" w14:textId="690D38E0" w:rsidR="00CD57DF" w:rsidRPr="009929CC" w:rsidRDefault="00217CDA" w:rsidP="009929CC">
      <w:pPr>
        <w:pStyle w:val="Caption"/>
      </w:pPr>
      <w:bookmarkStart w:id="13" w:name="_Ref139881722"/>
      <w:r w:rsidRPr="009929CC">
        <w:t xml:space="preserve">Figure </w:t>
      </w:r>
      <w:fldSimple w:instr=" SEQ Figure \* ARABIC ">
        <w:r w:rsidR="002222AA" w:rsidRPr="009929CC">
          <w:t>2</w:t>
        </w:r>
      </w:fldSimple>
      <w:bookmarkEnd w:id="13"/>
      <w:r w:rsidRPr="009929CC">
        <w:t xml:space="preserve"> – </w:t>
      </w:r>
      <w:r w:rsidR="001A050B" w:rsidRPr="009929CC">
        <w:t>× 2, × 4 and × 8</w:t>
      </w:r>
    </w:p>
    <w:p w14:paraId="217B4C9C" w14:textId="48DF95E6" w:rsidR="00ED48F2" w:rsidRDefault="15D9C932" w:rsidP="009929CC">
      <w:pPr>
        <w:rPr>
          <w:rFonts w:eastAsia="Calibri"/>
        </w:rPr>
      </w:pPr>
      <w:r w:rsidRPr="009929CC">
        <w:rPr>
          <w:noProof/>
        </w:rPr>
        <w:drawing>
          <wp:inline distT="0" distB="0" distL="0" distR="0" wp14:anchorId="4603928A" wp14:editId="5FA10A52">
            <wp:extent cx="3223618" cy="3257550"/>
            <wp:effectExtent l="0" t="0" r="0" b="0"/>
            <wp:docPr id="1326846691" name="Picture 1326846691" descr="A 10 x 10 multiplication grid. The multiples of 2, 4 6 and 8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46691" name="Picture 1326846691" descr="A 10 x 10 multiplication grid. The multiples of 2, 4 6 and 8 are highligh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6393" cy="3260355"/>
                    </a:xfrm>
                    <a:prstGeom prst="rect">
                      <a:avLst/>
                    </a:prstGeom>
                  </pic:spPr>
                </pic:pic>
              </a:graphicData>
            </a:graphic>
          </wp:inline>
        </w:drawing>
      </w:r>
    </w:p>
    <w:p w14:paraId="73CC3367" w14:textId="2E1E3838" w:rsidR="00ED48F2" w:rsidRDefault="413146A3" w:rsidP="00D5213E">
      <w:pPr>
        <w:pStyle w:val="ListNumber"/>
        <w:rPr>
          <w:rFonts w:eastAsia="Arial"/>
          <w:color w:val="000000" w:themeColor="text1"/>
          <w:lang w:val="en-US"/>
        </w:rPr>
      </w:pPr>
      <w:r w:rsidRPr="2C3AB038">
        <w:rPr>
          <w:rFonts w:eastAsia="Arial"/>
          <w:color w:val="000000" w:themeColor="text1"/>
        </w:rPr>
        <w:t xml:space="preserve">Describe the </w:t>
      </w:r>
      <w:r w:rsidR="003F6263">
        <w:rPr>
          <w:rFonts w:eastAsia="Arial"/>
          <w:color w:val="000000" w:themeColor="text1"/>
        </w:rPr>
        <w:t>strategy</w:t>
      </w:r>
      <w:r w:rsidRPr="2C3AB038">
        <w:rPr>
          <w:rFonts w:eastAsia="Arial"/>
          <w:color w:val="000000" w:themeColor="text1"/>
        </w:rPr>
        <w:t xml:space="preserve"> for students to record, such as:</w:t>
      </w:r>
    </w:p>
    <w:p w14:paraId="4CA172A1" w14:textId="705AFD31" w:rsidR="00ED48F2" w:rsidRDefault="4AA32C62" w:rsidP="00D5213E">
      <w:pPr>
        <w:pStyle w:val="ListBullet"/>
        <w:ind w:left="1134"/>
        <w:rPr>
          <w:rFonts w:eastAsia="Calibri"/>
          <w:color w:val="000000" w:themeColor="text1"/>
        </w:rPr>
      </w:pPr>
      <w:r>
        <w:t xml:space="preserve">If </w:t>
      </w:r>
      <w:r w:rsidR="256A0EDF">
        <w:t xml:space="preserve">you </w:t>
      </w:r>
      <w:r>
        <w:t xml:space="preserve">know </w:t>
      </w:r>
      <w:r w:rsidR="001A050B">
        <w:t xml:space="preserve">× </w:t>
      </w:r>
      <w:r>
        <w:t>2</w:t>
      </w:r>
      <w:r w:rsidR="6C0FA9AC">
        <w:t xml:space="preserve"> </w:t>
      </w:r>
      <w:r>
        <w:t xml:space="preserve">multiplication facts, </w:t>
      </w:r>
      <w:r w:rsidR="4BF98EEA">
        <w:t xml:space="preserve">you </w:t>
      </w:r>
      <w:r>
        <w:t xml:space="preserve">can double it to find </w:t>
      </w:r>
      <w:r w:rsidR="001A050B">
        <w:t xml:space="preserve">× </w:t>
      </w:r>
      <w:r>
        <w:t>4</w:t>
      </w:r>
      <w:r w:rsidR="000E28E1">
        <w:t>.</w:t>
      </w:r>
    </w:p>
    <w:p w14:paraId="1F25F75D" w14:textId="48EC2380" w:rsidR="00ED48F2" w:rsidRDefault="4AA32C62" w:rsidP="00D5213E">
      <w:pPr>
        <w:pStyle w:val="ListBullet"/>
        <w:ind w:left="1134"/>
        <w:rPr>
          <w:rFonts w:eastAsia="Calibri"/>
          <w:color w:val="000000" w:themeColor="text1"/>
        </w:rPr>
      </w:pPr>
      <w:r>
        <w:t xml:space="preserve">If </w:t>
      </w:r>
      <w:r w:rsidR="0259299C">
        <w:t xml:space="preserve">you </w:t>
      </w:r>
      <w:r>
        <w:t xml:space="preserve">can work out </w:t>
      </w:r>
      <w:r w:rsidR="001A050B">
        <w:t xml:space="preserve">× </w:t>
      </w:r>
      <w:r>
        <w:t xml:space="preserve">4 by doubling </w:t>
      </w:r>
      <w:r w:rsidR="001A050B">
        <w:t xml:space="preserve">× </w:t>
      </w:r>
      <w:r>
        <w:t>2</w:t>
      </w:r>
      <w:r w:rsidR="1FFA5A39">
        <w:t xml:space="preserve"> </w:t>
      </w:r>
      <w:r>
        <w:t xml:space="preserve">multiplication facts, </w:t>
      </w:r>
      <w:r w:rsidR="38CDE999">
        <w:t xml:space="preserve">you </w:t>
      </w:r>
      <w:r>
        <w:t xml:space="preserve">can work out </w:t>
      </w:r>
      <w:r w:rsidR="001A050B">
        <w:t xml:space="preserve">× </w:t>
      </w:r>
      <w:r>
        <w:t xml:space="preserve">8 multiplication facts by doubling </w:t>
      </w:r>
      <w:r w:rsidR="001A050B">
        <w:t xml:space="preserve">× </w:t>
      </w:r>
      <w:r>
        <w:t>4</w:t>
      </w:r>
      <w:r w:rsidR="001A050B">
        <w:t xml:space="preserve"> </w:t>
      </w:r>
      <w:r>
        <w:t>facts</w:t>
      </w:r>
      <w:r w:rsidR="00F40E1A">
        <w:t>.</w:t>
      </w:r>
    </w:p>
    <w:p w14:paraId="6ED510BE" w14:textId="56124E9E" w:rsidR="00ED48F2" w:rsidRPr="006562E0" w:rsidRDefault="47AB031C" w:rsidP="00D5213E">
      <w:pPr>
        <w:pStyle w:val="Heading2"/>
      </w:pPr>
      <w:bookmarkStart w:id="14" w:name="_Toc152582855"/>
      <w:r w:rsidRPr="006562E0">
        <w:lastRenderedPageBreak/>
        <w:t>Core lesson 2</w:t>
      </w:r>
      <w:r w:rsidR="0013180F">
        <w:t xml:space="preserve"> –</w:t>
      </w:r>
      <w:r w:rsidRPr="006562E0">
        <w:t xml:space="preserve"> ×</w:t>
      </w:r>
      <w:r w:rsidR="00851AA1">
        <w:t xml:space="preserve"> </w:t>
      </w:r>
      <w:r w:rsidRPr="006562E0">
        <w:t>3 and ×</w:t>
      </w:r>
      <w:r w:rsidR="00851AA1">
        <w:t xml:space="preserve"> </w:t>
      </w:r>
      <w:r w:rsidRPr="006562E0">
        <w:t>6 – 20 minutes</w:t>
      </w:r>
      <w:bookmarkEnd w:id="14"/>
    </w:p>
    <w:p w14:paraId="1B5A7B63" w14:textId="1899CF08" w:rsidR="00ED48F2" w:rsidRDefault="0D5AF329" w:rsidP="00D5213E">
      <w:pPr>
        <w:pStyle w:val="ListNumber"/>
        <w:rPr>
          <w:rFonts w:eastAsia="Arial"/>
          <w:color w:val="000000" w:themeColor="text1"/>
        </w:rPr>
      </w:pPr>
      <w:r>
        <w:t xml:space="preserve">Display </w:t>
      </w:r>
      <w:hyperlink w:anchor="_Resource_5:_×3">
        <w:r w:rsidRPr="2C3AB038">
          <w:rPr>
            <w:rStyle w:val="Hyperlink"/>
          </w:rPr>
          <w:t xml:space="preserve">Resource </w:t>
        </w:r>
        <w:r w:rsidR="1738C209" w:rsidRPr="2C3AB038">
          <w:rPr>
            <w:rStyle w:val="Hyperlink"/>
          </w:rPr>
          <w:t>5</w:t>
        </w:r>
        <w:r w:rsidR="0013180F">
          <w:rPr>
            <w:rStyle w:val="Hyperlink"/>
          </w:rPr>
          <w:t xml:space="preserve"> –</w:t>
        </w:r>
        <w:r w:rsidRPr="2C3AB038">
          <w:rPr>
            <w:rStyle w:val="Hyperlink"/>
          </w:rPr>
          <w:t xml:space="preserve"> ×</w:t>
        </w:r>
        <w:r w:rsidR="00851AA1">
          <w:rPr>
            <w:rStyle w:val="Hyperlink"/>
          </w:rPr>
          <w:t xml:space="preserve"> </w:t>
        </w:r>
        <w:r w:rsidRPr="2C3AB038">
          <w:rPr>
            <w:rStyle w:val="Hyperlink"/>
          </w:rPr>
          <w:t>3 ×</w:t>
        </w:r>
        <w:r w:rsidR="00851AA1">
          <w:rPr>
            <w:rStyle w:val="Hyperlink"/>
          </w:rPr>
          <w:t xml:space="preserve"> </w:t>
        </w:r>
        <w:r w:rsidRPr="2C3AB038">
          <w:rPr>
            <w:rStyle w:val="Hyperlink"/>
          </w:rPr>
          <w:t>6</w:t>
        </w:r>
      </w:hyperlink>
      <w:r>
        <w:t xml:space="preserve"> </w:t>
      </w:r>
      <w:r w:rsidR="1738C209">
        <w:t>and a</w:t>
      </w:r>
      <w:r>
        <w:t>sk:</w:t>
      </w:r>
    </w:p>
    <w:p w14:paraId="39177AF4" w14:textId="05F446D2" w:rsidR="00ED48F2" w:rsidRDefault="0F773188" w:rsidP="00D5213E">
      <w:pPr>
        <w:pStyle w:val="ListBullet"/>
        <w:ind w:left="1134"/>
        <w:rPr>
          <w:rFonts w:eastAsia="Arial"/>
          <w:color w:val="000000" w:themeColor="text1"/>
        </w:rPr>
      </w:pPr>
      <w:r w:rsidRPr="4ED088E5">
        <w:rPr>
          <w:rFonts w:eastAsia="Arial"/>
          <w:color w:val="000000" w:themeColor="text1"/>
        </w:rPr>
        <w:t xml:space="preserve">How has the first array changed? </w:t>
      </w:r>
    </w:p>
    <w:p w14:paraId="288E9858" w14:textId="13592C12" w:rsidR="00ED48F2" w:rsidRDefault="0F773188" w:rsidP="00D5213E">
      <w:pPr>
        <w:pStyle w:val="ListBullet"/>
        <w:ind w:left="1134"/>
        <w:rPr>
          <w:rFonts w:eastAsia="Arial"/>
          <w:color w:val="000000" w:themeColor="text1"/>
          <w:lang w:val="en-GB"/>
        </w:rPr>
      </w:pPr>
      <w:r w:rsidRPr="4ED088E5">
        <w:rPr>
          <w:rFonts w:eastAsia="Arial"/>
          <w:color w:val="000000" w:themeColor="text1"/>
        </w:rPr>
        <w:t xml:space="preserve">How </w:t>
      </w:r>
      <w:r w:rsidR="2E6BEB33" w:rsidRPr="4ED088E5">
        <w:rPr>
          <w:rFonts w:eastAsia="Arial"/>
          <w:color w:val="000000" w:themeColor="text1"/>
        </w:rPr>
        <w:t xml:space="preserve">could you </w:t>
      </w:r>
      <w:r w:rsidRPr="4ED088E5">
        <w:rPr>
          <w:rFonts w:eastAsia="Arial"/>
          <w:color w:val="000000" w:themeColor="text1"/>
        </w:rPr>
        <w:t>represent these as number sentences?</w:t>
      </w:r>
    </w:p>
    <w:p w14:paraId="00D4589D" w14:textId="2E808C91" w:rsidR="00ED48F2" w:rsidRDefault="0F773188" w:rsidP="00D5213E">
      <w:pPr>
        <w:pStyle w:val="ListBullet"/>
        <w:ind w:left="1134"/>
        <w:rPr>
          <w:rFonts w:eastAsia="Arial"/>
          <w:color w:val="000000" w:themeColor="text1"/>
        </w:rPr>
      </w:pPr>
      <w:r w:rsidRPr="4ED088E5">
        <w:rPr>
          <w:rFonts w:eastAsia="Arial"/>
          <w:color w:val="000000" w:themeColor="text1"/>
        </w:rPr>
        <w:t>How many times h</w:t>
      </w:r>
      <w:r w:rsidR="1807EB6C" w:rsidRPr="4ED088E5">
        <w:rPr>
          <w:rFonts w:eastAsia="Arial"/>
          <w:color w:val="000000" w:themeColor="text1"/>
        </w:rPr>
        <w:t xml:space="preserve">as it </w:t>
      </w:r>
      <w:r w:rsidRPr="4ED088E5">
        <w:rPr>
          <w:rFonts w:eastAsia="Arial"/>
          <w:color w:val="000000" w:themeColor="text1"/>
        </w:rPr>
        <w:t>doubled?</w:t>
      </w:r>
    </w:p>
    <w:p w14:paraId="1D51D266" w14:textId="42E8BBD7" w:rsidR="00ED48F2" w:rsidRDefault="0D5AF329" w:rsidP="00D5213E">
      <w:pPr>
        <w:pStyle w:val="ListNumber"/>
        <w:rPr>
          <w:rFonts w:eastAsia="Arial"/>
          <w:color w:val="000000" w:themeColor="text1"/>
          <w:lang w:val="en-GB"/>
        </w:rPr>
      </w:pPr>
      <w:r>
        <w:t>Give students a</w:t>
      </w:r>
      <w:r w:rsidR="5C22B7AA">
        <w:t xml:space="preserve"> blank</w:t>
      </w:r>
      <w:r>
        <w:t xml:space="preserve"> copy of </w:t>
      </w:r>
      <w:hyperlink w:anchor="_Resource_3:_Multiplication">
        <w:r w:rsidR="1738C209" w:rsidRPr="2C3AB038">
          <w:rPr>
            <w:rStyle w:val="Hyperlink"/>
            <w:rFonts w:eastAsia="Arial"/>
          </w:rPr>
          <w:t>Resource 3</w:t>
        </w:r>
        <w:r w:rsidR="0013180F">
          <w:rPr>
            <w:rStyle w:val="Hyperlink"/>
            <w:rFonts w:eastAsia="Arial"/>
          </w:rPr>
          <w:t xml:space="preserve"> –</w:t>
        </w:r>
        <w:r w:rsidR="1738C209" w:rsidRPr="2C3AB038">
          <w:rPr>
            <w:rStyle w:val="Hyperlink"/>
            <w:rFonts w:eastAsia="Arial"/>
          </w:rPr>
          <w:t xml:space="preserve"> </w:t>
        </w:r>
        <w:r w:rsidR="0013180F">
          <w:rPr>
            <w:rStyle w:val="Hyperlink"/>
            <w:rFonts w:eastAsia="Arial"/>
          </w:rPr>
          <w:t>m</w:t>
        </w:r>
        <w:r w:rsidR="1738C209" w:rsidRPr="2C3AB038">
          <w:rPr>
            <w:rStyle w:val="Hyperlink"/>
            <w:rFonts w:eastAsia="Arial"/>
          </w:rPr>
          <w:t>ultiplication chart</w:t>
        </w:r>
      </w:hyperlink>
      <w:r>
        <w:t>. Ask students to highlight the multiples of 3. Discuss what students notice about the pattern.</w:t>
      </w:r>
    </w:p>
    <w:p w14:paraId="729457D5" w14:textId="144C7E64" w:rsidR="00ED48F2" w:rsidRDefault="0D5AF329" w:rsidP="00D5213E">
      <w:pPr>
        <w:pStyle w:val="ListNumber"/>
        <w:rPr>
          <w:rFonts w:eastAsia="Arial"/>
          <w:color w:val="000000" w:themeColor="text1"/>
          <w:lang w:val="en-GB"/>
        </w:rPr>
      </w:pPr>
      <w:r>
        <w:t>Ask students to highlight the multiples of 6. Ask what similarities and patterns students notice between the multiples of 3 and 6.</w:t>
      </w:r>
    </w:p>
    <w:p w14:paraId="534BF00F" w14:textId="743AA8EB" w:rsidR="00ED48F2" w:rsidRDefault="0D5AF329" w:rsidP="00D5213E">
      <w:pPr>
        <w:pStyle w:val="ListNumber"/>
        <w:rPr>
          <w:rFonts w:eastAsia="Arial"/>
          <w:color w:val="000000" w:themeColor="text1"/>
        </w:rPr>
      </w:pPr>
      <w:r>
        <w:t xml:space="preserve">Tell students that </w:t>
      </w:r>
      <w:r w:rsidR="0094566D">
        <w:t>knowing</w:t>
      </w:r>
      <w:r>
        <w:t xml:space="preserve"> multiples of 3 </w:t>
      </w:r>
      <w:r w:rsidR="0094566D">
        <w:t>can be used to</w:t>
      </w:r>
      <w:r w:rsidR="00831749">
        <w:t xml:space="preserve"> work out</w:t>
      </w:r>
      <w:r>
        <w:t xml:space="preserve"> multiples of 6. This is because 6 is 2 threes. When multiply</w:t>
      </w:r>
      <w:r w:rsidR="00831749">
        <w:t>ing</w:t>
      </w:r>
      <w:r>
        <w:t xml:space="preserve"> by </w:t>
      </w:r>
      <w:r w:rsidR="457FB803">
        <w:t>6</w:t>
      </w:r>
      <w:r>
        <w:t xml:space="preserve">, </w:t>
      </w:r>
      <w:r w:rsidR="22093DBC">
        <w:t>students should</w:t>
      </w:r>
      <w:r>
        <w:t xml:space="preserve"> think of threes and double it.</w:t>
      </w:r>
    </w:p>
    <w:p w14:paraId="23318166" w14:textId="0DF973F3" w:rsidR="00ED48F2" w:rsidRDefault="47AB031C" w:rsidP="00D5213E">
      <w:pPr>
        <w:pStyle w:val="FeatureBox"/>
        <w:rPr>
          <w:rFonts w:eastAsia="Arial"/>
          <w:color w:val="000000" w:themeColor="text1"/>
        </w:rPr>
      </w:pPr>
      <w:r w:rsidRPr="719456A6">
        <w:rPr>
          <w:b/>
          <w:bCs/>
        </w:rPr>
        <w:t>Note</w:t>
      </w:r>
      <w:r w:rsidRPr="719456A6">
        <w:t xml:space="preserve">: </w:t>
      </w:r>
      <w:r w:rsidR="00851AA1">
        <w:t>i</w:t>
      </w:r>
      <w:r w:rsidRPr="719456A6">
        <w:t xml:space="preserve">f students </w:t>
      </w:r>
      <w:r w:rsidRPr="0021385B">
        <w:t>do not know</w:t>
      </w:r>
      <w:r w:rsidRPr="719456A6">
        <w:t xml:space="preserve"> that multiples of 3 are doubles + </w:t>
      </w:r>
      <w:r w:rsidR="16DE99FC">
        <w:t>one</w:t>
      </w:r>
      <w:r w:rsidRPr="719456A6">
        <w:t xml:space="preserve"> more group, use this opportunity to revise or teach this concept.</w:t>
      </w:r>
    </w:p>
    <w:p w14:paraId="4CCBDD8D" w14:textId="00310C07" w:rsidR="00ED48F2" w:rsidRDefault="0D5AF329" w:rsidP="00D5213E">
      <w:pPr>
        <w:pStyle w:val="ListNumber"/>
        <w:rPr>
          <w:rFonts w:eastAsia="Arial"/>
          <w:color w:val="000000" w:themeColor="text1"/>
        </w:rPr>
      </w:pPr>
      <w:r>
        <w:t xml:space="preserve">Work with students to practice repeated doubling and explaining </w:t>
      </w:r>
      <w:r w:rsidR="4827B486">
        <w:t>their</w:t>
      </w:r>
      <w:r>
        <w:t xml:space="preserve"> reasoning. For example</w:t>
      </w:r>
      <w:r w:rsidR="08A0E811">
        <w:t xml:space="preserve">, </w:t>
      </w:r>
      <w:r>
        <w:t xml:space="preserve">to solve 6 × 7, </w:t>
      </w:r>
      <w:r w:rsidR="564C5A12">
        <w:t>students</w:t>
      </w:r>
      <w:r w:rsidR="50C77EC3">
        <w:t xml:space="preserve"> can use</w:t>
      </w:r>
      <w:r>
        <w:t xml:space="preserve"> </w:t>
      </w:r>
      <w:r w:rsidR="69006BEF">
        <w:t xml:space="preserve">the </w:t>
      </w:r>
      <w:r>
        <w:t>know</w:t>
      </w:r>
      <w:r w:rsidR="34AB160F">
        <w:t>n multiplication fact</w:t>
      </w:r>
      <w:r>
        <w:t xml:space="preserve"> 3 × 7 = 21. 6 is double 3 and double 21 is 42, so 6 × 7 = 42.</w:t>
      </w:r>
    </w:p>
    <w:p w14:paraId="19F5CBE3" w14:textId="034CC327" w:rsidR="00ED48F2" w:rsidRDefault="0D5AF329" w:rsidP="00D5213E">
      <w:pPr>
        <w:pStyle w:val="ListNumber"/>
        <w:rPr>
          <w:rFonts w:eastAsia="Arial"/>
          <w:color w:val="000000" w:themeColor="text1"/>
        </w:rPr>
      </w:pPr>
      <w:r>
        <w:t xml:space="preserve">Display </w:t>
      </w:r>
      <w:hyperlink w:anchor="_Resource_6:_Double">
        <w:r w:rsidR="00831749">
          <w:rPr>
            <w:rStyle w:val="Hyperlink"/>
          </w:rPr>
          <w:t>Resource 6</w:t>
        </w:r>
        <w:r w:rsidR="0013180F">
          <w:rPr>
            <w:rStyle w:val="Hyperlink"/>
          </w:rPr>
          <w:t xml:space="preserve"> –</w:t>
        </w:r>
        <w:r w:rsidR="00831749">
          <w:rPr>
            <w:rStyle w:val="Hyperlink"/>
          </w:rPr>
          <w:t xml:space="preserve"> </w:t>
        </w:r>
        <w:r w:rsidR="0013180F">
          <w:rPr>
            <w:rStyle w:val="Hyperlink"/>
          </w:rPr>
          <w:t xml:space="preserve">doubles </w:t>
        </w:r>
        <w:r w:rsidR="00831749">
          <w:rPr>
            <w:rStyle w:val="Hyperlink"/>
          </w:rPr>
          <w:t>fill 2</w:t>
        </w:r>
      </w:hyperlink>
      <w:r>
        <w:t>. Read and explain the instructions. Model how to record on the game board.</w:t>
      </w:r>
    </w:p>
    <w:p w14:paraId="4BFC54C7" w14:textId="3B7CF705" w:rsidR="00ED48F2" w:rsidRDefault="292B5D4B" w:rsidP="00D5213E">
      <w:pPr>
        <w:rPr>
          <w:rFonts w:eastAsia="Arial"/>
          <w:color w:val="000000" w:themeColor="text1"/>
        </w:rPr>
      </w:pPr>
      <w:r w:rsidRPr="719456A6">
        <w:rPr>
          <w:rFonts w:eastAsia="Arial"/>
          <w:color w:val="000000" w:themeColor="text1"/>
        </w:rPr>
        <w:t xml:space="preserve">This table details </w:t>
      </w:r>
      <w:r w:rsidRPr="006562E0">
        <w:t>opportunities</w:t>
      </w:r>
      <w:r w:rsidRPr="719456A6">
        <w:rPr>
          <w:rFonts w:eastAsia="Arial"/>
          <w:color w:val="000000" w:themeColor="text1"/>
        </w:rPr>
        <w:t xml:space="preserve">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E10F4C" w14:paraId="15A9460D" w14:textId="77777777" w:rsidTr="0013180F">
        <w:trPr>
          <w:cnfStyle w:val="100000000000" w:firstRow="1" w:lastRow="0" w:firstColumn="0" w:lastColumn="0" w:oddVBand="0" w:evenVBand="0" w:oddHBand="0" w:evenHBand="0" w:firstRowFirstColumn="0" w:firstRowLastColumn="0" w:lastRowFirstColumn="0" w:lastRowLastColumn="0"/>
        </w:trPr>
        <w:tc>
          <w:tcPr>
            <w:tcW w:w="2500" w:type="pct"/>
          </w:tcPr>
          <w:p w14:paraId="5F36820B" w14:textId="77777777" w:rsidR="00E10F4C" w:rsidRDefault="00E10F4C" w:rsidP="00D5213E">
            <w:r w:rsidRPr="004127B5">
              <w:lastRenderedPageBreak/>
              <w:t>Too hard?</w:t>
            </w:r>
          </w:p>
        </w:tc>
        <w:tc>
          <w:tcPr>
            <w:tcW w:w="2500" w:type="pct"/>
          </w:tcPr>
          <w:p w14:paraId="4927C47A" w14:textId="77777777" w:rsidR="00E10F4C" w:rsidRDefault="00E10F4C" w:rsidP="00D5213E">
            <w:r w:rsidRPr="004127B5">
              <w:t>Too easy?</w:t>
            </w:r>
          </w:p>
        </w:tc>
      </w:tr>
      <w:tr w:rsidR="00E10F4C" w14:paraId="7DC0AB73" w14:textId="77777777" w:rsidTr="0013180F">
        <w:trPr>
          <w:cnfStyle w:val="000000100000" w:firstRow="0" w:lastRow="0" w:firstColumn="0" w:lastColumn="0" w:oddVBand="0" w:evenVBand="0" w:oddHBand="1" w:evenHBand="0" w:firstRowFirstColumn="0" w:firstRowLastColumn="0" w:lastRowFirstColumn="0" w:lastRowLastColumn="0"/>
        </w:trPr>
        <w:tc>
          <w:tcPr>
            <w:tcW w:w="2500" w:type="pct"/>
          </w:tcPr>
          <w:p w14:paraId="19F13060" w14:textId="0F35CFF0" w:rsidR="00E10F4C" w:rsidRDefault="00E10F4C" w:rsidP="00D5213E">
            <w:r w:rsidRPr="00E10F4C">
              <w:t>Students cannot double number facts or identify patterns.</w:t>
            </w:r>
          </w:p>
          <w:p w14:paraId="77E111FF" w14:textId="77777777" w:rsidR="00E10F4C" w:rsidRDefault="00E10F4C" w:rsidP="00D5213E">
            <w:pPr>
              <w:pStyle w:val="ListBullet"/>
              <w:numPr>
                <w:ilvl w:val="0"/>
                <w:numId w:val="2"/>
              </w:numPr>
            </w:pPr>
            <w:r>
              <w:t>Use concrete materials to model the number and the doubling.</w:t>
            </w:r>
          </w:p>
          <w:p w14:paraId="387F96CF" w14:textId="107C65B7" w:rsidR="00E10F4C" w:rsidRDefault="00E10F4C" w:rsidP="00D5213E">
            <w:pPr>
              <w:pStyle w:val="ListBullet"/>
              <w:numPr>
                <w:ilvl w:val="0"/>
                <w:numId w:val="2"/>
              </w:numPr>
            </w:pPr>
            <w:r>
              <w:t>Continue to use arrays to represent doubling patterns.</w:t>
            </w:r>
          </w:p>
        </w:tc>
        <w:tc>
          <w:tcPr>
            <w:tcW w:w="2500" w:type="pct"/>
          </w:tcPr>
          <w:p w14:paraId="11C944D7" w14:textId="64318457" w:rsidR="00E10F4C" w:rsidRDefault="00E10F4C" w:rsidP="00D5213E">
            <w:r w:rsidRPr="00E10F4C">
              <w:t>Students can use doubling to find multiplication facts.</w:t>
            </w:r>
          </w:p>
          <w:p w14:paraId="2C652ACB" w14:textId="77777777" w:rsidR="00E10F4C" w:rsidRDefault="00E10F4C" w:rsidP="00D5213E">
            <w:pPr>
              <w:pStyle w:val="ListBullet"/>
              <w:numPr>
                <w:ilvl w:val="0"/>
                <w:numId w:val="2"/>
              </w:numPr>
            </w:pPr>
            <w:r>
              <w:t>Adjust game challenge by using numbers beyond 10.</w:t>
            </w:r>
          </w:p>
          <w:p w14:paraId="40277C45" w14:textId="49688996" w:rsidR="00E10F4C" w:rsidRDefault="00E10F4C" w:rsidP="00D5213E">
            <w:pPr>
              <w:pStyle w:val="ListBullet"/>
              <w:numPr>
                <w:ilvl w:val="0"/>
                <w:numId w:val="2"/>
              </w:numPr>
            </w:pPr>
            <w:r>
              <w:t xml:space="preserve">Students read and explore the idea in the </w:t>
            </w:r>
            <w:hyperlink r:id="rId18" w:history="1">
              <w:r w:rsidRPr="00E10F4C">
                <w:rPr>
                  <w:rStyle w:val="Hyperlink"/>
                </w:rPr>
                <w:t>Room Doubling</w:t>
              </w:r>
            </w:hyperlink>
            <w:r>
              <w:t xml:space="preserve"> task.</w:t>
            </w:r>
          </w:p>
          <w:p w14:paraId="703D610A" w14:textId="45D74AB1" w:rsidR="00E10F4C" w:rsidRDefault="00E10F4C" w:rsidP="00D5213E">
            <w:pPr>
              <w:pStyle w:val="ListBullet"/>
              <w:numPr>
                <w:ilvl w:val="0"/>
                <w:numId w:val="2"/>
              </w:numPr>
            </w:pPr>
            <w:r>
              <w:t>Present additional problems for students to solve. For example, explain that a single student received $3. Ask how many times that student would need to double their coins for every student in the school to receive $6.</w:t>
            </w:r>
          </w:p>
        </w:tc>
      </w:tr>
    </w:tbl>
    <w:p w14:paraId="62E67FD3" w14:textId="27ECFDA9" w:rsidR="00ED48F2" w:rsidRPr="00750E6C" w:rsidRDefault="67D0427C" w:rsidP="00D5213E">
      <w:pPr>
        <w:pStyle w:val="Heading2"/>
      </w:pPr>
      <w:bookmarkStart w:id="15" w:name="_Toc152582856"/>
      <w:r w:rsidRPr="00750E6C">
        <w:t>Discuss and connect the mathematics – 10 minutes</w:t>
      </w:r>
      <w:bookmarkEnd w:id="15"/>
    </w:p>
    <w:p w14:paraId="19C2D8B6" w14:textId="3B7F77E2" w:rsidR="00ED48F2" w:rsidRPr="00107954" w:rsidRDefault="38C8F976" w:rsidP="00750E6C">
      <w:pPr>
        <w:pStyle w:val="ListNumber"/>
        <w:rPr>
          <w:lang w:val="en-US"/>
        </w:rPr>
      </w:pPr>
      <w:r w:rsidRPr="2C3AB038">
        <w:t xml:space="preserve">Ask students </w:t>
      </w:r>
      <w:r w:rsidR="01FF4CF2" w:rsidRPr="5F3E0D49">
        <w:t>h</w:t>
      </w:r>
      <w:r w:rsidRPr="5F3E0D49">
        <w:t xml:space="preserve">ow </w:t>
      </w:r>
      <w:r w:rsidR="276B6EA2" w:rsidRPr="5F3E0D49">
        <w:t>they</w:t>
      </w:r>
      <w:r w:rsidRPr="2C3AB038">
        <w:t xml:space="preserve"> can use what </w:t>
      </w:r>
      <w:r w:rsidR="395FD725" w:rsidRPr="5F3E0D49">
        <w:t>they have</w:t>
      </w:r>
      <w:r w:rsidRPr="2C3AB038">
        <w:t xml:space="preserve"> learned to help solve multiplication problems</w:t>
      </w:r>
      <w:r w:rsidR="1399C680" w:rsidRPr="5F3E0D49">
        <w:t>.</w:t>
      </w:r>
    </w:p>
    <w:p w14:paraId="69C7B7EB" w14:textId="31CF08DB" w:rsidR="00ED48F2" w:rsidRPr="00107954" w:rsidRDefault="38C8F976" w:rsidP="719456A6">
      <w:pPr>
        <w:pStyle w:val="ListNumber"/>
        <w:rPr>
          <w:rFonts w:eastAsia="Arial"/>
          <w:color w:val="000000" w:themeColor="text1"/>
          <w:lang w:val="en-US"/>
        </w:rPr>
      </w:pPr>
      <w:r w:rsidRPr="2C3AB038">
        <w:rPr>
          <w:rFonts w:eastAsia="Arial"/>
          <w:color w:val="000000" w:themeColor="text1"/>
        </w:rPr>
        <w:t xml:space="preserve">Explain that you will record the </w:t>
      </w:r>
      <w:r w:rsidR="005E41BA">
        <w:rPr>
          <w:rFonts w:eastAsia="Arial"/>
          <w:color w:val="000000" w:themeColor="text1"/>
        </w:rPr>
        <w:t>strat</w:t>
      </w:r>
      <w:r w:rsidR="00414FCC">
        <w:rPr>
          <w:rFonts w:eastAsia="Arial"/>
          <w:color w:val="000000" w:themeColor="text1"/>
        </w:rPr>
        <w:t>egy</w:t>
      </w:r>
      <w:r w:rsidRPr="2C3AB038">
        <w:rPr>
          <w:rFonts w:eastAsia="Arial"/>
          <w:b/>
          <w:bCs/>
          <w:color w:val="000000" w:themeColor="text1"/>
        </w:rPr>
        <w:t xml:space="preserve"> </w:t>
      </w:r>
      <w:r w:rsidRPr="2C3AB038">
        <w:rPr>
          <w:rFonts w:eastAsia="Arial"/>
          <w:color w:val="000000" w:themeColor="text1"/>
        </w:rPr>
        <w:t>on</w:t>
      </w:r>
      <w:r w:rsidR="2ECD6F82" w:rsidRPr="2C3AB038">
        <w:rPr>
          <w:rFonts w:eastAsia="Arial"/>
          <w:color w:val="000000" w:themeColor="text1"/>
        </w:rPr>
        <w:t xml:space="preserve"> </w:t>
      </w:r>
      <w:r w:rsidRPr="2C3AB038">
        <w:rPr>
          <w:rFonts w:eastAsia="Arial"/>
          <w:color w:val="000000" w:themeColor="text1"/>
        </w:rPr>
        <w:t>a multiplication chart to illustrate the relationship between 3</w:t>
      </w:r>
      <w:r w:rsidR="3149D5FA" w:rsidRPr="5F3E0D49">
        <w:rPr>
          <w:rFonts w:eastAsia="Arial"/>
          <w:color w:val="000000" w:themeColor="text1"/>
        </w:rPr>
        <w:t xml:space="preserve"> </w:t>
      </w:r>
      <w:r w:rsidRPr="2C3AB038">
        <w:rPr>
          <w:rFonts w:eastAsia="Arial"/>
          <w:color w:val="000000" w:themeColor="text1"/>
        </w:rPr>
        <w:t>× and 6</w:t>
      </w:r>
      <w:r w:rsidR="34E82057" w:rsidRPr="5F3E0D49">
        <w:rPr>
          <w:rFonts w:eastAsia="Arial"/>
          <w:color w:val="000000" w:themeColor="text1"/>
        </w:rPr>
        <w:t xml:space="preserve"> </w:t>
      </w:r>
      <w:r w:rsidRPr="2C3AB038">
        <w:rPr>
          <w:rFonts w:eastAsia="Arial"/>
          <w:color w:val="000000" w:themeColor="text1"/>
        </w:rPr>
        <w:t>× multiplication facts.</w:t>
      </w:r>
    </w:p>
    <w:p w14:paraId="45972AC5" w14:textId="1B9F9A2A" w:rsidR="00ED48F2" w:rsidRPr="005107E3" w:rsidRDefault="38C8F976" w:rsidP="719456A6">
      <w:pPr>
        <w:pStyle w:val="ListNumber"/>
        <w:rPr>
          <w:rFonts w:eastAsia="Arial"/>
          <w:color w:val="000000" w:themeColor="text1"/>
        </w:rPr>
      </w:pPr>
      <w:r w:rsidRPr="005107E3">
        <w:rPr>
          <w:rFonts w:eastAsia="Arial"/>
          <w:color w:val="000000" w:themeColor="text1"/>
        </w:rPr>
        <w:t xml:space="preserve">Present a blank </w:t>
      </w:r>
      <w:hyperlink w:anchor="_Resource_3:_Multiplication">
        <w:r w:rsidR="3B700112" w:rsidRPr="005107E3">
          <w:rPr>
            <w:rStyle w:val="Hyperlink"/>
            <w:rFonts w:eastAsia="Arial"/>
          </w:rPr>
          <w:t>Resource 3</w:t>
        </w:r>
        <w:r w:rsidR="0013180F">
          <w:rPr>
            <w:rStyle w:val="Hyperlink"/>
            <w:rFonts w:eastAsia="Arial"/>
          </w:rPr>
          <w:t xml:space="preserve"> –</w:t>
        </w:r>
        <w:r w:rsidR="3B700112" w:rsidRPr="005107E3">
          <w:rPr>
            <w:rStyle w:val="Hyperlink"/>
            <w:rFonts w:eastAsia="Arial"/>
          </w:rPr>
          <w:t xml:space="preserve"> </w:t>
        </w:r>
        <w:r w:rsidR="0013180F">
          <w:rPr>
            <w:rStyle w:val="Hyperlink"/>
            <w:rFonts w:eastAsia="Arial"/>
          </w:rPr>
          <w:t>m</w:t>
        </w:r>
        <w:r w:rsidR="3B700112" w:rsidRPr="005107E3">
          <w:rPr>
            <w:rStyle w:val="Hyperlink"/>
            <w:rFonts w:eastAsia="Arial"/>
          </w:rPr>
          <w:t>ultiplication chart</w:t>
        </w:r>
      </w:hyperlink>
      <w:r w:rsidRPr="005107E3">
        <w:rPr>
          <w:rFonts w:eastAsia="Arial"/>
          <w:color w:val="000000" w:themeColor="text1"/>
        </w:rPr>
        <w:t xml:space="preserve">. </w:t>
      </w:r>
      <w:r w:rsidR="2062F4D4" w:rsidRPr="005107E3">
        <w:rPr>
          <w:rFonts w:eastAsia="Arial"/>
          <w:color w:val="000000" w:themeColor="text1"/>
        </w:rPr>
        <w:t>As a</w:t>
      </w:r>
      <w:r w:rsidRPr="005107E3">
        <w:rPr>
          <w:rFonts w:eastAsia="Arial"/>
          <w:color w:val="000000" w:themeColor="text1"/>
        </w:rPr>
        <w:t xml:space="preserve"> class, write in or colour code the number facts that appear in both 3</w:t>
      </w:r>
      <w:r w:rsidR="7906579F" w:rsidRPr="005107E3">
        <w:rPr>
          <w:rFonts w:eastAsia="Arial"/>
          <w:color w:val="000000" w:themeColor="text1"/>
        </w:rPr>
        <w:t xml:space="preserve"> </w:t>
      </w:r>
      <w:r w:rsidRPr="005107E3">
        <w:rPr>
          <w:rFonts w:eastAsia="Arial"/>
          <w:color w:val="000000" w:themeColor="text1"/>
        </w:rPr>
        <w:t>× and 6</w:t>
      </w:r>
      <w:r w:rsidR="7906579F" w:rsidRPr="005107E3">
        <w:rPr>
          <w:rFonts w:eastAsia="Arial"/>
          <w:color w:val="000000" w:themeColor="text1"/>
        </w:rPr>
        <w:t xml:space="preserve"> </w:t>
      </w:r>
      <w:r w:rsidRPr="005107E3">
        <w:rPr>
          <w:rFonts w:eastAsia="Arial"/>
          <w:color w:val="000000" w:themeColor="text1"/>
        </w:rPr>
        <w:t>×</w:t>
      </w:r>
      <w:r w:rsidR="41CE2256" w:rsidRPr="005107E3">
        <w:rPr>
          <w:rFonts w:eastAsia="Arial"/>
          <w:color w:val="000000" w:themeColor="text1"/>
        </w:rPr>
        <w:t xml:space="preserve"> </w:t>
      </w:r>
      <w:r w:rsidR="00750E6C">
        <w:rPr>
          <w:rFonts w:eastAsia="Arial"/>
          <w:color w:val="000000" w:themeColor="text1"/>
        </w:rPr>
        <w:t>(</w:t>
      </w:r>
      <w:r w:rsidR="41CE2256" w:rsidRPr="005107E3">
        <w:rPr>
          <w:rFonts w:eastAsia="Arial"/>
          <w:color w:val="000000" w:themeColor="text1"/>
        </w:rPr>
        <w:t>see</w:t>
      </w:r>
      <w:r w:rsidR="005107E3">
        <w:rPr>
          <w:rFonts w:eastAsia="Arial"/>
          <w:color w:val="000000" w:themeColor="text1"/>
        </w:rPr>
        <w:t xml:space="preserve"> </w:t>
      </w:r>
      <w:r w:rsidR="005107E3">
        <w:rPr>
          <w:rFonts w:eastAsia="Arial"/>
          <w:color w:val="000000" w:themeColor="text1"/>
        </w:rPr>
        <w:fldChar w:fldCharType="begin"/>
      </w:r>
      <w:r w:rsidR="005107E3">
        <w:rPr>
          <w:rFonts w:eastAsia="Arial"/>
          <w:color w:val="000000" w:themeColor="text1"/>
        </w:rPr>
        <w:instrText xml:space="preserve"> REF _Ref139882237 \h </w:instrText>
      </w:r>
      <w:r w:rsidR="005107E3">
        <w:rPr>
          <w:rFonts w:eastAsia="Arial"/>
          <w:color w:val="000000" w:themeColor="text1"/>
        </w:rPr>
      </w:r>
      <w:r w:rsidR="005107E3">
        <w:rPr>
          <w:rFonts w:eastAsia="Arial"/>
          <w:color w:val="000000" w:themeColor="text1"/>
        </w:rPr>
        <w:fldChar w:fldCharType="separate"/>
      </w:r>
      <w:r w:rsidR="005107E3">
        <w:t xml:space="preserve">Figure </w:t>
      </w:r>
      <w:r w:rsidR="005107E3">
        <w:rPr>
          <w:noProof/>
        </w:rPr>
        <w:t>3</w:t>
      </w:r>
      <w:r w:rsidR="005107E3">
        <w:rPr>
          <w:rFonts w:eastAsia="Arial"/>
          <w:color w:val="000000" w:themeColor="text1"/>
        </w:rPr>
        <w:fldChar w:fldCharType="end"/>
      </w:r>
      <w:r w:rsidR="00750E6C">
        <w:rPr>
          <w:rFonts w:eastAsia="Arial"/>
          <w:color w:val="000000" w:themeColor="text1"/>
        </w:rPr>
        <w:t>)</w:t>
      </w:r>
      <w:r w:rsidR="45D73500" w:rsidRPr="005107E3">
        <w:rPr>
          <w:rFonts w:eastAsia="Arial"/>
          <w:color w:val="000000" w:themeColor="text1"/>
        </w:rPr>
        <w:t>.</w:t>
      </w:r>
    </w:p>
    <w:p w14:paraId="698BFF2D" w14:textId="2FC6DA26" w:rsidR="00ED48F2" w:rsidRDefault="005107E3" w:rsidP="005107E3">
      <w:pPr>
        <w:pStyle w:val="Caption"/>
        <w:rPr>
          <w:highlight w:val="lightGray"/>
        </w:rPr>
      </w:pPr>
      <w:bookmarkStart w:id="16" w:name="_Ref139882237"/>
      <w:r>
        <w:lastRenderedPageBreak/>
        <w:t xml:space="preserve">Figure </w:t>
      </w:r>
      <w:fldSimple w:instr=" SEQ Figure \* ARABIC ">
        <w:r w:rsidR="002222AA">
          <w:rPr>
            <w:noProof/>
          </w:rPr>
          <w:t>3</w:t>
        </w:r>
      </w:fldSimple>
      <w:bookmarkEnd w:id="16"/>
      <w:r w:rsidRPr="007236D8">
        <w:t xml:space="preserve"> – 3</w:t>
      </w:r>
      <w:r w:rsidR="000B4672">
        <w:t xml:space="preserve"> </w:t>
      </w:r>
      <w:r w:rsidRPr="007236D8">
        <w:t>×, 6</w:t>
      </w:r>
      <w:r w:rsidR="000B4672">
        <w:t xml:space="preserve"> </w:t>
      </w:r>
      <w:r w:rsidRPr="007236D8">
        <w:t>×</w:t>
      </w:r>
    </w:p>
    <w:p w14:paraId="5F0614AB" w14:textId="20D9622D" w:rsidR="00ED48F2" w:rsidRDefault="1EE85C19" w:rsidP="0013180F">
      <w:r w:rsidRPr="0013180F">
        <w:rPr>
          <w:noProof/>
        </w:rPr>
        <w:drawing>
          <wp:inline distT="0" distB="0" distL="0" distR="0" wp14:anchorId="2703AA5A" wp14:editId="29E209DC">
            <wp:extent cx="3118842" cy="3219450"/>
            <wp:effectExtent l="0" t="0" r="0" b="0"/>
            <wp:docPr id="1913525790" name="Picture 1913525790" descr="A 10 x 10 multiplication grid. The multiples of 3 and 6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25790" name="Picture 1913525790" descr="A 10 x 10 multiplication grid. The multiples of 3 and 6 are highligh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8842" cy="3219450"/>
                    </a:xfrm>
                    <a:prstGeom prst="rect">
                      <a:avLst/>
                    </a:prstGeom>
                  </pic:spPr>
                </pic:pic>
              </a:graphicData>
            </a:graphic>
          </wp:inline>
        </w:drawing>
      </w:r>
    </w:p>
    <w:p w14:paraId="6B44BD95" w14:textId="40408EA1" w:rsidR="00ED48F2" w:rsidRDefault="77F056E1" w:rsidP="00750E6C">
      <w:pPr>
        <w:pStyle w:val="ListNumber"/>
        <w:rPr>
          <w:lang w:val="en-US"/>
        </w:rPr>
      </w:pPr>
      <w:r w:rsidRPr="00750E6C">
        <w:t>Describe</w:t>
      </w:r>
      <w:r w:rsidRPr="2C3AB038">
        <w:t xml:space="preserve"> the </w:t>
      </w:r>
      <w:r w:rsidR="00E14F17">
        <w:t>strategy</w:t>
      </w:r>
      <w:r w:rsidR="00E14F17" w:rsidRPr="2C3AB038">
        <w:t xml:space="preserve"> for</w:t>
      </w:r>
      <w:r w:rsidRPr="2C3AB038">
        <w:t xml:space="preserve"> students to record, such as</w:t>
      </w:r>
      <w:r w:rsidR="38C8F976" w:rsidRPr="2C3AB038">
        <w:t>:</w:t>
      </w:r>
    </w:p>
    <w:p w14:paraId="0E3E11F2" w14:textId="07AC9307" w:rsidR="00ED48F2" w:rsidRDefault="38C8F976" w:rsidP="00750E6C">
      <w:pPr>
        <w:pStyle w:val="ListBullet"/>
        <w:ind w:left="1134"/>
        <w:rPr>
          <w:rFonts w:eastAsia="Arial"/>
          <w:color w:val="000000" w:themeColor="text1"/>
        </w:rPr>
      </w:pPr>
      <w:r w:rsidRPr="2C3AB038">
        <w:rPr>
          <w:rFonts w:eastAsia="Arial"/>
          <w:color w:val="000000" w:themeColor="text1"/>
        </w:rPr>
        <w:t>3</w:t>
      </w:r>
      <w:r w:rsidR="3417586D" w:rsidRPr="5F3E0D49">
        <w:rPr>
          <w:rFonts w:eastAsia="Arial"/>
          <w:color w:val="000000" w:themeColor="text1"/>
        </w:rPr>
        <w:t xml:space="preserve"> </w:t>
      </w:r>
      <w:r w:rsidRPr="2C3AB038">
        <w:rPr>
          <w:rFonts w:eastAsia="Arial"/>
          <w:color w:val="000000" w:themeColor="text1"/>
        </w:rPr>
        <w:t>× multiplication facts a</w:t>
      </w:r>
      <w:r w:rsidR="7ED38EFB" w:rsidRPr="2C3AB038">
        <w:rPr>
          <w:rFonts w:eastAsia="Arial"/>
          <w:color w:val="000000" w:themeColor="text1"/>
        </w:rPr>
        <w:t xml:space="preserve">re the same as </w:t>
      </w:r>
      <w:r w:rsidRPr="2C3AB038">
        <w:rPr>
          <w:rFonts w:eastAsia="Arial"/>
          <w:color w:val="000000" w:themeColor="text1"/>
        </w:rPr>
        <w:t>double and one more</w:t>
      </w:r>
      <w:r w:rsidR="66112F90" w:rsidRPr="5F3E0D49">
        <w:rPr>
          <w:rFonts w:eastAsia="Arial"/>
          <w:color w:val="000000" w:themeColor="text1"/>
        </w:rPr>
        <w:t>.</w:t>
      </w:r>
    </w:p>
    <w:p w14:paraId="6179E57F" w14:textId="3188DB8A" w:rsidR="00ED48F2" w:rsidRDefault="2E2361B5" w:rsidP="00750E6C">
      <w:pPr>
        <w:pStyle w:val="ListBullet"/>
        <w:ind w:left="1134"/>
      </w:pPr>
      <w:r w:rsidRPr="2C3AB038">
        <w:rPr>
          <w:rFonts w:eastAsia="Arial"/>
          <w:color w:val="000000" w:themeColor="text1"/>
        </w:rPr>
        <w:t>You can use</w:t>
      </w:r>
      <w:r w:rsidR="38C8F976" w:rsidRPr="2C3AB038">
        <w:rPr>
          <w:rFonts w:eastAsia="Arial"/>
          <w:color w:val="000000" w:themeColor="text1"/>
        </w:rPr>
        <w:t xml:space="preserve"> 3</w:t>
      </w:r>
      <w:r w:rsidR="3417586D" w:rsidRPr="5F3E0D49">
        <w:rPr>
          <w:rFonts w:eastAsia="Arial"/>
          <w:color w:val="000000" w:themeColor="text1"/>
        </w:rPr>
        <w:t xml:space="preserve"> </w:t>
      </w:r>
      <w:r w:rsidR="38C8F976" w:rsidRPr="2C3AB038">
        <w:rPr>
          <w:rFonts w:eastAsia="Arial"/>
          <w:color w:val="000000" w:themeColor="text1"/>
        </w:rPr>
        <w:t xml:space="preserve">× multiplication facts </w:t>
      </w:r>
      <w:r w:rsidR="1FF1BC83" w:rsidRPr="2C3AB038">
        <w:rPr>
          <w:rFonts w:eastAsia="Arial"/>
          <w:color w:val="000000" w:themeColor="text1"/>
        </w:rPr>
        <w:t xml:space="preserve">by </w:t>
      </w:r>
      <w:r w:rsidR="38C8F976" w:rsidRPr="2C3AB038">
        <w:rPr>
          <w:rFonts w:eastAsia="Arial"/>
          <w:color w:val="000000" w:themeColor="text1"/>
        </w:rPr>
        <w:t>doubl</w:t>
      </w:r>
      <w:r w:rsidR="738CB918" w:rsidRPr="2C3AB038">
        <w:rPr>
          <w:rFonts w:eastAsia="Arial"/>
          <w:color w:val="000000" w:themeColor="text1"/>
        </w:rPr>
        <w:t>ing</w:t>
      </w:r>
      <w:r w:rsidR="38C8F976" w:rsidRPr="2C3AB038">
        <w:rPr>
          <w:rFonts w:eastAsia="Arial"/>
          <w:color w:val="000000" w:themeColor="text1"/>
        </w:rPr>
        <w:t xml:space="preserve"> to find 6</w:t>
      </w:r>
      <w:r w:rsidR="2C42D433" w:rsidRPr="5F3E0D49">
        <w:rPr>
          <w:rFonts w:eastAsia="Arial"/>
          <w:color w:val="000000" w:themeColor="text1"/>
        </w:rPr>
        <w:t xml:space="preserve"> </w:t>
      </w:r>
      <w:r w:rsidR="38C8F976" w:rsidRPr="2C3AB038">
        <w:rPr>
          <w:rFonts w:eastAsia="Arial"/>
          <w:color w:val="000000" w:themeColor="text1"/>
        </w:rPr>
        <w:t>×</w:t>
      </w:r>
      <w:r w:rsidR="5D7BAE0C" w:rsidRPr="2C3AB038">
        <w:rPr>
          <w:rFonts w:eastAsia="Arial"/>
          <w:color w:val="000000" w:themeColor="text1"/>
        </w:rPr>
        <w:t>.</w:t>
      </w:r>
    </w:p>
    <w:p w14:paraId="3741EA49" w14:textId="469A994D" w:rsidR="5D7BAE0C" w:rsidRDefault="5D7BAE0C" w:rsidP="00750E6C">
      <w:pPr>
        <w:pStyle w:val="ListNumber"/>
      </w:pPr>
      <w:r w:rsidRPr="00750E6C">
        <w:t>Record</w:t>
      </w:r>
      <w:r>
        <w:t xml:space="preserve"> the </w:t>
      </w:r>
      <w:r w:rsidR="00414FCC">
        <w:t>strategy</w:t>
      </w:r>
      <w:r>
        <w:t xml:space="preserve"> on a</w:t>
      </w:r>
      <w:r w:rsidR="03A8C026">
        <w:t xml:space="preserve"> multiplication</w:t>
      </w:r>
      <w:r>
        <w:t xml:space="preserve"> </w:t>
      </w:r>
      <w:r w:rsidR="00414FCC">
        <w:t>strategy</w:t>
      </w:r>
      <w:r w:rsidR="56B7043C">
        <w:t xml:space="preserve"> </w:t>
      </w:r>
      <w:r>
        <w:t>anchor chart. This can be added to in future lessons.</w:t>
      </w:r>
    </w:p>
    <w:p w14:paraId="0208A3C5" w14:textId="368A4FCA" w:rsidR="00ED48F2" w:rsidRDefault="00C5416A" w:rsidP="00750E6C">
      <w:r>
        <w:t xml:space="preserve">This table details </w:t>
      </w:r>
      <w:r w:rsidRPr="00750E6C">
        <w:t>opportunities</w:t>
      </w:r>
      <w:r>
        <w:t xml:space="preserve">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F56984" w14:paraId="19387105" w14:textId="77777777" w:rsidTr="00B23C62">
        <w:trPr>
          <w:cnfStyle w:val="100000000000" w:firstRow="1" w:lastRow="0" w:firstColumn="0" w:lastColumn="0" w:oddVBand="0" w:evenVBand="0" w:oddHBand="0" w:evenHBand="0" w:firstRowFirstColumn="0" w:firstRowLastColumn="0" w:lastRowFirstColumn="0" w:lastRowLastColumn="0"/>
        </w:trPr>
        <w:tc>
          <w:tcPr>
            <w:tcW w:w="2500" w:type="pct"/>
          </w:tcPr>
          <w:p w14:paraId="207F773D" w14:textId="77777777" w:rsidR="00F56984" w:rsidRDefault="00F56984" w:rsidP="009C310C">
            <w:r w:rsidRPr="006025E4">
              <w:lastRenderedPageBreak/>
              <w:t>Assessment opportunities</w:t>
            </w:r>
          </w:p>
        </w:tc>
        <w:tc>
          <w:tcPr>
            <w:tcW w:w="2500" w:type="pct"/>
          </w:tcPr>
          <w:p w14:paraId="550E1B41" w14:textId="77777777" w:rsidR="00F56984" w:rsidRDefault="00F56984" w:rsidP="009C310C">
            <w:r w:rsidRPr="006025E4">
              <w:t>Links</w:t>
            </w:r>
          </w:p>
        </w:tc>
      </w:tr>
      <w:tr w:rsidR="00F56984" w14:paraId="50D52AA0" w14:textId="77777777" w:rsidTr="00B23C62">
        <w:trPr>
          <w:cnfStyle w:val="000000100000" w:firstRow="0" w:lastRow="0" w:firstColumn="0" w:lastColumn="0" w:oddVBand="0" w:evenVBand="0" w:oddHBand="1" w:evenHBand="0" w:firstRowFirstColumn="0" w:firstRowLastColumn="0" w:lastRowFirstColumn="0" w:lastRowLastColumn="0"/>
        </w:trPr>
        <w:tc>
          <w:tcPr>
            <w:tcW w:w="2500" w:type="pct"/>
          </w:tcPr>
          <w:p w14:paraId="25548F94" w14:textId="77777777" w:rsidR="00F56984" w:rsidRDefault="00F56984" w:rsidP="009C310C">
            <w:r>
              <w:t>What to look for:</w:t>
            </w:r>
          </w:p>
          <w:p w14:paraId="0AC38B56" w14:textId="1A266232" w:rsidR="00F56984" w:rsidRPr="00B23C62" w:rsidRDefault="088BE531" w:rsidP="719456A6">
            <w:pPr>
              <w:pStyle w:val="ListBullet"/>
              <w:rPr>
                <w:rStyle w:val="Strong"/>
              </w:rPr>
            </w:pPr>
            <w:r w:rsidRPr="2C3AB038">
              <w:rPr>
                <w:rFonts w:eastAsia="Arial"/>
                <w:color w:val="000000" w:themeColor="text1"/>
              </w:rPr>
              <w:t xml:space="preserve">Can students </w:t>
            </w:r>
            <w:r w:rsidR="616D6733" w:rsidRPr="2C3AB038">
              <w:rPr>
                <w:rFonts w:eastAsia="Arial"/>
                <w:color w:val="000000" w:themeColor="text1"/>
              </w:rPr>
              <w:t>cre</w:t>
            </w:r>
            <w:r w:rsidRPr="2C3AB038">
              <w:rPr>
                <w:rFonts w:eastAsia="Arial"/>
                <w:color w:val="000000" w:themeColor="text1"/>
              </w:rPr>
              <w:t xml:space="preserve">ate number patterns using related multiples? </w:t>
            </w:r>
            <w:r w:rsidRPr="00B23C62">
              <w:rPr>
                <w:rStyle w:val="Strong"/>
              </w:rPr>
              <w:t>[</w:t>
            </w:r>
            <w:r w:rsidR="00E14F17" w:rsidRPr="00B23C62">
              <w:rPr>
                <w:rStyle w:val="Strong"/>
              </w:rPr>
              <w:t xml:space="preserve">MAO-WM-1, </w:t>
            </w:r>
            <w:r w:rsidRPr="00B23C62">
              <w:rPr>
                <w:rStyle w:val="Strong"/>
              </w:rPr>
              <w:t>MA2-MR-01]</w:t>
            </w:r>
          </w:p>
          <w:p w14:paraId="389F262C" w14:textId="4EEC4CF9" w:rsidR="00F56984" w:rsidRPr="00B23C62" w:rsidRDefault="088BE531" w:rsidP="719456A6">
            <w:pPr>
              <w:pStyle w:val="ListBullet"/>
              <w:rPr>
                <w:rStyle w:val="Strong"/>
              </w:rPr>
            </w:pPr>
            <w:r w:rsidRPr="2C3AB038">
              <w:rPr>
                <w:rFonts w:eastAsia="Arial"/>
                <w:color w:val="000000" w:themeColor="text1"/>
              </w:rPr>
              <w:t xml:space="preserve">Can students apply the known strategy of doubling to connect multiples of 3 to 6 and 4 to 8? </w:t>
            </w:r>
            <w:r w:rsidRPr="00B23C62">
              <w:rPr>
                <w:rStyle w:val="Strong"/>
              </w:rPr>
              <w:t>[</w:t>
            </w:r>
            <w:r w:rsidR="00E14F17" w:rsidRPr="00B23C62">
              <w:rPr>
                <w:rStyle w:val="Strong"/>
              </w:rPr>
              <w:t xml:space="preserve">MAO-WM-1, </w:t>
            </w:r>
            <w:r w:rsidRPr="00B23C62">
              <w:rPr>
                <w:rStyle w:val="Strong"/>
              </w:rPr>
              <w:t>MA2-MR-01]</w:t>
            </w:r>
          </w:p>
          <w:p w14:paraId="16F60875" w14:textId="5B1527C4" w:rsidR="00F56984" w:rsidRDefault="088BE531" w:rsidP="719456A6">
            <w:pPr>
              <w:pStyle w:val="ListBullet"/>
              <w:rPr>
                <w:rFonts w:eastAsia="Arial"/>
                <w:color w:val="000000" w:themeColor="text1"/>
                <w:lang w:val="en-US"/>
              </w:rPr>
            </w:pPr>
            <w:r w:rsidRPr="2C3AB038">
              <w:rPr>
                <w:rFonts w:eastAsia="Arial"/>
                <w:color w:val="000000" w:themeColor="text1"/>
              </w:rPr>
              <w:t>Can students choose and apply mathematical techniques to solve</w:t>
            </w:r>
            <w:r w:rsidR="00E14F17">
              <w:rPr>
                <w:rFonts w:eastAsia="Arial"/>
                <w:color w:val="000000" w:themeColor="text1"/>
              </w:rPr>
              <w:t xml:space="preserve"> multiplication</w:t>
            </w:r>
            <w:r w:rsidRPr="2C3AB038">
              <w:rPr>
                <w:rFonts w:eastAsia="Arial"/>
                <w:color w:val="000000" w:themeColor="text1"/>
              </w:rPr>
              <w:t xml:space="preserve"> problems, and communicate their thinking and reasoning coherently and clearly? </w:t>
            </w:r>
            <w:r w:rsidRPr="00B23C62">
              <w:rPr>
                <w:rStyle w:val="Strong"/>
              </w:rPr>
              <w:t>[MAO-WM-1</w:t>
            </w:r>
            <w:r w:rsidR="00E14F17" w:rsidRPr="00B23C62">
              <w:rPr>
                <w:rStyle w:val="Strong"/>
              </w:rPr>
              <w:t>, MA2-MR-01</w:t>
            </w:r>
            <w:r w:rsidRPr="00B23C62">
              <w:rPr>
                <w:rStyle w:val="Strong"/>
              </w:rPr>
              <w:t>]</w:t>
            </w:r>
          </w:p>
        </w:tc>
        <w:tc>
          <w:tcPr>
            <w:tcW w:w="2500" w:type="pct"/>
          </w:tcPr>
          <w:p w14:paraId="77AF3E6D" w14:textId="77777777" w:rsidR="00F56984" w:rsidRDefault="00F56984" w:rsidP="009C310C">
            <w:r>
              <w:t xml:space="preserve">Links to </w:t>
            </w:r>
            <w:hyperlink r:id="rId20" w:history="1">
              <w:r w:rsidRPr="009F54DE">
                <w:rPr>
                  <w:rStyle w:val="Hyperlink"/>
                </w:rPr>
                <w:t>National Numeracy Learning Progressions</w:t>
              </w:r>
            </w:hyperlink>
            <w:r>
              <w:t xml:space="preserve"> (NNLP):</w:t>
            </w:r>
          </w:p>
          <w:p w14:paraId="18FAD835" w14:textId="5EB6ECE9" w:rsidR="00F56984" w:rsidRDefault="00CD222E" w:rsidP="009C310C">
            <w:pPr>
              <w:pStyle w:val="ListBullet"/>
            </w:pPr>
            <w:r>
              <w:t>NPA3, NPA4</w:t>
            </w:r>
          </w:p>
          <w:p w14:paraId="64BA0EC3" w14:textId="64DB485F" w:rsidR="00F56984" w:rsidRDefault="00CD222E" w:rsidP="00CD222E">
            <w:pPr>
              <w:pStyle w:val="ListBullet"/>
            </w:pPr>
            <w:r>
              <w:t>MuS6.</w:t>
            </w:r>
          </w:p>
        </w:tc>
      </w:tr>
    </w:tbl>
    <w:p w14:paraId="46F841A9" w14:textId="77777777" w:rsidR="0061576D" w:rsidRDefault="0061576D">
      <w:pPr>
        <w:spacing w:before="0" w:after="160" w:line="259" w:lineRule="auto"/>
      </w:pPr>
      <w:r>
        <w:br w:type="page"/>
      </w:r>
    </w:p>
    <w:p w14:paraId="3CFBD912" w14:textId="77777777" w:rsidR="0061576D" w:rsidRPr="00A60D76" w:rsidRDefault="0061576D" w:rsidP="00D5213E">
      <w:pPr>
        <w:pStyle w:val="Heading1"/>
      </w:pPr>
      <w:bookmarkStart w:id="17" w:name="_Lesson_2"/>
      <w:bookmarkStart w:id="18" w:name="_Toc152582857"/>
      <w:bookmarkEnd w:id="17"/>
      <w:r w:rsidRPr="00A60D76">
        <w:lastRenderedPageBreak/>
        <w:t>Lesson 2</w:t>
      </w:r>
      <w:bookmarkEnd w:id="18"/>
    </w:p>
    <w:p w14:paraId="24C357DD" w14:textId="6BBF709E" w:rsidR="00DD3217" w:rsidRPr="00DD3217" w:rsidRDefault="00DD3217" w:rsidP="00D5213E">
      <w:pPr>
        <w:pStyle w:val="FeatureBox3"/>
      </w:pPr>
      <w:r w:rsidRPr="00A60D76">
        <w:rPr>
          <w:rStyle w:val="Strong"/>
        </w:rPr>
        <w:t>Core concept</w:t>
      </w:r>
      <w:r>
        <w:t>:</w:t>
      </w:r>
      <w:r w:rsidR="38C57AB1" w:rsidRPr="719456A6">
        <w:t xml:space="preserve"> </w:t>
      </w:r>
      <w:r w:rsidR="00D12BED">
        <w:t>k</w:t>
      </w:r>
      <w:r w:rsidR="38C57AB1" w:rsidRPr="719456A6">
        <w:t>nown number facts and strategies support multiplicative understanding.</w:t>
      </w:r>
    </w:p>
    <w:p w14:paraId="750E8855" w14:textId="7092B076" w:rsidR="0061576D" w:rsidRPr="00A60D76" w:rsidRDefault="51CC54DE" w:rsidP="00D5213E">
      <w:pPr>
        <w:pStyle w:val="Heading2"/>
      </w:pPr>
      <w:bookmarkStart w:id="19" w:name="_Toc152582858"/>
      <w:r w:rsidRPr="00A60D76">
        <w:t>Daily number sense</w:t>
      </w:r>
      <w:r w:rsidR="0073640F">
        <w:t xml:space="preserve"> –</w:t>
      </w:r>
      <w:r w:rsidRPr="00A60D76">
        <w:t xml:space="preserve"> </w:t>
      </w:r>
      <w:r w:rsidR="0073640F">
        <w:t>d</w:t>
      </w:r>
      <w:r w:rsidR="4186D00D" w:rsidRPr="00A60D76">
        <w:t>oubling practice</w:t>
      </w:r>
      <w:r w:rsidR="6BF6DF5D" w:rsidRPr="00A60D76">
        <w:t xml:space="preserve"> </w:t>
      </w:r>
      <w:r w:rsidR="4186D00D" w:rsidRPr="00A60D76">
        <w:t>– 10</w:t>
      </w:r>
      <w:r w:rsidRPr="00A60D76">
        <w:t xml:space="preserve"> minutes</w:t>
      </w:r>
      <w:bookmarkEnd w:id="19"/>
    </w:p>
    <w:p w14:paraId="499116EB" w14:textId="77777777" w:rsidR="0061576D" w:rsidRDefault="0061576D" w:rsidP="00D5213E">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247FFA79" w14:textId="77777777" w:rsidTr="00A60D76">
        <w:trPr>
          <w:cnfStyle w:val="100000000000" w:firstRow="1" w:lastRow="0" w:firstColumn="0" w:lastColumn="0" w:oddVBand="0" w:evenVBand="0" w:oddHBand="0" w:evenHBand="0" w:firstRowFirstColumn="0" w:firstRowLastColumn="0" w:lastRowFirstColumn="0" w:lastRowLastColumn="0"/>
        </w:trPr>
        <w:tc>
          <w:tcPr>
            <w:tcW w:w="2500" w:type="pct"/>
          </w:tcPr>
          <w:p w14:paraId="5E2920E4" w14:textId="77777777" w:rsidR="0061576D" w:rsidRDefault="0061576D" w:rsidP="00D5213E">
            <w:r w:rsidRPr="00C702F9">
              <w:t>Daily number sense learning intention</w:t>
            </w:r>
          </w:p>
        </w:tc>
        <w:tc>
          <w:tcPr>
            <w:tcW w:w="2500" w:type="pct"/>
          </w:tcPr>
          <w:p w14:paraId="6ADFBDC4" w14:textId="77777777" w:rsidR="0061576D" w:rsidRDefault="0061576D" w:rsidP="00D5213E">
            <w:r w:rsidRPr="00C702F9">
              <w:t>Daily number sense success criteria</w:t>
            </w:r>
          </w:p>
        </w:tc>
      </w:tr>
      <w:tr w:rsidR="0061576D" w14:paraId="3914580F" w14:textId="77777777" w:rsidTr="00A60D76">
        <w:trPr>
          <w:cnfStyle w:val="000000100000" w:firstRow="0" w:lastRow="0" w:firstColumn="0" w:lastColumn="0" w:oddVBand="0" w:evenVBand="0" w:oddHBand="1" w:evenHBand="0" w:firstRowFirstColumn="0" w:firstRowLastColumn="0" w:lastRowFirstColumn="0" w:lastRowLastColumn="0"/>
        </w:trPr>
        <w:tc>
          <w:tcPr>
            <w:tcW w:w="2500" w:type="pct"/>
          </w:tcPr>
          <w:p w14:paraId="5CB8A795" w14:textId="77777777" w:rsidR="0061576D" w:rsidRDefault="0061576D" w:rsidP="00D5213E">
            <w:r>
              <w:t xml:space="preserve">Students are </w:t>
            </w:r>
            <w:r w:rsidRPr="00A60D76">
              <w:t>learning</w:t>
            </w:r>
            <w:r>
              <w:t xml:space="preserve"> to:</w:t>
            </w:r>
          </w:p>
          <w:p w14:paraId="3301DEBD" w14:textId="6E6520F7" w:rsidR="0061576D" w:rsidRDefault="23A1F2B3" w:rsidP="00D5213E">
            <w:pPr>
              <w:pStyle w:val="ListBullet"/>
            </w:pPr>
            <w:r>
              <w:t>use known number facts and strategies</w:t>
            </w:r>
            <w:r w:rsidR="1ADBC272">
              <w:t xml:space="preserve"> for multiplication</w:t>
            </w:r>
            <w:r w:rsidR="6C4F7F01">
              <w:t>.</w:t>
            </w:r>
          </w:p>
        </w:tc>
        <w:tc>
          <w:tcPr>
            <w:tcW w:w="2500" w:type="pct"/>
          </w:tcPr>
          <w:p w14:paraId="69CAC9CE" w14:textId="77777777" w:rsidR="0061576D" w:rsidRDefault="0061576D" w:rsidP="00D5213E">
            <w:r>
              <w:t>Students can:</w:t>
            </w:r>
          </w:p>
          <w:p w14:paraId="0F6DF48E" w14:textId="68DFD9ED" w:rsidR="00107954" w:rsidRDefault="0BED19F1" w:rsidP="00D5213E">
            <w:pPr>
              <w:pStyle w:val="ListBullet"/>
            </w:pPr>
            <w:r>
              <w:t>apply the known strategy of doubling to connect multiples of 3 to 6 and 4 to 8</w:t>
            </w:r>
          </w:p>
          <w:p w14:paraId="23ACD92D" w14:textId="581B9D17" w:rsidR="0061576D" w:rsidRDefault="0BED19F1" w:rsidP="00D5213E">
            <w:pPr>
              <w:pStyle w:val="ListBullet"/>
            </w:pPr>
            <w:r>
              <w:t>use known facts to find unknown multiples</w:t>
            </w:r>
            <w:r w:rsidR="00A60D76">
              <w:t>.</w:t>
            </w:r>
          </w:p>
        </w:tc>
      </w:tr>
    </w:tbl>
    <w:p w14:paraId="5EC04017" w14:textId="34235540" w:rsidR="0061576D" w:rsidRDefault="44288E98" w:rsidP="00D5213E">
      <w:pPr>
        <w:pStyle w:val="FeatureBox"/>
      </w:pPr>
      <w:r w:rsidRPr="00A60D76">
        <w:t>This</w:t>
      </w:r>
      <w:r>
        <w:t xml:space="preserve"> activity </w:t>
      </w:r>
      <w:r w:rsidR="00AA379B">
        <w:t>is an</w:t>
      </w:r>
      <w:r>
        <w:t xml:space="preserve"> adapt</w:t>
      </w:r>
      <w:r w:rsidR="00AA379B">
        <w:t>ation</w:t>
      </w:r>
      <w:r>
        <w:t xml:space="preserve"> from </w:t>
      </w:r>
      <w:r w:rsidR="00C43AEF">
        <w:t>‘</w:t>
      </w:r>
      <w:r w:rsidR="00B23C62" w:rsidRPr="00B23C62">
        <w:t xml:space="preserve">Double </w:t>
      </w:r>
      <w:r w:rsidR="00B23C62">
        <w:t>D</w:t>
      </w:r>
      <w:r w:rsidR="00B23C62" w:rsidRPr="00B23C62">
        <w:t xml:space="preserve">ouble </w:t>
      </w:r>
      <w:r w:rsidR="00B23C62">
        <w:t>U</w:t>
      </w:r>
      <w:r w:rsidR="00B23C62" w:rsidRPr="00B23C62">
        <w:t>p</w:t>
      </w:r>
      <w:r w:rsidR="00A27AE7">
        <w:t>’</w:t>
      </w:r>
      <w:r>
        <w:t xml:space="preserve"> </w:t>
      </w:r>
      <w:r w:rsidR="00B23C62">
        <w:t xml:space="preserve">from </w:t>
      </w:r>
      <w:hyperlink r:id="rId21" w:history="1">
        <w:r w:rsidR="00B23C62" w:rsidRPr="00483DB0">
          <w:rPr>
            <w:rStyle w:val="Hyperlink"/>
            <w:i/>
            <w:iCs/>
          </w:rPr>
          <w:t>Dr Paul Swan Board Game Pack Years 3</w:t>
        </w:r>
        <w:r w:rsidR="00016C12" w:rsidRPr="00483DB0">
          <w:rPr>
            <w:rStyle w:val="Hyperlink"/>
            <w:i/>
            <w:iCs/>
          </w:rPr>
          <w:t>–</w:t>
        </w:r>
        <w:r w:rsidR="00B23C62" w:rsidRPr="00483DB0">
          <w:rPr>
            <w:rStyle w:val="Hyperlink"/>
            <w:i/>
            <w:iCs/>
          </w:rPr>
          <w:t>4</w:t>
        </w:r>
      </w:hyperlink>
      <w:r w:rsidR="00B23C62">
        <w:t xml:space="preserve"> </w:t>
      </w:r>
      <w:r>
        <w:t xml:space="preserve">by </w:t>
      </w:r>
      <w:r w:rsidR="00C43AEF">
        <w:t>Swan.</w:t>
      </w:r>
    </w:p>
    <w:p w14:paraId="5BE28777" w14:textId="3D38B1A2" w:rsidR="0061576D" w:rsidRPr="008E5874" w:rsidRDefault="00B8786E" w:rsidP="00D5213E">
      <w:pPr>
        <w:pStyle w:val="ListNumber"/>
        <w:numPr>
          <w:ilvl w:val="0"/>
          <w:numId w:val="19"/>
        </w:numPr>
        <w:rPr>
          <w:rFonts w:eastAsia="Calibri"/>
        </w:rPr>
      </w:pPr>
      <w:r>
        <w:t xml:space="preserve">In pairs, provide students a copy of </w:t>
      </w:r>
      <w:hyperlink w:anchor="_Resource_7:_Double">
        <w:r w:rsidR="43483124" w:rsidRPr="2C3AB038">
          <w:rPr>
            <w:rStyle w:val="Hyperlink"/>
          </w:rPr>
          <w:t xml:space="preserve">Resource </w:t>
        </w:r>
        <w:r w:rsidR="005D41BA">
          <w:rPr>
            <w:rStyle w:val="Hyperlink"/>
          </w:rPr>
          <w:t>7</w:t>
        </w:r>
        <w:r w:rsidR="0073640F">
          <w:rPr>
            <w:rStyle w:val="Hyperlink"/>
          </w:rPr>
          <w:t xml:space="preserve"> –</w:t>
        </w:r>
        <w:r w:rsidR="43483124" w:rsidRPr="2C3AB038">
          <w:rPr>
            <w:rStyle w:val="Hyperlink"/>
          </w:rPr>
          <w:t xml:space="preserve"> Double </w:t>
        </w:r>
        <w:r w:rsidR="00EA2EAE">
          <w:rPr>
            <w:rStyle w:val="Hyperlink"/>
          </w:rPr>
          <w:t>D</w:t>
        </w:r>
        <w:r w:rsidR="00EA2EAE" w:rsidRPr="2C3AB038">
          <w:rPr>
            <w:rStyle w:val="Hyperlink"/>
          </w:rPr>
          <w:t xml:space="preserve">ouble </w:t>
        </w:r>
        <w:r w:rsidR="00EA2EAE">
          <w:rPr>
            <w:rStyle w:val="Hyperlink"/>
          </w:rPr>
          <w:t>U</w:t>
        </w:r>
        <w:r w:rsidR="43483124" w:rsidRPr="2C3AB038">
          <w:rPr>
            <w:rStyle w:val="Hyperlink"/>
          </w:rPr>
          <w:t>p</w:t>
        </w:r>
      </w:hyperlink>
      <w:r w:rsidR="43483124">
        <w:t xml:space="preserve"> and </w:t>
      </w:r>
      <w:r w:rsidR="00746AE5">
        <w:t>a 6-sided dice.</w:t>
      </w:r>
    </w:p>
    <w:p w14:paraId="22F197BC" w14:textId="24544703" w:rsidR="0061576D" w:rsidRDefault="43483124" w:rsidP="00D5213E">
      <w:pPr>
        <w:pStyle w:val="ListNumber"/>
        <w:rPr>
          <w:rFonts w:eastAsia="Calibri"/>
        </w:rPr>
      </w:pPr>
      <w:r>
        <w:lastRenderedPageBreak/>
        <w:t xml:space="preserve">Explain that the aim of the game is to place </w:t>
      </w:r>
      <w:r w:rsidR="1F9A3110">
        <w:t>4</w:t>
      </w:r>
      <w:r>
        <w:t xml:space="preserve"> counters in a row, column or diagonally within the box of numbers in the centre of </w:t>
      </w:r>
      <w:r w:rsidR="00EE3E56">
        <w:t>the board game.</w:t>
      </w:r>
      <w:r>
        <w:t xml:space="preserve"> To play the game, </w:t>
      </w:r>
      <w:r w:rsidR="00A61793">
        <w:t>partners</w:t>
      </w:r>
      <w:r>
        <w:t xml:space="preserve"> take</w:t>
      </w:r>
      <w:r w:rsidR="00483DB0">
        <w:t xml:space="preserve"> </w:t>
      </w:r>
      <w:r>
        <w:t>turns to:</w:t>
      </w:r>
    </w:p>
    <w:p w14:paraId="7100AB4B" w14:textId="4C1ADC97" w:rsidR="0061576D" w:rsidRDefault="43483124" w:rsidP="00D5213E">
      <w:pPr>
        <w:pStyle w:val="ListBullet"/>
        <w:ind w:left="1134"/>
        <w:rPr>
          <w:rFonts w:eastAsia="Calibri"/>
        </w:rPr>
      </w:pPr>
      <w:r>
        <w:t>roll the dice and move along the outside track</w:t>
      </w:r>
    </w:p>
    <w:p w14:paraId="376FB753" w14:textId="0981E07E" w:rsidR="0061576D" w:rsidRDefault="34A95165" w:rsidP="00D5213E">
      <w:pPr>
        <w:pStyle w:val="ListBullet"/>
        <w:ind w:left="1134"/>
        <w:rPr>
          <w:rFonts w:eastAsia="Calibri"/>
        </w:rPr>
      </w:pPr>
      <w:r>
        <w:t>d</w:t>
      </w:r>
      <w:r w:rsidR="43483124">
        <w:t xml:space="preserve">ouble the number they land on, then double the number again. Students use mental strategies and </w:t>
      </w:r>
      <w:r w:rsidR="003D3841">
        <w:t>individual</w:t>
      </w:r>
      <w:r w:rsidR="43483124">
        <w:t xml:space="preserve"> whiteboards to </w:t>
      </w:r>
      <w:r w:rsidR="69D63EA4">
        <w:t>work out</w:t>
      </w:r>
      <w:r w:rsidR="43483124">
        <w:t xml:space="preserve"> the answer</w:t>
      </w:r>
    </w:p>
    <w:p w14:paraId="605E6C65" w14:textId="3B84A012" w:rsidR="0061576D" w:rsidRDefault="43483124" w:rsidP="00D5213E">
      <w:pPr>
        <w:pStyle w:val="ListBullet"/>
        <w:ind w:left="1134"/>
        <w:rPr>
          <w:rFonts w:eastAsia="Calibri"/>
        </w:rPr>
      </w:pPr>
      <w:r>
        <w:t>place a counter on th</w:t>
      </w:r>
      <w:r w:rsidR="6ADF76CA">
        <w:t>e answer</w:t>
      </w:r>
      <w:r>
        <w:t xml:space="preserve"> in the box of numbers in the centre square.</w:t>
      </w:r>
    </w:p>
    <w:p w14:paraId="0560845D" w14:textId="6D0D9A61" w:rsidR="0061576D" w:rsidRDefault="43483124" w:rsidP="00D5213E">
      <w:pPr>
        <w:pStyle w:val="ListNumber"/>
      </w:pPr>
      <w:r>
        <w:t xml:space="preserve">The first </w:t>
      </w:r>
      <w:r w:rsidR="00146C08">
        <w:t xml:space="preserve">player </w:t>
      </w:r>
      <w:r>
        <w:t xml:space="preserve">with </w:t>
      </w:r>
      <w:r w:rsidR="00215C4F">
        <w:t>4</w:t>
      </w:r>
      <w:r>
        <w:t xml:space="preserve"> counters in a row wins the game.</w:t>
      </w:r>
    </w:p>
    <w:p w14:paraId="62C284D4" w14:textId="77777777" w:rsidR="0061576D" w:rsidRDefault="0061576D" w:rsidP="00D5213E">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6F0A7607" w14:textId="77777777" w:rsidTr="00C16C2B">
        <w:trPr>
          <w:cnfStyle w:val="100000000000" w:firstRow="1" w:lastRow="0" w:firstColumn="0" w:lastColumn="0" w:oddVBand="0" w:evenVBand="0" w:oddHBand="0" w:evenHBand="0" w:firstRowFirstColumn="0" w:firstRowLastColumn="0" w:lastRowFirstColumn="0" w:lastRowLastColumn="0"/>
        </w:trPr>
        <w:tc>
          <w:tcPr>
            <w:tcW w:w="2500" w:type="pct"/>
          </w:tcPr>
          <w:p w14:paraId="5B6E96D3" w14:textId="77777777" w:rsidR="0061576D" w:rsidRDefault="0061576D" w:rsidP="00D5213E">
            <w:r w:rsidRPr="006025E4">
              <w:t>Assessment opportunities</w:t>
            </w:r>
          </w:p>
        </w:tc>
        <w:tc>
          <w:tcPr>
            <w:tcW w:w="2500" w:type="pct"/>
          </w:tcPr>
          <w:p w14:paraId="3C9D0660" w14:textId="77777777" w:rsidR="0061576D" w:rsidRDefault="0061576D" w:rsidP="00D5213E">
            <w:r w:rsidRPr="006025E4">
              <w:t>Links</w:t>
            </w:r>
          </w:p>
        </w:tc>
      </w:tr>
      <w:tr w:rsidR="0061576D" w14:paraId="1724CDD8" w14:textId="77777777" w:rsidTr="00C16C2B">
        <w:trPr>
          <w:cnfStyle w:val="000000100000" w:firstRow="0" w:lastRow="0" w:firstColumn="0" w:lastColumn="0" w:oddVBand="0" w:evenVBand="0" w:oddHBand="1" w:evenHBand="0" w:firstRowFirstColumn="0" w:firstRowLastColumn="0" w:lastRowFirstColumn="0" w:lastRowLastColumn="0"/>
        </w:trPr>
        <w:tc>
          <w:tcPr>
            <w:tcW w:w="2500" w:type="pct"/>
          </w:tcPr>
          <w:p w14:paraId="7F5ECC9F" w14:textId="77777777" w:rsidR="0061576D" w:rsidRDefault="3CA0C2D0" w:rsidP="00D5213E">
            <w:r>
              <w:t>What to look for:</w:t>
            </w:r>
          </w:p>
          <w:p w14:paraId="37C56B9F" w14:textId="59E48FDB" w:rsidR="0061576D" w:rsidRPr="00C16C2B" w:rsidRDefault="22F14729" w:rsidP="00D5213E">
            <w:pPr>
              <w:pStyle w:val="ListBullet"/>
              <w:rPr>
                <w:rStyle w:val="Strong"/>
              </w:rPr>
            </w:pPr>
            <w:r>
              <w:t>Can students apply the known strategy of doubling to connect multiples of 3 to 6 and 4 to 8</w:t>
            </w:r>
            <w:r w:rsidR="00442D54">
              <w:t>?</w:t>
            </w:r>
            <w:r w:rsidR="00063270">
              <w:t xml:space="preserve"> </w:t>
            </w:r>
            <w:r w:rsidRPr="00C16C2B">
              <w:rPr>
                <w:rStyle w:val="Strong"/>
              </w:rPr>
              <w:t>[</w:t>
            </w:r>
            <w:r w:rsidR="00833502" w:rsidRPr="00C16C2B">
              <w:rPr>
                <w:rStyle w:val="Strong"/>
              </w:rPr>
              <w:t>MA</w:t>
            </w:r>
            <w:r w:rsidR="0045115F" w:rsidRPr="00C16C2B">
              <w:rPr>
                <w:rStyle w:val="Strong"/>
              </w:rPr>
              <w:t xml:space="preserve">O-WM-01, </w:t>
            </w:r>
            <w:r w:rsidRPr="00C16C2B">
              <w:rPr>
                <w:rStyle w:val="Strong"/>
              </w:rPr>
              <w:t>MA2-MR-01, MA2-MR-01]</w:t>
            </w:r>
          </w:p>
          <w:p w14:paraId="1F9B77BD" w14:textId="61F6E1DE" w:rsidR="0061576D" w:rsidRDefault="22F14729" w:rsidP="00D5213E">
            <w:pPr>
              <w:pStyle w:val="ListBullet"/>
              <w:rPr>
                <w:rFonts w:eastAsia="Calibri"/>
              </w:rPr>
            </w:pPr>
            <w:r>
              <w:t xml:space="preserve">Can students use known facts to find unknown multiples? </w:t>
            </w:r>
            <w:r w:rsidRPr="2C3AB038">
              <w:rPr>
                <w:rStyle w:val="Strong"/>
              </w:rPr>
              <w:t>[</w:t>
            </w:r>
            <w:r w:rsidR="0045115F">
              <w:rPr>
                <w:rStyle w:val="Strong"/>
              </w:rPr>
              <w:t xml:space="preserve">MAO-WM-01, </w:t>
            </w:r>
            <w:r w:rsidRPr="2C3AB038">
              <w:rPr>
                <w:rStyle w:val="Strong"/>
              </w:rPr>
              <w:t>MA2-MR-01, MA2-MR-0</w:t>
            </w:r>
            <w:r w:rsidR="00442D54">
              <w:rPr>
                <w:rStyle w:val="Strong"/>
              </w:rPr>
              <w:t>2</w:t>
            </w:r>
            <w:r w:rsidRPr="2C3AB038">
              <w:rPr>
                <w:rStyle w:val="Strong"/>
              </w:rPr>
              <w:t>]</w:t>
            </w:r>
          </w:p>
        </w:tc>
        <w:tc>
          <w:tcPr>
            <w:tcW w:w="2500" w:type="pct"/>
          </w:tcPr>
          <w:p w14:paraId="2A4D61A8" w14:textId="77777777" w:rsidR="0061576D" w:rsidRDefault="0061576D" w:rsidP="00D5213E">
            <w:r>
              <w:t xml:space="preserve">Links to </w:t>
            </w:r>
            <w:hyperlink r:id="rId22" w:history="1">
              <w:r w:rsidRPr="009F54DE">
                <w:rPr>
                  <w:rStyle w:val="Hyperlink"/>
                </w:rPr>
                <w:t>National Numeracy Learning Progressions</w:t>
              </w:r>
            </w:hyperlink>
            <w:r>
              <w:t xml:space="preserve"> (NNLP):</w:t>
            </w:r>
          </w:p>
          <w:p w14:paraId="792B8F49" w14:textId="2EBFD8AB" w:rsidR="0061576D" w:rsidRDefault="00CD222E" w:rsidP="00D5213E">
            <w:pPr>
              <w:pStyle w:val="ListBullet"/>
            </w:pPr>
            <w:r>
              <w:t>MuS6.</w:t>
            </w:r>
          </w:p>
        </w:tc>
      </w:tr>
    </w:tbl>
    <w:p w14:paraId="79F9A7B7" w14:textId="4711D22C" w:rsidR="0061576D" w:rsidRPr="00C16C2B" w:rsidRDefault="0061576D" w:rsidP="00D5213E">
      <w:pPr>
        <w:pStyle w:val="Heading2"/>
      </w:pPr>
      <w:bookmarkStart w:id="20" w:name="_Toc152582859"/>
      <w:r w:rsidRPr="00C16C2B">
        <w:lastRenderedPageBreak/>
        <w:t>Core lesson</w:t>
      </w:r>
      <w:r w:rsidR="0073640F">
        <w:t xml:space="preserve"> –</w:t>
      </w:r>
      <w:r w:rsidRPr="00C16C2B">
        <w:t xml:space="preserve"> </w:t>
      </w:r>
      <w:r w:rsidR="0073640F">
        <w:t>s</w:t>
      </w:r>
      <w:r w:rsidR="00414FCC" w:rsidRPr="00C16C2B">
        <w:t>trategies</w:t>
      </w:r>
      <w:r w:rsidR="63113BCD" w:rsidRPr="00C16C2B">
        <w:t xml:space="preserve"> for </w:t>
      </w:r>
      <w:r w:rsidR="0073547B">
        <w:t>nines</w:t>
      </w:r>
      <w:r w:rsidR="0073547B" w:rsidRPr="00C16C2B">
        <w:t xml:space="preserve"> </w:t>
      </w:r>
      <w:r w:rsidR="63113BCD" w:rsidRPr="00C16C2B">
        <w:t>– 40</w:t>
      </w:r>
      <w:r w:rsidR="55CF6962" w:rsidRPr="00C16C2B">
        <w:t xml:space="preserve"> </w:t>
      </w:r>
      <w:r w:rsidRPr="00C16C2B">
        <w:t>minutes</w:t>
      </w:r>
      <w:bookmarkEnd w:id="20"/>
    </w:p>
    <w:p w14:paraId="79A405EC" w14:textId="50350E30" w:rsidR="0061576D" w:rsidRDefault="0061576D" w:rsidP="00D5213E">
      <w:r w:rsidRPr="00C5416A">
        <w:t xml:space="preserve">The table below </w:t>
      </w:r>
      <w:r w:rsidRPr="00C16C2B">
        <w:t>contains</w:t>
      </w:r>
      <w:r w:rsidRPr="00C5416A">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1576D" w14:paraId="7108DD9D" w14:textId="77777777" w:rsidTr="00C16C2B">
        <w:trPr>
          <w:cnfStyle w:val="100000000000" w:firstRow="1" w:lastRow="0" w:firstColumn="0" w:lastColumn="0" w:oddVBand="0" w:evenVBand="0" w:oddHBand="0" w:evenHBand="0" w:firstRowFirstColumn="0" w:firstRowLastColumn="0" w:lastRowFirstColumn="0" w:lastRowLastColumn="0"/>
        </w:trPr>
        <w:tc>
          <w:tcPr>
            <w:tcW w:w="2500" w:type="pct"/>
          </w:tcPr>
          <w:p w14:paraId="2484250C" w14:textId="49665517" w:rsidR="0061576D" w:rsidRDefault="0061576D" w:rsidP="00D5213E">
            <w:r w:rsidRPr="008C3A46">
              <w:t>Core concept learning intention</w:t>
            </w:r>
          </w:p>
        </w:tc>
        <w:tc>
          <w:tcPr>
            <w:tcW w:w="2500" w:type="pct"/>
          </w:tcPr>
          <w:p w14:paraId="7C8E1000" w14:textId="77777777" w:rsidR="0061576D" w:rsidRDefault="0061576D" w:rsidP="00D5213E">
            <w:r w:rsidRPr="008C3A46">
              <w:t>Core concept success criteria</w:t>
            </w:r>
          </w:p>
        </w:tc>
      </w:tr>
      <w:tr w:rsidR="0061576D" w14:paraId="04E49FDA" w14:textId="77777777" w:rsidTr="00C16C2B">
        <w:trPr>
          <w:cnfStyle w:val="000000100000" w:firstRow="0" w:lastRow="0" w:firstColumn="0" w:lastColumn="0" w:oddVBand="0" w:evenVBand="0" w:oddHBand="1" w:evenHBand="0" w:firstRowFirstColumn="0" w:firstRowLastColumn="0" w:lastRowFirstColumn="0" w:lastRowLastColumn="0"/>
        </w:trPr>
        <w:tc>
          <w:tcPr>
            <w:tcW w:w="2500" w:type="pct"/>
          </w:tcPr>
          <w:p w14:paraId="7C2AB58F" w14:textId="77777777" w:rsidR="0061576D" w:rsidRDefault="0061576D" w:rsidP="00D5213E">
            <w:r>
              <w:t>Students are learning to:</w:t>
            </w:r>
          </w:p>
          <w:p w14:paraId="23C9B4A4" w14:textId="351F09C9" w:rsidR="0061576D" w:rsidRDefault="0A05C49F" w:rsidP="00D5213E">
            <w:pPr>
              <w:pStyle w:val="ListBullet"/>
            </w:pPr>
            <w:r>
              <w:t>use known number facts and strategies for multiplication.</w:t>
            </w:r>
          </w:p>
        </w:tc>
        <w:tc>
          <w:tcPr>
            <w:tcW w:w="2500" w:type="pct"/>
          </w:tcPr>
          <w:p w14:paraId="0C23B65F" w14:textId="77777777" w:rsidR="0061576D" w:rsidRDefault="0061576D" w:rsidP="00D5213E">
            <w:r>
              <w:t>Students can:</w:t>
            </w:r>
          </w:p>
          <w:p w14:paraId="2329B928" w14:textId="48638F2B" w:rsidR="0061576D" w:rsidRDefault="69F99062" w:rsidP="00D5213E">
            <w:pPr>
              <w:pStyle w:val="ListBullet"/>
              <w:rPr>
                <w:rFonts w:ascii="Public Sans" w:eastAsia="Public Sans" w:hAnsi="Public Sans" w:cs="Public Sans"/>
              </w:rPr>
            </w:pPr>
            <w:r>
              <w:t>u</w:t>
            </w:r>
            <w:r w:rsidR="5C868F03">
              <w:t>se multiplication facts with multiples of 10 to multiply a one-digit number by a multiple of 10</w:t>
            </w:r>
          </w:p>
          <w:p w14:paraId="46B6F139" w14:textId="624C9634" w:rsidR="0061576D" w:rsidRDefault="76DCAD27" w:rsidP="00D5213E">
            <w:pPr>
              <w:pStyle w:val="ListBullet"/>
              <w:rPr>
                <w:rFonts w:eastAsia="Calibri"/>
              </w:rPr>
            </w:pPr>
            <w:r>
              <w:t>u</w:t>
            </w:r>
            <w:r w:rsidR="5C868F03">
              <w:t xml:space="preserve">se place value to rename groups of 10 </w:t>
            </w:r>
            <w:r w:rsidR="156DD629">
              <w:t>for</w:t>
            </w:r>
            <w:r w:rsidR="0680C8CF">
              <w:t xml:space="preserve"> multipl</w:t>
            </w:r>
            <w:r w:rsidR="5697045B">
              <w:t>ication</w:t>
            </w:r>
          </w:p>
          <w:p w14:paraId="3B28777E" w14:textId="36E6D628" w:rsidR="0061576D" w:rsidRDefault="3FAD308C" w:rsidP="00D5213E">
            <w:pPr>
              <w:pStyle w:val="ListBullet"/>
              <w:rPr>
                <w:b/>
                <w:bCs/>
              </w:rPr>
            </w:pPr>
            <w:r>
              <w:t>r</w:t>
            </w:r>
            <w:r w:rsidR="1CD8C9F2">
              <w:t>ecognise the relationship between one multiple and its double</w:t>
            </w:r>
          </w:p>
          <w:p w14:paraId="070FD17F" w14:textId="72A9A485" w:rsidR="0061576D" w:rsidRPr="007B4246" w:rsidRDefault="6B2FD303" w:rsidP="00D5213E">
            <w:pPr>
              <w:pStyle w:val="ListBullet"/>
              <w:rPr>
                <w:rFonts w:eastAsia="Calibri"/>
                <w:color w:val="000000" w:themeColor="text1"/>
                <w:lang w:val="en-US"/>
              </w:rPr>
            </w:pPr>
            <w:r>
              <w:t>u</w:t>
            </w:r>
            <w:r w:rsidR="5C868F03">
              <w:t xml:space="preserve">se known facts to find unknown multiples, including </w:t>
            </w:r>
            <w:r w:rsidR="000E1761" w:rsidRPr="000D4361">
              <w:t>×</w:t>
            </w:r>
            <w:r w:rsidR="000E1761">
              <w:t xml:space="preserve"> </w:t>
            </w:r>
            <w:r w:rsidR="5C868F03">
              <w:t>9</w:t>
            </w:r>
            <w:r w:rsidR="000E1761">
              <w:t xml:space="preserve"> </w:t>
            </w:r>
            <w:r w:rsidR="5C868F03">
              <w:t>facts.</w:t>
            </w:r>
          </w:p>
        </w:tc>
      </w:tr>
    </w:tbl>
    <w:p w14:paraId="2ECAFD42" w14:textId="58F33416" w:rsidR="0061576D" w:rsidRDefault="007B3DDA" w:rsidP="00D5213E">
      <w:pPr>
        <w:pStyle w:val="FeatureBox"/>
      </w:pPr>
      <w:r>
        <w:t xml:space="preserve">This activity is an adaptation of </w:t>
      </w:r>
      <w:hyperlink r:id="rId23">
        <w:r w:rsidR="0F560ABF" w:rsidRPr="2C3AB038">
          <w:rPr>
            <w:rStyle w:val="Hyperlink"/>
          </w:rPr>
          <w:t>Imagining dots (arrays)</w:t>
        </w:r>
      </w:hyperlink>
      <w:r w:rsidRPr="007B3DDA">
        <w:t xml:space="preserve"> </w:t>
      </w:r>
      <w:r>
        <w:t>from</w:t>
      </w:r>
      <w:r w:rsidRPr="0D131F74">
        <w:t xml:space="preserve"> </w:t>
      </w:r>
      <w:hyperlink r:id="rId24">
        <w:r>
          <w:rPr>
            <w:rStyle w:val="Hyperlink"/>
          </w:rPr>
          <w:t>Mathematics K</w:t>
        </w:r>
        <w:r w:rsidR="00E5127D">
          <w:rPr>
            <w:rStyle w:val="Hyperlink"/>
          </w:rPr>
          <w:t>–</w:t>
        </w:r>
        <w:r>
          <w:rPr>
            <w:rStyle w:val="Hyperlink"/>
          </w:rPr>
          <w:t>6 resources</w:t>
        </w:r>
      </w:hyperlink>
      <w:r>
        <w:rPr>
          <w:rStyle w:val="Hyperlink"/>
        </w:rPr>
        <w:t xml:space="preserve"> </w:t>
      </w:r>
      <w:r>
        <w:t>by</w:t>
      </w:r>
      <w:r w:rsidRPr="00C77EDB">
        <w:t xml:space="preserve"> State of New South Wales (Department of Education)</w:t>
      </w:r>
      <w:r w:rsidR="00C16C2B">
        <w:t xml:space="preserve">. </w:t>
      </w:r>
      <w:r w:rsidR="0F560ABF">
        <w:t xml:space="preserve">The </w:t>
      </w:r>
      <w:hyperlink r:id="rId25">
        <w:r w:rsidR="222CCC80" w:rsidRPr="2C3AB038">
          <w:rPr>
            <w:rStyle w:val="Hyperlink"/>
          </w:rPr>
          <w:t>Imagining dots (arrays)</w:t>
        </w:r>
      </w:hyperlink>
      <w:r w:rsidR="222CCC80">
        <w:t xml:space="preserve"> has helpful </w:t>
      </w:r>
      <w:r w:rsidR="57AE0E9D">
        <w:t xml:space="preserve">video </w:t>
      </w:r>
      <w:r w:rsidR="222CCC80">
        <w:t xml:space="preserve">explanations of </w:t>
      </w:r>
      <w:r w:rsidR="4A1C6D94">
        <w:t>distributive</w:t>
      </w:r>
      <w:r w:rsidR="222CCC80">
        <w:t xml:space="preserve"> thinking and a simple transition to the area model.</w:t>
      </w:r>
    </w:p>
    <w:p w14:paraId="0AC50EB9" w14:textId="5C2BB0D7" w:rsidR="096D99E8" w:rsidRDefault="096D99E8" w:rsidP="00D5213E">
      <w:pPr>
        <w:pStyle w:val="ListNumber"/>
      </w:pPr>
      <w:r>
        <w:t xml:space="preserve">Review the multiplication </w:t>
      </w:r>
      <w:r w:rsidR="00836CE5">
        <w:t>strategies</w:t>
      </w:r>
      <w:r>
        <w:t xml:space="preserve"> on the anchor chart from </w:t>
      </w:r>
      <w:hyperlink w:anchor="_Lesson_1" w:history="1">
        <w:r w:rsidRPr="00547678">
          <w:rPr>
            <w:rStyle w:val="Hyperlink"/>
          </w:rPr>
          <w:t>Lesson 1</w:t>
        </w:r>
      </w:hyperlink>
      <w:r w:rsidR="00C16C2B" w:rsidRPr="00C16C2B">
        <w:t>.</w:t>
      </w:r>
    </w:p>
    <w:p w14:paraId="3AC2F5CB" w14:textId="4D82BC96" w:rsidR="0061576D" w:rsidRDefault="0998C1D2" w:rsidP="00D5213E">
      <w:pPr>
        <w:pStyle w:val="ListNumber"/>
        <w:rPr>
          <w:rFonts w:eastAsia="Arial"/>
          <w:color w:val="000000" w:themeColor="text1"/>
        </w:rPr>
      </w:pPr>
      <w:r w:rsidRPr="2C3AB038">
        <w:rPr>
          <w:rFonts w:eastAsia="Arial"/>
          <w:color w:val="000000" w:themeColor="text1"/>
        </w:rPr>
        <w:t xml:space="preserve">Show students </w:t>
      </w:r>
      <w:hyperlink w:anchor="_Resource_7:_An">
        <w:r w:rsidRPr="2C3AB038">
          <w:rPr>
            <w:rStyle w:val="Hyperlink"/>
            <w:rFonts w:eastAsia="Arial"/>
          </w:rPr>
          <w:t xml:space="preserve">Resource </w:t>
        </w:r>
        <w:r w:rsidR="00587429">
          <w:rPr>
            <w:rStyle w:val="Hyperlink"/>
            <w:rFonts w:eastAsia="Arial"/>
          </w:rPr>
          <w:t>8</w:t>
        </w:r>
        <w:r w:rsidR="0073640F">
          <w:rPr>
            <w:rStyle w:val="Hyperlink"/>
            <w:rFonts w:eastAsia="Arial"/>
          </w:rPr>
          <w:t xml:space="preserve"> –</w:t>
        </w:r>
        <w:r w:rsidRPr="2C3AB038">
          <w:rPr>
            <w:rStyle w:val="Hyperlink"/>
            <w:rFonts w:eastAsia="Arial"/>
          </w:rPr>
          <w:t xml:space="preserve"> </w:t>
        </w:r>
        <w:r w:rsidR="0073640F">
          <w:rPr>
            <w:rStyle w:val="Hyperlink"/>
            <w:rFonts w:eastAsia="Arial"/>
          </w:rPr>
          <w:t>a</w:t>
        </w:r>
        <w:r w:rsidRPr="2C3AB038">
          <w:rPr>
            <w:rStyle w:val="Hyperlink"/>
            <w:rFonts w:eastAsia="Arial"/>
          </w:rPr>
          <w:t>n array</w:t>
        </w:r>
      </w:hyperlink>
      <w:r w:rsidRPr="2C3AB038">
        <w:rPr>
          <w:rFonts w:eastAsia="Arial"/>
          <w:color w:val="000000" w:themeColor="text1"/>
        </w:rPr>
        <w:t xml:space="preserve">. </w:t>
      </w:r>
      <w:r w:rsidR="2781577D" w:rsidRPr="5F3E0D49">
        <w:rPr>
          <w:rFonts w:eastAsia="Arial"/>
          <w:color w:val="000000" w:themeColor="text1"/>
        </w:rPr>
        <w:t>Ask</w:t>
      </w:r>
      <w:r w:rsidRPr="2C3AB038">
        <w:rPr>
          <w:rFonts w:eastAsia="Arial"/>
          <w:color w:val="000000" w:themeColor="text1"/>
        </w:rPr>
        <w:t xml:space="preserve"> students:</w:t>
      </w:r>
    </w:p>
    <w:p w14:paraId="65DC0D0C" w14:textId="28A2F7AD" w:rsidR="0061576D" w:rsidRDefault="39397DCC" w:rsidP="00D5213E">
      <w:pPr>
        <w:pStyle w:val="ListBullet"/>
        <w:ind w:left="1134"/>
        <w:rPr>
          <w:rFonts w:eastAsia="Arial"/>
          <w:color w:val="000000" w:themeColor="text1"/>
          <w:lang w:val="en-US"/>
        </w:rPr>
      </w:pPr>
      <w:r>
        <w:t>What do you see</w:t>
      </w:r>
      <w:r w:rsidR="0998C1D2">
        <w:t>?</w:t>
      </w:r>
    </w:p>
    <w:p w14:paraId="639F6876" w14:textId="2A3B1FFF" w:rsidR="0061576D" w:rsidRDefault="0998C1D2" w:rsidP="00D5213E">
      <w:pPr>
        <w:pStyle w:val="ListBullet"/>
        <w:ind w:left="1134"/>
        <w:rPr>
          <w:rFonts w:eastAsia="Arial"/>
          <w:color w:val="000000" w:themeColor="text1"/>
          <w:lang w:val="en-US"/>
        </w:rPr>
      </w:pPr>
      <w:r>
        <w:lastRenderedPageBreak/>
        <w:t>How can you calculate the total?</w:t>
      </w:r>
    </w:p>
    <w:p w14:paraId="33BBB835" w14:textId="25C63033" w:rsidR="0061576D" w:rsidRDefault="0998C1D2" w:rsidP="00D5213E">
      <w:pPr>
        <w:pStyle w:val="ListNumber"/>
        <w:rPr>
          <w:rFonts w:eastAsia="Arial"/>
          <w:color w:val="000000" w:themeColor="text1"/>
          <w:lang w:val="en-US"/>
        </w:rPr>
      </w:pPr>
      <w:r w:rsidRPr="2C3AB038">
        <w:rPr>
          <w:rFonts w:eastAsia="Arial"/>
          <w:color w:val="000000" w:themeColor="text1"/>
        </w:rPr>
        <w:t xml:space="preserve">Annotate the array to show different student ideas </w:t>
      </w:r>
      <w:r w:rsidR="00C16C2B">
        <w:rPr>
          <w:rFonts w:eastAsia="Arial"/>
          <w:color w:val="000000" w:themeColor="text1"/>
        </w:rPr>
        <w:t xml:space="preserve">(see </w:t>
      </w:r>
      <w:r w:rsidR="00732A61">
        <w:rPr>
          <w:rFonts w:eastAsia="Arial"/>
          <w:color w:val="000000" w:themeColor="text1"/>
        </w:rPr>
        <w:fldChar w:fldCharType="begin"/>
      </w:r>
      <w:r w:rsidR="00732A61">
        <w:rPr>
          <w:rFonts w:eastAsia="Arial"/>
          <w:color w:val="000000" w:themeColor="text1"/>
        </w:rPr>
        <w:instrText xml:space="preserve"> REF _Ref139882588 \h </w:instrText>
      </w:r>
      <w:r w:rsidR="00732A61">
        <w:rPr>
          <w:rFonts w:eastAsia="Arial"/>
          <w:color w:val="000000" w:themeColor="text1"/>
        </w:rPr>
      </w:r>
      <w:r w:rsidR="00732A61">
        <w:rPr>
          <w:rFonts w:eastAsia="Arial"/>
          <w:color w:val="000000" w:themeColor="text1"/>
        </w:rPr>
        <w:fldChar w:fldCharType="separate"/>
      </w:r>
      <w:r w:rsidR="00732A61">
        <w:t xml:space="preserve">Figure </w:t>
      </w:r>
      <w:r w:rsidR="00732A61">
        <w:rPr>
          <w:noProof/>
        </w:rPr>
        <w:t>4</w:t>
      </w:r>
      <w:r w:rsidR="00732A61">
        <w:rPr>
          <w:rFonts w:eastAsia="Arial"/>
          <w:color w:val="000000" w:themeColor="text1"/>
        </w:rPr>
        <w:fldChar w:fldCharType="end"/>
      </w:r>
      <w:r w:rsidR="00C16C2B">
        <w:rPr>
          <w:rFonts w:eastAsia="Arial"/>
          <w:color w:val="000000" w:themeColor="text1"/>
        </w:rPr>
        <w:t>)</w:t>
      </w:r>
      <w:r w:rsidRPr="2C3AB038">
        <w:rPr>
          <w:rFonts w:eastAsia="Arial"/>
          <w:color w:val="000000" w:themeColor="text1"/>
        </w:rPr>
        <w:t>.</w:t>
      </w:r>
    </w:p>
    <w:p w14:paraId="254C5DC7" w14:textId="752FCD3C" w:rsidR="00732A61" w:rsidRDefault="00732A61" w:rsidP="00D5213E">
      <w:pPr>
        <w:pStyle w:val="Caption"/>
      </w:pPr>
      <w:bookmarkStart w:id="21" w:name="_Ref139882588"/>
      <w:r>
        <w:t xml:space="preserve">Figure </w:t>
      </w:r>
      <w:fldSimple w:instr=" SEQ Figure \* ARABIC ">
        <w:r w:rsidR="002222AA">
          <w:rPr>
            <w:noProof/>
          </w:rPr>
          <w:t>4</w:t>
        </w:r>
      </w:fldSimple>
      <w:bookmarkEnd w:id="21"/>
      <w:r>
        <w:t xml:space="preserve"> </w:t>
      </w:r>
      <w:r w:rsidRPr="00465DFB">
        <w:t>– 5 tens</w:t>
      </w:r>
    </w:p>
    <w:p w14:paraId="2C1A88EA" w14:textId="47E7DE6A" w:rsidR="0061576D" w:rsidRDefault="5EFD3DDA" w:rsidP="00D5213E">
      <w:pPr>
        <w:pStyle w:val="Caption"/>
      </w:pPr>
      <w:r>
        <w:rPr>
          <w:noProof/>
          <w:color w:val="2B579A"/>
          <w:shd w:val="clear" w:color="auto" w:fill="E6E6E6"/>
        </w:rPr>
        <w:drawing>
          <wp:inline distT="0" distB="0" distL="0" distR="0" wp14:anchorId="4B8EF117" wp14:editId="41750C3C">
            <wp:extent cx="4572000" cy="1895475"/>
            <wp:effectExtent l="0" t="0" r="0" b="0"/>
            <wp:docPr id="1675035975" name="Picture 1675035975" descr="2 arrays of 50 dots. A line divides the first array in half, the second array is divided into 5 equal groups of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1895475"/>
                    </a:xfrm>
                    <a:prstGeom prst="rect">
                      <a:avLst/>
                    </a:prstGeom>
                  </pic:spPr>
                </pic:pic>
              </a:graphicData>
            </a:graphic>
          </wp:inline>
        </w:drawing>
      </w:r>
    </w:p>
    <w:p w14:paraId="60CAE62E" w14:textId="4D86387A" w:rsidR="0061576D" w:rsidRPr="007B4246" w:rsidRDefault="0998C1D2" w:rsidP="00D5213E">
      <w:pPr>
        <w:pStyle w:val="ListNumber"/>
        <w:rPr>
          <w:rFonts w:eastAsia="Arial"/>
          <w:color w:val="000000" w:themeColor="text1"/>
          <w:lang w:val="en-US"/>
        </w:rPr>
      </w:pPr>
      <w:r w:rsidRPr="2C3AB038">
        <w:rPr>
          <w:rFonts w:eastAsia="Arial"/>
          <w:color w:val="000000" w:themeColor="text1"/>
        </w:rPr>
        <w:t xml:space="preserve">Show students </w:t>
      </w:r>
      <w:hyperlink w:anchor="_Resource_9:_An">
        <w:r w:rsidRPr="2C3AB038">
          <w:rPr>
            <w:rStyle w:val="Hyperlink"/>
            <w:rFonts w:eastAsia="Arial"/>
          </w:rPr>
          <w:t xml:space="preserve">Resource </w:t>
        </w:r>
        <w:r w:rsidR="00806008">
          <w:rPr>
            <w:rStyle w:val="Hyperlink"/>
            <w:rFonts w:eastAsia="Arial"/>
          </w:rPr>
          <w:t>9</w:t>
        </w:r>
        <w:r w:rsidR="00B31DE8">
          <w:rPr>
            <w:rStyle w:val="Hyperlink"/>
            <w:rFonts w:eastAsia="Arial"/>
          </w:rPr>
          <w:t xml:space="preserve"> –</w:t>
        </w:r>
        <w:r w:rsidRPr="2C3AB038">
          <w:rPr>
            <w:rStyle w:val="Hyperlink"/>
            <w:rFonts w:eastAsia="Arial"/>
          </w:rPr>
          <w:t xml:space="preserve"> </w:t>
        </w:r>
        <w:r w:rsidR="00B31DE8">
          <w:rPr>
            <w:rStyle w:val="Hyperlink"/>
            <w:rFonts w:eastAsia="Arial"/>
          </w:rPr>
          <w:t>a</w:t>
        </w:r>
        <w:r w:rsidRPr="2C3AB038">
          <w:rPr>
            <w:rStyle w:val="Hyperlink"/>
            <w:rFonts w:eastAsia="Arial"/>
          </w:rPr>
          <w:t>n array 2</w:t>
        </w:r>
      </w:hyperlink>
      <w:r w:rsidRPr="2C3AB038">
        <w:rPr>
          <w:rFonts w:eastAsia="Arial"/>
          <w:color w:val="000000" w:themeColor="text1"/>
        </w:rPr>
        <w:t>. Ask:</w:t>
      </w:r>
    </w:p>
    <w:p w14:paraId="0CDDF6ED" w14:textId="7F51E99E" w:rsidR="0061576D" w:rsidRPr="007B4246" w:rsidRDefault="062F3B64" w:rsidP="00D5213E">
      <w:pPr>
        <w:pStyle w:val="ListBullet"/>
        <w:ind w:left="1134"/>
        <w:rPr>
          <w:rFonts w:eastAsia="Arial"/>
          <w:color w:val="000000" w:themeColor="text1"/>
          <w:lang w:val="en-US"/>
        </w:rPr>
      </w:pPr>
      <w:r>
        <w:t>What do you see</w:t>
      </w:r>
      <w:r w:rsidR="0998C1D2">
        <w:t>?</w:t>
      </w:r>
    </w:p>
    <w:p w14:paraId="7B30D760" w14:textId="047C4724" w:rsidR="0061576D" w:rsidRDefault="0998C1D2" w:rsidP="00D5213E">
      <w:pPr>
        <w:pStyle w:val="ListBullet"/>
        <w:ind w:left="1134"/>
        <w:rPr>
          <w:rFonts w:eastAsia="Arial"/>
          <w:color w:val="000000" w:themeColor="text1"/>
          <w:lang w:val="en-US"/>
        </w:rPr>
      </w:pPr>
      <w:r>
        <w:t>How can you work it out?</w:t>
      </w:r>
    </w:p>
    <w:p w14:paraId="4562EFB9" w14:textId="3E020D5E" w:rsidR="0061576D" w:rsidRDefault="0AF5160B" w:rsidP="00D5213E">
      <w:pPr>
        <w:pStyle w:val="ListBullet"/>
        <w:ind w:left="1134"/>
        <w:rPr>
          <w:rFonts w:eastAsia="Arial"/>
          <w:color w:val="000000" w:themeColor="text1"/>
          <w:lang w:val="en-US"/>
        </w:rPr>
      </w:pPr>
      <w:r>
        <w:t>W</w:t>
      </w:r>
      <w:r w:rsidR="0998C1D2">
        <w:t>hat strategies could I use</w:t>
      </w:r>
      <w:r w:rsidR="576C5822">
        <w:t xml:space="preserve"> if I didn’t know my 9 times tables</w:t>
      </w:r>
      <w:r w:rsidR="0998C1D2">
        <w:t>?</w:t>
      </w:r>
    </w:p>
    <w:p w14:paraId="383AA46F" w14:textId="7045AAE1" w:rsidR="0061576D" w:rsidRDefault="0998C1D2" w:rsidP="00D5213E">
      <w:pPr>
        <w:pStyle w:val="ListNumber"/>
        <w:rPr>
          <w:rFonts w:eastAsia="Arial"/>
          <w:color w:val="000000" w:themeColor="text1"/>
          <w:lang w:val="en-US"/>
        </w:rPr>
      </w:pPr>
      <w:r w:rsidRPr="2C3AB038">
        <w:rPr>
          <w:rFonts w:eastAsia="Arial"/>
          <w:color w:val="000000" w:themeColor="text1"/>
        </w:rPr>
        <w:t>Annotate the array to show different student ideas</w:t>
      </w:r>
      <w:r w:rsidR="007B4F1B">
        <w:rPr>
          <w:rFonts w:eastAsia="Arial"/>
          <w:color w:val="000000" w:themeColor="text1"/>
        </w:rPr>
        <w:t xml:space="preserve"> </w:t>
      </w:r>
      <w:r w:rsidR="002F1461">
        <w:rPr>
          <w:rFonts w:eastAsia="Arial"/>
          <w:color w:val="000000" w:themeColor="text1"/>
        </w:rPr>
        <w:t>(</w:t>
      </w:r>
      <w:r w:rsidR="007B4F1B">
        <w:rPr>
          <w:rFonts w:eastAsia="Arial"/>
          <w:color w:val="000000" w:themeColor="text1"/>
        </w:rPr>
        <w:t>see</w:t>
      </w:r>
      <w:r w:rsidR="007B4F1B" w:rsidRPr="007B4F1B">
        <w:rPr>
          <w:rFonts w:eastAsia="Arial"/>
          <w:color w:val="000000" w:themeColor="text1"/>
        </w:rPr>
        <w:t xml:space="preserve"> </w:t>
      </w:r>
      <w:hyperlink r:id="rId27">
        <w:r w:rsidR="002F1461">
          <w:rPr>
            <w:rStyle w:val="Hyperlink"/>
            <w:rFonts w:eastAsia="Arial"/>
          </w:rPr>
          <w:t>Imagining dots (arrays)</w:t>
        </w:r>
      </w:hyperlink>
      <w:r w:rsidRPr="2C3AB038">
        <w:rPr>
          <w:rFonts w:eastAsia="Arial"/>
          <w:color w:val="000000" w:themeColor="text1"/>
        </w:rPr>
        <w:t xml:space="preserve"> </w:t>
      </w:r>
      <w:r w:rsidR="002F1461">
        <w:rPr>
          <w:rFonts w:eastAsia="Arial"/>
          <w:color w:val="000000" w:themeColor="text1"/>
        </w:rPr>
        <w:t xml:space="preserve">in </w:t>
      </w:r>
      <w:r w:rsidR="00271CE2">
        <w:rPr>
          <w:rFonts w:eastAsia="Arial"/>
          <w:color w:val="000000" w:themeColor="text1"/>
        </w:rPr>
        <w:fldChar w:fldCharType="begin"/>
      </w:r>
      <w:r w:rsidR="00271CE2">
        <w:rPr>
          <w:rFonts w:eastAsia="Arial"/>
          <w:color w:val="000000" w:themeColor="text1"/>
        </w:rPr>
        <w:instrText xml:space="preserve"> REF _Ref139882668 \h </w:instrText>
      </w:r>
      <w:r w:rsidR="00271CE2">
        <w:rPr>
          <w:rFonts w:eastAsia="Arial"/>
          <w:color w:val="000000" w:themeColor="text1"/>
        </w:rPr>
      </w:r>
      <w:r w:rsidR="00271CE2">
        <w:rPr>
          <w:rFonts w:eastAsia="Arial"/>
          <w:color w:val="000000" w:themeColor="text1"/>
        </w:rPr>
        <w:fldChar w:fldCharType="separate"/>
      </w:r>
      <w:r w:rsidR="00271CE2">
        <w:t xml:space="preserve">Figure </w:t>
      </w:r>
      <w:r w:rsidR="00271CE2">
        <w:rPr>
          <w:noProof/>
        </w:rPr>
        <w:t>5</w:t>
      </w:r>
      <w:r w:rsidR="00271CE2">
        <w:rPr>
          <w:rFonts w:eastAsia="Arial"/>
          <w:color w:val="000000" w:themeColor="text1"/>
        </w:rPr>
        <w:fldChar w:fldCharType="end"/>
      </w:r>
      <w:r w:rsidR="002F1461">
        <w:rPr>
          <w:rFonts w:eastAsia="Arial"/>
          <w:color w:val="000000" w:themeColor="text1"/>
        </w:rPr>
        <w:t>)</w:t>
      </w:r>
      <w:r w:rsidR="00271CE2">
        <w:rPr>
          <w:rFonts w:eastAsia="Arial"/>
          <w:color w:val="000000" w:themeColor="text1"/>
        </w:rPr>
        <w:t>.</w:t>
      </w:r>
    </w:p>
    <w:p w14:paraId="5D21F93A" w14:textId="5550043A" w:rsidR="0061576D" w:rsidRDefault="00C04D06" w:rsidP="00D5213E">
      <w:pPr>
        <w:pStyle w:val="Caption"/>
        <w:rPr>
          <w:rFonts w:eastAsia="Arial"/>
          <w:color w:val="000000" w:themeColor="text1"/>
          <w:lang w:val="en-US"/>
        </w:rPr>
      </w:pPr>
      <w:bookmarkStart w:id="22" w:name="_Ref139882668"/>
      <w:r>
        <w:lastRenderedPageBreak/>
        <w:t xml:space="preserve">Figure </w:t>
      </w:r>
      <w:fldSimple w:instr=" SEQ Figure \* ARABIC ">
        <w:r w:rsidR="002222AA">
          <w:rPr>
            <w:noProof/>
          </w:rPr>
          <w:t>5</w:t>
        </w:r>
      </w:fldSimple>
      <w:bookmarkEnd w:id="22"/>
      <w:r w:rsidRPr="005117F0">
        <w:t xml:space="preserve"> – </w:t>
      </w:r>
      <w:r w:rsidR="00B31DE8">
        <w:t>i</w:t>
      </w:r>
      <w:r w:rsidRPr="005117F0">
        <w:t>magining dots</w:t>
      </w:r>
    </w:p>
    <w:p w14:paraId="7415A871" w14:textId="7FD15163" w:rsidR="5B53EE14" w:rsidRDefault="5B53EE14" w:rsidP="00D5213E">
      <w:r>
        <w:rPr>
          <w:noProof/>
        </w:rPr>
        <w:drawing>
          <wp:inline distT="0" distB="0" distL="0" distR="0" wp14:anchorId="5DD82AE0" wp14:editId="2FE2F8F1">
            <wp:extent cx="5895975" cy="1240612"/>
            <wp:effectExtent l="0" t="0" r="0" b="0"/>
            <wp:docPr id="372552559" name="Picture 372552559" descr="Arrays of 54 dots partitioned in different ways to represent students'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7362" cy="1247216"/>
                    </a:xfrm>
                    <a:prstGeom prst="rect">
                      <a:avLst/>
                    </a:prstGeom>
                  </pic:spPr>
                </pic:pic>
              </a:graphicData>
            </a:graphic>
          </wp:inline>
        </w:drawing>
      </w:r>
    </w:p>
    <w:p w14:paraId="0E3E8F4C" w14:textId="511544C5" w:rsidR="0061576D" w:rsidRPr="000C6125" w:rsidRDefault="7E863A8C" w:rsidP="00D5213E">
      <w:pPr>
        <w:pStyle w:val="ListNumber"/>
        <w:rPr>
          <w:rFonts w:eastAsia="Arial"/>
          <w:color w:val="000000" w:themeColor="text1"/>
        </w:rPr>
      </w:pPr>
      <w:r>
        <w:t xml:space="preserve">Provide students </w:t>
      </w:r>
      <w:r w:rsidR="23AC08F0">
        <w:t xml:space="preserve">with </w:t>
      </w:r>
      <w:hyperlink w:anchor="_Resource_9:_Arrays">
        <w:r w:rsidR="36A43649" w:rsidRPr="2C3AB038">
          <w:rPr>
            <w:rStyle w:val="Hyperlink"/>
          </w:rPr>
          <w:t xml:space="preserve">Resource </w:t>
        </w:r>
        <w:r w:rsidR="000C6125">
          <w:rPr>
            <w:rStyle w:val="Hyperlink"/>
          </w:rPr>
          <w:t>10</w:t>
        </w:r>
        <w:r w:rsidR="00B31DE8">
          <w:rPr>
            <w:rStyle w:val="Hyperlink"/>
          </w:rPr>
          <w:t xml:space="preserve"> –</w:t>
        </w:r>
        <w:r w:rsidR="36A43649" w:rsidRPr="2C3AB038">
          <w:rPr>
            <w:rStyle w:val="Hyperlink"/>
          </w:rPr>
          <w:t xml:space="preserve"> </w:t>
        </w:r>
        <w:r w:rsidR="00B31DE8">
          <w:rPr>
            <w:rStyle w:val="Hyperlink"/>
          </w:rPr>
          <w:t>a</w:t>
        </w:r>
        <w:r w:rsidR="36A43649" w:rsidRPr="2C3AB038">
          <w:rPr>
            <w:rStyle w:val="Hyperlink"/>
          </w:rPr>
          <w:t xml:space="preserve">rrays of </w:t>
        </w:r>
        <w:r w:rsidR="11942E0E" w:rsidRPr="2C3AB038">
          <w:rPr>
            <w:rStyle w:val="Hyperlink"/>
          </w:rPr>
          <w:t>9</w:t>
        </w:r>
      </w:hyperlink>
      <w:r w:rsidR="1A9A4DA0">
        <w:t>.</w:t>
      </w:r>
      <w:r w:rsidR="5875A673">
        <w:t xml:space="preserve"> Ask</w:t>
      </w:r>
      <w:r w:rsidR="73B9873D">
        <w:t xml:space="preserve"> students to </w:t>
      </w:r>
      <w:r w:rsidR="69B90075">
        <w:t xml:space="preserve">calculate </w:t>
      </w:r>
      <w:r w:rsidRPr="2C3AB038">
        <w:rPr>
          <w:rFonts w:eastAsia="Arial"/>
          <w:color w:val="000000" w:themeColor="text1"/>
        </w:rPr>
        <w:t>these nine</w:t>
      </w:r>
      <w:r w:rsidR="4146F538" w:rsidRPr="2C3AB038">
        <w:rPr>
          <w:rFonts w:eastAsia="Arial"/>
          <w:color w:val="000000" w:themeColor="text1"/>
        </w:rPr>
        <w:t>s</w:t>
      </w:r>
      <w:r w:rsidRPr="2C3AB038">
        <w:rPr>
          <w:rFonts w:eastAsia="Arial"/>
          <w:color w:val="000000" w:themeColor="text1"/>
        </w:rPr>
        <w:t xml:space="preserve"> problems</w:t>
      </w:r>
      <w:r w:rsidR="1C51690F" w:rsidRPr="2C3AB038">
        <w:rPr>
          <w:rFonts w:eastAsia="Arial"/>
          <w:color w:val="000000" w:themeColor="text1"/>
        </w:rPr>
        <w:t xml:space="preserve"> in at least </w:t>
      </w:r>
      <w:r w:rsidR="002F1461">
        <w:rPr>
          <w:rFonts w:eastAsia="Arial"/>
          <w:color w:val="000000" w:themeColor="text1"/>
        </w:rPr>
        <w:t>2</w:t>
      </w:r>
      <w:r w:rsidR="1C51690F" w:rsidRPr="2C3AB038">
        <w:rPr>
          <w:rFonts w:eastAsia="Arial"/>
          <w:color w:val="000000" w:themeColor="text1"/>
        </w:rPr>
        <w:t xml:space="preserve"> ways</w:t>
      </w:r>
      <w:r w:rsidR="7BA2C853" w:rsidRPr="2C3AB038">
        <w:rPr>
          <w:rFonts w:eastAsia="Arial"/>
          <w:color w:val="000000" w:themeColor="text1"/>
        </w:rPr>
        <w:t>:</w:t>
      </w:r>
      <w:r w:rsidR="000C6125">
        <w:rPr>
          <w:rFonts w:eastAsia="Arial"/>
          <w:color w:val="000000" w:themeColor="text1"/>
        </w:rPr>
        <w:t xml:space="preserve"> </w:t>
      </w:r>
      <w:r w:rsidR="7D67A5B9">
        <w:t>5 × 9</w:t>
      </w:r>
      <w:r w:rsidR="000C6125">
        <w:t xml:space="preserve">, </w:t>
      </w:r>
      <w:r w:rsidR="7D67A5B9">
        <w:t>7 × 9</w:t>
      </w:r>
      <w:r w:rsidR="000C6125">
        <w:t xml:space="preserve"> and </w:t>
      </w:r>
      <w:r w:rsidR="7D67A5B9">
        <w:t>9 × 9</w:t>
      </w:r>
      <w:r w:rsidR="000C6125">
        <w:t>.</w:t>
      </w:r>
    </w:p>
    <w:p w14:paraId="65E586F1" w14:textId="046118B7" w:rsidR="0061576D" w:rsidRDefault="3CA0C2D0" w:rsidP="00D5213E">
      <w:pPr>
        <w:rPr>
          <w:rFonts w:eastAsia="Arial"/>
          <w:color w:val="000000" w:themeColor="text1"/>
          <w:highlight w:val="yellow"/>
        </w:rPr>
      </w:pPr>
      <w:r>
        <w:t xml:space="preserve">This table details </w:t>
      </w:r>
      <w:r w:rsidRPr="004A0484">
        <w:t>opportunities</w:t>
      </w:r>
      <w:r>
        <w:t xml:space="preserve">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5282A765" w14:textId="77777777" w:rsidTr="004A0484">
        <w:trPr>
          <w:cnfStyle w:val="100000000000" w:firstRow="1" w:lastRow="0" w:firstColumn="0" w:lastColumn="0" w:oddVBand="0" w:evenVBand="0" w:oddHBand="0" w:evenHBand="0" w:firstRowFirstColumn="0" w:firstRowLastColumn="0" w:lastRowFirstColumn="0" w:lastRowLastColumn="0"/>
        </w:trPr>
        <w:tc>
          <w:tcPr>
            <w:tcW w:w="2500" w:type="pct"/>
          </w:tcPr>
          <w:p w14:paraId="3176B3C7" w14:textId="77777777" w:rsidR="0061576D" w:rsidRDefault="0061576D" w:rsidP="00D5213E">
            <w:r w:rsidRPr="000A107F">
              <w:t>Too hard?</w:t>
            </w:r>
          </w:p>
        </w:tc>
        <w:tc>
          <w:tcPr>
            <w:tcW w:w="2500" w:type="pct"/>
          </w:tcPr>
          <w:p w14:paraId="31DBA62C" w14:textId="77777777" w:rsidR="0061576D" w:rsidRDefault="0061576D" w:rsidP="00D5213E">
            <w:r w:rsidRPr="000A107F">
              <w:t>Too easy?</w:t>
            </w:r>
          </w:p>
        </w:tc>
      </w:tr>
      <w:tr w:rsidR="0061576D" w14:paraId="2052F96F" w14:textId="77777777" w:rsidTr="004A0484">
        <w:trPr>
          <w:cnfStyle w:val="000000100000" w:firstRow="0" w:lastRow="0" w:firstColumn="0" w:lastColumn="0" w:oddVBand="0" w:evenVBand="0" w:oddHBand="1" w:evenHBand="0" w:firstRowFirstColumn="0" w:firstRowLastColumn="0" w:lastRowFirstColumn="0" w:lastRowLastColumn="0"/>
        </w:trPr>
        <w:tc>
          <w:tcPr>
            <w:tcW w:w="2500" w:type="pct"/>
          </w:tcPr>
          <w:p w14:paraId="29248619" w14:textId="0133BC45" w:rsidR="0061576D" w:rsidRDefault="69353BB8" w:rsidP="00D5213E">
            <w:r>
              <w:t>Students cannot use known facts to find unknown multiples.</w:t>
            </w:r>
          </w:p>
          <w:p w14:paraId="32D7DFA2" w14:textId="1F471386" w:rsidR="0061576D" w:rsidRDefault="4F595E0D" w:rsidP="00D5213E">
            <w:pPr>
              <w:pStyle w:val="ListBullet"/>
            </w:pPr>
            <w:r>
              <w:t xml:space="preserve">Provide students with fact families for multiples of 10. Support students by adding counters to make an array showing tens, then model taking away one group to determine the total of </w:t>
            </w:r>
            <w:r w:rsidR="48D45755">
              <w:t>nine</w:t>
            </w:r>
            <w:r w:rsidR="48B31706">
              <w:t>s</w:t>
            </w:r>
            <w:r w:rsidR="6C4F7F01">
              <w:t>.</w:t>
            </w:r>
          </w:p>
          <w:p w14:paraId="6452B0B1" w14:textId="5BC0EA57" w:rsidR="0061576D" w:rsidRDefault="5199C26D" w:rsidP="00D5213E">
            <w:pPr>
              <w:pStyle w:val="ListBullet"/>
              <w:rPr>
                <w:rFonts w:eastAsia="Calibri"/>
              </w:rPr>
            </w:pPr>
            <w:r w:rsidRPr="2C3AB038">
              <w:rPr>
                <w:rFonts w:eastAsia="Calibri"/>
              </w:rPr>
              <w:t>Provide students with 10 ten-frames. Place 9 counters in a frame to establish that</w:t>
            </w:r>
            <w:r w:rsidR="56EEAB8B" w:rsidRPr="2C3AB038">
              <w:rPr>
                <w:rFonts w:eastAsia="Calibri"/>
              </w:rPr>
              <w:t xml:space="preserve"> 9 is one less than 10. Repeat for various multiples of 9.</w:t>
            </w:r>
          </w:p>
        </w:tc>
        <w:tc>
          <w:tcPr>
            <w:tcW w:w="2500" w:type="pct"/>
          </w:tcPr>
          <w:p w14:paraId="79DF0B7C" w14:textId="6B0444BF" w:rsidR="0061576D" w:rsidRDefault="2E5BE9B5" w:rsidP="00D5213E">
            <w:r>
              <w:t>Students can use known facts to find unknown multiples.</w:t>
            </w:r>
          </w:p>
          <w:p w14:paraId="585D6017" w14:textId="1EBC6A67" w:rsidR="0061576D" w:rsidRDefault="5199C26D" w:rsidP="00D5213E">
            <w:pPr>
              <w:pStyle w:val="ListBullet"/>
            </w:pPr>
            <w:r>
              <w:t xml:space="preserve">Students write down the multiplication facts for multiplying by 9. </w:t>
            </w:r>
            <w:r w:rsidR="28EE75A5">
              <w:t xml:space="preserve">Ask </w:t>
            </w:r>
            <w:r w:rsidR="18BEB9F3">
              <w:t>w</w:t>
            </w:r>
            <w:r w:rsidR="7A062681">
              <w:t>hat</w:t>
            </w:r>
            <w:r>
              <w:t xml:space="preserve"> patterns </w:t>
            </w:r>
            <w:r w:rsidR="42F3DBE6">
              <w:t>they</w:t>
            </w:r>
            <w:r>
              <w:t xml:space="preserve"> notice </w:t>
            </w:r>
            <w:r w:rsidR="3ADE87BF">
              <w:t>a</w:t>
            </w:r>
            <w:r w:rsidR="73A17B3F">
              <w:t xml:space="preserve">nd </w:t>
            </w:r>
            <w:r w:rsidR="0CAAFD69">
              <w:t>w</w:t>
            </w:r>
            <w:r w:rsidR="7A062681">
              <w:t>hy</w:t>
            </w:r>
            <w:r>
              <w:t xml:space="preserve"> </w:t>
            </w:r>
            <w:r w:rsidR="7A062681">
              <w:t>th</w:t>
            </w:r>
            <w:r w:rsidR="43FECA52">
              <w:t>at</w:t>
            </w:r>
            <w:r>
              <w:t xml:space="preserve"> pattern </w:t>
            </w:r>
            <w:r w:rsidR="7A062681">
              <w:t>appear</w:t>
            </w:r>
            <w:r w:rsidR="4386475D">
              <w:t>s.</w:t>
            </w:r>
          </w:p>
          <w:p w14:paraId="2A36F06A" w14:textId="3BB979A4" w:rsidR="0061576D" w:rsidRDefault="7A062681" w:rsidP="00D5213E">
            <w:pPr>
              <w:pStyle w:val="ListBullet"/>
            </w:pPr>
            <w:r>
              <w:t xml:space="preserve">Show students the </w:t>
            </w:r>
            <w:hyperlink r:id="rId29">
              <w:r w:rsidR="00EA0757">
                <w:rPr>
                  <w:rStyle w:val="Hyperlink"/>
                </w:rPr>
                <w:t>Nine times table (0:33)</w:t>
              </w:r>
            </w:hyperlink>
            <w:r>
              <w:t xml:space="preserve"> </w:t>
            </w:r>
            <w:r w:rsidR="00EA0757">
              <w:t>finger trick</w:t>
            </w:r>
            <w:r w:rsidR="004A0484">
              <w:t xml:space="preserve">. </w:t>
            </w:r>
            <w:r w:rsidR="1FD4880C">
              <w:t xml:space="preserve">Ask </w:t>
            </w:r>
            <w:r w:rsidR="452E0DE5">
              <w:t>w</w:t>
            </w:r>
            <w:r>
              <w:t>hy this trick work</w:t>
            </w:r>
            <w:r w:rsidR="0C25D26D">
              <w:t>s</w:t>
            </w:r>
            <w:r>
              <w:t xml:space="preserve"> </w:t>
            </w:r>
            <w:r w:rsidR="07BD3A94">
              <w:t>a</w:t>
            </w:r>
            <w:r w:rsidR="5CFBC443">
              <w:t>nd whether</w:t>
            </w:r>
            <w:r w:rsidR="5199C26D">
              <w:t xml:space="preserve"> a trick like this </w:t>
            </w:r>
            <w:r w:rsidR="7613A4EA">
              <w:t xml:space="preserve">could </w:t>
            </w:r>
            <w:r w:rsidR="5199C26D">
              <w:t>work for other numbers</w:t>
            </w:r>
            <w:r w:rsidR="352DE657">
              <w:t>.</w:t>
            </w:r>
          </w:p>
          <w:p w14:paraId="78383B97" w14:textId="5AB1DC49" w:rsidR="0061576D" w:rsidRDefault="0DA92924" w:rsidP="00D5213E">
            <w:pPr>
              <w:pStyle w:val="ListBullet"/>
            </w:pPr>
            <w:r>
              <w:t>S</w:t>
            </w:r>
            <w:r w:rsidR="7A062681">
              <w:t>tudents</w:t>
            </w:r>
            <w:r w:rsidR="5199C26D">
              <w:t xml:space="preserve"> investigate questions</w:t>
            </w:r>
            <w:r w:rsidR="44FEBB74">
              <w:t>,</w:t>
            </w:r>
            <w:r w:rsidR="5199C26D">
              <w:t xml:space="preserve"> such as 23 × 99. </w:t>
            </w:r>
            <w:r w:rsidR="14F028AC">
              <w:t xml:space="preserve">Ask </w:t>
            </w:r>
            <w:r w:rsidR="2317D892">
              <w:t>w</w:t>
            </w:r>
            <w:r w:rsidR="7A062681">
              <w:t>hat</w:t>
            </w:r>
            <w:r w:rsidR="5199C26D">
              <w:t xml:space="preserve"> makes these numbers easy to work with </w:t>
            </w:r>
            <w:r w:rsidR="3CC20ABD">
              <w:t>a</w:t>
            </w:r>
            <w:r w:rsidR="1EF866D8">
              <w:t xml:space="preserve">nd </w:t>
            </w:r>
            <w:r w:rsidR="54812F79">
              <w:t>w</w:t>
            </w:r>
            <w:r w:rsidR="7A062681">
              <w:t>hat</w:t>
            </w:r>
            <w:r w:rsidR="5199C26D">
              <w:t xml:space="preserve"> </w:t>
            </w:r>
            <w:proofErr w:type="gramStart"/>
            <w:r w:rsidR="5199C26D">
              <w:t>numbers</w:t>
            </w:r>
            <w:proofErr w:type="gramEnd"/>
            <w:r w:rsidR="5199C26D">
              <w:t xml:space="preserve"> </w:t>
            </w:r>
            <w:r w:rsidR="12F30190">
              <w:t>students could</w:t>
            </w:r>
            <w:r w:rsidR="5199C26D">
              <w:t xml:space="preserve"> apply this strategy to</w:t>
            </w:r>
            <w:r w:rsidR="23252917">
              <w:t>.</w:t>
            </w:r>
          </w:p>
        </w:tc>
      </w:tr>
    </w:tbl>
    <w:p w14:paraId="2A37C841" w14:textId="3D07139E" w:rsidR="0061576D" w:rsidRPr="00C35521" w:rsidRDefault="3CA0C2D0" w:rsidP="00D5213E">
      <w:pPr>
        <w:pStyle w:val="Heading2"/>
      </w:pPr>
      <w:bookmarkStart w:id="23" w:name="_Toc152582860"/>
      <w:r w:rsidRPr="00C35521">
        <w:lastRenderedPageBreak/>
        <w:t xml:space="preserve">Discuss and connect the mathematics – </w:t>
      </w:r>
      <w:r w:rsidR="78B140FB" w:rsidRPr="00C35521">
        <w:t xml:space="preserve">10 </w:t>
      </w:r>
      <w:r w:rsidRPr="00C35521">
        <w:t>minutes</w:t>
      </w:r>
      <w:bookmarkEnd w:id="23"/>
    </w:p>
    <w:p w14:paraId="0816A939" w14:textId="256599CC" w:rsidR="0061576D" w:rsidRDefault="22E5EDD7" w:rsidP="715C468B">
      <w:pPr>
        <w:pStyle w:val="ListNumber"/>
      </w:pPr>
      <w:r>
        <w:t xml:space="preserve">Ask students </w:t>
      </w:r>
      <w:r w:rsidR="78CD6ACA">
        <w:t>h</w:t>
      </w:r>
      <w:r>
        <w:t xml:space="preserve">ow </w:t>
      </w:r>
      <w:r w:rsidR="2D356686">
        <w:t>they could</w:t>
      </w:r>
      <w:r>
        <w:t xml:space="preserve"> use what </w:t>
      </w:r>
      <w:r w:rsidR="140FBF88">
        <w:t>they have</w:t>
      </w:r>
      <w:r>
        <w:t xml:space="preserve"> learned to help </w:t>
      </w:r>
      <w:r w:rsidR="6FFA9870">
        <w:t>them</w:t>
      </w:r>
      <w:r>
        <w:t xml:space="preserve"> solve multiplication problems</w:t>
      </w:r>
      <w:r w:rsidR="3B9C9192">
        <w:t>.</w:t>
      </w:r>
    </w:p>
    <w:p w14:paraId="1B34C14F" w14:textId="6985DD75" w:rsidR="0061576D" w:rsidRDefault="22E5EDD7" w:rsidP="715C468B">
      <w:pPr>
        <w:pStyle w:val="ListNumber"/>
        <w:rPr>
          <w:rFonts w:eastAsia="Calibri"/>
        </w:rPr>
      </w:pPr>
      <w:r>
        <w:t xml:space="preserve">Present a blank </w:t>
      </w:r>
      <w:hyperlink w:anchor="_Resource_3:_Multiplication">
        <w:r w:rsidRPr="2C3AB038">
          <w:rPr>
            <w:rStyle w:val="Hyperlink"/>
          </w:rPr>
          <w:t xml:space="preserve">Resource </w:t>
        </w:r>
        <w:r w:rsidR="7A241E1C" w:rsidRPr="2C3AB038">
          <w:rPr>
            <w:rStyle w:val="Hyperlink"/>
          </w:rPr>
          <w:t>3</w:t>
        </w:r>
        <w:r w:rsidR="00B31DE8">
          <w:rPr>
            <w:rStyle w:val="Hyperlink"/>
          </w:rPr>
          <w:t xml:space="preserve"> –</w:t>
        </w:r>
        <w:r w:rsidRPr="2C3AB038">
          <w:rPr>
            <w:rStyle w:val="Hyperlink"/>
          </w:rPr>
          <w:t xml:space="preserve"> </w:t>
        </w:r>
        <w:r w:rsidR="00B31DE8">
          <w:rPr>
            <w:rStyle w:val="Hyperlink"/>
          </w:rPr>
          <w:t>m</w:t>
        </w:r>
        <w:r w:rsidRPr="2C3AB038">
          <w:rPr>
            <w:rStyle w:val="Hyperlink"/>
          </w:rPr>
          <w:t>ultiplication chart</w:t>
        </w:r>
      </w:hyperlink>
      <w:r>
        <w:t xml:space="preserve">. </w:t>
      </w:r>
      <w:r w:rsidR="3D701DA6">
        <w:t>As a</w:t>
      </w:r>
      <w:r>
        <w:t xml:space="preserve"> class, write in or colour code the number facts that appear in both </w:t>
      </w:r>
      <w:r w:rsidR="00CA285E" w:rsidRPr="000D4361">
        <w:t>×</w:t>
      </w:r>
      <w:r w:rsidR="00CA285E">
        <w:t xml:space="preserve"> </w:t>
      </w:r>
      <w:r>
        <w:t>5,</w:t>
      </w:r>
      <w:r w:rsidR="00CA285E">
        <w:t xml:space="preserve"> </w:t>
      </w:r>
      <w:r w:rsidR="00CA285E" w:rsidRPr="000D4361">
        <w:t>×</w:t>
      </w:r>
      <w:r w:rsidR="00CA285E">
        <w:t xml:space="preserve"> </w:t>
      </w:r>
      <w:r>
        <w:t xml:space="preserve">10 and </w:t>
      </w:r>
      <w:r w:rsidR="00CA285E" w:rsidRPr="000D4361">
        <w:t>×</w:t>
      </w:r>
      <w:r w:rsidR="00CA285E">
        <w:t xml:space="preserve"> </w:t>
      </w:r>
      <w:r>
        <w:t>9</w:t>
      </w:r>
      <w:r w:rsidR="2BA450A3">
        <w:t xml:space="preserve"> </w:t>
      </w:r>
      <w:r>
        <w:t>facts</w:t>
      </w:r>
      <w:r w:rsidR="000A6842">
        <w:t xml:space="preserve"> </w:t>
      </w:r>
      <w:r w:rsidR="00C35521">
        <w:t>(</w:t>
      </w:r>
      <w:r w:rsidR="000A6842">
        <w:t xml:space="preserve">see </w:t>
      </w:r>
      <w:r w:rsidR="000A6842">
        <w:fldChar w:fldCharType="begin"/>
      </w:r>
      <w:r w:rsidR="000A6842">
        <w:instrText xml:space="preserve"> REF _Ref139883062 \h </w:instrText>
      </w:r>
      <w:r w:rsidR="000A6842">
        <w:fldChar w:fldCharType="separate"/>
      </w:r>
      <w:r w:rsidR="000A6842">
        <w:t xml:space="preserve">Figure </w:t>
      </w:r>
      <w:r w:rsidR="000A6842">
        <w:rPr>
          <w:noProof/>
        </w:rPr>
        <w:t>6</w:t>
      </w:r>
      <w:r w:rsidR="000A6842">
        <w:fldChar w:fldCharType="end"/>
      </w:r>
      <w:r w:rsidR="00C35521">
        <w:t>)</w:t>
      </w:r>
      <w:r w:rsidR="000A6842">
        <w:t>.</w:t>
      </w:r>
    </w:p>
    <w:p w14:paraId="06123271" w14:textId="323F9B09" w:rsidR="0061576D" w:rsidRDefault="000A6842" w:rsidP="000A6842">
      <w:pPr>
        <w:pStyle w:val="Caption"/>
        <w:rPr>
          <w:rFonts w:eastAsia="Calibri"/>
          <w:szCs w:val="24"/>
        </w:rPr>
      </w:pPr>
      <w:bookmarkStart w:id="24" w:name="_Ref139883062"/>
      <w:r>
        <w:t xml:space="preserve">Figure </w:t>
      </w:r>
      <w:fldSimple w:instr=" SEQ Figure \* ARABIC ">
        <w:r w:rsidR="002222AA">
          <w:rPr>
            <w:noProof/>
          </w:rPr>
          <w:t>6</w:t>
        </w:r>
      </w:fldSimple>
      <w:bookmarkEnd w:id="24"/>
      <w:r w:rsidRPr="000D4361">
        <w:t xml:space="preserve"> – </w:t>
      </w:r>
      <w:r w:rsidR="00CA285E" w:rsidRPr="000D4361">
        <w:t>×</w:t>
      </w:r>
      <w:r w:rsidR="00CA285E">
        <w:t xml:space="preserve"> </w:t>
      </w:r>
      <w:r w:rsidRPr="000D4361">
        <w:t>5,</w:t>
      </w:r>
      <w:r w:rsidR="00CA285E">
        <w:t xml:space="preserve"> × </w:t>
      </w:r>
      <w:r w:rsidRPr="000D4361">
        <w:t xml:space="preserve">10 and </w:t>
      </w:r>
      <w:r w:rsidR="00CA285E" w:rsidRPr="000D4361">
        <w:t>×</w:t>
      </w:r>
      <w:r w:rsidR="00CA285E">
        <w:t xml:space="preserve"> </w:t>
      </w:r>
      <w:r w:rsidRPr="000D4361">
        <w:t>9 facts</w:t>
      </w:r>
    </w:p>
    <w:p w14:paraId="6ED28731" w14:textId="20CE8FB2" w:rsidR="0061576D" w:rsidRDefault="04846286" w:rsidP="00B31DE8">
      <w:r w:rsidRPr="00B31DE8">
        <w:rPr>
          <w:noProof/>
        </w:rPr>
        <w:drawing>
          <wp:inline distT="0" distB="0" distL="0" distR="0" wp14:anchorId="7A660109" wp14:editId="7AF45164">
            <wp:extent cx="3892112" cy="3867785"/>
            <wp:effectExtent l="0" t="0" r="0" b="0"/>
            <wp:docPr id="1200358254" name="Picture 1200358254" descr="A 10 x 10 multiplication grid. The multiples of 5, 9 and 10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58254" name="Picture 1200358254" descr="A 10 x 10 multiplication grid. The multiples of 5, 9 and 10 are highligh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34737" cy="3910144"/>
                    </a:xfrm>
                    <a:prstGeom prst="rect">
                      <a:avLst/>
                    </a:prstGeom>
                  </pic:spPr>
                </pic:pic>
              </a:graphicData>
            </a:graphic>
          </wp:inline>
        </w:drawing>
      </w:r>
    </w:p>
    <w:p w14:paraId="6B185828" w14:textId="610D46A2" w:rsidR="0061576D" w:rsidRDefault="6DEA9242" w:rsidP="715C468B">
      <w:pPr>
        <w:pStyle w:val="ListNumber"/>
        <w:rPr>
          <w:rFonts w:eastAsia="Calibri"/>
          <w:color w:val="000000" w:themeColor="text1"/>
          <w:lang w:val="en-US"/>
        </w:rPr>
      </w:pPr>
      <w:r>
        <w:lastRenderedPageBreak/>
        <w:t xml:space="preserve">Describe the </w:t>
      </w:r>
      <w:r w:rsidR="00836CE5">
        <w:t>strategies</w:t>
      </w:r>
      <w:r>
        <w:t xml:space="preserve"> for students to record, such as:</w:t>
      </w:r>
    </w:p>
    <w:p w14:paraId="6999C50C" w14:textId="56D8B847" w:rsidR="0061576D" w:rsidRDefault="004549BD" w:rsidP="00596182">
      <w:pPr>
        <w:pStyle w:val="ListBullet"/>
        <w:ind w:left="1134"/>
        <w:rPr>
          <w:rFonts w:eastAsia="Calibri"/>
        </w:rPr>
      </w:pPr>
      <w:r>
        <w:t>I</w:t>
      </w:r>
      <w:r w:rsidR="22E5EDD7">
        <w:t xml:space="preserve"> know </w:t>
      </w:r>
      <w:r w:rsidR="00CA285E" w:rsidRPr="000D4361">
        <w:t>×</w:t>
      </w:r>
      <w:r w:rsidR="00CA285E">
        <w:t xml:space="preserve"> </w:t>
      </w:r>
      <w:r w:rsidR="22E5EDD7">
        <w:t>10</w:t>
      </w:r>
      <w:r w:rsidR="013287E5">
        <w:t xml:space="preserve"> </w:t>
      </w:r>
      <w:r w:rsidR="22E5EDD7">
        <w:t>multiplication facts because multiplying by 10 shifts the numbers to the left in the place value column.</w:t>
      </w:r>
    </w:p>
    <w:p w14:paraId="05F3DD85" w14:textId="7A9DA85A" w:rsidR="0061576D" w:rsidRDefault="22E5EDD7" w:rsidP="00596182">
      <w:pPr>
        <w:pStyle w:val="ListBullet"/>
        <w:ind w:left="1134"/>
      </w:pPr>
      <w:r>
        <w:t xml:space="preserve">If </w:t>
      </w:r>
      <w:r w:rsidR="004549BD">
        <w:t>I</w:t>
      </w:r>
      <w:r>
        <w:t xml:space="preserve"> know </w:t>
      </w:r>
      <w:r w:rsidR="00CA285E" w:rsidRPr="000D4361">
        <w:t>×</w:t>
      </w:r>
      <w:r w:rsidR="00CA285E">
        <w:t xml:space="preserve"> 10 </w:t>
      </w:r>
      <w:r>
        <w:t xml:space="preserve">multiplication facts, </w:t>
      </w:r>
      <w:r w:rsidR="004549BD">
        <w:t>I</w:t>
      </w:r>
      <w:r>
        <w:t xml:space="preserve"> can halve it to find </w:t>
      </w:r>
      <w:r w:rsidR="00CA285E" w:rsidRPr="000D4361">
        <w:t>×</w:t>
      </w:r>
      <w:r w:rsidR="00CA285E">
        <w:t xml:space="preserve"> </w:t>
      </w:r>
      <w:r>
        <w:t>5</w:t>
      </w:r>
      <w:r w:rsidR="14D9FE99">
        <w:t>.</w:t>
      </w:r>
    </w:p>
    <w:p w14:paraId="4B907C70" w14:textId="14DC472F" w:rsidR="0061576D" w:rsidRDefault="22E5EDD7" w:rsidP="00596182">
      <w:pPr>
        <w:pStyle w:val="ListBullet"/>
        <w:ind w:left="1134"/>
      </w:pPr>
      <w:r>
        <w:t xml:space="preserve">If </w:t>
      </w:r>
      <w:r w:rsidR="004549BD">
        <w:t>I</w:t>
      </w:r>
      <w:r>
        <w:t xml:space="preserve"> </w:t>
      </w:r>
      <w:r w:rsidR="519CD2B1">
        <w:t xml:space="preserve">know </w:t>
      </w:r>
      <w:r w:rsidR="00CA285E" w:rsidRPr="000D4361">
        <w:t>×</w:t>
      </w:r>
      <w:r w:rsidR="00CA285E">
        <w:t xml:space="preserve"> 10 </w:t>
      </w:r>
      <w:r>
        <w:t xml:space="preserve">multiplication facts, </w:t>
      </w:r>
      <w:r w:rsidR="004549BD">
        <w:t>I</w:t>
      </w:r>
      <w:r>
        <w:t xml:space="preserve"> can take away one group to find </w:t>
      </w:r>
      <w:r w:rsidR="00CA285E" w:rsidRPr="000D4361">
        <w:t>×</w:t>
      </w:r>
      <w:r w:rsidR="00CA285E">
        <w:t xml:space="preserve"> </w:t>
      </w:r>
      <w:r>
        <w:t>9</w:t>
      </w:r>
      <w:r w:rsidR="73623220">
        <w:t xml:space="preserve"> </w:t>
      </w:r>
      <w:r>
        <w:t>facts</w:t>
      </w:r>
      <w:r w:rsidR="29150F5B">
        <w:t>.</w:t>
      </w:r>
    </w:p>
    <w:p w14:paraId="3DBC026D" w14:textId="1C34C051" w:rsidR="33DF888C" w:rsidRDefault="33DF888C" w:rsidP="2C3AB038">
      <w:pPr>
        <w:pStyle w:val="ListNumber"/>
      </w:pPr>
      <w:r>
        <w:t xml:space="preserve">Record the </w:t>
      </w:r>
      <w:r w:rsidR="00836CE5">
        <w:t>strategies</w:t>
      </w:r>
      <w:r>
        <w:t xml:space="preserve"> on the multiplication </w:t>
      </w:r>
      <w:r w:rsidR="00D8246E">
        <w:t>strategies</w:t>
      </w:r>
      <w:r>
        <w:t xml:space="preserve"> anchor chart. This can be added to in future lessons.</w:t>
      </w:r>
    </w:p>
    <w:p w14:paraId="213CC084" w14:textId="0436B538" w:rsidR="0061576D" w:rsidRDefault="3CA0C2D0" w:rsidP="715C468B">
      <w:pPr>
        <w:pStyle w:val="ListBullet"/>
        <w:numPr>
          <w:ilvl w:val="0"/>
          <w:numId w:val="0"/>
        </w:numPr>
        <w:rPr>
          <w:rFonts w:eastAsia="Calibri"/>
        </w:rPr>
      </w:pPr>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4B841BD6" w14:textId="77777777" w:rsidTr="00596182">
        <w:trPr>
          <w:cnfStyle w:val="100000000000" w:firstRow="1" w:lastRow="0" w:firstColumn="0" w:lastColumn="0" w:oddVBand="0" w:evenVBand="0" w:oddHBand="0" w:evenHBand="0" w:firstRowFirstColumn="0" w:firstRowLastColumn="0" w:lastRowFirstColumn="0" w:lastRowLastColumn="0"/>
        </w:trPr>
        <w:tc>
          <w:tcPr>
            <w:tcW w:w="2500" w:type="pct"/>
          </w:tcPr>
          <w:p w14:paraId="32B25DF9" w14:textId="77777777" w:rsidR="0061576D" w:rsidRDefault="0061576D" w:rsidP="009C310C">
            <w:r w:rsidRPr="006025E4">
              <w:t>Assessment opportunities</w:t>
            </w:r>
          </w:p>
        </w:tc>
        <w:tc>
          <w:tcPr>
            <w:tcW w:w="2500" w:type="pct"/>
          </w:tcPr>
          <w:p w14:paraId="7FCBE103" w14:textId="77777777" w:rsidR="0061576D" w:rsidRDefault="0061576D" w:rsidP="009C310C">
            <w:r w:rsidRPr="006025E4">
              <w:t>Links</w:t>
            </w:r>
          </w:p>
        </w:tc>
      </w:tr>
      <w:tr w:rsidR="0061576D" w14:paraId="7C242F1A" w14:textId="77777777" w:rsidTr="00596182">
        <w:trPr>
          <w:cnfStyle w:val="000000100000" w:firstRow="0" w:lastRow="0" w:firstColumn="0" w:lastColumn="0" w:oddVBand="0" w:evenVBand="0" w:oddHBand="1" w:evenHBand="0" w:firstRowFirstColumn="0" w:firstRowLastColumn="0" w:lastRowFirstColumn="0" w:lastRowLastColumn="0"/>
        </w:trPr>
        <w:tc>
          <w:tcPr>
            <w:tcW w:w="2500" w:type="pct"/>
          </w:tcPr>
          <w:p w14:paraId="262CC260" w14:textId="77777777" w:rsidR="0061576D" w:rsidRDefault="3CA0C2D0" w:rsidP="009C310C">
            <w:r>
              <w:t>What to look for:</w:t>
            </w:r>
          </w:p>
          <w:p w14:paraId="2AC7442F" w14:textId="4ADAF82D" w:rsidR="0061576D" w:rsidRDefault="40A2E41A" w:rsidP="715C468B">
            <w:pPr>
              <w:pStyle w:val="ListBullet"/>
              <w:rPr>
                <w:rFonts w:eastAsia="Arial"/>
                <w:color w:val="000000" w:themeColor="text1"/>
              </w:rPr>
            </w:pPr>
            <w:r>
              <w:t>Can students recognise the relationship between one multiple and its double?</w:t>
            </w:r>
            <w:r w:rsidRPr="2C3AB038">
              <w:rPr>
                <w:b/>
                <w:bCs/>
              </w:rPr>
              <w:t xml:space="preserve"> </w:t>
            </w:r>
            <w:r w:rsidRPr="00596182">
              <w:rPr>
                <w:rStyle w:val="Strong"/>
              </w:rPr>
              <w:t>[</w:t>
            </w:r>
            <w:r w:rsidR="00427D89" w:rsidRPr="00596182">
              <w:rPr>
                <w:rStyle w:val="Strong"/>
              </w:rPr>
              <w:t xml:space="preserve">MAO-WM-01, </w:t>
            </w:r>
            <w:r w:rsidRPr="00596182">
              <w:rPr>
                <w:rStyle w:val="Strong"/>
              </w:rPr>
              <w:t>MA2-MR-01</w:t>
            </w:r>
            <w:r w:rsidR="00D15916" w:rsidRPr="00596182">
              <w:rPr>
                <w:rStyle w:val="Strong"/>
              </w:rPr>
              <w:t>]</w:t>
            </w:r>
          </w:p>
          <w:p w14:paraId="4271BA81" w14:textId="0687589E" w:rsidR="0061576D" w:rsidRPr="00596182" w:rsidRDefault="40A2E41A" w:rsidP="715C468B">
            <w:pPr>
              <w:pStyle w:val="ListBullet"/>
              <w:rPr>
                <w:rStyle w:val="Strong"/>
              </w:rPr>
            </w:pPr>
            <w:r>
              <w:t xml:space="preserve">Can students apply the known strategy of </w:t>
            </w:r>
            <w:r w:rsidR="1878ED22">
              <w:t xml:space="preserve">multiplying by 10 and removing one group to calculate </w:t>
            </w:r>
            <w:r w:rsidR="002B24F6">
              <w:t xml:space="preserve">× </w:t>
            </w:r>
            <w:r w:rsidR="1878ED22">
              <w:t>9</w:t>
            </w:r>
            <w:r>
              <w:t xml:space="preserve">? </w:t>
            </w:r>
            <w:r w:rsidRPr="00596182">
              <w:rPr>
                <w:rStyle w:val="Strong"/>
              </w:rPr>
              <w:t>[</w:t>
            </w:r>
            <w:r w:rsidR="00D15916" w:rsidRPr="00596182">
              <w:rPr>
                <w:rStyle w:val="Strong"/>
              </w:rPr>
              <w:t xml:space="preserve">MAO-WM-01, </w:t>
            </w:r>
            <w:r w:rsidRPr="00596182">
              <w:rPr>
                <w:rStyle w:val="Strong"/>
              </w:rPr>
              <w:t>MA2-MR-01]</w:t>
            </w:r>
          </w:p>
          <w:p w14:paraId="06A8CFBB" w14:textId="5D54A03E" w:rsidR="0061576D" w:rsidRDefault="40A2E41A" w:rsidP="715C468B">
            <w:pPr>
              <w:pStyle w:val="ListBullet"/>
              <w:rPr>
                <w:rFonts w:eastAsia="Calibri"/>
                <w:color w:val="000000" w:themeColor="text1"/>
                <w:lang w:val="en-US"/>
              </w:rPr>
            </w:pPr>
            <w:r>
              <w:t xml:space="preserve">Can students use known facts to find unknown multiples? </w:t>
            </w:r>
            <w:r w:rsidRPr="00596182">
              <w:rPr>
                <w:rStyle w:val="Strong"/>
              </w:rPr>
              <w:t>[MAO-WM-01</w:t>
            </w:r>
            <w:r w:rsidR="00D15916" w:rsidRPr="00596182">
              <w:rPr>
                <w:rStyle w:val="Strong"/>
              </w:rPr>
              <w:t>, MA2-MR-01</w:t>
            </w:r>
            <w:r w:rsidRPr="00596182">
              <w:rPr>
                <w:rStyle w:val="Strong"/>
              </w:rPr>
              <w:t>]</w:t>
            </w:r>
          </w:p>
          <w:p w14:paraId="3F79117E" w14:textId="4AA14121" w:rsidR="0061576D" w:rsidRDefault="40A2E41A" w:rsidP="715C468B">
            <w:pPr>
              <w:pStyle w:val="ListBullet"/>
              <w:rPr>
                <w:rFonts w:eastAsia="Calibri"/>
                <w:color w:val="000000" w:themeColor="text1"/>
                <w:lang w:val="en-US"/>
              </w:rPr>
            </w:pPr>
            <w:r>
              <w:t xml:space="preserve">Can students choose and apply mathematical techniques to solve </w:t>
            </w:r>
            <w:r w:rsidR="00360BE3">
              <w:t xml:space="preserve">multiplication </w:t>
            </w:r>
            <w:r>
              <w:t xml:space="preserve">problems, and communicate their thinking and </w:t>
            </w:r>
            <w:r>
              <w:lastRenderedPageBreak/>
              <w:t>reasoning coherently and clearly?</w:t>
            </w:r>
            <w:r w:rsidRPr="00596182">
              <w:rPr>
                <w:rStyle w:val="Strong"/>
              </w:rPr>
              <w:t xml:space="preserve"> [MAO-WM-1</w:t>
            </w:r>
            <w:r w:rsidR="00360BE3" w:rsidRPr="00596182">
              <w:rPr>
                <w:rStyle w:val="Strong"/>
              </w:rPr>
              <w:t>, MA2-MR-01</w:t>
            </w:r>
            <w:r w:rsidRPr="00596182">
              <w:rPr>
                <w:rStyle w:val="Strong"/>
              </w:rPr>
              <w:t>]</w:t>
            </w:r>
          </w:p>
        </w:tc>
        <w:tc>
          <w:tcPr>
            <w:tcW w:w="2500" w:type="pct"/>
          </w:tcPr>
          <w:p w14:paraId="22A0DD9A" w14:textId="77777777" w:rsidR="0061576D" w:rsidRDefault="0061576D" w:rsidP="009C310C">
            <w:r>
              <w:lastRenderedPageBreak/>
              <w:t xml:space="preserve">Links to </w:t>
            </w:r>
            <w:hyperlink r:id="rId31" w:history="1">
              <w:r w:rsidRPr="009F54DE">
                <w:rPr>
                  <w:rStyle w:val="Hyperlink"/>
                </w:rPr>
                <w:t>National Numeracy Learning Progressions</w:t>
              </w:r>
            </w:hyperlink>
            <w:r>
              <w:t xml:space="preserve"> (NNLP):</w:t>
            </w:r>
          </w:p>
          <w:p w14:paraId="6F0DB6A1" w14:textId="2D42CDAE" w:rsidR="0061576D" w:rsidRDefault="00323A21" w:rsidP="00F335DE">
            <w:pPr>
              <w:pStyle w:val="ListBullet"/>
            </w:pPr>
            <w:r>
              <w:t>MuS6.</w:t>
            </w:r>
          </w:p>
        </w:tc>
      </w:tr>
    </w:tbl>
    <w:p w14:paraId="37D26C26" w14:textId="77777777" w:rsidR="0061576D" w:rsidRDefault="0061576D">
      <w:pPr>
        <w:spacing w:before="0" w:after="160" w:line="259" w:lineRule="auto"/>
      </w:pPr>
      <w:r>
        <w:br w:type="page"/>
      </w:r>
    </w:p>
    <w:p w14:paraId="1E8BCA1E" w14:textId="77777777" w:rsidR="0061576D" w:rsidRPr="00596182" w:rsidRDefault="0061576D" w:rsidP="00D5213E">
      <w:pPr>
        <w:pStyle w:val="Heading1"/>
      </w:pPr>
      <w:bookmarkStart w:id="25" w:name="_Lesson_3"/>
      <w:bookmarkStart w:id="26" w:name="_Toc152582861"/>
      <w:bookmarkEnd w:id="25"/>
      <w:r w:rsidRPr="00596182">
        <w:lastRenderedPageBreak/>
        <w:t>Lesson 3</w:t>
      </w:r>
      <w:bookmarkEnd w:id="26"/>
    </w:p>
    <w:p w14:paraId="73D5B258" w14:textId="5D1FC638" w:rsidR="00DD3217" w:rsidRPr="00DD3217" w:rsidRDefault="5148C5F4" w:rsidP="00D5213E">
      <w:pPr>
        <w:pStyle w:val="FeatureBox3"/>
      </w:pPr>
      <w:r w:rsidRPr="00596182">
        <w:rPr>
          <w:rStyle w:val="Strong"/>
        </w:rPr>
        <w:t>Core concept</w:t>
      </w:r>
      <w:r>
        <w:t xml:space="preserve">: </w:t>
      </w:r>
      <w:r w:rsidR="008E6375">
        <w:t>s</w:t>
      </w:r>
      <w:r w:rsidR="4D21915D" w:rsidRPr="00596182">
        <w:t>tructures</w:t>
      </w:r>
      <w:r w:rsidR="4D21915D">
        <w:t xml:space="preserve"> can support multiplicative thinking</w:t>
      </w:r>
      <w:r>
        <w:t>.</w:t>
      </w:r>
    </w:p>
    <w:p w14:paraId="6827C4D0" w14:textId="3547F8A7" w:rsidR="0061576D" w:rsidRPr="00596182" w:rsidRDefault="3CA0C2D0" w:rsidP="00D5213E">
      <w:pPr>
        <w:pStyle w:val="Heading2"/>
      </w:pPr>
      <w:bookmarkStart w:id="27" w:name="_Toc152582862"/>
      <w:r w:rsidRPr="00596182">
        <w:t>Daily number sense</w:t>
      </w:r>
      <w:r w:rsidR="00B31DE8">
        <w:t xml:space="preserve"> –</w:t>
      </w:r>
      <w:r w:rsidRPr="00596182">
        <w:t xml:space="preserve"> </w:t>
      </w:r>
      <w:r w:rsidR="00B31DE8">
        <w:t>a</w:t>
      </w:r>
      <w:r w:rsidR="14EEBEB0" w:rsidRPr="00596182">
        <w:t>rrays game – 10</w:t>
      </w:r>
      <w:r w:rsidRPr="00596182">
        <w:t xml:space="preserve"> minutes</w:t>
      </w:r>
      <w:bookmarkEnd w:id="27"/>
    </w:p>
    <w:p w14:paraId="58B660AA" w14:textId="77777777" w:rsidR="0061576D" w:rsidRDefault="0061576D" w:rsidP="00D5213E">
      <w:r>
        <w:t xml:space="preserve">The table below contains a suggested </w:t>
      </w:r>
      <w:r w:rsidRPr="00596182">
        <w:t>learning</w:t>
      </w:r>
      <w:r>
        <w:t xml:space="preserve">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52ADFCDC" w14:textId="77777777" w:rsidTr="00596182">
        <w:trPr>
          <w:cnfStyle w:val="100000000000" w:firstRow="1" w:lastRow="0" w:firstColumn="0" w:lastColumn="0" w:oddVBand="0" w:evenVBand="0" w:oddHBand="0" w:evenHBand="0" w:firstRowFirstColumn="0" w:firstRowLastColumn="0" w:lastRowFirstColumn="0" w:lastRowLastColumn="0"/>
        </w:trPr>
        <w:tc>
          <w:tcPr>
            <w:tcW w:w="2500" w:type="pct"/>
          </w:tcPr>
          <w:p w14:paraId="67A73252" w14:textId="77777777" w:rsidR="0061576D" w:rsidRDefault="0061576D" w:rsidP="00D5213E">
            <w:r w:rsidRPr="00C702F9">
              <w:t>Daily number sense learning intention</w:t>
            </w:r>
          </w:p>
        </w:tc>
        <w:tc>
          <w:tcPr>
            <w:tcW w:w="2500" w:type="pct"/>
          </w:tcPr>
          <w:p w14:paraId="14426875" w14:textId="77777777" w:rsidR="0061576D" w:rsidRDefault="0061576D" w:rsidP="00D5213E">
            <w:r w:rsidRPr="00C702F9">
              <w:t>Daily number sense success criteria</w:t>
            </w:r>
          </w:p>
        </w:tc>
      </w:tr>
      <w:tr w:rsidR="0061576D" w14:paraId="2195F80C" w14:textId="77777777" w:rsidTr="00596182">
        <w:trPr>
          <w:cnfStyle w:val="000000100000" w:firstRow="0" w:lastRow="0" w:firstColumn="0" w:lastColumn="0" w:oddVBand="0" w:evenVBand="0" w:oddHBand="1" w:evenHBand="0" w:firstRowFirstColumn="0" w:firstRowLastColumn="0" w:lastRowFirstColumn="0" w:lastRowLastColumn="0"/>
        </w:trPr>
        <w:tc>
          <w:tcPr>
            <w:tcW w:w="2500" w:type="pct"/>
          </w:tcPr>
          <w:p w14:paraId="77CA7223" w14:textId="77777777" w:rsidR="0061576D" w:rsidRDefault="0061576D" w:rsidP="00D5213E">
            <w:r>
              <w:t>Students are learning to:</w:t>
            </w:r>
          </w:p>
          <w:p w14:paraId="2C89B056" w14:textId="3C2AA4B5" w:rsidR="0061576D" w:rsidRDefault="52EC5C85" w:rsidP="00D5213E">
            <w:pPr>
              <w:pStyle w:val="ListBullet"/>
            </w:pPr>
            <w:r>
              <w:t>use known number facts and strategies</w:t>
            </w:r>
            <w:r w:rsidR="7935DA71">
              <w:t xml:space="preserve"> for multiplication</w:t>
            </w:r>
            <w:r>
              <w:t>.</w:t>
            </w:r>
          </w:p>
        </w:tc>
        <w:tc>
          <w:tcPr>
            <w:tcW w:w="2500" w:type="pct"/>
          </w:tcPr>
          <w:p w14:paraId="393EA464" w14:textId="77777777" w:rsidR="0061576D" w:rsidRDefault="0061576D" w:rsidP="00D5213E">
            <w:r>
              <w:t>Students can:</w:t>
            </w:r>
          </w:p>
          <w:p w14:paraId="07597F90" w14:textId="0C29153E" w:rsidR="0061576D" w:rsidRDefault="3F409AB3" w:rsidP="00D5213E">
            <w:pPr>
              <w:pStyle w:val="ListBullet"/>
              <w:rPr>
                <w:rFonts w:eastAsia="Calibri"/>
              </w:rPr>
            </w:pPr>
            <w:r>
              <w:t>apply the known strategy of doubling to connect multiples of 3 to 6 and 4 to 8</w:t>
            </w:r>
          </w:p>
          <w:p w14:paraId="33355F4E" w14:textId="64AAE0DF" w:rsidR="0061576D" w:rsidRDefault="3F409AB3" w:rsidP="00D5213E">
            <w:pPr>
              <w:pStyle w:val="ListBullet"/>
              <w:rPr>
                <w:rFonts w:eastAsia="Calibri"/>
              </w:rPr>
            </w:pPr>
            <w:r>
              <w:t>use known facts to find unknown multiples</w:t>
            </w:r>
            <w:r w:rsidR="00596182">
              <w:t>.</w:t>
            </w:r>
          </w:p>
        </w:tc>
      </w:tr>
    </w:tbl>
    <w:p w14:paraId="6D559FBE" w14:textId="14BBFFFF" w:rsidR="3C75CDCF" w:rsidRDefault="3C75CDCF" w:rsidP="00D5213E">
      <w:pPr>
        <w:pStyle w:val="FeatureBox"/>
      </w:pPr>
      <w:r w:rsidRPr="715C468B">
        <w:t xml:space="preserve">This activity </w:t>
      </w:r>
      <w:r w:rsidR="00060F1B">
        <w:t>is an adaptation of</w:t>
      </w:r>
      <w:r w:rsidRPr="715C468B">
        <w:t xml:space="preserve"> </w:t>
      </w:r>
      <w:r w:rsidR="00D02ED8">
        <w:t>‘</w:t>
      </w:r>
      <w:r w:rsidRPr="00060F1B">
        <w:t xml:space="preserve">Arrays </w:t>
      </w:r>
      <w:r w:rsidR="00901A7B">
        <w:t>G</w:t>
      </w:r>
      <w:r w:rsidR="00901A7B" w:rsidRPr="00060F1B">
        <w:t>ame</w:t>
      </w:r>
      <w:r w:rsidR="00901A7B">
        <w:t>s</w:t>
      </w:r>
      <w:r w:rsidR="00901A7B" w:rsidRPr="00060F1B">
        <w:t>’</w:t>
      </w:r>
      <w:r w:rsidR="00901A7B" w:rsidRPr="715C468B">
        <w:t xml:space="preserve"> </w:t>
      </w:r>
      <w:r w:rsidR="00060F1B">
        <w:t xml:space="preserve">from </w:t>
      </w:r>
      <w:hyperlink r:id="rId32" w:history="1">
        <w:r w:rsidR="00060F1B" w:rsidRPr="00060F1B">
          <w:rPr>
            <w:rStyle w:val="Hyperlink"/>
          </w:rPr>
          <w:t>Dr Paul Swan Board Game Pack Years 3</w:t>
        </w:r>
        <w:r w:rsidR="00016C12">
          <w:rPr>
            <w:rStyle w:val="Hyperlink"/>
          </w:rPr>
          <w:t>–</w:t>
        </w:r>
        <w:r w:rsidR="00060F1B" w:rsidRPr="00060F1B">
          <w:rPr>
            <w:rStyle w:val="Hyperlink"/>
          </w:rPr>
          <w:t>4</w:t>
        </w:r>
      </w:hyperlink>
      <w:r w:rsidR="00060F1B">
        <w:t xml:space="preserve"> </w:t>
      </w:r>
      <w:r w:rsidRPr="715C468B">
        <w:t xml:space="preserve">by </w:t>
      </w:r>
      <w:r w:rsidR="00F90794">
        <w:t>Swan</w:t>
      </w:r>
      <w:r w:rsidR="00596182">
        <w:t>.</w:t>
      </w:r>
    </w:p>
    <w:p w14:paraId="3DB57053" w14:textId="4B134E6C" w:rsidR="3C75CDCF" w:rsidRPr="00901A7B" w:rsidRDefault="3C75CDCF" w:rsidP="00D5213E">
      <w:pPr>
        <w:pStyle w:val="ListNumber"/>
        <w:numPr>
          <w:ilvl w:val="0"/>
          <w:numId w:val="20"/>
        </w:numPr>
        <w:rPr>
          <w:rFonts w:eastAsia="Calibri"/>
        </w:rPr>
      </w:pPr>
      <w:r>
        <w:t>This can be played between students in pairs or by dividing the class into 2 teams.</w:t>
      </w:r>
    </w:p>
    <w:p w14:paraId="2C17DB19" w14:textId="21C9058B" w:rsidR="3C75CDCF" w:rsidRDefault="3F409AB3" w:rsidP="00D5213E">
      <w:pPr>
        <w:pStyle w:val="ListNumber"/>
        <w:rPr>
          <w:rFonts w:eastAsia="Calibri"/>
        </w:rPr>
      </w:pPr>
      <w:r>
        <w:lastRenderedPageBreak/>
        <w:t xml:space="preserve">Display a grid on the whiteboard. Students share a piece of grid paper if they are playing the game in pairs. Explain that the aim of the game is to capture the </w:t>
      </w:r>
      <w:r w:rsidR="72EFE518">
        <w:t>greatest</w:t>
      </w:r>
      <w:r>
        <w:t xml:space="preserve"> area of the grid.</w:t>
      </w:r>
    </w:p>
    <w:p w14:paraId="5F4C2DDF" w14:textId="060F4D42" w:rsidR="3C75CDCF" w:rsidRPr="0081067A" w:rsidRDefault="3F409AB3" w:rsidP="00D5213E">
      <w:pPr>
        <w:pStyle w:val="ListNumber"/>
        <w:rPr>
          <w:rFonts w:eastAsia="Calibri"/>
        </w:rPr>
      </w:pPr>
      <w:r w:rsidRPr="0081067A">
        <w:t>To play the game, each player or team takes turns to:</w:t>
      </w:r>
    </w:p>
    <w:p w14:paraId="6D257D16" w14:textId="62CB7217" w:rsidR="3C75CDCF" w:rsidRPr="0081067A" w:rsidRDefault="3F409AB3" w:rsidP="00D5213E">
      <w:pPr>
        <w:pStyle w:val="ListBullet"/>
        <w:ind w:left="1134"/>
      </w:pPr>
      <w:r w:rsidRPr="0081067A">
        <w:t xml:space="preserve">Roll a </w:t>
      </w:r>
      <w:r w:rsidR="006D44B5">
        <w:t>6</w:t>
      </w:r>
      <w:r w:rsidRPr="0081067A">
        <w:t xml:space="preserve">-sided and a </w:t>
      </w:r>
      <w:r w:rsidR="006D44B5">
        <w:t>10</w:t>
      </w:r>
      <w:r w:rsidRPr="0081067A">
        <w:t>-sided dice.</w:t>
      </w:r>
    </w:p>
    <w:p w14:paraId="79715B00" w14:textId="6BD6AE12" w:rsidR="73DAF730" w:rsidRDefault="75C9B0C7" w:rsidP="00D5213E">
      <w:pPr>
        <w:pStyle w:val="ListBullet"/>
        <w:ind w:left="1134"/>
        <w:rPr>
          <w:rFonts w:eastAsia="Calibri"/>
        </w:rPr>
      </w:pPr>
      <w:r>
        <w:t>Use t</w:t>
      </w:r>
      <w:r w:rsidR="3F409AB3">
        <w:t xml:space="preserve">he 2 numbers rolled to create an array on the grid. The player shades the inside of the rectangle and writes the calculation inside the array. Mental strategies and </w:t>
      </w:r>
      <w:r w:rsidR="003D3841">
        <w:t>individual</w:t>
      </w:r>
      <w:r w:rsidR="3F409AB3">
        <w:t xml:space="preserve"> whiteboards can be used to </w:t>
      </w:r>
      <w:r w:rsidR="00B27DF9">
        <w:t>calculate</w:t>
      </w:r>
      <w:r w:rsidR="3F409AB3">
        <w:t xml:space="preserve"> the answer. </w:t>
      </w:r>
      <w:r w:rsidR="00FE4214">
        <w:t xml:space="preserve">Encourage students to </w:t>
      </w:r>
      <w:r w:rsidR="00BF6748">
        <w:t>use known facts and doubling strategies to determine the answer.</w:t>
      </w:r>
    </w:p>
    <w:p w14:paraId="2A31F1BC" w14:textId="5EB1FCD6" w:rsidR="518F68D2" w:rsidRDefault="5985851E" w:rsidP="00D5213E">
      <w:pPr>
        <w:pStyle w:val="ListNumber"/>
        <w:rPr>
          <w:rFonts w:eastAsia="Calibri"/>
        </w:rPr>
      </w:pPr>
      <w:r>
        <w:t>T</w:t>
      </w:r>
      <w:r w:rsidR="3F409AB3">
        <w:t xml:space="preserve">he winner is the team or player who captures the </w:t>
      </w:r>
      <w:r w:rsidR="3E2CCF8D">
        <w:t>greatest</w:t>
      </w:r>
      <w:r w:rsidR="3F409AB3">
        <w:t xml:space="preserve"> area in </w:t>
      </w:r>
      <w:r w:rsidR="116E288A">
        <w:t xml:space="preserve">a set </w:t>
      </w:r>
      <w:r w:rsidR="6CDB8F69">
        <w:t>time</w:t>
      </w:r>
      <w:r w:rsidR="3F409AB3">
        <w:t>.</w:t>
      </w:r>
    </w:p>
    <w:p w14:paraId="1214ED62" w14:textId="77777777" w:rsidR="0061576D" w:rsidRDefault="0061576D" w:rsidP="00D5213E">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058BA8C9" w14:textId="77777777" w:rsidTr="00901A7B">
        <w:trPr>
          <w:cnfStyle w:val="100000000000" w:firstRow="1" w:lastRow="0" w:firstColumn="0" w:lastColumn="0" w:oddVBand="0" w:evenVBand="0" w:oddHBand="0" w:evenHBand="0" w:firstRowFirstColumn="0" w:firstRowLastColumn="0" w:lastRowFirstColumn="0" w:lastRowLastColumn="0"/>
        </w:trPr>
        <w:tc>
          <w:tcPr>
            <w:tcW w:w="2500" w:type="pct"/>
          </w:tcPr>
          <w:p w14:paraId="47E3800C" w14:textId="77777777" w:rsidR="0061576D" w:rsidRDefault="0061576D" w:rsidP="00D5213E">
            <w:r w:rsidRPr="006025E4">
              <w:t>Assessment opportunities</w:t>
            </w:r>
          </w:p>
        </w:tc>
        <w:tc>
          <w:tcPr>
            <w:tcW w:w="2500" w:type="pct"/>
          </w:tcPr>
          <w:p w14:paraId="7DB43614" w14:textId="77777777" w:rsidR="0061576D" w:rsidRDefault="0061576D" w:rsidP="00D5213E">
            <w:r w:rsidRPr="006025E4">
              <w:t>Links</w:t>
            </w:r>
          </w:p>
        </w:tc>
      </w:tr>
      <w:tr w:rsidR="0061576D" w14:paraId="399D2FDB" w14:textId="77777777" w:rsidTr="00901A7B">
        <w:trPr>
          <w:cnfStyle w:val="000000100000" w:firstRow="0" w:lastRow="0" w:firstColumn="0" w:lastColumn="0" w:oddVBand="0" w:evenVBand="0" w:oddHBand="1" w:evenHBand="0" w:firstRowFirstColumn="0" w:firstRowLastColumn="0" w:lastRowFirstColumn="0" w:lastRowLastColumn="0"/>
        </w:trPr>
        <w:tc>
          <w:tcPr>
            <w:tcW w:w="2500" w:type="pct"/>
          </w:tcPr>
          <w:p w14:paraId="59D6E2E3" w14:textId="77777777" w:rsidR="0061576D" w:rsidRDefault="3CA0C2D0" w:rsidP="00D5213E">
            <w:r>
              <w:t>What to look for:</w:t>
            </w:r>
          </w:p>
          <w:p w14:paraId="651623D4" w14:textId="227CEC3A" w:rsidR="0061576D" w:rsidRDefault="62B6BD2F" w:rsidP="00D5213E">
            <w:pPr>
              <w:pStyle w:val="ListBullet"/>
              <w:rPr>
                <w:rFonts w:eastAsia="Calibri"/>
              </w:rPr>
            </w:pPr>
            <w:r>
              <w:t>Can students apply the known strategy of doubling to connect multiples of 3 to 6 and 4 to 8</w:t>
            </w:r>
            <w:r w:rsidR="007F34FE">
              <w:t xml:space="preserve">? </w:t>
            </w:r>
            <w:r w:rsidRPr="2C3AB038">
              <w:rPr>
                <w:rStyle w:val="Strong"/>
              </w:rPr>
              <w:t>[</w:t>
            </w:r>
            <w:r w:rsidR="007F34FE">
              <w:rPr>
                <w:rStyle w:val="Strong"/>
              </w:rPr>
              <w:t xml:space="preserve">MAO-WM-01, </w:t>
            </w:r>
            <w:r w:rsidRPr="2C3AB038">
              <w:rPr>
                <w:rStyle w:val="Strong"/>
              </w:rPr>
              <w:t>MA2-MR-01, MA2-MR-0</w:t>
            </w:r>
            <w:r w:rsidR="007F34FE">
              <w:rPr>
                <w:rStyle w:val="Strong"/>
              </w:rPr>
              <w:t>2</w:t>
            </w:r>
            <w:r w:rsidRPr="2C3AB038">
              <w:rPr>
                <w:rStyle w:val="Strong"/>
              </w:rPr>
              <w:t>]</w:t>
            </w:r>
          </w:p>
          <w:p w14:paraId="3D653158" w14:textId="72605312" w:rsidR="0061576D" w:rsidRDefault="62B6BD2F" w:rsidP="00D5213E">
            <w:pPr>
              <w:pStyle w:val="ListBullet"/>
              <w:rPr>
                <w:rFonts w:eastAsia="Calibri"/>
              </w:rPr>
            </w:pPr>
            <w:r>
              <w:t>Can students use known facts to find unknown multiples</w:t>
            </w:r>
            <w:r w:rsidR="006E6328">
              <w:t>?</w:t>
            </w:r>
            <w:r>
              <w:t xml:space="preserve"> </w:t>
            </w:r>
            <w:r w:rsidRPr="2C3AB038">
              <w:rPr>
                <w:rStyle w:val="Strong"/>
              </w:rPr>
              <w:t>[</w:t>
            </w:r>
            <w:r w:rsidR="007F34FE">
              <w:rPr>
                <w:rStyle w:val="Strong"/>
              </w:rPr>
              <w:t xml:space="preserve">MAO-WM-01, </w:t>
            </w:r>
            <w:r w:rsidRPr="2C3AB038">
              <w:rPr>
                <w:rStyle w:val="Strong"/>
              </w:rPr>
              <w:t>MA2-MR-01, MA2-MR-0</w:t>
            </w:r>
            <w:r w:rsidR="007F34FE">
              <w:rPr>
                <w:rStyle w:val="Strong"/>
              </w:rPr>
              <w:t>2</w:t>
            </w:r>
            <w:r w:rsidRPr="2C3AB038">
              <w:rPr>
                <w:rStyle w:val="Strong"/>
              </w:rPr>
              <w:t>]</w:t>
            </w:r>
          </w:p>
        </w:tc>
        <w:tc>
          <w:tcPr>
            <w:tcW w:w="2500" w:type="pct"/>
          </w:tcPr>
          <w:p w14:paraId="6E22CECA" w14:textId="77777777" w:rsidR="0061576D" w:rsidRDefault="0061576D" w:rsidP="00D5213E">
            <w:r>
              <w:t xml:space="preserve">Links to </w:t>
            </w:r>
            <w:hyperlink r:id="rId33" w:history="1">
              <w:r w:rsidRPr="009F54DE">
                <w:rPr>
                  <w:rStyle w:val="Hyperlink"/>
                </w:rPr>
                <w:t>National Numeracy Learning Progressions</w:t>
              </w:r>
            </w:hyperlink>
            <w:r>
              <w:t xml:space="preserve"> (NNLP):</w:t>
            </w:r>
          </w:p>
          <w:p w14:paraId="619F5C1A" w14:textId="5469CB12" w:rsidR="0061576D" w:rsidRDefault="00F335DE" w:rsidP="00D5213E">
            <w:pPr>
              <w:pStyle w:val="ListBullet"/>
            </w:pPr>
            <w:r>
              <w:t>MuS6.</w:t>
            </w:r>
          </w:p>
        </w:tc>
      </w:tr>
    </w:tbl>
    <w:p w14:paraId="5E41B94D" w14:textId="190D0176" w:rsidR="0061576D" w:rsidRPr="00901A7B" w:rsidRDefault="3CA0C2D0" w:rsidP="00D5213E">
      <w:pPr>
        <w:pStyle w:val="Heading2"/>
      </w:pPr>
      <w:bookmarkStart w:id="28" w:name="_Toc152582863"/>
      <w:r w:rsidRPr="00901A7B">
        <w:lastRenderedPageBreak/>
        <w:t>Core lesson</w:t>
      </w:r>
      <w:r w:rsidR="00C12C88">
        <w:t xml:space="preserve"> –</w:t>
      </w:r>
      <w:r w:rsidRPr="00901A7B">
        <w:t xml:space="preserve"> </w:t>
      </w:r>
      <w:r w:rsidR="00C12C88">
        <w:t>p</w:t>
      </w:r>
      <w:r w:rsidR="24D9BA71" w:rsidRPr="00901A7B">
        <w:t>artial arrays</w:t>
      </w:r>
      <w:r w:rsidRPr="00901A7B">
        <w:t xml:space="preserve"> – </w:t>
      </w:r>
      <w:r w:rsidR="76FAC6CF" w:rsidRPr="00901A7B">
        <w:t>30</w:t>
      </w:r>
      <w:r w:rsidRPr="00901A7B">
        <w:t xml:space="preserve"> minutes</w:t>
      </w:r>
      <w:bookmarkEnd w:id="28"/>
    </w:p>
    <w:p w14:paraId="1A6EA986" w14:textId="77777777" w:rsidR="0061576D" w:rsidRDefault="0061576D" w:rsidP="00D5213E">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54A294E1" w14:textId="77777777" w:rsidTr="00901A7B">
        <w:trPr>
          <w:cnfStyle w:val="100000000000" w:firstRow="1" w:lastRow="0" w:firstColumn="0" w:lastColumn="0" w:oddVBand="0" w:evenVBand="0" w:oddHBand="0" w:evenHBand="0" w:firstRowFirstColumn="0" w:firstRowLastColumn="0" w:lastRowFirstColumn="0" w:lastRowLastColumn="0"/>
        </w:trPr>
        <w:tc>
          <w:tcPr>
            <w:tcW w:w="2500" w:type="pct"/>
          </w:tcPr>
          <w:p w14:paraId="226A3866" w14:textId="77777777" w:rsidR="0061576D" w:rsidRDefault="0061576D" w:rsidP="00D5213E">
            <w:r w:rsidRPr="008C3A46">
              <w:t>Core concept learning intentions</w:t>
            </w:r>
          </w:p>
        </w:tc>
        <w:tc>
          <w:tcPr>
            <w:tcW w:w="2500" w:type="pct"/>
          </w:tcPr>
          <w:p w14:paraId="600255CD" w14:textId="77777777" w:rsidR="0061576D" w:rsidRDefault="0061576D" w:rsidP="00D5213E">
            <w:r w:rsidRPr="008C3A46">
              <w:t>Core concept success criteria</w:t>
            </w:r>
          </w:p>
        </w:tc>
      </w:tr>
      <w:tr w:rsidR="0061576D" w14:paraId="6B493225" w14:textId="77777777" w:rsidTr="00901A7B">
        <w:trPr>
          <w:cnfStyle w:val="000000100000" w:firstRow="0" w:lastRow="0" w:firstColumn="0" w:lastColumn="0" w:oddVBand="0" w:evenVBand="0" w:oddHBand="1" w:evenHBand="0" w:firstRowFirstColumn="0" w:firstRowLastColumn="0" w:lastRowFirstColumn="0" w:lastRowLastColumn="0"/>
        </w:trPr>
        <w:tc>
          <w:tcPr>
            <w:tcW w:w="2500" w:type="pct"/>
          </w:tcPr>
          <w:p w14:paraId="7C365BCB" w14:textId="77777777" w:rsidR="0061576D" w:rsidRDefault="3CA0C2D0" w:rsidP="00D5213E">
            <w:r>
              <w:t>Students are learning to:</w:t>
            </w:r>
          </w:p>
          <w:p w14:paraId="387A97F8" w14:textId="6D3D93AD" w:rsidR="0061576D" w:rsidRDefault="52B39C24" w:rsidP="00D5213E">
            <w:pPr>
              <w:pStyle w:val="ListBullet"/>
              <w:rPr>
                <w:rFonts w:eastAsia="Arial"/>
                <w:color w:val="000000" w:themeColor="text1"/>
                <w:lang w:val="en-US"/>
              </w:rPr>
            </w:pPr>
            <w:r w:rsidRPr="2C3AB038">
              <w:rPr>
                <w:rFonts w:eastAsia="Arial"/>
                <w:color w:val="000000" w:themeColor="text1"/>
              </w:rPr>
              <w:t>u</w:t>
            </w:r>
            <w:r w:rsidR="3D18F5C0" w:rsidRPr="2C3AB038">
              <w:rPr>
                <w:rFonts w:eastAsia="Arial"/>
                <w:color w:val="000000" w:themeColor="text1"/>
              </w:rPr>
              <w:t xml:space="preserve">se the structure of </w:t>
            </w:r>
            <w:r w:rsidR="394AB6B8" w:rsidRPr="5F3E0D49">
              <w:rPr>
                <w:rFonts w:eastAsia="Arial"/>
                <w:color w:val="000000" w:themeColor="text1"/>
              </w:rPr>
              <w:t>an</w:t>
            </w:r>
            <w:r w:rsidR="3D18F5C0" w:rsidRPr="2C3AB038">
              <w:rPr>
                <w:rFonts w:eastAsia="Arial"/>
                <w:color w:val="000000" w:themeColor="text1"/>
              </w:rPr>
              <w:t xml:space="preserve"> area model to represent multiplication and division</w:t>
            </w:r>
          </w:p>
          <w:p w14:paraId="77EC5713" w14:textId="614CAA9A" w:rsidR="0061576D" w:rsidRDefault="6AE960DB" w:rsidP="00D5213E">
            <w:pPr>
              <w:pStyle w:val="ListBullet"/>
            </w:pPr>
            <w:r w:rsidRPr="2C3AB038">
              <w:rPr>
                <w:rFonts w:eastAsia="Arial"/>
                <w:color w:val="000000" w:themeColor="text1"/>
              </w:rPr>
              <w:t>r</w:t>
            </w:r>
            <w:r w:rsidR="3D18F5C0" w:rsidRPr="2C3AB038">
              <w:rPr>
                <w:rFonts w:eastAsia="Arial"/>
                <w:color w:val="000000" w:themeColor="text1"/>
              </w:rPr>
              <w:t>epresent and solve problems involving multiplication fact families</w:t>
            </w:r>
            <w:r w:rsidR="10FD4875" w:rsidRPr="2C3AB038">
              <w:rPr>
                <w:rFonts w:eastAsia="Arial"/>
                <w:color w:val="000000" w:themeColor="text1"/>
              </w:rPr>
              <w:t>.</w:t>
            </w:r>
          </w:p>
        </w:tc>
        <w:tc>
          <w:tcPr>
            <w:tcW w:w="2500" w:type="pct"/>
          </w:tcPr>
          <w:p w14:paraId="40D56831" w14:textId="77777777" w:rsidR="0061576D" w:rsidRDefault="3CA0C2D0" w:rsidP="00D5213E">
            <w:r>
              <w:t>Students can:</w:t>
            </w:r>
          </w:p>
          <w:p w14:paraId="2C95BF27" w14:textId="40BC63C5" w:rsidR="0061576D" w:rsidRDefault="3332085B" w:rsidP="00D5213E">
            <w:pPr>
              <w:pStyle w:val="ListBullet"/>
              <w:rPr>
                <w:rFonts w:eastAsia="Arial"/>
                <w:color w:val="000000" w:themeColor="text1"/>
                <w:lang w:val="en-US"/>
              </w:rPr>
            </w:pPr>
            <w:r w:rsidRPr="2C3AB038">
              <w:rPr>
                <w:rFonts w:eastAsia="Arial"/>
                <w:color w:val="000000" w:themeColor="text1"/>
              </w:rPr>
              <w:t>c</w:t>
            </w:r>
            <w:r w:rsidR="618E4757" w:rsidRPr="2C3AB038">
              <w:rPr>
                <w:rFonts w:eastAsia="Arial"/>
                <w:color w:val="000000" w:themeColor="text1"/>
              </w:rPr>
              <w:t>reate and represent multiplicative structure</w:t>
            </w:r>
            <w:r w:rsidR="115D191B" w:rsidRPr="2C3AB038">
              <w:rPr>
                <w:rFonts w:eastAsia="Arial"/>
                <w:color w:val="000000" w:themeColor="text1"/>
              </w:rPr>
              <w:t>s</w:t>
            </w:r>
            <w:r w:rsidR="618E4757" w:rsidRPr="2C3AB038">
              <w:rPr>
                <w:rFonts w:eastAsia="Arial"/>
                <w:color w:val="000000" w:themeColor="text1"/>
              </w:rPr>
              <w:t>, moving from arrays to partially covered area models</w:t>
            </w:r>
          </w:p>
          <w:p w14:paraId="46E8C7E3" w14:textId="5569B5CD" w:rsidR="0061576D" w:rsidRDefault="6F6B76FE" w:rsidP="00D5213E">
            <w:pPr>
              <w:pStyle w:val="ListBullet"/>
              <w:rPr>
                <w:rFonts w:eastAsia="Arial"/>
                <w:color w:val="000000" w:themeColor="text1"/>
                <w:lang w:val="en-US"/>
              </w:rPr>
            </w:pPr>
            <w:r w:rsidRPr="2C3AB038">
              <w:rPr>
                <w:rFonts w:eastAsia="Arial"/>
                <w:color w:val="000000" w:themeColor="text1"/>
              </w:rPr>
              <w:t>f</w:t>
            </w:r>
            <w:r w:rsidR="618E4757" w:rsidRPr="2C3AB038">
              <w:rPr>
                <w:rFonts w:eastAsia="Arial"/>
                <w:color w:val="000000" w:themeColor="text1"/>
              </w:rPr>
              <w:t>ind the total of partially covered arrays</w:t>
            </w:r>
            <w:r w:rsidR="1183E9EF" w:rsidRPr="2C3AB038">
              <w:rPr>
                <w:rFonts w:eastAsia="Arial"/>
                <w:color w:val="000000" w:themeColor="text1"/>
              </w:rPr>
              <w:t>.</w:t>
            </w:r>
          </w:p>
        </w:tc>
      </w:tr>
    </w:tbl>
    <w:p w14:paraId="11158E8A" w14:textId="4452B96E" w:rsidR="6A97B6B8" w:rsidRPr="006865FF" w:rsidRDefault="68CD07C5" w:rsidP="00D5213E">
      <w:pPr>
        <w:pStyle w:val="FeatureBox"/>
      </w:pPr>
      <w:r>
        <w:t xml:space="preserve">This </w:t>
      </w:r>
      <w:r w:rsidR="00167E62">
        <w:t xml:space="preserve">activity </w:t>
      </w:r>
      <w:r>
        <w:t xml:space="preserve">is an </w:t>
      </w:r>
      <w:r w:rsidR="00167E62">
        <w:t xml:space="preserve">adaptation of </w:t>
      </w:r>
      <w:r w:rsidR="0D23ACB2" w:rsidRPr="00C646D5">
        <w:t>the</w:t>
      </w:r>
      <w:r w:rsidR="005A1DBB">
        <w:t xml:space="preserve"> ‘</w:t>
      </w:r>
      <w:hyperlink r:id="rId34" w:history="1">
        <w:r w:rsidR="0033208E" w:rsidRPr="005A1734">
          <w:rPr>
            <w:rStyle w:val="Hyperlink"/>
          </w:rPr>
          <w:t xml:space="preserve">Complete the </w:t>
        </w:r>
        <w:r w:rsidR="00C646D5" w:rsidRPr="005A1734">
          <w:rPr>
            <w:rStyle w:val="Hyperlink"/>
          </w:rPr>
          <w:t xml:space="preserve">array </w:t>
        </w:r>
        <w:r w:rsidR="7E663B53" w:rsidRPr="005A1734">
          <w:rPr>
            <w:rStyle w:val="Hyperlink"/>
          </w:rPr>
          <w:t>task</w:t>
        </w:r>
      </w:hyperlink>
      <w:r w:rsidR="005A1DBB">
        <w:t xml:space="preserve">’ from </w:t>
      </w:r>
      <w:hyperlink r:id="rId35" w:history="1">
        <w:r w:rsidR="00E87EF9" w:rsidRPr="00E87EF9">
          <w:rPr>
            <w:rStyle w:val="Hyperlink"/>
          </w:rPr>
          <w:t>Top Drawer Teachers: Resources for teachers of mathematics</w:t>
        </w:r>
      </w:hyperlink>
      <w:r w:rsidR="00E87EF9">
        <w:t xml:space="preserve"> by </w:t>
      </w:r>
      <w:r w:rsidR="00167E62">
        <w:t xml:space="preserve">The </w:t>
      </w:r>
      <w:r w:rsidR="005A1DBB" w:rsidRPr="005A1DBB">
        <w:t>Australian Association of Mathematics Teachers</w:t>
      </w:r>
      <w:r w:rsidR="005A1DBB" w:rsidRPr="00E87EF9">
        <w:t>.</w:t>
      </w:r>
    </w:p>
    <w:p w14:paraId="23342844" w14:textId="5A807C46" w:rsidR="089E8F4C" w:rsidRPr="00C646D5" w:rsidRDefault="6F8D0AAF" w:rsidP="00D5213E">
      <w:pPr>
        <w:pStyle w:val="ListNumber"/>
        <w:rPr>
          <w:rFonts w:eastAsia="Arial"/>
          <w:color w:val="000000" w:themeColor="text1"/>
        </w:rPr>
      </w:pPr>
      <w:r w:rsidRPr="00C646D5">
        <w:rPr>
          <w:rFonts w:eastAsia="Arial"/>
          <w:color w:val="000000" w:themeColor="text1"/>
        </w:rPr>
        <w:t>Re</w:t>
      </w:r>
      <w:r w:rsidR="0A030D0E" w:rsidRPr="00C646D5">
        <w:rPr>
          <w:rFonts w:eastAsia="Arial"/>
          <w:color w:val="000000" w:themeColor="text1"/>
        </w:rPr>
        <w:t>vise</w:t>
      </w:r>
      <w:r w:rsidRPr="00C646D5">
        <w:rPr>
          <w:rFonts w:eastAsia="Arial"/>
          <w:color w:val="000000" w:themeColor="text1"/>
        </w:rPr>
        <w:t xml:space="preserve"> </w:t>
      </w:r>
      <w:r w:rsidR="25044403" w:rsidRPr="00C646D5">
        <w:rPr>
          <w:rFonts w:eastAsia="Arial"/>
          <w:color w:val="000000" w:themeColor="text1"/>
        </w:rPr>
        <w:t xml:space="preserve">the multiplication </w:t>
      </w:r>
      <w:r w:rsidR="00D8246E">
        <w:rPr>
          <w:rFonts w:eastAsia="Arial"/>
          <w:color w:val="000000" w:themeColor="text1"/>
        </w:rPr>
        <w:t>strategies</w:t>
      </w:r>
      <w:r w:rsidR="25044403" w:rsidRPr="00C646D5">
        <w:rPr>
          <w:rFonts w:eastAsia="Arial"/>
          <w:color w:val="000000" w:themeColor="text1"/>
        </w:rPr>
        <w:t xml:space="preserve"> anchor chart.</w:t>
      </w:r>
    </w:p>
    <w:p w14:paraId="62086886" w14:textId="3682275D" w:rsidR="6C5D6D69" w:rsidRPr="003F08A9" w:rsidRDefault="3FFCACB1" w:rsidP="00D5213E">
      <w:pPr>
        <w:pStyle w:val="ListNumber"/>
        <w:rPr>
          <w:rFonts w:eastAsia="Arial"/>
          <w:color w:val="000000" w:themeColor="text1"/>
        </w:rPr>
      </w:pPr>
      <w:r w:rsidRPr="00C646D5">
        <w:rPr>
          <w:rFonts w:eastAsia="Arial"/>
          <w:color w:val="000000" w:themeColor="text1"/>
        </w:rPr>
        <w:t>Remind students that the commutative</w:t>
      </w:r>
      <w:r w:rsidRPr="2C3AB038">
        <w:rPr>
          <w:rFonts w:eastAsia="Arial"/>
          <w:color w:val="000000" w:themeColor="text1"/>
        </w:rPr>
        <w:t xml:space="preserve"> property of multiplication applies so that arrays can be rotated. Share the definition of commutative property</w:t>
      </w:r>
      <w:r w:rsidR="7B8FAF55" w:rsidRPr="5F3E0D49">
        <w:rPr>
          <w:rFonts w:eastAsia="Arial"/>
          <w:color w:val="000000" w:themeColor="text1"/>
        </w:rPr>
        <w:t>.</w:t>
      </w:r>
    </w:p>
    <w:p w14:paraId="48085CC2" w14:textId="0F49FD04" w:rsidR="345F91AB" w:rsidRPr="003F08A9" w:rsidRDefault="345F91AB" w:rsidP="00D5213E">
      <w:pPr>
        <w:pStyle w:val="FeatureBox2"/>
        <w:rPr>
          <w:rFonts w:eastAsia="Calibri"/>
          <w:color w:val="000000" w:themeColor="text1"/>
        </w:rPr>
      </w:pPr>
      <w:r w:rsidRPr="00E87EF9">
        <w:rPr>
          <w:rStyle w:val="Strong"/>
        </w:rPr>
        <w:t>Commutative property</w:t>
      </w:r>
      <w:r w:rsidRPr="00E87EF9">
        <w:t>:</w:t>
      </w:r>
      <w:r w:rsidRPr="003F08A9">
        <w:rPr>
          <w:b/>
          <w:bCs/>
        </w:rPr>
        <w:t xml:space="preserve"> </w:t>
      </w:r>
      <w:r w:rsidR="00167E62">
        <w:t>t</w:t>
      </w:r>
      <w:r w:rsidR="0085617B">
        <w:t>wo</w:t>
      </w:r>
      <w:r w:rsidR="0085617B" w:rsidRPr="003F08A9">
        <w:t xml:space="preserve"> </w:t>
      </w:r>
      <w:r w:rsidRPr="00E87EF9">
        <w:t>numbers</w:t>
      </w:r>
      <w:r w:rsidRPr="003F08A9">
        <w:t xml:space="preserve"> can be added or multiplied in any order and the solution will be the same. </w:t>
      </w:r>
      <w:r w:rsidR="00316758">
        <w:t>‘</w:t>
      </w:r>
      <w:r w:rsidRPr="003F08A9">
        <w:rPr>
          <w:rFonts w:eastAsia="Calibri"/>
          <w:color w:val="000000" w:themeColor="text1"/>
        </w:rPr>
        <w:t>Commutative law</w:t>
      </w:r>
      <w:r w:rsidR="00316758">
        <w:rPr>
          <w:rFonts w:eastAsia="Calibri"/>
          <w:color w:val="000000" w:themeColor="text1"/>
        </w:rPr>
        <w:t>’</w:t>
      </w:r>
      <w:r w:rsidRPr="003F08A9">
        <w:rPr>
          <w:rFonts w:eastAsia="Calibri"/>
          <w:color w:val="000000" w:themeColor="text1"/>
        </w:rPr>
        <w:t xml:space="preserve">, </w:t>
      </w:r>
      <w:r w:rsidR="00316758">
        <w:rPr>
          <w:rFonts w:eastAsia="Calibri"/>
          <w:color w:val="000000" w:themeColor="text1"/>
        </w:rPr>
        <w:t>‘</w:t>
      </w:r>
      <w:r w:rsidRPr="003F08A9">
        <w:rPr>
          <w:rFonts w:eastAsia="Calibri"/>
          <w:color w:val="000000" w:themeColor="text1"/>
        </w:rPr>
        <w:t>commutativity</w:t>
      </w:r>
      <w:r w:rsidR="00316758">
        <w:rPr>
          <w:rFonts w:eastAsia="Calibri"/>
          <w:color w:val="000000" w:themeColor="text1"/>
        </w:rPr>
        <w:t>’</w:t>
      </w:r>
      <w:r w:rsidRPr="003F08A9">
        <w:rPr>
          <w:rFonts w:eastAsia="Calibri"/>
          <w:color w:val="000000" w:themeColor="text1"/>
        </w:rPr>
        <w:t xml:space="preserve"> and </w:t>
      </w:r>
      <w:r w:rsidR="00316758">
        <w:rPr>
          <w:rFonts w:eastAsia="Calibri"/>
          <w:color w:val="000000" w:themeColor="text1"/>
        </w:rPr>
        <w:t>‘</w:t>
      </w:r>
      <w:r w:rsidRPr="003F08A9">
        <w:rPr>
          <w:rFonts w:eastAsia="Calibri"/>
          <w:color w:val="000000" w:themeColor="text1"/>
        </w:rPr>
        <w:t>turn-around facts</w:t>
      </w:r>
      <w:r w:rsidR="00316758">
        <w:rPr>
          <w:rFonts w:eastAsia="Calibri"/>
          <w:color w:val="000000" w:themeColor="text1"/>
        </w:rPr>
        <w:t>’</w:t>
      </w:r>
      <w:r w:rsidRPr="003F08A9">
        <w:rPr>
          <w:rFonts w:eastAsia="Calibri"/>
          <w:color w:val="000000" w:themeColor="text1"/>
        </w:rPr>
        <w:t xml:space="preserve"> are interchangeable terms.</w:t>
      </w:r>
    </w:p>
    <w:p w14:paraId="2C86BFD2" w14:textId="2A4043D3" w:rsidR="089E8F4C" w:rsidRPr="0038799F" w:rsidRDefault="6F8D0AAF" w:rsidP="00D5213E">
      <w:pPr>
        <w:pStyle w:val="ListNumber"/>
      </w:pPr>
      <w:r w:rsidRPr="0038799F">
        <w:lastRenderedPageBreak/>
        <w:t>D</w:t>
      </w:r>
      <w:r w:rsidR="2808AE63" w:rsidRPr="0038799F">
        <w:t xml:space="preserve">isplay </w:t>
      </w:r>
      <w:hyperlink w:anchor="_Resource_10:_Tiling">
        <w:r w:rsidR="2808AE63" w:rsidRPr="0038799F">
          <w:rPr>
            <w:rStyle w:val="Hyperlink"/>
            <w:rFonts w:eastAsia="Arial"/>
          </w:rPr>
          <w:t xml:space="preserve">Resource </w:t>
        </w:r>
        <w:r w:rsidR="06144C30" w:rsidRPr="0038799F">
          <w:rPr>
            <w:rStyle w:val="Hyperlink"/>
            <w:rFonts w:eastAsia="Arial"/>
          </w:rPr>
          <w:t>1</w:t>
        </w:r>
        <w:r w:rsidR="008F6291">
          <w:rPr>
            <w:rStyle w:val="Hyperlink"/>
            <w:rFonts w:eastAsia="Arial"/>
          </w:rPr>
          <w:t>1</w:t>
        </w:r>
        <w:r w:rsidR="00C12C88">
          <w:rPr>
            <w:rStyle w:val="Hyperlink"/>
            <w:rFonts w:eastAsia="Arial"/>
          </w:rPr>
          <w:t xml:space="preserve"> –</w:t>
        </w:r>
        <w:r w:rsidR="2808AE63" w:rsidRPr="0038799F">
          <w:rPr>
            <w:rStyle w:val="Hyperlink"/>
            <w:rFonts w:eastAsia="Arial"/>
          </w:rPr>
          <w:t xml:space="preserve"> </w:t>
        </w:r>
        <w:r w:rsidR="00C12C88">
          <w:rPr>
            <w:rStyle w:val="Hyperlink"/>
            <w:rFonts w:eastAsia="Arial"/>
          </w:rPr>
          <w:t>t</w:t>
        </w:r>
        <w:r w:rsidR="2808AE63" w:rsidRPr="0038799F">
          <w:rPr>
            <w:rStyle w:val="Hyperlink"/>
            <w:rFonts w:eastAsia="Arial"/>
          </w:rPr>
          <w:t xml:space="preserve">iling </w:t>
        </w:r>
        <w:r w:rsidR="00C12C88">
          <w:rPr>
            <w:rStyle w:val="Hyperlink"/>
            <w:rFonts w:eastAsia="Arial"/>
          </w:rPr>
          <w:t>p</w:t>
        </w:r>
        <w:r w:rsidR="2808AE63" w:rsidRPr="0038799F">
          <w:rPr>
            <w:rStyle w:val="Hyperlink"/>
            <w:rFonts w:eastAsia="Arial"/>
          </w:rPr>
          <w:t>roblem</w:t>
        </w:r>
      </w:hyperlink>
      <w:r w:rsidR="732DC208" w:rsidRPr="0038799F">
        <w:t xml:space="preserve"> and </w:t>
      </w:r>
      <w:r w:rsidR="20FE9CF0" w:rsidRPr="0038799F">
        <w:t>p</w:t>
      </w:r>
      <w:r w:rsidR="2808AE63" w:rsidRPr="0038799F">
        <w:t xml:space="preserve">resent the following problem: Tanvi the tiler has started paving the courtyard. She has finished the edges but hasn’t finished filling the rest. </w:t>
      </w:r>
      <w:r w:rsidR="3A1F2B0F">
        <w:t>Ask</w:t>
      </w:r>
      <w:r w:rsidR="2808AE63">
        <w:t xml:space="preserve"> </w:t>
      </w:r>
      <w:r w:rsidR="220F688D">
        <w:t>h</w:t>
      </w:r>
      <w:r w:rsidR="2808AE63">
        <w:t>ow</w:t>
      </w:r>
      <w:r w:rsidR="2808AE63" w:rsidRPr="0038799F">
        <w:t xml:space="preserve"> many tiles will cover the whole rectangle when she is finished</w:t>
      </w:r>
      <w:r w:rsidR="3F524958">
        <w:t>.</w:t>
      </w:r>
      <w:r w:rsidR="2808AE63">
        <w:t xml:space="preserve"> </w:t>
      </w:r>
      <w:r w:rsidR="1B5BD3BB">
        <w:t xml:space="preserve">Students </w:t>
      </w:r>
      <w:r w:rsidR="343CC6CD">
        <w:t>t</w:t>
      </w:r>
      <w:r w:rsidR="2808AE63">
        <w:t>hink</w:t>
      </w:r>
      <w:r w:rsidR="2808AE63" w:rsidRPr="0038799F">
        <w:t xml:space="preserve"> of 2 or more ways that </w:t>
      </w:r>
      <w:r w:rsidR="7775ADD2">
        <w:t>they</w:t>
      </w:r>
      <w:r w:rsidR="2808AE63" w:rsidRPr="0038799F">
        <w:t xml:space="preserve"> might work it out.</w:t>
      </w:r>
    </w:p>
    <w:p w14:paraId="175209A9" w14:textId="12FC67CD" w:rsidR="477D828B" w:rsidRDefault="2808AE63" w:rsidP="00D5213E">
      <w:pPr>
        <w:pStyle w:val="ListNumber"/>
        <w:rPr>
          <w:rFonts w:eastAsia="Calibri"/>
          <w:color w:val="000000" w:themeColor="text1"/>
        </w:rPr>
      </w:pPr>
      <w:r w:rsidRPr="2C3AB038">
        <w:rPr>
          <w:rFonts w:eastAsia="Arial"/>
          <w:color w:val="000000" w:themeColor="text1"/>
        </w:rPr>
        <w:t xml:space="preserve">Students </w:t>
      </w:r>
      <w:hyperlink r:id="rId36" w:history="1">
        <w:r w:rsidRPr="007C22D5">
          <w:rPr>
            <w:rStyle w:val="Hyperlink"/>
            <w:rFonts w:eastAsia="Arial"/>
          </w:rPr>
          <w:t>turn and talk</w:t>
        </w:r>
      </w:hyperlink>
      <w:r w:rsidRPr="2C3AB038">
        <w:rPr>
          <w:rFonts w:eastAsia="Arial"/>
          <w:color w:val="000000" w:themeColor="text1"/>
        </w:rPr>
        <w:t>. Ask:</w:t>
      </w:r>
    </w:p>
    <w:p w14:paraId="7A3C31EB" w14:textId="10A33611" w:rsidR="477D828B" w:rsidRDefault="2808AE63" w:rsidP="00D5213E">
      <w:pPr>
        <w:pStyle w:val="ListBullet"/>
        <w:ind w:left="1134"/>
        <w:rPr>
          <w:rFonts w:eastAsia="Arial"/>
          <w:color w:val="000000" w:themeColor="text1"/>
          <w:lang w:val="en-US"/>
        </w:rPr>
      </w:pPr>
      <w:r>
        <w:t>What is the most efficient way to work it out?</w:t>
      </w:r>
    </w:p>
    <w:p w14:paraId="5EF00598" w14:textId="00B9DD2C" w:rsidR="477D828B" w:rsidRDefault="2808AE63" w:rsidP="00D5213E">
      <w:pPr>
        <w:pStyle w:val="ListBullet"/>
        <w:ind w:left="1134"/>
        <w:rPr>
          <w:rFonts w:eastAsia="Arial"/>
          <w:color w:val="000000" w:themeColor="text1"/>
          <w:lang w:val="en-US"/>
        </w:rPr>
      </w:pPr>
      <w:r>
        <w:t>What number sentences could we use to represent this problem?</w:t>
      </w:r>
    </w:p>
    <w:p w14:paraId="7C2B607E" w14:textId="23814E29" w:rsidR="477D828B" w:rsidRDefault="2808AE63" w:rsidP="00D5213E">
      <w:pPr>
        <w:pStyle w:val="ListBullet"/>
        <w:ind w:left="1134"/>
        <w:rPr>
          <w:rFonts w:eastAsia="Arial"/>
          <w:color w:val="000000" w:themeColor="text1"/>
          <w:lang w:val="en-US"/>
        </w:rPr>
      </w:pPr>
      <w:r>
        <w:t>What might the</w:t>
      </w:r>
      <w:r w:rsidR="002B097D">
        <w:t xml:space="preserve"> tiling</w:t>
      </w:r>
      <w:r>
        <w:t xml:space="preserve"> pattern look like when it is finished?</w:t>
      </w:r>
    </w:p>
    <w:p w14:paraId="38DF358F" w14:textId="1EE651F9" w:rsidR="585FAB6E" w:rsidRDefault="2507DADD" w:rsidP="00D5213E">
      <w:pPr>
        <w:pStyle w:val="FeatureBox"/>
      </w:pPr>
      <w:r w:rsidRPr="0085617B">
        <w:rPr>
          <w:rStyle w:val="Strong"/>
        </w:rPr>
        <w:t>N</w:t>
      </w:r>
      <w:r w:rsidR="0981C780" w:rsidRPr="0085617B">
        <w:rPr>
          <w:rStyle w:val="Strong"/>
        </w:rPr>
        <w:t>ote</w:t>
      </w:r>
      <w:r w:rsidR="0981C780" w:rsidRPr="0085617B">
        <w:t xml:space="preserve">: </w:t>
      </w:r>
      <w:r w:rsidR="00167E62">
        <w:t>e</w:t>
      </w:r>
      <w:r w:rsidR="0981C780" w:rsidRPr="0085617B">
        <w:t>ncourage</w:t>
      </w:r>
      <w:r w:rsidR="0981C780">
        <w:t xml:space="preserve"> students to use </w:t>
      </w:r>
      <w:r w:rsidR="3E0FF803">
        <w:t>derived strategies</w:t>
      </w:r>
      <w:r w:rsidR="4DB23136">
        <w:t>, such as</w:t>
      </w:r>
      <w:r w:rsidR="035211ED">
        <w:t xml:space="preserve"> </w:t>
      </w:r>
      <w:r w:rsidR="2DC97125">
        <w:t>knowing</w:t>
      </w:r>
      <w:r w:rsidR="0981C780">
        <w:t xml:space="preserve"> 3 × </w:t>
      </w:r>
      <w:r w:rsidR="78AA9779">
        <w:t>4</w:t>
      </w:r>
      <w:r w:rsidR="0981C780">
        <w:t xml:space="preserve"> = </w:t>
      </w:r>
      <w:r w:rsidR="3CFDA430">
        <w:t>12</w:t>
      </w:r>
      <w:r w:rsidR="0981C780">
        <w:t xml:space="preserve"> </w:t>
      </w:r>
      <w:r w:rsidR="69074488">
        <w:t>means students</w:t>
      </w:r>
      <w:r w:rsidR="781152CF">
        <w:t xml:space="preserve"> can </w:t>
      </w:r>
      <w:proofErr w:type="gramStart"/>
      <w:r w:rsidR="0981C780">
        <w:t>double</w:t>
      </w:r>
      <w:r w:rsidR="4F3D276E">
        <w:t>, or</w:t>
      </w:r>
      <w:proofErr w:type="gramEnd"/>
      <w:r w:rsidR="4F3D276E">
        <w:t xml:space="preserve"> know</w:t>
      </w:r>
      <w:r w:rsidR="6F65135E">
        <w:t>ing</w:t>
      </w:r>
      <w:r w:rsidR="4F3D276E">
        <w:t xml:space="preserve"> 3</w:t>
      </w:r>
      <w:r w:rsidR="41AD000B">
        <w:t xml:space="preserve"> </w:t>
      </w:r>
      <w:r w:rsidR="4F3D276E">
        <w:t xml:space="preserve">× is double and one more group, so </w:t>
      </w:r>
      <w:r w:rsidR="1B354246">
        <w:t xml:space="preserve">it is </w:t>
      </w:r>
      <w:r w:rsidR="4F3D276E">
        <w:t>16 + 8.</w:t>
      </w:r>
    </w:p>
    <w:p w14:paraId="42A8CB02" w14:textId="1348204D" w:rsidR="601F2835" w:rsidRPr="0085617B" w:rsidRDefault="6687AC10" w:rsidP="00D5213E">
      <w:pPr>
        <w:pStyle w:val="ListNumber"/>
      </w:pPr>
      <w:r w:rsidRPr="0085617B">
        <w:t>Introduce</w:t>
      </w:r>
      <w:r w:rsidR="1BAE2F8F" w:rsidRPr="0085617B">
        <w:t xml:space="preserve"> the</w:t>
      </w:r>
      <w:r w:rsidRPr="0085617B">
        <w:t xml:space="preserve"> </w:t>
      </w:r>
      <w:r w:rsidR="245F7F33" w:rsidRPr="0085617B">
        <w:t xml:space="preserve">partner </w:t>
      </w:r>
      <w:r w:rsidRPr="0085617B">
        <w:t>game</w:t>
      </w:r>
      <w:r w:rsidR="349268B2" w:rsidRPr="0085617B">
        <w:t xml:space="preserve"> </w:t>
      </w:r>
      <w:r w:rsidR="00CD20D7">
        <w:t>‘</w:t>
      </w:r>
      <w:r w:rsidRPr="0085617B">
        <w:t>How many tiles</w:t>
      </w:r>
      <w:r w:rsidR="55712B31" w:rsidRPr="0085617B">
        <w:t>?</w:t>
      </w:r>
      <w:r w:rsidR="00CD20D7">
        <w:t>’</w:t>
      </w:r>
    </w:p>
    <w:p w14:paraId="145FA498" w14:textId="7C1DDB6A" w:rsidR="62A95F02" w:rsidRDefault="6FCC8063" w:rsidP="00D5213E">
      <w:pPr>
        <w:pStyle w:val="ListNumber"/>
        <w:rPr>
          <w:rFonts w:eastAsia="Arial"/>
          <w:color w:val="000000" w:themeColor="text1"/>
          <w:lang w:val="en-US"/>
        </w:rPr>
      </w:pPr>
      <w:r>
        <w:t>O</w:t>
      </w:r>
      <w:r w:rsidR="6687AC10">
        <w:t>ne student (the creator) rolls 2 dice (</w:t>
      </w:r>
      <w:r w:rsidR="00C16086">
        <w:t>two</w:t>
      </w:r>
      <w:r w:rsidR="467D98F4">
        <w:t xml:space="preserve"> </w:t>
      </w:r>
      <w:r w:rsidR="00C16086">
        <w:t>6-</w:t>
      </w:r>
      <w:r w:rsidR="6687AC10">
        <w:t xml:space="preserve"> or </w:t>
      </w:r>
      <w:r w:rsidR="00C16086">
        <w:t>10</w:t>
      </w:r>
      <w:r w:rsidR="6687AC10">
        <w:t xml:space="preserve">-sided </w:t>
      </w:r>
      <w:r w:rsidR="585E2E99">
        <w:t xml:space="preserve">dice </w:t>
      </w:r>
      <w:r w:rsidR="6687AC10">
        <w:t xml:space="preserve">of different colours). </w:t>
      </w:r>
      <w:r w:rsidR="7A22E2CF">
        <w:t>O</w:t>
      </w:r>
      <w:r w:rsidR="6687AC10">
        <w:t>ne di</w:t>
      </w:r>
      <w:r w:rsidR="7601522E">
        <w:t>e</w:t>
      </w:r>
      <w:r w:rsidR="6687AC10">
        <w:t xml:space="preserve"> determines the number of rows and the other die</w:t>
      </w:r>
      <w:r w:rsidR="00A44100">
        <w:t>,</w:t>
      </w:r>
      <w:r w:rsidR="6687AC10">
        <w:t xml:space="preserve"> the number in each row.</w:t>
      </w:r>
    </w:p>
    <w:p w14:paraId="60A0F8B1" w14:textId="5B393B08" w:rsidR="601F2835" w:rsidRDefault="6687AC10" w:rsidP="00D5213E">
      <w:pPr>
        <w:pStyle w:val="ListNumber"/>
        <w:rPr>
          <w:rFonts w:eastAsia="Arial"/>
          <w:color w:val="000000" w:themeColor="text1"/>
          <w:lang w:val="en-US"/>
        </w:rPr>
      </w:pPr>
      <w:r>
        <w:t xml:space="preserve">The </w:t>
      </w:r>
      <w:r w:rsidRPr="00DC15B7">
        <w:t>creator</w:t>
      </w:r>
      <w:r>
        <w:t xml:space="preserve"> uses tiles or counters to make the top row and left-hand column of the partial rectangular array.</w:t>
      </w:r>
    </w:p>
    <w:p w14:paraId="2E8D571E" w14:textId="25DBF793" w:rsidR="601F2835" w:rsidRPr="00B311C1" w:rsidRDefault="6687AC10" w:rsidP="00D5213E">
      <w:pPr>
        <w:pStyle w:val="ListNumber"/>
        <w:rPr>
          <w:rFonts w:eastAsia="Arial"/>
          <w:color w:val="000000" w:themeColor="text1"/>
          <w:lang w:val="en-US"/>
        </w:rPr>
      </w:pPr>
      <w:r w:rsidRPr="00B311C1">
        <w:t>The partner (thinker) verbalises the number of rows and number of tiles or counters in each row as a fact</w:t>
      </w:r>
      <w:r w:rsidR="00B311C1" w:rsidRPr="00B311C1">
        <w:t xml:space="preserve">, such as </w:t>
      </w:r>
      <w:r w:rsidRPr="00B311C1">
        <w:t>3 × 6 or 3 sixes.</w:t>
      </w:r>
    </w:p>
    <w:p w14:paraId="3C671E3E" w14:textId="0C04A868" w:rsidR="601F2835" w:rsidRPr="00B311C1" w:rsidRDefault="6687AC10" w:rsidP="00D5213E">
      <w:pPr>
        <w:pStyle w:val="ListNumber"/>
        <w:rPr>
          <w:rFonts w:eastAsia="Arial"/>
          <w:color w:val="000000" w:themeColor="text1"/>
        </w:rPr>
      </w:pPr>
      <w:r w:rsidRPr="00B311C1">
        <w:t xml:space="preserve">The thinker </w:t>
      </w:r>
      <w:r w:rsidR="70D84250" w:rsidRPr="00B311C1">
        <w:t>calculates</w:t>
      </w:r>
      <w:r w:rsidR="3EA7D188" w:rsidRPr="00B311C1">
        <w:t xml:space="preserve"> </w:t>
      </w:r>
      <w:r w:rsidRPr="00B311C1">
        <w:t xml:space="preserve">the total </w:t>
      </w:r>
      <w:r w:rsidR="2164732E" w:rsidRPr="00B311C1">
        <w:t xml:space="preserve">number </w:t>
      </w:r>
      <w:r w:rsidRPr="00B311C1">
        <w:t xml:space="preserve">of tiles or counters needed to complete </w:t>
      </w:r>
      <w:r w:rsidR="19350BC0" w:rsidRPr="00B311C1">
        <w:t xml:space="preserve">the </w:t>
      </w:r>
      <w:r w:rsidRPr="00B311C1">
        <w:t>array</w:t>
      </w:r>
      <w:r w:rsidR="7DEFD675" w:rsidRPr="00B311C1">
        <w:t xml:space="preserve"> and records </w:t>
      </w:r>
      <w:r w:rsidRPr="00B311C1">
        <w:t>how they worked it out</w:t>
      </w:r>
      <w:r w:rsidR="10337B57" w:rsidRPr="00B311C1">
        <w:t xml:space="preserve"> </w:t>
      </w:r>
      <w:r w:rsidR="00DC15B7">
        <w:t>(</w:t>
      </w:r>
      <w:r w:rsidR="10337B57" w:rsidRPr="00B311C1">
        <w:t xml:space="preserve">see </w:t>
      </w:r>
      <w:r w:rsidR="00B311C1" w:rsidRPr="00B311C1">
        <w:fldChar w:fldCharType="begin"/>
      </w:r>
      <w:r w:rsidR="00B311C1" w:rsidRPr="00B311C1">
        <w:instrText xml:space="preserve"> REF _Ref139887532 \h </w:instrText>
      </w:r>
      <w:r w:rsidR="00B311C1">
        <w:instrText xml:space="preserve"> \* MERGEFORMAT </w:instrText>
      </w:r>
      <w:r w:rsidR="00B311C1" w:rsidRPr="00B311C1">
        <w:fldChar w:fldCharType="separate"/>
      </w:r>
      <w:r w:rsidR="00B311C1" w:rsidRPr="00B311C1">
        <w:t xml:space="preserve">Figure </w:t>
      </w:r>
      <w:r w:rsidR="00B311C1" w:rsidRPr="00B311C1">
        <w:rPr>
          <w:noProof/>
        </w:rPr>
        <w:t>7</w:t>
      </w:r>
      <w:r w:rsidR="00B311C1" w:rsidRPr="00B311C1">
        <w:fldChar w:fldCharType="end"/>
      </w:r>
      <w:r w:rsidR="00DC15B7">
        <w:t>)</w:t>
      </w:r>
      <w:r w:rsidRPr="00B311C1">
        <w:t>.</w:t>
      </w:r>
    </w:p>
    <w:p w14:paraId="1DD1E606" w14:textId="2057A756" w:rsidR="080C1543" w:rsidRDefault="00B311C1" w:rsidP="00D5213E">
      <w:pPr>
        <w:pStyle w:val="Caption"/>
        <w:rPr>
          <w:rFonts w:eastAsia="Calibri"/>
          <w:b/>
          <w:iCs w:val="0"/>
          <w:color w:val="000000" w:themeColor="text1"/>
          <w:szCs w:val="24"/>
          <w:highlight w:val="yellow"/>
        </w:rPr>
      </w:pPr>
      <w:bookmarkStart w:id="29" w:name="_Ref139887532"/>
      <w:r>
        <w:lastRenderedPageBreak/>
        <w:t xml:space="preserve">Figure </w:t>
      </w:r>
      <w:fldSimple w:instr=" SEQ Figure \* ARABIC ">
        <w:r w:rsidR="002222AA">
          <w:rPr>
            <w:noProof/>
          </w:rPr>
          <w:t>7</w:t>
        </w:r>
      </w:fldSimple>
      <w:bookmarkEnd w:id="29"/>
      <w:r w:rsidRPr="00A36715">
        <w:t xml:space="preserve"> – How many tiles?</w:t>
      </w:r>
    </w:p>
    <w:p w14:paraId="183B9BA3" w14:textId="43F1324C" w:rsidR="116058C4" w:rsidRDefault="116058C4" w:rsidP="00C12C88">
      <w:r w:rsidRPr="00C12C88">
        <w:rPr>
          <w:noProof/>
        </w:rPr>
        <w:drawing>
          <wp:inline distT="0" distB="0" distL="0" distR="0" wp14:anchorId="26E2810C" wp14:editId="3B89A093">
            <wp:extent cx="4349396" cy="1612900"/>
            <wp:effectExtent l="0" t="0" r="0" b="6350"/>
            <wp:docPr id="2076746428" name="Picture 2076746428" descr="A partially covered array that would have 18 tiles if complete. A student's thinking is recorded to show several ways they would find the total number of tiles. 'I know that 3 x 3 is 9, so I doubled it to work out 3 x 6.&#10;Another way is to think of 3 x 5, then add another 3.&#10;Both ways mak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46428" name="Picture 2076746428" descr="A partially covered array that would have 18 tiles if complete. A student's thinking is recorded to show several ways they would find the total number of tiles. 'I know that 3 x 3 is 9, so I doubled it to work out 3 x 6.&#10;Another way is to think of 3 x 5, then add another 3.&#10;Both ways make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88805" cy="1627514"/>
                    </a:xfrm>
                    <a:prstGeom prst="rect">
                      <a:avLst/>
                    </a:prstGeom>
                  </pic:spPr>
                </pic:pic>
              </a:graphicData>
            </a:graphic>
          </wp:inline>
        </w:drawing>
      </w:r>
    </w:p>
    <w:p w14:paraId="33C371B3" w14:textId="2F373C27" w:rsidR="6357F618" w:rsidRDefault="2FD8CCAE" w:rsidP="00D5213E">
      <w:pPr>
        <w:pStyle w:val="ListNumber"/>
        <w:rPr>
          <w:lang w:val="en-US"/>
        </w:rPr>
      </w:pPr>
      <w:r w:rsidRPr="2C3AB038">
        <w:t>Students</w:t>
      </w:r>
      <w:r w:rsidR="6687AC10" w:rsidRPr="2C3AB038">
        <w:t xml:space="preserve"> swap roles and repeat the activity.</w:t>
      </w:r>
    </w:p>
    <w:p w14:paraId="4F56F220" w14:textId="77777777" w:rsidR="0061576D" w:rsidRDefault="0061576D" w:rsidP="00D5213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73EA534A" w14:textId="77777777" w:rsidTr="00FF5AFC">
        <w:trPr>
          <w:cnfStyle w:val="100000000000" w:firstRow="1" w:lastRow="0" w:firstColumn="0" w:lastColumn="0" w:oddVBand="0" w:evenVBand="0" w:oddHBand="0" w:evenHBand="0" w:firstRowFirstColumn="0" w:firstRowLastColumn="0" w:lastRowFirstColumn="0" w:lastRowLastColumn="0"/>
        </w:trPr>
        <w:tc>
          <w:tcPr>
            <w:tcW w:w="2500" w:type="pct"/>
          </w:tcPr>
          <w:p w14:paraId="55938ECA" w14:textId="77777777" w:rsidR="0061576D" w:rsidRDefault="0061576D" w:rsidP="00D5213E">
            <w:r w:rsidRPr="000A107F">
              <w:t>Too hard?</w:t>
            </w:r>
          </w:p>
        </w:tc>
        <w:tc>
          <w:tcPr>
            <w:tcW w:w="2500" w:type="pct"/>
          </w:tcPr>
          <w:p w14:paraId="18D9BB12" w14:textId="77777777" w:rsidR="0061576D" w:rsidRDefault="0061576D" w:rsidP="00D5213E">
            <w:r w:rsidRPr="000A107F">
              <w:t>Too easy?</w:t>
            </w:r>
          </w:p>
        </w:tc>
      </w:tr>
      <w:tr w:rsidR="0061576D" w14:paraId="665043FB" w14:textId="77777777" w:rsidTr="00FF5AFC">
        <w:trPr>
          <w:cnfStyle w:val="000000100000" w:firstRow="0" w:lastRow="0" w:firstColumn="0" w:lastColumn="0" w:oddVBand="0" w:evenVBand="0" w:oddHBand="1" w:evenHBand="0" w:firstRowFirstColumn="0" w:firstRowLastColumn="0" w:lastRowFirstColumn="0" w:lastRowLastColumn="0"/>
        </w:trPr>
        <w:tc>
          <w:tcPr>
            <w:tcW w:w="2500" w:type="pct"/>
          </w:tcPr>
          <w:p w14:paraId="06539EF3" w14:textId="4F49CDEE" w:rsidR="0061576D" w:rsidRDefault="463E59E7" w:rsidP="00D5213E">
            <w:pPr>
              <w:pStyle w:val="ListBullet"/>
              <w:numPr>
                <w:ilvl w:val="0"/>
                <w:numId w:val="0"/>
              </w:numPr>
              <w:rPr>
                <w:rFonts w:eastAsia="Arial"/>
                <w:color w:val="000000" w:themeColor="text1"/>
                <w:lang w:val="en-US"/>
              </w:rPr>
            </w:pPr>
            <w:r w:rsidRPr="4ED088E5">
              <w:rPr>
                <w:rFonts w:eastAsia="Arial"/>
                <w:color w:val="000000" w:themeColor="text1"/>
              </w:rPr>
              <w:t>Students cannot find the total of partially covered arrays</w:t>
            </w:r>
            <w:r w:rsidR="3AE90227" w:rsidRPr="4ED088E5">
              <w:rPr>
                <w:rFonts w:eastAsia="Arial"/>
                <w:color w:val="000000" w:themeColor="text1"/>
              </w:rPr>
              <w:t>.</w:t>
            </w:r>
          </w:p>
          <w:p w14:paraId="02B0AC9B" w14:textId="5CD5E503" w:rsidR="0061576D" w:rsidRDefault="399AABDF" w:rsidP="00D5213E">
            <w:pPr>
              <w:pStyle w:val="ListBullet"/>
              <w:rPr>
                <w:rFonts w:eastAsia="Arial"/>
                <w:color w:val="000000" w:themeColor="text1"/>
                <w:lang w:val="en-US"/>
              </w:rPr>
            </w:pPr>
            <w:r w:rsidRPr="2C3AB038">
              <w:rPr>
                <w:rFonts w:eastAsia="Arial"/>
                <w:color w:val="000000" w:themeColor="text1"/>
              </w:rPr>
              <w:t xml:space="preserve">Show students a completed array and then partially cover using paper. Remove the cover </w:t>
            </w:r>
            <w:r w:rsidR="28EF2C2F" w:rsidRPr="2C3AB038">
              <w:rPr>
                <w:rFonts w:eastAsia="Arial"/>
                <w:color w:val="000000" w:themeColor="text1"/>
              </w:rPr>
              <w:t xml:space="preserve">to allow </w:t>
            </w:r>
            <w:r w:rsidRPr="2C3AB038">
              <w:rPr>
                <w:rFonts w:eastAsia="Arial"/>
                <w:color w:val="000000" w:themeColor="text1"/>
              </w:rPr>
              <w:t xml:space="preserve">students </w:t>
            </w:r>
            <w:r w:rsidR="404EAFF9" w:rsidRPr="2C3AB038">
              <w:rPr>
                <w:rFonts w:eastAsia="Arial"/>
                <w:color w:val="000000" w:themeColor="text1"/>
              </w:rPr>
              <w:t xml:space="preserve">to </w:t>
            </w:r>
            <w:r w:rsidRPr="2C3AB038">
              <w:rPr>
                <w:rFonts w:eastAsia="Arial"/>
                <w:color w:val="000000" w:themeColor="text1"/>
              </w:rPr>
              <w:t>skip count</w:t>
            </w:r>
            <w:r w:rsidR="646FFD31" w:rsidRPr="2C3AB038">
              <w:rPr>
                <w:rFonts w:eastAsia="Arial"/>
                <w:color w:val="000000" w:themeColor="text1"/>
              </w:rPr>
              <w:t xml:space="preserve"> rows.</w:t>
            </w:r>
          </w:p>
          <w:p w14:paraId="229FAFF6" w14:textId="708635C4" w:rsidR="0061576D" w:rsidRDefault="399AABDF" w:rsidP="00D5213E">
            <w:pPr>
              <w:pStyle w:val="ListBullet"/>
              <w:rPr>
                <w:rFonts w:eastAsia="Arial"/>
                <w:color w:val="000000" w:themeColor="text1"/>
              </w:rPr>
            </w:pPr>
            <w:r w:rsidRPr="2C3AB038">
              <w:rPr>
                <w:rFonts w:eastAsia="Arial"/>
                <w:color w:val="000000" w:themeColor="text1"/>
              </w:rPr>
              <w:t>Allow students to add counters to the partial</w:t>
            </w:r>
            <w:r w:rsidR="6926D5A7" w:rsidRPr="2C3AB038">
              <w:rPr>
                <w:rFonts w:eastAsia="Arial"/>
                <w:color w:val="000000" w:themeColor="text1"/>
              </w:rPr>
              <w:t xml:space="preserve"> array. Skip count in rows to determine the total.</w:t>
            </w:r>
          </w:p>
        </w:tc>
        <w:tc>
          <w:tcPr>
            <w:tcW w:w="2500" w:type="pct"/>
          </w:tcPr>
          <w:p w14:paraId="2AB9447C" w14:textId="7C2C4C81" w:rsidR="0061576D" w:rsidRDefault="1F0433AE" w:rsidP="00D5213E">
            <w:pPr>
              <w:rPr>
                <w:rFonts w:eastAsia="Calibri"/>
                <w:color w:val="000000" w:themeColor="text1"/>
                <w:lang w:val="en-US"/>
              </w:rPr>
            </w:pPr>
            <w:r w:rsidRPr="4ED088E5">
              <w:rPr>
                <w:rFonts w:eastAsia="Arial"/>
                <w:color w:val="000000" w:themeColor="text1"/>
              </w:rPr>
              <w:t>Students can find the total of partially covered arrays</w:t>
            </w:r>
            <w:r w:rsidR="1D1409BB" w:rsidRPr="4ED088E5">
              <w:rPr>
                <w:rFonts w:eastAsia="Arial"/>
                <w:color w:val="000000" w:themeColor="text1"/>
              </w:rPr>
              <w:t>.</w:t>
            </w:r>
          </w:p>
          <w:p w14:paraId="2F75BBEA" w14:textId="0D9FA9A5" w:rsidR="0061576D" w:rsidRDefault="6926D5A7" w:rsidP="00D5213E">
            <w:pPr>
              <w:pStyle w:val="ListBullet"/>
              <w:rPr>
                <w:rFonts w:eastAsia="Arial"/>
                <w:color w:val="000000" w:themeColor="text1"/>
                <w:lang w:val="en-US"/>
              </w:rPr>
            </w:pPr>
            <w:r w:rsidRPr="2C3AB038">
              <w:rPr>
                <w:rFonts w:eastAsia="Arial"/>
                <w:color w:val="000000" w:themeColor="text1"/>
              </w:rPr>
              <w:t>Extend the numbers in larger ranges or pose problems with combined arrays of different</w:t>
            </w:r>
            <w:r w:rsidR="1E67BA12" w:rsidRPr="2C3AB038">
              <w:rPr>
                <w:rFonts w:eastAsia="Arial"/>
                <w:color w:val="000000" w:themeColor="text1"/>
              </w:rPr>
              <w:t xml:space="preserve"> sizes.</w:t>
            </w:r>
          </w:p>
          <w:p w14:paraId="2732E38C" w14:textId="088E35B4" w:rsidR="0061576D" w:rsidRDefault="6926D5A7" w:rsidP="00D5213E">
            <w:pPr>
              <w:pStyle w:val="ListBullet"/>
              <w:rPr>
                <w:rFonts w:eastAsia="Arial"/>
                <w:color w:val="000000" w:themeColor="text1"/>
              </w:rPr>
            </w:pPr>
            <w:r w:rsidRPr="2C3AB038">
              <w:rPr>
                <w:rFonts w:eastAsia="Arial"/>
                <w:color w:val="000000" w:themeColor="text1"/>
              </w:rPr>
              <w:t>Pose the problem: Can you work out how many counters fit onto an A4 page if you only have 5 counters? Explain how you worked it out.</w:t>
            </w:r>
            <w:r w:rsidR="006E0E5E">
              <w:rPr>
                <w:rFonts w:eastAsia="Arial"/>
                <w:color w:val="000000" w:themeColor="text1"/>
              </w:rPr>
              <w:t xml:space="preserve"> </w:t>
            </w:r>
            <w:r w:rsidR="006E0E5E" w:rsidRPr="006E0E5E">
              <w:rPr>
                <w:rFonts w:eastAsia="Arial"/>
                <w:color w:val="000000" w:themeColor="text1"/>
              </w:rPr>
              <w:t xml:space="preserve">This activity is an adaptation of 'How Many Coins' from </w:t>
            </w:r>
            <w:r w:rsidR="006E0E5E" w:rsidRPr="006E0E5E">
              <w:rPr>
                <w:rFonts w:eastAsia="Arial"/>
                <w:i/>
                <w:iCs/>
                <w:color w:val="000000" w:themeColor="text1"/>
              </w:rPr>
              <w:t>Challenging Mathematical Tasks</w:t>
            </w:r>
            <w:r w:rsidR="006E0E5E" w:rsidRPr="006E0E5E">
              <w:rPr>
                <w:rFonts w:eastAsia="Arial"/>
                <w:color w:val="000000" w:themeColor="text1"/>
              </w:rPr>
              <w:t xml:space="preserve"> by Sullivan.</w:t>
            </w:r>
          </w:p>
        </w:tc>
      </w:tr>
    </w:tbl>
    <w:p w14:paraId="304CDC86" w14:textId="5178DDB1" w:rsidR="0061576D" w:rsidRPr="00FF5AFC" w:rsidRDefault="3CA0C2D0" w:rsidP="00D5213E">
      <w:pPr>
        <w:pStyle w:val="Heading2"/>
      </w:pPr>
      <w:bookmarkStart w:id="30" w:name="_Toc152582864"/>
      <w:r w:rsidRPr="00FF5AFC">
        <w:lastRenderedPageBreak/>
        <w:t xml:space="preserve">Discuss and connect the mathematics – </w:t>
      </w:r>
      <w:r w:rsidR="3D06DFFA" w:rsidRPr="00FF5AFC">
        <w:t>15</w:t>
      </w:r>
      <w:r w:rsidRPr="00FF5AFC">
        <w:t xml:space="preserve"> minutes</w:t>
      </w:r>
      <w:bookmarkEnd w:id="30"/>
    </w:p>
    <w:p w14:paraId="4674450C" w14:textId="75519FB5" w:rsidR="47C9345F" w:rsidRDefault="68CFCAEB" w:rsidP="715C468B">
      <w:pPr>
        <w:pStyle w:val="ListNumber"/>
        <w:rPr>
          <w:rFonts w:eastAsia="Arial"/>
          <w:color w:val="000000" w:themeColor="text1"/>
          <w:lang w:val="en-US"/>
        </w:rPr>
      </w:pPr>
      <w:r>
        <w:t xml:space="preserve">Display </w:t>
      </w:r>
      <w:hyperlink w:anchor="_Resource_11:_Partial">
        <w:r w:rsidRPr="2C3AB038">
          <w:rPr>
            <w:rStyle w:val="Hyperlink"/>
          </w:rPr>
          <w:t xml:space="preserve">Resource </w:t>
        </w:r>
        <w:r w:rsidR="06144C30" w:rsidRPr="2C3AB038">
          <w:rPr>
            <w:rStyle w:val="Hyperlink"/>
          </w:rPr>
          <w:t>1</w:t>
        </w:r>
        <w:r w:rsidR="0005083F">
          <w:rPr>
            <w:rStyle w:val="Hyperlink"/>
          </w:rPr>
          <w:t>2</w:t>
        </w:r>
        <w:r w:rsidR="00C12C88">
          <w:rPr>
            <w:rStyle w:val="Hyperlink"/>
          </w:rPr>
          <w:t xml:space="preserve"> –</w:t>
        </w:r>
        <w:r w:rsidRPr="2C3AB038">
          <w:rPr>
            <w:rStyle w:val="Hyperlink"/>
          </w:rPr>
          <w:t xml:space="preserve"> </w:t>
        </w:r>
        <w:r w:rsidR="00C12C88">
          <w:rPr>
            <w:rStyle w:val="Hyperlink"/>
          </w:rPr>
          <w:t>p</w:t>
        </w:r>
        <w:r w:rsidRPr="2C3AB038">
          <w:rPr>
            <w:rStyle w:val="Hyperlink"/>
          </w:rPr>
          <w:t>artial arrays</w:t>
        </w:r>
      </w:hyperlink>
      <w:r>
        <w:t xml:space="preserve">. </w:t>
      </w:r>
      <w:r w:rsidR="1BF162A9">
        <w:t>Students turn and talk to conside</w:t>
      </w:r>
      <w:r w:rsidR="35794D38">
        <w:t>r</w:t>
      </w:r>
      <w:r w:rsidR="401B8337">
        <w:t>:</w:t>
      </w:r>
    </w:p>
    <w:p w14:paraId="2B2745C8" w14:textId="07A0C934" w:rsidR="19F69655" w:rsidRPr="00596114" w:rsidRDefault="401B8337" w:rsidP="00FF5AFC">
      <w:pPr>
        <w:pStyle w:val="ListBullet"/>
        <w:ind w:left="1134"/>
        <w:rPr>
          <w:rFonts w:eastAsia="Arial"/>
          <w:color w:val="000000" w:themeColor="text1"/>
          <w:lang w:val="en-US"/>
        </w:rPr>
      </w:pPr>
      <w:r>
        <w:t xml:space="preserve">How much of an array do </w:t>
      </w:r>
      <w:r w:rsidR="28EBE272">
        <w:t xml:space="preserve">you </w:t>
      </w:r>
      <w:r>
        <w:t xml:space="preserve">need to see to </w:t>
      </w:r>
      <w:r w:rsidR="4C895A88">
        <w:t>calculate how</w:t>
      </w:r>
      <w:r>
        <w:t xml:space="preserve"> many there are altogether?</w:t>
      </w:r>
    </w:p>
    <w:p w14:paraId="598D1A9F" w14:textId="0E977110" w:rsidR="0DF1D2AD" w:rsidRPr="00596114" w:rsidRDefault="39392DC0" w:rsidP="00FF5AFC">
      <w:pPr>
        <w:pStyle w:val="ListBullet"/>
        <w:ind w:left="1134"/>
        <w:rPr>
          <w:rFonts w:eastAsia="Calibri"/>
        </w:rPr>
      </w:pPr>
      <w:r w:rsidRPr="2C3AB038">
        <w:rPr>
          <w:rFonts w:eastAsia="Calibri"/>
        </w:rPr>
        <w:t>Can you tell which are arrays? Why or why not?</w:t>
      </w:r>
    </w:p>
    <w:p w14:paraId="4E729C04" w14:textId="700A4768" w:rsidR="19F69655" w:rsidRPr="00596114" w:rsidRDefault="401B8337" w:rsidP="00FF5AFC">
      <w:pPr>
        <w:pStyle w:val="ListBullet"/>
        <w:ind w:left="1134"/>
      </w:pPr>
      <w:r>
        <w:t>Do I have enough information to work out exactly how many dots there are</w:t>
      </w:r>
      <w:r w:rsidR="1737EC50">
        <w:t xml:space="preserve"> on each array</w:t>
      </w:r>
      <w:r>
        <w:t>? Why or why not?</w:t>
      </w:r>
    </w:p>
    <w:p w14:paraId="088757F8" w14:textId="617F3839" w:rsidR="19F69655" w:rsidRDefault="401B8337" w:rsidP="00FF5AFC">
      <w:pPr>
        <w:pStyle w:val="ListBullet"/>
        <w:ind w:left="1134"/>
      </w:pPr>
      <w:r>
        <w:t>How many counters might be underneath B</w:t>
      </w:r>
      <w:r w:rsidR="6FB56497">
        <w:t xml:space="preserve"> or C</w:t>
      </w:r>
      <w:r>
        <w:t>?</w:t>
      </w:r>
    </w:p>
    <w:p w14:paraId="48D93E38" w14:textId="7472E192" w:rsidR="19F69655" w:rsidRDefault="401B8337" w:rsidP="00FF5AFC">
      <w:pPr>
        <w:pStyle w:val="ListBullet"/>
        <w:ind w:left="1134"/>
        <w:rPr>
          <w:rFonts w:eastAsia="Arial"/>
          <w:color w:val="000000" w:themeColor="text1"/>
          <w:lang w:val="en-US"/>
        </w:rPr>
      </w:pPr>
      <w:r>
        <w:t>What if I told you that C had 18 counters? What number sentences could we write?</w:t>
      </w:r>
    </w:p>
    <w:p w14:paraId="488FFB74" w14:textId="15DB6228" w:rsidR="0061576D" w:rsidRDefault="2AE67C79" w:rsidP="2C3AB038">
      <w:pPr>
        <w:pStyle w:val="ListNumber"/>
      </w:pPr>
      <w:r>
        <w:t xml:space="preserve">Record </w:t>
      </w:r>
      <w:r w:rsidR="003D3767">
        <w:t>student strategies</w:t>
      </w:r>
      <w:r>
        <w:t xml:space="preserve"> on the multiplication </w:t>
      </w:r>
      <w:r w:rsidR="00D8246E">
        <w:t>strategies</w:t>
      </w:r>
      <w:r>
        <w:t xml:space="preserve"> anchor chart.</w:t>
      </w:r>
    </w:p>
    <w:p w14:paraId="0DE5DD9A" w14:textId="4C630997" w:rsidR="0061576D" w:rsidRDefault="47088DA0" w:rsidP="00FF5AFC">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36B48299" w14:textId="77777777" w:rsidTr="00FF5AFC">
        <w:trPr>
          <w:cnfStyle w:val="100000000000" w:firstRow="1" w:lastRow="0" w:firstColumn="0" w:lastColumn="0" w:oddVBand="0" w:evenVBand="0" w:oddHBand="0" w:evenHBand="0" w:firstRowFirstColumn="0" w:firstRowLastColumn="0" w:lastRowFirstColumn="0" w:lastRowLastColumn="0"/>
        </w:trPr>
        <w:tc>
          <w:tcPr>
            <w:tcW w:w="2500" w:type="pct"/>
          </w:tcPr>
          <w:p w14:paraId="467316A4" w14:textId="77777777" w:rsidR="0061576D" w:rsidRDefault="0061576D" w:rsidP="009C310C">
            <w:r w:rsidRPr="006025E4">
              <w:t>Assessment opportunities</w:t>
            </w:r>
          </w:p>
        </w:tc>
        <w:tc>
          <w:tcPr>
            <w:tcW w:w="2500" w:type="pct"/>
          </w:tcPr>
          <w:p w14:paraId="4838662C" w14:textId="77777777" w:rsidR="0061576D" w:rsidRDefault="0061576D" w:rsidP="009C310C">
            <w:r w:rsidRPr="006025E4">
              <w:t>Links</w:t>
            </w:r>
          </w:p>
        </w:tc>
      </w:tr>
      <w:tr w:rsidR="0061576D" w14:paraId="4CEB20F6" w14:textId="77777777" w:rsidTr="00FF5AFC">
        <w:trPr>
          <w:cnfStyle w:val="000000100000" w:firstRow="0" w:lastRow="0" w:firstColumn="0" w:lastColumn="0" w:oddVBand="0" w:evenVBand="0" w:oddHBand="1" w:evenHBand="0" w:firstRowFirstColumn="0" w:firstRowLastColumn="0" w:lastRowFirstColumn="0" w:lastRowLastColumn="0"/>
        </w:trPr>
        <w:tc>
          <w:tcPr>
            <w:tcW w:w="2500" w:type="pct"/>
          </w:tcPr>
          <w:p w14:paraId="4602EE8A" w14:textId="77777777" w:rsidR="0061576D" w:rsidRDefault="3CA0C2D0" w:rsidP="009C310C">
            <w:r>
              <w:t>What to look for:</w:t>
            </w:r>
          </w:p>
          <w:p w14:paraId="14959F03" w14:textId="1C7EBA8C" w:rsidR="0061576D" w:rsidRPr="00FF5AFC" w:rsidRDefault="2E541CF1" w:rsidP="715C468B">
            <w:pPr>
              <w:pStyle w:val="ListBullet"/>
              <w:rPr>
                <w:rStyle w:val="Strong"/>
              </w:rPr>
            </w:pPr>
            <w:r w:rsidRPr="2C3AB038">
              <w:rPr>
                <w:rFonts w:eastAsia="Arial"/>
                <w:color w:val="000000" w:themeColor="text1"/>
              </w:rPr>
              <w:t>Can students create and represent multiplicative structure</w:t>
            </w:r>
            <w:r w:rsidR="08868D0E" w:rsidRPr="2C3AB038">
              <w:rPr>
                <w:rFonts w:eastAsia="Arial"/>
                <w:color w:val="000000" w:themeColor="text1"/>
              </w:rPr>
              <w:t>s</w:t>
            </w:r>
            <w:r w:rsidRPr="2C3AB038">
              <w:rPr>
                <w:rFonts w:eastAsia="Arial"/>
                <w:color w:val="000000" w:themeColor="text1"/>
              </w:rPr>
              <w:t xml:space="preserve">, moving from arrays to partially covered area models? </w:t>
            </w:r>
            <w:r w:rsidRPr="00FF5AFC">
              <w:rPr>
                <w:rStyle w:val="Strong"/>
              </w:rPr>
              <w:t>[</w:t>
            </w:r>
            <w:r w:rsidR="007D04CA" w:rsidRPr="00FF5AFC">
              <w:rPr>
                <w:rStyle w:val="Strong"/>
              </w:rPr>
              <w:t xml:space="preserve">MAO-WM-01, </w:t>
            </w:r>
            <w:r w:rsidRPr="00FF5AFC">
              <w:rPr>
                <w:rStyle w:val="Strong"/>
              </w:rPr>
              <w:t>MA2-MR-01]</w:t>
            </w:r>
          </w:p>
          <w:p w14:paraId="4BAEE342" w14:textId="6D943C10" w:rsidR="0061576D" w:rsidRDefault="2E541CF1" w:rsidP="715C468B">
            <w:pPr>
              <w:pStyle w:val="ListBullet"/>
              <w:rPr>
                <w:rFonts w:eastAsia="Calibri"/>
                <w:color w:val="000000" w:themeColor="text1"/>
                <w:lang w:val="en-US"/>
              </w:rPr>
            </w:pPr>
            <w:r w:rsidRPr="2C3AB038">
              <w:rPr>
                <w:rFonts w:eastAsia="Arial"/>
                <w:color w:val="000000" w:themeColor="text1"/>
              </w:rPr>
              <w:t xml:space="preserve">Can students find the total of partially covered arrays? </w:t>
            </w:r>
            <w:r w:rsidRPr="2C3AB038">
              <w:rPr>
                <w:rFonts w:eastAsia="Arial"/>
                <w:b/>
                <w:bCs/>
                <w:color w:val="000000" w:themeColor="text1"/>
              </w:rPr>
              <w:t>[</w:t>
            </w:r>
            <w:r w:rsidR="009D48B6" w:rsidRPr="00FF5AFC">
              <w:rPr>
                <w:rStyle w:val="Strong"/>
              </w:rPr>
              <w:t>MAO-WM-</w:t>
            </w:r>
            <w:r w:rsidR="009D48B6" w:rsidRPr="00FF5AFC">
              <w:rPr>
                <w:rStyle w:val="Strong"/>
              </w:rPr>
              <w:lastRenderedPageBreak/>
              <w:t xml:space="preserve">01, </w:t>
            </w:r>
            <w:r w:rsidRPr="00FF5AFC">
              <w:rPr>
                <w:rStyle w:val="Strong"/>
              </w:rPr>
              <w:t>MA2-MR-01]</w:t>
            </w:r>
          </w:p>
          <w:p w14:paraId="24812A3A" w14:textId="0D844512" w:rsidR="0061576D" w:rsidRDefault="2E541CF1" w:rsidP="715C468B">
            <w:pPr>
              <w:pStyle w:val="ListBullet"/>
              <w:rPr>
                <w:rFonts w:eastAsia="Calibri"/>
                <w:color w:val="000000" w:themeColor="text1"/>
                <w:lang w:val="en-US"/>
              </w:rPr>
            </w:pPr>
            <w:r w:rsidRPr="2C3AB038">
              <w:rPr>
                <w:rFonts w:eastAsia="Arial"/>
                <w:color w:val="000000" w:themeColor="text1"/>
              </w:rPr>
              <w:t xml:space="preserve">Are students using derived </w:t>
            </w:r>
            <w:r w:rsidR="157835AA" w:rsidRPr="2C3AB038">
              <w:rPr>
                <w:rFonts w:eastAsia="Arial"/>
                <w:color w:val="000000" w:themeColor="text1"/>
              </w:rPr>
              <w:t>strategies</w:t>
            </w:r>
            <w:r w:rsidR="00D8246E">
              <w:rPr>
                <w:rFonts w:eastAsia="Arial"/>
                <w:color w:val="000000" w:themeColor="text1"/>
              </w:rPr>
              <w:t xml:space="preserve"> </w:t>
            </w:r>
            <w:r w:rsidRPr="2C3AB038">
              <w:rPr>
                <w:rFonts w:eastAsia="Arial"/>
                <w:color w:val="000000" w:themeColor="text1"/>
              </w:rPr>
              <w:t xml:space="preserve">for solving multiplication </w:t>
            </w:r>
            <w:r w:rsidR="2130C811" w:rsidRPr="2C3AB038">
              <w:rPr>
                <w:rFonts w:eastAsia="Arial"/>
                <w:color w:val="000000" w:themeColor="text1"/>
              </w:rPr>
              <w:t>problems?</w:t>
            </w:r>
            <w:r w:rsidRPr="2C3AB038">
              <w:rPr>
                <w:rFonts w:eastAsia="Arial"/>
                <w:color w:val="000000" w:themeColor="text1"/>
              </w:rPr>
              <w:t xml:space="preserve"> </w:t>
            </w:r>
            <w:r w:rsidRPr="00FF5AFC">
              <w:rPr>
                <w:rStyle w:val="Strong"/>
              </w:rPr>
              <w:t>[MAO-WM-01</w:t>
            </w:r>
            <w:r w:rsidR="009D48B6" w:rsidRPr="00FF5AFC">
              <w:rPr>
                <w:rStyle w:val="Strong"/>
              </w:rPr>
              <w:t>, MA2-MR-01</w:t>
            </w:r>
            <w:r w:rsidRPr="00FF5AFC">
              <w:rPr>
                <w:rStyle w:val="Strong"/>
              </w:rPr>
              <w:t>]</w:t>
            </w:r>
          </w:p>
        </w:tc>
        <w:tc>
          <w:tcPr>
            <w:tcW w:w="2500" w:type="pct"/>
          </w:tcPr>
          <w:p w14:paraId="0A3DAFB1" w14:textId="77777777" w:rsidR="0061576D" w:rsidRDefault="0061576D" w:rsidP="009C310C">
            <w:r>
              <w:lastRenderedPageBreak/>
              <w:t xml:space="preserve">Links to </w:t>
            </w:r>
            <w:hyperlink r:id="rId38" w:history="1">
              <w:r w:rsidRPr="009F54DE">
                <w:rPr>
                  <w:rStyle w:val="Hyperlink"/>
                </w:rPr>
                <w:t>National Numeracy Learning Progressions</w:t>
              </w:r>
            </w:hyperlink>
            <w:r>
              <w:t xml:space="preserve"> (NNLP):</w:t>
            </w:r>
          </w:p>
          <w:p w14:paraId="7B89CAC0" w14:textId="6316EC54" w:rsidR="0061576D" w:rsidRDefault="00134E22" w:rsidP="009C310C">
            <w:pPr>
              <w:pStyle w:val="ListBullet"/>
            </w:pPr>
            <w:r>
              <w:t>MuS5, MuS6</w:t>
            </w:r>
            <w:r w:rsidR="00CA5838">
              <w:t>.</w:t>
            </w:r>
          </w:p>
          <w:p w14:paraId="70342374" w14:textId="56645B7F" w:rsidR="0061576D" w:rsidRDefault="0061576D" w:rsidP="009C310C">
            <w:r>
              <w:t xml:space="preserve">Links to suggested </w:t>
            </w:r>
            <w:hyperlink r:id="rId39" w:history="1">
              <w:r w:rsidRPr="009F54DE">
                <w:rPr>
                  <w:rStyle w:val="Hyperlink"/>
                </w:rPr>
                <w:t>Interview for Student Reasoning</w:t>
              </w:r>
            </w:hyperlink>
            <w:r>
              <w:t xml:space="preserve"> (IfSR) tasks:</w:t>
            </w:r>
          </w:p>
          <w:p w14:paraId="2AD51DF6" w14:textId="6620924C" w:rsidR="0061576D" w:rsidRDefault="6C4F7F01" w:rsidP="00134E22">
            <w:pPr>
              <w:pStyle w:val="ListBullet"/>
            </w:pPr>
            <w:r w:rsidRPr="00FF5AFC">
              <w:rPr>
                <w:rStyle w:val="Strong"/>
              </w:rPr>
              <w:t>IfSR-MT</w:t>
            </w:r>
            <w:r>
              <w:t xml:space="preserve">: </w:t>
            </w:r>
            <w:r w:rsidR="00134E22">
              <w:t>2A.</w:t>
            </w:r>
            <w:r w:rsidR="00193B8A">
              <w:t>1, 2A.</w:t>
            </w:r>
            <w:r w:rsidR="00134E22">
              <w:t>3</w:t>
            </w:r>
            <w:r w:rsidR="00193B8A">
              <w:t>.</w:t>
            </w:r>
          </w:p>
        </w:tc>
      </w:tr>
    </w:tbl>
    <w:p w14:paraId="300BBF77" w14:textId="77777777" w:rsidR="0061576D" w:rsidRDefault="0061576D">
      <w:pPr>
        <w:spacing w:before="0" w:after="160" w:line="259" w:lineRule="auto"/>
      </w:pPr>
      <w:r>
        <w:br w:type="page"/>
      </w:r>
    </w:p>
    <w:p w14:paraId="4DBCF500" w14:textId="77777777" w:rsidR="0061576D" w:rsidRPr="00FF5AFC" w:rsidRDefault="0061576D" w:rsidP="00D5213E">
      <w:pPr>
        <w:pStyle w:val="Heading1"/>
      </w:pPr>
      <w:bookmarkStart w:id="31" w:name="_Lesson_4"/>
      <w:bookmarkStart w:id="32" w:name="_Toc152582865"/>
      <w:bookmarkEnd w:id="31"/>
      <w:r w:rsidRPr="00FF5AFC">
        <w:lastRenderedPageBreak/>
        <w:t>Lesson 4</w:t>
      </w:r>
      <w:bookmarkEnd w:id="32"/>
    </w:p>
    <w:p w14:paraId="650FD764" w14:textId="626077F4" w:rsidR="00DD3217" w:rsidRDefault="5148C5F4" w:rsidP="00D5213E">
      <w:pPr>
        <w:pStyle w:val="FeatureBox3"/>
      </w:pPr>
      <w:r w:rsidRPr="00FF5AFC">
        <w:rPr>
          <w:rStyle w:val="Strong"/>
        </w:rPr>
        <w:t>Core concept</w:t>
      </w:r>
      <w:r>
        <w:t xml:space="preserve">: </w:t>
      </w:r>
      <w:r w:rsidR="00F31267">
        <w:t>m</w:t>
      </w:r>
      <w:r w:rsidR="7E71A1DC">
        <w:t>ultiplication and division are related.</w:t>
      </w:r>
    </w:p>
    <w:p w14:paraId="0173CD5C" w14:textId="52473CE4" w:rsidR="00166142" w:rsidRPr="00FF5AFC" w:rsidRDefault="0366BA04" w:rsidP="00D5213E">
      <w:pPr>
        <w:pStyle w:val="Heading2"/>
      </w:pPr>
      <w:bookmarkStart w:id="33" w:name="_Toc152582866"/>
      <w:r w:rsidRPr="00FF5AFC">
        <w:t>Daily number sense</w:t>
      </w:r>
      <w:r w:rsidR="00FA538A">
        <w:t xml:space="preserve"> –</w:t>
      </w:r>
      <w:r w:rsidRPr="00FF5AFC">
        <w:t xml:space="preserve"> </w:t>
      </w:r>
      <w:r w:rsidR="00FA538A">
        <w:t>t</w:t>
      </w:r>
      <w:r w:rsidR="5BEFDC8D" w:rsidRPr="00FF5AFC">
        <w:t>eacher choice</w:t>
      </w:r>
      <w:r w:rsidRPr="00FF5AFC">
        <w:t xml:space="preserve"> – </w:t>
      </w:r>
      <w:r w:rsidR="58CAE8E1" w:rsidRPr="00FF5AFC">
        <w:t>10</w:t>
      </w:r>
      <w:r w:rsidRPr="00FF5AFC">
        <w:t xml:space="preserve"> minutes</w:t>
      </w:r>
      <w:bookmarkEnd w:id="33"/>
    </w:p>
    <w:p w14:paraId="2BC701BA" w14:textId="77777777" w:rsidR="00B36FCA" w:rsidRDefault="5DE88A6D" w:rsidP="00D5213E">
      <w:pPr>
        <w:pStyle w:val="ListNumber"/>
        <w:numPr>
          <w:ilvl w:val="0"/>
          <w:numId w:val="21"/>
        </w:numPr>
      </w:pPr>
      <w:r w:rsidRPr="00FF5AFC">
        <w:t>From</w:t>
      </w:r>
      <w:r>
        <w:t xml:space="preserve"> a class need surfaced through formative assessment data, identify a short, focused activity that targets students’ knowledge, understanding and skills. Example activities may be drawn from the following resources:</w:t>
      </w:r>
    </w:p>
    <w:p w14:paraId="0C9A13B7" w14:textId="14066D4F" w:rsidR="00B36FCA" w:rsidRDefault="00000000" w:rsidP="00D5213E">
      <w:pPr>
        <w:pStyle w:val="ListBullet"/>
        <w:ind w:left="1134"/>
      </w:pPr>
      <w:hyperlink r:id="rId40">
        <w:r w:rsidR="3D30B62C" w:rsidRPr="2C3AB038">
          <w:rPr>
            <w:rStyle w:val="Hyperlink"/>
          </w:rPr>
          <w:t>Mathematics K</w:t>
        </w:r>
        <w:r w:rsidR="008D1431">
          <w:rPr>
            <w:rStyle w:val="Hyperlink"/>
          </w:rPr>
          <w:t>–</w:t>
        </w:r>
        <w:r w:rsidR="3D30B62C" w:rsidRPr="2C3AB038">
          <w:rPr>
            <w:rStyle w:val="Hyperlink"/>
          </w:rPr>
          <w:t>6 resources</w:t>
        </w:r>
      </w:hyperlink>
    </w:p>
    <w:p w14:paraId="0DF3107A" w14:textId="77777777" w:rsidR="00B36FCA" w:rsidRPr="00B36FCA" w:rsidRDefault="00000000" w:rsidP="00D5213E">
      <w:pPr>
        <w:pStyle w:val="ListBullet"/>
        <w:ind w:left="1134"/>
      </w:pPr>
      <w:hyperlink r:id="rId41">
        <w:r w:rsidR="3D30B62C" w:rsidRPr="2C3AB038">
          <w:rPr>
            <w:rStyle w:val="Hyperlink"/>
          </w:rPr>
          <w:t>Universal Resources Hub</w:t>
        </w:r>
      </w:hyperlink>
      <w:r w:rsidR="3D30B62C">
        <w:t>.</w:t>
      </w:r>
    </w:p>
    <w:p w14:paraId="40CBC640" w14:textId="0A01C1D3" w:rsidR="0061576D" w:rsidRPr="00FF5AFC" w:rsidRDefault="3CA0C2D0" w:rsidP="00D5213E">
      <w:pPr>
        <w:pStyle w:val="Heading2"/>
      </w:pPr>
      <w:bookmarkStart w:id="34" w:name="_Toc152582867"/>
      <w:r w:rsidRPr="00FF5AFC">
        <w:t>Core lesson</w:t>
      </w:r>
      <w:r w:rsidR="00FA538A">
        <w:t xml:space="preserve"> –</w:t>
      </w:r>
      <w:r w:rsidRPr="00FF5AFC">
        <w:t xml:space="preserve"> </w:t>
      </w:r>
      <w:r w:rsidR="00FA538A">
        <w:t>l</w:t>
      </w:r>
      <w:r w:rsidR="7ACA88F4" w:rsidRPr="00FF5AFC">
        <w:t>inking division to multiplication facts</w:t>
      </w:r>
      <w:r w:rsidRPr="00FF5AFC">
        <w:t xml:space="preserve"> – </w:t>
      </w:r>
      <w:r w:rsidR="217FB632" w:rsidRPr="00FF5AFC">
        <w:t>4</w:t>
      </w:r>
      <w:r w:rsidR="23E96DBB" w:rsidRPr="00FF5AFC">
        <w:t>0</w:t>
      </w:r>
      <w:r w:rsidRPr="00FF5AFC">
        <w:t xml:space="preserve"> minutes</w:t>
      </w:r>
      <w:bookmarkEnd w:id="34"/>
    </w:p>
    <w:p w14:paraId="64816C59" w14:textId="77777777" w:rsidR="0061576D" w:rsidRDefault="0061576D" w:rsidP="00D5213E">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1AB682F1" w14:textId="77777777" w:rsidTr="00FF5AFC">
        <w:trPr>
          <w:cnfStyle w:val="100000000000" w:firstRow="1" w:lastRow="0" w:firstColumn="0" w:lastColumn="0" w:oddVBand="0" w:evenVBand="0" w:oddHBand="0" w:evenHBand="0" w:firstRowFirstColumn="0" w:firstRowLastColumn="0" w:lastRowFirstColumn="0" w:lastRowLastColumn="0"/>
        </w:trPr>
        <w:tc>
          <w:tcPr>
            <w:tcW w:w="2500" w:type="pct"/>
          </w:tcPr>
          <w:p w14:paraId="54269023" w14:textId="77777777" w:rsidR="0061576D" w:rsidRDefault="0061576D" w:rsidP="00D5213E">
            <w:r w:rsidRPr="008C3A46">
              <w:t>Core concept learning intentions</w:t>
            </w:r>
          </w:p>
        </w:tc>
        <w:tc>
          <w:tcPr>
            <w:tcW w:w="2500" w:type="pct"/>
          </w:tcPr>
          <w:p w14:paraId="66746794" w14:textId="77777777" w:rsidR="0061576D" w:rsidRDefault="0061576D" w:rsidP="00D5213E">
            <w:r w:rsidRPr="008C3A46">
              <w:t>Core concept success criteria</w:t>
            </w:r>
          </w:p>
        </w:tc>
      </w:tr>
      <w:tr w:rsidR="0061576D" w14:paraId="180E0E84" w14:textId="77777777" w:rsidTr="00FF5AFC">
        <w:trPr>
          <w:cnfStyle w:val="000000100000" w:firstRow="0" w:lastRow="0" w:firstColumn="0" w:lastColumn="0" w:oddVBand="0" w:evenVBand="0" w:oddHBand="1" w:evenHBand="0" w:firstRowFirstColumn="0" w:firstRowLastColumn="0" w:lastRowFirstColumn="0" w:lastRowLastColumn="0"/>
        </w:trPr>
        <w:tc>
          <w:tcPr>
            <w:tcW w:w="2500" w:type="pct"/>
          </w:tcPr>
          <w:p w14:paraId="66CA19C9" w14:textId="77777777" w:rsidR="0061576D" w:rsidRDefault="3CA0C2D0" w:rsidP="00D5213E">
            <w:r>
              <w:t>Students are learning to:</w:t>
            </w:r>
          </w:p>
          <w:p w14:paraId="57993837" w14:textId="77777777" w:rsidR="006E74C7" w:rsidRPr="002B3E44" w:rsidRDefault="006E74C7" w:rsidP="00D5213E">
            <w:pPr>
              <w:pStyle w:val="ListBullet"/>
            </w:pPr>
            <w:r>
              <w:t>u</w:t>
            </w:r>
            <w:r w:rsidRPr="002B3E44">
              <w:t>se number properties to find related multiplication facts</w:t>
            </w:r>
          </w:p>
          <w:p w14:paraId="6E03DCD4" w14:textId="555B3838" w:rsidR="0061576D" w:rsidRDefault="70B60506" w:rsidP="00D5213E">
            <w:pPr>
              <w:pStyle w:val="ListBullet"/>
            </w:pPr>
            <w:r w:rsidRPr="2C3AB038">
              <w:rPr>
                <w:rFonts w:eastAsia="Arial"/>
                <w:color w:val="000000" w:themeColor="text1"/>
              </w:rPr>
              <w:lastRenderedPageBreak/>
              <w:t>r</w:t>
            </w:r>
            <w:r w:rsidR="52B54792" w:rsidRPr="2C3AB038">
              <w:rPr>
                <w:rFonts w:eastAsia="Arial"/>
                <w:color w:val="000000" w:themeColor="text1"/>
              </w:rPr>
              <w:t xml:space="preserve">epresent and solve word problems </w:t>
            </w:r>
            <w:r w:rsidR="0000602E">
              <w:rPr>
                <w:rFonts w:eastAsia="Arial"/>
                <w:color w:val="000000" w:themeColor="text1"/>
              </w:rPr>
              <w:t xml:space="preserve">with number sentences </w:t>
            </w:r>
            <w:r w:rsidR="52B54792" w:rsidRPr="2C3AB038">
              <w:rPr>
                <w:rFonts w:eastAsia="Arial"/>
                <w:color w:val="000000" w:themeColor="text1"/>
              </w:rPr>
              <w:t>involving multiplication and division.</w:t>
            </w:r>
          </w:p>
        </w:tc>
        <w:tc>
          <w:tcPr>
            <w:tcW w:w="2500" w:type="pct"/>
          </w:tcPr>
          <w:p w14:paraId="253BA2D5" w14:textId="77777777" w:rsidR="0061576D" w:rsidRDefault="3CA0C2D0" w:rsidP="00D5213E">
            <w:r>
              <w:lastRenderedPageBreak/>
              <w:t>Students can:</w:t>
            </w:r>
          </w:p>
          <w:p w14:paraId="678B8719" w14:textId="74D8D441" w:rsidR="00D71D5E" w:rsidRPr="006E74C7" w:rsidRDefault="00D71D5E" w:rsidP="00D5213E">
            <w:pPr>
              <w:pStyle w:val="ListBullet"/>
              <w:rPr>
                <w:rFonts w:cs="Times New Roman"/>
              </w:rPr>
            </w:pPr>
            <w:r>
              <w:t>link multiplication and division facts</w:t>
            </w:r>
          </w:p>
          <w:p w14:paraId="3FBF6A27" w14:textId="42EFB868" w:rsidR="006E74C7" w:rsidRPr="003179DD" w:rsidRDefault="003179DD" w:rsidP="00D5213E">
            <w:pPr>
              <w:pStyle w:val="ListBullet"/>
            </w:pPr>
            <w:r w:rsidRPr="003179DD">
              <w:lastRenderedPageBreak/>
              <w:t>generate and recall multiplication fact families up to</w:t>
            </w:r>
            <w:r w:rsidR="00FF5AFC">
              <w:t xml:space="preserve"> </w:t>
            </w:r>
            <w:r w:rsidRPr="003179DD">
              <w:t xml:space="preserve">10 </w:t>
            </w:r>
            <w:r>
              <w:t xml:space="preserve">× </w:t>
            </w:r>
            <w:r w:rsidRPr="003179DD">
              <w:t>10</w:t>
            </w:r>
          </w:p>
          <w:p w14:paraId="58FDB4CD" w14:textId="2EEAF00A" w:rsidR="0061576D" w:rsidRDefault="6ADD314F" w:rsidP="00D5213E">
            <w:pPr>
              <w:pStyle w:val="ListBullet"/>
              <w:rPr>
                <w:lang w:val="en-US"/>
              </w:rPr>
            </w:pPr>
            <w:r w:rsidRPr="2C3AB038">
              <w:t>c</w:t>
            </w:r>
            <w:r w:rsidR="784EDE2E" w:rsidRPr="2C3AB038">
              <w:t>omplete number sentences involving multiplication and division by calculating missing numbers</w:t>
            </w:r>
            <w:r w:rsidR="6C4F7F01">
              <w:t>.</w:t>
            </w:r>
          </w:p>
        </w:tc>
      </w:tr>
    </w:tbl>
    <w:p w14:paraId="71C06D4A" w14:textId="4500AD78" w:rsidR="28D16F73" w:rsidRPr="006E59E2" w:rsidRDefault="7CF0315A" w:rsidP="00D5213E">
      <w:pPr>
        <w:pStyle w:val="ListNumber"/>
        <w:rPr>
          <w:rFonts w:eastAsia="Calibri"/>
          <w:lang w:val="en-US"/>
        </w:rPr>
      </w:pPr>
      <w:r>
        <w:t>Display</w:t>
      </w:r>
      <w:r w:rsidR="4E8D6EA5">
        <w:t xml:space="preserve"> </w:t>
      </w:r>
      <w:hyperlink w:anchor="_Resource_12:_Total">
        <w:r w:rsidR="46ECB503" w:rsidRPr="2C3AB038">
          <w:rPr>
            <w:rStyle w:val="Hyperlink"/>
            <w:rFonts w:eastAsia="Arial"/>
          </w:rPr>
          <w:t>R</w:t>
        </w:r>
        <w:r w:rsidR="4E8D6EA5" w:rsidRPr="2C3AB038">
          <w:rPr>
            <w:rStyle w:val="Hyperlink"/>
            <w:rFonts w:eastAsia="Arial"/>
          </w:rPr>
          <w:t xml:space="preserve">esource </w:t>
        </w:r>
        <w:r w:rsidR="469DDE80" w:rsidRPr="2C3AB038">
          <w:rPr>
            <w:rStyle w:val="Hyperlink"/>
            <w:rFonts w:eastAsia="Arial"/>
          </w:rPr>
          <w:t>1</w:t>
        </w:r>
        <w:r w:rsidR="0005083F">
          <w:rPr>
            <w:rStyle w:val="Hyperlink"/>
            <w:rFonts w:eastAsia="Arial"/>
          </w:rPr>
          <w:t>3</w:t>
        </w:r>
        <w:r w:rsidR="00FA538A">
          <w:rPr>
            <w:rStyle w:val="Hyperlink"/>
            <w:rFonts w:eastAsia="Arial"/>
          </w:rPr>
          <w:t xml:space="preserve"> –</w:t>
        </w:r>
        <w:r w:rsidR="5B8CAF7F" w:rsidRPr="2C3AB038">
          <w:rPr>
            <w:rStyle w:val="Hyperlink"/>
            <w:rFonts w:eastAsia="Arial"/>
          </w:rPr>
          <w:t xml:space="preserve"> </w:t>
        </w:r>
        <w:r w:rsidR="00FA538A">
          <w:rPr>
            <w:rStyle w:val="Hyperlink"/>
            <w:rFonts w:eastAsia="Arial"/>
          </w:rPr>
          <w:t>t</w:t>
        </w:r>
        <w:r w:rsidR="3EE1D8BB" w:rsidRPr="2C3AB038">
          <w:rPr>
            <w:rStyle w:val="Hyperlink"/>
            <w:rFonts w:eastAsia="Arial"/>
          </w:rPr>
          <w:t>otal of 15</w:t>
        </w:r>
      </w:hyperlink>
      <w:r w:rsidR="67AC921D">
        <w:t xml:space="preserve"> and a</w:t>
      </w:r>
      <w:r w:rsidR="7DCD5DD4">
        <w:t>sk:</w:t>
      </w:r>
    </w:p>
    <w:p w14:paraId="4E579863" w14:textId="70B3F0AC" w:rsidR="3C35DB32" w:rsidRPr="006E59E2" w:rsidRDefault="4E8D6EA5" w:rsidP="00D5213E">
      <w:pPr>
        <w:pStyle w:val="ListBullet"/>
        <w:ind w:left="1134"/>
        <w:rPr>
          <w:rFonts w:eastAsia="Calibri"/>
          <w:color w:val="000000" w:themeColor="text1"/>
          <w:lang w:val="en-US"/>
        </w:rPr>
      </w:pPr>
      <w:r>
        <w:t xml:space="preserve">How could </w:t>
      </w:r>
      <w:r w:rsidR="54FED754">
        <w:t xml:space="preserve">you </w:t>
      </w:r>
      <w:r w:rsidR="00253FDA">
        <w:t>de</w:t>
      </w:r>
      <w:r w:rsidR="008770E1">
        <w:t>termine</w:t>
      </w:r>
      <w:r>
        <w:t xml:space="preserve"> the missing number?</w:t>
      </w:r>
    </w:p>
    <w:p w14:paraId="552C90F5" w14:textId="00446238" w:rsidR="3C35DB32" w:rsidRPr="006E59E2" w:rsidRDefault="4E8D6EA5" w:rsidP="00D5213E">
      <w:pPr>
        <w:pStyle w:val="ListBullet"/>
        <w:ind w:left="1134"/>
        <w:rPr>
          <w:rFonts w:eastAsia="Calibri"/>
          <w:color w:val="000000" w:themeColor="text1"/>
          <w:lang w:val="en-US"/>
        </w:rPr>
      </w:pPr>
      <w:r>
        <w:t xml:space="preserve">What multiplication fact families can </w:t>
      </w:r>
      <w:r w:rsidR="1D2F144B">
        <w:t xml:space="preserve">you </w:t>
      </w:r>
      <w:r>
        <w:t xml:space="preserve">use to determine the missing </w:t>
      </w:r>
      <w:r w:rsidR="21096A89">
        <w:t>number</w:t>
      </w:r>
      <w:r>
        <w:t>?</w:t>
      </w:r>
    </w:p>
    <w:p w14:paraId="516F90E1" w14:textId="139E33B3" w:rsidR="3C35DB32" w:rsidRPr="006E59E2" w:rsidRDefault="4E8D6EA5" w:rsidP="00D5213E">
      <w:pPr>
        <w:pStyle w:val="ListBullet"/>
        <w:ind w:left="1134"/>
        <w:rPr>
          <w:rFonts w:eastAsia="Calibri"/>
          <w:color w:val="000000" w:themeColor="text1"/>
          <w:lang w:val="en-US"/>
        </w:rPr>
      </w:pPr>
      <w:r>
        <w:t xml:space="preserve">What do </w:t>
      </w:r>
      <w:r w:rsidR="4BC29DC6">
        <w:t xml:space="preserve">you </w:t>
      </w:r>
      <w:r>
        <w:t>have to multiply by 3 to get to 15?</w:t>
      </w:r>
    </w:p>
    <w:p w14:paraId="58013816" w14:textId="6D590794" w:rsidR="615A9326" w:rsidRPr="006E59E2" w:rsidRDefault="397FC888" w:rsidP="00D5213E">
      <w:pPr>
        <w:pStyle w:val="ListBullet"/>
        <w:ind w:left="1134"/>
        <w:rPr>
          <w:rFonts w:eastAsia="Calibri"/>
          <w:color w:val="000000" w:themeColor="text1"/>
          <w:lang w:val="en-US"/>
        </w:rPr>
      </w:pPr>
      <w:r>
        <w:t>What division number sentences could you write for this image?</w:t>
      </w:r>
    </w:p>
    <w:p w14:paraId="3CBCB149" w14:textId="5776C164" w:rsidR="162529BC" w:rsidRDefault="3A53332B" w:rsidP="00D5213E">
      <w:pPr>
        <w:pStyle w:val="ListNumber"/>
        <w:rPr>
          <w:rFonts w:eastAsia="Arial"/>
          <w:color w:val="000000" w:themeColor="text1"/>
          <w:lang w:val="en-US"/>
        </w:rPr>
      </w:pPr>
      <w:r>
        <w:t xml:space="preserve">Display </w:t>
      </w:r>
      <w:hyperlink w:anchor="_Resource_14:_Fact">
        <w:r w:rsidRPr="2C3AB038">
          <w:rPr>
            <w:rStyle w:val="Hyperlink"/>
          </w:rPr>
          <w:t xml:space="preserve">Resource </w:t>
        </w:r>
        <w:r w:rsidR="469DDE80" w:rsidRPr="2C3AB038">
          <w:rPr>
            <w:rStyle w:val="Hyperlink"/>
          </w:rPr>
          <w:t>1</w:t>
        </w:r>
        <w:r w:rsidR="008909CF">
          <w:rPr>
            <w:rStyle w:val="Hyperlink"/>
          </w:rPr>
          <w:t>4</w:t>
        </w:r>
        <w:r w:rsidR="00FA538A">
          <w:rPr>
            <w:rStyle w:val="Hyperlink"/>
          </w:rPr>
          <w:t xml:space="preserve"> –</w:t>
        </w:r>
        <w:r w:rsidR="4E8D6EA5" w:rsidRPr="2C3AB038">
          <w:rPr>
            <w:rStyle w:val="Hyperlink"/>
          </w:rPr>
          <w:t xml:space="preserve"> </w:t>
        </w:r>
        <w:r w:rsidR="00FA538A">
          <w:rPr>
            <w:rStyle w:val="Hyperlink"/>
          </w:rPr>
          <w:t>f</w:t>
        </w:r>
        <w:r w:rsidR="4E8D6EA5" w:rsidRPr="2C3AB038">
          <w:rPr>
            <w:rStyle w:val="Hyperlink"/>
          </w:rPr>
          <w:t>act family triangle</w:t>
        </w:r>
      </w:hyperlink>
      <w:r w:rsidR="47EC5FDE">
        <w:t xml:space="preserve"> </w:t>
      </w:r>
      <w:r w:rsidR="67AC921D">
        <w:t>and a</w:t>
      </w:r>
      <w:r w:rsidR="47EC5FDE">
        <w:t>sk:</w:t>
      </w:r>
    </w:p>
    <w:p w14:paraId="3EDC824B" w14:textId="791CD293" w:rsidR="3C35DB32" w:rsidRDefault="4E8D6EA5" w:rsidP="00D5213E">
      <w:pPr>
        <w:pStyle w:val="ListBullet"/>
        <w:ind w:left="1134"/>
        <w:rPr>
          <w:rFonts w:eastAsia="Arial"/>
          <w:color w:val="000000" w:themeColor="text1"/>
          <w:lang w:val="en-US"/>
        </w:rPr>
      </w:pPr>
      <w:r>
        <w:t>What do you remember about the fact family triangles?</w:t>
      </w:r>
    </w:p>
    <w:p w14:paraId="56B87799" w14:textId="78C684B2" w:rsidR="3C35DB32" w:rsidRDefault="4E8D6EA5" w:rsidP="00D5213E">
      <w:pPr>
        <w:pStyle w:val="ListBullet"/>
        <w:ind w:left="1134"/>
        <w:rPr>
          <w:rFonts w:eastAsia="Arial"/>
          <w:color w:val="000000" w:themeColor="text1"/>
          <w:lang w:val="en-US"/>
        </w:rPr>
      </w:pPr>
      <w:r>
        <w:t xml:space="preserve">How can </w:t>
      </w:r>
      <w:r w:rsidR="001B648B">
        <w:t>you</w:t>
      </w:r>
      <w:r>
        <w:t xml:space="preserve"> use these facts with multiplication and division?</w:t>
      </w:r>
    </w:p>
    <w:p w14:paraId="42F80091" w14:textId="5E22EE06" w:rsidR="3C35DB32" w:rsidRDefault="4E8D6EA5" w:rsidP="00D5213E">
      <w:pPr>
        <w:pStyle w:val="ListBullet"/>
        <w:ind w:left="1134"/>
        <w:rPr>
          <w:rFonts w:eastAsia="Arial"/>
          <w:color w:val="000000" w:themeColor="text1"/>
          <w:lang w:val="en-US"/>
        </w:rPr>
      </w:pPr>
      <w:r>
        <w:t>What are the correct names for the numbers in the fact families?</w:t>
      </w:r>
    </w:p>
    <w:p w14:paraId="45464326" w14:textId="22C7390C" w:rsidR="3C35DB32" w:rsidRPr="00AD056D" w:rsidRDefault="4E8D6EA5" w:rsidP="00D5213E">
      <w:pPr>
        <w:pStyle w:val="ListNumber"/>
        <w:rPr>
          <w:rFonts w:eastAsia="Calibri"/>
          <w:lang w:val="en-US"/>
        </w:rPr>
      </w:pPr>
      <w:r>
        <w:t>Remind students that</w:t>
      </w:r>
      <w:r w:rsidR="721E76FF">
        <w:t>, for multiplication,</w:t>
      </w:r>
      <w:r>
        <w:t xml:space="preserve"> the </w:t>
      </w:r>
      <w:r w:rsidR="742146B8">
        <w:t>2</w:t>
      </w:r>
      <w:r>
        <w:t xml:space="preserve"> </w:t>
      </w:r>
      <w:r w:rsidR="682B456D">
        <w:t>bottom numbers</w:t>
      </w:r>
      <w:r>
        <w:t xml:space="preserve"> </w:t>
      </w:r>
      <w:r w:rsidR="01FD1F70">
        <w:t xml:space="preserve">are </w:t>
      </w:r>
      <w:r>
        <w:t>factors and the</w:t>
      </w:r>
      <w:r w:rsidR="0E3A71DE">
        <w:t xml:space="preserve"> third </w:t>
      </w:r>
      <w:r w:rsidR="29DBB841">
        <w:t>number</w:t>
      </w:r>
      <w:r>
        <w:t xml:space="preserve"> is the product.</w:t>
      </w:r>
    </w:p>
    <w:p w14:paraId="21FC4B94" w14:textId="21D7AE6C" w:rsidR="00AD056D" w:rsidRDefault="00AD056D" w:rsidP="00D5213E">
      <w:pPr>
        <w:pStyle w:val="FeatureBox2"/>
        <w:rPr>
          <w:lang w:val="en-US"/>
        </w:rPr>
      </w:pPr>
      <w:r w:rsidRPr="00FF5AFC">
        <w:rPr>
          <w:rStyle w:val="Strong"/>
        </w:rPr>
        <w:lastRenderedPageBreak/>
        <w:t>Product</w:t>
      </w:r>
      <w:r w:rsidRPr="00FF5AFC">
        <w:t>:</w:t>
      </w:r>
      <w:r w:rsidRPr="00AD056D">
        <w:rPr>
          <w:lang w:val="en-US"/>
        </w:rPr>
        <w:t xml:space="preserve"> </w:t>
      </w:r>
      <w:r w:rsidR="00FA59E8">
        <w:rPr>
          <w:lang w:val="en-US"/>
        </w:rPr>
        <w:t>t</w:t>
      </w:r>
      <w:r w:rsidRPr="00AD056D">
        <w:rPr>
          <w:lang w:val="en-US"/>
        </w:rPr>
        <w:t xml:space="preserve">he </w:t>
      </w:r>
      <w:r w:rsidRPr="00FF5AFC">
        <w:t>result</w:t>
      </w:r>
      <w:r w:rsidRPr="00AD056D">
        <w:rPr>
          <w:lang w:val="en-US"/>
        </w:rPr>
        <w:t xml:space="preserve"> of multiplying 2 or more numbers together. For example, 12 is the product of 4 × 3.</w:t>
      </w:r>
    </w:p>
    <w:p w14:paraId="4A48C0D6" w14:textId="7250665C" w:rsidR="001770C0" w:rsidRDefault="008701DE" w:rsidP="00D5213E">
      <w:pPr>
        <w:pStyle w:val="FeatureBox2"/>
        <w:rPr>
          <w:rFonts w:eastAsia="Calibri"/>
          <w:lang w:val="en-US"/>
        </w:rPr>
      </w:pPr>
      <w:r w:rsidRPr="00FF5AFC">
        <w:rPr>
          <w:rStyle w:val="Strong"/>
        </w:rPr>
        <w:t>Factor</w:t>
      </w:r>
      <w:r>
        <w:rPr>
          <w:color w:val="000000"/>
          <w:shd w:val="clear" w:color="auto" w:fill="CCEDFC"/>
          <w:lang w:val="en-US"/>
        </w:rPr>
        <w:t xml:space="preserve">: </w:t>
      </w:r>
      <w:r w:rsidR="00FA59E8">
        <w:rPr>
          <w:color w:val="000000"/>
          <w:shd w:val="clear" w:color="auto" w:fill="CCEDFC"/>
          <w:lang w:val="en-US"/>
        </w:rPr>
        <w:t>a</w:t>
      </w:r>
      <w:r>
        <w:rPr>
          <w:color w:val="000000"/>
          <w:shd w:val="clear" w:color="auto" w:fill="CCEDFC"/>
          <w:lang w:val="en-US"/>
        </w:rPr>
        <w:t xml:space="preserve"> number which divides another number without a remainder. For example, 1, 2, 3 and 6 are factors of 6 but 4 and 5 are not.</w:t>
      </w:r>
    </w:p>
    <w:p w14:paraId="27C71EFA" w14:textId="5F4497F4" w:rsidR="3C35DB32" w:rsidRDefault="4E8D6EA5" w:rsidP="00D5213E">
      <w:pPr>
        <w:pStyle w:val="ListNumber"/>
        <w:rPr>
          <w:rFonts w:eastAsia="Calibri"/>
          <w:lang w:val="en-US"/>
        </w:rPr>
      </w:pPr>
      <w:r>
        <w:t>Ask students to write different ways of representing these facts as number sentences using multiplication or division.</w:t>
      </w:r>
      <w:r w:rsidR="04F25035">
        <w:t xml:space="preserve"> </w:t>
      </w:r>
      <w:r>
        <w:t xml:space="preserve">Anticipated responses </w:t>
      </w:r>
      <w:r w:rsidR="72921E3E">
        <w:t>include</w:t>
      </w:r>
      <w:r>
        <w:t>:</w:t>
      </w:r>
    </w:p>
    <w:p w14:paraId="60588C29" w14:textId="2D14D3A2" w:rsidR="3C35DB32" w:rsidRDefault="4E8D6EA5" w:rsidP="00D5213E">
      <w:pPr>
        <w:pStyle w:val="ListBullet"/>
        <w:ind w:left="1134"/>
        <w:rPr>
          <w:rFonts w:eastAsia="Calibri"/>
          <w:color w:val="000000" w:themeColor="text1"/>
          <w:lang w:val="en-US"/>
        </w:rPr>
      </w:pPr>
      <w:r>
        <w:t>3 × 5 = 15</w:t>
      </w:r>
      <w:r w:rsidR="7A9B0F3D">
        <w:t xml:space="preserve"> and </w:t>
      </w:r>
      <w:r>
        <w:t>5 × 3 = 15</w:t>
      </w:r>
    </w:p>
    <w:p w14:paraId="3C65B3A8" w14:textId="3B16E250" w:rsidR="3C35DB32" w:rsidRDefault="4E8D6EA5" w:rsidP="00D5213E">
      <w:pPr>
        <w:pStyle w:val="ListBullet"/>
        <w:ind w:left="1134"/>
        <w:rPr>
          <w:rFonts w:eastAsia="Calibri"/>
          <w:color w:val="000000" w:themeColor="text1"/>
          <w:lang w:val="en-US"/>
        </w:rPr>
      </w:pPr>
      <w:r>
        <w:t>15 ÷ 3 = 5</w:t>
      </w:r>
      <w:r w:rsidR="37C822EB">
        <w:t xml:space="preserve"> and </w:t>
      </w:r>
      <w:r>
        <w:t>15 ÷ 5 = 3</w:t>
      </w:r>
      <w:r w:rsidR="4EF7C787">
        <w:t>.</w:t>
      </w:r>
    </w:p>
    <w:p w14:paraId="495DC522" w14:textId="30C709CB" w:rsidR="1678166B" w:rsidRPr="007A3FE4" w:rsidRDefault="47F60D96" w:rsidP="00D5213E">
      <w:pPr>
        <w:pStyle w:val="ListNumber"/>
        <w:rPr>
          <w:lang w:val="en-US"/>
        </w:rPr>
      </w:pPr>
      <w:r w:rsidRPr="2C3AB038">
        <w:rPr>
          <w:lang w:val="en-US"/>
        </w:rPr>
        <w:t xml:space="preserve">Display </w:t>
      </w:r>
      <w:hyperlink w:anchor="_Resource_3:_Multiplication">
        <w:r w:rsidRPr="2C3AB038">
          <w:rPr>
            <w:rStyle w:val="Hyperlink"/>
            <w:lang w:val="en-US"/>
          </w:rPr>
          <w:t xml:space="preserve">Resource </w:t>
        </w:r>
        <w:r w:rsidR="613703E5" w:rsidRPr="2C3AB038">
          <w:rPr>
            <w:rStyle w:val="Hyperlink"/>
            <w:lang w:val="en-US"/>
          </w:rPr>
          <w:t>3</w:t>
        </w:r>
        <w:r w:rsidR="00D0292E">
          <w:rPr>
            <w:rStyle w:val="Hyperlink"/>
            <w:lang w:val="en-US"/>
          </w:rPr>
          <w:t xml:space="preserve"> –</w:t>
        </w:r>
        <w:r w:rsidRPr="2C3AB038">
          <w:rPr>
            <w:rStyle w:val="Hyperlink"/>
            <w:lang w:val="en-US"/>
          </w:rPr>
          <w:t xml:space="preserve"> </w:t>
        </w:r>
        <w:r w:rsidR="00D0292E">
          <w:rPr>
            <w:rStyle w:val="Hyperlink"/>
            <w:lang w:val="en-US"/>
          </w:rPr>
          <w:t>m</w:t>
        </w:r>
        <w:r w:rsidRPr="2C3AB038">
          <w:rPr>
            <w:rStyle w:val="Hyperlink"/>
            <w:lang w:val="en-US"/>
          </w:rPr>
          <w:t>ultiplication chart</w:t>
        </w:r>
      </w:hyperlink>
      <w:r w:rsidRPr="2C3AB038">
        <w:rPr>
          <w:lang w:val="en-US"/>
        </w:rPr>
        <w:t>. Explain that the same fact families are represented on the chart.</w:t>
      </w:r>
    </w:p>
    <w:p w14:paraId="3FE747D5" w14:textId="77E8573A" w:rsidR="1678166B" w:rsidRPr="007A3FE4" w:rsidRDefault="47F60D96" w:rsidP="00D5213E">
      <w:pPr>
        <w:pStyle w:val="ListNumber"/>
      </w:pPr>
      <w:r w:rsidRPr="2C3AB038">
        <w:rPr>
          <w:rFonts w:eastAsia="Calibri"/>
          <w:lang w:val="en-US"/>
        </w:rPr>
        <w:t xml:space="preserve">Locate the number facts for </w:t>
      </w:r>
      <w:r>
        <w:t>3 × 5 = 15 and 5 × 3 = 15. Explain that the chart can be used in the same way as the</w:t>
      </w:r>
      <w:r w:rsidR="04AA5F2D">
        <w:t xml:space="preserve"> fact family triangles for writing 4 number sentences.</w:t>
      </w:r>
    </w:p>
    <w:p w14:paraId="6B79697C" w14:textId="616F2FEE" w:rsidR="22ADA872" w:rsidRPr="007A3FE4" w:rsidRDefault="04AA5F2D" w:rsidP="00D5213E">
      <w:pPr>
        <w:pStyle w:val="ListNumber"/>
        <w:rPr>
          <w:rFonts w:eastAsia="Calibri"/>
        </w:rPr>
      </w:pPr>
      <w:r w:rsidRPr="2C3AB038">
        <w:rPr>
          <w:rFonts w:eastAsia="Calibri"/>
        </w:rPr>
        <w:t>Model for other fact families, as required.</w:t>
      </w:r>
    </w:p>
    <w:p w14:paraId="337D95C4" w14:textId="30D462FA" w:rsidR="4CF27187" w:rsidRDefault="4CF27187" w:rsidP="00D5213E">
      <w:pPr>
        <w:pStyle w:val="FeatureBox"/>
      </w:pPr>
      <w:r w:rsidRPr="00FF5AFC">
        <w:rPr>
          <w:rStyle w:val="Strong"/>
        </w:rPr>
        <w:t>Note</w:t>
      </w:r>
      <w:r w:rsidR="3C35DB32" w:rsidRPr="00FF5AFC">
        <w:t>:</w:t>
      </w:r>
      <w:r w:rsidR="3C35DB32" w:rsidRPr="007A3FE4">
        <w:t xml:space="preserve"> </w:t>
      </w:r>
      <w:r w:rsidR="008B2B68">
        <w:t>f</w:t>
      </w:r>
      <w:r w:rsidR="606FF6BB" w:rsidRPr="00FF5AFC">
        <w:t>or</w:t>
      </w:r>
      <w:r w:rsidR="606FF6BB" w:rsidRPr="007A3FE4">
        <w:t xml:space="preserve"> the next activity, s</w:t>
      </w:r>
      <w:r w:rsidR="3C35DB32" w:rsidRPr="007A3FE4">
        <w:t>tudents use multiplication facts to write a division number sentence with one value missing</w:t>
      </w:r>
      <w:r w:rsidR="11894A9D" w:rsidRPr="007A3FE4">
        <w:t xml:space="preserve">. Their </w:t>
      </w:r>
      <w:r w:rsidR="3C35DB32" w:rsidRPr="007A3FE4">
        <w:t>partner determines the missing value</w:t>
      </w:r>
      <w:r w:rsidR="2DD71249" w:rsidRPr="007A3FE4">
        <w:t xml:space="preserve">. </w:t>
      </w:r>
      <w:r w:rsidR="2DD71249">
        <w:t>Display</w:t>
      </w:r>
      <w:r w:rsidR="000616EA">
        <w:t xml:space="preserve"> or provide</w:t>
      </w:r>
      <w:r w:rsidR="2DD71249">
        <w:t xml:space="preserve"> </w:t>
      </w:r>
      <w:hyperlink w:anchor="_Resource_3:_Multiplication">
        <w:r w:rsidR="007A3FE4" w:rsidRPr="5F3E0D49">
          <w:rPr>
            <w:rStyle w:val="Hyperlink"/>
            <w:lang w:val="en-US"/>
          </w:rPr>
          <w:t>Resource 3</w:t>
        </w:r>
        <w:r w:rsidR="00D0292E">
          <w:rPr>
            <w:rStyle w:val="Hyperlink"/>
            <w:lang w:val="en-US"/>
          </w:rPr>
          <w:t xml:space="preserve"> –</w:t>
        </w:r>
        <w:r w:rsidR="007A3FE4" w:rsidRPr="5F3E0D49">
          <w:rPr>
            <w:rStyle w:val="Hyperlink"/>
            <w:lang w:val="en-US"/>
          </w:rPr>
          <w:t xml:space="preserve"> </w:t>
        </w:r>
        <w:r w:rsidR="00D0292E">
          <w:rPr>
            <w:rStyle w:val="Hyperlink"/>
            <w:lang w:val="en-US"/>
          </w:rPr>
          <w:t>m</w:t>
        </w:r>
        <w:r w:rsidR="007A3FE4" w:rsidRPr="5F3E0D49">
          <w:rPr>
            <w:rStyle w:val="Hyperlink"/>
            <w:lang w:val="en-US"/>
          </w:rPr>
          <w:t>ultiplication chart</w:t>
        </w:r>
      </w:hyperlink>
      <w:r w:rsidR="007A3FE4" w:rsidRPr="5F3E0D49">
        <w:rPr>
          <w:lang w:val="en-US"/>
        </w:rPr>
        <w:t xml:space="preserve"> </w:t>
      </w:r>
      <w:r w:rsidR="2DD71249">
        <w:t>for students to refer to.</w:t>
      </w:r>
    </w:p>
    <w:p w14:paraId="25D5DE49" w14:textId="66C4F094" w:rsidR="3C35DB32" w:rsidRPr="00FB27DB" w:rsidRDefault="4E8D6EA5" w:rsidP="00D5213E">
      <w:pPr>
        <w:pStyle w:val="ListNumber"/>
        <w:rPr>
          <w:rFonts w:eastAsia="Calibri"/>
          <w:lang w:val="en-US"/>
        </w:rPr>
      </w:pPr>
      <w:r>
        <w:t>In pairs, students use</w:t>
      </w:r>
      <w:r w:rsidR="003D3841">
        <w:t xml:space="preserve"> individual</w:t>
      </w:r>
      <w:r>
        <w:t xml:space="preserve"> whiteboards to record a division number sentence with one factor missing. Their partner then determines the missing value by writing the associated multiplication number sentence</w:t>
      </w:r>
      <w:r w:rsidR="3ED38D29">
        <w:t xml:space="preserve"> </w:t>
      </w:r>
      <w:r w:rsidR="00FF5AFC">
        <w:t>(</w:t>
      </w:r>
      <w:r w:rsidR="3ED38D29">
        <w:t xml:space="preserve">see </w:t>
      </w:r>
      <w:r w:rsidR="00FB27DB">
        <w:fldChar w:fldCharType="begin"/>
      </w:r>
      <w:r w:rsidR="00FB27DB">
        <w:instrText xml:space="preserve"> REF _Ref139888191 \h </w:instrText>
      </w:r>
      <w:r w:rsidR="00FB27DB">
        <w:fldChar w:fldCharType="separate"/>
      </w:r>
      <w:r w:rsidR="00FB27DB">
        <w:t xml:space="preserve">Figure </w:t>
      </w:r>
      <w:r w:rsidR="00FB27DB">
        <w:rPr>
          <w:noProof/>
        </w:rPr>
        <w:t>8</w:t>
      </w:r>
      <w:r w:rsidR="00FB27DB">
        <w:fldChar w:fldCharType="end"/>
      </w:r>
      <w:r w:rsidR="00FF5AFC">
        <w:t>)</w:t>
      </w:r>
      <w:r w:rsidR="30781773">
        <w:t>.</w:t>
      </w:r>
      <w:r>
        <w:t xml:space="preserve"> The partners then swap roles.</w:t>
      </w:r>
      <w:r w:rsidR="0B07367B">
        <w:t xml:space="preserve"> Repeat </w:t>
      </w:r>
      <w:r w:rsidR="7DF2999B">
        <w:t>several</w:t>
      </w:r>
      <w:r w:rsidR="0B07367B">
        <w:t xml:space="preserve"> times to </w:t>
      </w:r>
      <w:r w:rsidR="1F01314E">
        <w:t>promote fluency</w:t>
      </w:r>
      <w:r w:rsidR="0B07367B">
        <w:t>.</w:t>
      </w:r>
    </w:p>
    <w:p w14:paraId="4EA0832B" w14:textId="33995BE4" w:rsidR="00FB27DB" w:rsidRDefault="00FB27DB" w:rsidP="00D5213E">
      <w:pPr>
        <w:pStyle w:val="Caption"/>
        <w:rPr>
          <w:rFonts w:eastAsia="Calibri"/>
          <w:lang w:val="en-US"/>
        </w:rPr>
      </w:pPr>
      <w:bookmarkStart w:id="35" w:name="_Ref139888191"/>
      <w:r>
        <w:lastRenderedPageBreak/>
        <w:t xml:space="preserve">Figure </w:t>
      </w:r>
      <w:fldSimple w:instr=" SEQ Figure \* ARABIC ">
        <w:r w:rsidR="002222AA">
          <w:rPr>
            <w:noProof/>
          </w:rPr>
          <w:t>8</w:t>
        </w:r>
      </w:fldSimple>
      <w:bookmarkEnd w:id="35"/>
      <w:r w:rsidRPr="00C63E87">
        <w:t xml:space="preserve"> – </w:t>
      </w:r>
      <w:r w:rsidR="00D0292E">
        <w:t>m</w:t>
      </w:r>
      <w:r w:rsidRPr="00C63E87">
        <w:t>issing values</w:t>
      </w:r>
    </w:p>
    <w:p w14:paraId="2B0E5B5F" w14:textId="61B70AF7" w:rsidR="4B2A5BBA" w:rsidRDefault="556AA073" w:rsidP="00D0292E">
      <w:r w:rsidRPr="00D0292E">
        <w:rPr>
          <w:noProof/>
        </w:rPr>
        <w:drawing>
          <wp:inline distT="0" distB="0" distL="0" distR="0" wp14:anchorId="1C8F95C1" wp14:editId="0A478C3A">
            <wp:extent cx="5687568" cy="2962275"/>
            <wp:effectExtent l="0" t="0" r="8890" b="0"/>
            <wp:docPr id="838153472" name="Picture 838153472" descr="An example of how a student could use a known number facts to find the missing factor in 15 ÷ ? = 3. The student response is given as 3 × 5 = 15 so 15 ÷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53472" name="Picture 838153472" descr="An example of how a student could use a known number facts to find the missing factor in 15 ÷ ? = 3. The student response is given as 3 × 5 = 15 so 15 ÷5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89361" cy="2963209"/>
                    </a:xfrm>
                    <a:prstGeom prst="rect">
                      <a:avLst/>
                    </a:prstGeom>
                  </pic:spPr>
                </pic:pic>
              </a:graphicData>
            </a:graphic>
          </wp:inline>
        </w:drawing>
      </w:r>
    </w:p>
    <w:p w14:paraId="3DF725F3" w14:textId="6EFAD862" w:rsidR="00A4493A" w:rsidRPr="00A4493A" w:rsidRDefault="00E34B32" w:rsidP="00D5213E">
      <w:pPr>
        <w:pStyle w:val="ListNumber"/>
        <w:rPr>
          <w:rFonts w:eastAsia="Calibri"/>
          <w:color w:val="333333"/>
        </w:rPr>
      </w:pPr>
      <w:r w:rsidRPr="00A4493A">
        <w:t xml:space="preserve">Organise students into pairs to play the </w:t>
      </w:r>
      <w:hyperlink r:id="rId43">
        <w:r w:rsidR="00A95593">
          <w:rPr>
            <w:rStyle w:val="Hyperlink"/>
          </w:rPr>
          <w:t>Factors fun</w:t>
        </w:r>
      </w:hyperlink>
      <w:r w:rsidR="00A95593" w:rsidRPr="00A95593">
        <w:t xml:space="preserve"> game</w:t>
      </w:r>
      <w:r w:rsidRPr="00A4493A">
        <w:t xml:space="preserve">. </w:t>
      </w:r>
      <w:r w:rsidR="00DB2B55">
        <w:t xml:space="preserve">Using the template on </w:t>
      </w:r>
      <w:hyperlink w:anchor="_Resource_14:_Factor">
        <w:r w:rsidR="00DB2B55" w:rsidRPr="5F3E0D49">
          <w:rPr>
            <w:rStyle w:val="Hyperlink"/>
          </w:rPr>
          <w:t>Resource 1</w:t>
        </w:r>
        <w:r w:rsidR="00EA2A9C" w:rsidRPr="5F3E0D49">
          <w:rPr>
            <w:rStyle w:val="Hyperlink"/>
          </w:rPr>
          <w:t>5</w:t>
        </w:r>
        <w:r w:rsidR="00D0292E">
          <w:rPr>
            <w:rStyle w:val="Hyperlink"/>
          </w:rPr>
          <w:t xml:space="preserve"> –</w:t>
        </w:r>
        <w:r w:rsidR="00DB2B55" w:rsidRPr="5F3E0D49">
          <w:rPr>
            <w:rStyle w:val="Hyperlink"/>
          </w:rPr>
          <w:t xml:space="preserve"> Factors fun game</w:t>
        </w:r>
      </w:hyperlink>
      <w:r w:rsidR="00DB2B55">
        <w:t xml:space="preserve">, prepare </w:t>
      </w:r>
      <w:r w:rsidR="00DB2B55" w:rsidRPr="2C3AB038">
        <w:t>game board, spinner, recording sheet, counters and pencils.</w:t>
      </w:r>
      <w:r w:rsidR="00DB2B55">
        <w:t xml:space="preserve"> Watch the </w:t>
      </w:r>
      <w:hyperlink r:id="rId44">
        <w:r w:rsidR="00AA5FFA">
          <w:rPr>
            <w:rStyle w:val="Hyperlink"/>
          </w:rPr>
          <w:t>Factors Fun (8:25)</w:t>
        </w:r>
      </w:hyperlink>
      <w:r w:rsidR="00DB2B55">
        <w:t xml:space="preserve"> video </w:t>
      </w:r>
      <w:r w:rsidR="39940483">
        <w:t>about</w:t>
      </w:r>
      <w:r w:rsidR="00DB2B55">
        <w:t xml:space="preserve"> the steps and reasoning used in this game.</w:t>
      </w:r>
    </w:p>
    <w:p w14:paraId="3B5EE071" w14:textId="6057E00D" w:rsidR="3CC3EF47" w:rsidRPr="00A4493A" w:rsidRDefault="3CC3EF47" w:rsidP="00D5213E">
      <w:pPr>
        <w:pStyle w:val="ListNumber"/>
        <w:rPr>
          <w:rFonts w:eastAsia="Calibri"/>
          <w:color w:val="333333"/>
        </w:rPr>
      </w:pPr>
      <w:r w:rsidRPr="00A4493A">
        <w:t>Students t</w:t>
      </w:r>
      <w:r w:rsidR="0D4AB268" w:rsidRPr="00A4493A">
        <w:t xml:space="preserve">ake </w:t>
      </w:r>
      <w:r w:rsidR="0D4AB268">
        <w:t>turn</w:t>
      </w:r>
      <w:r w:rsidR="573B7231">
        <w:t>s</w:t>
      </w:r>
      <w:r w:rsidR="0D4AB268" w:rsidRPr="00A4493A">
        <w:t xml:space="preserve"> to spin the spinner and divide the number by the chosen divisor</w:t>
      </w:r>
      <w:r w:rsidR="00A4493A">
        <w:t xml:space="preserve">, </w:t>
      </w:r>
      <w:r w:rsidR="0D4AB268" w:rsidRPr="00A4493A">
        <w:t>for example, 5.</w:t>
      </w:r>
    </w:p>
    <w:p w14:paraId="4DA1DCB6" w14:textId="624A41B7" w:rsidR="0D4AB268" w:rsidRPr="00A4493A" w:rsidRDefault="0D4AB268" w:rsidP="00D5213E">
      <w:pPr>
        <w:pStyle w:val="ListNumber"/>
        <w:rPr>
          <w:rFonts w:eastAsia="Calibri"/>
          <w:color w:val="333333"/>
        </w:rPr>
      </w:pPr>
      <w:r w:rsidRPr="00A4493A">
        <w:t>Players work out the solution and explain their thinking to their partner.</w:t>
      </w:r>
    </w:p>
    <w:p w14:paraId="06D53650" w14:textId="278C8D8A" w:rsidR="0D4AB268" w:rsidRPr="00A4493A" w:rsidRDefault="0D4AB268" w:rsidP="00D5213E">
      <w:pPr>
        <w:pStyle w:val="ListNumber"/>
        <w:rPr>
          <w:rFonts w:eastAsia="Calibri"/>
          <w:color w:val="333333"/>
        </w:rPr>
      </w:pPr>
      <w:r w:rsidRPr="00A4493A">
        <w:t>The partner records their thinking and</w:t>
      </w:r>
      <w:r w:rsidR="73E6DDED">
        <w:t>,</w:t>
      </w:r>
      <w:r w:rsidRPr="00A4493A">
        <w:t xml:space="preserve"> if they agree, the player </w:t>
      </w:r>
      <w:r>
        <w:t>place</w:t>
      </w:r>
      <w:r w:rsidR="635024D1">
        <w:t>s</w:t>
      </w:r>
      <w:r w:rsidRPr="00A4493A">
        <w:t xml:space="preserve"> one of their counters on the number on the game board, claiming that place.</w:t>
      </w:r>
    </w:p>
    <w:p w14:paraId="102FE02D" w14:textId="1BF42699" w:rsidR="0D4AB268" w:rsidRPr="00A4493A" w:rsidRDefault="0D4AB268" w:rsidP="00D5213E">
      <w:pPr>
        <w:pStyle w:val="ListNumber"/>
        <w:rPr>
          <w:rFonts w:eastAsia="Calibri"/>
          <w:color w:val="333333"/>
        </w:rPr>
      </w:pPr>
      <w:r w:rsidRPr="00A4493A">
        <w:t>If the number is taken, students miss a turn.</w:t>
      </w:r>
    </w:p>
    <w:p w14:paraId="5F7FF497" w14:textId="5B0797EB" w:rsidR="0D4AB268" w:rsidRPr="00A4493A" w:rsidRDefault="0D4AB268" w:rsidP="00D5213E">
      <w:pPr>
        <w:pStyle w:val="ListNumber"/>
        <w:rPr>
          <w:rFonts w:eastAsia="Calibri"/>
          <w:color w:val="333333"/>
        </w:rPr>
      </w:pPr>
      <w:r w:rsidRPr="00A4493A">
        <w:lastRenderedPageBreak/>
        <w:t xml:space="preserve">If there are no new counters that can be added to the game board, players </w:t>
      </w:r>
      <w:proofErr w:type="gramStart"/>
      <w:r w:rsidRPr="00A4493A">
        <w:t>have to</w:t>
      </w:r>
      <w:proofErr w:type="gramEnd"/>
      <w:r w:rsidRPr="00A4493A">
        <w:t xml:space="preserve"> move an existing counter to a new place.</w:t>
      </w:r>
    </w:p>
    <w:p w14:paraId="136F2EBF" w14:textId="561EA566" w:rsidR="0D4AB268" w:rsidRPr="00A4493A" w:rsidRDefault="0D4AB268" w:rsidP="00D5213E">
      <w:pPr>
        <w:pStyle w:val="ListNumber"/>
        <w:rPr>
          <w:rFonts w:eastAsia="Calibri"/>
          <w:color w:val="333333"/>
        </w:rPr>
      </w:pPr>
      <w:r w:rsidRPr="00A4493A">
        <w:t xml:space="preserve">Players win by getting </w:t>
      </w:r>
      <w:r w:rsidR="2A10A21E">
        <w:t>4</w:t>
      </w:r>
      <w:r w:rsidRPr="00A4493A">
        <w:t xml:space="preserve"> counters in a row (in any orientation, including a square).</w:t>
      </w:r>
    </w:p>
    <w:p w14:paraId="6ADC4496" w14:textId="2CDEA064" w:rsidR="0D4AB268" w:rsidRPr="00A4493A" w:rsidRDefault="0D4AB268" w:rsidP="00D5213E">
      <w:pPr>
        <w:pStyle w:val="ListNumber"/>
        <w:rPr>
          <w:rFonts w:eastAsia="Calibri"/>
          <w:color w:val="333333"/>
        </w:rPr>
      </w:pPr>
      <w:r w:rsidRPr="00A4493A">
        <w:t xml:space="preserve">If preferred, students can use 5 or 6 counters, looking for 4 in a row. </w:t>
      </w:r>
    </w:p>
    <w:p w14:paraId="77F2425A" w14:textId="7A7587EE" w:rsidR="6D4C21E6" w:rsidRDefault="5BF86D21" w:rsidP="00D5213E">
      <w:pPr>
        <w:pStyle w:val="ListNumber"/>
        <w:rPr>
          <w:rFonts w:eastAsia="Calibri"/>
        </w:rPr>
      </w:pPr>
      <w:r w:rsidRPr="2C3AB038">
        <w:rPr>
          <w:rFonts w:eastAsia="Calibri"/>
        </w:rPr>
        <w:t xml:space="preserve">Observe student reasoning and completed gameboards </w:t>
      </w:r>
      <w:r w:rsidR="00737FC6">
        <w:rPr>
          <w:rFonts w:eastAsia="Calibri"/>
        </w:rPr>
        <w:t>(see</w:t>
      </w:r>
      <w:r w:rsidRPr="2C3AB038">
        <w:rPr>
          <w:rFonts w:eastAsia="Calibri"/>
        </w:rPr>
        <w:t xml:space="preserve"> </w:t>
      </w:r>
      <w:r w:rsidR="00756EB2">
        <w:rPr>
          <w:rFonts w:eastAsia="Calibri"/>
        </w:rPr>
        <w:fldChar w:fldCharType="begin"/>
      </w:r>
      <w:r w:rsidR="00756EB2">
        <w:rPr>
          <w:rFonts w:eastAsia="Calibri"/>
        </w:rPr>
        <w:instrText xml:space="preserve"> REF _Ref139888450 \h </w:instrText>
      </w:r>
      <w:r w:rsidR="00756EB2">
        <w:rPr>
          <w:rFonts w:eastAsia="Calibri"/>
        </w:rPr>
      </w:r>
      <w:r w:rsidR="00756EB2">
        <w:rPr>
          <w:rFonts w:eastAsia="Calibri"/>
        </w:rPr>
        <w:fldChar w:fldCharType="separate"/>
      </w:r>
      <w:r w:rsidR="00756EB2">
        <w:t xml:space="preserve">Figure </w:t>
      </w:r>
      <w:r w:rsidR="00756EB2">
        <w:rPr>
          <w:noProof/>
        </w:rPr>
        <w:t>9</w:t>
      </w:r>
      <w:r w:rsidR="00756EB2">
        <w:rPr>
          <w:rFonts w:eastAsia="Calibri"/>
        </w:rPr>
        <w:fldChar w:fldCharType="end"/>
      </w:r>
      <w:r w:rsidR="00737FC6">
        <w:rPr>
          <w:rFonts w:eastAsia="Calibri"/>
        </w:rPr>
        <w:t>)</w:t>
      </w:r>
      <w:r w:rsidRPr="2C3AB038">
        <w:rPr>
          <w:rFonts w:eastAsia="Calibri"/>
        </w:rPr>
        <w:t>.</w:t>
      </w:r>
    </w:p>
    <w:p w14:paraId="74300510" w14:textId="3504F3D5" w:rsidR="6D4C21E6" w:rsidRDefault="00756EB2" w:rsidP="00D5213E">
      <w:pPr>
        <w:pStyle w:val="Caption"/>
      </w:pPr>
      <w:bookmarkStart w:id="36" w:name="_Ref139888450"/>
      <w:r>
        <w:t xml:space="preserve">Figure </w:t>
      </w:r>
      <w:fldSimple w:instr=" SEQ Figure \* ARABIC ">
        <w:r w:rsidR="002222AA">
          <w:rPr>
            <w:noProof/>
          </w:rPr>
          <w:t>9</w:t>
        </w:r>
      </w:fldSimple>
      <w:bookmarkEnd w:id="36"/>
      <w:r>
        <w:t xml:space="preserve"> </w:t>
      </w:r>
      <w:r w:rsidRPr="004D771C">
        <w:t>– Factors fun board</w:t>
      </w:r>
    </w:p>
    <w:p w14:paraId="190114BD" w14:textId="6AA0A668" w:rsidR="6D4C21E6" w:rsidRDefault="6D4C21E6" w:rsidP="00D5213E">
      <w:pPr>
        <w:pStyle w:val="ListNumber"/>
        <w:numPr>
          <w:ilvl w:val="0"/>
          <w:numId w:val="0"/>
        </w:numPr>
      </w:pPr>
      <w:r>
        <w:rPr>
          <w:noProof/>
          <w:color w:val="2B579A"/>
          <w:shd w:val="clear" w:color="auto" w:fill="E6E6E6"/>
        </w:rPr>
        <w:drawing>
          <wp:inline distT="0" distB="0" distL="0" distR="0" wp14:anchorId="156B13D1" wp14:editId="023AB64F">
            <wp:extent cx="2931946" cy="3352800"/>
            <wp:effectExtent l="0" t="0" r="1905" b="0"/>
            <wp:docPr id="190586903" name="Picture 190586903" descr="A photograph of how counters, a spinner and the recording sheet can be used to play Factors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935400" cy="3356750"/>
                    </a:xfrm>
                    <a:prstGeom prst="rect">
                      <a:avLst/>
                    </a:prstGeom>
                  </pic:spPr>
                </pic:pic>
              </a:graphicData>
            </a:graphic>
          </wp:inline>
        </w:drawing>
      </w:r>
    </w:p>
    <w:p w14:paraId="241ABCA9" w14:textId="77777777" w:rsidR="0061576D" w:rsidRDefault="0061576D" w:rsidP="00D5213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62376F1E" w14:textId="77777777" w:rsidTr="00CB6EE9">
        <w:trPr>
          <w:cnfStyle w:val="100000000000" w:firstRow="1" w:lastRow="0" w:firstColumn="0" w:lastColumn="0" w:oddVBand="0" w:evenVBand="0" w:oddHBand="0" w:evenHBand="0" w:firstRowFirstColumn="0" w:firstRowLastColumn="0" w:lastRowFirstColumn="0" w:lastRowLastColumn="0"/>
        </w:trPr>
        <w:tc>
          <w:tcPr>
            <w:tcW w:w="2500" w:type="pct"/>
          </w:tcPr>
          <w:p w14:paraId="30C45233" w14:textId="77777777" w:rsidR="0061576D" w:rsidRDefault="0061576D" w:rsidP="00D5213E">
            <w:r w:rsidRPr="000A107F">
              <w:lastRenderedPageBreak/>
              <w:t>Too hard?</w:t>
            </w:r>
          </w:p>
        </w:tc>
        <w:tc>
          <w:tcPr>
            <w:tcW w:w="2500" w:type="pct"/>
          </w:tcPr>
          <w:p w14:paraId="7692363B" w14:textId="77777777" w:rsidR="0061576D" w:rsidRDefault="0061576D" w:rsidP="00D5213E">
            <w:r w:rsidRPr="000A107F">
              <w:t>Too easy?</w:t>
            </w:r>
          </w:p>
        </w:tc>
      </w:tr>
      <w:tr w:rsidR="0061576D" w:rsidRPr="00CB6EE9" w14:paraId="6FF65C77" w14:textId="77777777" w:rsidTr="00CB6EE9">
        <w:trPr>
          <w:cnfStyle w:val="000000100000" w:firstRow="0" w:lastRow="0" w:firstColumn="0" w:lastColumn="0" w:oddVBand="0" w:evenVBand="0" w:oddHBand="1" w:evenHBand="0" w:firstRowFirstColumn="0" w:firstRowLastColumn="0" w:lastRowFirstColumn="0" w:lastRowLastColumn="0"/>
        </w:trPr>
        <w:tc>
          <w:tcPr>
            <w:tcW w:w="2500" w:type="pct"/>
          </w:tcPr>
          <w:p w14:paraId="03AEAB24" w14:textId="1078F548" w:rsidR="0061576D" w:rsidRPr="00CB6EE9" w:rsidRDefault="28C9A528" w:rsidP="00D5213E">
            <w:pPr>
              <w:rPr>
                <w:rFonts w:eastAsia="Calibri"/>
                <w:color w:val="000000" w:themeColor="text1"/>
                <w:lang w:val="en-US"/>
              </w:rPr>
            </w:pPr>
            <w:r w:rsidRPr="00CB6EE9">
              <w:t xml:space="preserve">Students cannot </w:t>
            </w:r>
            <w:r w:rsidR="6096D092" w:rsidRPr="00CB6EE9">
              <w:rPr>
                <w:rFonts w:eastAsia="Arial"/>
                <w:color w:val="000000" w:themeColor="text1"/>
              </w:rPr>
              <w:t>complete number sentences involving multiplication and division by calculating missing numbers</w:t>
            </w:r>
            <w:r w:rsidR="6096D092" w:rsidRPr="00CB6EE9">
              <w:t>.</w:t>
            </w:r>
          </w:p>
          <w:p w14:paraId="70DD12AE" w14:textId="0C2E2E40" w:rsidR="0061576D" w:rsidRPr="00CB6EE9" w:rsidRDefault="10BD043C" w:rsidP="00D5213E">
            <w:pPr>
              <w:pStyle w:val="ListBullet"/>
            </w:pPr>
            <w:r w:rsidRPr="00CB6EE9">
              <w:t>Provide students with a set of multiplication fact families</w:t>
            </w:r>
            <w:r w:rsidR="1EC41518" w:rsidRPr="00CB6EE9">
              <w:t>,</w:t>
            </w:r>
            <w:r w:rsidRPr="00CB6EE9">
              <w:t xml:space="preserve"> such as </w:t>
            </w:r>
            <w:hyperlink w:anchor="_Resource_15:_Fact">
              <w:r w:rsidR="578B5C4D" w:rsidRPr="00CB6EE9">
                <w:rPr>
                  <w:rStyle w:val="Hyperlink"/>
                </w:rPr>
                <w:t xml:space="preserve">Resource </w:t>
              </w:r>
              <w:r w:rsidR="0750CC3B" w:rsidRPr="00CB6EE9">
                <w:rPr>
                  <w:rStyle w:val="Hyperlink"/>
                </w:rPr>
                <w:t>1</w:t>
              </w:r>
              <w:r w:rsidR="0EB65064" w:rsidRPr="00CB6EE9">
                <w:rPr>
                  <w:rStyle w:val="Hyperlink"/>
                </w:rPr>
                <w:t>6</w:t>
              </w:r>
              <w:r w:rsidR="00137AEE">
                <w:rPr>
                  <w:rStyle w:val="Hyperlink"/>
                </w:rPr>
                <w:t xml:space="preserve"> –</w:t>
              </w:r>
              <w:r w:rsidR="578B5C4D" w:rsidRPr="00CB6EE9">
                <w:rPr>
                  <w:rStyle w:val="Hyperlink"/>
                </w:rPr>
                <w:t xml:space="preserve"> </w:t>
              </w:r>
              <w:r w:rsidR="00137AEE">
                <w:rPr>
                  <w:rStyle w:val="Hyperlink"/>
                </w:rPr>
                <w:t>f</w:t>
              </w:r>
              <w:r w:rsidR="359FE942" w:rsidRPr="00CB6EE9">
                <w:rPr>
                  <w:rStyle w:val="Hyperlink"/>
                </w:rPr>
                <w:t>act families</w:t>
              </w:r>
            </w:hyperlink>
            <w:r w:rsidR="578B5C4D" w:rsidRPr="00CB6EE9">
              <w:t>.</w:t>
            </w:r>
            <w:r w:rsidRPr="00CB6EE9">
              <w:t xml:space="preserve"> </w:t>
            </w:r>
            <w:r w:rsidR="5CA515F7" w:rsidRPr="00CB6EE9">
              <w:t xml:space="preserve">Locate and the colour the relevant facts </w:t>
            </w:r>
            <w:r w:rsidR="5F6346D8" w:rsidRPr="00CB6EE9">
              <w:t>on</w:t>
            </w:r>
            <w:r w:rsidR="7CA6BDA1" w:rsidRPr="00CB6EE9">
              <w:t xml:space="preserve"> a</w:t>
            </w:r>
            <w:r w:rsidR="1F66AD6E" w:rsidRPr="00CB6EE9">
              <w:t xml:space="preserve"> copy if </w:t>
            </w:r>
            <w:hyperlink w:anchor="_Resource_3:_Multiplication">
              <w:r w:rsidR="1AFFAC75" w:rsidRPr="00CB6EE9">
                <w:rPr>
                  <w:rStyle w:val="Hyperlink"/>
                </w:rPr>
                <w:t xml:space="preserve">Resource </w:t>
              </w:r>
              <w:r w:rsidR="73DB6E42" w:rsidRPr="00CB6EE9">
                <w:rPr>
                  <w:rStyle w:val="Hyperlink"/>
                </w:rPr>
                <w:t>3</w:t>
              </w:r>
              <w:r w:rsidR="00137AEE">
                <w:rPr>
                  <w:rStyle w:val="Hyperlink"/>
                </w:rPr>
                <w:t xml:space="preserve"> –</w:t>
              </w:r>
              <w:r w:rsidR="50E7AFA5" w:rsidRPr="00CB6EE9">
                <w:rPr>
                  <w:rStyle w:val="Hyperlink"/>
                </w:rPr>
                <w:t xml:space="preserve"> </w:t>
              </w:r>
              <w:r w:rsidR="00137AEE">
                <w:rPr>
                  <w:rStyle w:val="Hyperlink"/>
                </w:rPr>
                <w:t>m</w:t>
              </w:r>
              <w:r w:rsidR="50E7AFA5" w:rsidRPr="00CB6EE9">
                <w:rPr>
                  <w:rStyle w:val="Hyperlink"/>
                </w:rPr>
                <w:t xml:space="preserve">ultiplication </w:t>
              </w:r>
              <w:r w:rsidR="6C660A4E" w:rsidRPr="00CB6EE9">
                <w:rPr>
                  <w:rStyle w:val="Hyperlink"/>
                </w:rPr>
                <w:t>chart</w:t>
              </w:r>
            </w:hyperlink>
            <w:r w:rsidR="00984FF1" w:rsidRPr="00984FF1">
              <w:t>.</w:t>
            </w:r>
          </w:p>
          <w:p w14:paraId="0F939E25" w14:textId="03495D85" w:rsidR="0061576D" w:rsidRPr="00CB6EE9" w:rsidRDefault="4D28B594" w:rsidP="00D5213E">
            <w:pPr>
              <w:pStyle w:val="ListBullet"/>
              <w:rPr>
                <w:rFonts w:eastAsia="Arial"/>
                <w:color w:val="000000" w:themeColor="text1"/>
              </w:rPr>
            </w:pPr>
            <w:r w:rsidRPr="00CB6EE9">
              <w:rPr>
                <w:rFonts w:eastAsia="Arial"/>
                <w:color w:val="000000" w:themeColor="text1"/>
              </w:rPr>
              <w:t xml:space="preserve">Focus on multiplication facts for </w:t>
            </w:r>
            <w:r w:rsidRPr="00CB6EE9">
              <w:t>2, 4, 5, 10.</w:t>
            </w:r>
            <w:r w:rsidRPr="00CB6EE9">
              <w:rPr>
                <w:rFonts w:eastAsia="Arial"/>
                <w:color w:val="000000" w:themeColor="text1"/>
              </w:rPr>
              <w:t xml:space="preserve"> Support students by providing grid paper to draw a rectangle and represent the equation using the area model or regions.</w:t>
            </w:r>
            <w:r w:rsidR="79F2A30B" w:rsidRPr="00CB6EE9">
              <w:rPr>
                <w:rFonts w:eastAsia="Arial"/>
                <w:color w:val="000000" w:themeColor="text1"/>
              </w:rPr>
              <w:t xml:space="preserve"> Guide students to write sentences.</w:t>
            </w:r>
          </w:p>
        </w:tc>
        <w:tc>
          <w:tcPr>
            <w:tcW w:w="2500" w:type="pct"/>
          </w:tcPr>
          <w:p w14:paraId="2D26BCAC" w14:textId="4F7413B1" w:rsidR="0061576D" w:rsidRPr="00CB6EE9" w:rsidRDefault="47088DA0" w:rsidP="00D5213E">
            <w:r w:rsidRPr="00CB6EE9">
              <w:t xml:space="preserve">Students can </w:t>
            </w:r>
            <w:r w:rsidR="16564D45" w:rsidRPr="00CB6EE9">
              <w:rPr>
                <w:rFonts w:eastAsia="Arial"/>
                <w:color w:val="000000" w:themeColor="text1"/>
              </w:rPr>
              <w:t>complete number sentences involving multiplication and division by calculating missing numbers</w:t>
            </w:r>
            <w:r w:rsidR="16564D45" w:rsidRPr="00CB6EE9">
              <w:t>.</w:t>
            </w:r>
          </w:p>
          <w:p w14:paraId="0F4838AF" w14:textId="5F3A6EA0" w:rsidR="0061576D" w:rsidRPr="00CB6EE9" w:rsidRDefault="0C94E7F8" w:rsidP="00D5213E">
            <w:pPr>
              <w:pStyle w:val="ListBullet"/>
            </w:pPr>
            <w:r w:rsidRPr="00CB6EE9">
              <w:t>Extend to multiples of other numbers</w:t>
            </w:r>
            <w:r w:rsidR="00FD682D" w:rsidRPr="00CB6EE9">
              <w:t>.</w:t>
            </w:r>
          </w:p>
          <w:p w14:paraId="4ED4BB11" w14:textId="09ECA5EF" w:rsidR="0061576D" w:rsidRPr="00CB6EE9" w:rsidRDefault="007E768D" w:rsidP="00D5213E">
            <w:pPr>
              <w:pStyle w:val="ListBullet"/>
            </w:pPr>
            <w:r w:rsidRPr="00CB6EE9">
              <w:t xml:space="preserve">Play the </w:t>
            </w:r>
            <w:hyperlink r:id="rId46" w:history="1">
              <w:r w:rsidR="00864CBF" w:rsidRPr="00CB6EE9">
                <w:rPr>
                  <w:rStyle w:val="Hyperlink"/>
                </w:rPr>
                <w:t>R</w:t>
              </w:r>
              <w:r w:rsidRPr="00CB6EE9">
                <w:rPr>
                  <w:rStyle w:val="Hyperlink"/>
                </w:rPr>
                <w:t>emainders game</w:t>
              </w:r>
            </w:hyperlink>
            <w:r w:rsidR="00864CBF" w:rsidRPr="00CB6EE9">
              <w:t xml:space="preserve"> from the </w:t>
            </w:r>
            <w:r w:rsidR="00893031">
              <w:t>NRICH</w:t>
            </w:r>
            <w:r w:rsidR="00893031" w:rsidRPr="00CB6EE9">
              <w:t xml:space="preserve"> </w:t>
            </w:r>
            <w:r w:rsidR="00864CBF" w:rsidRPr="00CB6EE9">
              <w:t>website.</w:t>
            </w:r>
            <w:r w:rsidR="000B30C5" w:rsidRPr="00CB6EE9">
              <w:t xml:space="preserve"> Ask students to</w:t>
            </w:r>
            <w:r w:rsidR="00C16DFE" w:rsidRPr="00CB6EE9">
              <w:t xml:space="preserve"> record their guesses and</w:t>
            </w:r>
            <w:r w:rsidR="000B30C5" w:rsidRPr="00CB6EE9">
              <w:t xml:space="preserve"> explain their reasoning </w:t>
            </w:r>
            <w:r w:rsidR="00C16DFE" w:rsidRPr="00CB6EE9">
              <w:t>process.</w:t>
            </w:r>
          </w:p>
          <w:p w14:paraId="0073A7BB" w14:textId="48E3B42E" w:rsidR="0061576D" w:rsidRPr="00CB6EE9" w:rsidRDefault="162B4A2B" w:rsidP="00D5213E">
            <w:pPr>
              <w:pStyle w:val="ListBullet"/>
            </w:pPr>
            <w:r w:rsidRPr="00CB6EE9">
              <w:rPr>
                <w:rFonts w:eastAsia="Arial"/>
                <w:color w:val="000000" w:themeColor="text1"/>
              </w:rPr>
              <w:t xml:space="preserve">Support students by providing them with </w:t>
            </w:r>
            <w:hyperlink r:id="rId47">
              <w:r w:rsidR="00893031">
                <w:rPr>
                  <w:rStyle w:val="Hyperlink"/>
                  <w:rFonts w:eastAsia="Arial"/>
                </w:rPr>
                <w:t>Factors and Multiples Game</w:t>
              </w:r>
            </w:hyperlink>
            <w:r w:rsidRPr="00CB6EE9">
              <w:rPr>
                <w:rFonts w:eastAsia="Arial"/>
                <w:color w:val="000000" w:themeColor="text1"/>
              </w:rPr>
              <w:t xml:space="preserve"> (paper copy or </w:t>
            </w:r>
            <w:hyperlink r:id="rId48">
              <w:r w:rsidR="00893031">
                <w:rPr>
                  <w:rStyle w:val="Hyperlink"/>
                  <w:rFonts w:eastAsia="Arial"/>
                </w:rPr>
                <w:t>online via NRICH</w:t>
              </w:r>
            </w:hyperlink>
            <w:r w:rsidRPr="00CB6EE9">
              <w:rPr>
                <w:rFonts w:eastAsia="Arial"/>
                <w:color w:val="000000" w:themeColor="text1"/>
              </w:rPr>
              <w:t>)</w:t>
            </w:r>
            <w:r w:rsidR="00CB6EE9" w:rsidRPr="00CB6EE9">
              <w:rPr>
                <w:rFonts w:eastAsia="Arial"/>
                <w:color w:val="000000" w:themeColor="text1"/>
              </w:rPr>
              <w:t>.</w:t>
            </w:r>
          </w:p>
        </w:tc>
      </w:tr>
    </w:tbl>
    <w:p w14:paraId="59462F86" w14:textId="156CBE9A" w:rsidR="0061576D" w:rsidRPr="00CB6EE9" w:rsidRDefault="3CA0C2D0" w:rsidP="00D5213E">
      <w:pPr>
        <w:pStyle w:val="Heading2"/>
      </w:pPr>
      <w:bookmarkStart w:id="37" w:name="_Toc152582868"/>
      <w:r w:rsidRPr="00CB6EE9">
        <w:t xml:space="preserve">Discuss and connect the mathematics – </w:t>
      </w:r>
      <w:r w:rsidR="1FE9124E" w:rsidRPr="00CB6EE9">
        <w:t xml:space="preserve">10 </w:t>
      </w:r>
      <w:r w:rsidRPr="00CB6EE9">
        <w:t>minutes</w:t>
      </w:r>
      <w:bookmarkEnd w:id="37"/>
    </w:p>
    <w:p w14:paraId="016F749B" w14:textId="64EF4610" w:rsidR="0C0D2CFC" w:rsidRDefault="6CB6FCD7" w:rsidP="00CB6EE9">
      <w:pPr>
        <w:pStyle w:val="ListNumber"/>
        <w:rPr>
          <w:rFonts w:eastAsia="Arial"/>
          <w:color w:val="000000" w:themeColor="text1"/>
          <w:lang w:val="en-US"/>
        </w:rPr>
      </w:pPr>
      <w:r>
        <w:t>Ask students:</w:t>
      </w:r>
    </w:p>
    <w:p w14:paraId="0E10B913" w14:textId="39EC1004" w:rsidR="0C0D2CFC" w:rsidRDefault="2F149757" w:rsidP="00CB6EE9">
      <w:pPr>
        <w:pStyle w:val="ListBullet"/>
        <w:ind w:left="1134"/>
        <w:rPr>
          <w:rFonts w:eastAsia="Calibri"/>
          <w:color w:val="000000" w:themeColor="text1"/>
          <w:lang w:val="en-US"/>
        </w:rPr>
      </w:pPr>
      <w:r>
        <w:t>How are multiplication and division related?</w:t>
      </w:r>
    </w:p>
    <w:p w14:paraId="74B3D834" w14:textId="680C11BC" w:rsidR="0C0D2CFC" w:rsidRDefault="2F149757" w:rsidP="00CB6EE9">
      <w:pPr>
        <w:pStyle w:val="ListBullet"/>
        <w:ind w:left="1134"/>
        <w:rPr>
          <w:rFonts w:eastAsia="Calibri"/>
          <w:color w:val="000000" w:themeColor="text1"/>
          <w:lang w:val="en-US"/>
        </w:rPr>
      </w:pPr>
      <w:r>
        <w:t>How can this help us? Why is this useful?</w:t>
      </w:r>
    </w:p>
    <w:p w14:paraId="6F825BAB" w14:textId="446BFA54" w:rsidR="0C0D2CFC" w:rsidRDefault="2F149757" w:rsidP="00CB6EE9">
      <w:pPr>
        <w:pStyle w:val="ListBullet"/>
        <w:ind w:left="1134"/>
        <w:rPr>
          <w:rFonts w:eastAsia="Calibri"/>
          <w:color w:val="000000" w:themeColor="text1"/>
          <w:lang w:val="en-US"/>
        </w:rPr>
      </w:pPr>
      <w:r>
        <w:t xml:space="preserve">What is a good </w:t>
      </w:r>
      <w:r w:rsidR="00175146">
        <w:t>strategy</w:t>
      </w:r>
      <w:r>
        <w:t xml:space="preserve"> we should remember when solving multiplication and division questions?</w:t>
      </w:r>
    </w:p>
    <w:p w14:paraId="0FB81044" w14:textId="7820829E" w:rsidR="0061576D" w:rsidRDefault="1602340E" w:rsidP="2C3AB038">
      <w:pPr>
        <w:pStyle w:val="ListNumber"/>
      </w:pPr>
      <w:r>
        <w:t xml:space="preserve">Add the </w:t>
      </w:r>
      <w:r w:rsidR="00175146">
        <w:t>strategy</w:t>
      </w:r>
      <w:r>
        <w:t xml:space="preserve"> to the multiplication </w:t>
      </w:r>
      <w:r w:rsidR="00175146">
        <w:t>strategies</w:t>
      </w:r>
      <w:r>
        <w:t xml:space="preserve"> anchor chart from previous lessons.</w:t>
      </w:r>
    </w:p>
    <w:p w14:paraId="6022915A" w14:textId="4AE6FAAA" w:rsidR="0061576D" w:rsidRDefault="47088DA0" w:rsidP="00CB6EE9">
      <w:pPr>
        <w:rPr>
          <w:rFonts w:eastAsia="Calibri"/>
          <w:color w:val="000000" w:themeColor="text1"/>
          <w:lang w:val="en-US"/>
        </w:rPr>
      </w:pPr>
      <w:r>
        <w:lastRenderedPageBreak/>
        <w:t xml:space="preserve">This table </w:t>
      </w:r>
      <w:r w:rsidRPr="00CB6EE9">
        <w:t>details</w:t>
      </w:r>
      <w:r>
        <w:t xml:space="preserve">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503DF3AD" w14:textId="77777777" w:rsidTr="00CB6EE9">
        <w:trPr>
          <w:cnfStyle w:val="100000000000" w:firstRow="1" w:lastRow="0" w:firstColumn="0" w:lastColumn="0" w:oddVBand="0" w:evenVBand="0" w:oddHBand="0" w:evenHBand="0" w:firstRowFirstColumn="0" w:firstRowLastColumn="0" w:lastRowFirstColumn="0" w:lastRowLastColumn="0"/>
        </w:trPr>
        <w:tc>
          <w:tcPr>
            <w:tcW w:w="2500" w:type="pct"/>
          </w:tcPr>
          <w:p w14:paraId="292F24F4" w14:textId="77777777" w:rsidR="0061576D" w:rsidRDefault="0061576D" w:rsidP="009C310C">
            <w:r w:rsidRPr="006025E4">
              <w:t>Assessment opportunities</w:t>
            </w:r>
          </w:p>
        </w:tc>
        <w:tc>
          <w:tcPr>
            <w:tcW w:w="2500" w:type="pct"/>
          </w:tcPr>
          <w:p w14:paraId="10A976C4" w14:textId="77777777" w:rsidR="0061576D" w:rsidRDefault="0061576D" w:rsidP="009C310C">
            <w:r w:rsidRPr="006025E4">
              <w:t>Links</w:t>
            </w:r>
          </w:p>
        </w:tc>
      </w:tr>
      <w:tr w:rsidR="0061576D" w14:paraId="50AADCCF" w14:textId="77777777" w:rsidTr="00CB6EE9">
        <w:trPr>
          <w:cnfStyle w:val="000000100000" w:firstRow="0" w:lastRow="0" w:firstColumn="0" w:lastColumn="0" w:oddVBand="0" w:evenVBand="0" w:oddHBand="1" w:evenHBand="0" w:firstRowFirstColumn="0" w:firstRowLastColumn="0" w:lastRowFirstColumn="0" w:lastRowLastColumn="0"/>
        </w:trPr>
        <w:tc>
          <w:tcPr>
            <w:tcW w:w="2500" w:type="pct"/>
          </w:tcPr>
          <w:p w14:paraId="73BA0FB5" w14:textId="77777777" w:rsidR="0061576D" w:rsidRDefault="3CA0C2D0" w:rsidP="009C310C">
            <w:r>
              <w:t>What to look for:</w:t>
            </w:r>
          </w:p>
          <w:p w14:paraId="479FD084" w14:textId="7403D24C" w:rsidR="008061EB" w:rsidRPr="00CB6EE9" w:rsidRDefault="00B9045B" w:rsidP="008061EB">
            <w:pPr>
              <w:pStyle w:val="ListBullet"/>
              <w:rPr>
                <w:rStyle w:val="Strong"/>
              </w:rPr>
            </w:pPr>
            <w:r>
              <w:t xml:space="preserve">Can students </w:t>
            </w:r>
            <w:r w:rsidR="008061EB">
              <w:t>link multiplication and division facts</w:t>
            </w:r>
            <w:r>
              <w:t>?</w:t>
            </w:r>
            <w:r w:rsidR="00716EA3" w:rsidRPr="08E1F75C">
              <w:rPr>
                <w:b/>
                <w:bCs/>
              </w:rPr>
              <w:t xml:space="preserve"> </w:t>
            </w:r>
            <w:r w:rsidR="00716EA3" w:rsidRPr="00CB6EE9">
              <w:rPr>
                <w:rStyle w:val="Strong"/>
              </w:rPr>
              <w:t>[</w:t>
            </w:r>
            <w:r w:rsidR="00143D88" w:rsidRPr="00CB6EE9">
              <w:rPr>
                <w:rStyle w:val="Strong"/>
              </w:rPr>
              <w:t xml:space="preserve">MAO-WM-01, MA2-MR-01, </w:t>
            </w:r>
            <w:r w:rsidR="00716EA3" w:rsidRPr="00CB6EE9">
              <w:rPr>
                <w:rStyle w:val="Strong"/>
              </w:rPr>
              <w:t>MA2-MR-02]</w:t>
            </w:r>
          </w:p>
          <w:p w14:paraId="590F21D5" w14:textId="5C24470C" w:rsidR="008061EB" w:rsidRPr="000A1D95" w:rsidRDefault="000A1D95" w:rsidP="000A1D95">
            <w:pPr>
              <w:pStyle w:val="ListBullet"/>
              <w:rPr>
                <w:rFonts w:cs="Times New Roman"/>
              </w:rPr>
            </w:pPr>
            <w:r>
              <w:t>Can students g</w:t>
            </w:r>
            <w:r w:rsidR="008061EB" w:rsidRPr="003179DD">
              <w:t>enerate and recall multiplication fact families up to</w:t>
            </w:r>
            <w:r w:rsidR="00B11105">
              <w:t xml:space="preserve"> </w:t>
            </w:r>
            <w:r w:rsidR="008061EB" w:rsidRPr="003179DD">
              <w:t xml:space="preserve">10 </w:t>
            </w:r>
            <w:r w:rsidR="008061EB">
              <w:t xml:space="preserve">× </w:t>
            </w:r>
            <w:r w:rsidR="008061EB" w:rsidRPr="003179DD">
              <w:t>10</w:t>
            </w:r>
            <w:r>
              <w:t>?</w:t>
            </w:r>
            <w:r w:rsidRPr="08E1F75C">
              <w:rPr>
                <w:b/>
                <w:bCs/>
              </w:rPr>
              <w:t xml:space="preserve"> </w:t>
            </w:r>
            <w:r w:rsidRPr="00CB6EE9">
              <w:rPr>
                <w:rStyle w:val="Strong"/>
              </w:rPr>
              <w:t>[</w:t>
            </w:r>
            <w:r w:rsidR="00E13F85" w:rsidRPr="00CB6EE9">
              <w:rPr>
                <w:rStyle w:val="Strong"/>
              </w:rPr>
              <w:t xml:space="preserve">MAO-WM-01, </w:t>
            </w:r>
            <w:r w:rsidRPr="00CB6EE9">
              <w:rPr>
                <w:rStyle w:val="Strong"/>
              </w:rPr>
              <w:t>MA2-MR-0</w:t>
            </w:r>
            <w:r w:rsidR="00E13F85" w:rsidRPr="00CB6EE9">
              <w:rPr>
                <w:rStyle w:val="Strong"/>
              </w:rPr>
              <w:t>1, MA2-MR-02</w:t>
            </w:r>
            <w:r w:rsidRPr="00CB6EE9">
              <w:rPr>
                <w:rStyle w:val="Strong"/>
              </w:rPr>
              <w:t>]</w:t>
            </w:r>
          </w:p>
          <w:p w14:paraId="6AAA1E90" w14:textId="6059486A" w:rsidR="0061576D" w:rsidRPr="00CB6EE9" w:rsidRDefault="67AAC380" w:rsidP="715C468B">
            <w:pPr>
              <w:pStyle w:val="ListBullet"/>
              <w:rPr>
                <w:rStyle w:val="Strong"/>
              </w:rPr>
            </w:pPr>
            <w:r>
              <w:t xml:space="preserve">Can students complete number sentences </w:t>
            </w:r>
            <w:r w:rsidR="06025CBF">
              <w:t>that involve</w:t>
            </w:r>
            <w:r>
              <w:t xml:space="preserve"> multiplication and division by calculating missing numbers? </w:t>
            </w:r>
            <w:r w:rsidRPr="00CB6EE9">
              <w:rPr>
                <w:rStyle w:val="Strong"/>
              </w:rPr>
              <w:t>[</w:t>
            </w:r>
            <w:r w:rsidR="00E13F85" w:rsidRPr="00CB6EE9">
              <w:rPr>
                <w:rStyle w:val="Strong"/>
              </w:rPr>
              <w:t xml:space="preserve">MAO-WM-01, MA2-MR-01, </w:t>
            </w:r>
            <w:r w:rsidRPr="00CB6EE9">
              <w:rPr>
                <w:rStyle w:val="Strong"/>
              </w:rPr>
              <w:t>MA2-MR-02]</w:t>
            </w:r>
          </w:p>
          <w:p w14:paraId="56C1672F" w14:textId="0586517E" w:rsidR="0061576D" w:rsidRDefault="269831B6" w:rsidP="715C468B">
            <w:pPr>
              <w:pStyle w:val="ListBullet"/>
              <w:rPr>
                <w:rFonts w:eastAsia="Calibri"/>
              </w:rPr>
            </w:pPr>
            <w:r>
              <w:t xml:space="preserve">Can students choose and apply mathematical techniques to solve </w:t>
            </w:r>
            <w:r w:rsidR="00E13F85">
              <w:t xml:space="preserve">multiplication and division </w:t>
            </w:r>
            <w:r>
              <w:t xml:space="preserve">problems, and communicate their thinking and reasoning coherently and clearly? </w:t>
            </w:r>
            <w:r w:rsidRPr="00CB6EE9">
              <w:rPr>
                <w:rStyle w:val="Strong"/>
              </w:rPr>
              <w:t>[MAO-WM-01</w:t>
            </w:r>
            <w:r w:rsidR="00E13F85" w:rsidRPr="00CB6EE9">
              <w:rPr>
                <w:rStyle w:val="Strong"/>
              </w:rPr>
              <w:t>, MA2-MR-01, MA2-MR-02</w:t>
            </w:r>
            <w:r w:rsidRPr="00CB6EE9">
              <w:rPr>
                <w:rStyle w:val="Strong"/>
              </w:rPr>
              <w:t>]</w:t>
            </w:r>
          </w:p>
        </w:tc>
        <w:tc>
          <w:tcPr>
            <w:tcW w:w="2500" w:type="pct"/>
          </w:tcPr>
          <w:p w14:paraId="54A05562" w14:textId="77777777" w:rsidR="0061576D" w:rsidRDefault="0061576D" w:rsidP="009C310C">
            <w:r>
              <w:t xml:space="preserve">Links to </w:t>
            </w:r>
            <w:hyperlink r:id="rId49" w:history="1">
              <w:r w:rsidRPr="009F54DE">
                <w:rPr>
                  <w:rStyle w:val="Hyperlink"/>
                </w:rPr>
                <w:t>National Numeracy Learning Progressions</w:t>
              </w:r>
            </w:hyperlink>
            <w:r>
              <w:t xml:space="preserve"> (NNLP):</w:t>
            </w:r>
          </w:p>
          <w:p w14:paraId="25F86C3E" w14:textId="36F1153C" w:rsidR="0061576D" w:rsidRDefault="00CA5838" w:rsidP="009C310C">
            <w:pPr>
              <w:pStyle w:val="ListBullet"/>
            </w:pPr>
            <w:r>
              <w:t>MuS6</w:t>
            </w:r>
          </w:p>
          <w:p w14:paraId="7D7A1CAC" w14:textId="0FFC4D67" w:rsidR="0061576D" w:rsidRDefault="00D426D4" w:rsidP="00D426D4">
            <w:pPr>
              <w:pStyle w:val="ListBullet"/>
            </w:pPr>
            <w:r>
              <w:t>NPA4.</w:t>
            </w:r>
          </w:p>
        </w:tc>
      </w:tr>
    </w:tbl>
    <w:p w14:paraId="478B45B2" w14:textId="77777777" w:rsidR="0061576D" w:rsidRDefault="0061576D">
      <w:pPr>
        <w:spacing w:before="0" w:after="160" w:line="259" w:lineRule="auto"/>
      </w:pPr>
      <w:r>
        <w:br w:type="page"/>
      </w:r>
    </w:p>
    <w:p w14:paraId="44FD8B37" w14:textId="77777777" w:rsidR="0061576D" w:rsidRPr="00CB6EE9" w:rsidRDefault="0061576D" w:rsidP="00D5213E">
      <w:pPr>
        <w:pStyle w:val="Heading1"/>
      </w:pPr>
      <w:bookmarkStart w:id="38" w:name="_Lesson_5"/>
      <w:bookmarkStart w:id="39" w:name="_Toc152582869"/>
      <w:bookmarkEnd w:id="38"/>
      <w:r w:rsidRPr="00CB6EE9">
        <w:lastRenderedPageBreak/>
        <w:t>Lesson 5</w:t>
      </w:r>
      <w:bookmarkEnd w:id="39"/>
    </w:p>
    <w:p w14:paraId="4DD296BE" w14:textId="272819A7" w:rsidR="00DD3217" w:rsidRPr="000B3154" w:rsidRDefault="5148C5F4" w:rsidP="00D5213E">
      <w:pPr>
        <w:pStyle w:val="FeatureBox3"/>
      </w:pPr>
      <w:r w:rsidRPr="715C468B">
        <w:rPr>
          <w:b/>
          <w:bCs/>
        </w:rPr>
        <w:t>Core concept</w:t>
      </w:r>
      <w:r>
        <w:t xml:space="preserve">: </w:t>
      </w:r>
      <w:r w:rsidR="00BA1913">
        <w:t>d</w:t>
      </w:r>
      <w:r w:rsidR="510E6170" w:rsidRPr="00CB6EE9">
        <w:t>oubling</w:t>
      </w:r>
      <w:r w:rsidR="510E6170">
        <w:t xml:space="preserve"> and halving are powerful strategies</w:t>
      </w:r>
      <w:r w:rsidR="5745C6A2">
        <w:t>.</w:t>
      </w:r>
    </w:p>
    <w:p w14:paraId="5EFB02AF" w14:textId="033D11A5" w:rsidR="00BA1913" w:rsidRPr="00BA1913" w:rsidRDefault="008809D9" w:rsidP="00D5213E">
      <w:pPr>
        <w:pStyle w:val="Heading2"/>
      </w:pPr>
      <w:bookmarkStart w:id="40" w:name="_Toc152582870"/>
      <w:r>
        <w:t xml:space="preserve">Daily </w:t>
      </w:r>
      <w:r w:rsidRPr="00BA1913">
        <w:t>number sense</w:t>
      </w:r>
      <w:r w:rsidR="004C2AE3">
        <w:t xml:space="preserve"> –</w:t>
      </w:r>
      <w:r w:rsidRPr="00BA1913">
        <w:t xml:space="preserve"> 10 times bigger – 10 minutes</w:t>
      </w:r>
      <w:bookmarkEnd w:id="40"/>
    </w:p>
    <w:p w14:paraId="75041CE5" w14:textId="70BC11B8" w:rsidR="0061576D" w:rsidRPr="00CB6EE9" w:rsidRDefault="5745C6A2" w:rsidP="00D5213E">
      <w:pPr>
        <w:pStyle w:val="FeatureBox"/>
      </w:pPr>
      <w:r w:rsidRPr="00CB6EE9">
        <w:t xml:space="preserve">Daily number sense activities for </w:t>
      </w:r>
      <w:r w:rsidR="05152367" w:rsidRPr="00CB6EE9">
        <w:t>L</w:t>
      </w:r>
      <w:r w:rsidRPr="00CB6EE9">
        <w:t>essons 5 to 7 ‘loop’ back to concepts and procedures covered in previous units to assist students to build an increasingly connected network of ideas. These concepts may differ from the core concepts being covered by the unit.</w:t>
      </w:r>
    </w:p>
    <w:p w14:paraId="1BED97DE" w14:textId="77777777" w:rsidR="0061576D" w:rsidRDefault="0061576D" w:rsidP="00D5213E">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1C698A84" w14:textId="77777777" w:rsidTr="00CB6EE9">
        <w:trPr>
          <w:cnfStyle w:val="100000000000" w:firstRow="1" w:lastRow="0" w:firstColumn="0" w:lastColumn="0" w:oddVBand="0" w:evenVBand="0" w:oddHBand="0" w:evenHBand="0" w:firstRowFirstColumn="0" w:firstRowLastColumn="0" w:lastRowFirstColumn="0" w:lastRowLastColumn="0"/>
        </w:trPr>
        <w:tc>
          <w:tcPr>
            <w:tcW w:w="2500" w:type="pct"/>
          </w:tcPr>
          <w:p w14:paraId="04E7ED81" w14:textId="77777777" w:rsidR="0061576D" w:rsidRDefault="0061576D" w:rsidP="00D5213E">
            <w:r w:rsidRPr="00C702F9">
              <w:t>Daily number sense learning intention</w:t>
            </w:r>
          </w:p>
        </w:tc>
        <w:tc>
          <w:tcPr>
            <w:tcW w:w="2500" w:type="pct"/>
          </w:tcPr>
          <w:p w14:paraId="508F16C6" w14:textId="77777777" w:rsidR="0061576D" w:rsidRDefault="0061576D" w:rsidP="00D5213E">
            <w:r w:rsidRPr="00C702F9">
              <w:t>Daily number sense success criteria</w:t>
            </w:r>
          </w:p>
        </w:tc>
      </w:tr>
      <w:tr w:rsidR="0061576D" w14:paraId="30AEE3B5" w14:textId="77777777" w:rsidTr="00CB6EE9">
        <w:trPr>
          <w:cnfStyle w:val="000000100000" w:firstRow="0" w:lastRow="0" w:firstColumn="0" w:lastColumn="0" w:oddVBand="0" w:evenVBand="0" w:oddHBand="1" w:evenHBand="0" w:firstRowFirstColumn="0" w:firstRowLastColumn="0" w:lastRowFirstColumn="0" w:lastRowLastColumn="0"/>
        </w:trPr>
        <w:tc>
          <w:tcPr>
            <w:tcW w:w="2500" w:type="pct"/>
          </w:tcPr>
          <w:p w14:paraId="17F3A29A" w14:textId="77777777" w:rsidR="0061576D" w:rsidRDefault="0061576D" w:rsidP="00D5213E">
            <w:r>
              <w:t>Students are learning to:</w:t>
            </w:r>
          </w:p>
          <w:p w14:paraId="78B1ADB5" w14:textId="773A80AA" w:rsidR="0061576D" w:rsidRDefault="370B77A4" w:rsidP="00D5213E">
            <w:pPr>
              <w:pStyle w:val="ListBullet"/>
            </w:pPr>
            <w:r>
              <w:t>recognise and represent numbers that are 10, 100 or 1000 times as large.</w:t>
            </w:r>
          </w:p>
        </w:tc>
        <w:tc>
          <w:tcPr>
            <w:tcW w:w="2500" w:type="pct"/>
          </w:tcPr>
          <w:p w14:paraId="5361E8B2" w14:textId="77777777" w:rsidR="0061576D" w:rsidRDefault="0061576D" w:rsidP="00D5213E">
            <w:r>
              <w:t>Students can:</w:t>
            </w:r>
          </w:p>
          <w:p w14:paraId="6E28DCE3" w14:textId="7F46F45E" w:rsidR="0061576D" w:rsidRDefault="522B7982" w:rsidP="00D5213E">
            <w:pPr>
              <w:pStyle w:val="ListBullet"/>
            </w:pPr>
            <w:r>
              <w:t>record numbers that are 10, 100 and 1000 times larger than a given number.</w:t>
            </w:r>
          </w:p>
        </w:tc>
      </w:tr>
    </w:tbl>
    <w:p w14:paraId="24ABE047" w14:textId="6AB71FE4" w:rsidR="0061576D" w:rsidRPr="008E5874" w:rsidRDefault="45DA2F91" w:rsidP="00D5213E">
      <w:pPr>
        <w:pStyle w:val="ListNumber"/>
        <w:numPr>
          <w:ilvl w:val="0"/>
          <w:numId w:val="22"/>
        </w:numPr>
        <w:rPr>
          <w:rFonts w:eastAsia="Arial"/>
          <w:color w:val="000000" w:themeColor="text1"/>
        </w:rPr>
      </w:pPr>
      <w:r w:rsidRPr="008E5874">
        <w:rPr>
          <w:rFonts w:eastAsia="Arial"/>
          <w:color w:val="000000" w:themeColor="text1"/>
        </w:rPr>
        <w:t xml:space="preserve">Provide students with </w:t>
      </w:r>
      <w:hyperlink w:anchor="_Resource_14:_10s," w:history="1">
        <w:r w:rsidR="00B149A6" w:rsidRPr="008E5874">
          <w:rPr>
            <w:rStyle w:val="Hyperlink"/>
            <w:rFonts w:eastAsia="Arial"/>
          </w:rPr>
          <w:t>Resource 1</w:t>
        </w:r>
        <w:r w:rsidR="00201C25">
          <w:rPr>
            <w:rStyle w:val="Hyperlink"/>
            <w:rFonts w:eastAsia="Arial"/>
          </w:rPr>
          <w:t>7</w:t>
        </w:r>
        <w:r w:rsidR="0044126A">
          <w:rPr>
            <w:rStyle w:val="Hyperlink"/>
            <w:rFonts w:eastAsia="Arial"/>
          </w:rPr>
          <w:t xml:space="preserve"> –</w:t>
        </w:r>
        <w:r w:rsidR="00B149A6" w:rsidRPr="008E5874">
          <w:rPr>
            <w:rStyle w:val="Hyperlink"/>
            <w:rFonts w:eastAsia="Arial"/>
          </w:rPr>
          <w:t xml:space="preserve"> </w:t>
        </w:r>
        <w:r w:rsidR="0044126A">
          <w:rPr>
            <w:rStyle w:val="Hyperlink"/>
            <w:rFonts w:eastAsia="Arial"/>
          </w:rPr>
          <w:t xml:space="preserve">1s, </w:t>
        </w:r>
        <w:r w:rsidR="00B149A6" w:rsidRPr="008E5874">
          <w:rPr>
            <w:rStyle w:val="Hyperlink"/>
            <w:rFonts w:eastAsia="Arial"/>
          </w:rPr>
          <w:t>10s, 100s and 1000s</w:t>
        </w:r>
      </w:hyperlink>
      <w:r w:rsidRPr="008E5874">
        <w:rPr>
          <w:rFonts w:eastAsia="Arial"/>
          <w:color w:val="000000" w:themeColor="text1"/>
        </w:rPr>
        <w:t xml:space="preserve"> and a </w:t>
      </w:r>
      <w:r w:rsidR="00CB6EE9">
        <w:rPr>
          <w:rFonts w:eastAsia="Arial"/>
          <w:color w:val="000000" w:themeColor="text1"/>
        </w:rPr>
        <w:t>9</w:t>
      </w:r>
      <w:r w:rsidRPr="008E5874">
        <w:rPr>
          <w:rFonts w:eastAsia="Arial"/>
          <w:color w:val="000000" w:themeColor="text1"/>
        </w:rPr>
        <w:t>-sided die.</w:t>
      </w:r>
    </w:p>
    <w:p w14:paraId="6E02024C" w14:textId="2B225547" w:rsidR="0061576D" w:rsidRDefault="45DA2F91" w:rsidP="00D5213E">
      <w:pPr>
        <w:pStyle w:val="ListNumber"/>
        <w:numPr>
          <w:ilvl w:val="0"/>
          <w:numId w:val="7"/>
        </w:numPr>
        <w:rPr>
          <w:rFonts w:eastAsia="Arial"/>
          <w:color w:val="000000" w:themeColor="text1"/>
          <w:lang w:val="en-GB"/>
        </w:rPr>
      </w:pPr>
      <w:r w:rsidRPr="00BE3565">
        <w:rPr>
          <w:rFonts w:eastAsia="Arial"/>
          <w:color w:val="000000" w:themeColor="text1"/>
        </w:rPr>
        <w:t>Students roll the di</w:t>
      </w:r>
      <w:r w:rsidRPr="715C468B">
        <w:rPr>
          <w:rFonts w:eastAsia="Arial"/>
          <w:color w:val="000000" w:themeColor="text1"/>
        </w:rPr>
        <w:t>ce and record the number rolled. Students then record the numbers that are 10, 100 and 1000 times larger than the number rolled.</w:t>
      </w:r>
    </w:p>
    <w:p w14:paraId="02E1E84D" w14:textId="0E8C845E" w:rsidR="0061576D" w:rsidRDefault="45DA2F91" w:rsidP="00D5213E">
      <w:pPr>
        <w:pStyle w:val="ListNumber"/>
        <w:numPr>
          <w:ilvl w:val="0"/>
          <w:numId w:val="7"/>
        </w:numPr>
        <w:rPr>
          <w:rFonts w:eastAsia="Arial"/>
          <w:color w:val="000000" w:themeColor="text1"/>
          <w:lang w:val="en-GB"/>
        </w:rPr>
      </w:pPr>
      <w:r w:rsidRPr="715C468B">
        <w:rPr>
          <w:rFonts w:eastAsia="Arial"/>
          <w:color w:val="000000" w:themeColor="text1"/>
        </w:rPr>
        <w:lastRenderedPageBreak/>
        <w:t>Students repeat 4 more times.</w:t>
      </w:r>
    </w:p>
    <w:p w14:paraId="4F4B970B" w14:textId="671B6B34" w:rsidR="0061576D" w:rsidRDefault="45DA2F91" w:rsidP="00D5213E">
      <w:pPr>
        <w:pStyle w:val="FeatureBox"/>
        <w:rPr>
          <w:rFonts w:eastAsia="Calibri"/>
        </w:rPr>
      </w:pPr>
      <w:r w:rsidRPr="00CB6EE9">
        <w:rPr>
          <w:rStyle w:val="Strong"/>
        </w:rPr>
        <w:t>Note</w:t>
      </w:r>
      <w:r w:rsidRPr="715C468B">
        <w:t xml:space="preserve">: </w:t>
      </w:r>
      <w:r w:rsidR="00F35EAE">
        <w:t>a</w:t>
      </w:r>
      <w:r w:rsidRPr="715C468B">
        <w:t xml:space="preserve"> </w:t>
      </w:r>
      <w:r w:rsidR="00DB243E">
        <w:t>20</w:t>
      </w:r>
      <w:r w:rsidRPr="715C468B">
        <w:t>-</w:t>
      </w:r>
      <w:r w:rsidRPr="00CB6EE9">
        <w:t>sided</w:t>
      </w:r>
      <w:r w:rsidRPr="715C468B">
        <w:t xml:space="preserve"> die may be used to make the activity more challenging.</w:t>
      </w:r>
    </w:p>
    <w:p w14:paraId="40C2ACDF" w14:textId="6D2C56CD" w:rsidR="0061576D" w:rsidRDefault="3CA0C2D0" w:rsidP="00D5213E">
      <w:pPr>
        <w:rPr>
          <w:rFonts w:eastAsia="Calibri"/>
        </w:rPr>
      </w:pPr>
      <w:r>
        <w:t xml:space="preserve">This table details </w:t>
      </w:r>
      <w:r w:rsidRPr="00CB6EE9">
        <w:t>opportunities</w:t>
      </w:r>
      <w:r>
        <w:t xml:space="preserve">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49A0550C" w14:textId="77777777" w:rsidTr="00CB6EE9">
        <w:trPr>
          <w:cnfStyle w:val="100000000000" w:firstRow="1" w:lastRow="0" w:firstColumn="0" w:lastColumn="0" w:oddVBand="0" w:evenVBand="0" w:oddHBand="0" w:evenHBand="0" w:firstRowFirstColumn="0" w:firstRowLastColumn="0" w:lastRowFirstColumn="0" w:lastRowLastColumn="0"/>
        </w:trPr>
        <w:tc>
          <w:tcPr>
            <w:tcW w:w="2500" w:type="pct"/>
          </w:tcPr>
          <w:p w14:paraId="076ECF3E" w14:textId="77777777" w:rsidR="0061576D" w:rsidRDefault="0061576D" w:rsidP="00D5213E">
            <w:r w:rsidRPr="006025E4">
              <w:t>Assessment opportunities</w:t>
            </w:r>
          </w:p>
        </w:tc>
        <w:tc>
          <w:tcPr>
            <w:tcW w:w="2500" w:type="pct"/>
          </w:tcPr>
          <w:p w14:paraId="41112409" w14:textId="77777777" w:rsidR="0061576D" w:rsidRDefault="0061576D" w:rsidP="00D5213E">
            <w:r w:rsidRPr="006025E4">
              <w:t>Links</w:t>
            </w:r>
          </w:p>
        </w:tc>
      </w:tr>
      <w:tr w:rsidR="0061576D" w14:paraId="78803DD9" w14:textId="77777777" w:rsidTr="00CB6EE9">
        <w:trPr>
          <w:cnfStyle w:val="000000100000" w:firstRow="0" w:lastRow="0" w:firstColumn="0" w:lastColumn="0" w:oddVBand="0" w:evenVBand="0" w:oddHBand="1" w:evenHBand="0" w:firstRowFirstColumn="0" w:firstRowLastColumn="0" w:lastRowFirstColumn="0" w:lastRowLastColumn="0"/>
        </w:trPr>
        <w:tc>
          <w:tcPr>
            <w:tcW w:w="2500" w:type="pct"/>
          </w:tcPr>
          <w:p w14:paraId="26EB76CA" w14:textId="77777777" w:rsidR="0061576D" w:rsidRDefault="3CA0C2D0" w:rsidP="00D5213E">
            <w:r>
              <w:t>What to look for:</w:t>
            </w:r>
          </w:p>
          <w:p w14:paraId="4F62C4DC" w14:textId="2E922508" w:rsidR="0061576D" w:rsidRDefault="74AC8C6F" w:rsidP="00D5213E">
            <w:pPr>
              <w:pStyle w:val="ListBullet"/>
            </w:pPr>
            <w:r w:rsidRPr="4ED088E5">
              <w:rPr>
                <w:rFonts w:eastAsia="Arial"/>
                <w:color w:val="000000" w:themeColor="text1"/>
              </w:rPr>
              <w:t xml:space="preserve">Can students record each number as a multiple of 10, 100 and 1000? </w:t>
            </w:r>
            <w:r w:rsidRPr="00CB6EE9">
              <w:rPr>
                <w:rStyle w:val="Strong"/>
              </w:rPr>
              <w:t>[MAO-WM-01, MA2-RN-01]</w:t>
            </w:r>
          </w:p>
        </w:tc>
        <w:tc>
          <w:tcPr>
            <w:tcW w:w="2500" w:type="pct"/>
          </w:tcPr>
          <w:p w14:paraId="1B271B31" w14:textId="77777777" w:rsidR="0061576D" w:rsidRDefault="0061576D" w:rsidP="00D5213E">
            <w:r>
              <w:t xml:space="preserve">Links to </w:t>
            </w:r>
            <w:hyperlink r:id="rId50" w:history="1">
              <w:r w:rsidRPr="009F54DE">
                <w:rPr>
                  <w:rStyle w:val="Hyperlink"/>
                </w:rPr>
                <w:t>National Numeracy Learning Progressions</w:t>
              </w:r>
            </w:hyperlink>
            <w:r>
              <w:t xml:space="preserve"> (NNLP):</w:t>
            </w:r>
          </w:p>
          <w:p w14:paraId="4812136E" w14:textId="1F8B8BD6" w:rsidR="0061576D" w:rsidRDefault="00D06F90" w:rsidP="00D5213E">
            <w:pPr>
              <w:pStyle w:val="ListBullet"/>
            </w:pPr>
            <w:r>
              <w:t>MUS7.</w:t>
            </w:r>
          </w:p>
        </w:tc>
      </w:tr>
    </w:tbl>
    <w:p w14:paraId="6AD19455" w14:textId="62E5E71F" w:rsidR="0061576D" w:rsidRPr="00CB6EE9" w:rsidRDefault="28C9A528" w:rsidP="00D5213E">
      <w:pPr>
        <w:pStyle w:val="Heading2"/>
      </w:pPr>
      <w:bookmarkStart w:id="41" w:name="_Toc152582871"/>
      <w:r w:rsidRPr="00CB6EE9">
        <w:t>Core lesson</w:t>
      </w:r>
      <w:r w:rsidR="0044126A">
        <w:t xml:space="preserve"> –</w:t>
      </w:r>
      <w:r w:rsidRPr="00CB6EE9">
        <w:t xml:space="preserve"> </w:t>
      </w:r>
      <w:r w:rsidR="0044126A">
        <w:t>r</w:t>
      </w:r>
      <w:r w:rsidR="3BF24DC9" w:rsidRPr="00CB6EE9">
        <w:t>epeated h</w:t>
      </w:r>
      <w:r w:rsidR="568A2658" w:rsidRPr="00CB6EE9">
        <w:t>alving</w:t>
      </w:r>
      <w:r w:rsidR="4CF1CA0F" w:rsidRPr="00CB6EE9">
        <w:t xml:space="preserve"> </w:t>
      </w:r>
      <w:r w:rsidRPr="00CB6EE9">
        <w:t xml:space="preserve">– </w:t>
      </w:r>
      <w:r w:rsidR="5C27B0BD" w:rsidRPr="00CB6EE9">
        <w:t xml:space="preserve">30 </w:t>
      </w:r>
      <w:r w:rsidRPr="00CB6EE9">
        <w:t>minutes</w:t>
      </w:r>
      <w:bookmarkEnd w:id="41"/>
    </w:p>
    <w:p w14:paraId="05346D4E" w14:textId="77777777" w:rsidR="0061576D" w:rsidRDefault="0061576D" w:rsidP="00D5213E">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5CEEDD5F" w14:textId="77777777" w:rsidTr="00CB6EE9">
        <w:trPr>
          <w:cnfStyle w:val="100000000000" w:firstRow="1" w:lastRow="0" w:firstColumn="0" w:lastColumn="0" w:oddVBand="0" w:evenVBand="0" w:oddHBand="0" w:evenHBand="0" w:firstRowFirstColumn="0" w:firstRowLastColumn="0" w:lastRowFirstColumn="0" w:lastRowLastColumn="0"/>
        </w:trPr>
        <w:tc>
          <w:tcPr>
            <w:tcW w:w="2500" w:type="pct"/>
          </w:tcPr>
          <w:p w14:paraId="4751F685" w14:textId="77777777" w:rsidR="0061576D" w:rsidRDefault="0061576D" w:rsidP="00D5213E">
            <w:r w:rsidRPr="008C3A46">
              <w:t>Core concept learning intentions</w:t>
            </w:r>
          </w:p>
        </w:tc>
        <w:tc>
          <w:tcPr>
            <w:tcW w:w="2500" w:type="pct"/>
          </w:tcPr>
          <w:p w14:paraId="2E6B1419" w14:textId="77777777" w:rsidR="0061576D" w:rsidRDefault="0061576D" w:rsidP="00D5213E">
            <w:r w:rsidRPr="008C3A46">
              <w:t>Core concept success criteria</w:t>
            </w:r>
          </w:p>
        </w:tc>
      </w:tr>
      <w:tr w:rsidR="0061576D" w14:paraId="5076F1BA" w14:textId="77777777" w:rsidTr="00CB6EE9">
        <w:trPr>
          <w:cnfStyle w:val="000000100000" w:firstRow="0" w:lastRow="0" w:firstColumn="0" w:lastColumn="0" w:oddVBand="0" w:evenVBand="0" w:oddHBand="1" w:evenHBand="0" w:firstRowFirstColumn="0" w:firstRowLastColumn="0" w:lastRowFirstColumn="0" w:lastRowLastColumn="0"/>
        </w:trPr>
        <w:tc>
          <w:tcPr>
            <w:tcW w:w="2500" w:type="pct"/>
          </w:tcPr>
          <w:p w14:paraId="52AF5AA1" w14:textId="77777777" w:rsidR="0061576D" w:rsidRDefault="3CA0C2D0" w:rsidP="00D5213E">
            <w:r>
              <w:t>Students are learning to:</w:t>
            </w:r>
          </w:p>
          <w:p w14:paraId="1CDDD5D0" w14:textId="7FA4A10E" w:rsidR="0061576D" w:rsidRDefault="3ADCEC77" w:rsidP="00D5213E">
            <w:pPr>
              <w:pStyle w:val="ListBullet"/>
              <w:rPr>
                <w:rFonts w:eastAsia="Arial"/>
                <w:color w:val="000000" w:themeColor="text1"/>
              </w:rPr>
            </w:pPr>
            <w:r>
              <w:t>a</w:t>
            </w:r>
            <w:r w:rsidR="23BA1E99">
              <w:t>pply place value to partition and regroup numbers up to 4 digits</w:t>
            </w:r>
          </w:p>
          <w:p w14:paraId="7DBDCD6C" w14:textId="4B655E43" w:rsidR="0061576D" w:rsidRDefault="55A3D84A" w:rsidP="00D5213E">
            <w:pPr>
              <w:pStyle w:val="ListBullet"/>
              <w:rPr>
                <w:rFonts w:eastAsia="Arial"/>
                <w:color w:val="000000" w:themeColor="text1"/>
                <w:lang w:val="en-US"/>
              </w:rPr>
            </w:pPr>
            <w:r>
              <w:lastRenderedPageBreak/>
              <w:t>u</w:t>
            </w:r>
            <w:r w:rsidR="23BA1E99">
              <w:t>se known number facts and strategies</w:t>
            </w:r>
            <w:r w:rsidR="51CC54DE">
              <w:t>.</w:t>
            </w:r>
          </w:p>
        </w:tc>
        <w:tc>
          <w:tcPr>
            <w:tcW w:w="2500" w:type="pct"/>
          </w:tcPr>
          <w:p w14:paraId="757EAB95" w14:textId="77777777" w:rsidR="0061576D" w:rsidRPr="00BA41C1" w:rsidRDefault="3CA0C2D0" w:rsidP="00D5213E">
            <w:r w:rsidRPr="00BA41C1">
              <w:lastRenderedPageBreak/>
              <w:t>Students can:</w:t>
            </w:r>
          </w:p>
          <w:p w14:paraId="504F548E" w14:textId="6B064142" w:rsidR="0061576D" w:rsidRPr="00BA41C1" w:rsidRDefault="22011530" w:rsidP="00D5213E">
            <w:pPr>
              <w:pStyle w:val="ListBullet"/>
              <w:rPr>
                <w:rFonts w:eastAsia="Arial"/>
                <w:color w:val="000000" w:themeColor="text1"/>
              </w:rPr>
            </w:pPr>
            <w:r w:rsidRPr="00BA41C1">
              <w:t>r</w:t>
            </w:r>
            <w:r w:rsidR="6FB6D5BA" w:rsidRPr="00BA41C1">
              <w:t>ecord numbers using standard place value form</w:t>
            </w:r>
          </w:p>
          <w:p w14:paraId="2CFF00BC" w14:textId="5E646735" w:rsidR="0061576D" w:rsidRPr="00BA41C1" w:rsidRDefault="79B729FC" w:rsidP="00D5213E">
            <w:pPr>
              <w:pStyle w:val="ListBullet"/>
              <w:rPr>
                <w:rFonts w:eastAsia="Calibri"/>
                <w:color w:val="000000" w:themeColor="text1"/>
                <w:lang w:val="en-US"/>
              </w:rPr>
            </w:pPr>
            <w:r w:rsidRPr="00BA41C1">
              <w:lastRenderedPageBreak/>
              <w:t>p</w:t>
            </w:r>
            <w:r w:rsidR="6FB6D5BA" w:rsidRPr="00BA41C1">
              <w:t>artition numbers of up to 4 digits in non-standard forms</w:t>
            </w:r>
          </w:p>
          <w:p w14:paraId="7F39745D" w14:textId="060E4273" w:rsidR="0061576D" w:rsidRPr="002937C7" w:rsidRDefault="49A5C2B8" w:rsidP="00D5213E">
            <w:pPr>
              <w:pStyle w:val="ListBullet"/>
              <w:rPr>
                <w:rFonts w:eastAsia="Calibri"/>
              </w:rPr>
            </w:pPr>
            <w:r w:rsidRPr="00BA41C1">
              <w:t>a</w:t>
            </w:r>
            <w:r w:rsidR="6FB6D5BA" w:rsidRPr="00BA41C1">
              <w:t>pply the known strategy of doubling to connect multiples of 3 to 6 and 4 to 8</w:t>
            </w:r>
          </w:p>
          <w:p w14:paraId="225C7811" w14:textId="51F0BF64" w:rsidR="002937C7" w:rsidRPr="00BA41C1" w:rsidRDefault="00105817" w:rsidP="00D5213E">
            <w:pPr>
              <w:pStyle w:val="ListBullet"/>
            </w:pPr>
            <w:r>
              <w:t>a</w:t>
            </w:r>
            <w:r w:rsidR="002937C7">
              <w:t>pply the inverse relationship of multiplication and division</w:t>
            </w:r>
            <w:r w:rsidR="008809D9">
              <w:t>.</w:t>
            </w:r>
          </w:p>
        </w:tc>
      </w:tr>
    </w:tbl>
    <w:p w14:paraId="601F1346" w14:textId="19CA4A3B" w:rsidR="0061576D" w:rsidRPr="00BE3565" w:rsidRDefault="4DD0042A" w:rsidP="00D5213E">
      <w:pPr>
        <w:pStyle w:val="ListNumber"/>
        <w:rPr>
          <w:rFonts w:eastAsia="Arial"/>
          <w:color w:val="000000" w:themeColor="text1"/>
          <w:lang w:val="en-US"/>
        </w:rPr>
      </w:pPr>
      <w:r w:rsidRPr="2C3AB038">
        <w:rPr>
          <w:rFonts w:eastAsia="Arial"/>
          <w:color w:val="000000" w:themeColor="text1"/>
        </w:rPr>
        <w:t xml:space="preserve">Provide students with </w:t>
      </w:r>
      <w:r w:rsidR="003D3841">
        <w:rPr>
          <w:rFonts w:eastAsia="Arial"/>
          <w:color w:val="000000" w:themeColor="text1"/>
        </w:rPr>
        <w:t>individual</w:t>
      </w:r>
      <w:r w:rsidRPr="2C3AB038">
        <w:rPr>
          <w:rFonts w:eastAsia="Arial"/>
          <w:color w:val="000000" w:themeColor="text1"/>
        </w:rPr>
        <w:t xml:space="preserve"> whiteboards. Display </w:t>
      </w:r>
      <w:hyperlink w:anchor="_Resource_15:_Array">
        <w:r w:rsidR="1A7E973A" w:rsidRPr="2C3AB038">
          <w:rPr>
            <w:rStyle w:val="Hyperlink"/>
            <w:rFonts w:eastAsia="Arial"/>
          </w:rPr>
          <w:t xml:space="preserve">Resource </w:t>
        </w:r>
        <w:r w:rsidR="53675498" w:rsidRPr="2C3AB038">
          <w:rPr>
            <w:rStyle w:val="Hyperlink"/>
            <w:rFonts w:eastAsia="Arial"/>
          </w:rPr>
          <w:t>1</w:t>
        </w:r>
        <w:r w:rsidR="00154416">
          <w:rPr>
            <w:rStyle w:val="Hyperlink"/>
            <w:rFonts w:eastAsia="Arial"/>
          </w:rPr>
          <w:t>8</w:t>
        </w:r>
        <w:r w:rsidR="0044126A">
          <w:rPr>
            <w:rStyle w:val="Hyperlink"/>
            <w:rFonts w:eastAsia="Arial"/>
          </w:rPr>
          <w:t xml:space="preserve"> –</w:t>
        </w:r>
        <w:r w:rsidR="1A7E973A" w:rsidRPr="2C3AB038">
          <w:rPr>
            <w:rStyle w:val="Hyperlink"/>
            <w:rFonts w:eastAsia="Arial"/>
          </w:rPr>
          <w:t xml:space="preserve"> </w:t>
        </w:r>
        <w:r w:rsidR="0044126A">
          <w:rPr>
            <w:rStyle w:val="Hyperlink"/>
            <w:rFonts w:eastAsia="Arial"/>
          </w:rPr>
          <w:t>a</w:t>
        </w:r>
        <w:r w:rsidR="3CB700C3" w:rsidRPr="2C3AB038">
          <w:rPr>
            <w:rStyle w:val="Hyperlink"/>
            <w:rFonts w:eastAsia="Arial"/>
          </w:rPr>
          <w:t>rray c</w:t>
        </w:r>
        <w:r w:rsidR="1A7E973A" w:rsidRPr="2C3AB038">
          <w:rPr>
            <w:rStyle w:val="Hyperlink"/>
            <w:rFonts w:eastAsia="Arial"/>
          </w:rPr>
          <w:t>ake</w:t>
        </w:r>
      </w:hyperlink>
      <w:r w:rsidR="1A7E973A" w:rsidRPr="2C3AB038">
        <w:rPr>
          <w:rFonts w:eastAsia="Arial"/>
          <w:color w:val="000000" w:themeColor="text1"/>
        </w:rPr>
        <w:t xml:space="preserve">. </w:t>
      </w:r>
      <w:r w:rsidR="659E5BEC" w:rsidRPr="2C3AB038">
        <w:rPr>
          <w:rFonts w:eastAsia="Arial"/>
          <w:color w:val="000000" w:themeColor="text1"/>
        </w:rPr>
        <w:t>Ask:</w:t>
      </w:r>
    </w:p>
    <w:p w14:paraId="2244F4D3" w14:textId="42B9B1D1" w:rsidR="0061576D" w:rsidRDefault="1EF72E14" w:rsidP="00D5213E">
      <w:pPr>
        <w:pStyle w:val="ListBullet"/>
        <w:ind w:left="1134"/>
        <w:rPr>
          <w:rFonts w:eastAsia="Arial"/>
          <w:color w:val="000000" w:themeColor="text1"/>
          <w:lang w:val="en-US"/>
        </w:rPr>
      </w:pPr>
      <w:r>
        <w:t xml:space="preserve">How would you divide this cake if you wanted to share it between </w:t>
      </w:r>
      <w:r w:rsidR="40BC0942">
        <w:t>2</w:t>
      </w:r>
      <w:r>
        <w:t xml:space="preserve"> people? </w:t>
      </w:r>
    </w:p>
    <w:p w14:paraId="19DE8C21" w14:textId="61FD53E3" w:rsidR="0061576D" w:rsidRDefault="1EF72E14" w:rsidP="00D5213E">
      <w:pPr>
        <w:pStyle w:val="ListBullet"/>
        <w:ind w:left="1134"/>
        <w:rPr>
          <w:rFonts w:eastAsia="Arial"/>
          <w:color w:val="000000" w:themeColor="text1"/>
          <w:lang w:val="en-US"/>
        </w:rPr>
      </w:pPr>
      <w:r>
        <w:t>How do you know the cake has been shared equally?</w:t>
      </w:r>
    </w:p>
    <w:p w14:paraId="664B6C28" w14:textId="45319D83" w:rsidR="0061576D" w:rsidRDefault="1EF72E14" w:rsidP="00D5213E">
      <w:pPr>
        <w:pStyle w:val="ListBullet"/>
        <w:ind w:left="1134"/>
        <w:rPr>
          <w:rFonts w:eastAsia="Arial"/>
          <w:color w:val="000000" w:themeColor="text1"/>
          <w:lang w:val="en-US"/>
        </w:rPr>
      </w:pPr>
      <w:r>
        <w:t>What strategies can you use to halve</w:t>
      </w:r>
      <w:r w:rsidR="105CEA27">
        <w:t xml:space="preserve"> the cake</w:t>
      </w:r>
      <w:r>
        <w:t>?</w:t>
      </w:r>
    </w:p>
    <w:p w14:paraId="1AEFDDCC" w14:textId="07F49E7F" w:rsidR="0061576D" w:rsidRDefault="1EF72E14" w:rsidP="00D5213E">
      <w:pPr>
        <w:pStyle w:val="ListBullet"/>
        <w:ind w:left="1134"/>
        <w:rPr>
          <w:rFonts w:eastAsia="Arial"/>
          <w:color w:val="000000" w:themeColor="text1"/>
          <w:lang w:val="en-US"/>
        </w:rPr>
      </w:pPr>
      <w:r>
        <w:t xml:space="preserve">How can we represent </w:t>
      </w:r>
      <w:r w:rsidR="4125785B">
        <w:t>halves</w:t>
      </w:r>
      <w:r>
        <w:t>?</w:t>
      </w:r>
    </w:p>
    <w:p w14:paraId="4D0BB477" w14:textId="0651C13B" w:rsidR="0061576D" w:rsidRDefault="1EF72E14" w:rsidP="00D5213E">
      <w:pPr>
        <w:pStyle w:val="ListBullet"/>
        <w:ind w:left="1134"/>
        <w:rPr>
          <w:rFonts w:eastAsia="Arial"/>
          <w:color w:val="000000" w:themeColor="text1"/>
          <w:lang w:val="en-US"/>
        </w:rPr>
      </w:pPr>
      <w:r>
        <w:t>How can you prove this using your multiplication facts?</w:t>
      </w:r>
    </w:p>
    <w:p w14:paraId="3E36B836" w14:textId="3A5FF3F6" w:rsidR="0061576D" w:rsidRDefault="1EF72E14" w:rsidP="00D5213E">
      <w:pPr>
        <w:pStyle w:val="ListBullet"/>
        <w:ind w:left="1134"/>
        <w:rPr>
          <w:rFonts w:eastAsia="Arial"/>
          <w:color w:val="000000" w:themeColor="text1"/>
          <w:lang w:val="en-US"/>
        </w:rPr>
      </w:pPr>
      <w:r>
        <w:t>What would it look like if we split the cake between 4 people?</w:t>
      </w:r>
    </w:p>
    <w:p w14:paraId="5D9AFA01" w14:textId="064F219A" w:rsidR="0061576D" w:rsidRDefault="1EF72E14" w:rsidP="00D5213E">
      <w:pPr>
        <w:pStyle w:val="ListBullet"/>
        <w:ind w:left="1134"/>
        <w:rPr>
          <w:rFonts w:eastAsia="Arial"/>
          <w:color w:val="000000" w:themeColor="text1"/>
          <w:lang w:val="en-US"/>
        </w:rPr>
      </w:pPr>
      <w:r>
        <w:t>Can this be done with just one knife cut?</w:t>
      </w:r>
    </w:p>
    <w:p w14:paraId="5A947A1F" w14:textId="2E5DDFC6" w:rsidR="0061576D" w:rsidRDefault="1EF72E14" w:rsidP="00D5213E">
      <w:pPr>
        <w:pStyle w:val="ListBullet"/>
        <w:ind w:left="1134"/>
        <w:rPr>
          <w:rFonts w:eastAsia="Arial"/>
          <w:color w:val="000000" w:themeColor="text1"/>
          <w:lang w:val="en-US"/>
        </w:rPr>
      </w:pPr>
      <w:r>
        <w:t>What do you notice about ÷</w:t>
      </w:r>
      <w:r w:rsidR="0AAA83AF">
        <w:t xml:space="preserve"> </w:t>
      </w:r>
      <w:r>
        <w:t>2 and ÷</w:t>
      </w:r>
      <w:r w:rsidR="680CF751">
        <w:t xml:space="preserve"> </w:t>
      </w:r>
      <w:r>
        <w:t>4? Are they related?</w:t>
      </w:r>
    </w:p>
    <w:p w14:paraId="7EF37BEB" w14:textId="383DF133" w:rsidR="0061576D" w:rsidRDefault="6BA96E7A" w:rsidP="00D5213E">
      <w:pPr>
        <w:pStyle w:val="ListNumber"/>
      </w:pPr>
      <w:r>
        <w:lastRenderedPageBreak/>
        <w:t>M</w:t>
      </w:r>
      <w:r w:rsidR="1A7E973A">
        <w:t>odel</w:t>
      </w:r>
      <w:r w:rsidR="0A7EC72D">
        <w:t xml:space="preserve"> </w:t>
      </w:r>
      <w:r w:rsidR="1A7E973A">
        <w:t xml:space="preserve">different strategies </w:t>
      </w:r>
      <w:r w:rsidR="29A70BDB">
        <w:t xml:space="preserve">showing </w:t>
      </w:r>
      <w:r w:rsidR="1A7E973A">
        <w:t>48 shared between 4</w:t>
      </w:r>
      <w:r w:rsidR="06319F64">
        <w:t xml:space="preserve">, </w:t>
      </w:r>
      <w:r w:rsidR="41515300">
        <w:t>using half then half again</w:t>
      </w:r>
      <w:r w:rsidR="00174FC7" w:rsidRPr="00174FC7">
        <w:t xml:space="preserve"> </w:t>
      </w:r>
      <w:r w:rsidR="00CB6EE9">
        <w:t>(</w:t>
      </w:r>
      <w:r w:rsidR="00174FC7">
        <w:t xml:space="preserve">see </w:t>
      </w:r>
      <w:r w:rsidR="00174FC7">
        <w:fldChar w:fldCharType="begin"/>
      </w:r>
      <w:r w:rsidR="00174FC7">
        <w:instrText xml:space="preserve"> REF _Ref139891470 \h </w:instrText>
      </w:r>
      <w:r w:rsidR="00174FC7">
        <w:fldChar w:fldCharType="separate"/>
      </w:r>
      <w:r w:rsidR="00174FC7">
        <w:t xml:space="preserve">Figure </w:t>
      </w:r>
      <w:r w:rsidR="00174FC7">
        <w:rPr>
          <w:noProof/>
        </w:rPr>
        <w:t>10</w:t>
      </w:r>
      <w:r w:rsidR="00174FC7">
        <w:fldChar w:fldCharType="end"/>
      </w:r>
      <w:r w:rsidR="00CB6EE9">
        <w:t>)</w:t>
      </w:r>
      <w:r w:rsidR="41515300">
        <w:t xml:space="preserve">. Emphasise that initial partitions can be varied to make halving easier, such as </w:t>
      </w:r>
      <w:r w:rsidR="2F0AAB10">
        <w:t>40 and 8</w:t>
      </w:r>
      <w:r w:rsidR="54E4339A">
        <w:t>,</w:t>
      </w:r>
      <w:r w:rsidR="48B8A4E9">
        <w:t xml:space="preserve"> which are then halved and halved again</w:t>
      </w:r>
      <w:r w:rsidR="54E4C6B9">
        <w:t xml:space="preserve"> </w:t>
      </w:r>
      <w:r w:rsidR="00CB6EE9">
        <w:t>(</w:t>
      </w:r>
      <w:r w:rsidR="54E4C6B9">
        <w:t xml:space="preserve">see example C in </w:t>
      </w:r>
      <w:r w:rsidR="005E11F8">
        <w:fldChar w:fldCharType="begin"/>
      </w:r>
      <w:r w:rsidR="005E11F8">
        <w:instrText xml:space="preserve"> REF _Ref139891470 \h </w:instrText>
      </w:r>
      <w:r w:rsidR="005E11F8">
        <w:fldChar w:fldCharType="separate"/>
      </w:r>
      <w:r w:rsidR="005E11F8">
        <w:t xml:space="preserve">Figure </w:t>
      </w:r>
      <w:r w:rsidR="005E11F8">
        <w:rPr>
          <w:noProof/>
        </w:rPr>
        <w:t>10</w:t>
      </w:r>
      <w:r w:rsidR="005E11F8">
        <w:fldChar w:fldCharType="end"/>
      </w:r>
      <w:r w:rsidR="00CB6EE9">
        <w:t>)</w:t>
      </w:r>
      <w:r w:rsidR="005E11F8">
        <w:t>.</w:t>
      </w:r>
    </w:p>
    <w:p w14:paraId="3BCA9A53" w14:textId="3618EE1A" w:rsidR="0061576D" w:rsidRDefault="005E11F8" w:rsidP="00D5213E">
      <w:pPr>
        <w:pStyle w:val="Caption"/>
        <w:rPr>
          <w:rFonts w:eastAsia="Calibri"/>
          <w:b/>
          <w:iCs w:val="0"/>
          <w:color w:val="000000" w:themeColor="text1"/>
          <w:szCs w:val="24"/>
          <w:lang w:val="en-US"/>
        </w:rPr>
      </w:pPr>
      <w:bookmarkStart w:id="42" w:name="_Ref139891470"/>
      <w:r>
        <w:t xml:space="preserve">Figure </w:t>
      </w:r>
      <w:fldSimple w:instr=" SEQ Figure \* ARABIC ">
        <w:r w:rsidR="002222AA">
          <w:rPr>
            <w:noProof/>
          </w:rPr>
          <w:t>10</w:t>
        </w:r>
      </w:fldSimple>
      <w:bookmarkEnd w:id="42"/>
      <w:r w:rsidRPr="000F0210">
        <w:t xml:space="preserve"> – </w:t>
      </w:r>
      <w:r w:rsidR="0044126A">
        <w:t>s</w:t>
      </w:r>
      <w:r w:rsidRPr="000F0210">
        <w:t>haring cake</w:t>
      </w:r>
    </w:p>
    <w:p w14:paraId="738D5571" w14:textId="064DAE7E" w:rsidR="0061576D" w:rsidRDefault="6949597A" w:rsidP="00D5213E">
      <w:r w:rsidRPr="0009276E">
        <w:rPr>
          <w:noProof/>
        </w:rPr>
        <w:drawing>
          <wp:inline distT="0" distB="0" distL="0" distR="0" wp14:anchorId="33F4C5DA" wp14:editId="128D9B1C">
            <wp:extent cx="4572000" cy="3171825"/>
            <wp:effectExtent l="0" t="0" r="0" b="0"/>
            <wp:docPr id="262416965" name="Picture 262416965" descr="3 different representations of how an array of 6 eights can be divided by 4 by repeated ha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16965" name="Picture 262416965" descr="3 different representations of how an array of 6 eights can be divided by 4 by repeated halving."/>
                    <pic:cNvPicPr/>
                  </pic:nvPicPr>
                  <pic:blipFill>
                    <a:blip r:embed="rId51">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78156CAE" w14:textId="37E41DC0" w:rsidR="0061576D" w:rsidRDefault="6D505CD5" w:rsidP="00D5213E">
      <w:pPr>
        <w:pStyle w:val="ListNumber"/>
        <w:rPr>
          <w:rFonts w:eastAsia="Calibri"/>
          <w:lang w:val="en-US"/>
        </w:rPr>
      </w:pPr>
      <w:r>
        <w:t>A</w:t>
      </w:r>
      <w:r w:rsidR="7B0433A3">
        <w:t>sk</w:t>
      </w:r>
      <w:r w:rsidR="1A7E973A">
        <w:t xml:space="preserve"> </w:t>
      </w:r>
      <w:r w:rsidR="72FF5A65">
        <w:t xml:space="preserve">students to consider </w:t>
      </w:r>
      <w:r w:rsidR="611878B0">
        <w:t xml:space="preserve">how to share </w:t>
      </w:r>
      <w:r w:rsidR="1A7E973A">
        <w:t>36 between 4</w:t>
      </w:r>
      <w:r w:rsidR="59EC1CB0">
        <w:t>.</w:t>
      </w:r>
      <w:r w:rsidR="1A7E973A">
        <w:t xml:space="preserve"> </w:t>
      </w:r>
      <w:r w:rsidR="5BE0BA04">
        <w:t xml:space="preserve">Students </w:t>
      </w:r>
      <w:hyperlink r:id="rId52" w:history="1">
        <w:r w:rsidR="5BE0BA04" w:rsidRPr="00FA2063">
          <w:rPr>
            <w:rStyle w:val="Hyperlink"/>
          </w:rPr>
          <w:t>turn and talk</w:t>
        </w:r>
      </w:hyperlink>
      <w:r w:rsidR="5BE0BA04">
        <w:t xml:space="preserve"> and share ideas on their </w:t>
      </w:r>
      <w:r w:rsidR="003D3841">
        <w:t>individual</w:t>
      </w:r>
      <w:r w:rsidR="5E3CBC96">
        <w:t xml:space="preserve"> </w:t>
      </w:r>
      <w:r w:rsidR="5BE0BA04">
        <w:t>whiteboards.</w:t>
      </w:r>
    </w:p>
    <w:p w14:paraId="1C662380" w14:textId="0F9E3377" w:rsidR="0061576D" w:rsidRDefault="5BE0BA04" w:rsidP="00D5213E">
      <w:pPr>
        <w:pStyle w:val="ListNumber"/>
        <w:rPr>
          <w:rFonts w:eastAsia="Calibri"/>
          <w:lang w:val="en-US"/>
        </w:rPr>
      </w:pPr>
      <w:r>
        <w:t>Ask what students could do if they did not know</w:t>
      </w:r>
      <w:r w:rsidR="1A7E973A">
        <w:t xml:space="preserve"> how to halve 36</w:t>
      </w:r>
      <w:r w:rsidR="4A9C5910">
        <w:t xml:space="preserve">. </w:t>
      </w:r>
      <w:r w:rsidR="14B577BC">
        <w:t xml:space="preserve">Model </w:t>
      </w:r>
      <w:r w:rsidR="1A7E973A">
        <w:t xml:space="preserve">non-standard </w:t>
      </w:r>
      <w:r w:rsidR="214FDA2A">
        <w:t xml:space="preserve">partitions </w:t>
      </w:r>
      <w:r w:rsidR="1A7E973A">
        <w:t>to make halving easier</w:t>
      </w:r>
      <w:r w:rsidR="002222AA">
        <w:t xml:space="preserve"> (see </w:t>
      </w:r>
      <w:r w:rsidR="002222AA">
        <w:fldChar w:fldCharType="begin"/>
      </w:r>
      <w:r w:rsidR="002222AA">
        <w:instrText xml:space="preserve"> REF _Ref146545830 \h </w:instrText>
      </w:r>
      <w:r w:rsidR="002222AA">
        <w:fldChar w:fldCharType="separate"/>
      </w:r>
      <w:r w:rsidR="002222AA">
        <w:t xml:space="preserve">Figure </w:t>
      </w:r>
      <w:r w:rsidR="002222AA">
        <w:rPr>
          <w:noProof/>
        </w:rPr>
        <w:t>11</w:t>
      </w:r>
      <w:r w:rsidR="002222AA">
        <w:fldChar w:fldCharType="end"/>
      </w:r>
      <w:r w:rsidR="002222AA">
        <w:t>)</w:t>
      </w:r>
      <w:r w:rsidR="1A7E973A">
        <w:t>.</w:t>
      </w:r>
    </w:p>
    <w:p w14:paraId="3BE8AEF9" w14:textId="5CE784AF" w:rsidR="0061576D" w:rsidRDefault="002222AA" w:rsidP="00D5213E">
      <w:pPr>
        <w:pStyle w:val="Caption"/>
      </w:pPr>
      <w:bookmarkStart w:id="43" w:name="_Ref146545830"/>
      <w:r>
        <w:lastRenderedPageBreak/>
        <w:t xml:space="preserve">Figure </w:t>
      </w:r>
      <w:fldSimple w:instr=" SEQ Figure \* ARABIC ">
        <w:r>
          <w:rPr>
            <w:noProof/>
          </w:rPr>
          <w:t>11</w:t>
        </w:r>
      </w:fldSimple>
      <w:bookmarkEnd w:id="43"/>
      <w:r>
        <w:t xml:space="preserve"> </w:t>
      </w:r>
      <w:r w:rsidR="057C1DA1">
        <w:t xml:space="preserve">– </w:t>
      </w:r>
      <w:r w:rsidR="0044126A">
        <w:t>s</w:t>
      </w:r>
      <w:r w:rsidR="114564E3">
        <w:t>haring 36</w:t>
      </w:r>
    </w:p>
    <w:p w14:paraId="3E735EB0" w14:textId="6D933513" w:rsidR="0061576D" w:rsidRDefault="003B6876" w:rsidP="00D5213E">
      <w:r>
        <w:rPr>
          <w:noProof/>
        </w:rPr>
        <w:drawing>
          <wp:inline distT="0" distB="0" distL="0" distR="0" wp14:anchorId="7101A3E6" wp14:editId="203A09B5">
            <wp:extent cx="3321170" cy="2244544"/>
            <wp:effectExtent l="0" t="0" r="0" b="3810"/>
            <wp:docPr id="920747806" name="Picture 1" descr="A step by step representation of how sharing 36 can be done by a non-standard partition of 20 and 16. Each partition is repeatedly halved to show that 36 divided by 4 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47806" name="Picture 1" descr="A step by step representation of how sharing 36 can be done by a non-standard partition of 20 and 16. Each partition is repeatedly halved to show that 36 divided by 4 is 9."/>
                    <pic:cNvPicPr/>
                  </pic:nvPicPr>
                  <pic:blipFill>
                    <a:blip r:embed="rId53"/>
                    <a:stretch>
                      <a:fillRect/>
                    </a:stretch>
                  </pic:blipFill>
                  <pic:spPr>
                    <a:xfrm>
                      <a:off x="0" y="0"/>
                      <a:ext cx="3329622" cy="2250256"/>
                    </a:xfrm>
                    <a:prstGeom prst="rect">
                      <a:avLst/>
                    </a:prstGeom>
                  </pic:spPr>
                </pic:pic>
              </a:graphicData>
            </a:graphic>
          </wp:inline>
        </w:drawing>
      </w:r>
    </w:p>
    <w:p w14:paraId="7C3EC281" w14:textId="7A6AFCD7" w:rsidR="0061576D" w:rsidRDefault="1A7E973A" w:rsidP="00D5213E">
      <w:pPr>
        <w:pStyle w:val="ListNumber"/>
        <w:rPr>
          <w:rFonts w:eastAsia="Calibri"/>
          <w:color w:val="000000" w:themeColor="text1"/>
          <w:lang w:val="en-US"/>
        </w:rPr>
      </w:pPr>
      <w:r>
        <w:t xml:space="preserve">Explain that </w:t>
      </w:r>
      <w:r w:rsidR="25B477B4">
        <w:t>students</w:t>
      </w:r>
      <w:r>
        <w:t xml:space="preserve"> will complet</w:t>
      </w:r>
      <w:r w:rsidR="75FA0964">
        <w:t>e</w:t>
      </w:r>
      <w:r>
        <w:t xml:space="preserve"> a</w:t>
      </w:r>
      <w:r w:rsidR="4BECB834">
        <w:t>n investigation</w:t>
      </w:r>
      <w:r w:rsidR="1D50C022">
        <w:t xml:space="preserve"> to </w:t>
      </w:r>
      <w:r w:rsidR="6DC39E2A">
        <w:t>answer the following questions</w:t>
      </w:r>
      <w:r>
        <w:t>:</w:t>
      </w:r>
    </w:p>
    <w:p w14:paraId="5D0CC5B9" w14:textId="608B5CB9" w:rsidR="0061576D" w:rsidRDefault="1EF72E14" w:rsidP="00D5213E">
      <w:pPr>
        <w:pStyle w:val="ListBullet"/>
        <w:ind w:left="1134"/>
        <w:rPr>
          <w:rFonts w:eastAsia="Calibri"/>
          <w:color w:val="000000" w:themeColor="text1"/>
          <w:lang w:val="en-US"/>
        </w:rPr>
      </w:pPr>
      <w:r>
        <w:t xml:space="preserve">What other numbers can you halve and halve again to work out if they can be shared equally into 4 groups? </w:t>
      </w:r>
    </w:p>
    <w:p w14:paraId="150732AF" w14:textId="63995C12" w:rsidR="0061576D" w:rsidRPr="00E64EC9" w:rsidRDefault="1EF72E14" w:rsidP="00D5213E">
      <w:pPr>
        <w:pStyle w:val="ListBullet"/>
        <w:ind w:left="1134"/>
        <w:rPr>
          <w:rFonts w:eastAsia="Calibri"/>
          <w:color w:val="000000" w:themeColor="text1"/>
          <w:lang w:val="en-US"/>
        </w:rPr>
      </w:pPr>
      <w:r>
        <w:t xml:space="preserve">Which of these numbers can be halved one more time to be shared equally into </w:t>
      </w:r>
      <w:hyperlink r:id="rId54">
        <w:r w:rsidRPr="4ED088E5">
          <w:rPr>
            <w:rStyle w:val="Hyperlink"/>
          </w:rPr>
          <w:t>8 groups</w:t>
        </w:r>
      </w:hyperlink>
      <w:r w:rsidR="007708FD" w:rsidRPr="007708FD">
        <w:t>?</w:t>
      </w:r>
    </w:p>
    <w:p w14:paraId="5C2A8554" w14:textId="40D4F883" w:rsidR="00E64EC9" w:rsidRDefault="00E64EC9" w:rsidP="00D5213E">
      <w:pPr>
        <w:pStyle w:val="FeatureBox"/>
        <w:rPr>
          <w:rFonts w:eastAsia="Calibri"/>
          <w:color w:val="000000" w:themeColor="text1"/>
          <w:lang w:val="en-US"/>
        </w:rPr>
      </w:pPr>
      <w:r w:rsidRPr="0012213E">
        <w:rPr>
          <w:rStyle w:val="Strong"/>
        </w:rPr>
        <w:t>Note</w:t>
      </w:r>
      <w:r w:rsidRPr="0012213E">
        <w:t>:</w:t>
      </w:r>
      <w:r>
        <w:t xml:space="preserve"> </w:t>
      </w:r>
      <w:r w:rsidR="00872018">
        <w:t>t</w:t>
      </w:r>
      <w:r w:rsidR="002E4EE4" w:rsidRPr="0012213E">
        <w:t>he</w:t>
      </w:r>
      <w:r w:rsidR="002E4EE4">
        <w:t xml:space="preserve"> video for </w:t>
      </w:r>
      <w:hyperlink r:id="rId55">
        <w:r w:rsidR="0012213E">
          <w:rPr>
            <w:rStyle w:val="Hyperlink"/>
          </w:rPr>
          <w:t>Let's talk – how many ways? (10:25)</w:t>
        </w:r>
      </w:hyperlink>
      <w:r w:rsidR="00C65CE1">
        <w:t xml:space="preserve"> has </w:t>
      </w:r>
      <w:proofErr w:type="gramStart"/>
      <w:r w:rsidR="00C65CE1">
        <w:t>a number of</w:t>
      </w:r>
      <w:proofErr w:type="gramEnd"/>
      <w:r w:rsidR="00C65CE1">
        <w:t xml:space="preserve"> examples of student reasoning</w:t>
      </w:r>
      <w:r w:rsidR="00080E56">
        <w:t xml:space="preserve"> for how to divide by 4. Depending on the number being divided, this reasoning</w:t>
      </w:r>
      <w:r w:rsidR="004B3696">
        <w:t xml:space="preserve"> may be extended to dividing by 8.</w:t>
      </w:r>
    </w:p>
    <w:p w14:paraId="50AB1BF2" w14:textId="2B15F53D" w:rsidR="0061576D" w:rsidRDefault="24D4376F" w:rsidP="00D5213E">
      <w:pPr>
        <w:pStyle w:val="ListNumber"/>
      </w:pPr>
      <w:r>
        <w:t>Allow time for students to investigate numbers</w:t>
      </w:r>
      <w:r w:rsidR="00592E0D">
        <w:t>, drawing regions and arrays</w:t>
      </w:r>
      <w:r w:rsidR="00472464">
        <w:t xml:space="preserve"> for numbers they investigate</w:t>
      </w:r>
      <w:r>
        <w:t xml:space="preserve">. </w:t>
      </w:r>
      <w:r w:rsidR="164B34AF">
        <w:t>Share numbers with the class as students determine numbers divisible by 4 and 8.</w:t>
      </w:r>
    </w:p>
    <w:p w14:paraId="4C1A0E07" w14:textId="4E3B1497" w:rsidR="5C6B6BBF" w:rsidRDefault="7828D96C" w:rsidP="00D5213E">
      <w:pPr>
        <w:pStyle w:val="ListNumber"/>
      </w:pPr>
      <w:r>
        <w:lastRenderedPageBreak/>
        <w:t>Students share their arrays and regions to prove how many times a number can be halved and which category they fall into. This will create an anchor chart for the class.</w:t>
      </w:r>
    </w:p>
    <w:p w14:paraId="4F5BF080" w14:textId="77777777" w:rsidR="0061576D" w:rsidRDefault="0061576D" w:rsidP="00D5213E">
      <w:r>
        <w:t xml:space="preserve">This </w:t>
      </w:r>
      <w:r w:rsidRPr="00741BE2">
        <w:t>table</w:t>
      </w:r>
      <w:r>
        <w:t xml:space="preserv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07EA4D83" w14:textId="77777777" w:rsidTr="00741BE2">
        <w:trPr>
          <w:cnfStyle w:val="100000000000" w:firstRow="1" w:lastRow="0" w:firstColumn="0" w:lastColumn="0" w:oddVBand="0" w:evenVBand="0" w:oddHBand="0" w:evenHBand="0" w:firstRowFirstColumn="0" w:firstRowLastColumn="0" w:lastRowFirstColumn="0" w:lastRowLastColumn="0"/>
        </w:trPr>
        <w:tc>
          <w:tcPr>
            <w:tcW w:w="2500" w:type="pct"/>
          </w:tcPr>
          <w:p w14:paraId="15263352" w14:textId="77777777" w:rsidR="0061576D" w:rsidRDefault="0061576D" w:rsidP="00D5213E">
            <w:r w:rsidRPr="000A107F">
              <w:t>Too hard?</w:t>
            </w:r>
          </w:p>
        </w:tc>
        <w:tc>
          <w:tcPr>
            <w:tcW w:w="2500" w:type="pct"/>
          </w:tcPr>
          <w:p w14:paraId="758B9BF0" w14:textId="77777777" w:rsidR="0061576D" w:rsidRDefault="0061576D" w:rsidP="00D5213E">
            <w:r w:rsidRPr="000A107F">
              <w:t>Too easy?</w:t>
            </w:r>
          </w:p>
        </w:tc>
      </w:tr>
      <w:tr w:rsidR="0061576D" w14:paraId="52DB7B9D" w14:textId="77777777" w:rsidTr="00741BE2">
        <w:trPr>
          <w:cnfStyle w:val="000000100000" w:firstRow="0" w:lastRow="0" w:firstColumn="0" w:lastColumn="0" w:oddVBand="0" w:evenVBand="0" w:oddHBand="1" w:evenHBand="0" w:firstRowFirstColumn="0" w:firstRowLastColumn="0" w:lastRowFirstColumn="0" w:lastRowLastColumn="0"/>
        </w:trPr>
        <w:tc>
          <w:tcPr>
            <w:tcW w:w="2500" w:type="pct"/>
          </w:tcPr>
          <w:p w14:paraId="3103C6C7" w14:textId="40521223" w:rsidR="0061576D" w:rsidRDefault="05502C29" w:rsidP="00D5213E">
            <w:pPr>
              <w:rPr>
                <w:rFonts w:eastAsia="Arial"/>
                <w:color w:val="000000" w:themeColor="text1"/>
              </w:rPr>
            </w:pPr>
            <w:r w:rsidRPr="715C468B">
              <w:rPr>
                <w:rFonts w:eastAsia="Arial"/>
                <w:color w:val="000000" w:themeColor="text1"/>
              </w:rPr>
              <w:t>Students cannot apply the strategy of repeated halving.</w:t>
            </w:r>
          </w:p>
          <w:p w14:paraId="482AC7AE" w14:textId="1D2BE15A" w:rsidR="0061576D" w:rsidRDefault="642603BB" w:rsidP="00D5213E">
            <w:pPr>
              <w:pStyle w:val="ListBullet"/>
              <w:rPr>
                <w:rFonts w:eastAsia="Arial"/>
                <w:color w:val="000000" w:themeColor="text1"/>
              </w:rPr>
            </w:pPr>
            <w:r w:rsidRPr="4ED088E5">
              <w:rPr>
                <w:rFonts w:eastAsia="Arial"/>
                <w:color w:val="000000" w:themeColor="text1"/>
              </w:rPr>
              <w:t>Provide students with a starting number such as 16. Support students to</w:t>
            </w:r>
            <w:r w:rsidR="00B50305">
              <w:rPr>
                <w:rFonts w:eastAsia="Arial"/>
                <w:color w:val="000000" w:themeColor="text1"/>
              </w:rPr>
              <w:t xml:space="preserve"> make an array, then</w:t>
            </w:r>
            <w:r w:rsidRPr="4ED088E5">
              <w:rPr>
                <w:rFonts w:eastAsia="Arial"/>
                <w:color w:val="000000" w:themeColor="text1"/>
              </w:rPr>
              <w:t xml:space="preserve"> partition or cut up the array to halve and halve again.</w:t>
            </w:r>
          </w:p>
          <w:p w14:paraId="4F095299" w14:textId="32EE21DA" w:rsidR="0061576D" w:rsidRDefault="0075E41A" w:rsidP="00D5213E">
            <w:pPr>
              <w:pStyle w:val="ListBullet"/>
              <w:rPr>
                <w:rFonts w:eastAsia="Calibri"/>
                <w:color w:val="000000" w:themeColor="text1"/>
              </w:rPr>
            </w:pPr>
            <w:r w:rsidRPr="4ED088E5">
              <w:rPr>
                <w:rFonts w:eastAsia="Calibri"/>
                <w:color w:val="000000" w:themeColor="text1"/>
              </w:rPr>
              <w:t xml:space="preserve">Identify the multiples of 4 on </w:t>
            </w:r>
            <w:hyperlink w:anchor="_Resource_3:_Multiplication">
              <w:r w:rsidR="00BE3565" w:rsidRPr="4ED088E5">
                <w:rPr>
                  <w:rStyle w:val="Hyperlink"/>
                  <w:lang w:val="en-US"/>
                </w:rPr>
                <w:t>Resource 3</w:t>
              </w:r>
              <w:r w:rsidR="0044126A">
                <w:rPr>
                  <w:rStyle w:val="Hyperlink"/>
                  <w:lang w:val="en-US"/>
                </w:rPr>
                <w:t xml:space="preserve"> –</w:t>
              </w:r>
              <w:r w:rsidR="00BE3565" w:rsidRPr="4ED088E5">
                <w:rPr>
                  <w:rStyle w:val="Hyperlink"/>
                  <w:lang w:val="en-US"/>
                </w:rPr>
                <w:t xml:space="preserve"> </w:t>
              </w:r>
              <w:r w:rsidR="0044126A">
                <w:rPr>
                  <w:rStyle w:val="Hyperlink"/>
                  <w:lang w:val="en-US"/>
                </w:rPr>
                <w:t>m</w:t>
              </w:r>
              <w:r w:rsidR="00BE3565" w:rsidRPr="4ED088E5">
                <w:rPr>
                  <w:rStyle w:val="Hyperlink"/>
                  <w:lang w:val="en-US"/>
                </w:rPr>
                <w:t>ultiplication chart</w:t>
              </w:r>
            </w:hyperlink>
            <w:r w:rsidRPr="4ED088E5">
              <w:rPr>
                <w:rFonts w:eastAsia="Calibri"/>
                <w:color w:val="000000" w:themeColor="text1"/>
              </w:rPr>
              <w:t xml:space="preserve">. Ask students to make or draw arrays for each number and </w:t>
            </w:r>
            <w:r w:rsidR="477DE801" w:rsidRPr="4ED088E5">
              <w:rPr>
                <w:rFonts w:eastAsia="Calibri"/>
                <w:color w:val="000000" w:themeColor="text1"/>
              </w:rPr>
              <w:t>partition into half and half again</w:t>
            </w:r>
            <w:r w:rsidR="51CC54DE">
              <w:t>.</w:t>
            </w:r>
          </w:p>
        </w:tc>
        <w:tc>
          <w:tcPr>
            <w:tcW w:w="2500" w:type="pct"/>
          </w:tcPr>
          <w:p w14:paraId="33B28ECD" w14:textId="4D5632B1" w:rsidR="0061576D" w:rsidRDefault="3CA0C2D0" w:rsidP="00D5213E">
            <w:r>
              <w:t xml:space="preserve">Students can </w:t>
            </w:r>
            <w:r w:rsidR="19283064" w:rsidRPr="715C468B">
              <w:rPr>
                <w:rFonts w:eastAsia="Arial"/>
                <w:color w:val="000000" w:themeColor="text1"/>
              </w:rPr>
              <w:t>apply the strategy of repeated halving</w:t>
            </w:r>
            <w:r>
              <w:t>.</w:t>
            </w:r>
          </w:p>
          <w:p w14:paraId="641D126E" w14:textId="09389C79" w:rsidR="0061576D" w:rsidRDefault="756C6D6E" w:rsidP="00D5213E">
            <w:pPr>
              <w:pStyle w:val="ListBullet"/>
            </w:pPr>
            <w:r w:rsidRPr="4ED088E5">
              <w:rPr>
                <w:rFonts w:eastAsia="Arial"/>
                <w:color w:val="000000" w:themeColor="text1"/>
              </w:rPr>
              <w:t xml:space="preserve">Provide </w:t>
            </w:r>
            <w:hyperlink w:anchor="_Resource_3:_Multiplication">
              <w:r w:rsidR="00BE3565" w:rsidRPr="4ED088E5">
                <w:rPr>
                  <w:rStyle w:val="Hyperlink"/>
                  <w:lang w:val="en-US"/>
                </w:rPr>
                <w:t>Resource 3</w:t>
              </w:r>
              <w:r w:rsidR="0044126A">
                <w:rPr>
                  <w:rStyle w:val="Hyperlink"/>
                  <w:lang w:val="en-US"/>
                </w:rPr>
                <w:t xml:space="preserve"> –</w:t>
              </w:r>
              <w:r w:rsidR="00BE3565" w:rsidRPr="4ED088E5">
                <w:rPr>
                  <w:rStyle w:val="Hyperlink"/>
                  <w:lang w:val="en-US"/>
                </w:rPr>
                <w:t xml:space="preserve"> </w:t>
              </w:r>
              <w:r w:rsidR="0044126A">
                <w:rPr>
                  <w:rStyle w:val="Hyperlink"/>
                  <w:lang w:val="en-US"/>
                </w:rPr>
                <w:t>m</w:t>
              </w:r>
              <w:r w:rsidR="00BE3565" w:rsidRPr="4ED088E5">
                <w:rPr>
                  <w:rStyle w:val="Hyperlink"/>
                  <w:lang w:val="en-US"/>
                </w:rPr>
                <w:t>ultiplication chart</w:t>
              </w:r>
            </w:hyperlink>
            <w:r w:rsidRPr="4ED088E5">
              <w:rPr>
                <w:rFonts w:eastAsia="Arial"/>
                <w:color w:val="000000" w:themeColor="text1"/>
              </w:rPr>
              <w:t xml:space="preserve">. </w:t>
            </w:r>
            <w:r w:rsidR="10395EBA" w:rsidRPr="4ED088E5">
              <w:rPr>
                <w:rFonts w:eastAsia="Arial"/>
                <w:color w:val="000000" w:themeColor="text1"/>
              </w:rPr>
              <w:t xml:space="preserve">Students investigate </w:t>
            </w:r>
            <w:r w:rsidR="065C6FD7" w:rsidRPr="5F3E0D49">
              <w:rPr>
                <w:rFonts w:eastAsia="Arial"/>
                <w:color w:val="000000" w:themeColor="text1"/>
              </w:rPr>
              <w:t>w</w:t>
            </w:r>
            <w:r w:rsidR="4AA8E441" w:rsidRPr="5F3E0D49">
              <w:rPr>
                <w:rFonts w:eastAsia="Arial"/>
                <w:color w:val="000000" w:themeColor="text1"/>
              </w:rPr>
              <w:t>hich</w:t>
            </w:r>
            <w:r w:rsidR="3288752B" w:rsidRPr="4ED088E5">
              <w:rPr>
                <w:rFonts w:eastAsia="Arial"/>
                <w:color w:val="000000" w:themeColor="text1"/>
              </w:rPr>
              <w:t xml:space="preserve"> numbers can only be halved once</w:t>
            </w:r>
            <w:r w:rsidR="1A850D16" w:rsidRPr="5F3E0D49">
              <w:rPr>
                <w:rFonts w:eastAsia="Arial"/>
                <w:color w:val="000000" w:themeColor="text1"/>
              </w:rPr>
              <w:t>;</w:t>
            </w:r>
            <w:r w:rsidR="065C850E" w:rsidRPr="5F3E0D49">
              <w:rPr>
                <w:rFonts w:eastAsia="Arial"/>
                <w:color w:val="000000" w:themeColor="text1"/>
              </w:rPr>
              <w:t xml:space="preserve"> </w:t>
            </w:r>
            <w:r w:rsidR="4A3F3926" w:rsidRPr="5F3E0D49">
              <w:rPr>
                <w:rFonts w:eastAsia="Arial"/>
                <w:color w:val="000000" w:themeColor="text1"/>
              </w:rPr>
              <w:t>w</w:t>
            </w:r>
            <w:r w:rsidR="19EDBB4F" w:rsidRPr="5F3E0D49">
              <w:rPr>
                <w:rFonts w:eastAsia="Arial"/>
                <w:color w:val="000000" w:themeColor="text1"/>
              </w:rPr>
              <w:t>hich</w:t>
            </w:r>
            <w:r w:rsidR="5700A6CD" w:rsidRPr="4ED088E5">
              <w:rPr>
                <w:rFonts w:eastAsia="Arial"/>
                <w:color w:val="000000" w:themeColor="text1"/>
              </w:rPr>
              <w:t xml:space="preserve"> can</w:t>
            </w:r>
            <w:r w:rsidR="3288752B" w:rsidRPr="4ED088E5">
              <w:rPr>
                <w:rFonts w:eastAsia="Arial"/>
                <w:color w:val="000000" w:themeColor="text1"/>
              </w:rPr>
              <w:t xml:space="preserve"> be halved twice</w:t>
            </w:r>
            <w:r w:rsidR="35BEFEE5" w:rsidRPr="5F3E0D49">
              <w:rPr>
                <w:rFonts w:eastAsia="Arial"/>
                <w:color w:val="000000" w:themeColor="text1"/>
              </w:rPr>
              <w:t>;</w:t>
            </w:r>
            <w:r w:rsidR="065C850E" w:rsidRPr="5F3E0D49">
              <w:rPr>
                <w:rFonts w:eastAsia="Arial"/>
                <w:color w:val="000000" w:themeColor="text1"/>
              </w:rPr>
              <w:t xml:space="preserve"> </w:t>
            </w:r>
            <w:r w:rsidR="7A01A571" w:rsidRPr="5F3E0D49">
              <w:rPr>
                <w:rFonts w:eastAsia="Arial"/>
                <w:color w:val="000000" w:themeColor="text1"/>
              </w:rPr>
              <w:t>w</w:t>
            </w:r>
            <w:r w:rsidR="4E36FFC9" w:rsidRPr="5F3E0D49">
              <w:rPr>
                <w:rFonts w:eastAsia="Arial"/>
                <w:color w:val="000000" w:themeColor="text1"/>
              </w:rPr>
              <w:t>hich</w:t>
            </w:r>
            <w:r w:rsidR="5C84FF13" w:rsidRPr="4ED088E5">
              <w:rPr>
                <w:rFonts w:eastAsia="Arial"/>
                <w:color w:val="000000" w:themeColor="text1"/>
              </w:rPr>
              <w:t xml:space="preserve"> </w:t>
            </w:r>
            <w:r w:rsidR="3288752B" w:rsidRPr="4ED088E5">
              <w:rPr>
                <w:rFonts w:eastAsia="Arial"/>
                <w:color w:val="000000" w:themeColor="text1"/>
              </w:rPr>
              <w:t xml:space="preserve">can be halved, halved and halved again </w:t>
            </w:r>
            <w:r w:rsidR="37BEB1DF" w:rsidRPr="5F3E0D49">
              <w:rPr>
                <w:rFonts w:eastAsia="Arial"/>
                <w:color w:val="000000" w:themeColor="text1"/>
              </w:rPr>
              <w:t>a</w:t>
            </w:r>
            <w:r w:rsidR="625D2126" w:rsidRPr="5F3E0D49">
              <w:rPr>
                <w:rFonts w:eastAsia="Arial"/>
                <w:color w:val="000000" w:themeColor="text1"/>
              </w:rPr>
              <w:t>nd any</w:t>
            </w:r>
            <w:r w:rsidR="3288752B" w:rsidRPr="4ED088E5">
              <w:rPr>
                <w:rFonts w:eastAsia="Arial"/>
                <w:color w:val="000000" w:themeColor="text1"/>
              </w:rPr>
              <w:t xml:space="preserve"> patterns </w:t>
            </w:r>
            <w:r w:rsidR="65012955" w:rsidRPr="5F3E0D49">
              <w:rPr>
                <w:rFonts w:eastAsia="Arial"/>
                <w:color w:val="000000" w:themeColor="text1"/>
              </w:rPr>
              <w:t>they</w:t>
            </w:r>
            <w:r w:rsidR="3288752B" w:rsidRPr="4ED088E5">
              <w:rPr>
                <w:rFonts w:eastAsia="Arial"/>
                <w:color w:val="000000" w:themeColor="text1"/>
              </w:rPr>
              <w:t xml:space="preserve"> notice</w:t>
            </w:r>
            <w:r w:rsidR="7D637A84" w:rsidRPr="5F3E0D49">
              <w:rPr>
                <w:rFonts w:eastAsia="Arial"/>
                <w:color w:val="000000" w:themeColor="text1"/>
              </w:rPr>
              <w:t>.</w:t>
            </w:r>
          </w:p>
          <w:p w14:paraId="4A58FC7F" w14:textId="5B46715B" w:rsidR="0061576D" w:rsidRDefault="67C25183" w:rsidP="00D5213E">
            <w:pPr>
              <w:pStyle w:val="ListBullet"/>
            </w:pPr>
            <w:r>
              <w:t>Students identify a number than can be halved</w:t>
            </w:r>
            <w:r w:rsidR="13DF502F">
              <w:t xml:space="preserve"> and its related</w:t>
            </w:r>
            <w:r>
              <w:t xml:space="preserve"> </w:t>
            </w:r>
            <w:r w:rsidR="220BAF04">
              <w:t>multiples of 10, 100 and 1000</w:t>
            </w:r>
            <w:r w:rsidR="19E49613">
              <w:t>.</w:t>
            </w:r>
            <w:r w:rsidR="3DBDA83C">
              <w:t xml:space="preserve"> </w:t>
            </w:r>
            <w:r w:rsidR="68E787E8">
              <w:t>For example,</w:t>
            </w:r>
            <w:r w:rsidR="3C35A53B">
              <w:t xml:space="preserve"> 4, 40, 400 and 4000. Students</w:t>
            </w:r>
            <w:r w:rsidR="220BAF04">
              <w:t xml:space="preserve"> </w:t>
            </w:r>
            <w:r w:rsidR="310B9861">
              <w:t xml:space="preserve">investigate </w:t>
            </w:r>
            <w:r w:rsidR="220BAF04">
              <w:t xml:space="preserve">the effect of </w:t>
            </w:r>
            <w:r w:rsidR="302CCC85">
              <w:t xml:space="preserve">multiplying numbers by 10, 100 or 1000 to determine how many more times a number can be halved. </w:t>
            </w:r>
            <w:r w:rsidR="31FA089F">
              <w:t xml:space="preserve">Ask students to explain </w:t>
            </w:r>
            <w:r w:rsidR="4CE0F7A1">
              <w:t>h</w:t>
            </w:r>
            <w:r w:rsidR="18B56FFA">
              <w:t xml:space="preserve">ow </w:t>
            </w:r>
            <w:r w:rsidR="672EDC17">
              <w:t xml:space="preserve">they </w:t>
            </w:r>
            <w:r w:rsidR="302CCC85">
              <w:t>can prove their results</w:t>
            </w:r>
            <w:r w:rsidR="4B080C06">
              <w:t>.</w:t>
            </w:r>
          </w:p>
        </w:tc>
      </w:tr>
    </w:tbl>
    <w:p w14:paraId="492209F4" w14:textId="33289CBD" w:rsidR="0061576D" w:rsidRPr="00741BE2" w:rsidRDefault="3CA0C2D0" w:rsidP="00D5213E">
      <w:pPr>
        <w:pStyle w:val="Heading2"/>
      </w:pPr>
      <w:bookmarkStart w:id="44" w:name="_Toc152582872"/>
      <w:r w:rsidRPr="00741BE2">
        <w:t xml:space="preserve">Discuss and connect the mathematics – </w:t>
      </w:r>
      <w:r w:rsidR="61CD1D61" w:rsidRPr="00741BE2">
        <w:t xml:space="preserve">10 </w:t>
      </w:r>
      <w:r w:rsidRPr="00741BE2">
        <w:t>minutes</w:t>
      </w:r>
      <w:bookmarkEnd w:id="44"/>
    </w:p>
    <w:p w14:paraId="60382F71" w14:textId="179244D1" w:rsidR="7508C4FC" w:rsidRDefault="51179648" w:rsidP="326D6647">
      <w:pPr>
        <w:pStyle w:val="ListNumber"/>
        <w:rPr>
          <w:lang w:val="en-US"/>
        </w:rPr>
      </w:pPr>
      <w:r>
        <w:t>A</w:t>
      </w:r>
      <w:r w:rsidR="616A486F">
        <w:t>nnotate</w:t>
      </w:r>
      <w:r w:rsidR="01934442">
        <w:t xml:space="preserve"> </w:t>
      </w:r>
      <w:r w:rsidR="6F676698">
        <w:t>the multiplication</w:t>
      </w:r>
      <w:r w:rsidR="616A486F">
        <w:t xml:space="preserve"> anchor chart with the </w:t>
      </w:r>
      <w:r w:rsidR="00175146">
        <w:t>strategy</w:t>
      </w:r>
      <w:r w:rsidR="616A486F">
        <w:t xml:space="preserve"> </w:t>
      </w:r>
      <w:r w:rsidR="537BFC61">
        <w:t>students</w:t>
      </w:r>
      <w:r w:rsidR="616A486F">
        <w:t xml:space="preserve"> have learnt today. </w:t>
      </w:r>
      <w:r w:rsidR="5B4D7202">
        <w:t xml:space="preserve">For example, </w:t>
      </w:r>
      <w:r w:rsidR="616A486F">
        <w:t xml:space="preserve">when </w:t>
      </w:r>
      <w:r w:rsidR="00D73C6D">
        <w:t>dividing by 2,</w:t>
      </w:r>
      <w:r w:rsidR="616A486F">
        <w:t xml:space="preserve"> halve a number once. When </w:t>
      </w:r>
      <w:r w:rsidR="00D73C6D">
        <w:t>dividing by 4</w:t>
      </w:r>
      <w:r w:rsidR="616A486F">
        <w:t>, halve and halve again</w:t>
      </w:r>
      <w:r w:rsidR="00D73C6D">
        <w:t>. When</w:t>
      </w:r>
      <w:r w:rsidR="616A486F">
        <w:t xml:space="preserve"> </w:t>
      </w:r>
      <w:r w:rsidR="00D73C6D">
        <w:t xml:space="preserve">dividing by 8, </w:t>
      </w:r>
      <w:r w:rsidR="616A486F">
        <w:t>halve and halve and halve again. If a number is tricky to halve, use non-standard partitioning to make the numbers easier to work with.</w:t>
      </w:r>
    </w:p>
    <w:p w14:paraId="6C4561A3" w14:textId="17F962C2" w:rsidR="33C0E57A" w:rsidRDefault="4179D5E7" w:rsidP="715C468B">
      <w:pPr>
        <w:pStyle w:val="ListNumber"/>
        <w:rPr>
          <w:rFonts w:eastAsia="Calibri"/>
          <w:color w:val="000000" w:themeColor="text1"/>
          <w:lang w:val="en-US"/>
        </w:rPr>
      </w:pPr>
      <w:r w:rsidRPr="2C3AB038">
        <w:rPr>
          <w:rFonts w:eastAsia="Calibri"/>
          <w:color w:val="000000" w:themeColor="text1"/>
          <w:lang w:val="en-US"/>
        </w:rPr>
        <w:lastRenderedPageBreak/>
        <w:t xml:space="preserve">Display </w:t>
      </w:r>
      <w:hyperlink w:anchor="_Resource_3:_Multiplication">
        <w:r w:rsidR="1376404D" w:rsidRPr="2C3AB038">
          <w:rPr>
            <w:rStyle w:val="Hyperlink"/>
            <w:lang w:val="en-US"/>
          </w:rPr>
          <w:t>Resource 3</w:t>
        </w:r>
        <w:r w:rsidR="0044126A">
          <w:rPr>
            <w:rStyle w:val="Hyperlink"/>
            <w:lang w:val="en-US"/>
          </w:rPr>
          <w:t xml:space="preserve"> –</w:t>
        </w:r>
        <w:r w:rsidR="1376404D" w:rsidRPr="2C3AB038">
          <w:rPr>
            <w:rStyle w:val="Hyperlink"/>
            <w:lang w:val="en-US"/>
          </w:rPr>
          <w:t xml:space="preserve"> </w:t>
        </w:r>
        <w:r w:rsidR="0044126A">
          <w:rPr>
            <w:rStyle w:val="Hyperlink"/>
            <w:lang w:val="en-US"/>
          </w:rPr>
          <w:t>m</w:t>
        </w:r>
        <w:r w:rsidR="1376404D" w:rsidRPr="2C3AB038">
          <w:rPr>
            <w:rStyle w:val="Hyperlink"/>
            <w:lang w:val="en-US"/>
          </w:rPr>
          <w:t>ultiplication chart</w:t>
        </w:r>
      </w:hyperlink>
      <w:r w:rsidRPr="2C3AB038">
        <w:rPr>
          <w:rFonts w:eastAsia="Calibri"/>
          <w:color w:val="000000" w:themeColor="text1"/>
          <w:lang w:val="en-US"/>
        </w:rPr>
        <w:t>. Identify where the number</w:t>
      </w:r>
      <w:r w:rsidR="009371F4">
        <w:rPr>
          <w:rFonts w:eastAsia="Calibri"/>
          <w:color w:val="000000" w:themeColor="text1"/>
          <w:lang w:val="en-US"/>
        </w:rPr>
        <w:t>s</w:t>
      </w:r>
      <w:r w:rsidRPr="2C3AB038">
        <w:rPr>
          <w:rFonts w:eastAsia="Calibri"/>
          <w:color w:val="000000" w:themeColor="text1"/>
          <w:lang w:val="en-US"/>
        </w:rPr>
        <w:t xml:space="preserve"> discovered by the students </w:t>
      </w:r>
      <w:r w:rsidR="4A93E671" w:rsidRPr="2C3AB038">
        <w:rPr>
          <w:rFonts w:eastAsia="Calibri"/>
          <w:color w:val="000000" w:themeColor="text1"/>
          <w:lang w:val="en-US"/>
        </w:rPr>
        <w:t xml:space="preserve">are </w:t>
      </w:r>
      <w:r w:rsidR="432B493B" w:rsidRPr="2C3AB038">
        <w:rPr>
          <w:rFonts w:eastAsia="Calibri"/>
          <w:color w:val="000000" w:themeColor="text1"/>
          <w:lang w:val="en-US"/>
        </w:rPr>
        <w:t xml:space="preserve">located </w:t>
      </w:r>
      <w:r w:rsidR="4A93E671" w:rsidRPr="2C3AB038">
        <w:rPr>
          <w:rFonts w:eastAsia="Calibri"/>
          <w:color w:val="000000" w:themeColor="text1"/>
          <w:lang w:val="en-US"/>
        </w:rPr>
        <w:t>on the chart. Draw attention to the multiples of 2, 4 and 8 and where those multiples intersect.</w:t>
      </w:r>
      <w:r w:rsidR="74ED6217" w:rsidRPr="2C3AB038">
        <w:rPr>
          <w:rFonts w:eastAsia="Calibri"/>
          <w:color w:val="000000" w:themeColor="text1"/>
          <w:lang w:val="en-US"/>
        </w:rPr>
        <w:t xml:space="preserve"> Repeat for multiples of 3 and 6.</w:t>
      </w:r>
    </w:p>
    <w:p w14:paraId="69E3EE6C" w14:textId="77777777" w:rsidR="0061576D" w:rsidRDefault="0061576D" w:rsidP="00741BE2">
      <w:r>
        <w:t xml:space="preserve">This table </w:t>
      </w:r>
      <w:r w:rsidRPr="00741BE2">
        <w:t>details</w:t>
      </w:r>
      <w:r>
        <w:t xml:space="preserve">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02CB3DDC" w14:textId="77777777" w:rsidTr="00741BE2">
        <w:trPr>
          <w:cnfStyle w:val="100000000000" w:firstRow="1" w:lastRow="0" w:firstColumn="0" w:lastColumn="0" w:oddVBand="0" w:evenVBand="0" w:oddHBand="0" w:evenHBand="0" w:firstRowFirstColumn="0" w:firstRowLastColumn="0" w:lastRowFirstColumn="0" w:lastRowLastColumn="0"/>
        </w:trPr>
        <w:tc>
          <w:tcPr>
            <w:tcW w:w="2500" w:type="pct"/>
          </w:tcPr>
          <w:p w14:paraId="683E81C5" w14:textId="77777777" w:rsidR="0061576D" w:rsidRDefault="0061576D" w:rsidP="009C310C">
            <w:r w:rsidRPr="006025E4">
              <w:t>Assessment opportunities</w:t>
            </w:r>
          </w:p>
        </w:tc>
        <w:tc>
          <w:tcPr>
            <w:tcW w:w="2500" w:type="pct"/>
          </w:tcPr>
          <w:p w14:paraId="410548EB" w14:textId="77777777" w:rsidR="0061576D" w:rsidRDefault="0061576D" w:rsidP="009C310C">
            <w:r w:rsidRPr="006025E4">
              <w:t>Links</w:t>
            </w:r>
          </w:p>
        </w:tc>
      </w:tr>
      <w:tr w:rsidR="0061576D" w14:paraId="55238F4B" w14:textId="77777777" w:rsidTr="00741BE2">
        <w:trPr>
          <w:cnfStyle w:val="000000100000" w:firstRow="0" w:lastRow="0" w:firstColumn="0" w:lastColumn="0" w:oddVBand="0" w:evenVBand="0" w:oddHBand="1" w:evenHBand="0" w:firstRowFirstColumn="0" w:firstRowLastColumn="0" w:lastRowFirstColumn="0" w:lastRowLastColumn="0"/>
        </w:trPr>
        <w:tc>
          <w:tcPr>
            <w:tcW w:w="2500" w:type="pct"/>
          </w:tcPr>
          <w:p w14:paraId="4A10D645" w14:textId="77777777" w:rsidR="0061576D" w:rsidRDefault="3CA0C2D0" w:rsidP="009C310C">
            <w:r>
              <w:t>What to look for:</w:t>
            </w:r>
          </w:p>
          <w:p w14:paraId="2CA8E359" w14:textId="67219FD6" w:rsidR="0061576D" w:rsidRDefault="5B5CF735" w:rsidP="2C3AB038">
            <w:pPr>
              <w:pStyle w:val="ListBullet"/>
              <w:rPr>
                <w:rFonts w:eastAsia="Calibri"/>
                <w:color w:val="000000" w:themeColor="text1"/>
                <w:lang w:val="en-US"/>
              </w:rPr>
            </w:pPr>
            <w:r w:rsidRPr="2C3AB038">
              <w:rPr>
                <w:rFonts w:eastAsia="Arial"/>
                <w:color w:val="000000" w:themeColor="text1"/>
              </w:rPr>
              <w:t xml:space="preserve">Can students record numbers using standard place value form? </w:t>
            </w:r>
            <w:r w:rsidRPr="00741BE2">
              <w:rPr>
                <w:rStyle w:val="Strong"/>
              </w:rPr>
              <w:t>[</w:t>
            </w:r>
            <w:r w:rsidR="00EE4921" w:rsidRPr="00741BE2">
              <w:rPr>
                <w:rStyle w:val="Strong"/>
              </w:rPr>
              <w:t xml:space="preserve">MAO-WM-01, </w:t>
            </w:r>
            <w:r w:rsidRPr="00741BE2">
              <w:rPr>
                <w:rStyle w:val="Strong"/>
              </w:rPr>
              <w:t>MA2-RN-01]</w:t>
            </w:r>
          </w:p>
          <w:p w14:paraId="1F6BD5A8" w14:textId="621D6D61" w:rsidR="0061576D" w:rsidRPr="00741BE2" w:rsidRDefault="4CAAB2E3" w:rsidP="2C3AB038">
            <w:pPr>
              <w:pStyle w:val="ListBullet"/>
              <w:rPr>
                <w:rStyle w:val="Strong"/>
              </w:rPr>
            </w:pPr>
            <w:r w:rsidRPr="002539B2">
              <w:rPr>
                <w:rFonts w:eastAsia="Arial"/>
                <w:color w:val="000000" w:themeColor="text1"/>
              </w:rPr>
              <w:t xml:space="preserve">Can students partition numbers of up to 4 digits in non-standard forms </w:t>
            </w:r>
            <w:r w:rsidRPr="00741BE2">
              <w:rPr>
                <w:rStyle w:val="Strong"/>
              </w:rPr>
              <w:t>[MAO-WM-01</w:t>
            </w:r>
            <w:r w:rsidR="00CC1887" w:rsidRPr="00741BE2">
              <w:rPr>
                <w:rStyle w:val="Strong"/>
              </w:rPr>
              <w:t>, MA2-RN-01</w:t>
            </w:r>
            <w:r w:rsidRPr="00741BE2">
              <w:rPr>
                <w:rStyle w:val="Strong"/>
              </w:rPr>
              <w:t>]</w:t>
            </w:r>
          </w:p>
          <w:p w14:paraId="4A8CB86E" w14:textId="28EA03C4" w:rsidR="0061576D" w:rsidRPr="00741BE2" w:rsidRDefault="4CAAB2E3" w:rsidP="2C3AB038">
            <w:pPr>
              <w:pStyle w:val="ListBullet"/>
              <w:rPr>
                <w:rStyle w:val="Strong"/>
              </w:rPr>
            </w:pPr>
            <w:r w:rsidRPr="002539B2">
              <w:rPr>
                <w:rFonts w:eastAsia="Arial"/>
                <w:color w:val="000000" w:themeColor="text1"/>
              </w:rPr>
              <w:t xml:space="preserve">Can students apply the known strategy of doubling to connect multiples of 3 to 6 and 4 to 8? </w:t>
            </w:r>
            <w:r w:rsidRPr="00741BE2">
              <w:rPr>
                <w:rStyle w:val="Strong"/>
              </w:rPr>
              <w:t>[</w:t>
            </w:r>
            <w:r w:rsidR="00CC1887" w:rsidRPr="00741BE2">
              <w:rPr>
                <w:rStyle w:val="Strong"/>
              </w:rPr>
              <w:t xml:space="preserve">MAO-WM-01, </w:t>
            </w:r>
            <w:r w:rsidRPr="00741BE2">
              <w:rPr>
                <w:rStyle w:val="Strong"/>
              </w:rPr>
              <w:t>MA2-MR-01]</w:t>
            </w:r>
          </w:p>
          <w:p w14:paraId="1F8D5D5C" w14:textId="0739148A" w:rsidR="002539B2" w:rsidRDefault="002539B2" w:rsidP="002539B2">
            <w:pPr>
              <w:pStyle w:val="ListBullet"/>
              <w:rPr>
                <w:rFonts w:cs="Times New Roman"/>
              </w:rPr>
            </w:pPr>
            <w:r>
              <w:t>Can students apply the inverse relationship of multiplication and division</w:t>
            </w:r>
            <w:r w:rsidR="00CC1887">
              <w:t>?</w:t>
            </w:r>
            <w:r w:rsidRPr="002539B2">
              <w:rPr>
                <w:rFonts w:eastAsia="Arial"/>
                <w:b/>
                <w:bCs/>
                <w:color w:val="000000" w:themeColor="text1"/>
              </w:rPr>
              <w:t xml:space="preserve"> </w:t>
            </w:r>
            <w:r w:rsidRPr="00741BE2">
              <w:rPr>
                <w:rStyle w:val="Strong"/>
              </w:rPr>
              <w:t>[</w:t>
            </w:r>
            <w:r w:rsidR="00800597" w:rsidRPr="00741BE2">
              <w:rPr>
                <w:rStyle w:val="Strong"/>
              </w:rPr>
              <w:t xml:space="preserve">MAO-WM-01, </w:t>
            </w:r>
            <w:r w:rsidRPr="00741BE2">
              <w:rPr>
                <w:rStyle w:val="Strong"/>
              </w:rPr>
              <w:t>MA2-MR-02]</w:t>
            </w:r>
          </w:p>
          <w:p w14:paraId="24D50D3B" w14:textId="384C2448" w:rsidR="0061576D" w:rsidRDefault="4CAAB2E3" w:rsidP="00741BE2">
            <w:pPr>
              <w:pStyle w:val="ListBullet"/>
              <w:rPr>
                <w:rFonts w:eastAsia="Calibri"/>
                <w:lang w:val="en-US"/>
              </w:rPr>
            </w:pPr>
            <w:r w:rsidRPr="2C3AB038">
              <w:t xml:space="preserve">Can </w:t>
            </w:r>
            <w:r w:rsidRPr="00741BE2">
              <w:t>students</w:t>
            </w:r>
            <w:r w:rsidRPr="2C3AB038">
              <w:t xml:space="preserve"> choose and apply mathematical techniques to solve </w:t>
            </w:r>
            <w:r w:rsidR="00800597">
              <w:t xml:space="preserve">multiplication and division </w:t>
            </w:r>
            <w:r w:rsidRPr="2C3AB038">
              <w:t xml:space="preserve">problems, and communicate their thinking and reasoning coherently and clearly? </w:t>
            </w:r>
            <w:r w:rsidRPr="00741BE2">
              <w:rPr>
                <w:rStyle w:val="Strong"/>
              </w:rPr>
              <w:t>[MAO-WM-01</w:t>
            </w:r>
            <w:r w:rsidR="00800597" w:rsidRPr="00741BE2">
              <w:rPr>
                <w:rStyle w:val="Strong"/>
              </w:rPr>
              <w:t>, MA2-MR-01</w:t>
            </w:r>
            <w:r w:rsidR="00237DA6" w:rsidRPr="00741BE2">
              <w:rPr>
                <w:rStyle w:val="Strong"/>
              </w:rPr>
              <w:t>, MA2-MR-02</w:t>
            </w:r>
            <w:r w:rsidRPr="00741BE2">
              <w:rPr>
                <w:rStyle w:val="Strong"/>
              </w:rPr>
              <w:t>]</w:t>
            </w:r>
          </w:p>
        </w:tc>
        <w:tc>
          <w:tcPr>
            <w:tcW w:w="2500" w:type="pct"/>
          </w:tcPr>
          <w:p w14:paraId="1C695EF7" w14:textId="77777777" w:rsidR="0061576D" w:rsidRDefault="0061576D" w:rsidP="009C310C">
            <w:r>
              <w:t xml:space="preserve">Links to </w:t>
            </w:r>
            <w:hyperlink r:id="rId56" w:history="1">
              <w:r w:rsidRPr="009F54DE">
                <w:rPr>
                  <w:rStyle w:val="Hyperlink"/>
                </w:rPr>
                <w:t>National Numeracy Learning Progressions</w:t>
              </w:r>
            </w:hyperlink>
            <w:r>
              <w:t xml:space="preserve"> (NNLP):</w:t>
            </w:r>
          </w:p>
          <w:p w14:paraId="116CDBA3" w14:textId="5A1EE1B5" w:rsidR="0061576D" w:rsidRDefault="007D4197" w:rsidP="009C310C">
            <w:pPr>
              <w:pStyle w:val="ListBullet"/>
            </w:pPr>
            <w:r>
              <w:t>NPV4, NPV5, NPV6</w:t>
            </w:r>
          </w:p>
          <w:p w14:paraId="4501CA15" w14:textId="23AF621B" w:rsidR="00DF3DDA" w:rsidRDefault="00DF3DDA" w:rsidP="009C310C">
            <w:pPr>
              <w:pStyle w:val="ListBullet"/>
            </w:pPr>
            <w:r>
              <w:t>MuS6</w:t>
            </w:r>
            <w:r w:rsidR="001A5756">
              <w:t>, MuS7</w:t>
            </w:r>
            <w:r>
              <w:t>.</w:t>
            </w:r>
          </w:p>
          <w:p w14:paraId="1832AEA5" w14:textId="7C608499" w:rsidR="0061576D" w:rsidRDefault="0061576D" w:rsidP="009C310C">
            <w:r>
              <w:t xml:space="preserve">Links to suggested </w:t>
            </w:r>
            <w:hyperlink r:id="rId57" w:history="1">
              <w:r w:rsidRPr="009F54DE">
                <w:rPr>
                  <w:rStyle w:val="Hyperlink"/>
                </w:rPr>
                <w:t>Interview for Student Reasoning</w:t>
              </w:r>
            </w:hyperlink>
            <w:r>
              <w:t xml:space="preserve"> (IfSR) tasks:</w:t>
            </w:r>
          </w:p>
          <w:p w14:paraId="0C63E260" w14:textId="1DCBD4D3" w:rsidR="0061576D" w:rsidRDefault="6C4F7F01" w:rsidP="00DF3DDA">
            <w:pPr>
              <w:pStyle w:val="ListBullet"/>
            </w:pPr>
            <w:r w:rsidRPr="00741BE2">
              <w:rPr>
                <w:rStyle w:val="Strong"/>
              </w:rPr>
              <w:t>IfSR-AT</w:t>
            </w:r>
            <w:r>
              <w:t xml:space="preserve">: </w:t>
            </w:r>
            <w:r w:rsidR="00301BED">
              <w:t>3B.2, 3B.4</w:t>
            </w:r>
          </w:p>
          <w:p w14:paraId="438B6161" w14:textId="2FB06437" w:rsidR="001A5756" w:rsidRDefault="001A5756" w:rsidP="00DF3DDA">
            <w:pPr>
              <w:pStyle w:val="ListBullet"/>
            </w:pPr>
            <w:r w:rsidRPr="00741BE2">
              <w:rPr>
                <w:rStyle w:val="Strong"/>
              </w:rPr>
              <w:t>IfSR-MT</w:t>
            </w:r>
            <w:r>
              <w:t>: 2A.5, 2A.10</w:t>
            </w:r>
            <w:r w:rsidR="00F31E0D">
              <w:t>.</w:t>
            </w:r>
          </w:p>
        </w:tc>
      </w:tr>
    </w:tbl>
    <w:p w14:paraId="73D52A3F" w14:textId="77777777" w:rsidR="0061576D" w:rsidRDefault="0061576D">
      <w:pPr>
        <w:spacing w:before="0" w:after="160" w:line="259" w:lineRule="auto"/>
      </w:pPr>
      <w:r>
        <w:br w:type="page"/>
      </w:r>
    </w:p>
    <w:p w14:paraId="53C2A35A" w14:textId="77777777" w:rsidR="0061576D" w:rsidRPr="00741BE2" w:rsidRDefault="0061576D" w:rsidP="00D5213E">
      <w:pPr>
        <w:pStyle w:val="Heading1"/>
      </w:pPr>
      <w:bookmarkStart w:id="45" w:name="_Lesson_6"/>
      <w:bookmarkStart w:id="46" w:name="_Toc152582873"/>
      <w:bookmarkEnd w:id="45"/>
      <w:r w:rsidRPr="00741BE2">
        <w:lastRenderedPageBreak/>
        <w:t>Lesson 6</w:t>
      </w:r>
      <w:bookmarkEnd w:id="46"/>
    </w:p>
    <w:p w14:paraId="6D01A642" w14:textId="766E8D71" w:rsidR="00DD3217" w:rsidRPr="00DD3217" w:rsidRDefault="5148C5F4" w:rsidP="00D5213E">
      <w:pPr>
        <w:pStyle w:val="FeatureBox3"/>
      </w:pPr>
      <w:r w:rsidRPr="00741BE2">
        <w:rPr>
          <w:rStyle w:val="Strong"/>
        </w:rPr>
        <w:t>Core concept</w:t>
      </w:r>
      <w:r>
        <w:t>:</w:t>
      </w:r>
      <w:r w:rsidR="00362594">
        <w:t xml:space="preserve"> </w:t>
      </w:r>
      <w:r w:rsidR="00FD264E">
        <w:t>t</w:t>
      </w:r>
      <w:r w:rsidR="00362594" w:rsidRPr="007C5A1E">
        <w:t>he a</w:t>
      </w:r>
      <w:r w:rsidR="6084B594" w:rsidRPr="007C5A1E">
        <w:t xml:space="preserve">ssociative </w:t>
      </w:r>
      <w:r w:rsidR="6084B594" w:rsidRPr="00741BE2">
        <w:t>propert</w:t>
      </w:r>
      <w:r w:rsidR="00362594" w:rsidRPr="00741BE2">
        <w:t>y</w:t>
      </w:r>
      <w:r w:rsidR="6084B594" w:rsidRPr="007C5A1E">
        <w:t xml:space="preserve"> can be used to solve </w:t>
      </w:r>
      <w:r w:rsidR="007C5A1E">
        <w:t>multiplicat</w:t>
      </w:r>
      <w:r w:rsidR="00D36BA1">
        <w:t xml:space="preserve">ion </w:t>
      </w:r>
      <w:r w:rsidR="6084B594" w:rsidRPr="007C5A1E">
        <w:t>problems</w:t>
      </w:r>
      <w:r w:rsidR="00362594" w:rsidRPr="007C5A1E">
        <w:t>.</w:t>
      </w:r>
    </w:p>
    <w:p w14:paraId="735427C3" w14:textId="70F44A8B" w:rsidR="0061576D" w:rsidRPr="00741BE2" w:rsidRDefault="3CA0C2D0" w:rsidP="00D5213E">
      <w:pPr>
        <w:pStyle w:val="Heading2"/>
      </w:pPr>
      <w:bookmarkStart w:id="47" w:name="_Toc152582874"/>
      <w:r w:rsidRPr="00741BE2">
        <w:t>Daily number sense</w:t>
      </w:r>
      <w:r w:rsidR="0044126A">
        <w:t xml:space="preserve"> –</w:t>
      </w:r>
      <w:r w:rsidRPr="00741BE2">
        <w:t xml:space="preserve"> </w:t>
      </w:r>
      <w:r w:rsidR="0044126A">
        <w:t>p</w:t>
      </w:r>
      <w:r w:rsidR="5E9B1088" w:rsidRPr="00741BE2">
        <w:t>lace value houses</w:t>
      </w:r>
      <w:r w:rsidRPr="00741BE2">
        <w:t xml:space="preserve"> – </w:t>
      </w:r>
      <w:r w:rsidR="606C3D56" w:rsidRPr="00741BE2">
        <w:t>10</w:t>
      </w:r>
      <w:r w:rsidRPr="00741BE2">
        <w:t xml:space="preserve"> minutes</w:t>
      </w:r>
      <w:bookmarkEnd w:id="47"/>
    </w:p>
    <w:p w14:paraId="7E86525B" w14:textId="77777777" w:rsidR="0061576D" w:rsidRDefault="0061576D" w:rsidP="00D5213E">
      <w:r>
        <w:t xml:space="preserve">The table </w:t>
      </w:r>
      <w:r w:rsidRPr="00741BE2">
        <w:t>below</w:t>
      </w:r>
      <w:r>
        <w:t xml:space="preserve">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29F621BA" w14:textId="77777777" w:rsidTr="00741BE2">
        <w:trPr>
          <w:cnfStyle w:val="100000000000" w:firstRow="1" w:lastRow="0" w:firstColumn="0" w:lastColumn="0" w:oddVBand="0" w:evenVBand="0" w:oddHBand="0" w:evenHBand="0" w:firstRowFirstColumn="0" w:firstRowLastColumn="0" w:lastRowFirstColumn="0" w:lastRowLastColumn="0"/>
        </w:trPr>
        <w:tc>
          <w:tcPr>
            <w:tcW w:w="2500" w:type="pct"/>
          </w:tcPr>
          <w:p w14:paraId="02126A45" w14:textId="77777777" w:rsidR="0061576D" w:rsidRDefault="0061576D" w:rsidP="00D5213E">
            <w:r w:rsidRPr="00C702F9">
              <w:t>Daily number sense learning intention</w:t>
            </w:r>
          </w:p>
        </w:tc>
        <w:tc>
          <w:tcPr>
            <w:tcW w:w="2500" w:type="pct"/>
          </w:tcPr>
          <w:p w14:paraId="17837A43" w14:textId="77777777" w:rsidR="0061576D" w:rsidRDefault="0061576D" w:rsidP="00D5213E">
            <w:r w:rsidRPr="00C702F9">
              <w:t>Daily number sense success criteria</w:t>
            </w:r>
          </w:p>
        </w:tc>
      </w:tr>
      <w:tr w:rsidR="0061576D" w14:paraId="452ED26A" w14:textId="77777777" w:rsidTr="00741BE2">
        <w:trPr>
          <w:cnfStyle w:val="000000100000" w:firstRow="0" w:lastRow="0" w:firstColumn="0" w:lastColumn="0" w:oddVBand="0" w:evenVBand="0" w:oddHBand="1" w:evenHBand="0" w:firstRowFirstColumn="0" w:firstRowLastColumn="0" w:lastRowFirstColumn="0" w:lastRowLastColumn="0"/>
        </w:trPr>
        <w:tc>
          <w:tcPr>
            <w:tcW w:w="2500" w:type="pct"/>
          </w:tcPr>
          <w:p w14:paraId="6278AEB1" w14:textId="77777777" w:rsidR="0061576D" w:rsidRDefault="0061576D" w:rsidP="00D5213E">
            <w:r>
              <w:t>Students are learning to:</w:t>
            </w:r>
          </w:p>
          <w:p w14:paraId="4AD29923" w14:textId="2C19A09E" w:rsidR="0061576D" w:rsidRDefault="5671200D" w:rsidP="00D5213E">
            <w:pPr>
              <w:pStyle w:val="ListBullet"/>
            </w:pPr>
            <w:r w:rsidRPr="2C3AB038">
              <w:rPr>
                <w:rFonts w:eastAsia="Arial"/>
                <w:color w:val="000000" w:themeColor="text1"/>
              </w:rPr>
              <w:t>recognise and record numbers that are 10, 100 or 1000 times as large.</w:t>
            </w:r>
          </w:p>
        </w:tc>
        <w:tc>
          <w:tcPr>
            <w:tcW w:w="2500" w:type="pct"/>
          </w:tcPr>
          <w:p w14:paraId="0C49AF95" w14:textId="77777777" w:rsidR="0061576D" w:rsidRDefault="3CA0C2D0" w:rsidP="00D5213E">
            <w:r>
              <w:t>Students can:</w:t>
            </w:r>
          </w:p>
          <w:p w14:paraId="01E18EC5" w14:textId="0B6DFC13" w:rsidR="0061576D" w:rsidRDefault="11C32619" w:rsidP="00D5213E">
            <w:pPr>
              <w:pStyle w:val="ListBullet"/>
            </w:pPr>
            <w:r w:rsidRPr="2C3AB038">
              <w:rPr>
                <w:rFonts w:eastAsia="Arial"/>
                <w:color w:val="000000" w:themeColor="text1"/>
              </w:rPr>
              <w:t>represent numbers that are 10, 100 and 1000 times larger than a given number.</w:t>
            </w:r>
          </w:p>
        </w:tc>
      </w:tr>
    </w:tbl>
    <w:p w14:paraId="082E0A2C" w14:textId="6FC1DD0D" w:rsidR="00867089" w:rsidRPr="008E5874" w:rsidRDefault="1A907360" w:rsidP="00D5213E">
      <w:pPr>
        <w:pStyle w:val="ListNumber"/>
        <w:numPr>
          <w:ilvl w:val="0"/>
          <w:numId w:val="23"/>
        </w:numPr>
        <w:rPr>
          <w:rFonts w:eastAsia="Arial"/>
          <w:color w:val="000000" w:themeColor="text1"/>
          <w:lang w:val="en-GB"/>
        </w:rPr>
      </w:pPr>
      <w:r w:rsidRPr="008E5874">
        <w:rPr>
          <w:rFonts w:eastAsia="Arial"/>
          <w:color w:val="000000" w:themeColor="text1"/>
        </w:rPr>
        <w:t>Draw a place value house on the whiteboard</w:t>
      </w:r>
      <w:r w:rsidR="0BA1F1DB" w:rsidRPr="008E5874">
        <w:rPr>
          <w:rFonts w:eastAsia="Arial"/>
          <w:color w:val="000000" w:themeColor="text1"/>
        </w:rPr>
        <w:t>,</w:t>
      </w:r>
      <w:r w:rsidRPr="008E5874">
        <w:rPr>
          <w:rFonts w:eastAsia="Arial"/>
          <w:color w:val="000000" w:themeColor="text1"/>
        </w:rPr>
        <w:t xml:space="preserve"> large enough for students to stand in front of each column </w:t>
      </w:r>
      <w:r w:rsidR="00271A5B">
        <w:rPr>
          <w:rFonts w:eastAsia="Arial"/>
          <w:color w:val="000000" w:themeColor="text1"/>
        </w:rPr>
        <w:t>(</w:t>
      </w:r>
      <w:r w:rsidRPr="008E5874">
        <w:rPr>
          <w:rFonts w:eastAsia="Arial"/>
          <w:color w:val="000000" w:themeColor="text1"/>
        </w:rPr>
        <w:t>see</w:t>
      </w:r>
      <w:r w:rsidR="00D66216">
        <w:rPr>
          <w:rFonts w:eastAsia="Arial"/>
          <w:color w:val="000000" w:themeColor="text1"/>
        </w:rPr>
        <w:t xml:space="preserve"> </w:t>
      </w:r>
      <w:r w:rsidR="00D66216">
        <w:rPr>
          <w:rFonts w:eastAsia="Arial"/>
          <w:color w:val="000000" w:themeColor="text1"/>
        </w:rPr>
        <w:fldChar w:fldCharType="begin"/>
      </w:r>
      <w:r w:rsidR="00D66216">
        <w:rPr>
          <w:rFonts w:eastAsia="Arial"/>
          <w:color w:val="000000" w:themeColor="text1"/>
        </w:rPr>
        <w:instrText xml:space="preserve"> REF _Ref139892583 \h </w:instrText>
      </w:r>
      <w:r w:rsidR="00D66216">
        <w:rPr>
          <w:rFonts w:eastAsia="Arial"/>
          <w:color w:val="000000" w:themeColor="text1"/>
        </w:rPr>
      </w:r>
      <w:r w:rsidR="00D66216">
        <w:rPr>
          <w:rFonts w:eastAsia="Arial"/>
          <w:color w:val="000000" w:themeColor="text1"/>
        </w:rPr>
        <w:fldChar w:fldCharType="separate"/>
      </w:r>
      <w:r w:rsidR="00D66216">
        <w:t xml:space="preserve">Figure </w:t>
      </w:r>
      <w:r w:rsidR="00D66216">
        <w:rPr>
          <w:noProof/>
        </w:rPr>
        <w:t>12</w:t>
      </w:r>
      <w:r w:rsidR="00D66216">
        <w:rPr>
          <w:rFonts w:eastAsia="Arial"/>
          <w:color w:val="000000" w:themeColor="text1"/>
        </w:rPr>
        <w:fldChar w:fldCharType="end"/>
      </w:r>
      <w:r w:rsidR="00271A5B">
        <w:rPr>
          <w:rFonts w:eastAsia="Arial"/>
          <w:color w:val="000000" w:themeColor="text1"/>
        </w:rPr>
        <w:t>)</w:t>
      </w:r>
      <w:r w:rsidRPr="008E5874">
        <w:rPr>
          <w:rFonts w:eastAsia="Arial"/>
          <w:color w:val="000000" w:themeColor="text1"/>
        </w:rPr>
        <w:t>.</w:t>
      </w:r>
    </w:p>
    <w:p w14:paraId="4CB1CE9C" w14:textId="3CEFC37F" w:rsidR="23748953" w:rsidRPr="00867089" w:rsidRDefault="00583865" w:rsidP="00D5213E">
      <w:pPr>
        <w:pStyle w:val="Caption"/>
        <w:rPr>
          <w:rStyle w:val="Strong"/>
        </w:rPr>
      </w:pPr>
      <w:bookmarkStart w:id="48" w:name="_Ref139892583"/>
      <w:r>
        <w:lastRenderedPageBreak/>
        <w:t xml:space="preserve">Figure </w:t>
      </w:r>
      <w:fldSimple w:instr=" SEQ Figure \* ARABIC ">
        <w:r w:rsidR="002222AA">
          <w:rPr>
            <w:noProof/>
          </w:rPr>
          <w:t>12</w:t>
        </w:r>
      </w:fldSimple>
      <w:bookmarkEnd w:id="48"/>
      <w:r w:rsidRPr="002C6F8A">
        <w:t xml:space="preserve"> – </w:t>
      </w:r>
      <w:r w:rsidR="0044126A">
        <w:t>pl</w:t>
      </w:r>
      <w:r w:rsidRPr="002C6F8A">
        <w:t>ace value house</w:t>
      </w:r>
    </w:p>
    <w:p w14:paraId="09B1C24F" w14:textId="704F118D" w:rsidR="23748953" w:rsidRDefault="23748953" w:rsidP="00D5213E">
      <w:pPr>
        <w:spacing w:before="100" w:after="100"/>
        <w:rPr>
          <w:rFonts w:eastAsia="Calibri"/>
          <w:color w:val="000000" w:themeColor="text1"/>
          <w:lang w:val="en-GB"/>
        </w:rPr>
      </w:pPr>
      <w:r>
        <w:rPr>
          <w:noProof/>
          <w:color w:val="2B579A"/>
          <w:shd w:val="clear" w:color="auto" w:fill="E6E6E6"/>
        </w:rPr>
        <w:drawing>
          <wp:inline distT="0" distB="0" distL="0" distR="0" wp14:anchorId="05DC32BE" wp14:editId="44BB04C0">
            <wp:extent cx="2424897" cy="1165515"/>
            <wp:effectExtent l="0" t="0" r="0" b="0"/>
            <wp:docPr id="1895783924" name="Picture 1895783924" descr="A diagram of the place value house up to 6 di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83924" name="Picture 1895783924" descr="A diagram of the place value house up to 6 digits."/>
                    <pic:cNvPicPr/>
                  </pic:nvPicPr>
                  <pic:blipFill>
                    <a:blip r:embed="rId58">
                      <a:extLst>
                        <a:ext uri="{28A0092B-C50C-407E-A947-70E740481C1C}">
                          <a14:useLocalDpi xmlns:a14="http://schemas.microsoft.com/office/drawing/2010/main" val="0"/>
                        </a:ext>
                      </a:extLst>
                    </a:blip>
                    <a:stretch>
                      <a:fillRect/>
                    </a:stretch>
                  </pic:blipFill>
                  <pic:spPr>
                    <a:xfrm>
                      <a:off x="0" y="0"/>
                      <a:ext cx="2450725" cy="1177929"/>
                    </a:xfrm>
                    <a:prstGeom prst="rect">
                      <a:avLst/>
                    </a:prstGeom>
                  </pic:spPr>
                </pic:pic>
              </a:graphicData>
            </a:graphic>
          </wp:inline>
        </w:drawing>
      </w:r>
    </w:p>
    <w:p w14:paraId="7D8BE447" w14:textId="066223AF" w:rsidR="23748953" w:rsidRDefault="1A907360" w:rsidP="00D5213E">
      <w:pPr>
        <w:pStyle w:val="ListNumber"/>
        <w:rPr>
          <w:rFonts w:eastAsia="Calibri"/>
          <w:lang w:val="en-GB"/>
        </w:rPr>
      </w:pPr>
      <w:r w:rsidRPr="2C3AB038">
        <w:t>Ask 6 students to represent numbers by standing or squatting in front of the place value house. A student stands to represent the number one and squats to represent zero.</w:t>
      </w:r>
    </w:p>
    <w:p w14:paraId="406EBFEA" w14:textId="580210E2" w:rsidR="23748953" w:rsidRDefault="51993B7E" w:rsidP="00D5213E">
      <w:pPr>
        <w:numPr>
          <w:ilvl w:val="0"/>
          <w:numId w:val="8"/>
        </w:numPr>
        <w:spacing w:before="0"/>
        <w:rPr>
          <w:rFonts w:eastAsia="Calibri"/>
          <w:color w:val="000000" w:themeColor="text1"/>
          <w:lang w:val="en-GB"/>
        </w:rPr>
      </w:pPr>
      <w:r w:rsidRPr="2C3AB038">
        <w:rPr>
          <w:rFonts w:eastAsia="Arial"/>
          <w:color w:val="000000" w:themeColor="text1"/>
        </w:rPr>
        <w:t xml:space="preserve">Allocate a student to </w:t>
      </w:r>
      <w:r w:rsidR="001D2572" w:rsidRPr="2C3AB038">
        <w:rPr>
          <w:rFonts w:eastAsia="Arial"/>
          <w:color w:val="000000" w:themeColor="text1"/>
        </w:rPr>
        <w:t xml:space="preserve">each </w:t>
      </w:r>
      <w:r w:rsidRPr="2C3AB038">
        <w:rPr>
          <w:rFonts w:eastAsia="Arial"/>
          <w:color w:val="000000" w:themeColor="text1"/>
        </w:rPr>
        <w:t xml:space="preserve">write </w:t>
      </w:r>
      <w:r w:rsidR="001D2572">
        <w:rPr>
          <w:rFonts w:eastAsia="Arial"/>
          <w:color w:val="000000" w:themeColor="text1"/>
        </w:rPr>
        <w:t xml:space="preserve">a </w:t>
      </w:r>
      <w:r w:rsidRPr="2C3AB038">
        <w:rPr>
          <w:rFonts w:eastAsia="Arial"/>
          <w:color w:val="000000" w:themeColor="text1"/>
        </w:rPr>
        <w:t>number on the board.</w:t>
      </w:r>
    </w:p>
    <w:p w14:paraId="44B4D9F1" w14:textId="0227C3AB" w:rsidR="23748953" w:rsidRDefault="0EDBEF39" w:rsidP="00D5213E">
      <w:pPr>
        <w:numPr>
          <w:ilvl w:val="0"/>
          <w:numId w:val="8"/>
        </w:numPr>
        <w:spacing w:before="0"/>
        <w:rPr>
          <w:rFonts w:eastAsia="Calibri"/>
          <w:color w:val="000000" w:themeColor="text1"/>
          <w:lang w:val="en-GB"/>
        </w:rPr>
      </w:pPr>
      <w:r w:rsidRPr="2C3AB038">
        <w:rPr>
          <w:rFonts w:eastAsia="Arial"/>
          <w:color w:val="000000" w:themeColor="text1"/>
        </w:rPr>
        <w:t xml:space="preserve">Ask students to represent 101. </w:t>
      </w:r>
      <w:r w:rsidR="65D19C20" w:rsidRPr="2C3AB038">
        <w:rPr>
          <w:rFonts w:eastAsia="Arial"/>
          <w:color w:val="000000" w:themeColor="text1"/>
        </w:rPr>
        <w:t>The s</w:t>
      </w:r>
      <w:r w:rsidRPr="2C3AB038">
        <w:rPr>
          <w:rFonts w:eastAsia="Arial"/>
          <w:color w:val="000000" w:themeColor="text1"/>
        </w:rPr>
        <w:t xml:space="preserve">tudent in </w:t>
      </w:r>
      <w:r w:rsidR="001D2572">
        <w:rPr>
          <w:rFonts w:eastAsia="Arial"/>
          <w:color w:val="000000" w:themeColor="text1"/>
        </w:rPr>
        <w:t xml:space="preserve">the </w:t>
      </w:r>
      <w:r w:rsidRPr="2C3AB038">
        <w:rPr>
          <w:rFonts w:eastAsia="Arial"/>
          <w:color w:val="000000" w:themeColor="text1"/>
        </w:rPr>
        <w:t>hundred</w:t>
      </w:r>
      <w:r w:rsidR="746DAA4B" w:rsidRPr="2C3AB038">
        <w:rPr>
          <w:rFonts w:eastAsia="Arial"/>
          <w:color w:val="000000" w:themeColor="text1"/>
        </w:rPr>
        <w:t>s</w:t>
      </w:r>
      <w:r w:rsidRPr="2C3AB038">
        <w:rPr>
          <w:rFonts w:eastAsia="Arial"/>
          <w:color w:val="000000" w:themeColor="text1"/>
        </w:rPr>
        <w:t xml:space="preserve"> place </w:t>
      </w:r>
      <w:r w:rsidR="00FA2063">
        <w:rPr>
          <w:rFonts w:eastAsia="Arial"/>
          <w:color w:val="000000" w:themeColor="text1"/>
        </w:rPr>
        <w:t xml:space="preserve">and the student in the </w:t>
      </w:r>
      <w:r w:rsidR="58E4615F" w:rsidRPr="2C3AB038">
        <w:rPr>
          <w:rFonts w:eastAsia="Arial"/>
          <w:color w:val="000000" w:themeColor="text1"/>
        </w:rPr>
        <w:t>ones place will stand.</w:t>
      </w:r>
      <w:r w:rsidR="30E47DB9" w:rsidRPr="2C3AB038">
        <w:rPr>
          <w:rFonts w:eastAsia="Arial"/>
          <w:color w:val="000000" w:themeColor="text1"/>
        </w:rPr>
        <w:t xml:space="preserve"> All others must squat.</w:t>
      </w:r>
    </w:p>
    <w:p w14:paraId="0DC09A90" w14:textId="0778C355" w:rsidR="23748953" w:rsidRDefault="1A907360" w:rsidP="00D5213E">
      <w:pPr>
        <w:pStyle w:val="FeatureBox"/>
        <w:rPr>
          <w:rFonts w:eastAsia="Calibri"/>
          <w:color w:val="000000" w:themeColor="text1"/>
          <w:lang w:val="en-GB"/>
        </w:rPr>
      </w:pPr>
      <w:r w:rsidRPr="00271A5B">
        <w:rPr>
          <w:rStyle w:val="Strong"/>
        </w:rPr>
        <w:t>Note</w:t>
      </w:r>
      <w:r>
        <w:t xml:space="preserve">: </w:t>
      </w:r>
      <w:r w:rsidR="00A14E8E">
        <w:t>i</w:t>
      </w:r>
      <w:r>
        <w:t>nitial numbers must be limited to a maximum of 111 to ensure larger number</w:t>
      </w:r>
      <w:r w:rsidR="1347FB74">
        <w:t>s</w:t>
      </w:r>
      <w:r>
        <w:t xml:space="preserve"> will fit inside the place value house.</w:t>
      </w:r>
    </w:p>
    <w:p w14:paraId="4F63B4FE" w14:textId="044653E7" w:rsidR="23748953" w:rsidRDefault="1A907360" w:rsidP="00D5213E">
      <w:pPr>
        <w:numPr>
          <w:ilvl w:val="0"/>
          <w:numId w:val="8"/>
        </w:numPr>
        <w:spacing w:before="0"/>
        <w:rPr>
          <w:rFonts w:eastAsia="Calibri"/>
          <w:color w:val="000000" w:themeColor="text1"/>
          <w:lang w:val="en-GB"/>
        </w:rPr>
      </w:pPr>
      <w:r w:rsidRPr="2C3AB038">
        <w:rPr>
          <w:rFonts w:eastAsia="Arial"/>
          <w:color w:val="000000" w:themeColor="text1"/>
        </w:rPr>
        <w:t xml:space="preserve">Ask students to represent </w:t>
      </w:r>
      <w:r w:rsidR="7885114B" w:rsidRPr="2C3AB038">
        <w:rPr>
          <w:rFonts w:eastAsia="Arial"/>
          <w:color w:val="000000" w:themeColor="text1"/>
        </w:rPr>
        <w:t>the</w:t>
      </w:r>
      <w:r w:rsidRPr="2C3AB038">
        <w:rPr>
          <w:rFonts w:eastAsia="Arial"/>
          <w:color w:val="000000" w:themeColor="text1"/>
        </w:rPr>
        <w:t xml:space="preserve"> number 100 times larger</w:t>
      </w:r>
      <w:r w:rsidR="0C8DBFE9" w:rsidRPr="2C3AB038">
        <w:rPr>
          <w:rFonts w:eastAsia="Arial"/>
          <w:color w:val="000000" w:themeColor="text1"/>
        </w:rPr>
        <w:t xml:space="preserve"> than 101</w:t>
      </w:r>
      <w:r w:rsidRPr="2C3AB038">
        <w:rPr>
          <w:rFonts w:eastAsia="Arial"/>
          <w:color w:val="000000" w:themeColor="text1"/>
        </w:rPr>
        <w:t>. To represent the number 1</w:t>
      </w:r>
      <w:r w:rsidR="43940EC3" w:rsidRPr="2C3AB038">
        <w:rPr>
          <w:rFonts w:eastAsia="Arial"/>
          <w:color w:val="000000" w:themeColor="text1"/>
        </w:rPr>
        <w:t>0</w:t>
      </w:r>
      <w:r w:rsidR="78266C69" w:rsidRPr="2C3AB038">
        <w:rPr>
          <w:rFonts w:eastAsia="Arial"/>
          <w:color w:val="000000" w:themeColor="text1"/>
        </w:rPr>
        <w:t xml:space="preserve"> </w:t>
      </w:r>
      <w:r w:rsidRPr="2C3AB038">
        <w:rPr>
          <w:rFonts w:eastAsia="Arial"/>
          <w:color w:val="000000" w:themeColor="text1"/>
        </w:rPr>
        <w:t>100, only the t</w:t>
      </w:r>
      <w:r w:rsidR="0A287A5A" w:rsidRPr="2C3AB038">
        <w:rPr>
          <w:rFonts w:eastAsia="Arial"/>
          <w:color w:val="000000" w:themeColor="text1"/>
        </w:rPr>
        <w:t xml:space="preserve">en </w:t>
      </w:r>
      <w:proofErr w:type="gramStart"/>
      <w:r w:rsidR="0A287A5A" w:rsidRPr="5F3E0D49">
        <w:rPr>
          <w:rFonts w:eastAsia="Arial"/>
          <w:color w:val="000000" w:themeColor="text1"/>
        </w:rPr>
        <w:t>t</w:t>
      </w:r>
      <w:r w:rsidRPr="5F3E0D49">
        <w:rPr>
          <w:rFonts w:eastAsia="Arial"/>
          <w:color w:val="000000" w:themeColor="text1"/>
        </w:rPr>
        <w:t>housand</w:t>
      </w:r>
      <w:r w:rsidR="07812E5E" w:rsidRPr="5F3E0D49">
        <w:rPr>
          <w:rFonts w:eastAsia="Arial"/>
          <w:color w:val="000000" w:themeColor="text1"/>
        </w:rPr>
        <w:t>s</w:t>
      </w:r>
      <w:proofErr w:type="gramEnd"/>
      <w:r w:rsidRPr="2C3AB038">
        <w:rPr>
          <w:rFonts w:eastAsia="Arial"/>
          <w:color w:val="000000" w:themeColor="text1"/>
        </w:rPr>
        <w:t xml:space="preserve"> and hundred</w:t>
      </w:r>
      <w:r w:rsidR="00347067">
        <w:rPr>
          <w:rFonts w:eastAsia="Arial"/>
          <w:color w:val="000000" w:themeColor="text1"/>
        </w:rPr>
        <w:t>s place</w:t>
      </w:r>
      <w:r w:rsidRPr="2C3AB038">
        <w:rPr>
          <w:rFonts w:eastAsia="Arial"/>
          <w:color w:val="000000" w:themeColor="text1"/>
        </w:rPr>
        <w:t xml:space="preserve"> students remain standing. All others squat.</w:t>
      </w:r>
    </w:p>
    <w:p w14:paraId="1229E707" w14:textId="585BA85B" w:rsidR="23748953" w:rsidRDefault="1A907360" w:rsidP="00D5213E">
      <w:pPr>
        <w:numPr>
          <w:ilvl w:val="0"/>
          <w:numId w:val="8"/>
        </w:numPr>
        <w:spacing w:before="0"/>
        <w:rPr>
          <w:rFonts w:eastAsia="Calibri"/>
          <w:color w:val="000000" w:themeColor="text1"/>
          <w:lang w:val="en-GB"/>
        </w:rPr>
      </w:pPr>
      <w:r w:rsidRPr="2C3AB038">
        <w:rPr>
          <w:rFonts w:eastAsia="Arial"/>
          <w:color w:val="000000" w:themeColor="text1"/>
        </w:rPr>
        <w:t xml:space="preserve">Continue </w:t>
      </w:r>
      <w:r w:rsidR="6E282382" w:rsidRPr="2C3AB038">
        <w:rPr>
          <w:rFonts w:eastAsia="Arial"/>
          <w:color w:val="000000" w:themeColor="text1"/>
        </w:rPr>
        <w:t xml:space="preserve">providing </w:t>
      </w:r>
      <w:r w:rsidRPr="2C3AB038">
        <w:rPr>
          <w:rFonts w:eastAsia="Arial"/>
          <w:color w:val="000000" w:themeColor="text1"/>
        </w:rPr>
        <w:t>numbers with ones and zeros and numbers that are 10, 100 and 1000 times larger.</w:t>
      </w:r>
    </w:p>
    <w:p w14:paraId="1813C735" w14:textId="0B2CDB0D" w:rsidR="5DB3BB5D" w:rsidRDefault="5DB3BB5D" w:rsidP="00D5213E">
      <w:pPr>
        <w:numPr>
          <w:ilvl w:val="0"/>
          <w:numId w:val="8"/>
        </w:numPr>
        <w:spacing w:before="0"/>
        <w:rPr>
          <w:rFonts w:eastAsia="Calibri"/>
          <w:color w:val="000000" w:themeColor="text1"/>
          <w:lang w:val="en-GB"/>
        </w:rPr>
      </w:pPr>
      <w:r w:rsidRPr="2C3AB038">
        <w:rPr>
          <w:rFonts w:eastAsia="Arial"/>
          <w:color w:val="000000" w:themeColor="text1"/>
        </w:rPr>
        <w:t>Rotate students regularly to ensure all are involved.</w:t>
      </w:r>
    </w:p>
    <w:p w14:paraId="1EE59606" w14:textId="75D0453A" w:rsidR="23748953" w:rsidRDefault="1A907360" w:rsidP="00D5213E">
      <w:pPr>
        <w:pStyle w:val="FeatureBox"/>
        <w:rPr>
          <w:rFonts w:eastAsia="Calibri"/>
        </w:rPr>
      </w:pPr>
      <w:r w:rsidRPr="00271A5B">
        <w:rPr>
          <w:rStyle w:val="Strong"/>
        </w:rPr>
        <w:t>Note</w:t>
      </w:r>
      <w:r>
        <w:t xml:space="preserve">: </w:t>
      </w:r>
      <w:r w:rsidR="00A14E8E">
        <w:t>a</w:t>
      </w:r>
      <w:r w:rsidR="19958D92">
        <w:t xml:space="preserve">n </w:t>
      </w:r>
      <w:r>
        <w:t xml:space="preserve">alternative is to form </w:t>
      </w:r>
      <w:r w:rsidRPr="00271A5B">
        <w:t>teams</w:t>
      </w:r>
      <w:r>
        <w:t xml:space="preserve"> of 6 students. </w:t>
      </w:r>
      <w:r w:rsidR="5A8AA650">
        <w:t>P</w:t>
      </w:r>
      <w:r w:rsidR="15D35274">
        <w:t xml:space="preserve">rovide a number </w:t>
      </w:r>
      <w:r w:rsidR="2EEC152C">
        <w:t>a</w:t>
      </w:r>
      <w:r w:rsidR="4F4AE101">
        <w:t xml:space="preserve">nd have </w:t>
      </w:r>
      <w:r w:rsidR="4CB25E48">
        <w:t>s</w:t>
      </w:r>
      <w:r>
        <w:t xml:space="preserve">tudents allocate themselves to a </w:t>
      </w:r>
      <w:r w:rsidR="2C897187">
        <w:t xml:space="preserve">place value </w:t>
      </w:r>
      <w:r>
        <w:t>and the teams create their number representations.</w:t>
      </w:r>
    </w:p>
    <w:p w14:paraId="486F9BB7" w14:textId="4A8A256D" w:rsidR="0061576D" w:rsidRDefault="0061576D" w:rsidP="00D5213E">
      <w:r>
        <w:lastRenderedPageBreak/>
        <w:t xml:space="preserve">This table </w:t>
      </w:r>
      <w:r w:rsidRPr="00271A5B">
        <w:t>details</w:t>
      </w:r>
      <w:r>
        <w:t xml:space="preserve"> </w:t>
      </w:r>
      <w:r w:rsidR="00271A5B">
        <w:t xml:space="preserve">an </w:t>
      </w:r>
      <w:r>
        <w:t>opportunit</w:t>
      </w:r>
      <w:r w:rsidR="00271A5B">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61576D" w14:paraId="458F3033" w14:textId="77777777" w:rsidTr="00271A5B">
        <w:trPr>
          <w:cnfStyle w:val="100000000000" w:firstRow="1" w:lastRow="0" w:firstColumn="0" w:lastColumn="0" w:oddVBand="0" w:evenVBand="0" w:oddHBand="0" w:evenHBand="0" w:firstRowFirstColumn="0" w:firstRowLastColumn="0" w:lastRowFirstColumn="0" w:lastRowLastColumn="0"/>
        </w:trPr>
        <w:tc>
          <w:tcPr>
            <w:tcW w:w="2500" w:type="pct"/>
          </w:tcPr>
          <w:p w14:paraId="7CB5A739" w14:textId="147FE65B" w:rsidR="0061576D" w:rsidRDefault="0061576D" w:rsidP="00D5213E">
            <w:r w:rsidRPr="006025E4">
              <w:t>Assessment opportunit</w:t>
            </w:r>
            <w:r w:rsidR="00271A5B">
              <w:t>y</w:t>
            </w:r>
          </w:p>
        </w:tc>
        <w:tc>
          <w:tcPr>
            <w:tcW w:w="2500" w:type="pct"/>
          </w:tcPr>
          <w:p w14:paraId="5FDD3D8D" w14:textId="77777777" w:rsidR="0061576D" w:rsidRDefault="0061576D" w:rsidP="00D5213E">
            <w:r w:rsidRPr="006025E4">
              <w:t>Links</w:t>
            </w:r>
          </w:p>
        </w:tc>
      </w:tr>
      <w:tr w:rsidR="0061576D" w14:paraId="7C33D580" w14:textId="77777777" w:rsidTr="00271A5B">
        <w:trPr>
          <w:cnfStyle w:val="000000100000" w:firstRow="0" w:lastRow="0" w:firstColumn="0" w:lastColumn="0" w:oddVBand="0" w:evenVBand="0" w:oddHBand="1" w:evenHBand="0" w:firstRowFirstColumn="0" w:firstRowLastColumn="0" w:lastRowFirstColumn="0" w:lastRowLastColumn="0"/>
        </w:trPr>
        <w:tc>
          <w:tcPr>
            <w:tcW w:w="2500" w:type="pct"/>
          </w:tcPr>
          <w:p w14:paraId="2138F689" w14:textId="77777777" w:rsidR="0061576D" w:rsidRDefault="0061576D" w:rsidP="00D5213E">
            <w:r>
              <w:t>What to look for:</w:t>
            </w:r>
          </w:p>
          <w:p w14:paraId="15A030C4" w14:textId="5E6E5380" w:rsidR="0061576D" w:rsidRDefault="1D4244A3" w:rsidP="00D5213E">
            <w:pPr>
              <w:pStyle w:val="ListBullet"/>
            </w:pPr>
            <w:r w:rsidRPr="2C3AB038">
              <w:rPr>
                <w:rFonts w:eastAsia="Arial"/>
                <w:color w:val="000000" w:themeColor="text1"/>
              </w:rPr>
              <w:t xml:space="preserve">Can students arrange ones and zeros to represent numbers that are 10, 100 and 1000 times larger than a given number? </w:t>
            </w:r>
            <w:r w:rsidRPr="00271A5B">
              <w:rPr>
                <w:rStyle w:val="Strong"/>
              </w:rPr>
              <w:t>[MAO-WM-01, MA2-RN-01]</w:t>
            </w:r>
          </w:p>
        </w:tc>
        <w:tc>
          <w:tcPr>
            <w:tcW w:w="2500" w:type="pct"/>
          </w:tcPr>
          <w:p w14:paraId="3D7B798A" w14:textId="77777777" w:rsidR="0061576D" w:rsidRDefault="0061576D" w:rsidP="00D5213E">
            <w:r>
              <w:t xml:space="preserve">Links to </w:t>
            </w:r>
            <w:hyperlink r:id="rId59" w:history="1">
              <w:r w:rsidRPr="009F54DE">
                <w:rPr>
                  <w:rStyle w:val="Hyperlink"/>
                </w:rPr>
                <w:t>National Numeracy Learning Progressions</w:t>
              </w:r>
            </w:hyperlink>
            <w:r>
              <w:t xml:space="preserve"> (NNLP):</w:t>
            </w:r>
          </w:p>
          <w:p w14:paraId="57D75DBC" w14:textId="2C4F4B01" w:rsidR="0061576D" w:rsidRDefault="00E36065" w:rsidP="00D5213E">
            <w:pPr>
              <w:pStyle w:val="ListBullet"/>
            </w:pPr>
            <w:r>
              <w:t>NPV</w:t>
            </w:r>
            <w:r w:rsidR="00BA7210">
              <w:t>8, NPV9.</w:t>
            </w:r>
          </w:p>
        </w:tc>
      </w:tr>
    </w:tbl>
    <w:p w14:paraId="6B929864" w14:textId="1CADCCA2" w:rsidR="0061576D" w:rsidRPr="00137C90" w:rsidRDefault="3CA0C2D0" w:rsidP="00D5213E">
      <w:pPr>
        <w:pStyle w:val="Heading2"/>
      </w:pPr>
      <w:bookmarkStart w:id="49" w:name="_Toc152582875"/>
      <w:r w:rsidRPr="00137C90">
        <w:t>Core lesson</w:t>
      </w:r>
      <w:r w:rsidR="0044126A">
        <w:t xml:space="preserve"> –</w:t>
      </w:r>
      <w:r w:rsidRPr="00137C90">
        <w:t xml:space="preserve"> </w:t>
      </w:r>
      <w:r w:rsidR="0044126A">
        <w:t>a</w:t>
      </w:r>
      <w:r w:rsidR="60767E1F" w:rsidRPr="00137C90">
        <w:t>ssociative property</w:t>
      </w:r>
      <w:r w:rsidRPr="00137C90">
        <w:t xml:space="preserve"> – </w:t>
      </w:r>
      <w:r w:rsidR="3BDE0B56" w:rsidRPr="00137C90">
        <w:t>4</w:t>
      </w:r>
      <w:r w:rsidR="5BB0E932" w:rsidRPr="00137C90">
        <w:t>0</w:t>
      </w:r>
      <w:r w:rsidRPr="00137C90">
        <w:t xml:space="preserve"> minutes</w:t>
      </w:r>
      <w:bookmarkEnd w:id="49"/>
    </w:p>
    <w:p w14:paraId="71ED2F22" w14:textId="41EA2604" w:rsidR="0061576D" w:rsidRDefault="0061576D" w:rsidP="00D5213E">
      <w:r w:rsidRPr="00C5416A">
        <w:t>The table below contains</w:t>
      </w:r>
      <w:r w:rsidR="00FA2063">
        <w:t xml:space="preserve"> a</w:t>
      </w:r>
      <w:r w:rsidRPr="00C5416A">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1576D" w14:paraId="0DC43D6C" w14:textId="77777777" w:rsidTr="00137C90">
        <w:trPr>
          <w:cnfStyle w:val="100000000000" w:firstRow="1" w:lastRow="0" w:firstColumn="0" w:lastColumn="0" w:oddVBand="0" w:evenVBand="0" w:oddHBand="0" w:evenHBand="0" w:firstRowFirstColumn="0" w:firstRowLastColumn="0" w:lastRowFirstColumn="0" w:lastRowLastColumn="0"/>
        </w:trPr>
        <w:tc>
          <w:tcPr>
            <w:tcW w:w="2500" w:type="pct"/>
          </w:tcPr>
          <w:p w14:paraId="33362077" w14:textId="4EC13C0C" w:rsidR="0061576D" w:rsidRDefault="0061576D" w:rsidP="00D5213E">
            <w:r w:rsidRPr="008C3A46">
              <w:t>Core concept learning intention</w:t>
            </w:r>
          </w:p>
        </w:tc>
        <w:tc>
          <w:tcPr>
            <w:tcW w:w="2500" w:type="pct"/>
          </w:tcPr>
          <w:p w14:paraId="3E884B79" w14:textId="77777777" w:rsidR="0061576D" w:rsidRDefault="0061576D" w:rsidP="00D5213E">
            <w:r w:rsidRPr="008C3A46">
              <w:t>Core concept success criteria</w:t>
            </w:r>
          </w:p>
        </w:tc>
      </w:tr>
      <w:tr w:rsidR="0061576D" w14:paraId="28502104" w14:textId="77777777" w:rsidTr="00137C90">
        <w:trPr>
          <w:cnfStyle w:val="000000100000" w:firstRow="0" w:lastRow="0" w:firstColumn="0" w:lastColumn="0" w:oddVBand="0" w:evenVBand="0" w:oddHBand="1" w:evenHBand="0" w:firstRowFirstColumn="0" w:firstRowLastColumn="0" w:lastRowFirstColumn="0" w:lastRowLastColumn="0"/>
        </w:trPr>
        <w:tc>
          <w:tcPr>
            <w:tcW w:w="2500" w:type="pct"/>
          </w:tcPr>
          <w:p w14:paraId="4261CAE5" w14:textId="2D0ECCE3" w:rsidR="0061576D" w:rsidRDefault="3CA0C2D0" w:rsidP="00D5213E">
            <w:pPr>
              <w:rPr>
                <w:rFonts w:eastAsia="Arial"/>
              </w:rPr>
            </w:pPr>
            <w:r>
              <w:t xml:space="preserve">Students are learning </w:t>
            </w:r>
            <w:r w:rsidR="0B99B77E">
              <w:t>to</w:t>
            </w:r>
            <w:r w:rsidR="347E1AEC">
              <w:t>:</w:t>
            </w:r>
          </w:p>
          <w:p w14:paraId="6284B8AE" w14:textId="54E5A9CE" w:rsidR="0061576D" w:rsidRDefault="37EE8D94" w:rsidP="00D5213E">
            <w:pPr>
              <w:pStyle w:val="ListBullet"/>
              <w:rPr>
                <w:rFonts w:eastAsia="Arial"/>
              </w:rPr>
            </w:pPr>
            <w:r>
              <w:t>use number properties to find related multiplication facts.</w:t>
            </w:r>
          </w:p>
        </w:tc>
        <w:tc>
          <w:tcPr>
            <w:tcW w:w="2500" w:type="pct"/>
          </w:tcPr>
          <w:p w14:paraId="18ADD53D" w14:textId="77777777" w:rsidR="0061576D" w:rsidRDefault="3CA0C2D0" w:rsidP="00D5213E">
            <w:r>
              <w:t>Students can:</w:t>
            </w:r>
          </w:p>
          <w:p w14:paraId="6E297E25" w14:textId="7151785E" w:rsidR="0061576D" w:rsidRDefault="221AA3C7" w:rsidP="00D5213E">
            <w:pPr>
              <w:pStyle w:val="ListBullet"/>
              <w:rPr>
                <w:rFonts w:eastAsia="Arial"/>
                <w:color w:val="000000" w:themeColor="text1"/>
                <w:lang w:val="en-US"/>
              </w:rPr>
            </w:pPr>
            <w:r w:rsidRPr="2C3AB038">
              <w:rPr>
                <w:rFonts w:eastAsia="Arial"/>
                <w:color w:val="000000" w:themeColor="text1"/>
              </w:rPr>
              <w:t>u</w:t>
            </w:r>
            <w:r w:rsidR="014CBC52" w:rsidRPr="2C3AB038">
              <w:rPr>
                <w:rFonts w:eastAsia="Arial"/>
                <w:color w:val="000000" w:themeColor="text1"/>
              </w:rPr>
              <w:t>se the associative property within multiplication to regroup the factors</w:t>
            </w:r>
          </w:p>
          <w:p w14:paraId="619EE8A6" w14:textId="4BB264F4" w:rsidR="0061576D" w:rsidRDefault="2C802A00" w:rsidP="00D5213E">
            <w:pPr>
              <w:pStyle w:val="ListBullet"/>
            </w:pPr>
            <w:r w:rsidRPr="2C3AB038">
              <w:rPr>
                <w:rFonts w:eastAsia="Arial"/>
                <w:color w:val="000000" w:themeColor="text1"/>
              </w:rPr>
              <w:t>u</w:t>
            </w:r>
            <w:r w:rsidR="014CBC52" w:rsidRPr="2C3AB038">
              <w:rPr>
                <w:rFonts w:eastAsia="Arial"/>
                <w:color w:val="000000" w:themeColor="text1"/>
              </w:rPr>
              <w:t>se flexible partitioning within multiplication</w:t>
            </w:r>
            <w:r w:rsidR="00810452">
              <w:rPr>
                <w:rFonts w:eastAsia="Arial"/>
                <w:color w:val="000000" w:themeColor="text1"/>
              </w:rPr>
              <w:t>.</w:t>
            </w:r>
          </w:p>
        </w:tc>
      </w:tr>
    </w:tbl>
    <w:p w14:paraId="479CA534" w14:textId="7EEF7E83" w:rsidR="2A409DCE" w:rsidRDefault="32962909" w:rsidP="00D5213E">
      <w:pPr>
        <w:pStyle w:val="FeatureBox"/>
      </w:pPr>
      <w:r w:rsidRPr="00137C90">
        <w:lastRenderedPageBreak/>
        <w:t>This</w:t>
      </w:r>
      <w:r>
        <w:t xml:space="preserve"> </w:t>
      </w:r>
      <w:r w:rsidR="002866B7">
        <w:t xml:space="preserve">activity </w:t>
      </w:r>
      <w:r>
        <w:t xml:space="preserve">is </w:t>
      </w:r>
      <w:r w:rsidR="002866B7">
        <w:t xml:space="preserve">an adaptation </w:t>
      </w:r>
      <w:r w:rsidR="00B45F3C">
        <w:t xml:space="preserve">of </w:t>
      </w:r>
      <w:r w:rsidR="00B45F3C">
        <w:rPr>
          <w:rStyle w:val="Emphasis"/>
        </w:rPr>
        <w:t xml:space="preserve">Primary and Middle Years Mathematics: Teaching Developmentally </w:t>
      </w:r>
      <w:r w:rsidR="00B45F3C" w:rsidRPr="00B45F3C">
        <w:rPr>
          <w:rStyle w:val="Emphasis"/>
          <w:i w:val="0"/>
          <w:iCs w:val="0"/>
        </w:rPr>
        <w:t>by</w:t>
      </w:r>
      <w:r>
        <w:t xml:space="preserve"> </w:t>
      </w:r>
      <w:r w:rsidR="61667F2F">
        <w:t>V</w:t>
      </w:r>
      <w:r>
        <w:t>an de Walle.</w:t>
      </w:r>
      <w:r w:rsidR="7FE167CB">
        <w:t xml:space="preserve"> The purpose of the opening questions is to engage students in</w:t>
      </w:r>
      <w:r w:rsidR="64F21394">
        <w:t xml:space="preserve"> reasoning and justifying their choices.</w:t>
      </w:r>
    </w:p>
    <w:p w14:paraId="4C4CE76F" w14:textId="49C47DDE" w:rsidR="561913AA" w:rsidRPr="0074278B" w:rsidRDefault="4E91DF05" w:rsidP="00D5213E">
      <w:pPr>
        <w:pStyle w:val="ListNumber"/>
      </w:pPr>
      <w:r w:rsidRPr="0074278B">
        <w:t>Offer</w:t>
      </w:r>
      <w:r w:rsidR="36169476" w:rsidRPr="0074278B">
        <w:t xml:space="preserve"> one of the following scenarios to the students</w:t>
      </w:r>
      <w:r w:rsidR="17E2C954" w:rsidRPr="0074278B">
        <w:t>:</w:t>
      </w:r>
    </w:p>
    <w:p w14:paraId="0A1BD653" w14:textId="5C9F1108" w:rsidR="561913AA" w:rsidRPr="0074278B" w:rsidRDefault="36169476" w:rsidP="00D5213E">
      <w:pPr>
        <w:pStyle w:val="ListBullet"/>
        <w:ind w:left="1134"/>
        <w:rPr>
          <w:rFonts w:eastAsia="Arial"/>
          <w:color w:val="000000" w:themeColor="text1"/>
          <w:lang w:val="en-US"/>
        </w:rPr>
      </w:pPr>
      <w:r w:rsidRPr="0074278B">
        <w:t>Would you rather start a long-distance race by running fast or slow?</w:t>
      </w:r>
    </w:p>
    <w:p w14:paraId="671F9D8D" w14:textId="4AD3F0B7" w:rsidR="561913AA" w:rsidRPr="0074278B" w:rsidRDefault="36169476" w:rsidP="00D5213E">
      <w:pPr>
        <w:pStyle w:val="ListBullet"/>
        <w:ind w:left="1134"/>
        <w:rPr>
          <w:rFonts w:eastAsia="Arial"/>
          <w:color w:val="000000" w:themeColor="text1"/>
          <w:lang w:val="en-US"/>
        </w:rPr>
      </w:pPr>
      <w:r w:rsidRPr="0074278B">
        <w:t xml:space="preserve">Would you rather swim </w:t>
      </w:r>
      <w:r>
        <w:t>50</w:t>
      </w:r>
      <w:r w:rsidR="00810452">
        <w:t> </w:t>
      </w:r>
      <w:r>
        <w:t>m</w:t>
      </w:r>
      <w:r w:rsidRPr="0074278B">
        <w:t xml:space="preserve"> using only your hands or only your feet?</w:t>
      </w:r>
    </w:p>
    <w:p w14:paraId="0BAC6691" w14:textId="1FADDC4E" w:rsidR="561913AA" w:rsidRDefault="36169476" w:rsidP="00D5213E">
      <w:pPr>
        <w:pStyle w:val="ListNumber"/>
        <w:rPr>
          <w:rFonts w:eastAsia="Arial"/>
          <w:color w:val="000000" w:themeColor="text1"/>
          <w:lang w:val="en-US"/>
        </w:rPr>
      </w:pPr>
      <w:r w:rsidRPr="2C3AB038">
        <w:rPr>
          <w:rFonts w:eastAsia="Arial"/>
          <w:color w:val="000000" w:themeColor="text1"/>
        </w:rPr>
        <w:t xml:space="preserve">Students </w:t>
      </w:r>
      <w:hyperlink r:id="rId60" w:history="1">
        <w:r w:rsidRPr="00E77F21">
          <w:rPr>
            <w:rStyle w:val="Hyperlink"/>
            <w:rFonts w:eastAsia="Arial"/>
          </w:rPr>
          <w:t>turn and talk</w:t>
        </w:r>
      </w:hyperlink>
      <w:r w:rsidRPr="2C3AB038">
        <w:rPr>
          <w:rFonts w:eastAsia="Arial"/>
          <w:color w:val="000000" w:themeColor="text1"/>
        </w:rPr>
        <w:t xml:space="preserve"> to develop their reasoning.</w:t>
      </w:r>
    </w:p>
    <w:p w14:paraId="461BB8EE" w14:textId="73F4F690" w:rsidR="561913AA" w:rsidRDefault="36169476" w:rsidP="00D5213E">
      <w:pPr>
        <w:pStyle w:val="ListNumber"/>
        <w:rPr>
          <w:lang w:val="en-US"/>
        </w:rPr>
      </w:pPr>
      <w:r w:rsidRPr="00D67CE1">
        <w:t>Select</w:t>
      </w:r>
      <w:r w:rsidRPr="2C3AB038">
        <w:t xml:space="preserve"> students to share their views and reasoning.  Explain that they will be sharing which strategies they would use to solve a problem.</w:t>
      </w:r>
    </w:p>
    <w:p w14:paraId="3AD6A860" w14:textId="60A9BFC4" w:rsidR="3D991948" w:rsidRPr="00867089" w:rsidRDefault="4F53273D" w:rsidP="00D5213E">
      <w:pPr>
        <w:pStyle w:val="ListNumber"/>
        <w:rPr>
          <w:rFonts w:eastAsia="Arial"/>
          <w:color w:val="000000" w:themeColor="text1"/>
        </w:rPr>
      </w:pPr>
      <w:r w:rsidRPr="2C3AB038">
        <w:rPr>
          <w:rFonts w:eastAsia="Arial"/>
          <w:color w:val="000000" w:themeColor="text1"/>
        </w:rPr>
        <w:t xml:space="preserve">Display </w:t>
      </w:r>
      <w:hyperlink w:anchor="_Resource_16:_Tennis">
        <w:r w:rsidRPr="2C3AB038">
          <w:rPr>
            <w:rStyle w:val="Hyperlink"/>
            <w:rFonts w:eastAsia="Arial"/>
          </w:rPr>
          <w:t xml:space="preserve">Resource </w:t>
        </w:r>
        <w:r w:rsidR="1376404D" w:rsidRPr="2C3AB038">
          <w:rPr>
            <w:rStyle w:val="Hyperlink"/>
            <w:rFonts w:eastAsia="Arial"/>
          </w:rPr>
          <w:t>1</w:t>
        </w:r>
        <w:r w:rsidR="006E3A38">
          <w:rPr>
            <w:rStyle w:val="Hyperlink"/>
            <w:rFonts w:eastAsia="Arial"/>
          </w:rPr>
          <w:t>9</w:t>
        </w:r>
        <w:r w:rsidR="0044126A">
          <w:rPr>
            <w:rStyle w:val="Hyperlink"/>
            <w:rFonts w:eastAsia="Arial"/>
          </w:rPr>
          <w:t xml:space="preserve"> –</w:t>
        </w:r>
        <w:r w:rsidR="36169476" w:rsidRPr="2C3AB038">
          <w:rPr>
            <w:rStyle w:val="Hyperlink"/>
            <w:rFonts w:eastAsia="Arial"/>
          </w:rPr>
          <w:t xml:space="preserve"> </w:t>
        </w:r>
        <w:r w:rsidR="0044126A">
          <w:rPr>
            <w:rStyle w:val="Hyperlink"/>
            <w:rFonts w:eastAsia="Arial"/>
          </w:rPr>
          <w:t>t</w:t>
        </w:r>
        <w:r w:rsidR="36169476" w:rsidRPr="2C3AB038">
          <w:rPr>
            <w:rStyle w:val="Hyperlink"/>
            <w:rFonts w:eastAsia="Arial"/>
          </w:rPr>
          <w:t>ennis ball problem</w:t>
        </w:r>
      </w:hyperlink>
      <w:r w:rsidR="7380950D" w:rsidRPr="2C3AB038">
        <w:rPr>
          <w:rFonts w:eastAsia="Arial"/>
          <w:color w:val="000000" w:themeColor="text1"/>
        </w:rPr>
        <w:t>.</w:t>
      </w:r>
    </w:p>
    <w:p w14:paraId="34A5FB19" w14:textId="54E36BBC" w:rsidR="11525842" w:rsidRDefault="396730E4" w:rsidP="00D5213E">
      <w:pPr>
        <w:pStyle w:val="ListNumber"/>
      </w:pPr>
      <w:r>
        <w:t>Explain that e</w:t>
      </w:r>
      <w:r w:rsidR="36169476">
        <w:t xml:space="preserve">ach tennis ball costs $2. There are 3 tennis balls in each can. </w:t>
      </w:r>
      <w:r w:rsidR="483CC36B">
        <w:t xml:space="preserve">Ask </w:t>
      </w:r>
      <w:r w:rsidR="176CA6C8">
        <w:t>h</w:t>
      </w:r>
      <w:r w:rsidR="36169476">
        <w:t xml:space="preserve">ow much it </w:t>
      </w:r>
      <w:r w:rsidR="3CBF37BA">
        <w:t xml:space="preserve">would </w:t>
      </w:r>
      <w:r w:rsidR="36169476">
        <w:t>cost for 6 cans</w:t>
      </w:r>
      <w:r w:rsidR="081995B7">
        <w:t>.</w:t>
      </w:r>
    </w:p>
    <w:p w14:paraId="6F784D02" w14:textId="2560A558" w:rsidR="561913AA" w:rsidRDefault="36169476" w:rsidP="00D5213E">
      <w:pPr>
        <w:pStyle w:val="ListNumber"/>
        <w:rPr>
          <w:rFonts w:eastAsia="Arial"/>
          <w:color w:val="000000" w:themeColor="text1"/>
          <w:lang w:val="en-US"/>
        </w:rPr>
      </w:pPr>
      <w:r>
        <w:t xml:space="preserve">Guide students to consider the problem </w:t>
      </w:r>
      <w:r w:rsidR="049E5B22">
        <w:t>in</w:t>
      </w:r>
      <w:r>
        <w:t xml:space="preserve"> </w:t>
      </w:r>
      <w:r w:rsidR="6744F3F5">
        <w:t>2</w:t>
      </w:r>
      <w:r>
        <w:t xml:space="preserve"> ways:</w:t>
      </w:r>
    </w:p>
    <w:p w14:paraId="23F4F51D" w14:textId="75031800" w:rsidR="561913AA" w:rsidRDefault="36169476" w:rsidP="00D5213E">
      <w:pPr>
        <w:pStyle w:val="ListBullet"/>
        <w:ind w:left="1134"/>
        <w:rPr>
          <w:rFonts w:eastAsia="Arial"/>
          <w:color w:val="000000" w:themeColor="text1"/>
          <w:lang w:val="en-US"/>
        </w:rPr>
      </w:pPr>
      <w:r>
        <w:t>find out the cost for each can and then the total cost, 6 × (3 × 2)</w:t>
      </w:r>
    </w:p>
    <w:p w14:paraId="4414ED00" w14:textId="03785C26" w:rsidR="561913AA" w:rsidRDefault="36169476" w:rsidP="00D5213E">
      <w:pPr>
        <w:pStyle w:val="ListBullet"/>
        <w:ind w:left="1134"/>
        <w:rPr>
          <w:rFonts w:eastAsia="Arial"/>
          <w:color w:val="000000" w:themeColor="text1"/>
          <w:lang w:val="en-US"/>
        </w:rPr>
      </w:pPr>
      <w:r>
        <w:t xml:space="preserve">find out how many balls </w:t>
      </w:r>
      <w:r w:rsidR="6A761EBA">
        <w:t xml:space="preserve">there are </w:t>
      </w:r>
      <w:r>
        <w:t>in total and then the cost (6 × 3) × 2</w:t>
      </w:r>
      <w:r w:rsidR="004D249C">
        <w:t>.</w:t>
      </w:r>
    </w:p>
    <w:p w14:paraId="5F5CB871" w14:textId="086A404F" w:rsidR="34BD1986" w:rsidRDefault="34BD1986" w:rsidP="00D5213E">
      <w:pPr>
        <w:pStyle w:val="FeatureBox"/>
      </w:pPr>
      <w:r w:rsidRPr="00D67CE1">
        <w:rPr>
          <w:rStyle w:val="Strong"/>
        </w:rPr>
        <w:t>Note</w:t>
      </w:r>
      <w:r w:rsidRPr="715C468B">
        <w:t xml:space="preserve">: </w:t>
      </w:r>
      <w:r w:rsidR="00C85572">
        <w:t>s</w:t>
      </w:r>
      <w:r w:rsidR="29AC8101" w:rsidRPr="00D67CE1">
        <w:t>tudents</w:t>
      </w:r>
      <w:r w:rsidR="29AC8101">
        <w:t xml:space="preserve"> may use </w:t>
      </w:r>
      <w:r w:rsidR="14F6867D">
        <w:t>g</w:t>
      </w:r>
      <w:r>
        <w:t>rouping</w:t>
      </w:r>
      <w:r w:rsidRPr="715C468B">
        <w:t xml:space="preserve"> symbols to indicate which part of the number sentence is completed first. </w:t>
      </w:r>
      <w:r w:rsidR="6370E7F0" w:rsidRPr="715C468B">
        <w:t xml:space="preserve">This style of grouping symbols (…) </w:t>
      </w:r>
      <w:r w:rsidR="00C85572">
        <w:t>is</w:t>
      </w:r>
      <w:r w:rsidR="00C85572" w:rsidRPr="715C468B">
        <w:t xml:space="preserve"> </w:t>
      </w:r>
      <w:r w:rsidR="6370E7F0" w:rsidRPr="715C468B">
        <w:t xml:space="preserve">called </w:t>
      </w:r>
      <w:r w:rsidR="00C85572">
        <w:t>‘</w:t>
      </w:r>
      <w:r w:rsidR="6370E7F0" w:rsidRPr="715C468B">
        <w:t>parentheses</w:t>
      </w:r>
      <w:r w:rsidR="00C85572">
        <w:t>’</w:t>
      </w:r>
      <w:r w:rsidR="27734551" w:rsidRPr="715C468B">
        <w:t xml:space="preserve"> in the </w:t>
      </w:r>
      <w:hyperlink r:id="rId61" w:history="1">
        <w:r w:rsidR="27734551" w:rsidRPr="00FA2063">
          <w:rPr>
            <w:rStyle w:val="Hyperlink"/>
          </w:rPr>
          <w:t>Mathematics K</w:t>
        </w:r>
        <w:r w:rsidR="004F5CAF" w:rsidRPr="00FA2063">
          <w:rPr>
            <w:rStyle w:val="Hyperlink"/>
          </w:rPr>
          <w:t>–</w:t>
        </w:r>
        <w:r w:rsidR="27734551" w:rsidRPr="00FA2063">
          <w:rPr>
            <w:rStyle w:val="Hyperlink"/>
          </w:rPr>
          <w:t xml:space="preserve">10 </w:t>
        </w:r>
        <w:r w:rsidR="004F5CAF" w:rsidRPr="00FA2063">
          <w:rPr>
            <w:rStyle w:val="Hyperlink"/>
          </w:rPr>
          <w:t>Syllabus</w:t>
        </w:r>
      </w:hyperlink>
      <w:r w:rsidR="004F5CAF" w:rsidRPr="715C468B">
        <w:t xml:space="preserve"> </w:t>
      </w:r>
      <w:r w:rsidR="5D8C2B8F" w:rsidRPr="715C468B">
        <w:t>teaching advice</w:t>
      </w:r>
      <w:r w:rsidR="6370E7F0" w:rsidRPr="715C468B">
        <w:t>.</w:t>
      </w:r>
    </w:p>
    <w:p w14:paraId="5B2E49D7" w14:textId="633797AA" w:rsidR="561913AA" w:rsidRDefault="36169476" w:rsidP="00D5213E">
      <w:pPr>
        <w:pStyle w:val="ListNumber"/>
        <w:rPr>
          <w:rFonts w:eastAsia="Arial"/>
          <w:color w:val="000000" w:themeColor="text1"/>
          <w:lang w:val="en-US"/>
        </w:rPr>
      </w:pPr>
      <w:r>
        <w:lastRenderedPageBreak/>
        <w:t>Ask students which method they would rather use and why.</w:t>
      </w:r>
    </w:p>
    <w:p w14:paraId="594A5923" w14:textId="7DD2E85D" w:rsidR="7F3314E0" w:rsidRDefault="51E9EC67" w:rsidP="00D5213E">
      <w:pPr>
        <w:pStyle w:val="ListNumber"/>
        <w:rPr>
          <w:rFonts w:eastAsia="Calibri"/>
          <w:color w:val="000000" w:themeColor="text1"/>
        </w:rPr>
      </w:pPr>
      <w:r w:rsidRPr="2C3AB038">
        <w:rPr>
          <w:rFonts w:eastAsia="Calibri"/>
          <w:color w:val="000000" w:themeColor="text1"/>
        </w:rPr>
        <w:t xml:space="preserve">Explain that being able to change the order of multiplication is called the </w:t>
      </w:r>
      <w:r w:rsidR="00C85572">
        <w:rPr>
          <w:rFonts w:eastAsia="Calibri"/>
          <w:color w:val="000000" w:themeColor="text1"/>
        </w:rPr>
        <w:t>‘</w:t>
      </w:r>
      <w:r w:rsidRPr="2C3AB038">
        <w:rPr>
          <w:rFonts w:eastAsia="Calibri"/>
          <w:color w:val="000000" w:themeColor="text1"/>
        </w:rPr>
        <w:t>associative property</w:t>
      </w:r>
      <w:r w:rsidR="00C85572">
        <w:rPr>
          <w:rFonts w:eastAsia="Calibri"/>
          <w:color w:val="000000" w:themeColor="text1"/>
        </w:rPr>
        <w:t>’</w:t>
      </w:r>
      <w:r w:rsidR="6F4E5016" w:rsidRPr="2C3AB038">
        <w:rPr>
          <w:rFonts w:eastAsia="Calibri"/>
          <w:color w:val="000000" w:themeColor="text1"/>
        </w:rPr>
        <w:t xml:space="preserve"> or </w:t>
      </w:r>
      <w:r w:rsidR="00C85572">
        <w:rPr>
          <w:rFonts w:eastAsia="Calibri"/>
          <w:color w:val="000000" w:themeColor="text1"/>
        </w:rPr>
        <w:t>‘</w:t>
      </w:r>
      <w:r w:rsidR="6F4E5016" w:rsidRPr="2C3AB038">
        <w:rPr>
          <w:rFonts w:eastAsia="Calibri"/>
          <w:color w:val="000000" w:themeColor="text1"/>
        </w:rPr>
        <w:t>associative law</w:t>
      </w:r>
      <w:r w:rsidR="00C85572">
        <w:rPr>
          <w:rFonts w:eastAsia="Calibri"/>
          <w:color w:val="000000" w:themeColor="text1"/>
        </w:rPr>
        <w:t>’</w:t>
      </w:r>
      <w:r w:rsidRPr="2C3AB038">
        <w:rPr>
          <w:rFonts w:eastAsia="Calibri"/>
          <w:color w:val="000000" w:themeColor="text1"/>
        </w:rPr>
        <w:t>. Share the definition</w:t>
      </w:r>
      <w:r w:rsidR="70DCB51E" w:rsidRPr="5F3E0D49">
        <w:rPr>
          <w:rFonts w:eastAsia="Calibri"/>
          <w:color w:val="000000" w:themeColor="text1"/>
        </w:rPr>
        <w:t>.</w:t>
      </w:r>
    </w:p>
    <w:p w14:paraId="3DFB042B" w14:textId="3A9D12FF" w:rsidR="7B121121" w:rsidRDefault="7EC3C412" w:rsidP="00D5213E">
      <w:pPr>
        <w:pStyle w:val="FeatureBox2"/>
      </w:pPr>
      <w:r w:rsidRPr="00AF40AD">
        <w:rPr>
          <w:rStyle w:val="Strong"/>
        </w:rPr>
        <w:t>Associative property</w:t>
      </w:r>
      <w:r w:rsidRPr="00AF40AD">
        <w:t>:</w:t>
      </w:r>
      <w:r>
        <w:t xml:space="preserve"> </w:t>
      </w:r>
      <w:r w:rsidR="00C85572">
        <w:t>w</w:t>
      </w:r>
      <w:r w:rsidRPr="00AF40AD">
        <w:t>hen</w:t>
      </w:r>
      <w:r>
        <w:t xml:space="preserve"> more than 2 numbers are added or multiplied, the result is unchanged regardless of how they are grouped or associated. </w:t>
      </w:r>
      <w:r w:rsidR="0BFD67BD">
        <w:t>For example, 6 × 3 × 2 can be calculated as 18 × 2 or</w:t>
      </w:r>
      <w:r w:rsidR="2AF49902">
        <w:t xml:space="preserve"> 6 × 6 or 12 × 3.</w:t>
      </w:r>
    </w:p>
    <w:p w14:paraId="28A214D6" w14:textId="1FD96B1F" w:rsidR="561913AA" w:rsidRPr="004D249C" w:rsidRDefault="36169476" w:rsidP="00D5213E">
      <w:pPr>
        <w:pStyle w:val="ListNumber"/>
        <w:rPr>
          <w:rFonts w:eastAsia="Arial"/>
          <w:color w:val="000000" w:themeColor="text1"/>
          <w:lang w:val="en-US"/>
        </w:rPr>
      </w:pPr>
      <w:r w:rsidRPr="004D249C">
        <w:rPr>
          <w:rFonts w:eastAsia="Arial"/>
          <w:color w:val="000000" w:themeColor="text1"/>
        </w:rPr>
        <w:t xml:space="preserve">Present </w:t>
      </w:r>
      <w:hyperlink w:anchor="_Resource_17:_Would">
        <w:r w:rsidRPr="004D249C">
          <w:rPr>
            <w:rStyle w:val="Hyperlink"/>
            <w:rFonts w:eastAsia="Arial"/>
          </w:rPr>
          <w:t xml:space="preserve">Resource </w:t>
        </w:r>
        <w:r w:rsidR="00E33A38">
          <w:rPr>
            <w:rStyle w:val="Hyperlink"/>
            <w:rFonts w:eastAsia="Arial"/>
          </w:rPr>
          <w:t>20</w:t>
        </w:r>
        <w:r w:rsidR="0044126A">
          <w:rPr>
            <w:rStyle w:val="Hyperlink"/>
            <w:rFonts w:eastAsia="Arial"/>
          </w:rPr>
          <w:t xml:space="preserve"> –</w:t>
        </w:r>
        <w:r w:rsidRPr="004D249C">
          <w:rPr>
            <w:rStyle w:val="Hyperlink"/>
            <w:rFonts w:eastAsia="Arial"/>
          </w:rPr>
          <w:t xml:space="preserve"> Would you rather</w:t>
        </w:r>
        <w:r w:rsidR="00F43F8C">
          <w:rPr>
            <w:rStyle w:val="Hyperlink"/>
            <w:rFonts w:eastAsia="Arial"/>
          </w:rPr>
          <w:t xml:space="preserve"> </w:t>
        </w:r>
        <w:r w:rsidR="1376404D" w:rsidRPr="004D249C">
          <w:rPr>
            <w:rStyle w:val="Hyperlink"/>
            <w:rFonts w:eastAsia="Arial"/>
          </w:rPr>
          <w:t>…</w:t>
        </w:r>
        <w:r w:rsidRPr="004D249C">
          <w:rPr>
            <w:rStyle w:val="Hyperlink"/>
            <w:rFonts w:eastAsia="Arial"/>
          </w:rPr>
          <w:t>?</w:t>
        </w:r>
      </w:hyperlink>
    </w:p>
    <w:p w14:paraId="55B17D55" w14:textId="32B00224" w:rsidR="561913AA" w:rsidRDefault="36169476" w:rsidP="00D5213E">
      <w:pPr>
        <w:pStyle w:val="ListNumber"/>
        <w:rPr>
          <w:rFonts w:eastAsia="Arial"/>
          <w:color w:val="000000" w:themeColor="text1"/>
          <w:lang w:val="en-US"/>
        </w:rPr>
      </w:pPr>
      <w:r w:rsidRPr="2C3AB038">
        <w:rPr>
          <w:rFonts w:eastAsia="Arial"/>
          <w:color w:val="000000" w:themeColor="text1"/>
        </w:rPr>
        <w:t>Explain that the array represents 5 × 8 and can be rewritten as 5 × 2 × 4.</w:t>
      </w:r>
    </w:p>
    <w:p w14:paraId="5F3455D8" w14:textId="4D31D508" w:rsidR="561913AA" w:rsidRDefault="36169476" w:rsidP="00D5213E">
      <w:pPr>
        <w:pStyle w:val="ListNumber"/>
        <w:rPr>
          <w:rFonts w:eastAsia="Arial"/>
          <w:color w:val="000000" w:themeColor="text1"/>
          <w:lang w:val="en-US"/>
        </w:rPr>
      </w:pPr>
      <w:r w:rsidRPr="5F3E0D49">
        <w:rPr>
          <w:rFonts w:eastAsia="Arial"/>
          <w:color w:val="000000" w:themeColor="text1"/>
        </w:rPr>
        <w:t xml:space="preserve">Ask </w:t>
      </w:r>
      <w:r w:rsidR="54A85DF7" w:rsidRPr="5F3E0D49">
        <w:rPr>
          <w:rFonts w:eastAsia="Arial"/>
          <w:color w:val="000000" w:themeColor="text1"/>
        </w:rPr>
        <w:t>if students</w:t>
      </w:r>
      <w:r w:rsidRPr="2C3AB038">
        <w:rPr>
          <w:rFonts w:eastAsia="Arial"/>
          <w:color w:val="000000" w:themeColor="text1"/>
        </w:rPr>
        <w:t xml:space="preserve"> would rather complete 2 × 4 (shown in red) and then multiply by 5, or 5 × 2 (shown in purple) and then multiply by 4.</w:t>
      </w:r>
    </w:p>
    <w:p w14:paraId="6A8E8449" w14:textId="1E72D34A" w:rsidR="4192B9E5" w:rsidRPr="00E958EA" w:rsidRDefault="0C104887" w:rsidP="00D5213E">
      <w:pPr>
        <w:pStyle w:val="ListNumber"/>
        <w:rPr>
          <w:rFonts w:eastAsia="Arial"/>
          <w:color w:val="000000" w:themeColor="text1"/>
        </w:rPr>
      </w:pPr>
      <w:r w:rsidRPr="2C3AB038">
        <w:rPr>
          <w:rFonts w:eastAsia="Arial"/>
          <w:color w:val="000000" w:themeColor="text1"/>
        </w:rPr>
        <w:t>Display</w:t>
      </w:r>
      <w:r w:rsidR="36169476" w:rsidRPr="2C3AB038">
        <w:rPr>
          <w:rFonts w:eastAsia="Arial"/>
          <w:color w:val="000000" w:themeColor="text1"/>
        </w:rPr>
        <w:t xml:space="preserve"> </w:t>
      </w:r>
      <w:hyperlink w:anchor="_Resource_18:_Gameboard">
        <w:r w:rsidR="36169476" w:rsidRPr="2C3AB038">
          <w:rPr>
            <w:rStyle w:val="Hyperlink"/>
            <w:rFonts w:eastAsia="Arial"/>
          </w:rPr>
          <w:t xml:space="preserve">Resource </w:t>
        </w:r>
        <w:r w:rsidR="00D85675">
          <w:rPr>
            <w:rStyle w:val="Hyperlink"/>
            <w:rFonts w:eastAsia="Arial"/>
          </w:rPr>
          <w:t>2</w:t>
        </w:r>
        <w:r w:rsidR="00E33A38">
          <w:rPr>
            <w:rStyle w:val="Hyperlink"/>
            <w:rFonts w:eastAsia="Arial"/>
          </w:rPr>
          <w:t>1</w:t>
        </w:r>
        <w:r w:rsidR="00A25E3B">
          <w:rPr>
            <w:rStyle w:val="Hyperlink"/>
            <w:rFonts w:eastAsia="Arial"/>
          </w:rPr>
          <w:t xml:space="preserve"> –</w:t>
        </w:r>
        <w:r w:rsidR="36169476" w:rsidRPr="2C3AB038">
          <w:rPr>
            <w:rStyle w:val="Hyperlink"/>
            <w:rFonts w:eastAsia="Arial"/>
          </w:rPr>
          <w:t xml:space="preserve"> </w:t>
        </w:r>
        <w:r w:rsidR="00A25E3B">
          <w:rPr>
            <w:rStyle w:val="Hyperlink"/>
            <w:rFonts w:eastAsia="Arial"/>
          </w:rPr>
          <w:t>g</w:t>
        </w:r>
        <w:r w:rsidR="36169476" w:rsidRPr="2C3AB038">
          <w:rPr>
            <w:rStyle w:val="Hyperlink"/>
            <w:rFonts w:eastAsia="Arial"/>
          </w:rPr>
          <w:t>ameboard</w:t>
        </w:r>
      </w:hyperlink>
      <w:r w:rsidR="36169476" w:rsidRPr="2C3AB038">
        <w:rPr>
          <w:rFonts w:eastAsia="Arial"/>
          <w:color w:val="000000" w:themeColor="text1"/>
        </w:rPr>
        <w:t xml:space="preserve"> and </w:t>
      </w:r>
      <w:hyperlink w:anchor="_Resource_19:_Recording">
        <w:r w:rsidR="4DA23863" w:rsidRPr="2C3AB038">
          <w:rPr>
            <w:rStyle w:val="Hyperlink"/>
            <w:rFonts w:eastAsia="Arial"/>
          </w:rPr>
          <w:t xml:space="preserve">Resource </w:t>
        </w:r>
        <w:r w:rsidR="00D85675">
          <w:rPr>
            <w:rStyle w:val="Hyperlink"/>
            <w:rFonts w:eastAsia="Arial"/>
          </w:rPr>
          <w:t>2</w:t>
        </w:r>
        <w:r w:rsidR="00E33A38">
          <w:rPr>
            <w:rStyle w:val="Hyperlink"/>
            <w:rFonts w:eastAsia="Arial"/>
          </w:rPr>
          <w:t>2</w:t>
        </w:r>
        <w:r w:rsidR="00A25E3B">
          <w:rPr>
            <w:rStyle w:val="Hyperlink"/>
            <w:rFonts w:eastAsia="Arial"/>
          </w:rPr>
          <w:t xml:space="preserve"> –</w:t>
        </w:r>
        <w:r w:rsidR="4DA23863" w:rsidRPr="2C3AB038">
          <w:rPr>
            <w:rStyle w:val="Hyperlink"/>
            <w:rFonts w:eastAsia="Arial"/>
          </w:rPr>
          <w:t xml:space="preserve"> </w:t>
        </w:r>
        <w:r w:rsidR="00A25E3B">
          <w:rPr>
            <w:rStyle w:val="Hyperlink"/>
            <w:rFonts w:eastAsia="Arial"/>
          </w:rPr>
          <w:t>r</w:t>
        </w:r>
        <w:r w:rsidR="36169476" w:rsidRPr="2C3AB038">
          <w:rPr>
            <w:rStyle w:val="Hyperlink"/>
            <w:rFonts w:eastAsia="Arial"/>
          </w:rPr>
          <w:t>ecording sheet</w:t>
        </w:r>
      </w:hyperlink>
      <w:r w:rsidR="18B570C9" w:rsidRPr="2C3AB038">
        <w:rPr>
          <w:rFonts w:eastAsia="Arial"/>
          <w:color w:val="000000" w:themeColor="text1"/>
        </w:rPr>
        <w:t>.</w:t>
      </w:r>
    </w:p>
    <w:p w14:paraId="4C8FCFEC" w14:textId="194632D6" w:rsidR="67403DB0" w:rsidRDefault="18B570C9" w:rsidP="00D5213E">
      <w:pPr>
        <w:pStyle w:val="ListNumber"/>
        <w:rPr>
          <w:rFonts w:eastAsia="Arial"/>
          <w:color w:val="000000" w:themeColor="text1"/>
          <w:lang w:val="en-US"/>
        </w:rPr>
      </w:pPr>
      <w:r w:rsidRPr="2C3AB038">
        <w:rPr>
          <w:rFonts w:eastAsia="Arial"/>
          <w:color w:val="000000" w:themeColor="text1"/>
        </w:rPr>
        <w:t xml:space="preserve">Read the activity instructions with the students and share an example </w:t>
      </w:r>
      <w:r w:rsidR="00AF40AD">
        <w:rPr>
          <w:rFonts w:eastAsia="Arial"/>
          <w:color w:val="000000" w:themeColor="text1"/>
        </w:rPr>
        <w:t>(</w:t>
      </w:r>
      <w:r w:rsidRPr="2C3AB038">
        <w:rPr>
          <w:rFonts w:eastAsia="Arial"/>
          <w:color w:val="000000" w:themeColor="text1"/>
        </w:rPr>
        <w:t>see</w:t>
      </w:r>
      <w:r w:rsidR="00D66216">
        <w:rPr>
          <w:rFonts w:eastAsia="Arial"/>
          <w:color w:val="000000" w:themeColor="text1"/>
        </w:rPr>
        <w:t xml:space="preserve"> </w:t>
      </w:r>
      <w:r w:rsidR="00D66216">
        <w:rPr>
          <w:rFonts w:eastAsia="Arial"/>
          <w:color w:val="000000" w:themeColor="text1"/>
        </w:rPr>
        <w:fldChar w:fldCharType="begin"/>
      </w:r>
      <w:r w:rsidR="00D66216">
        <w:rPr>
          <w:rFonts w:eastAsia="Arial"/>
          <w:color w:val="000000" w:themeColor="text1"/>
        </w:rPr>
        <w:instrText xml:space="preserve"> REF _Ref139892856 \h </w:instrText>
      </w:r>
      <w:r w:rsidR="00D66216">
        <w:rPr>
          <w:rFonts w:eastAsia="Arial"/>
          <w:color w:val="000000" w:themeColor="text1"/>
        </w:rPr>
      </w:r>
      <w:r w:rsidR="00D66216">
        <w:rPr>
          <w:rFonts w:eastAsia="Arial"/>
          <w:color w:val="000000" w:themeColor="text1"/>
        </w:rPr>
        <w:fldChar w:fldCharType="separate"/>
      </w:r>
      <w:r w:rsidR="00D66216">
        <w:t xml:space="preserve">Figure </w:t>
      </w:r>
      <w:r w:rsidR="00D66216">
        <w:rPr>
          <w:noProof/>
        </w:rPr>
        <w:t>13</w:t>
      </w:r>
      <w:r w:rsidR="00D66216">
        <w:rPr>
          <w:rFonts w:eastAsia="Arial"/>
          <w:color w:val="000000" w:themeColor="text1"/>
        </w:rPr>
        <w:fldChar w:fldCharType="end"/>
      </w:r>
      <w:r w:rsidR="00AF40AD">
        <w:rPr>
          <w:rFonts w:eastAsia="Arial"/>
          <w:color w:val="000000" w:themeColor="text1"/>
        </w:rPr>
        <w:t>)</w:t>
      </w:r>
      <w:r w:rsidR="694F5A7E" w:rsidRPr="2C3AB038">
        <w:rPr>
          <w:rFonts w:eastAsia="Arial"/>
          <w:color w:val="000000" w:themeColor="text1"/>
        </w:rPr>
        <w:t>.</w:t>
      </w:r>
    </w:p>
    <w:p w14:paraId="6A9C23E4" w14:textId="2AA97BD2" w:rsidR="561913AA" w:rsidRDefault="561913AA" w:rsidP="00D5213E">
      <w:pPr>
        <w:pStyle w:val="Caption"/>
        <w:rPr>
          <w:rFonts w:eastAsia="Arial"/>
          <w:b/>
          <w:iCs w:val="0"/>
          <w:color w:val="000000" w:themeColor="text1"/>
          <w:szCs w:val="24"/>
        </w:rPr>
      </w:pPr>
      <w:r w:rsidRPr="715C468B">
        <w:lastRenderedPageBreak/>
        <w:t xml:space="preserve"> </w:t>
      </w:r>
      <w:bookmarkStart w:id="50" w:name="_Ref139892856"/>
      <w:r w:rsidR="00D85675">
        <w:t xml:space="preserve">Figure </w:t>
      </w:r>
      <w:fldSimple w:instr=" SEQ Figure \* ARABIC ">
        <w:r w:rsidR="002222AA">
          <w:rPr>
            <w:noProof/>
          </w:rPr>
          <w:t>13</w:t>
        </w:r>
      </w:fldSimple>
      <w:bookmarkEnd w:id="50"/>
      <w:r w:rsidR="00D85675" w:rsidRPr="00795197">
        <w:t xml:space="preserve"> – </w:t>
      </w:r>
      <w:r w:rsidR="00A25E3B">
        <w:t>g</w:t>
      </w:r>
      <w:r w:rsidR="00D85675" w:rsidRPr="00795197">
        <w:t>ameboard example</w:t>
      </w:r>
    </w:p>
    <w:p w14:paraId="0DAEA4AB" w14:textId="4B101D65" w:rsidR="561913AA" w:rsidRDefault="561913AA" w:rsidP="00A25E3B">
      <w:r>
        <w:t xml:space="preserve"> </w:t>
      </w:r>
      <w:r w:rsidR="2B998E2D" w:rsidRPr="00A25E3B">
        <w:rPr>
          <w:noProof/>
        </w:rPr>
        <w:drawing>
          <wp:inline distT="0" distB="0" distL="0" distR="0" wp14:anchorId="4A8C1D56" wp14:editId="32E94F07">
            <wp:extent cx="3968338" cy="2546350"/>
            <wp:effectExtent l="0" t="0" r="0" b="6350"/>
            <wp:docPr id="876911465" name="Picture 876911465" descr="A gameboard and recording sheet for Would you Rather..? It shows examples of associative property used during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71187" cy="2548178"/>
                    </a:xfrm>
                    <a:prstGeom prst="rect">
                      <a:avLst/>
                    </a:prstGeom>
                  </pic:spPr>
                </pic:pic>
              </a:graphicData>
            </a:graphic>
          </wp:inline>
        </w:drawing>
      </w:r>
    </w:p>
    <w:p w14:paraId="70BA41DC" w14:textId="77777777" w:rsidR="0061576D" w:rsidRDefault="0061576D" w:rsidP="00D5213E">
      <w:r>
        <w:t xml:space="preserve">This </w:t>
      </w:r>
      <w:r w:rsidRPr="00EC170D">
        <w:t>table</w:t>
      </w:r>
      <w:r>
        <w:t xml:space="preserv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4C026D5E" w14:textId="77777777" w:rsidTr="00EC170D">
        <w:trPr>
          <w:cnfStyle w:val="100000000000" w:firstRow="1" w:lastRow="0" w:firstColumn="0" w:lastColumn="0" w:oddVBand="0" w:evenVBand="0" w:oddHBand="0" w:evenHBand="0" w:firstRowFirstColumn="0" w:firstRowLastColumn="0" w:lastRowFirstColumn="0" w:lastRowLastColumn="0"/>
        </w:trPr>
        <w:tc>
          <w:tcPr>
            <w:tcW w:w="2500" w:type="pct"/>
          </w:tcPr>
          <w:p w14:paraId="347D8DEF" w14:textId="77777777" w:rsidR="0061576D" w:rsidRDefault="0061576D" w:rsidP="00D5213E">
            <w:r w:rsidRPr="000A107F">
              <w:t>Too hard?</w:t>
            </w:r>
          </w:p>
        </w:tc>
        <w:tc>
          <w:tcPr>
            <w:tcW w:w="2500" w:type="pct"/>
          </w:tcPr>
          <w:p w14:paraId="4FBACAC9" w14:textId="77777777" w:rsidR="0061576D" w:rsidRDefault="0061576D" w:rsidP="00D5213E">
            <w:r w:rsidRPr="000A107F">
              <w:t>Too easy?</w:t>
            </w:r>
          </w:p>
        </w:tc>
      </w:tr>
      <w:tr w:rsidR="0061576D" w14:paraId="664E3D67" w14:textId="77777777" w:rsidTr="00EC170D">
        <w:trPr>
          <w:cnfStyle w:val="000000100000" w:firstRow="0" w:lastRow="0" w:firstColumn="0" w:lastColumn="0" w:oddVBand="0" w:evenVBand="0" w:oddHBand="1" w:evenHBand="0" w:firstRowFirstColumn="0" w:firstRowLastColumn="0" w:lastRowFirstColumn="0" w:lastRowLastColumn="0"/>
        </w:trPr>
        <w:tc>
          <w:tcPr>
            <w:tcW w:w="2500" w:type="pct"/>
          </w:tcPr>
          <w:p w14:paraId="4D873DAD" w14:textId="3557ACB5" w:rsidR="0061576D" w:rsidRDefault="6A2C0668" w:rsidP="00D5213E">
            <w:pPr>
              <w:rPr>
                <w:rFonts w:eastAsia="Arial"/>
                <w:color w:val="000000" w:themeColor="text1"/>
                <w:lang w:val="en-US"/>
              </w:rPr>
            </w:pPr>
            <w:r w:rsidRPr="0035315E">
              <w:t>Students</w:t>
            </w:r>
            <w:r w:rsidRPr="326D6647">
              <w:rPr>
                <w:rFonts w:eastAsia="Arial"/>
                <w:color w:val="000000" w:themeColor="text1"/>
              </w:rPr>
              <w:t xml:space="preserve"> cannot break numbers into factors</w:t>
            </w:r>
            <w:r w:rsidR="005A10F5">
              <w:rPr>
                <w:rFonts w:eastAsia="Arial"/>
                <w:color w:val="000000" w:themeColor="text1"/>
              </w:rPr>
              <w:t xml:space="preserve"> or </w:t>
            </w:r>
            <w:r w:rsidR="3552FC24" w:rsidRPr="5F3E0D49">
              <w:rPr>
                <w:rFonts w:eastAsia="Arial"/>
                <w:color w:val="000000" w:themeColor="text1"/>
              </w:rPr>
              <w:t xml:space="preserve">use </w:t>
            </w:r>
            <w:r w:rsidR="005A10F5" w:rsidRPr="2C3AB038">
              <w:rPr>
                <w:rFonts w:eastAsia="Arial"/>
                <w:color w:val="000000" w:themeColor="text1"/>
              </w:rPr>
              <w:t>the associative property within multiplication to regroup factors.</w:t>
            </w:r>
          </w:p>
          <w:p w14:paraId="5215F225" w14:textId="73AE0CFD" w:rsidR="005A10F5" w:rsidRPr="005A10F5" w:rsidRDefault="263E4BDB" w:rsidP="00D5213E">
            <w:pPr>
              <w:pStyle w:val="ListBullet"/>
              <w:rPr>
                <w:rFonts w:eastAsia="Arial"/>
                <w:color w:val="000000" w:themeColor="text1"/>
                <w:lang w:val="en-US"/>
              </w:rPr>
            </w:pPr>
            <w:r w:rsidRPr="5F3E0D49">
              <w:rPr>
                <w:rFonts w:eastAsia="Arial"/>
                <w:color w:val="000000" w:themeColor="text1"/>
              </w:rPr>
              <w:t>P</w:t>
            </w:r>
            <w:r w:rsidR="6F15B32B" w:rsidRPr="5F3E0D49">
              <w:rPr>
                <w:rFonts w:eastAsia="Arial"/>
                <w:color w:val="000000" w:themeColor="text1"/>
              </w:rPr>
              <w:t xml:space="preserve">rovide </w:t>
            </w:r>
            <w:r w:rsidR="5C74BA27" w:rsidRPr="5F3E0D49">
              <w:rPr>
                <w:rFonts w:eastAsia="Arial"/>
                <w:color w:val="000000" w:themeColor="text1"/>
              </w:rPr>
              <w:t>students</w:t>
            </w:r>
            <w:r w:rsidR="6F3F61DA" w:rsidRPr="2C3AB038">
              <w:rPr>
                <w:rFonts w:eastAsia="Arial"/>
                <w:color w:val="000000" w:themeColor="text1"/>
              </w:rPr>
              <w:t xml:space="preserve"> with number sentences and guide </w:t>
            </w:r>
            <w:r w:rsidR="1957C08D" w:rsidRPr="5F3E0D49">
              <w:rPr>
                <w:rFonts w:eastAsia="Arial"/>
                <w:color w:val="000000" w:themeColor="text1"/>
              </w:rPr>
              <w:t xml:space="preserve">them </w:t>
            </w:r>
            <w:r w:rsidR="6F3F61DA" w:rsidRPr="2C3AB038">
              <w:rPr>
                <w:rFonts w:eastAsia="Arial"/>
                <w:color w:val="000000" w:themeColor="text1"/>
              </w:rPr>
              <w:t>to choose 2 numbers that can be multiplied easily</w:t>
            </w:r>
            <w:r w:rsidR="480AC4D8" w:rsidRPr="2C3AB038">
              <w:rPr>
                <w:rFonts w:eastAsia="Arial"/>
                <w:color w:val="000000" w:themeColor="text1"/>
              </w:rPr>
              <w:t>.</w:t>
            </w:r>
          </w:p>
          <w:p w14:paraId="0B2A43FC" w14:textId="5E12848F" w:rsidR="0061576D" w:rsidRPr="005A10F5" w:rsidRDefault="6F3F61DA" w:rsidP="00D5213E">
            <w:pPr>
              <w:pStyle w:val="ListBullet"/>
              <w:rPr>
                <w:rFonts w:eastAsia="Arial"/>
                <w:color w:val="000000" w:themeColor="text1"/>
                <w:lang w:val="en-US"/>
              </w:rPr>
            </w:pPr>
            <w:r w:rsidRPr="005A10F5">
              <w:rPr>
                <w:rFonts w:eastAsia="Arial"/>
                <w:color w:val="000000" w:themeColor="text1"/>
              </w:rPr>
              <w:t>Students rewrite gameboard fact</w:t>
            </w:r>
            <w:r w:rsidR="00EC620E" w:rsidRPr="005A10F5">
              <w:rPr>
                <w:rFonts w:eastAsia="Arial"/>
                <w:color w:val="000000" w:themeColor="text1"/>
              </w:rPr>
              <w:t>s</w:t>
            </w:r>
            <w:r w:rsidRPr="005A10F5">
              <w:rPr>
                <w:rFonts w:eastAsia="Arial"/>
                <w:color w:val="000000" w:themeColor="text1"/>
              </w:rPr>
              <w:t xml:space="preserve"> using the commutative property</w:t>
            </w:r>
            <w:r w:rsidR="097CEF07" w:rsidRPr="5F3E0D49">
              <w:rPr>
                <w:rFonts w:eastAsia="Arial"/>
                <w:color w:val="000000" w:themeColor="text1"/>
              </w:rPr>
              <w:t>,</w:t>
            </w:r>
            <w:r w:rsidRPr="005A10F5">
              <w:rPr>
                <w:rFonts w:eastAsia="Arial"/>
                <w:color w:val="000000" w:themeColor="text1"/>
              </w:rPr>
              <w:t xml:space="preserve"> such as 4 × 5 = 5 × 4</w:t>
            </w:r>
            <w:r w:rsidR="4A5521F8" w:rsidRPr="5F3E0D49">
              <w:rPr>
                <w:rFonts w:eastAsia="Arial"/>
                <w:color w:val="000000" w:themeColor="text1"/>
              </w:rPr>
              <w:t>,</w:t>
            </w:r>
            <w:r w:rsidRPr="005A10F5">
              <w:rPr>
                <w:rFonts w:eastAsia="Arial"/>
                <w:color w:val="000000" w:themeColor="text1"/>
              </w:rPr>
              <w:t xml:space="preserve"> and ask </w:t>
            </w:r>
            <w:r w:rsidR="0051DE6A" w:rsidRPr="5F3E0D49">
              <w:rPr>
                <w:rFonts w:eastAsia="Arial"/>
                <w:color w:val="000000" w:themeColor="text1"/>
              </w:rPr>
              <w:t xml:space="preserve">what </w:t>
            </w:r>
            <w:r w:rsidR="00F2618E">
              <w:rPr>
                <w:rFonts w:eastAsia="Arial"/>
                <w:color w:val="000000" w:themeColor="text1"/>
              </w:rPr>
              <w:t xml:space="preserve">sentence </w:t>
            </w:r>
            <w:r w:rsidR="0051DE6A" w:rsidRPr="5F3E0D49">
              <w:rPr>
                <w:rFonts w:eastAsia="Arial"/>
                <w:color w:val="000000" w:themeColor="text1"/>
              </w:rPr>
              <w:t xml:space="preserve">they </w:t>
            </w:r>
            <w:r w:rsidR="5EE3344C" w:rsidRPr="5F3E0D49">
              <w:rPr>
                <w:rFonts w:eastAsia="Arial"/>
                <w:color w:val="000000" w:themeColor="text1"/>
              </w:rPr>
              <w:t>w</w:t>
            </w:r>
            <w:r w:rsidR="6F15B32B" w:rsidRPr="5F3E0D49">
              <w:rPr>
                <w:rFonts w:eastAsia="Arial"/>
                <w:color w:val="000000" w:themeColor="text1"/>
              </w:rPr>
              <w:t>ould</w:t>
            </w:r>
            <w:r w:rsidRPr="005A10F5">
              <w:rPr>
                <w:rFonts w:eastAsia="Arial"/>
                <w:color w:val="000000" w:themeColor="text1"/>
              </w:rPr>
              <w:t xml:space="preserve"> rather</w:t>
            </w:r>
            <w:r w:rsidR="00F2618E">
              <w:rPr>
                <w:rFonts w:eastAsia="Arial"/>
                <w:color w:val="000000" w:themeColor="text1"/>
              </w:rPr>
              <w:t xml:space="preserve"> </w:t>
            </w:r>
            <w:r w:rsidR="00F2618E">
              <w:rPr>
                <w:rFonts w:eastAsia="Arial"/>
                <w:color w:val="000000" w:themeColor="text1"/>
              </w:rPr>
              <w:lastRenderedPageBreak/>
              <w:t>solve</w:t>
            </w:r>
            <w:r w:rsidR="2210818B" w:rsidRPr="5F3E0D49">
              <w:rPr>
                <w:rFonts w:eastAsia="Arial"/>
                <w:color w:val="000000" w:themeColor="text1"/>
              </w:rPr>
              <w:t>.</w:t>
            </w:r>
          </w:p>
        </w:tc>
        <w:tc>
          <w:tcPr>
            <w:tcW w:w="2500" w:type="pct"/>
          </w:tcPr>
          <w:p w14:paraId="59048210" w14:textId="0F091079" w:rsidR="0061576D" w:rsidRDefault="6A2C0668" w:rsidP="00D5213E">
            <w:pPr>
              <w:rPr>
                <w:rFonts w:eastAsia="Arial"/>
                <w:color w:val="000000" w:themeColor="text1"/>
                <w:lang w:val="en-US"/>
              </w:rPr>
            </w:pPr>
            <w:r w:rsidRPr="0035315E">
              <w:lastRenderedPageBreak/>
              <w:t>Students</w:t>
            </w:r>
            <w:r w:rsidRPr="326D6647">
              <w:rPr>
                <w:rFonts w:eastAsia="Arial"/>
                <w:color w:val="000000" w:themeColor="text1"/>
              </w:rPr>
              <w:t xml:space="preserve"> can use the associative property within multiplication to regroup factors</w:t>
            </w:r>
            <w:r w:rsidR="19AF4666" w:rsidRPr="326D6647">
              <w:rPr>
                <w:rFonts w:eastAsia="Arial"/>
                <w:color w:val="000000" w:themeColor="text1"/>
              </w:rPr>
              <w:t>.</w:t>
            </w:r>
          </w:p>
          <w:p w14:paraId="3965302A" w14:textId="29081961" w:rsidR="0061576D" w:rsidRDefault="6F3F61DA" w:rsidP="00D5213E">
            <w:pPr>
              <w:pStyle w:val="ListBullet"/>
              <w:rPr>
                <w:rFonts w:eastAsia="Arial"/>
                <w:color w:val="000000" w:themeColor="text1"/>
                <w:lang w:val="en-US"/>
              </w:rPr>
            </w:pPr>
            <w:r w:rsidRPr="2C3AB038">
              <w:rPr>
                <w:rFonts w:eastAsia="Arial"/>
                <w:color w:val="000000" w:themeColor="text1"/>
              </w:rPr>
              <w:t>Students roll dice to create more challenging numbers to factorise</w:t>
            </w:r>
            <w:r w:rsidR="79B3E7F9" w:rsidRPr="5F3E0D49">
              <w:rPr>
                <w:rFonts w:eastAsia="Arial"/>
                <w:color w:val="000000" w:themeColor="text1"/>
              </w:rPr>
              <w:t>,</w:t>
            </w:r>
            <w:r w:rsidRPr="2C3AB038">
              <w:rPr>
                <w:rFonts w:eastAsia="Arial"/>
                <w:color w:val="000000" w:themeColor="text1"/>
              </w:rPr>
              <w:t xml:space="preserve"> such as 14 × 5 becomes 7 × (2 × 5)</w:t>
            </w:r>
            <w:r w:rsidR="02C04CC2" w:rsidRPr="2C3AB038">
              <w:rPr>
                <w:rFonts w:eastAsia="Arial"/>
                <w:color w:val="000000" w:themeColor="text1"/>
              </w:rPr>
              <w:t>.</w:t>
            </w:r>
          </w:p>
          <w:p w14:paraId="47320DF5" w14:textId="0CB57ED0" w:rsidR="0061576D" w:rsidRDefault="6F3F61DA" w:rsidP="00D5213E">
            <w:pPr>
              <w:pStyle w:val="ListBullet"/>
              <w:rPr>
                <w:rFonts w:eastAsia="Arial"/>
                <w:color w:val="000000" w:themeColor="text1"/>
                <w:lang w:val="en-US"/>
              </w:rPr>
            </w:pPr>
            <w:r w:rsidRPr="2C3AB038">
              <w:rPr>
                <w:rFonts w:eastAsia="Arial"/>
                <w:color w:val="000000" w:themeColor="text1"/>
              </w:rPr>
              <w:t xml:space="preserve">Students create word problems using a number sentence and the </w:t>
            </w:r>
            <w:r w:rsidRPr="2C3AB038">
              <w:rPr>
                <w:rFonts w:eastAsia="Arial"/>
                <w:color w:val="000000" w:themeColor="text1"/>
              </w:rPr>
              <w:lastRenderedPageBreak/>
              <w:t>associative property</w:t>
            </w:r>
            <w:r w:rsidR="19324594" w:rsidRPr="2C3AB038">
              <w:rPr>
                <w:rFonts w:eastAsia="Arial"/>
                <w:color w:val="000000" w:themeColor="text1"/>
              </w:rPr>
              <w:t>.</w:t>
            </w:r>
          </w:p>
        </w:tc>
      </w:tr>
    </w:tbl>
    <w:p w14:paraId="62968A9B" w14:textId="7E67958A" w:rsidR="0061576D" w:rsidRPr="008E1798" w:rsidRDefault="3CA0C2D0" w:rsidP="00D5213E">
      <w:pPr>
        <w:pStyle w:val="Heading2"/>
      </w:pPr>
      <w:bookmarkStart w:id="51" w:name="_Toc152582876"/>
      <w:r w:rsidRPr="008E1798">
        <w:t xml:space="preserve">Discuss and connect the mathematics – </w:t>
      </w:r>
      <w:r w:rsidR="6D562138" w:rsidRPr="008E1798">
        <w:t>10</w:t>
      </w:r>
      <w:r w:rsidRPr="008E1798">
        <w:t xml:space="preserve"> minutes</w:t>
      </w:r>
      <w:bookmarkEnd w:id="51"/>
    </w:p>
    <w:p w14:paraId="162A9705" w14:textId="631827A7" w:rsidR="0061576D" w:rsidRDefault="3798C242" w:rsidP="715C468B">
      <w:pPr>
        <w:pStyle w:val="ListNumber"/>
        <w:rPr>
          <w:rFonts w:eastAsia="Arial"/>
          <w:color w:val="000000" w:themeColor="text1"/>
        </w:rPr>
      </w:pPr>
      <w:r>
        <w:t>Discuss student strategies.</w:t>
      </w:r>
      <w:r w:rsidR="64E0DDF8">
        <w:t xml:space="preserve"> Ask:</w:t>
      </w:r>
    </w:p>
    <w:p w14:paraId="5B664B8B" w14:textId="4362B82F" w:rsidR="0061576D" w:rsidRDefault="3798C242" w:rsidP="008E1798">
      <w:pPr>
        <w:pStyle w:val="ListBullet"/>
        <w:ind w:left="1134"/>
        <w:rPr>
          <w:rFonts w:eastAsia="Arial"/>
          <w:color w:val="000000" w:themeColor="text1"/>
          <w:lang w:val="en-US"/>
        </w:rPr>
      </w:pPr>
      <w:r>
        <w:t>Which numbers were easy to multiply?</w:t>
      </w:r>
    </w:p>
    <w:p w14:paraId="02623B0B" w14:textId="35C3948B" w:rsidR="0061576D" w:rsidRDefault="3798C242" w:rsidP="008E1798">
      <w:pPr>
        <w:pStyle w:val="ListBullet"/>
        <w:ind w:left="1134"/>
        <w:rPr>
          <w:rFonts w:eastAsia="Arial"/>
          <w:color w:val="000000" w:themeColor="text1"/>
          <w:lang w:val="en-US"/>
        </w:rPr>
      </w:pPr>
      <w:r>
        <w:t>Why might different people have different strategies to solve problems?</w:t>
      </w:r>
    </w:p>
    <w:p w14:paraId="219832F3" w14:textId="2D55AFC8" w:rsidR="0061576D" w:rsidRDefault="3798C242" w:rsidP="008E1798">
      <w:pPr>
        <w:pStyle w:val="ListBullet"/>
        <w:ind w:left="1134"/>
        <w:rPr>
          <w:rFonts w:eastAsia="Arial"/>
          <w:color w:val="000000" w:themeColor="text1"/>
          <w:lang w:val="en-US"/>
        </w:rPr>
      </w:pPr>
      <w:r>
        <w:t>How might this strategy help us recall multiplication facts or solve problems?</w:t>
      </w:r>
    </w:p>
    <w:p w14:paraId="616AF9CC" w14:textId="120D5498" w:rsidR="0061576D" w:rsidRDefault="378208B6" w:rsidP="2C3AB038">
      <w:pPr>
        <w:pStyle w:val="ListNumber"/>
        <w:rPr>
          <w:lang w:val="en-US"/>
        </w:rPr>
      </w:pPr>
      <w:r>
        <w:t xml:space="preserve">Add any new </w:t>
      </w:r>
      <w:r w:rsidR="00267980">
        <w:t>strategy</w:t>
      </w:r>
      <w:r>
        <w:t xml:space="preserve"> to the multiplication </w:t>
      </w:r>
      <w:r w:rsidR="00267980">
        <w:t>strategies</w:t>
      </w:r>
      <w:r>
        <w:t xml:space="preserve"> anchor chart from previous lessons.</w:t>
      </w:r>
    </w:p>
    <w:p w14:paraId="67E7FAF0" w14:textId="61216EF7" w:rsidR="0061576D" w:rsidRDefault="3798C242" w:rsidP="715C468B">
      <w:pPr>
        <w:pStyle w:val="ListNumber"/>
        <w:rPr>
          <w:rFonts w:eastAsia="Arial"/>
          <w:color w:val="000000" w:themeColor="text1"/>
          <w:lang w:val="en-US"/>
        </w:rPr>
      </w:pPr>
      <w:r w:rsidRPr="2C3AB038">
        <w:rPr>
          <w:rFonts w:eastAsia="Arial"/>
          <w:color w:val="000000" w:themeColor="text1"/>
        </w:rPr>
        <w:t xml:space="preserve">Explain that the associative property of multiplication allows </w:t>
      </w:r>
      <w:r w:rsidR="5FA45102" w:rsidRPr="5F3E0D49">
        <w:rPr>
          <w:rFonts w:eastAsia="Arial"/>
          <w:color w:val="000000" w:themeColor="text1"/>
        </w:rPr>
        <w:t>students</w:t>
      </w:r>
      <w:r w:rsidRPr="2C3AB038">
        <w:rPr>
          <w:rFonts w:eastAsia="Arial"/>
          <w:color w:val="000000" w:themeColor="text1"/>
        </w:rPr>
        <w:t xml:space="preserve"> to regroup factors and multiply them in an order that </w:t>
      </w:r>
      <w:r w:rsidR="21661544" w:rsidRPr="5F3E0D49">
        <w:rPr>
          <w:rFonts w:eastAsia="Arial"/>
          <w:color w:val="000000" w:themeColor="text1"/>
        </w:rPr>
        <w:t>they</w:t>
      </w:r>
      <w:r w:rsidRPr="2C3AB038">
        <w:rPr>
          <w:rFonts w:eastAsia="Arial"/>
          <w:color w:val="000000" w:themeColor="text1"/>
        </w:rPr>
        <w:t xml:space="preserve"> choose.</w:t>
      </w:r>
    </w:p>
    <w:p w14:paraId="7F4C14E0" w14:textId="668ED931" w:rsidR="3798C242" w:rsidRDefault="3798C242" w:rsidP="2C3AB038">
      <w:pPr>
        <w:pStyle w:val="ListNumber"/>
      </w:pPr>
      <w:r w:rsidRPr="2C3AB038">
        <w:rPr>
          <w:rFonts w:eastAsia="Arial"/>
          <w:color w:val="000000" w:themeColor="text1"/>
        </w:rPr>
        <w:t xml:space="preserve">Present the problem 5 × 5 × 5 × 2 × 2 × 2. Guide students to notice that by regrouping the factors </w:t>
      </w:r>
      <w:r w:rsidR="7DDE7BA4" w:rsidRPr="5F3E0D49">
        <w:rPr>
          <w:rFonts w:eastAsia="Arial"/>
          <w:color w:val="000000" w:themeColor="text1"/>
        </w:rPr>
        <w:t>they</w:t>
      </w:r>
      <w:r w:rsidRPr="2C3AB038">
        <w:rPr>
          <w:rFonts w:eastAsia="Arial"/>
          <w:color w:val="000000" w:themeColor="text1"/>
        </w:rPr>
        <w:t xml:space="preserve"> can rewrite it as (5 × 2) × (5 × 2) × (5 × 2) = 1000</w:t>
      </w:r>
      <w:r w:rsidR="4B96F5FB" w:rsidRPr="2C3AB038">
        <w:rPr>
          <w:rFonts w:eastAsia="Arial"/>
          <w:color w:val="000000" w:themeColor="text1"/>
        </w:rPr>
        <w:t>.</w:t>
      </w:r>
    </w:p>
    <w:p w14:paraId="28918F82" w14:textId="5A0A03F6" w:rsidR="0061576D" w:rsidRDefault="3CA0C2D0" w:rsidP="008E1798">
      <w:r w:rsidRPr="008E1798">
        <w:t>This</w:t>
      </w:r>
      <w:r>
        <w:t xml:space="preserve">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5B7072FA" w14:textId="77777777" w:rsidTr="008E1798">
        <w:trPr>
          <w:cnfStyle w:val="100000000000" w:firstRow="1" w:lastRow="0" w:firstColumn="0" w:lastColumn="0" w:oddVBand="0" w:evenVBand="0" w:oddHBand="0" w:evenHBand="0" w:firstRowFirstColumn="0" w:firstRowLastColumn="0" w:lastRowFirstColumn="0" w:lastRowLastColumn="0"/>
        </w:trPr>
        <w:tc>
          <w:tcPr>
            <w:tcW w:w="2500" w:type="pct"/>
          </w:tcPr>
          <w:p w14:paraId="733B24B2" w14:textId="77777777" w:rsidR="0061576D" w:rsidRDefault="0061576D" w:rsidP="009C310C">
            <w:r w:rsidRPr="006025E4">
              <w:lastRenderedPageBreak/>
              <w:t>Assessment opportunities</w:t>
            </w:r>
          </w:p>
        </w:tc>
        <w:tc>
          <w:tcPr>
            <w:tcW w:w="2500" w:type="pct"/>
          </w:tcPr>
          <w:p w14:paraId="3EFBC2E4" w14:textId="77777777" w:rsidR="0061576D" w:rsidRDefault="0061576D" w:rsidP="009C310C">
            <w:r w:rsidRPr="006025E4">
              <w:t>Links</w:t>
            </w:r>
          </w:p>
        </w:tc>
      </w:tr>
      <w:tr w:rsidR="0061576D" w14:paraId="508AF360" w14:textId="77777777" w:rsidTr="008E1798">
        <w:trPr>
          <w:cnfStyle w:val="000000100000" w:firstRow="0" w:lastRow="0" w:firstColumn="0" w:lastColumn="0" w:oddVBand="0" w:evenVBand="0" w:oddHBand="1" w:evenHBand="0" w:firstRowFirstColumn="0" w:firstRowLastColumn="0" w:lastRowFirstColumn="0" w:lastRowLastColumn="0"/>
        </w:trPr>
        <w:tc>
          <w:tcPr>
            <w:tcW w:w="2500" w:type="pct"/>
          </w:tcPr>
          <w:p w14:paraId="03F7CBF9" w14:textId="77777777" w:rsidR="0061576D" w:rsidRDefault="0061576D" w:rsidP="009C310C">
            <w:r>
              <w:t>What to look for:</w:t>
            </w:r>
          </w:p>
          <w:p w14:paraId="5A98BE45" w14:textId="3462FC92" w:rsidR="0061576D" w:rsidRDefault="5509D2BA" w:rsidP="715C468B">
            <w:pPr>
              <w:pStyle w:val="ListBullet"/>
              <w:rPr>
                <w:rFonts w:eastAsia="Arial"/>
                <w:color w:val="000000" w:themeColor="text1"/>
                <w:lang w:val="en-US"/>
              </w:rPr>
            </w:pPr>
            <w:r w:rsidRPr="2C3AB038">
              <w:rPr>
                <w:rFonts w:eastAsia="Arial"/>
                <w:color w:val="000000" w:themeColor="text1"/>
              </w:rPr>
              <w:t>Can students use number properties to find related multiplication facts?</w:t>
            </w:r>
            <w:r w:rsidR="522521F5" w:rsidRPr="2C3AB038">
              <w:rPr>
                <w:rFonts w:eastAsia="Arial"/>
                <w:color w:val="000000" w:themeColor="text1"/>
              </w:rPr>
              <w:t xml:space="preserve"> </w:t>
            </w:r>
            <w:r w:rsidR="522521F5" w:rsidRPr="008E1798">
              <w:rPr>
                <w:rStyle w:val="Strong"/>
              </w:rPr>
              <w:t>[MAO-WM-01, MA2-MR-01]</w:t>
            </w:r>
          </w:p>
          <w:p w14:paraId="6AC56D4E" w14:textId="55174500" w:rsidR="0061576D" w:rsidRDefault="5509D2BA" w:rsidP="715C468B">
            <w:pPr>
              <w:pStyle w:val="ListBullet"/>
              <w:rPr>
                <w:rFonts w:eastAsia="Arial"/>
                <w:color w:val="000000" w:themeColor="text1"/>
                <w:lang w:val="en-US"/>
              </w:rPr>
            </w:pPr>
            <w:r w:rsidRPr="2C3AB038">
              <w:rPr>
                <w:rFonts w:eastAsia="Arial"/>
                <w:color w:val="000000" w:themeColor="text1"/>
              </w:rPr>
              <w:t>Can students use the associative property within multiplication to regroup factors</w:t>
            </w:r>
            <w:r w:rsidR="07CDCD65" w:rsidRPr="2C3AB038">
              <w:rPr>
                <w:rFonts w:eastAsia="Arial"/>
                <w:color w:val="000000" w:themeColor="text1"/>
              </w:rPr>
              <w:t>?</w:t>
            </w:r>
            <w:r w:rsidRPr="2C3AB038">
              <w:rPr>
                <w:rFonts w:eastAsia="Arial"/>
                <w:color w:val="000000" w:themeColor="text1"/>
              </w:rPr>
              <w:t xml:space="preserve"> </w:t>
            </w:r>
            <w:r w:rsidR="1B07D8B6" w:rsidRPr="008E1798">
              <w:rPr>
                <w:rStyle w:val="Strong"/>
              </w:rPr>
              <w:t>[MAO-WM-01, MA2-MR-01]</w:t>
            </w:r>
          </w:p>
        </w:tc>
        <w:tc>
          <w:tcPr>
            <w:tcW w:w="2500" w:type="pct"/>
          </w:tcPr>
          <w:p w14:paraId="32FF47BE" w14:textId="77777777" w:rsidR="0061576D" w:rsidRDefault="0061576D" w:rsidP="009C310C">
            <w:r>
              <w:t xml:space="preserve">Links to </w:t>
            </w:r>
            <w:hyperlink r:id="rId63" w:history="1">
              <w:r w:rsidRPr="009F54DE">
                <w:rPr>
                  <w:rStyle w:val="Hyperlink"/>
                </w:rPr>
                <w:t>National Numeracy Learning Progressions</w:t>
              </w:r>
            </w:hyperlink>
            <w:r>
              <w:t xml:space="preserve"> (NNLP):</w:t>
            </w:r>
          </w:p>
          <w:p w14:paraId="067007FD" w14:textId="78DF456B" w:rsidR="0061576D" w:rsidRDefault="002E23BB" w:rsidP="009C310C">
            <w:pPr>
              <w:pStyle w:val="ListBullet"/>
            </w:pPr>
            <w:r>
              <w:t xml:space="preserve">MuS6, </w:t>
            </w:r>
            <w:r w:rsidR="00FC2820">
              <w:t>MuS7</w:t>
            </w:r>
            <w:r w:rsidR="00DB0D4D">
              <w:t>.</w:t>
            </w:r>
          </w:p>
          <w:p w14:paraId="12EF1EB9" w14:textId="67EAD9DC" w:rsidR="0061576D" w:rsidRDefault="0061576D" w:rsidP="009C310C">
            <w:r>
              <w:t xml:space="preserve">Links to suggested </w:t>
            </w:r>
            <w:hyperlink r:id="rId64" w:history="1">
              <w:r w:rsidRPr="009F54DE">
                <w:rPr>
                  <w:rStyle w:val="Hyperlink"/>
                </w:rPr>
                <w:t>Interview for Student Reasoning</w:t>
              </w:r>
            </w:hyperlink>
            <w:r>
              <w:t xml:space="preserve"> (IfSR) tasks:</w:t>
            </w:r>
          </w:p>
          <w:p w14:paraId="43CDFDB5" w14:textId="1C0F57D2" w:rsidR="0061576D" w:rsidRDefault="6C4F7F01" w:rsidP="00DB0D4D">
            <w:pPr>
              <w:pStyle w:val="ListBullet"/>
            </w:pPr>
            <w:r w:rsidRPr="008E1798">
              <w:rPr>
                <w:rStyle w:val="Strong"/>
              </w:rPr>
              <w:t>IfSR-MT</w:t>
            </w:r>
            <w:r>
              <w:t xml:space="preserve">: </w:t>
            </w:r>
            <w:r w:rsidR="00DB0D4D">
              <w:t>2A.7.</w:t>
            </w:r>
          </w:p>
        </w:tc>
      </w:tr>
    </w:tbl>
    <w:p w14:paraId="0EE2F68D" w14:textId="1FBB86E0" w:rsidR="715C468B" w:rsidRDefault="715C468B">
      <w:r>
        <w:br w:type="page"/>
      </w:r>
    </w:p>
    <w:p w14:paraId="1A239B03" w14:textId="77777777" w:rsidR="0061576D" w:rsidRPr="008E1798" w:rsidRDefault="0061576D" w:rsidP="00D5213E">
      <w:pPr>
        <w:pStyle w:val="Heading1"/>
      </w:pPr>
      <w:bookmarkStart w:id="52" w:name="_Lesson_7"/>
      <w:bookmarkStart w:id="53" w:name="_Toc152582877"/>
      <w:bookmarkEnd w:id="52"/>
      <w:r w:rsidRPr="008E1798">
        <w:lastRenderedPageBreak/>
        <w:t>Lesson 7</w:t>
      </w:r>
      <w:bookmarkEnd w:id="53"/>
    </w:p>
    <w:p w14:paraId="62FE842D" w14:textId="10C4248D" w:rsidR="00DD3217" w:rsidRPr="004012F3" w:rsidRDefault="75FBC207" w:rsidP="00D5213E">
      <w:pPr>
        <w:pStyle w:val="FeatureBox3"/>
        <w:rPr>
          <w:highlight w:val="yellow"/>
        </w:rPr>
      </w:pPr>
      <w:r w:rsidRPr="008E1798">
        <w:rPr>
          <w:rStyle w:val="Strong"/>
        </w:rPr>
        <w:t>Core concept</w:t>
      </w:r>
      <w:r w:rsidRPr="008E1798">
        <w:t>:</w:t>
      </w:r>
      <w:r w:rsidRPr="004012F3">
        <w:t xml:space="preserve"> </w:t>
      </w:r>
      <w:r w:rsidR="006908F4">
        <w:t>a</w:t>
      </w:r>
      <w:r w:rsidR="4273C11C" w:rsidRPr="004012F3">
        <w:t>ssociative and commutative properties can be used to solve multiplication problems</w:t>
      </w:r>
      <w:r w:rsidR="72E7F6E1" w:rsidRPr="004012F3">
        <w:t>.</w:t>
      </w:r>
    </w:p>
    <w:p w14:paraId="59219421" w14:textId="5D214BDE" w:rsidR="0061576D" w:rsidRPr="008E1798" w:rsidRDefault="3CA0C2D0" w:rsidP="00D5213E">
      <w:pPr>
        <w:pStyle w:val="Heading2"/>
      </w:pPr>
      <w:bookmarkStart w:id="54" w:name="_Toc152582878"/>
      <w:r w:rsidRPr="008E1798">
        <w:t>Daily number sense</w:t>
      </w:r>
      <w:r w:rsidR="00A25E3B">
        <w:t xml:space="preserve"> – </w:t>
      </w:r>
      <w:r w:rsidR="168F1C20" w:rsidRPr="008E1798">
        <w:t>10, 100 and 1000 times bigger – 10</w:t>
      </w:r>
      <w:r w:rsidRPr="008E1798">
        <w:t xml:space="preserve"> minutes</w:t>
      </w:r>
      <w:bookmarkEnd w:id="54"/>
    </w:p>
    <w:p w14:paraId="783C9166" w14:textId="77777777" w:rsidR="0061576D" w:rsidRDefault="0061576D" w:rsidP="00D5213E">
      <w:r>
        <w:t xml:space="preserve">The </w:t>
      </w:r>
      <w:r w:rsidRPr="008E1798">
        <w:t>table</w:t>
      </w:r>
      <w:r>
        <w:t xml:space="preserv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40BB1EDF" w14:textId="77777777" w:rsidTr="008E1798">
        <w:trPr>
          <w:cnfStyle w:val="100000000000" w:firstRow="1" w:lastRow="0" w:firstColumn="0" w:lastColumn="0" w:oddVBand="0" w:evenVBand="0" w:oddHBand="0" w:evenHBand="0" w:firstRowFirstColumn="0" w:firstRowLastColumn="0" w:lastRowFirstColumn="0" w:lastRowLastColumn="0"/>
        </w:trPr>
        <w:tc>
          <w:tcPr>
            <w:tcW w:w="2500" w:type="pct"/>
          </w:tcPr>
          <w:p w14:paraId="46A2E6F9" w14:textId="77777777" w:rsidR="0061576D" w:rsidRDefault="0061576D" w:rsidP="00D5213E">
            <w:r w:rsidRPr="00C702F9">
              <w:t>Daily number sense learning intention</w:t>
            </w:r>
          </w:p>
        </w:tc>
        <w:tc>
          <w:tcPr>
            <w:tcW w:w="2500" w:type="pct"/>
          </w:tcPr>
          <w:p w14:paraId="7283AE1A" w14:textId="77777777" w:rsidR="0061576D" w:rsidRDefault="0061576D" w:rsidP="00D5213E">
            <w:r w:rsidRPr="00C702F9">
              <w:t>Daily number sense success criteria</w:t>
            </w:r>
          </w:p>
        </w:tc>
      </w:tr>
      <w:tr w:rsidR="0061576D" w14:paraId="5A256166" w14:textId="77777777" w:rsidTr="008E1798">
        <w:trPr>
          <w:cnfStyle w:val="000000100000" w:firstRow="0" w:lastRow="0" w:firstColumn="0" w:lastColumn="0" w:oddVBand="0" w:evenVBand="0" w:oddHBand="1" w:evenHBand="0" w:firstRowFirstColumn="0" w:firstRowLastColumn="0" w:lastRowFirstColumn="0" w:lastRowLastColumn="0"/>
        </w:trPr>
        <w:tc>
          <w:tcPr>
            <w:tcW w:w="2500" w:type="pct"/>
          </w:tcPr>
          <w:p w14:paraId="659C1B90" w14:textId="77777777" w:rsidR="0061576D" w:rsidRDefault="0061576D" w:rsidP="00D5213E">
            <w:r>
              <w:t>Students are learning to:</w:t>
            </w:r>
          </w:p>
          <w:p w14:paraId="30DA5940" w14:textId="587C4A13" w:rsidR="0061576D" w:rsidRDefault="5D5FABD6" w:rsidP="00D5213E">
            <w:pPr>
              <w:pStyle w:val="ListBullet"/>
            </w:pPr>
            <w:r>
              <w:t>r</w:t>
            </w:r>
            <w:r w:rsidR="32B11D1D">
              <w:t xml:space="preserve">ecognise and represent numbers that are made of </w:t>
            </w:r>
            <w:r w:rsidR="289D7F12">
              <w:t>ten</w:t>
            </w:r>
            <w:r w:rsidR="397E8DEC">
              <w:t xml:space="preserve">s, </w:t>
            </w:r>
            <w:r w:rsidR="672C621B">
              <w:t>hundred</w:t>
            </w:r>
            <w:r w:rsidR="32B11D1D">
              <w:t xml:space="preserve">s and </w:t>
            </w:r>
            <w:r w:rsidR="001534EE">
              <w:t>thousands</w:t>
            </w:r>
            <w:r w:rsidR="6C4F7F01">
              <w:t>.</w:t>
            </w:r>
          </w:p>
        </w:tc>
        <w:tc>
          <w:tcPr>
            <w:tcW w:w="2500" w:type="pct"/>
          </w:tcPr>
          <w:p w14:paraId="439EC258" w14:textId="77777777" w:rsidR="0061576D" w:rsidRDefault="0061576D" w:rsidP="00D5213E">
            <w:r>
              <w:t>Students can:</w:t>
            </w:r>
          </w:p>
          <w:p w14:paraId="63B4698E" w14:textId="77777777" w:rsidR="0061576D" w:rsidRDefault="73D821FD" w:rsidP="00D5213E">
            <w:pPr>
              <w:pStyle w:val="ListBullet"/>
            </w:pPr>
            <w:r>
              <w:t>r</w:t>
            </w:r>
            <w:r w:rsidR="016CCD0A">
              <w:t>ecognise and record the number of tens, hundreds, or thousands in a number</w:t>
            </w:r>
            <w:r w:rsidR="6C4F7F01">
              <w:t>.</w:t>
            </w:r>
          </w:p>
          <w:p w14:paraId="3C92787E" w14:textId="360C3961" w:rsidR="00E7224E" w:rsidRDefault="00E7224E" w:rsidP="00D5213E">
            <w:pPr>
              <w:pStyle w:val="ListBullet"/>
            </w:pPr>
            <w:r w:rsidRPr="001F4057">
              <w:rPr>
                <w:rFonts w:eastAsia="Calibri"/>
              </w:rPr>
              <w:t>describe how making a number 10, 100 or 1000 times as large changes the place value of digits</w:t>
            </w:r>
            <w:r>
              <w:rPr>
                <w:rFonts w:eastAsia="Calibri"/>
              </w:rPr>
              <w:t>.</w:t>
            </w:r>
          </w:p>
        </w:tc>
      </w:tr>
    </w:tbl>
    <w:p w14:paraId="40D4F39B" w14:textId="095DB727" w:rsidR="0061576D" w:rsidRDefault="0BB409B7" w:rsidP="00D5213E">
      <w:pPr>
        <w:pStyle w:val="ListNumber"/>
        <w:numPr>
          <w:ilvl w:val="0"/>
          <w:numId w:val="24"/>
        </w:numPr>
      </w:pPr>
      <w:r>
        <w:t xml:space="preserve">Provide </w:t>
      </w:r>
      <w:r w:rsidR="0037161D">
        <w:t>pairs</w:t>
      </w:r>
      <w:r>
        <w:t xml:space="preserve"> of students </w:t>
      </w:r>
      <w:r w:rsidR="0037161D">
        <w:t>three</w:t>
      </w:r>
      <w:r>
        <w:t xml:space="preserve"> </w:t>
      </w:r>
      <w:r w:rsidR="0037161D">
        <w:t>9</w:t>
      </w:r>
      <w:r>
        <w:t>-sided dice and a</w:t>
      </w:r>
      <w:r w:rsidR="00A70AAE">
        <w:t>n</w:t>
      </w:r>
      <w:r>
        <w:t xml:space="preserve"> </w:t>
      </w:r>
      <w:r w:rsidR="003D3841">
        <w:t>individual</w:t>
      </w:r>
      <w:r w:rsidR="00A70AAE">
        <w:t xml:space="preserve"> </w:t>
      </w:r>
      <w:r>
        <w:t>whiteboard.</w:t>
      </w:r>
    </w:p>
    <w:p w14:paraId="1C451515" w14:textId="79BB7BE8" w:rsidR="0061576D" w:rsidRDefault="21F5C651" w:rsidP="00D5213E">
      <w:pPr>
        <w:pStyle w:val="ListNumber"/>
        <w:rPr>
          <w:rFonts w:eastAsia="Calibri"/>
        </w:rPr>
      </w:pPr>
      <w:r>
        <w:t xml:space="preserve">Ask students to draw a place value </w:t>
      </w:r>
      <w:r w:rsidR="046DEF78">
        <w:t xml:space="preserve">chart </w:t>
      </w:r>
      <w:r>
        <w:t xml:space="preserve">on their whiteboard </w:t>
      </w:r>
      <w:r w:rsidR="008E1798">
        <w:t xml:space="preserve">(see </w:t>
      </w:r>
      <w:r w:rsidR="008E1798">
        <w:fldChar w:fldCharType="begin"/>
      </w:r>
      <w:r w:rsidR="008E1798">
        <w:instrText xml:space="preserve"> REF _Ref139893238 \h </w:instrText>
      </w:r>
      <w:r w:rsidR="008E1798">
        <w:fldChar w:fldCharType="separate"/>
      </w:r>
      <w:r w:rsidR="008E1798">
        <w:t xml:space="preserve">Figure </w:t>
      </w:r>
      <w:r w:rsidR="008E1798">
        <w:rPr>
          <w:noProof/>
        </w:rPr>
        <w:t>14</w:t>
      </w:r>
      <w:r w:rsidR="008E1798">
        <w:fldChar w:fldCharType="end"/>
      </w:r>
      <w:r w:rsidR="008E1798">
        <w:t>)</w:t>
      </w:r>
      <w:r w:rsidR="00E913A7">
        <w:t>.</w:t>
      </w:r>
    </w:p>
    <w:p w14:paraId="3C68870A" w14:textId="7C3911AE" w:rsidR="0061576D" w:rsidRDefault="000B6FA6" w:rsidP="00D5213E">
      <w:pPr>
        <w:pStyle w:val="Caption"/>
        <w:rPr>
          <w:rFonts w:eastAsia="Calibri"/>
        </w:rPr>
      </w:pPr>
      <w:bookmarkStart w:id="55" w:name="_Ref139893238"/>
      <w:r>
        <w:lastRenderedPageBreak/>
        <w:t xml:space="preserve">Figure </w:t>
      </w:r>
      <w:fldSimple w:instr=" SEQ Figure \* ARABIC ">
        <w:r w:rsidR="002222AA">
          <w:rPr>
            <w:noProof/>
          </w:rPr>
          <w:t>14</w:t>
        </w:r>
      </w:fldSimple>
      <w:bookmarkEnd w:id="55"/>
      <w:r>
        <w:t xml:space="preserve"> </w:t>
      </w:r>
      <w:r w:rsidRPr="00F33B46">
        <w:t xml:space="preserve">– </w:t>
      </w:r>
      <w:r w:rsidR="00A25E3B">
        <w:t>p</w:t>
      </w:r>
      <w:r w:rsidRPr="00F33B46">
        <w:t>lace value chart</w:t>
      </w:r>
    </w:p>
    <w:p w14:paraId="3DD9AC14" w14:textId="77777777" w:rsidR="008E1798" w:rsidRDefault="3FD939B1" w:rsidP="00A25E3B">
      <w:r w:rsidRPr="00A25E3B">
        <w:rPr>
          <w:noProof/>
        </w:rPr>
        <w:drawing>
          <wp:inline distT="0" distB="0" distL="0" distR="0" wp14:anchorId="26965227" wp14:editId="418C04BA">
            <wp:extent cx="4838636" cy="2772137"/>
            <wp:effectExtent l="0" t="0" r="635" b="9525"/>
            <wp:docPr id="206808951" name="Picture 206808951" descr="A place value chart from ones to hundreds of thou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8951" name="Picture 206808951" descr="A place value chart from ones to hundreds of thousands."/>
                    <pic:cNvPicPr/>
                  </pic:nvPicPr>
                  <pic:blipFill>
                    <a:blip r:embed="rId65">
                      <a:extLst>
                        <a:ext uri="{28A0092B-C50C-407E-A947-70E740481C1C}">
                          <a14:useLocalDpi xmlns:a14="http://schemas.microsoft.com/office/drawing/2010/main" val="0"/>
                        </a:ext>
                      </a:extLst>
                    </a:blip>
                    <a:stretch>
                      <a:fillRect/>
                    </a:stretch>
                  </pic:blipFill>
                  <pic:spPr>
                    <a:xfrm>
                      <a:off x="0" y="0"/>
                      <a:ext cx="4914990" cy="2815882"/>
                    </a:xfrm>
                    <a:prstGeom prst="rect">
                      <a:avLst/>
                    </a:prstGeom>
                  </pic:spPr>
                </pic:pic>
              </a:graphicData>
            </a:graphic>
          </wp:inline>
        </w:drawing>
      </w:r>
    </w:p>
    <w:p w14:paraId="5907D0E5" w14:textId="22DA8F34" w:rsidR="0061576D" w:rsidRDefault="21F5C651" w:rsidP="00D5213E">
      <w:pPr>
        <w:pStyle w:val="ListNumber"/>
        <w:rPr>
          <w:rFonts w:eastAsia="Calibri"/>
        </w:rPr>
      </w:pPr>
      <w:r>
        <w:t>Students roll the dice and arrange the dice to form the smallest number possible. For example, rolling a 5, 1 and 9, the dice could be arranged to form the number 159.</w:t>
      </w:r>
    </w:p>
    <w:p w14:paraId="33DEA681" w14:textId="389F19B4" w:rsidR="0061576D" w:rsidRDefault="21F5C651" w:rsidP="00D5213E">
      <w:pPr>
        <w:pStyle w:val="ListNumber"/>
        <w:rPr>
          <w:rFonts w:eastAsia="Calibri"/>
        </w:rPr>
      </w:pPr>
      <w:r>
        <w:t xml:space="preserve">Students record the number that is </w:t>
      </w:r>
      <w:r w:rsidR="4F28361F">
        <w:t>10</w:t>
      </w:r>
      <w:r>
        <w:t xml:space="preserve"> times larger.</w:t>
      </w:r>
    </w:p>
    <w:p w14:paraId="116B0CF6" w14:textId="5CD87939" w:rsidR="0061576D" w:rsidRDefault="21F5C651" w:rsidP="00D5213E">
      <w:pPr>
        <w:pStyle w:val="ListNumber"/>
        <w:rPr>
          <w:rFonts w:eastAsia="Calibri"/>
        </w:rPr>
      </w:pPr>
      <w:r>
        <w:t>On the second roll of the dice, students form the largest number possible and record the number that is 100 times larger.</w:t>
      </w:r>
    </w:p>
    <w:p w14:paraId="4E958F12" w14:textId="60354C05" w:rsidR="0061576D" w:rsidRDefault="21F5C651" w:rsidP="00D5213E">
      <w:pPr>
        <w:pStyle w:val="ListNumber"/>
        <w:rPr>
          <w:rFonts w:eastAsia="Calibri"/>
        </w:rPr>
      </w:pPr>
      <w:r>
        <w:t>On the third roll of the dice, students form any number and record the number that is 1000 times larger.</w:t>
      </w:r>
    </w:p>
    <w:p w14:paraId="0CA11324" w14:textId="4F1237F2" w:rsidR="0061576D" w:rsidRDefault="21F5C651" w:rsidP="00D5213E">
      <w:pPr>
        <w:pStyle w:val="ListNumber"/>
        <w:rPr>
          <w:rFonts w:eastAsia="Calibri"/>
        </w:rPr>
      </w:pPr>
      <w:r>
        <w:t>Repeat this 3 times so that students can practice numbers 10, 100 and 1000 times larger.</w:t>
      </w:r>
    </w:p>
    <w:p w14:paraId="677B2AF9" w14:textId="0CB7BE32" w:rsidR="0061576D" w:rsidRDefault="21F5C651" w:rsidP="00D5213E">
      <w:pPr>
        <w:pStyle w:val="ListNumber"/>
        <w:rPr>
          <w:rFonts w:eastAsia="Calibri"/>
        </w:rPr>
      </w:pPr>
      <w:r>
        <w:lastRenderedPageBreak/>
        <w:t>Vary the task by asking students to select specific numbers, such as those that have an even hundreds digit, or an odd unit digit, or a number with even thousand</w:t>
      </w:r>
      <w:r w:rsidR="6ED48FA0">
        <w:t>s</w:t>
      </w:r>
      <w:r>
        <w:t xml:space="preserve"> and ten</w:t>
      </w:r>
      <w:r w:rsidR="303CA976">
        <w:t>s</w:t>
      </w:r>
      <w:r>
        <w:t xml:space="preserve"> digits.</w:t>
      </w:r>
    </w:p>
    <w:p w14:paraId="7B2C88C4" w14:textId="77777777" w:rsidR="0061576D" w:rsidRDefault="0061576D" w:rsidP="00D5213E">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2A9785F4" w14:textId="77777777" w:rsidTr="00AF5C14">
        <w:trPr>
          <w:cnfStyle w:val="100000000000" w:firstRow="1" w:lastRow="0" w:firstColumn="0" w:lastColumn="0" w:oddVBand="0" w:evenVBand="0" w:oddHBand="0" w:evenHBand="0" w:firstRowFirstColumn="0" w:firstRowLastColumn="0" w:lastRowFirstColumn="0" w:lastRowLastColumn="0"/>
        </w:trPr>
        <w:tc>
          <w:tcPr>
            <w:tcW w:w="2500" w:type="pct"/>
          </w:tcPr>
          <w:p w14:paraId="7687C022" w14:textId="77777777" w:rsidR="0061576D" w:rsidRDefault="0061576D" w:rsidP="00D5213E">
            <w:r w:rsidRPr="006025E4">
              <w:t>Assessment opportunities</w:t>
            </w:r>
          </w:p>
        </w:tc>
        <w:tc>
          <w:tcPr>
            <w:tcW w:w="2500" w:type="pct"/>
          </w:tcPr>
          <w:p w14:paraId="50E2DF26" w14:textId="77777777" w:rsidR="0061576D" w:rsidRDefault="0061576D" w:rsidP="00D5213E">
            <w:r w:rsidRPr="006025E4">
              <w:t>Links</w:t>
            </w:r>
          </w:p>
        </w:tc>
      </w:tr>
      <w:tr w:rsidR="0061576D" w14:paraId="17A7EC81" w14:textId="77777777" w:rsidTr="00AF5C14">
        <w:trPr>
          <w:cnfStyle w:val="000000100000" w:firstRow="0" w:lastRow="0" w:firstColumn="0" w:lastColumn="0" w:oddVBand="0" w:evenVBand="0" w:oddHBand="1" w:evenHBand="0" w:firstRowFirstColumn="0" w:firstRowLastColumn="0" w:lastRowFirstColumn="0" w:lastRowLastColumn="0"/>
        </w:trPr>
        <w:tc>
          <w:tcPr>
            <w:tcW w:w="2500" w:type="pct"/>
          </w:tcPr>
          <w:p w14:paraId="11FAB09E" w14:textId="77777777" w:rsidR="0061576D" w:rsidRPr="007F24D3" w:rsidRDefault="3CA0C2D0" w:rsidP="00D5213E">
            <w:r w:rsidRPr="007F24D3">
              <w:t>What to look for:</w:t>
            </w:r>
          </w:p>
          <w:p w14:paraId="2C8AE5A7" w14:textId="77777777" w:rsidR="0061576D" w:rsidRPr="00B05659" w:rsidRDefault="2B422349" w:rsidP="00D5213E">
            <w:pPr>
              <w:pStyle w:val="ListBullet"/>
              <w:rPr>
                <w:rStyle w:val="Strong"/>
                <w:rFonts w:eastAsia="Calibri"/>
                <w:bCs w:val="0"/>
              </w:rPr>
            </w:pPr>
            <w:r w:rsidRPr="007F24D3">
              <w:t xml:space="preserve">Can students identify and record the ones, tens, hundreds and thousands in a number? </w:t>
            </w:r>
            <w:r w:rsidRPr="00AF5C14">
              <w:rPr>
                <w:rStyle w:val="Strong"/>
              </w:rPr>
              <w:t>[MAO-WM-01, MA2-RN-01]</w:t>
            </w:r>
          </w:p>
          <w:p w14:paraId="61FE954D" w14:textId="37374D03" w:rsidR="00B05659" w:rsidRPr="007F24D3" w:rsidRDefault="00B05659" w:rsidP="00D5213E">
            <w:pPr>
              <w:pStyle w:val="ListBullet"/>
              <w:rPr>
                <w:rFonts w:eastAsia="Calibri"/>
                <w:b/>
                <w:bCs/>
              </w:rPr>
            </w:pPr>
            <w:r w:rsidRPr="001F4057">
              <w:rPr>
                <w:rFonts w:eastAsia="Calibri"/>
              </w:rPr>
              <w:t>Can students describe how making a number 10, 100 or 1000 times as large changes the place value of digits?</w:t>
            </w:r>
            <w:r>
              <w:rPr>
                <w:rFonts w:eastAsia="Calibri"/>
                <w:b/>
                <w:bCs/>
              </w:rPr>
              <w:t xml:space="preserve"> </w:t>
            </w:r>
            <w:r w:rsidR="001F4057" w:rsidRPr="00AF5C14">
              <w:rPr>
                <w:rStyle w:val="Strong"/>
              </w:rPr>
              <w:t>[MAO-WM-01, MA2-RN-01]</w:t>
            </w:r>
          </w:p>
        </w:tc>
        <w:tc>
          <w:tcPr>
            <w:tcW w:w="2500" w:type="pct"/>
          </w:tcPr>
          <w:p w14:paraId="7EB28F99" w14:textId="77777777" w:rsidR="0061576D" w:rsidRPr="007F24D3" w:rsidRDefault="0061576D" w:rsidP="00D5213E">
            <w:r w:rsidRPr="007F24D3">
              <w:t xml:space="preserve">Links to </w:t>
            </w:r>
            <w:hyperlink r:id="rId66" w:history="1">
              <w:r w:rsidRPr="007F24D3">
                <w:rPr>
                  <w:rStyle w:val="Hyperlink"/>
                </w:rPr>
                <w:t>National Numeracy Learning Progressions</w:t>
              </w:r>
            </w:hyperlink>
            <w:r w:rsidRPr="007F24D3">
              <w:t xml:space="preserve"> (NNLP):</w:t>
            </w:r>
          </w:p>
          <w:p w14:paraId="7C88656C" w14:textId="589AD10D" w:rsidR="0061576D" w:rsidRPr="007F24D3" w:rsidRDefault="00FA67B8" w:rsidP="00D5213E">
            <w:pPr>
              <w:pStyle w:val="ListBullet"/>
            </w:pPr>
            <w:r w:rsidRPr="007F24D3">
              <w:t>NPV4, NPV5, NPV6</w:t>
            </w:r>
            <w:r w:rsidR="00A3426C">
              <w:t>.</w:t>
            </w:r>
          </w:p>
        </w:tc>
      </w:tr>
    </w:tbl>
    <w:p w14:paraId="2028C58A" w14:textId="04F88EE9" w:rsidR="0061576D" w:rsidRPr="00AF5C14" w:rsidRDefault="3CA0C2D0" w:rsidP="00D5213E">
      <w:pPr>
        <w:pStyle w:val="Heading2"/>
      </w:pPr>
      <w:bookmarkStart w:id="56" w:name="_Toc152582879"/>
      <w:r w:rsidRPr="00AF5C14">
        <w:t>Core lesson</w:t>
      </w:r>
      <w:r w:rsidR="00A25E3B">
        <w:t xml:space="preserve"> –</w:t>
      </w:r>
      <w:r w:rsidRPr="00AF5C14">
        <w:t xml:space="preserve"> </w:t>
      </w:r>
      <w:r w:rsidR="00A25E3B">
        <w:t>l</w:t>
      </w:r>
      <w:r w:rsidR="1A5BA2F3" w:rsidRPr="00AF5C14">
        <w:t xml:space="preserve">ooking for </w:t>
      </w:r>
      <w:r w:rsidR="00651E2B">
        <w:t>tens</w:t>
      </w:r>
      <w:r w:rsidR="00651E2B" w:rsidRPr="00AF5C14">
        <w:t xml:space="preserve"> </w:t>
      </w:r>
      <w:r w:rsidRPr="00AF5C14">
        <w:t xml:space="preserve">– </w:t>
      </w:r>
      <w:r w:rsidR="000374F1" w:rsidRPr="00AF5C14">
        <w:t>3</w:t>
      </w:r>
      <w:r w:rsidR="2C3906B9" w:rsidRPr="00AF5C14">
        <w:t>0</w:t>
      </w:r>
      <w:r w:rsidRPr="00AF5C14">
        <w:t xml:space="preserve"> minutes</w:t>
      </w:r>
      <w:bookmarkEnd w:id="56"/>
    </w:p>
    <w:p w14:paraId="572F0D35" w14:textId="77777777" w:rsidR="0061576D" w:rsidRDefault="0061576D" w:rsidP="00D5213E">
      <w:r w:rsidRPr="00C5416A">
        <w:t xml:space="preserve">The table below </w:t>
      </w:r>
      <w:r w:rsidRPr="00AF5C14">
        <w:t>contains</w:t>
      </w:r>
      <w:r w:rsidRPr="00C5416A">
        <w:t xml:space="preserve">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110910A2" w14:textId="77777777" w:rsidTr="00AF5C14">
        <w:trPr>
          <w:cnfStyle w:val="100000000000" w:firstRow="1" w:lastRow="0" w:firstColumn="0" w:lastColumn="0" w:oddVBand="0" w:evenVBand="0" w:oddHBand="0" w:evenHBand="0" w:firstRowFirstColumn="0" w:firstRowLastColumn="0" w:lastRowFirstColumn="0" w:lastRowLastColumn="0"/>
        </w:trPr>
        <w:tc>
          <w:tcPr>
            <w:tcW w:w="2500" w:type="pct"/>
          </w:tcPr>
          <w:p w14:paraId="431A8E6F" w14:textId="77777777" w:rsidR="0061576D" w:rsidRDefault="0061576D" w:rsidP="00D5213E">
            <w:r w:rsidRPr="008C3A46">
              <w:t>Core concept learning intentions</w:t>
            </w:r>
          </w:p>
        </w:tc>
        <w:tc>
          <w:tcPr>
            <w:tcW w:w="2500" w:type="pct"/>
          </w:tcPr>
          <w:p w14:paraId="6CD70C8B" w14:textId="77777777" w:rsidR="0061576D" w:rsidRDefault="0061576D" w:rsidP="00D5213E">
            <w:r w:rsidRPr="008C3A46">
              <w:t>Core concept success criteria</w:t>
            </w:r>
          </w:p>
        </w:tc>
      </w:tr>
      <w:tr w:rsidR="0061576D" w14:paraId="17879FB2" w14:textId="77777777" w:rsidTr="00AF5C14">
        <w:trPr>
          <w:cnfStyle w:val="000000100000" w:firstRow="0" w:lastRow="0" w:firstColumn="0" w:lastColumn="0" w:oddVBand="0" w:evenVBand="0" w:oddHBand="1" w:evenHBand="0" w:firstRowFirstColumn="0" w:firstRowLastColumn="0" w:lastRowFirstColumn="0" w:lastRowLastColumn="0"/>
        </w:trPr>
        <w:tc>
          <w:tcPr>
            <w:tcW w:w="2500" w:type="pct"/>
          </w:tcPr>
          <w:p w14:paraId="23CFCC21" w14:textId="77777777" w:rsidR="0061576D" w:rsidRDefault="3CA0C2D0" w:rsidP="00D5213E">
            <w:r>
              <w:t>Students are learning to:</w:t>
            </w:r>
          </w:p>
          <w:p w14:paraId="7D473624" w14:textId="3916FB4C" w:rsidR="0061576D" w:rsidRDefault="000BC96F" w:rsidP="00D5213E">
            <w:pPr>
              <w:pStyle w:val="ListBullet"/>
              <w:rPr>
                <w:rFonts w:eastAsia="Arial"/>
                <w:color w:val="000000" w:themeColor="text1"/>
                <w:lang w:val="en-US"/>
              </w:rPr>
            </w:pPr>
            <w:r w:rsidRPr="2C3AB038">
              <w:rPr>
                <w:rFonts w:eastAsia="Arial"/>
                <w:color w:val="000000" w:themeColor="text1"/>
              </w:rPr>
              <w:lastRenderedPageBreak/>
              <w:t>u</w:t>
            </w:r>
            <w:r w:rsidR="68AA93F0" w:rsidRPr="2C3AB038">
              <w:rPr>
                <w:rFonts w:eastAsia="Arial"/>
                <w:color w:val="000000" w:themeColor="text1"/>
              </w:rPr>
              <w:t>se number properties to find related multiplication facts</w:t>
            </w:r>
          </w:p>
          <w:p w14:paraId="4BA05A34" w14:textId="6AF18A32" w:rsidR="0061576D" w:rsidRDefault="0737B2ED" w:rsidP="00D5213E">
            <w:pPr>
              <w:pStyle w:val="ListBullet"/>
              <w:rPr>
                <w:rFonts w:eastAsia="Arial"/>
                <w:color w:val="000000" w:themeColor="text1"/>
                <w:lang w:val="en-US"/>
              </w:rPr>
            </w:pPr>
            <w:r w:rsidRPr="2C3AB038">
              <w:rPr>
                <w:rFonts w:eastAsia="Arial"/>
                <w:color w:val="000000" w:themeColor="text1"/>
              </w:rPr>
              <w:t>o</w:t>
            </w:r>
            <w:r w:rsidR="68AA93F0" w:rsidRPr="2C3AB038">
              <w:rPr>
                <w:rFonts w:eastAsia="Arial"/>
                <w:color w:val="000000" w:themeColor="text1"/>
              </w:rPr>
              <w:t>perate with multiples of 10</w:t>
            </w:r>
            <w:r w:rsidR="6C4F7F01">
              <w:t>.</w:t>
            </w:r>
          </w:p>
        </w:tc>
        <w:tc>
          <w:tcPr>
            <w:tcW w:w="2500" w:type="pct"/>
          </w:tcPr>
          <w:p w14:paraId="61B1542E" w14:textId="77777777" w:rsidR="0061576D" w:rsidRDefault="0061576D" w:rsidP="00D5213E">
            <w:r>
              <w:lastRenderedPageBreak/>
              <w:t>Students can:</w:t>
            </w:r>
          </w:p>
          <w:p w14:paraId="04CA090B" w14:textId="346D89B4" w:rsidR="0061576D" w:rsidRDefault="68100913" w:rsidP="00D5213E">
            <w:pPr>
              <w:pStyle w:val="ListBullet"/>
              <w:rPr>
                <w:rFonts w:eastAsia="Arial"/>
                <w:color w:val="000000" w:themeColor="text1"/>
                <w:lang w:val="en-US"/>
              </w:rPr>
            </w:pPr>
            <w:r w:rsidRPr="2C3AB038">
              <w:rPr>
                <w:rFonts w:eastAsia="Arial"/>
                <w:color w:val="000000" w:themeColor="text1"/>
              </w:rPr>
              <w:lastRenderedPageBreak/>
              <w:t>u</w:t>
            </w:r>
            <w:r w:rsidR="48311A10" w:rsidRPr="2C3AB038">
              <w:rPr>
                <w:rFonts w:eastAsia="Arial"/>
                <w:color w:val="000000" w:themeColor="text1"/>
              </w:rPr>
              <w:t>se the commutative property of multiplication</w:t>
            </w:r>
          </w:p>
          <w:p w14:paraId="1A645E70" w14:textId="3521760B" w:rsidR="0061576D" w:rsidRDefault="1D313B48" w:rsidP="00D5213E">
            <w:pPr>
              <w:pStyle w:val="ListBullet"/>
              <w:rPr>
                <w:rFonts w:eastAsia="Arial"/>
                <w:color w:val="000000" w:themeColor="text1"/>
                <w:lang w:val="en-US"/>
              </w:rPr>
            </w:pPr>
            <w:r w:rsidRPr="2C3AB038">
              <w:rPr>
                <w:rFonts w:eastAsia="Arial"/>
                <w:color w:val="000000" w:themeColor="text1"/>
              </w:rPr>
              <w:t>a</w:t>
            </w:r>
            <w:r w:rsidR="48311A10" w:rsidRPr="2C3AB038">
              <w:rPr>
                <w:rFonts w:eastAsia="Arial"/>
                <w:color w:val="000000" w:themeColor="text1"/>
              </w:rPr>
              <w:t>pply the commutative and associative properties to multiply by multiples of 10</w:t>
            </w:r>
            <w:r w:rsidR="6C4F7F01">
              <w:t>.</w:t>
            </w:r>
          </w:p>
        </w:tc>
      </w:tr>
    </w:tbl>
    <w:p w14:paraId="4ACBF53F" w14:textId="44F4FCF8" w:rsidR="0FBBEC4D" w:rsidRDefault="0FBBEC4D" w:rsidP="00D5213E">
      <w:pPr>
        <w:pStyle w:val="FeatureBox"/>
        <w:rPr>
          <w:rFonts w:eastAsia="Calibri"/>
        </w:rPr>
      </w:pPr>
      <w:r w:rsidRPr="00AF5C14">
        <w:rPr>
          <w:rStyle w:val="Strong"/>
        </w:rPr>
        <w:t>Note</w:t>
      </w:r>
      <w:r>
        <w:t xml:space="preserve">: </w:t>
      </w:r>
      <w:r w:rsidR="00362206">
        <w:t>i</w:t>
      </w:r>
      <w:r>
        <w:t xml:space="preserve">t is a common misconception that multiplying by 10 can be done by simply ‘adding a zero’ and multiplying by 100 can be done by ‘adding 2 </w:t>
      </w:r>
      <w:proofErr w:type="gramStart"/>
      <w:r>
        <w:t>zeroes</w:t>
      </w:r>
      <w:r w:rsidR="0E47795C">
        <w:t>’</w:t>
      </w:r>
      <w:proofErr w:type="gramEnd"/>
      <w:r>
        <w:t xml:space="preserve">. This approach should be avoided as it detracts from a deeper understanding of place value, multiplicative </w:t>
      </w:r>
      <w:r w:rsidR="00284723">
        <w:t>thinking</w:t>
      </w:r>
      <w:r>
        <w:t xml:space="preserve"> and the link between them.</w:t>
      </w:r>
    </w:p>
    <w:p w14:paraId="4EEFDA33" w14:textId="095D0001" w:rsidR="0F0CFB0B" w:rsidRPr="007F0A4B" w:rsidRDefault="048CD3DA" w:rsidP="00D5213E">
      <w:pPr>
        <w:pStyle w:val="ListNumber"/>
        <w:rPr>
          <w:rFonts w:eastAsia="Arial"/>
          <w:color w:val="000000" w:themeColor="text1"/>
        </w:rPr>
      </w:pPr>
      <w:r w:rsidRPr="2C3AB038">
        <w:rPr>
          <w:rFonts w:eastAsia="Arial"/>
          <w:color w:val="000000" w:themeColor="text1"/>
        </w:rPr>
        <w:t>Display</w:t>
      </w:r>
      <w:r w:rsidR="4E9F3315" w:rsidRPr="2C3AB038">
        <w:rPr>
          <w:rFonts w:eastAsia="Arial"/>
          <w:color w:val="000000" w:themeColor="text1"/>
        </w:rPr>
        <w:t xml:space="preserve"> and read</w:t>
      </w:r>
      <w:r w:rsidRPr="2C3AB038">
        <w:rPr>
          <w:rFonts w:eastAsia="Arial"/>
          <w:color w:val="000000" w:themeColor="text1"/>
        </w:rPr>
        <w:t xml:space="preserve"> </w:t>
      </w:r>
      <w:hyperlink w:anchor="_Resource_20:_Problem">
        <w:r w:rsidRPr="2C3AB038">
          <w:rPr>
            <w:rStyle w:val="Hyperlink"/>
            <w:rFonts w:eastAsia="Arial"/>
          </w:rPr>
          <w:t xml:space="preserve">Resource </w:t>
        </w:r>
        <w:r w:rsidR="32DB41EC" w:rsidRPr="2C3AB038">
          <w:rPr>
            <w:rStyle w:val="Hyperlink"/>
            <w:rFonts w:eastAsia="Arial"/>
          </w:rPr>
          <w:t>2</w:t>
        </w:r>
        <w:r w:rsidR="00E33A38">
          <w:rPr>
            <w:rStyle w:val="Hyperlink"/>
            <w:rFonts w:eastAsia="Arial"/>
          </w:rPr>
          <w:t>3</w:t>
        </w:r>
        <w:r w:rsidR="00A25E3B">
          <w:rPr>
            <w:rStyle w:val="Hyperlink"/>
            <w:rFonts w:eastAsia="Arial"/>
          </w:rPr>
          <w:t xml:space="preserve"> –</w:t>
        </w:r>
        <w:r w:rsidRPr="2C3AB038">
          <w:rPr>
            <w:rStyle w:val="Hyperlink"/>
            <w:rFonts w:eastAsia="Arial"/>
          </w:rPr>
          <w:t xml:space="preserve"> </w:t>
        </w:r>
        <w:r w:rsidR="00A25E3B">
          <w:rPr>
            <w:rStyle w:val="Hyperlink"/>
            <w:rFonts w:eastAsia="Arial"/>
          </w:rPr>
          <w:t>p</w:t>
        </w:r>
        <w:r w:rsidRPr="2C3AB038">
          <w:rPr>
            <w:rStyle w:val="Hyperlink"/>
            <w:rFonts w:eastAsia="Arial"/>
          </w:rPr>
          <w:t>roblem solving</w:t>
        </w:r>
      </w:hyperlink>
      <w:r w:rsidRPr="2C3AB038">
        <w:rPr>
          <w:rFonts w:eastAsia="Arial"/>
          <w:color w:val="000000" w:themeColor="text1"/>
        </w:rPr>
        <w:t>.</w:t>
      </w:r>
      <w:r w:rsidR="3941F779" w:rsidRPr="2C3AB038">
        <w:rPr>
          <w:rFonts w:eastAsia="Arial"/>
          <w:color w:val="000000" w:themeColor="text1"/>
        </w:rPr>
        <w:t xml:space="preserve"> Ask:</w:t>
      </w:r>
    </w:p>
    <w:p w14:paraId="6164BBA9" w14:textId="28316DCB" w:rsidR="0F0CFB0B" w:rsidRDefault="048CD3DA" w:rsidP="00D5213E">
      <w:pPr>
        <w:pStyle w:val="ListBullet"/>
        <w:ind w:left="1134"/>
        <w:rPr>
          <w:rFonts w:eastAsia="Arial"/>
          <w:color w:val="000000" w:themeColor="text1"/>
          <w:lang w:val="en-US"/>
        </w:rPr>
      </w:pPr>
      <w:r>
        <w:t xml:space="preserve">Where have </w:t>
      </w:r>
      <w:r w:rsidR="61A16FE3">
        <w:t xml:space="preserve">you </w:t>
      </w:r>
      <w:r>
        <w:t xml:space="preserve">seen </w:t>
      </w:r>
      <w:r w:rsidR="14684CEA">
        <w:t>strategies</w:t>
      </w:r>
      <w:r w:rsidR="335647B4">
        <w:t xml:space="preserve"> like these</w:t>
      </w:r>
      <w:r w:rsidR="14684CEA">
        <w:t xml:space="preserve"> </w:t>
      </w:r>
      <w:r>
        <w:t>before?</w:t>
      </w:r>
    </w:p>
    <w:p w14:paraId="25EFFD5B" w14:textId="7C3CBE7D" w:rsidR="655A2C34" w:rsidRDefault="7EB083BF" w:rsidP="00D5213E">
      <w:pPr>
        <w:pStyle w:val="ListBullet"/>
        <w:ind w:left="1134"/>
        <w:rPr>
          <w:rFonts w:eastAsia="Arial"/>
          <w:color w:val="000000" w:themeColor="text1"/>
          <w:lang w:val="en-US"/>
        </w:rPr>
      </w:pPr>
      <w:r>
        <w:t xml:space="preserve">What properties of </w:t>
      </w:r>
      <w:r w:rsidR="17BA64FB">
        <w:t>multiplication</w:t>
      </w:r>
      <w:r>
        <w:t xml:space="preserve"> are Phil and Lisa </w:t>
      </w:r>
      <w:r w:rsidR="0E9FB715">
        <w:t>using?</w:t>
      </w:r>
    </w:p>
    <w:p w14:paraId="1604AB70" w14:textId="2AC2AB1C" w:rsidR="1C1815A3" w:rsidRDefault="01E5282E" w:rsidP="00D5213E">
      <w:pPr>
        <w:pStyle w:val="ListBullet"/>
        <w:ind w:left="1134"/>
        <w:rPr>
          <w:rFonts w:eastAsia="Calibri"/>
          <w:color w:val="000000" w:themeColor="text1"/>
        </w:rPr>
      </w:pPr>
      <w:r w:rsidRPr="2C3AB038">
        <w:rPr>
          <w:rFonts w:eastAsia="Calibri"/>
          <w:color w:val="000000" w:themeColor="text1"/>
        </w:rPr>
        <w:t>Which strategy would you use? Why?</w:t>
      </w:r>
    </w:p>
    <w:p w14:paraId="7AA39000" w14:textId="6FABDA00" w:rsidR="1C1815A3" w:rsidRDefault="01E5282E" w:rsidP="00D5213E">
      <w:pPr>
        <w:pStyle w:val="ListBullet"/>
        <w:ind w:left="1134"/>
        <w:rPr>
          <w:rFonts w:eastAsia="Calibri"/>
          <w:color w:val="000000" w:themeColor="text1"/>
        </w:rPr>
      </w:pPr>
      <w:r w:rsidRPr="2C3AB038">
        <w:rPr>
          <w:rFonts w:eastAsia="Calibri"/>
          <w:color w:val="000000" w:themeColor="text1"/>
        </w:rPr>
        <w:t>What are some advantages of Lisa’s strategy</w:t>
      </w:r>
      <w:r w:rsidR="7CA5CD6F" w:rsidRPr="2C3AB038">
        <w:rPr>
          <w:rFonts w:eastAsia="Calibri"/>
          <w:color w:val="000000" w:themeColor="text1"/>
        </w:rPr>
        <w:t xml:space="preserve"> (doubling)</w:t>
      </w:r>
      <w:r w:rsidRPr="2C3AB038">
        <w:rPr>
          <w:rFonts w:eastAsia="Calibri"/>
          <w:color w:val="000000" w:themeColor="text1"/>
        </w:rPr>
        <w:t>?</w:t>
      </w:r>
    </w:p>
    <w:p w14:paraId="2146211B" w14:textId="0CF3828C" w:rsidR="1C1815A3" w:rsidRDefault="01E5282E" w:rsidP="00D5213E">
      <w:pPr>
        <w:pStyle w:val="ListBullet"/>
        <w:ind w:left="1134"/>
        <w:rPr>
          <w:rFonts w:eastAsia="Calibri"/>
          <w:color w:val="000000" w:themeColor="text1"/>
        </w:rPr>
      </w:pPr>
      <w:r w:rsidRPr="2C3AB038">
        <w:rPr>
          <w:rFonts w:eastAsia="Calibri"/>
          <w:color w:val="000000" w:themeColor="text1"/>
        </w:rPr>
        <w:t>What are some advantages of Phil’s strategy</w:t>
      </w:r>
      <w:r w:rsidR="2F948867" w:rsidRPr="2C3AB038">
        <w:rPr>
          <w:rFonts w:eastAsia="Calibri"/>
          <w:color w:val="000000" w:themeColor="text1"/>
        </w:rPr>
        <w:t xml:space="preserve"> (looking for </w:t>
      </w:r>
      <w:r w:rsidR="042C1D2E" w:rsidRPr="5F3E0D49">
        <w:rPr>
          <w:rFonts w:eastAsia="Calibri"/>
          <w:color w:val="000000" w:themeColor="text1"/>
        </w:rPr>
        <w:t>ten</w:t>
      </w:r>
      <w:r w:rsidR="2F948867" w:rsidRPr="2C3AB038">
        <w:rPr>
          <w:rFonts w:eastAsia="Calibri"/>
          <w:color w:val="000000" w:themeColor="text1"/>
        </w:rPr>
        <w:t>s)</w:t>
      </w:r>
      <w:r w:rsidRPr="2C3AB038">
        <w:rPr>
          <w:rFonts w:eastAsia="Calibri"/>
          <w:color w:val="000000" w:themeColor="text1"/>
        </w:rPr>
        <w:t>?</w:t>
      </w:r>
    </w:p>
    <w:p w14:paraId="2C5E1397" w14:textId="1B8277D9" w:rsidR="330662ED" w:rsidRDefault="7FC4CA71" w:rsidP="00D5213E">
      <w:pPr>
        <w:pStyle w:val="ListNumber"/>
        <w:rPr>
          <w:rFonts w:eastAsia="Arial"/>
          <w:color w:val="000000" w:themeColor="text1"/>
        </w:rPr>
      </w:pPr>
      <w:r>
        <w:t xml:space="preserve">Remind students of the definitions of </w:t>
      </w:r>
      <w:r w:rsidR="00A91E65">
        <w:t>‘</w:t>
      </w:r>
      <w:r>
        <w:t>associative property</w:t>
      </w:r>
      <w:r w:rsidR="00A91E65">
        <w:t>’</w:t>
      </w:r>
      <w:r>
        <w:t xml:space="preserve"> and </w:t>
      </w:r>
      <w:r w:rsidR="00A91E65">
        <w:t>‘</w:t>
      </w:r>
      <w:r>
        <w:t>commutative property</w:t>
      </w:r>
      <w:r w:rsidR="00A91E65">
        <w:t>’</w:t>
      </w:r>
      <w:r>
        <w:t xml:space="preserve"> of </w:t>
      </w:r>
      <w:r w:rsidR="678082B1">
        <w:t>multiplication</w:t>
      </w:r>
      <w:r>
        <w:t>.</w:t>
      </w:r>
    </w:p>
    <w:p w14:paraId="64E77E71" w14:textId="79767249" w:rsidR="498A97D3" w:rsidRDefault="498A97D3" w:rsidP="00D5213E">
      <w:pPr>
        <w:pStyle w:val="FeatureBox2"/>
      </w:pPr>
      <w:r w:rsidRPr="00AF5C14">
        <w:rPr>
          <w:rStyle w:val="Strong"/>
        </w:rPr>
        <w:lastRenderedPageBreak/>
        <w:t>Associative property</w:t>
      </w:r>
      <w:r w:rsidRPr="00AF5C14">
        <w:t>:</w:t>
      </w:r>
      <w:r w:rsidRPr="715C468B">
        <w:t xml:space="preserve"> </w:t>
      </w:r>
      <w:r w:rsidR="00A91E65">
        <w:t>w</w:t>
      </w:r>
      <w:r w:rsidRPr="715C468B">
        <w:t xml:space="preserve">hen </w:t>
      </w:r>
      <w:r w:rsidRPr="00AF5C14">
        <w:t>more</w:t>
      </w:r>
      <w:r w:rsidRPr="715C468B">
        <w:t xml:space="preserve"> than 2 numbers are added or multiplied, the result is unchanged regardless of how they are grouped or associated. For example, 6 × 3 × 2 can be calculated as 18 × 2 or 6 × 6 or 12 × 3.</w:t>
      </w:r>
    </w:p>
    <w:p w14:paraId="00C7532F" w14:textId="25323670" w:rsidR="52A0FF84" w:rsidRDefault="52A0FF84" w:rsidP="00D5213E">
      <w:pPr>
        <w:pStyle w:val="FeatureBox2"/>
        <w:rPr>
          <w:rFonts w:eastAsia="Calibri"/>
          <w:color w:val="000000" w:themeColor="text1"/>
        </w:rPr>
      </w:pPr>
      <w:r w:rsidRPr="00AF5C14">
        <w:rPr>
          <w:rStyle w:val="Strong"/>
        </w:rPr>
        <w:t>Commutative property</w:t>
      </w:r>
      <w:r w:rsidRPr="00AF5C14">
        <w:t>:</w:t>
      </w:r>
      <w:r w:rsidRPr="715C468B">
        <w:rPr>
          <w:b/>
          <w:bCs/>
        </w:rPr>
        <w:t xml:space="preserve"> </w:t>
      </w:r>
      <w:r w:rsidR="00A91E65">
        <w:t>two</w:t>
      </w:r>
      <w:r w:rsidR="00A91E65" w:rsidRPr="715C468B">
        <w:t xml:space="preserve"> </w:t>
      </w:r>
      <w:r w:rsidRPr="715C468B">
        <w:t xml:space="preserve">numbers can be added or multiplied in any order and the solution will be the same. </w:t>
      </w:r>
      <w:r w:rsidR="00316758">
        <w:t>‘</w:t>
      </w:r>
      <w:r w:rsidRPr="715C468B">
        <w:rPr>
          <w:rFonts w:eastAsia="Calibri"/>
          <w:color w:val="000000" w:themeColor="text1"/>
        </w:rPr>
        <w:t>Commutative law</w:t>
      </w:r>
      <w:r w:rsidR="00316758">
        <w:rPr>
          <w:rFonts w:eastAsia="Calibri"/>
          <w:color w:val="000000" w:themeColor="text1"/>
        </w:rPr>
        <w:t>’</w:t>
      </w:r>
      <w:r w:rsidRPr="715C468B">
        <w:rPr>
          <w:rFonts w:eastAsia="Calibri"/>
          <w:color w:val="000000" w:themeColor="text1"/>
        </w:rPr>
        <w:t xml:space="preserve">, </w:t>
      </w:r>
      <w:r w:rsidR="00316758">
        <w:rPr>
          <w:rFonts w:eastAsia="Calibri"/>
          <w:color w:val="000000" w:themeColor="text1"/>
        </w:rPr>
        <w:t>‘</w:t>
      </w:r>
      <w:r w:rsidRPr="715C468B">
        <w:rPr>
          <w:rFonts w:eastAsia="Calibri"/>
          <w:color w:val="000000" w:themeColor="text1"/>
        </w:rPr>
        <w:t>commutativity</w:t>
      </w:r>
      <w:r w:rsidR="00316758">
        <w:rPr>
          <w:rFonts w:eastAsia="Calibri"/>
          <w:color w:val="000000" w:themeColor="text1"/>
        </w:rPr>
        <w:t>’</w:t>
      </w:r>
      <w:r w:rsidRPr="715C468B">
        <w:rPr>
          <w:rFonts w:eastAsia="Calibri"/>
          <w:color w:val="000000" w:themeColor="text1"/>
        </w:rPr>
        <w:t xml:space="preserve"> and </w:t>
      </w:r>
      <w:r w:rsidR="00316758">
        <w:rPr>
          <w:rFonts w:eastAsia="Calibri"/>
          <w:color w:val="000000" w:themeColor="text1"/>
        </w:rPr>
        <w:t>‘</w:t>
      </w:r>
      <w:r w:rsidRPr="715C468B">
        <w:rPr>
          <w:rFonts w:eastAsia="Calibri"/>
          <w:color w:val="000000" w:themeColor="text1"/>
        </w:rPr>
        <w:t>turn-around facts</w:t>
      </w:r>
      <w:r w:rsidR="00316758">
        <w:rPr>
          <w:rFonts w:eastAsia="Calibri"/>
          <w:color w:val="000000" w:themeColor="text1"/>
        </w:rPr>
        <w:t>’</w:t>
      </w:r>
      <w:r w:rsidRPr="715C468B">
        <w:rPr>
          <w:rFonts w:eastAsia="Calibri"/>
          <w:color w:val="000000" w:themeColor="text1"/>
        </w:rPr>
        <w:t xml:space="preserve"> are interchangeable terms.</w:t>
      </w:r>
    </w:p>
    <w:p w14:paraId="281C3068" w14:textId="0448B41F" w:rsidR="1C1815A3" w:rsidRDefault="01E5282E" w:rsidP="00D5213E">
      <w:pPr>
        <w:pStyle w:val="ListNumber"/>
      </w:pPr>
      <w:r>
        <w:t>Present the problem</w:t>
      </w:r>
      <w:r w:rsidR="1B7A22C9">
        <w:t xml:space="preserve">s </w:t>
      </w:r>
      <w:r w:rsidR="048CD3DA">
        <w:t>30 × 7</w:t>
      </w:r>
      <w:r w:rsidR="6B7A97BB">
        <w:t xml:space="preserve"> and </w:t>
      </w:r>
      <w:r w:rsidR="1C5BC45E">
        <w:t>21</w:t>
      </w:r>
      <w:r w:rsidR="517E920D">
        <w:t xml:space="preserve"> </w:t>
      </w:r>
      <w:r w:rsidR="00FA2063">
        <w:t>×</w:t>
      </w:r>
      <w:r w:rsidR="517E920D">
        <w:t xml:space="preserve"> </w:t>
      </w:r>
      <w:r w:rsidR="1C94DDF0">
        <w:t>4</w:t>
      </w:r>
      <w:r w:rsidR="2004B05C">
        <w:t xml:space="preserve">. </w:t>
      </w:r>
      <w:r w:rsidR="517E920D">
        <w:t xml:space="preserve">Discuss which is </w:t>
      </w:r>
      <w:r w:rsidR="01332BC6">
        <w:t xml:space="preserve">most </w:t>
      </w:r>
      <w:r w:rsidR="22B5F125">
        <w:t>s</w:t>
      </w:r>
      <w:r w:rsidR="517E920D">
        <w:t>uited to doubling</w:t>
      </w:r>
      <w:r w:rsidR="5DAF96CD">
        <w:t>.</w:t>
      </w:r>
    </w:p>
    <w:p w14:paraId="253BBA1B" w14:textId="1BED6B3B" w:rsidR="1C1815A3" w:rsidRDefault="708E4FB5" w:rsidP="00D5213E">
      <w:pPr>
        <w:pStyle w:val="ListNumber"/>
      </w:pPr>
      <w:r>
        <w:t xml:space="preserve">Explain that </w:t>
      </w:r>
      <w:r w:rsidR="2AEF4C14">
        <w:t xml:space="preserve">for </w:t>
      </w:r>
      <w:r>
        <w:t>30</w:t>
      </w:r>
      <w:r w:rsidR="58F955AF">
        <w:t xml:space="preserve"> × 7</w:t>
      </w:r>
      <w:r w:rsidR="75B56E0A">
        <w:t xml:space="preserve">, 30 </w:t>
      </w:r>
      <w:r>
        <w:t xml:space="preserve">can be </w:t>
      </w:r>
      <w:r w:rsidR="000C1C74">
        <w:t xml:space="preserve">broken up </w:t>
      </w:r>
      <w:r>
        <w:t>into its factors o</w:t>
      </w:r>
      <w:r w:rsidR="499C876A">
        <w:t>f</w:t>
      </w:r>
      <w:r>
        <w:t xml:space="preserve"> 3 × 10</w:t>
      </w:r>
      <w:r w:rsidR="3E9D8D9C">
        <w:t>.</w:t>
      </w:r>
      <w:r w:rsidR="70428C8C">
        <w:t xml:space="preserve"> This strategy can be called </w:t>
      </w:r>
      <w:r w:rsidR="70428C8C" w:rsidRPr="0022120C">
        <w:t xml:space="preserve">looking for </w:t>
      </w:r>
      <w:r w:rsidR="01707FF6" w:rsidRPr="0022120C">
        <w:t>ten</w:t>
      </w:r>
      <w:r w:rsidR="70428C8C" w:rsidRPr="0022120C">
        <w:t>s</w:t>
      </w:r>
      <w:r w:rsidR="70428C8C">
        <w:t>.</w:t>
      </w:r>
    </w:p>
    <w:p w14:paraId="0A0199F3" w14:textId="40B48C6A" w:rsidR="0F0CFB0B" w:rsidRPr="00687D12" w:rsidRDefault="048CD3DA" w:rsidP="00D5213E">
      <w:pPr>
        <w:pStyle w:val="ListNumber"/>
        <w:rPr>
          <w:rFonts w:eastAsia="Arial"/>
          <w:color w:val="000000" w:themeColor="text1"/>
        </w:rPr>
      </w:pPr>
      <w:r w:rsidRPr="2C3AB038">
        <w:rPr>
          <w:rFonts w:eastAsia="Arial"/>
          <w:color w:val="000000" w:themeColor="text1"/>
        </w:rPr>
        <w:t xml:space="preserve">Students </w:t>
      </w:r>
      <w:r w:rsidR="5CA71921" w:rsidRPr="2C3AB038">
        <w:rPr>
          <w:rFonts w:eastAsia="Arial"/>
          <w:color w:val="000000" w:themeColor="text1"/>
        </w:rPr>
        <w:t>solve</w:t>
      </w:r>
      <w:r w:rsidR="24DD4ECB" w:rsidRPr="2C3AB038">
        <w:rPr>
          <w:rFonts w:eastAsia="Arial"/>
          <w:color w:val="000000" w:themeColor="text1"/>
        </w:rPr>
        <w:t xml:space="preserve"> </w:t>
      </w:r>
      <w:r w:rsidR="24DD4ECB">
        <w:t>30 × 7</w:t>
      </w:r>
      <w:r w:rsidR="24DD4ECB" w:rsidRPr="2C3AB038">
        <w:rPr>
          <w:rFonts w:eastAsia="Arial"/>
          <w:color w:val="000000" w:themeColor="text1"/>
        </w:rPr>
        <w:t xml:space="preserve"> by </w:t>
      </w:r>
      <w:r w:rsidR="67E28D74" w:rsidRPr="2C3AB038">
        <w:rPr>
          <w:rFonts w:eastAsia="Arial"/>
          <w:color w:val="000000" w:themeColor="text1"/>
        </w:rPr>
        <w:t>apply</w:t>
      </w:r>
      <w:r w:rsidR="4D499B89" w:rsidRPr="2C3AB038">
        <w:rPr>
          <w:rFonts w:eastAsia="Arial"/>
          <w:color w:val="000000" w:themeColor="text1"/>
        </w:rPr>
        <w:t>ing</w:t>
      </w:r>
      <w:r w:rsidR="67E28D74" w:rsidRPr="2C3AB038">
        <w:rPr>
          <w:rFonts w:eastAsia="Arial"/>
          <w:color w:val="000000" w:themeColor="text1"/>
        </w:rPr>
        <w:t xml:space="preserve"> </w:t>
      </w:r>
      <w:r w:rsidR="439CD560" w:rsidRPr="2C3AB038">
        <w:rPr>
          <w:rFonts w:eastAsia="Arial"/>
          <w:color w:val="000000" w:themeColor="text1"/>
        </w:rPr>
        <w:t>P</w:t>
      </w:r>
      <w:r w:rsidRPr="2C3AB038">
        <w:rPr>
          <w:rFonts w:eastAsia="Arial"/>
          <w:color w:val="000000" w:themeColor="text1"/>
        </w:rPr>
        <w:t xml:space="preserve">hil’s strategy </w:t>
      </w:r>
      <w:r w:rsidR="4EEE2E51" w:rsidRPr="2C3AB038">
        <w:rPr>
          <w:rFonts w:eastAsia="Arial"/>
          <w:color w:val="000000" w:themeColor="text1"/>
        </w:rPr>
        <w:t xml:space="preserve">(looking for </w:t>
      </w:r>
      <w:r w:rsidR="19C2AFE0" w:rsidRPr="5F3E0D49">
        <w:rPr>
          <w:rFonts w:eastAsia="Arial"/>
          <w:color w:val="000000" w:themeColor="text1"/>
        </w:rPr>
        <w:t>ten</w:t>
      </w:r>
      <w:r w:rsidR="4EEE2E51" w:rsidRPr="2C3AB038">
        <w:rPr>
          <w:rFonts w:eastAsia="Arial"/>
          <w:color w:val="000000" w:themeColor="text1"/>
        </w:rPr>
        <w:t>s)</w:t>
      </w:r>
      <w:r w:rsidR="5DA92B0B" w:rsidRPr="2C3AB038">
        <w:rPr>
          <w:rFonts w:eastAsia="Arial"/>
          <w:color w:val="000000" w:themeColor="text1"/>
        </w:rPr>
        <w:t xml:space="preserve"> </w:t>
      </w:r>
      <w:r w:rsidRPr="2C3AB038">
        <w:rPr>
          <w:rFonts w:eastAsia="Arial"/>
          <w:color w:val="000000" w:themeColor="text1"/>
        </w:rPr>
        <w:t>on a</w:t>
      </w:r>
      <w:r w:rsidR="00A70AAE">
        <w:rPr>
          <w:rFonts w:eastAsia="Arial"/>
          <w:color w:val="000000" w:themeColor="text1"/>
        </w:rPr>
        <w:t>n</w:t>
      </w:r>
      <w:r w:rsidRPr="2C3AB038">
        <w:rPr>
          <w:rFonts w:eastAsia="Arial"/>
          <w:color w:val="000000" w:themeColor="text1"/>
        </w:rPr>
        <w:t xml:space="preserve"> </w:t>
      </w:r>
      <w:r w:rsidR="00A70AAE">
        <w:rPr>
          <w:rFonts w:eastAsia="Arial"/>
          <w:color w:val="000000" w:themeColor="text1"/>
        </w:rPr>
        <w:t>individual</w:t>
      </w:r>
      <w:r w:rsidR="4F71FFA2" w:rsidRPr="2C3AB038">
        <w:rPr>
          <w:rFonts w:eastAsia="Arial"/>
          <w:color w:val="000000" w:themeColor="text1"/>
        </w:rPr>
        <w:t xml:space="preserve"> </w:t>
      </w:r>
      <w:r w:rsidRPr="2C3AB038">
        <w:rPr>
          <w:rFonts w:eastAsia="Arial"/>
          <w:color w:val="000000" w:themeColor="text1"/>
        </w:rPr>
        <w:t>whiteboard.</w:t>
      </w:r>
    </w:p>
    <w:p w14:paraId="59D67599" w14:textId="334ACEC0" w:rsidR="1BBC2D74" w:rsidRPr="00687D12" w:rsidRDefault="4D984E1B" w:rsidP="00D5213E">
      <w:pPr>
        <w:pStyle w:val="ListNumber"/>
        <w:rPr>
          <w:rFonts w:eastAsia="Calibri"/>
          <w:color w:val="000000" w:themeColor="text1"/>
        </w:rPr>
      </w:pPr>
      <w:r w:rsidRPr="2C3AB038">
        <w:rPr>
          <w:rFonts w:eastAsia="Arial"/>
          <w:color w:val="000000" w:themeColor="text1"/>
        </w:rPr>
        <w:t xml:space="preserve">Present additional </w:t>
      </w:r>
      <w:r w:rsidR="06724284" w:rsidRPr="2C3AB038">
        <w:rPr>
          <w:rFonts w:eastAsia="Arial"/>
          <w:color w:val="000000" w:themeColor="text1"/>
        </w:rPr>
        <w:t xml:space="preserve">looking for </w:t>
      </w:r>
      <w:r w:rsidR="32F461C3" w:rsidRPr="5F3E0D49">
        <w:rPr>
          <w:rFonts w:eastAsia="Arial"/>
          <w:color w:val="000000" w:themeColor="text1"/>
        </w:rPr>
        <w:t>ten</w:t>
      </w:r>
      <w:r w:rsidR="06724284" w:rsidRPr="2C3AB038">
        <w:rPr>
          <w:rFonts w:eastAsia="Arial"/>
          <w:color w:val="000000" w:themeColor="text1"/>
        </w:rPr>
        <w:t xml:space="preserve">s </w:t>
      </w:r>
      <w:r w:rsidRPr="2C3AB038">
        <w:rPr>
          <w:rFonts w:eastAsia="Arial"/>
          <w:color w:val="000000" w:themeColor="text1"/>
        </w:rPr>
        <w:t>number sentences for guided learning, as needed.</w:t>
      </w:r>
    </w:p>
    <w:p w14:paraId="240E4479" w14:textId="2C9D76BD" w:rsidR="0075CA7E" w:rsidRPr="00687D12" w:rsidRDefault="392E9A4F" w:rsidP="00D5213E">
      <w:pPr>
        <w:pStyle w:val="ListNumber"/>
        <w:rPr>
          <w:rFonts w:eastAsia="Arial"/>
          <w:color w:val="000000" w:themeColor="text1"/>
        </w:rPr>
      </w:pPr>
      <w:r w:rsidRPr="2C3AB038">
        <w:rPr>
          <w:rFonts w:eastAsia="Arial"/>
          <w:color w:val="000000" w:themeColor="text1"/>
        </w:rPr>
        <w:t xml:space="preserve">Display </w:t>
      </w:r>
      <w:hyperlink w:anchor="_Resource_21:_Sort">
        <w:r w:rsidR="00DA08A9">
          <w:rPr>
            <w:rStyle w:val="Hyperlink"/>
            <w:rFonts w:eastAsia="Arial"/>
          </w:rPr>
          <w:t>Resource 2</w:t>
        </w:r>
        <w:r w:rsidR="00E33A38">
          <w:rPr>
            <w:rStyle w:val="Hyperlink"/>
            <w:rFonts w:eastAsia="Arial"/>
          </w:rPr>
          <w:t>4</w:t>
        </w:r>
        <w:r w:rsidR="00A25E3B">
          <w:rPr>
            <w:rStyle w:val="Hyperlink"/>
            <w:rFonts w:eastAsia="Arial"/>
          </w:rPr>
          <w:t xml:space="preserve"> –</w:t>
        </w:r>
        <w:r w:rsidR="00DA08A9">
          <w:rPr>
            <w:rStyle w:val="Hyperlink"/>
            <w:rFonts w:eastAsia="Arial"/>
          </w:rPr>
          <w:t xml:space="preserve"> </w:t>
        </w:r>
        <w:r w:rsidR="00F702EA">
          <w:rPr>
            <w:rStyle w:val="Hyperlink"/>
            <w:rFonts w:eastAsia="Arial"/>
          </w:rPr>
          <w:t>s</w:t>
        </w:r>
        <w:r w:rsidR="00DA08A9">
          <w:rPr>
            <w:rStyle w:val="Hyperlink"/>
            <w:rFonts w:eastAsia="Arial"/>
          </w:rPr>
          <w:t xml:space="preserve">ort ‘n’ </w:t>
        </w:r>
        <w:proofErr w:type="gramStart"/>
        <w:r w:rsidR="00DA08A9">
          <w:rPr>
            <w:rStyle w:val="Hyperlink"/>
            <w:rFonts w:eastAsia="Arial"/>
          </w:rPr>
          <w:t>solve</w:t>
        </w:r>
        <w:proofErr w:type="gramEnd"/>
      </w:hyperlink>
      <w:r w:rsidR="3CB9CA8E" w:rsidRPr="2C3AB038">
        <w:rPr>
          <w:rFonts w:eastAsia="Arial"/>
          <w:color w:val="000000" w:themeColor="text1"/>
        </w:rPr>
        <w:t>. Ask students to list number sentences under the heading of the strategy that would use.</w:t>
      </w:r>
    </w:p>
    <w:p w14:paraId="4631E779" w14:textId="30383C0E" w:rsidR="01753671" w:rsidRDefault="60D25138" w:rsidP="00D5213E">
      <w:pPr>
        <w:pStyle w:val="ListNumber"/>
        <w:rPr>
          <w:rFonts w:eastAsia="Arial"/>
          <w:color w:val="000000" w:themeColor="text1"/>
        </w:rPr>
      </w:pPr>
      <w:r w:rsidRPr="2C3AB038">
        <w:rPr>
          <w:rFonts w:eastAsia="Arial"/>
          <w:color w:val="000000" w:themeColor="text1"/>
        </w:rPr>
        <w:t>A</w:t>
      </w:r>
      <w:r w:rsidR="3CB9CA8E" w:rsidRPr="2C3AB038">
        <w:rPr>
          <w:rFonts w:eastAsia="Arial"/>
          <w:color w:val="000000" w:themeColor="text1"/>
        </w:rPr>
        <w:t xml:space="preserve">sk students to compare their lists with </w:t>
      </w:r>
      <w:r w:rsidR="3CB9CA8E" w:rsidRPr="5F3E0D49">
        <w:rPr>
          <w:rFonts w:eastAsia="Arial"/>
          <w:color w:val="000000" w:themeColor="text1"/>
        </w:rPr>
        <w:t>others</w:t>
      </w:r>
      <w:r w:rsidR="6F45210D" w:rsidRPr="5F3E0D49">
        <w:rPr>
          <w:rFonts w:eastAsia="Arial"/>
          <w:color w:val="000000" w:themeColor="text1"/>
        </w:rPr>
        <w:t>’</w:t>
      </w:r>
      <w:r w:rsidR="3CB9CA8E" w:rsidRPr="2C3AB038">
        <w:rPr>
          <w:rFonts w:eastAsia="Arial"/>
          <w:color w:val="000000" w:themeColor="text1"/>
        </w:rPr>
        <w:t xml:space="preserve"> and share </w:t>
      </w:r>
      <w:r w:rsidR="19935D6F" w:rsidRPr="5F3E0D49">
        <w:rPr>
          <w:rFonts w:eastAsia="Arial"/>
          <w:color w:val="000000" w:themeColor="text1"/>
        </w:rPr>
        <w:t xml:space="preserve">their </w:t>
      </w:r>
      <w:r w:rsidR="3CB9CA8E" w:rsidRPr="2C3AB038">
        <w:rPr>
          <w:rFonts w:eastAsia="Arial"/>
          <w:color w:val="000000" w:themeColor="text1"/>
        </w:rPr>
        <w:t>reasoning.</w:t>
      </w:r>
    </w:p>
    <w:p w14:paraId="26DF1B42" w14:textId="1BCA27C1" w:rsidR="3AF11934" w:rsidRDefault="3CB9CA8E" w:rsidP="00D5213E">
      <w:pPr>
        <w:pStyle w:val="ListNumber"/>
        <w:rPr>
          <w:rFonts w:eastAsia="Arial"/>
          <w:color w:val="000000" w:themeColor="text1"/>
        </w:rPr>
      </w:pPr>
      <w:r w:rsidRPr="2C3AB038">
        <w:rPr>
          <w:rFonts w:eastAsia="Arial"/>
          <w:color w:val="000000" w:themeColor="text1"/>
        </w:rPr>
        <w:t xml:space="preserve">Students then solve each number sentence using their chosen strategy. </w:t>
      </w:r>
      <w:r w:rsidR="5E7FA9F7" w:rsidRPr="2C3AB038">
        <w:rPr>
          <w:rFonts w:eastAsia="Arial"/>
          <w:color w:val="000000" w:themeColor="text1"/>
        </w:rPr>
        <w:t xml:space="preserve">Students cross check </w:t>
      </w:r>
      <w:r w:rsidR="2A096422" w:rsidRPr="2C3AB038">
        <w:rPr>
          <w:rFonts w:eastAsia="Arial"/>
          <w:color w:val="000000" w:themeColor="text1"/>
        </w:rPr>
        <w:t xml:space="preserve">each </w:t>
      </w:r>
      <w:r w:rsidR="2A096422" w:rsidRPr="5F3E0D49">
        <w:rPr>
          <w:rFonts w:eastAsia="Arial"/>
          <w:color w:val="000000" w:themeColor="text1"/>
        </w:rPr>
        <w:t>other</w:t>
      </w:r>
      <w:r w:rsidR="3BBEB802" w:rsidRPr="5F3E0D49">
        <w:rPr>
          <w:rFonts w:eastAsia="Arial"/>
          <w:color w:val="000000" w:themeColor="text1"/>
        </w:rPr>
        <w:t>’</w:t>
      </w:r>
      <w:r w:rsidR="2A096422" w:rsidRPr="5F3E0D49">
        <w:rPr>
          <w:rFonts w:eastAsia="Arial"/>
          <w:color w:val="000000" w:themeColor="text1"/>
        </w:rPr>
        <w:t>s</w:t>
      </w:r>
      <w:r w:rsidR="5E7FA9F7" w:rsidRPr="2C3AB038">
        <w:rPr>
          <w:rFonts w:eastAsia="Arial"/>
          <w:color w:val="000000" w:themeColor="text1"/>
        </w:rPr>
        <w:t xml:space="preserve"> answers</w:t>
      </w:r>
      <w:r w:rsidR="682C96C9" w:rsidRPr="2C3AB038">
        <w:rPr>
          <w:rFonts w:eastAsia="Arial"/>
          <w:color w:val="000000" w:themeColor="text1"/>
        </w:rPr>
        <w:t>.</w:t>
      </w:r>
    </w:p>
    <w:p w14:paraId="764BDFBA" w14:textId="77777777" w:rsidR="0061576D" w:rsidRDefault="0061576D" w:rsidP="00D5213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05FEF8FF" w14:textId="77777777" w:rsidTr="00AF5C14">
        <w:trPr>
          <w:cnfStyle w:val="100000000000" w:firstRow="1" w:lastRow="0" w:firstColumn="0" w:lastColumn="0" w:oddVBand="0" w:evenVBand="0" w:oddHBand="0" w:evenHBand="0" w:firstRowFirstColumn="0" w:firstRowLastColumn="0" w:lastRowFirstColumn="0" w:lastRowLastColumn="0"/>
        </w:trPr>
        <w:tc>
          <w:tcPr>
            <w:tcW w:w="2500" w:type="pct"/>
          </w:tcPr>
          <w:p w14:paraId="57D2D5CF" w14:textId="77777777" w:rsidR="0061576D" w:rsidRDefault="0061576D" w:rsidP="00D5213E">
            <w:r w:rsidRPr="000A107F">
              <w:t>Too hard?</w:t>
            </w:r>
          </w:p>
        </w:tc>
        <w:tc>
          <w:tcPr>
            <w:tcW w:w="2500" w:type="pct"/>
          </w:tcPr>
          <w:p w14:paraId="4E614E20" w14:textId="77777777" w:rsidR="0061576D" w:rsidRDefault="0061576D" w:rsidP="00D5213E">
            <w:r w:rsidRPr="000A107F">
              <w:t>Too easy?</w:t>
            </w:r>
          </w:p>
        </w:tc>
      </w:tr>
      <w:tr w:rsidR="0061576D" w14:paraId="24EF3CB5" w14:textId="77777777" w:rsidTr="00AF5C14">
        <w:trPr>
          <w:cnfStyle w:val="000000100000" w:firstRow="0" w:lastRow="0" w:firstColumn="0" w:lastColumn="0" w:oddVBand="0" w:evenVBand="0" w:oddHBand="1" w:evenHBand="0" w:firstRowFirstColumn="0" w:firstRowLastColumn="0" w:lastRowFirstColumn="0" w:lastRowLastColumn="0"/>
        </w:trPr>
        <w:tc>
          <w:tcPr>
            <w:tcW w:w="2500" w:type="pct"/>
          </w:tcPr>
          <w:p w14:paraId="31FE5928" w14:textId="04FBAF22" w:rsidR="0061576D" w:rsidRDefault="1A136CD5" w:rsidP="00D5213E">
            <w:pPr>
              <w:rPr>
                <w:rFonts w:eastAsia="Arial"/>
                <w:color w:val="000000" w:themeColor="text1"/>
              </w:rPr>
            </w:pPr>
            <w:r w:rsidRPr="715C468B">
              <w:rPr>
                <w:rFonts w:eastAsia="Arial"/>
                <w:color w:val="000000" w:themeColor="text1"/>
              </w:rPr>
              <w:t xml:space="preserve">Students cannot apply the commutative and associative properties to </w:t>
            </w:r>
            <w:r w:rsidRPr="715C468B">
              <w:rPr>
                <w:rFonts w:eastAsia="Arial"/>
                <w:color w:val="000000" w:themeColor="text1"/>
              </w:rPr>
              <w:lastRenderedPageBreak/>
              <w:t>multiply by multiples of 10.</w:t>
            </w:r>
          </w:p>
          <w:p w14:paraId="33EFE51A" w14:textId="20E48107" w:rsidR="0061576D" w:rsidRDefault="3400995D" w:rsidP="00D5213E">
            <w:pPr>
              <w:pStyle w:val="ListBullet"/>
              <w:rPr>
                <w:rFonts w:eastAsia="Arial"/>
                <w:color w:val="000000" w:themeColor="text1"/>
              </w:rPr>
            </w:pPr>
            <w:r>
              <w:t xml:space="preserve">Support students with </w:t>
            </w:r>
            <w:r w:rsidR="5C1DBD02">
              <w:t xml:space="preserve">a </w:t>
            </w:r>
            <w:r>
              <w:t xml:space="preserve">multiplication chart to locate and use </w:t>
            </w:r>
            <w:r w:rsidR="72CD15F4">
              <w:t>number facts.</w:t>
            </w:r>
          </w:p>
          <w:p w14:paraId="12DBC63C" w14:textId="5D0774C0" w:rsidR="0061576D" w:rsidRDefault="3400995D" w:rsidP="00D5213E">
            <w:pPr>
              <w:pStyle w:val="ListBullet"/>
            </w:pPr>
            <w:r>
              <w:t>Provide base</w:t>
            </w:r>
            <w:r w:rsidR="008E4B5F">
              <w:t>-</w:t>
            </w:r>
            <w:r>
              <w:t>10 blocks to model question cards and focus on renaming</w:t>
            </w:r>
            <w:r w:rsidR="20109E23">
              <w:t xml:space="preserve">, such as </w:t>
            </w:r>
            <w:r>
              <w:t>40 × 3 = 4 tens × 3</w:t>
            </w:r>
            <w:r w:rsidR="07C82208">
              <w:t xml:space="preserve"> = 4 × 3 tens.</w:t>
            </w:r>
          </w:p>
        </w:tc>
        <w:tc>
          <w:tcPr>
            <w:tcW w:w="2500" w:type="pct"/>
          </w:tcPr>
          <w:p w14:paraId="6E2AE614" w14:textId="688F12AD" w:rsidR="0061576D" w:rsidRDefault="1A136CD5" w:rsidP="00D5213E">
            <w:pPr>
              <w:rPr>
                <w:rFonts w:eastAsia="Arial"/>
                <w:color w:val="000000" w:themeColor="text1"/>
              </w:rPr>
            </w:pPr>
            <w:r w:rsidRPr="008E4B5F">
              <w:lastRenderedPageBreak/>
              <w:t>Students</w:t>
            </w:r>
            <w:r w:rsidRPr="715C468B">
              <w:rPr>
                <w:rFonts w:eastAsia="Arial"/>
                <w:color w:val="000000" w:themeColor="text1"/>
              </w:rPr>
              <w:t xml:space="preserve"> can apply the commutative and associative properties to </w:t>
            </w:r>
            <w:r w:rsidRPr="715C468B">
              <w:rPr>
                <w:rFonts w:eastAsia="Arial"/>
                <w:color w:val="000000" w:themeColor="text1"/>
              </w:rPr>
              <w:lastRenderedPageBreak/>
              <w:t>multiply by multiples of 10</w:t>
            </w:r>
            <w:r w:rsidR="51B5480C" w:rsidRPr="715C468B">
              <w:rPr>
                <w:rFonts w:eastAsia="Arial"/>
                <w:color w:val="000000" w:themeColor="text1"/>
              </w:rPr>
              <w:t>.</w:t>
            </w:r>
          </w:p>
          <w:p w14:paraId="1C317416" w14:textId="408CCCE1" w:rsidR="0061576D" w:rsidRDefault="3400995D" w:rsidP="00D5213E">
            <w:pPr>
              <w:pStyle w:val="ListBullet"/>
              <w:rPr>
                <w:rFonts w:eastAsia="Arial"/>
                <w:color w:val="000000" w:themeColor="text1"/>
                <w:lang w:val="en-US"/>
              </w:rPr>
            </w:pPr>
            <w:r>
              <w:t xml:space="preserve">Students generate larger numbers </w:t>
            </w:r>
            <w:r w:rsidR="223E3C84">
              <w:t xml:space="preserve">or experiment with </w:t>
            </w:r>
            <w:r>
              <w:t>multiplying by 100 or 1000.</w:t>
            </w:r>
          </w:p>
          <w:p w14:paraId="093081C6" w14:textId="58BBB73D" w:rsidR="0061576D" w:rsidRDefault="3400995D" w:rsidP="00D5213E">
            <w:pPr>
              <w:pStyle w:val="ListBullet"/>
              <w:rPr>
                <w:rFonts w:eastAsia="Arial"/>
                <w:color w:val="000000" w:themeColor="text1"/>
                <w:lang w:val="en-US"/>
              </w:rPr>
            </w:pPr>
            <w:r>
              <w:t xml:space="preserve">Offer the open-ended problem __ __ × __ = __ __ 0 where the spaces represent a missing digit. Students identify as many </w:t>
            </w:r>
            <w:r w:rsidR="40146F3F">
              <w:t xml:space="preserve">solutions </w:t>
            </w:r>
            <w:r>
              <w:t>as possible.</w:t>
            </w:r>
          </w:p>
        </w:tc>
      </w:tr>
    </w:tbl>
    <w:p w14:paraId="08F8B2F1" w14:textId="4FE7C5AC" w:rsidR="0061576D" w:rsidRPr="00AF5C14" w:rsidRDefault="0061576D" w:rsidP="00D5213E">
      <w:pPr>
        <w:pStyle w:val="Heading2"/>
      </w:pPr>
      <w:bookmarkStart w:id="57" w:name="_Toc152582880"/>
      <w:r w:rsidRPr="00AF5C14">
        <w:t xml:space="preserve">Discuss and connect the mathematics – </w:t>
      </w:r>
      <w:r w:rsidR="00E25D0C" w:rsidRPr="00AF5C14">
        <w:t>5</w:t>
      </w:r>
      <w:r w:rsidRPr="00AF5C14">
        <w:t xml:space="preserve"> minutes</w:t>
      </w:r>
      <w:bookmarkEnd w:id="57"/>
    </w:p>
    <w:p w14:paraId="76307EA2" w14:textId="2B9B7EDA" w:rsidR="0061576D" w:rsidRDefault="43C1A097" w:rsidP="00D5213E">
      <w:pPr>
        <w:pStyle w:val="ListNumber"/>
        <w:rPr>
          <w:rFonts w:eastAsia="Arial"/>
          <w:color w:val="000000" w:themeColor="text1"/>
          <w:lang w:val="en-US"/>
        </w:rPr>
      </w:pPr>
      <w:r w:rsidRPr="2C3AB038">
        <w:rPr>
          <w:rFonts w:eastAsia="Arial"/>
          <w:color w:val="000000" w:themeColor="text1"/>
        </w:rPr>
        <w:t xml:space="preserve">Ask </w:t>
      </w:r>
      <w:r w:rsidR="0F7D79B9" w:rsidRPr="2C3AB038">
        <w:rPr>
          <w:rFonts w:eastAsia="Arial"/>
          <w:color w:val="000000" w:themeColor="text1"/>
        </w:rPr>
        <w:t xml:space="preserve">why it is </w:t>
      </w:r>
      <w:r w:rsidRPr="2C3AB038">
        <w:rPr>
          <w:rFonts w:eastAsia="Arial"/>
          <w:color w:val="000000" w:themeColor="text1"/>
        </w:rPr>
        <w:t>important to have more than one strategy for multiplication</w:t>
      </w:r>
      <w:r w:rsidR="689E777C" w:rsidRPr="2C3AB038">
        <w:rPr>
          <w:rFonts w:eastAsia="Arial"/>
          <w:color w:val="000000" w:themeColor="text1"/>
        </w:rPr>
        <w:t>.</w:t>
      </w:r>
    </w:p>
    <w:p w14:paraId="791B0257" w14:textId="0576BFF8" w:rsidR="0061576D" w:rsidRDefault="43C1A097" w:rsidP="00D5213E">
      <w:pPr>
        <w:pStyle w:val="ListNumber"/>
        <w:rPr>
          <w:lang w:val="en-US"/>
        </w:rPr>
      </w:pPr>
      <w:r w:rsidRPr="2C3AB038">
        <w:t xml:space="preserve">Identify that breaking up numbers into factors (factorising) is an effective </w:t>
      </w:r>
      <w:r w:rsidR="00267980">
        <w:t>strategy</w:t>
      </w:r>
      <w:r w:rsidRPr="2C3AB038">
        <w:t xml:space="preserve"> when multiplying by multiplies of 10.</w:t>
      </w:r>
    </w:p>
    <w:p w14:paraId="46FB07B4" w14:textId="298F7406" w:rsidR="0061576D" w:rsidRDefault="43C1A097" w:rsidP="00D5213E">
      <w:pPr>
        <w:pStyle w:val="ListNumber"/>
        <w:rPr>
          <w:rFonts w:eastAsia="Arial"/>
          <w:color w:val="000000" w:themeColor="text1"/>
          <w:lang w:val="en-US"/>
        </w:rPr>
      </w:pPr>
      <w:r w:rsidRPr="2C3AB038">
        <w:rPr>
          <w:rFonts w:eastAsia="Arial"/>
          <w:color w:val="000000" w:themeColor="text1"/>
        </w:rPr>
        <w:t>Model using equivalent number sentences</w:t>
      </w:r>
      <w:r w:rsidR="2496EECA" w:rsidRPr="2C3AB038">
        <w:rPr>
          <w:rFonts w:eastAsia="Arial"/>
          <w:color w:val="000000" w:themeColor="text1"/>
        </w:rPr>
        <w:t xml:space="preserve"> such as </w:t>
      </w:r>
      <w:r w:rsidRPr="2C3AB038">
        <w:rPr>
          <w:rFonts w:eastAsia="Arial"/>
          <w:color w:val="000000" w:themeColor="text1"/>
        </w:rPr>
        <w:t>40 × 5 = 4 × 10 × 5</w:t>
      </w:r>
      <w:r w:rsidR="29727B77" w:rsidRPr="2C3AB038">
        <w:rPr>
          <w:rFonts w:eastAsia="Arial"/>
          <w:color w:val="000000" w:themeColor="text1"/>
        </w:rPr>
        <w:t xml:space="preserve"> </w:t>
      </w:r>
      <w:r w:rsidR="00BD32BE" w:rsidRPr="2C3AB038">
        <w:rPr>
          <w:rFonts w:eastAsia="Arial"/>
          <w:color w:val="000000" w:themeColor="text1"/>
        </w:rPr>
        <w:t>= 4 × 5 × 10.</w:t>
      </w:r>
    </w:p>
    <w:p w14:paraId="09CD4810" w14:textId="58361F41" w:rsidR="0061576D" w:rsidRDefault="43C1A097" w:rsidP="00D5213E">
      <w:pPr>
        <w:pStyle w:val="ListNumber"/>
        <w:rPr>
          <w:rFonts w:eastAsia="Arial"/>
          <w:color w:val="000000" w:themeColor="text1"/>
        </w:rPr>
      </w:pPr>
      <w:r w:rsidRPr="2C3AB038">
        <w:rPr>
          <w:rFonts w:eastAsia="Arial"/>
          <w:color w:val="000000" w:themeColor="text1"/>
        </w:rPr>
        <w:t xml:space="preserve">Discuss and record a </w:t>
      </w:r>
      <w:r w:rsidR="00267980">
        <w:t>strategy</w:t>
      </w:r>
      <w:r w:rsidRPr="2C3AB038">
        <w:rPr>
          <w:rFonts w:eastAsia="Arial"/>
          <w:color w:val="000000" w:themeColor="text1"/>
        </w:rPr>
        <w:t xml:space="preserve"> that can be used when multiplying by multiples of 10.</w:t>
      </w:r>
    </w:p>
    <w:p w14:paraId="18E0E8EE" w14:textId="1011A3D2" w:rsidR="0061576D" w:rsidRDefault="227F135C" w:rsidP="00D5213E">
      <w:pPr>
        <w:pStyle w:val="FeatureBox"/>
        <w:rPr>
          <w:rFonts w:eastAsia="Calibri"/>
          <w:color w:val="000000" w:themeColor="text1"/>
        </w:rPr>
      </w:pPr>
      <w:r w:rsidRPr="00AF5C14">
        <w:rPr>
          <w:rStyle w:val="Strong"/>
        </w:rPr>
        <w:t>Note</w:t>
      </w:r>
      <w:r>
        <w:t>: for Stage 2 content, students apply the associative property of multiplication</w:t>
      </w:r>
      <w:r w:rsidR="00007415">
        <w:t xml:space="preserve"> to regroup factors</w:t>
      </w:r>
      <w:r>
        <w:t>. Factorising is part of Stage 3 content.</w:t>
      </w:r>
    </w:p>
    <w:p w14:paraId="577C4CE9" w14:textId="47C97AE5" w:rsidR="0061576D" w:rsidRDefault="6C4F7F01" w:rsidP="00D5213E">
      <w:pPr>
        <w:rPr>
          <w:rFonts w:eastAsia="Arial"/>
          <w:color w:val="000000" w:themeColor="text1"/>
          <w:lang w:val="en-US"/>
        </w:rPr>
      </w:pPr>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7D131905" w14:textId="77777777" w:rsidTr="00AF5C14">
        <w:trPr>
          <w:cnfStyle w:val="100000000000" w:firstRow="1" w:lastRow="0" w:firstColumn="0" w:lastColumn="0" w:oddVBand="0" w:evenVBand="0" w:oddHBand="0" w:evenHBand="0" w:firstRowFirstColumn="0" w:firstRowLastColumn="0" w:lastRowFirstColumn="0" w:lastRowLastColumn="0"/>
        </w:trPr>
        <w:tc>
          <w:tcPr>
            <w:tcW w:w="2500" w:type="pct"/>
          </w:tcPr>
          <w:p w14:paraId="569F6F05" w14:textId="77777777" w:rsidR="0061576D" w:rsidRDefault="0061576D" w:rsidP="00D5213E">
            <w:r w:rsidRPr="006025E4">
              <w:lastRenderedPageBreak/>
              <w:t>Assessment opportunities</w:t>
            </w:r>
          </w:p>
        </w:tc>
        <w:tc>
          <w:tcPr>
            <w:tcW w:w="2500" w:type="pct"/>
          </w:tcPr>
          <w:p w14:paraId="3D72EDA1" w14:textId="77777777" w:rsidR="0061576D" w:rsidRDefault="0061576D" w:rsidP="00D5213E">
            <w:r w:rsidRPr="006025E4">
              <w:t>Links</w:t>
            </w:r>
          </w:p>
        </w:tc>
      </w:tr>
      <w:tr w:rsidR="0061576D" w14:paraId="67B1388E" w14:textId="77777777" w:rsidTr="00AF5C14">
        <w:trPr>
          <w:cnfStyle w:val="000000100000" w:firstRow="0" w:lastRow="0" w:firstColumn="0" w:lastColumn="0" w:oddVBand="0" w:evenVBand="0" w:oddHBand="1" w:evenHBand="0" w:firstRowFirstColumn="0" w:firstRowLastColumn="0" w:lastRowFirstColumn="0" w:lastRowLastColumn="0"/>
        </w:trPr>
        <w:tc>
          <w:tcPr>
            <w:tcW w:w="2500" w:type="pct"/>
          </w:tcPr>
          <w:p w14:paraId="60B3C55B" w14:textId="77777777" w:rsidR="0061576D" w:rsidRDefault="3CA0C2D0" w:rsidP="00D5213E">
            <w:r>
              <w:t>What to look for:</w:t>
            </w:r>
          </w:p>
          <w:p w14:paraId="78273A3D" w14:textId="39F5D9DE" w:rsidR="0061576D" w:rsidRDefault="57EE8D83" w:rsidP="00D5213E">
            <w:pPr>
              <w:pStyle w:val="ListBullet"/>
              <w:rPr>
                <w:rFonts w:eastAsia="Arial"/>
                <w:color w:val="000000" w:themeColor="text1"/>
              </w:rPr>
            </w:pPr>
            <w:r w:rsidRPr="2C3AB038">
              <w:rPr>
                <w:rFonts w:eastAsia="Arial"/>
                <w:color w:val="000000" w:themeColor="text1"/>
              </w:rPr>
              <w:t>Can students use the commutative property of multiplication?</w:t>
            </w:r>
            <w:r w:rsidR="007B1D59">
              <w:rPr>
                <w:rFonts w:eastAsia="Arial"/>
                <w:b/>
                <w:color w:val="000000" w:themeColor="text1"/>
              </w:rPr>
              <w:t xml:space="preserve"> </w:t>
            </w:r>
            <w:r w:rsidR="007B1D59" w:rsidRPr="00AF5C14">
              <w:rPr>
                <w:rStyle w:val="Strong"/>
              </w:rPr>
              <w:t>[</w:t>
            </w:r>
            <w:r w:rsidRPr="00AF5C14">
              <w:rPr>
                <w:rStyle w:val="Strong"/>
              </w:rPr>
              <w:t>MAO-WM-01</w:t>
            </w:r>
            <w:r w:rsidR="007B1D59" w:rsidRPr="00AF5C14">
              <w:rPr>
                <w:rStyle w:val="Strong"/>
              </w:rPr>
              <w:t>, MA2-MR-01</w:t>
            </w:r>
            <w:r w:rsidRPr="00AF5C14">
              <w:rPr>
                <w:rStyle w:val="Strong"/>
              </w:rPr>
              <w:t>]</w:t>
            </w:r>
          </w:p>
          <w:p w14:paraId="078FCB65" w14:textId="0216CFE2" w:rsidR="0061576D" w:rsidRDefault="57EE8D83" w:rsidP="00D5213E">
            <w:pPr>
              <w:pStyle w:val="ListBullet"/>
              <w:rPr>
                <w:rFonts w:eastAsia="Arial"/>
                <w:color w:val="000000" w:themeColor="text1"/>
                <w:lang w:val="en-US"/>
              </w:rPr>
            </w:pPr>
            <w:r w:rsidRPr="2C3AB038">
              <w:rPr>
                <w:rFonts w:eastAsia="Arial"/>
                <w:color w:val="000000" w:themeColor="text1"/>
              </w:rPr>
              <w:t xml:space="preserve">Can students apply the commutative and associative properties to multiply by multiples of 10? </w:t>
            </w:r>
            <w:r w:rsidRPr="00AF5C14">
              <w:rPr>
                <w:rStyle w:val="Strong"/>
              </w:rPr>
              <w:t>[</w:t>
            </w:r>
            <w:r w:rsidR="002731EE" w:rsidRPr="00AF5C14">
              <w:rPr>
                <w:rStyle w:val="Strong"/>
              </w:rPr>
              <w:t>MAO-WM-01</w:t>
            </w:r>
            <w:r w:rsidR="002731EE">
              <w:rPr>
                <w:rStyle w:val="Strong"/>
              </w:rPr>
              <w:t xml:space="preserve">, </w:t>
            </w:r>
            <w:r w:rsidRPr="00AF5C14">
              <w:rPr>
                <w:rStyle w:val="Strong"/>
              </w:rPr>
              <w:t>MA2-MR-01,]</w:t>
            </w:r>
          </w:p>
        </w:tc>
        <w:tc>
          <w:tcPr>
            <w:tcW w:w="2500" w:type="pct"/>
          </w:tcPr>
          <w:p w14:paraId="327AA640" w14:textId="77777777" w:rsidR="0061576D" w:rsidRDefault="0061576D" w:rsidP="00D5213E">
            <w:r>
              <w:t xml:space="preserve">Links to </w:t>
            </w:r>
            <w:hyperlink r:id="rId67" w:history="1">
              <w:r w:rsidRPr="009F54DE">
                <w:rPr>
                  <w:rStyle w:val="Hyperlink"/>
                </w:rPr>
                <w:t>National Numeracy Learning Progressions</w:t>
              </w:r>
            </w:hyperlink>
            <w:r>
              <w:t xml:space="preserve"> (NNLP):</w:t>
            </w:r>
          </w:p>
          <w:p w14:paraId="528C33EF" w14:textId="652D2053" w:rsidR="0061576D" w:rsidRDefault="005119F4" w:rsidP="00D5213E">
            <w:pPr>
              <w:pStyle w:val="ListBullet"/>
            </w:pPr>
            <w:r>
              <w:t>MuS6</w:t>
            </w:r>
            <w:r w:rsidR="00D06EE8">
              <w:t>, MuS7.</w:t>
            </w:r>
          </w:p>
        </w:tc>
      </w:tr>
    </w:tbl>
    <w:p w14:paraId="472F0996" w14:textId="012AF581" w:rsidR="0061576D" w:rsidRPr="00AF5C14" w:rsidRDefault="52612C95" w:rsidP="00D5213E">
      <w:pPr>
        <w:pStyle w:val="Heading2"/>
      </w:pPr>
      <w:bookmarkStart w:id="58" w:name="_Toc152582881"/>
      <w:r w:rsidRPr="00AF5C14">
        <w:t xml:space="preserve">Consolidation and meaningful practice – </w:t>
      </w:r>
      <w:r w:rsidR="599CBE6B" w:rsidRPr="00AF5C14">
        <w:t xml:space="preserve">20 </w:t>
      </w:r>
      <w:r w:rsidRPr="00AF5C14">
        <w:t>minutes</w:t>
      </w:r>
      <w:bookmarkEnd w:id="58"/>
    </w:p>
    <w:p w14:paraId="0FF74B9A" w14:textId="601DA16C" w:rsidR="0061576D" w:rsidRDefault="408A2226" w:rsidP="715C468B">
      <w:pPr>
        <w:pStyle w:val="ListNumber"/>
      </w:pPr>
      <w:r w:rsidRPr="2C3AB038">
        <w:rPr>
          <w:rFonts w:eastAsia="Arial"/>
          <w:color w:val="000000" w:themeColor="text1"/>
        </w:rPr>
        <w:t xml:space="preserve">Explain that the class will play </w:t>
      </w:r>
      <w:r w:rsidR="000B1E89">
        <w:rPr>
          <w:rFonts w:eastAsia="Arial"/>
          <w:color w:val="000000" w:themeColor="text1"/>
        </w:rPr>
        <w:t>a</w:t>
      </w:r>
      <w:r w:rsidRPr="2C3AB038">
        <w:rPr>
          <w:rFonts w:eastAsia="Arial"/>
          <w:color w:val="000000" w:themeColor="text1"/>
        </w:rPr>
        <w:t xml:space="preserve"> game where the goal is to make 1000. In this game students will practise multiplying one-digit numbers by multiples of 10.</w:t>
      </w:r>
    </w:p>
    <w:p w14:paraId="6CCADCC8" w14:textId="153557A7" w:rsidR="0061576D" w:rsidRDefault="5FAF850E" w:rsidP="715C468B">
      <w:pPr>
        <w:pStyle w:val="ListNumber"/>
      </w:pPr>
      <w:r w:rsidRPr="2C3AB038">
        <w:rPr>
          <w:rFonts w:eastAsia="Arial"/>
          <w:color w:val="000000" w:themeColor="text1"/>
        </w:rPr>
        <w:t>The steps for the game are:</w:t>
      </w:r>
    </w:p>
    <w:p w14:paraId="3FB89B10" w14:textId="19062878" w:rsidR="0061576D" w:rsidRPr="00687D12" w:rsidRDefault="5FAF850E" w:rsidP="00AF5C14">
      <w:pPr>
        <w:pStyle w:val="ListBullet"/>
        <w:ind w:left="1134"/>
      </w:pPr>
      <w:r>
        <w:t xml:space="preserve">Spin on a </w:t>
      </w:r>
      <w:r w:rsidR="0021491D">
        <w:t>1–10</w:t>
      </w:r>
      <w:r w:rsidR="408A2226">
        <w:t xml:space="preserve"> spinner </w:t>
      </w:r>
      <w:r w:rsidR="66BCA5A0">
        <w:t xml:space="preserve">or dice </w:t>
      </w:r>
      <w:r w:rsidR="408A2226">
        <w:t>to determine the one-digit number</w:t>
      </w:r>
      <w:r w:rsidR="6591A662">
        <w:t xml:space="preserve"> </w:t>
      </w:r>
      <w:r w:rsidR="00FF7BF7">
        <w:t>(</w:t>
      </w:r>
      <w:r w:rsidR="6591A662">
        <w:t xml:space="preserve">see </w:t>
      </w:r>
      <w:hyperlink w:anchor="_Resource_22:_0-10">
        <w:r w:rsidR="6591A662" w:rsidRPr="2C3AB038">
          <w:rPr>
            <w:rStyle w:val="Hyperlink"/>
          </w:rPr>
          <w:t>Resource 2</w:t>
        </w:r>
        <w:r w:rsidR="006A2DA8">
          <w:rPr>
            <w:rStyle w:val="Hyperlink"/>
          </w:rPr>
          <w:t>5</w:t>
        </w:r>
        <w:r w:rsidR="00F702EA">
          <w:rPr>
            <w:rStyle w:val="Hyperlink"/>
          </w:rPr>
          <w:t xml:space="preserve"> –</w:t>
        </w:r>
        <w:r w:rsidR="6591A662" w:rsidRPr="2C3AB038">
          <w:rPr>
            <w:rStyle w:val="Hyperlink"/>
          </w:rPr>
          <w:t xml:space="preserve"> </w:t>
        </w:r>
        <w:r w:rsidR="0021491D">
          <w:rPr>
            <w:rStyle w:val="Hyperlink"/>
          </w:rPr>
          <w:t>1–10</w:t>
        </w:r>
        <w:r w:rsidR="6591A662" w:rsidRPr="2C3AB038">
          <w:rPr>
            <w:rStyle w:val="Hyperlink"/>
          </w:rPr>
          <w:t xml:space="preserve"> spinner</w:t>
        </w:r>
      </w:hyperlink>
      <w:r w:rsidR="00FF7BF7">
        <w:rPr>
          <w:rStyle w:val="Hyperlink"/>
        </w:rPr>
        <w:t>)</w:t>
      </w:r>
      <w:r w:rsidR="6591A662">
        <w:t>.</w:t>
      </w:r>
    </w:p>
    <w:p w14:paraId="500DD18C" w14:textId="01CBEACC" w:rsidR="0061576D" w:rsidRDefault="408A2226" w:rsidP="00AF5C14">
      <w:pPr>
        <w:pStyle w:val="ListBullet"/>
        <w:ind w:left="1134"/>
      </w:pPr>
      <w:r>
        <w:t xml:space="preserve">Players </w:t>
      </w:r>
      <w:r w:rsidR="75A52218">
        <w:t>cho</w:t>
      </w:r>
      <w:r w:rsidR="0081437C">
        <w:t>o</w:t>
      </w:r>
      <w:r w:rsidR="75A52218">
        <w:t xml:space="preserve">se to </w:t>
      </w:r>
      <w:r>
        <w:t>multiply that number by 10</w:t>
      </w:r>
      <w:r w:rsidR="68957AB2">
        <w:t>, 20, 30, 40, 50</w:t>
      </w:r>
      <w:r w:rsidR="1A17F480">
        <w:t xml:space="preserve"> or</w:t>
      </w:r>
      <w:r w:rsidR="68957AB2">
        <w:t xml:space="preserve"> 60</w:t>
      </w:r>
      <w:r w:rsidR="00FA2063">
        <w:t>.</w:t>
      </w:r>
    </w:p>
    <w:p w14:paraId="08B1147B" w14:textId="56B03533" w:rsidR="0061576D" w:rsidRDefault="408A2226" w:rsidP="00AF5C14">
      <w:pPr>
        <w:pStyle w:val="ListBullet"/>
        <w:ind w:left="1134"/>
      </w:pPr>
      <w:r>
        <w:t>Players record the equation and product</w:t>
      </w:r>
      <w:r w:rsidR="682C96C9">
        <w:t>.</w:t>
      </w:r>
    </w:p>
    <w:p w14:paraId="70EFEEDA" w14:textId="66383891" w:rsidR="0061576D" w:rsidRDefault="5BD81E3B" w:rsidP="00AF5C14">
      <w:pPr>
        <w:pStyle w:val="ListBullet"/>
        <w:ind w:left="1134"/>
      </w:pPr>
      <w:r>
        <w:t>R</w:t>
      </w:r>
      <w:r w:rsidR="408A2226">
        <w:t>epeat the process another 6 times, adding the products each time to get a progressive total</w:t>
      </w:r>
      <w:r w:rsidR="004E437F">
        <w:t xml:space="preserve"> </w:t>
      </w:r>
      <w:r w:rsidR="00AF5C14">
        <w:t>(</w:t>
      </w:r>
      <w:r w:rsidR="408A2226">
        <w:t xml:space="preserve">see </w:t>
      </w:r>
      <w:r w:rsidR="00AF5C14">
        <w:fldChar w:fldCharType="begin"/>
      </w:r>
      <w:r w:rsidR="00AF5C14">
        <w:instrText xml:space="preserve"> REF _Ref139894126 \h </w:instrText>
      </w:r>
      <w:r w:rsidR="00AF5C14">
        <w:fldChar w:fldCharType="separate"/>
      </w:r>
      <w:r w:rsidR="00AF5C14">
        <w:t xml:space="preserve">Figure </w:t>
      </w:r>
      <w:r w:rsidR="00AF5C14">
        <w:rPr>
          <w:noProof/>
        </w:rPr>
        <w:t>15</w:t>
      </w:r>
      <w:r w:rsidR="00AF5C14">
        <w:fldChar w:fldCharType="end"/>
      </w:r>
      <w:r w:rsidR="00AF5C14">
        <w:t>)</w:t>
      </w:r>
      <w:r w:rsidR="007F49F9">
        <w:fldChar w:fldCharType="begin"/>
      </w:r>
      <w:r w:rsidR="007F49F9">
        <w:instrText xml:space="preserve"> REF _Ref139894126 \h </w:instrText>
      </w:r>
      <w:r w:rsidR="00000000">
        <w:fldChar w:fldCharType="separate"/>
      </w:r>
      <w:r w:rsidR="007F49F9">
        <w:fldChar w:fldCharType="end"/>
      </w:r>
      <w:r w:rsidR="408A2226">
        <w:t>.</w:t>
      </w:r>
    </w:p>
    <w:p w14:paraId="1E37254C" w14:textId="152D31EE" w:rsidR="0061576D" w:rsidRDefault="408A2226" w:rsidP="00AF5C14">
      <w:pPr>
        <w:pStyle w:val="ListBullet"/>
        <w:ind w:left="1134"/>
      </w:pPr>
      <w:r>
        <w:t>The winner is the player whose total is closest to 1000 after 7 spins.</w:t>
      </w:r>
    </w:p>
    <w:p w14:paraId="2D42496A" w14:textId="0FFEF783" w:rsidR="007F49F9" w:rsidRDefault="007F49F9" w:rsidP="007F49F9">
      <w:pPr>
        <w:pStyle w:val="Caption"/>
      </w:pPr>
      <w:bookmarkStart w:id="59" w:name="_Ref139894126"/>
      <w:r>
        <w:lastRenderedPageBreak/>
        <w:t xml:space="preserve">Figure </w:t>
      </w:r>
      <w:fldSimple w:instr=" SEQ Figure \* ARABIC ">
        <w:r w:rsidR="002222AA">
          <w:rPr>
            <w:noProof/>
          </w:rPr>
          <w:t>15</w:t>
        </w:r>
      </w:fldSimple>
      <w:bookmarkEnd w:id="59"/>
      <w:r w:rsidRPr="002B5981">
        <w:t xml:space="preserve"> – </w:t>
      </w:r>
      <w:r w:rsidR="00F702EA">
        <w:t>m</w:t>
      </w:r>
      <w:r w:rsidRPr="002B5981">
        <w:t>ake 1000 example</w:t>
      </w:r>
    </w:p>
    <w:p w14:paraId="5A4D3D54" w14:textId="48086C26" w:rsidR="0061576D" w:rsidRDefault="688DB594" w:rsidP="715C468B">
      <w:pPr>
        <w:rPr>
          <w:rFonts w:eastAsia="Calibri"/>
          <w:color w:val="000000" w:themeColor="text1"/>
          <w:lang w:val="en-US"/>
        </w:rPr>
      </w:pPr>
      <w:r>
        <w:rPr>
          <w:noProof/>
          <w:color w:val="2B579A"/>
          <w:shd w:val="clear" w:color="auto" w:fill="E6E6E6"/>
        </w:rPr>
        <w:drawing>
          <wp:inline distT="0" distB="0" distL="0" distR="0" wp14:anchorId="4A15C05F" wp14:editId="288CC751">
            <wp:extent cx="3959873" cy="2667964"/>
            <wp:effectExtent l="0" t="0" r="2540" b="0"/>
            <wp:docPr id="1776431497" name="Picture 1776431497" descr="A completed Make 1000 gameboard. It has a column for the number spun (7, 6, 8, 3, 5, 5, 10), the rule used (7 × 50 = 350, 6 × 40 = 590, 8 × 20 = 160, 3 × 10 = 30, 5 × 10 = 50, 5 × 10 = 50, 10 × 10 = 100) and the progressive total (350, 590, 750, 780, 830, 880,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31497" name="Picture 1776431497" descr="A completed Make 1000 gameboard. It has a column for the number spun (7, 6, 8, 3, 5, 5, 10), the rule used (7 × 50 = 350, 6 × 40 = 590, 8 × 20 = 160, 3 × 10 = 30, 5 × 10 = 50, 5 × 10 = 50, 10 × 10 = 100) and the progressive total (350, 590, 750, 780, 830, 880, 980)"/>
                    <pic:cNvPicPr/>
                  </pic:nvPicPr>
                  <pic:blipFill>
                    <a:blip r:embed="rId68">
                      <a:extLst>
                        <a:ext uri="{28A0092B-C50C-407E-A947-70E740481C1C}">
                          <a14:useLocalDpi xmlns:a14="http://schemas.microsoft.com/office/drawing/2010/main" val="0"/>
                        </a:ext>
                      </a:extLst>
                    </a:blip>
                    <a:stretch>
                      <a:fillRect/>
                    </a:stretch>
                  </pic:blipFill>
                  <pic:spPr>
                    <a:xfrm>
                      <a:off x="0" y="0"/>
                      <a:ext cx="3959873" cy="2667964"/>
                    </a:xfrm>
                    <a:prstGeom prst="rect">
                      <a:avLst/>
                    </a:prstGeom>
                  </pic:spPr>
                </pic:pic>
              </a:graphicData>
            </a:graphic>
          </wp:inline>
        </w:drawing>
      </w:r>
    </w:p>
    <w:p w14:paraId="247EC01E" w14:textId="477A1462" w:rsidR="0061576D" w:rsidRDefault="48CC36A9" w:rsidP="715C468B">
      <w:pPr>
        <w:pStyle w:val="ListNumber"/>
        <w:rPr>
          <w:rFonts w:eastAsia="Arial"/>
          <w:color w:val="000000" w:themeColor="text1"/>
          <w:lang w:val="en-US"/>
        </w:rPr>
      </w:pPr>
      <w:r w:rsidRPr="2C3AB038">
        <w:rPr>
          <w:rFonts w:eastAsia="Arial"/>
          <w:color w:val="000000" w:themeColor="text1"/>
        </w:rPr>
        <w:t>Model the game with the class. Discuss options after each spin, demonstrating strategies to determine the product for each option before deciding which rule to apply. Ensure students understand the progressive total and how to calculate it.</w:t>
      </w:r>
    </w:p>
    <w:p w14:paraId="05996C1A" w14:textId="5E054986" w:rsidR="0061576D" w:rsidRDefault="48CC36A9" w:rsidP="00A547CF">
      <w:pPr>
        <w:pStyle w:val="ListNumber"/>
        <w:rPr>
          <w:rFonts w:eastAsia="Calibri"/>
        </w:rPr>
      </w:pPr>
      <w:r>
        <w:t>After the final total has been determined, discuss decisions made during the game and different strategies that could lead to a total closer to 1000. Remind students that the winner is the player with the total closest to 1000 and explain that sometimes</w:t>
      </w:r>
      <w:r w:rsidR="005358D0">
        <w:t>,</w:t>
      </w:r>
      <w:r>
        <w:t xml:space="preserve"> the closest total might be higher than 1000.</w:t>
      </w:r>
    </w:p>
    <w:p w14:paraId="16B10007" w14:textId="0E015985" w:rsidR="0061576D" w:rsidRDefault="52612C95" w:rsidP="000D2153">
      <w:r>
        <w:t xml:space="preserve">This table </w:t>
      </w:r>
      <w:r w:rsidRPr="000D2153">
        <w:t>details</w:t>
      </w:r>
      <w:r>
        <w:t xml:space="preserve">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715C468B" w14:paraId="7239780B" w14:textId="77777777" w:rsidTr="000D215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185D4C6" w14:textId="77777777" w:rsidR="715C468B" w:rsidRDefault="715C468B">
            <w:r>
              <w:lastRenderedPageBreak/>
              <w:t>Too hard?</w:t>
            </w:r>
          </w:p>
        </w:tc>
        <w:tc>
          <w:tcPr>
            <w:tcW w:w="2500" w:type="pct"/>
          </w:tcPr>
          <w:p w14:paraId="2BF07E33" w14:textId="77777777" w:rsidR="715C468B" w:rsidRDefault="715C468B">
            <w:r>
              <w:t>Too easy?</w:t>
            </w:r>
          </w:p>
        </w:tc>
      </w:tr>
      <w:tr w:rsidR="715C468B" w14:paraId="61CEC862" w14:textId="77777777" w:rsidTr="000D215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29AD06A" w14:textId="2DC496C4" w:rsidR="2C86D180" w:rsidRDefault="2C86D180" w:rsidP="000D2153">
            <w:r w:rsidRPr="715C468B">
              <w:t>Students cannot apply the commutative and associative properties to multiply by multiples of 10.</w:t>
            </w:r>
          </w:p>
          <w:p w14:paraId="4928E3E4" w14:textId="5D8893F1" w:rsidR="51A5676B" w:rsidRDefault="30F68C09" w:rsidP="715C468B">
            <w:pPr>
              <w:pStyle w:val="ListBullet"/>
            </w:pPr>
            <w:r w:rsidRPr="2C3AB038">
              <w:rPr>
                <w:rFonts w:eastAsia="Arial"/>
                <w:color w:val="000000" w:themeColor="text1"/>
              </w:rPr>
              <w:t>Students focus on multiplying numbers by 10 only.</w:t>
            </w:r>
          </w:p>
          <w:p w14:paraId="3D134742" w14:textId="3BC72E6A" w:rsidR="2C86D180" w:rsidRDefault="3273288B" w:rsidP="715C468B">
            <w:pPr>
              <w:pStyle w:val="ListBullet"/>
            </w:pPr>
            <w:r>
              <w:t xml:space="preserve">Support students with a multiplication chart to locate and use number facts. </w:t>
            </w:r>
            <w:r w:rsidR="793FF184">
              <w:t>Ask students to model</w:t>
            </w:r>
            <w:r w:rsidR="77BBF0F4">
              <w:t xml:space="preserve"> the product using base</w:t>
            </w:r>
            <w:r w:rsidR="005358D0">
              <w:t>-</w:t>
            </w:r>
            <w:r w:rsidR="77BBF0F4">
              <w:t>10 materials.</w:t>
            </w:r>
          </w:p>
          <w:p w14:paraId="40507CBD" w14:textId="634C76FE" w:rsidR="2C86D180" w:rsidRDefault="3273288B" w:rsidP="715C468B">
            <w:pPr>
              <w:pStyle w:val="ListBullet"/>
            </w:pPr>
            <w:r>
              <w:t>Provide base</w:t>
            </w:r>
            <w:r w:rsidR="005358D0">
              <w:t>-</w:t>
            </w:r>
            <w:r>
              <w:t>10 blocks to model question cards and focus on renaming, such as 40 × 3 = 4 tens × 3 = 4 × 3 tens.</w:t>
            </w:r>
          </w:p>
        </w:tc>
        <w:tc>
          <w:tcPr>
            <w:tcW w:w="2500" w:type="pct"/>
          </w:tcPr>
          <w:p w14:paraId="358D164B" w14:textId="44D885CA" w:rsidR="7C71F1F0" w:rsidRDefault="7C71F1F0" w:rsidP="000D2153">
            <w:r w:rsidRPr="715C468B">
              <w:t>Students can apply the commutative and associative properties to multiply by multiples of 10.</w:t>
            </w:r>
          </w:p>
          <w:p w14:paraId="159CA917" w14:textId="05C74AF5" w:rsidR="7C71F1F0" w:rsidRDefault="322C7C56" w:rsidP="715C468B">
            <w:pPr>
              <w:pStyle w:val="ListBullet"/>
              <w:rPr>
                <w:rFonts w:eastAsia="Arial"/>
                <w:color w:val="000000" w:themeColor="text1"/>
              </w:rPr>
            </w:pPr>
            <w:r w:rsidRPr="2C3AB038">
              <w:rPr>
                <w:rFonts w:eastAsia="Arial"/>
                <w:color w:val="000000" w:themeColor="text1"/>
              </w:rPr>
              <w:t>Students use larger dice to create more challenging problems such as 15 × 30 and race to 10 000</w:t>
            </w:r>
            <w:r w:rsidR="008D4161">
              <w:rPr>
                <w:rFonts w:eastAsia="Arial"/>
                <w:color w:val="000000" w:themeColor="text1"/>
              </w:rPr>
              <w:t>.</w:t>
            </w:r>
          </w:p>
          <w:p w14:paraId="03DF4FE1" w14:textId="25C287D5" w:rsidR="7C71F1F0" w:rsidRDefault="322C7C56" w:rsidP="715C468B">
            <w:pPr>
              <w:pStyle w:val="ListBullet"/>
              <w:rPr>
                <w:rFonts w:eastAsia="Arial"/>
                <w:color w:val="000000" w:themeColor="text1"/>
                <w:lang w:val="en-US"/>
              </w:rPr>
            </w:pPr>
            <w:r w:rsidRPr="2C3AB038">
              <w:rPr>
                <w:rFonts w:eastAsia="Arial"/>
                <w:color w:val="000000" w:themeColor="text1"/>
              </w:rPr>
              <w:t xml:space="preserve">Students may choose to multiply by 100 or 1000 and race to a </w:t>
            </w:r>
            <w:r w:rsidR="2E51E862" w:rsidRPr="2C3AB038">
              <w:rPr>
                <w:rFonts w:eastAsia="Arial"/>
                <w:color w:val="000000" w:themeColor="text1"/>
              </w:rPr>
              <w:t>target number</w:t>
            </w:r>
            <w:r w:rsidRPr="2C3AB038">
              <w:rPr>
                <w:rFonts w:eastAsia="Arial"/>
                <w:color w:val="000000" w:themeColor="text1"/>
              </w:rPr>
              <w:t xml:space="preserve"> of their choice.</w:t>
            </w:r>
          </w:p>
        </w:tc>
      </w:tr>
    </w:tbl>
    <w:p w14:paraId="5A599D95" w14:textId="233D1704" w:rsidR="0061576D" w:rsidRDefault="52612C95" w:rsidP="000D2153">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715C468B" w14:paraId="1DDC04A9" w14:textId="77777777" w:rsidTr="000D215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7103C8C" w14:textId="77777777" w:rsidR="715C468B" w:rsidRDefault="715C468B">
            <w:r>
              <w:t>Assessment opportunities</w:t>
            </w:r>
          </w:p>
        </w:tc>
        <w:tc>
          <w:tcPr>
            <w:tcW w:w="2500" w:type="pct"/>
          </w:tcPr>
          <w:p w14:paraId="7364A60C" w14:textId="77777777" w:rsidR="715C468B" w:rsidRDefault="715C468B">
            <w:r>
              <w:t>Links</w:t>
            </w:r>
          </w:p>
        </w:tc>
      </w:tr>
      <w:tr w:rsidR="715C468B" w14:paraId="212A4552" w14:textId="77777777" w:rsidTr="000D215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8F310A0" w14:textId="77777777" w:rsidR="715C468B" w:rsidRDefault="715C468B">
            <w:r>
              <w:t>What to look for:</w:t>
            </w:r>
          </w:p>
          <w:p w14:paraId="38DF3BF3" w14:textId="7CCE6A2D" w:rsidR="48C3845B" w:rsidRPr="000D2153" w:rsidRDefault="0861B8EC" w:rsidP="715C468B">
            <w:pPr>
              <w:pStyle w:val="ListBullet"/>
              <w:rPr>
                <w:rStyle w:val="Strong"/>
              </w:rPr>
            </w:pPr>
            <w:r w:rsidRPr="2C3AB038">
              <w:rPr>
                <w:rFonts w:eastAsia="Arial"/>
                <w:color w:val="000000" w:themeColor="text1"/>
              </w:rPr>
              <w:t xml:space="preserve">Can students apply the commutative and associative properties to multiply by multiples of 10? </w:t>
            </w:r>
            <w:r w:rsidRPr="000D2153">
              <w:rPr>
                <w:rStyle w:val="Strong"/>
              </w:rPr>
              <w:t>[</w:t>
            </w:r>
            <w:r w:rsidR="004537DA" w:rsidRPr="000D2153">
              <w:rPr>
                <w:rStyle w:val="Strong"/>
              </w:rPr>
              <w:t xml:space="preserve">MAO-WM-01, </w:t>
            </w:r>
            <w:r w:rsidRPr="000D2153">
              <w:rPr>
                <w:rStyle w:val="Strong"/>
              </w:rPr>
              <w:t>MA2-MR-01]</w:t>
            </w:r>
          </w:p>
          <w:p w14:paraId="2D0B08CB" w14:textId="65A0EEDB" w:rsidR="715C468B" w:rsidRDefault="0861B8EC" w:rsidP="326D6647">
            <w:pPr>
              <w:pStyle w:val="ListBullet"/>
              <w:rPr>
                <w:rFonts w:eastAsia="Arial"/>
                <w:color w:val="000000" w:themeColor="text1"/>
              </w:rPr>
            </w:pPr>
            <w:r w:rsidRPr="2C3AB038">
              <w:rPr>
                <w:rFonts w:eastAsia="Arial"/>
                <w:color w:val="000000" w:themeColor="text1"/>
              </w:rPr>
              <w:t xml:space="preserve">Can students select multiples to solve problems and justify their selection? </w:t>
            </w:r>
            <w:r w:rsidRPr="000D2153">
              <w:rPr>
                <w:rStyle w:val="Strong"/>
              </w:rPr>
              <w:t>[</w:t>
            </w:r>
            <w:r w:rsidR="006A4E24" w:rsidRPr="000D2153">
              <w:rPr>
                <w:rStyle w:val="Strong"/>
              </w:rPr>
              <w:t xml:space="preserve">MAO-WM-01, </w:t>
            </w:r>
            <w:r w:rsidRPr="000D2153">
              <w:rPr>
                <w:rStyle w:val="Strong"/>
              </w:rPr>
              <w:t>MA2-MR-01]</w:t>
            </w:r>
          </w:p>
        </w:tc>
        <w:tc>
          <w:tcPr>
            <w:tcW w:w="2500" w:type="pct"/>
          </w:tcPr>
          <w:p w14:paraId="61F1F9B8" w14:textId="77777777" w:rsidR="715C468B" w:rsidRDefault="715C468B">
            <w:r>
              <w:t xml:space="preserve">Links to </w:t>
            </w:r>
            <w:hyperlink r:id="rId69">
              <w:r w:rsidRPr="715C468B">
                <w:rPr>
                  <w:rStyle w:val="Hyperlink"/>
                </w:rPr>
                <w:t>National Numeracy Learning Progressions</w:t>
              </w:r>
            </w:hyperlink>
            <w:r>
              <w:t xml:space="preserve"> (NNLP):</w:t>
            </w:r>
          </w:p>
          <w:p w14:paraId="3EE9DBB0" w14:textId="3C297A7F" w:rsidR="715C468B" w:rsidRDefault="00D06EE8" w:rsidP="007923E5">
            <w:pPr>
              <w:pStyle w:val="ListBullet"/>
            </w:pPr>
            <w:r>
              <w:t>MuS7</w:t>
            </w:r>
            <w:r w:rsidR="007923E5">
              <w:t>.</w:t>
            </w:r>
          </w:p>
        </w:tc>
      </w:tr>
    </w:tbl>
    <w:p w14:paraId="1F7BD773" w14:textId="77777777" w:rsidR="00E52486" w:rsidRPr="00E52486" w:rsidRDefault="00E52486" w:rsidP="00E52486">
      <w:bookmarkStart w:id="60" w:name="_Lesson_8"/>
      <w:bookmarkEnd w:id="60"/>
      <w:r>
        <w:lastRenderedPageBreak/>
        <w:br w:type="page"/>
      </w:r>
    </w:p>
    <w:p w14:paraId="1C734A53" w14:textId="051C086C" w:rsidR="0061576D" w:rsidRPr="000D2153" w:rsidRDefault="3CA0C2D0" w:rsidP="00CA5778">
      <w:pPr>
        <w:pStyle w:val="Heading1"/>
      </w:pPr>
      <w:bookmarkStart w:id="61" w:name="_Lesson_8_1"/>
      <w:bookmarkStart w:id="62" w:name="_Toc152582882"/>
      <w:bookmarkEnd w:id="61"/>
      <w:r w:rsidRPr="000D2153">
        <w:lastRenderedPageBreak/>
        <w:t>Lesson 8</w:t>
      </w:r>
      <w:bookmarkEnd w:id="62"/>
    </w:p>
    <w:p w14:paraId="0DF7222E" w14:textId="571FC48F" w:rsidR="00DD3217" w:rsidRPr="004E437F" w:rsidRDefault="5148C5F4" w:rsidP="00CA5778">
      <w:pPr>
        <w:pStyle w:val="FeatureBox3"/>
      </w:pPr>
      <w:r w:rsidRPr="000D2153">
        <w:rPr>
          <w:rStyle w:val="Strong"/>
        </w:rPr>
        <w:t>Core concept</w:t>
      </w:r>
      <w:r w:rsidRPr="000D2153">
        <w:t>:</w:t>
      </w:r>
      <w:r>
        <w:t xml:space="preserve"> </w:t>
      </w:r>
      <w:r w:rsidR="00024239">
        <w:t>d</w:t>
      </w:r>
      <w:r w:rsidR="527C2C4C" w:rsidRPr="715C468B">
        <w:t>istributive properties can be used to solve multiplication problems</w:t>
      </w:r>
      <w:r w:rsidR="661A44F7" w:rsidRPr="715C468B">
        <w:t>.</w:t>
      </w:r>
    </w:p>
    <w:p w14:paraId="5CE6F1E3" w14:textId="257CC1EB" w:rsidR="0061576D" w:rsidRPr="000D2153" w:rsidRDefault="3CA0C2D0" w:rsidP="00CA5778">
      <w:pPr>
        <w:pStyle w:val="Heading2"/>
      </w:pPr>
      <w:bookmarkStart w:id="63" w:name="_Toc152582883"/>
      <w:r w:rsidRPr="000D2153">
        <w:t>Daily number sense</w:t>
      </w:r>
      <w:r w:rsidR="002650E5">
        <w:t xml:space="preserve"> –</w:t>
      </w:r>
      <w:r w:rsidRPr="000D2153">
        <w:t xml:space="preserve"> </w:t>
      </w:r>
      <w:r w:rsidR="002650E5">
        <w:t>t</w:t>
      </w:r>
      <w:r w:rsidR="25E3BBF1" w:rsidRPr="000D2153">
        <w:t>eacher choice – 10</w:t>
      </w:r>
      <w:r w:rsidRPr="000D2153">
        <w:t xml:space="preserve"> minutes</w:t>
      </w:r>
      <w:bookmarkEnd w:id="63"/>
    </w:p>
    <w:p w14:paraId="22DA6DA1" w14:textId="77777777" w:rsidR="00821F9F" w:rsidRDefault="1CFFEF4D" w:rsidP="00CA5778">
      <w:pPr>
        <w:pStyle w:val="ListNumber"/>
        <w:numPr>
          <w:ilvl w:val="0"/>
          <w:numId w:val="25"/>
        </w:numPr>
      </w:pPr>
      <w:r w:rsidRPr="000D2153">
        <w:t>From</w:t>
      </w:r>
      <w:r>
        <w:t xml:space="preserve"> a class need surfaced through formative assessment data, identify a short, focused activity that targets students’ knowledge, understanding and skills. Example activities may be drawn from the following resources:</w:t>
      </w:r>
    </w:p>
    <w:p w14:paraId="30AC7D00" w14:textId="50B9A6F0" w:rsidR="00821F9F" w:rsidRDefault="00000000" w:rsidP="00CA5778">
      <w:pPr>
        <w:pStyle w:val="ListBullet"/>
        <w:ind w:left="1134"/>
      </w:pPr>
      <w:hyperlink r:id="rId70">
        <w:r w:rsidR="68CA3631" w:rsidRPr="2C3AB038">
          <w:rPr>
            <w:rStyle w:val="Hyperlink"/>
          </w:rPr>
          <w:t>Mathematics K</w:t>
        </w:r>
        <w:r w:rsidR="008D1431">
          <w:rPr>
            <w:rStyle w:val="Hyperlink"/>
          </w:rPr>
          <w:t>–</w:t>
        </w:r>
        <w:r w:rsidR="68CA3631" w:rsidRPr="2C3AB038">
          <w:rPr>
            <w:rStyle w:val="Hyperlink"/>
          </w:rPr>
          <w:t>6 resources</w:t>
        </w:r>
      </w:hyperlink>
    </w:p>
    <w:p w14:paraId="644435BA" w14:textId="77777777" w:rsidR="00821F9F" w:rsidRPr="00821F9F" w:rsidRDefault="00000000" w:rsidP="00CA5778">
      <w:pPr>
        <w:pStyle w:val="ListBullet"/>
        <w:ind w:left="1134"/>
      </w:pPr>
      <w:hyperlink r:id="rId71">
        <w:r w:rsidR="68CA3631" w:rsidRPr="2C3AB038">
          <w:rPr>
            <w:rStyle w:val="Hyperlink"/>
          </w:rPr>
          <w:t>Universal Resources Hub</w:t>
        </w:r>
      </w:hyperlink>
      <w:r w:rsidR="68CA3631">
        <w:t>.</w:t>
      </w:r>
    </w:p>
    <w:p w14:paraId="27CDFA69" w14:textId="49FE4F77" w:rsidR="0061576D" w:rsidRPr="000D2153" w:rsidRDefault="3CA0C2D0" w:rsidP="00CA5778">
      <w:pPr>
        <w:pStyle w:val="Heading2"/>
      </w:pPr>
      <w:bookmarkStart w:id="64" w:name="_Toc152582884"/>
      <w:r w:rsidRPr="000D2153">
        <w:t>Core lesson</w:t>
      </w:r>
      <w:r w:rsidR="002650E5">
        <w:t xml:space="preserve"> –</w:t>
      </w:r>
      <w:r w:rsidRPr="000D2153">
        <w:t xml:space="preserve"> </w:t>
      </w:r>
      <w:r w:rsidR="002650E5">
        <w:t>d</w:t>
      </w:r>
      <w:r w:rsidR="43987299" w:rsidRPr="000D2153">
        <w:t xml:space="preserve">oubles, </w:t>
      </w:r>
      <w:r w:rsidR="00651E2B">
        <w:t>t</w:t>
      </w:r>
      <w:r w:rsidR="00651E2B" w:rsidRPr="000D2153">
        <w:t xml:space="preserve">ens </w:t>
      </w:r>
      <w:r w:rsidR="43987299" w:rsidRPr="000D2153">
        <w:t xml:space="preserve">or </w:t>
      </w:r>
      <w:r w:rsidR="00651E2B">
        <w:t>p</w:t>
      </w:r>
      <w:r w:rsidR="00651E2B" w:rsidRPr="000D2153">
        <w:t xml:space="preserve">artition </w:t>
      </w:r>
      <w:r w:rsidRPr="000D2153">
        <w:t xml:space="preserve">– </w:t>
      </w:r>
      <w:r w:rsidR="1776FBA9" w:rsidRPr="000D2153">
        <w:t xml:space="preserve">30 </w:t>
      </w:r>
      <w:r w:rsidRPr="000D2153">
        <w:t>minutes</w:t>
      </w:r>
      <w:bookmarkEnd w:id="64"/>
    </w:p>
    <w:p w14:paraId="240C5FD2" w14:textId="77777777" w:rsidR="0061576D" w:rsidRDefault="0061576D" w:rsidP="00CA5778">
      <w:r w:rsidRPr="00C5416A">
        <w:t xml:space="preserve">The table </w:t>
      </w:r>
      <w:r w:rsidRPr="000D2153">
        <w:t>below</w:t>
      </w:r>
      <w:r w:rsidRPr="00C5416A">
        <w:t xml:space="preserve">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58DDFD6B" w14:textId="77777777" w:rsidTr="000D2153">
        <w:trPr>
          <w:cnfStyle w:val="100000000000" w:firstRow="1" w:lastRow="0" w:firstColumn="0" w:lastColumn="0" w:oddVBand="0" w:evenVBand="0" w:oddHBand="0" w:evenHBand="0" w:firstRowFirstColumn="0" w:firstRowLastColumn="0" w:lastRowFirstColumn="0" w:lastRowLastColumn="0"/>
        </w:trPr>
        <w:tc>
          <w:tcPr>
            <w:tcW w:w="2500" w:type="pct"/>
          </w:tcPr>
          <w:p w14:paraId="09C4AE52" w14:textId="77777777" w:rsidR="0061576D" w:rsidRDefault="0061576D" w:rsidP="00CA5778">
            <w:r w:rsidRPr="008C3A46">
              <w:t>Core concept learning intentions</w:t>
            </w:r>
          </w:p>
        </w:tc>
        <w:tc>
          <w:tcPr>
            <w:tcW w:w="2500" w:type="pct"/>
          </w:tcPr>
          <w:p w14:paraId="596027A6" w14:textId="77777777" w:rsidR="0061576D" w:rsidRDefault="0061576D" w:rsidP="00CA5778">
            <w:r w:rsidRPr="008C3A46">
              <w:t>Core concept success criteria</w:t>
            </w:r>
          </w:p>
        </w:tc>
      </w:tr>
      <w:tr w:rsidR="0061576D" w14:paraId="055EEF32" w14:textId="77777777" w:rsidTr="000D2153">
        <w:trPr>
          <w:cnfStyle w:val="000000100000" w:firstRow="0" w:lastRow="0" w:firstColumn="0" w:lastColumn="0" w:oddVBand="0" w:evenVBand="0" w:oddHBand="1" w:evenHBand="0" w:firstRowFirstColumn="0" w:firstRowLastColumn="0" w:lastRowFirstColumn="0" w:lastRowLastColumn="0"/>
        </w:trPr>
        <w:tc>
          <w:tcPr>
            <w:tcW w:w="2500" w:type="pct"/>
          </w:tcPr>
          <w:p w14:paraId="574FE436" w14:textId="77777777" w:rsidR="0061576D" w:rsidRDefault="3CA0C2D0" w:rsidP="00CA5778">
            <w:r>
              <w:t>Students are learning to:</w:t>
            </w:r>
          </w:p>
          <w:p w14:paraId="38842B6E" w14:textId="52DE791D" w:rsidR="0061576D" w:rsidRDefault="601DE3A4" w:rsidP="00CA5778">
            <w:pPr>
              <w:pStyle w:val="ListBullet"/>
              <w:rPr>
                <w:rFonts w:eastAsia="Arial"/>
                <w:color w:val="000000" w:themeColor="text1"/>
                <w:lang w:val="en-US"/>
              </w:rPr>
            </w:pPr>
            <w:r w:rsidRPr="2C3AB038">
              <w:rPr>
                <w:rFonts w:eastAsia="Arial"/>
                <w:color w:val="000000" w:themeColor="text1"/>
              </w:rPr>
              <w:t>a</w:t>
            </w:r>
            <w:r w:rsidR="4639286A" w:rsidRPr="2C3AB038">
              <w:rPr>
                <w:rFonts w:eastAsia="Arial"/>
                <w:color w:val="000000" w:themeColor="text1"/>
              </w:rPr>
              <w:t xml:space="preserve">pply an understanding of place value and the role of zero to </w:t>
            </w:r>
            <w:r w:rsidR="4639286A" w:rsidRPr="2C3AB038">
              <w:rPr>
                <w:rFonts w:eastAsia="Arial"/>
                <w:color w:val="000000" w:themeColor="text1"/>
              </w:rPr>
              <w:lastRenderedPageBreak/>
              <w:t>represent numbers to at least tens of thousands</w:t>
            </w:r>
          </w:p>
          <w:p w14:paraId="339C1F05" w14:textId="00609FEC" w:rsidR="0061576D" w:rsidRDefault="28A67FC4" w:rsidP="00CA5778">
            <w:pPr>
              <w:pStyle w:val="ListBullet"/>
              <w:rPr>
                <w:rFonts w:eastAsia="Arial"/>
                <w:color w:val="000000" w:themeColor="text1"/>
              </w:rPr>
            </w:pPr>
            <w:r w:rsidRPr="2C3AB038">
              <w:rPr>
                <w:rFonts w:eastAsia="Arial"/>
                <w:color w:val="000000" w:themeColor="text1"/>
              </w:rPr>
              <w:t>r</w:t>
            </w:r>
            <w:r w:rsidR="4639286A" w:rsidRPr="2C3AB038">
              <w:rPr>
                <w:rFonts w:eastAsia="Arial"/>
                <w:color w:val="000000" w:themeColor="text1"/>
              </w:rPr>
              <w:t>epresent and use the structure of multiplicative relations to 10 × 10 to solve problems.</w:t>
            </w:r>
          </w:p>
        </w:tc>
        <w:tc>
          <w:tcPr>
            <w:tcW w:w="2500" w:type="pct"/>
          </w:tcPr>
          <w:p w14:paraId="075ED877" w14:textId="77777777" w:rsidR="0061576D" w:rsidRDefault="0061576D" w:rsidP="00CA5778">
            <w:r>
              <w:lastRenderedPageBreak/>
              <w:t>Students can:</w:t>
            </w:r>
          </w:p>
          <w:p w14:paraId="1F6D6950" w14:textId="3A341360" w:rsidR="0061576D" w:rsidRDefault="48BF91C8" w:rsidP="00CA5778">
            <w:pPr>
              <w:pStyle w:val="ListBullet"/>
              <w:rPr>
                <w:rFonts w:eastAsia="Arial"/>
                <w:color w:val="000000" w:themeColor="text1"/>
              </w:rPr>
            </w:pPr>
            <w:r>
              <w:t>r</w:t>
            </w:r>
            <w:r w:rsidR="7515777F">
              <w:t>ecord numbers using standard place value form</w:t>
            </w:r>
          </w:p>
          <w:p w14:paraId="15DE20EB" w14:textId="4D77FC56" w:rsidR="0061576D" w:rsidRPr="00523B10" w:rsidRDefault="2D38FD66" w:rsidP="00CA5778">
            <w:pPr>
              <w:pStyle w:val="ListBullet"/>
              <w:rPr>
                <w:rFonts w:eastAsia="Calibri"/>
                <w:color w:val="000000" w:themeColor="text1"/>
                <w:lang w:val="en-US"/>
              </w:rPr>
            </w:pPr>
            <w:r>
              <w:lastRenderedPageBreak/>
              <w:t>p</w:t>
            </w:r>
            <w:r w:rsidR="7515777F">
              <w:t>artition numbers of up to 4 digits in non-standard forms</w:t>
            </w:r>
          </w:p>
          <w:p w14:paraId="1D313F87" w14:textId="716F992F" w:rsidR="00523B10" w:rsidRPr="00F21EB3" w:rsidRDefault="00523B10" w:rsidP="00CA5778">
            <w:pPr>
              <w:pStyle w:val="ListBullet"/>
              <w:rPr>
                <w:rFonts w:eastAsia="Calibri"/>
                <w:color w:val="000000" w:themeColor="text1"/>
                <w:lang w:val="en-US"/>
              </w:rPr>
            </w:pPr>
            <w:r>
              <w:rPr>
                <w:lang w:val="en-US"/>
              </w:rPr>
              <w:t>use flexible partitioning to solve multiplication problems</w:t>
            </w:r>
            <w:r w:rsidR="00C103EE">
              <w:rPr>
                <w:lang w:val="en-US"/>
              </w:rPr>
              <w:t>.</w:t>
            </w:r>
          </w:p>
        </w:tc>
      </w:tr>
    </w:tbl>
    <w:p w14:paraId="7B350B50" w14:textId="1A8BB9AF" w:rsidR="72AC2C61" w:rsidRPr="00163536" w:rsidRDefault="56CDB8AC" w:rsidP="00CA5778">
      <w:pPr>
        <w:pStyle w:val="ListNumber"/>
        <w:rPr>
          <w:rFonts w:eastAsia="Arial"/>
          <w:color w:val="000000" w:themeColor="text1"/>
        </w:rPr>
      </w:pPr>
      <w:r w:rsidRPr="00163536">
        <w:rPr>
          <w:rFonts w:eastAsia="Arial"/>
          <w:color w:val="000000" w:themeColor="text1"/>
        </w:rPr>
        <w:t xml:space="preserve">Pose the scenario: </w:t>
      </w:r>
      <w:r w:rsidR="00C103EE">
        <w:rPr>
          <w:rFonts w:eastAsia="Arial"/>
          <w:color w:val="000000" w:themeColor="text1"/>
        </w:rPr>
        <w:t>‘</w:t>
      </w:r>
      <w:r w:rsidRPr="00163536">
        <w:rPr>
          <w:rFonts w:eastAsia="Arial"/>
          <w:color w:val="000000" w:themeColor="text1"/>
        </w:rPr>
        <w:t>A</w:t>
      </w:r>
      <w:r w:rsidR="3A3BE92A" w:rsidRPr="00163536">
        <w:rPr>
          <w:rFonts w:eastAsia="Arial"/>
          <w:color w:val="000000" w:themeColor="text1"/>
        </w:rPr>
        <w:t xml:space="preserve"> </w:t>
      </w:r>
      <w:r w:rsidR="13BC88E1" w:rsidRPr="00163536">
        <w:rPr>
          <w:rFonts w:eastAsia="Arial"/>
          <w:color w:val="000000" w:themeColor="text1"/>
        </w:rPr>
        <w:t>student</w:t>
      </w:r>
      <w:r w:rsidR="3A3BE92A" w:rsidRPr="00163536">
        <w:rPr>
          <w:rFonts w:eastAsia="Arial"/>
          <w:color w:val="000000" w:themeColor="text1"/>
        </w:rPr>
        <w:t xml:space="preserve"> </w:t>
      </w:r>
      <w:r w:rsidRPr="00163536">
        <w:rPr>
          <w:rFonts w:eastAsia="Arial"/>
          <w:color w:val="000000" w:themeColor="text1"/>
        </w:rPr>
        <w:t xml:space="preserve">ate 13 </w:t>
      </w:r>
      <w:r w:rsidR="09A9026C" w:rsidRPr="00163536">
        <w:rPr>
          <w:rFonts w:eastAsia="Arial"/>
          <w:color w:val="000000" w:themeColor="text1"/>
        </w:rPr>
        <w:t>jellybeans.</w:t>
      </w:r>
      <w:r w:rsidRPr="00163536">
        <w:rPr>
          <w:rFonts w:eastAsia="Arial"/>
          <w:color w:val="000000" w:themeColor="text1"/>
        </w:rPr>
        <w:t xml:space="preserve"> </w:t>
      </w:r>
      <w:r w:rsidR="664FB6D4" w:rsidRPr="00163536">
        <w:rPr>
          <w:rFonts w:eastAsia="Arial"/>
          <w:color w:val="000000" w:themeColor="text1"/>
        </w:rPr>
        <w:t xml:space="preserve">Their </w:t>
      </w:r>
      <w:r w:rsidR="200DFF89" w:rsidRPr="00163536">
        <w:rPr>
          <w:rFonts w:eastAsia="Arial"/>
          <w:color w:val="000000" w:themeColor="text1"/>
        </w:rPr>
        <w:t>friend</w:t>
      </w:r>
      <w:r w:rsidR="664FB6D4" w:rsidRPr="00163536">
        <w:rPr>
          <w:rFonts w:eastAsia="Arial"/>
          <w:color w:val="000000" w:themeColor="text1"/>
        </w:rPr>
        <w:t xml:space="preserve"> </w:t>
      </w:r>
      <w:r w:rsidRPr="00163536">
        <w:rPr>
          <w:rFonts w:eastAsia="Arial"/>
          <w:color w:val="000000" w:themeColor="text1"/>
        </w:rPr>
        <w:t xml:space="preserve">ate </w:t>
      </w:r>
      <w:r w:rsidR="58E99492" w:rsidRPr="5F3E0D49">
        <w:rPr>
          <w:rFonts w:eastAsia="Arial"/>
          <w:color w:val="000000" w:themeColor="text1"/>
        </w:rPr>
        <w:t>4</w:t>
      </w:r>
      <w:r w:rsidRPr="00163536">
        <w:rPr>
          <w:rFonts w:eastAsia="Arial"/>
          <w:color w:val="000000" w:themeColor="text1"/>
        </w:rPr>
        <w:t xml:space="preserve"> times as many.</w:t>
      </w:r>
      <w:r w:rsidR="00C103EE">
        <w:rPr>
          <w:rFonts w:eastAsia="Arial"/>
          <w:color w:val="000000" w:themeColor="text1"/>
        </w:rPr>
        <w:t>’</w:t>
      </w:r>
      <w:r w:rsidRPr="00163536">
        <w:rPr>
          <w:rFonts w:eastAsia="Arial"/>
          <w:color w:val="000000" w:themeColor="text1"/>
        </w:rPr>
        <w:t xml:space="preserve"> </w:t>
      </w:r>
      <w:r w:rsidR="23D61D43" w:rsidRPr="5F3E0D49">
        <w:rPr>
          <w:rFonts w:eastAsia="Arial"/>
          <w:color w:val="000000" w:themeColor="text1"/>
        </w:rPr>
        <w:t xml:space="preserve">Ask </w:t>
      </w:r>
      <w:r w:rsidR="4C830432" w:rsidRPr="5F3E0D49">
        <w:rPr>
          <w:rFonts w:eastAsia="Arial"/>
          <w:color w:val="000000" w:themeColor="text1"/>
        </w:rPr>
        <w:t>h</w:t>
      </w:r>
      <w:r w:rsidRPr="5F3E0D49">
        <w:rPr>
          <w:rFonts w:eastAsia="Arial"/>
          <w:color w:val="000000" w:themeColor="text1"/>
        </w:rPr>
        <w:t>ow</w:t>
      </w:r>
      <w:r w:rsidRPr="00163536">
        <w:rPr>
          <w:rFonts w:eastAsia="Arial"/>
          <w:color w:val="000000" w:themeColor="text1"/>
        </w:rPr>
        <w:t xml:space="preserve"> many </w:t>
      </w:r>
      <w:r w:rsidR="25FF842B" w:rsidRPr="00163536">
        <w:rPr>
          <w:rFonts w:eastAsia="Arial"/>
          <w:color w:val="000000" w:themeColor="text1"/>
        </w:rPr>
        <w:t xml:space="preserve">jellybeans </w:t>
      </w:r>
      <w:r w:rsidR="2B774E67" w:rsidRPr="00163536">
        <w:rPr>
          <w:rFonts w:eastAsia="Arial"/>
          <w:color w:val="000000" w:themeColor="text1"/>
        </w:rPr>
        <w:t>the</w:t>
      </w:r>
      <w:r w:rsidRPr="00163536">
        <w:rPr>
          <w:rFonts w:eastAsia="Arial"/>
          <w:color w:val="000000" w:themeColor="text1"/>
        </w:rPr>
        <w:t xml:space="preserve"> </w:t>
      </w:r>
      <w:r w:rsidR="34462C1D" w:rsidRPr="5F3E0D49">
        <w:rPr>
          <w:rFonts w:eastAsia="Arial"/>
          <w:color w:val="000000" w:themeColor="text1"/>
        </w:rPr>
        <w:t xml:space="preserve">student’s </w:t>
      </w:r>
      <w:r w:rsidR="774E754B" w:rsidRPr="00163536">
        <w:rPr>
          <w:rFonts w:eastAsia="Arial"/>
          <w:color w:val="000000" w:themeColor="text1"/>
        </w:rPr>
        <w:t xml:space="preserve">friend </w:t>
      </w:r>
      <w:r w:rsidR="44427B81" w:rsidRPr="5F3E0D49">
        <w:rPr>
          <w:rFonts w:eastAsia="Arial"/>
          <w:color w:val="000000" w:themeColor="text1"/>
        </w:rPr>
        <w:t>ate.</w:t>
      </w:r>
    </w:p>
    <w:p w14:paraId="403EAA95" w14:textId="08781A65" w:rsidR="72AC2C61" w:rsidRPr="00163536" w:rsidRDefault="56CDB8AC" w:rsidP="00CA5778">
      <w:pPr>
        <w:pStyle w:val="ListNumber"/>
        <w:rPr>
          <w:rFonts w:eastAsia="Arial"/>
          <w:color w:val="000000" w:themeColor="text1"/>
        </w:rPr>
      </w:pPr>
      <w:r w:rsidRPr="00163536">
        <w:rPr>
          <w:rFonts w:eastAsia="Arial"/>
          <w:color w:val="000000" w:themeColor="text1"/>
        </w:rPr>
        <w:t xml:space="preserve">Students </w:t>
      </w:r>
      <w:hyperlink r:id="rId72" w:history="1">
        <w:r w:rsidRPr="00627B01">
          <w:rPr>
            <w:rStyle w:val="Hyperlink"/>
            <w:rFonts w:eastAsia="Arial"/>
          </w:rPr>
          <w:t>turn and talk</w:t>
        </w:r>
      </w:hyperlink>
      <w:r w:rsidRPr="00163536">
        <w:rPr>
          <w:rFonts w:eastAsia="Arial"/>
          <w:color w:val="000000" w:themeColor="text1"/>
        </w:rPr>
        <w:t xml:space="preserve"> and discuss their strategies. </w:t>
      </w:r>
      <w:r w:rsidR="5BF2B74B" w:rsidRPr="5F3E0D49">
        <w:rPr>
          <w:rFonts w:eastAsia="Arial"/>
          <w:color w:val="000000" w:themeColor="text1"/>
        </w:rPr>
        <w:t>R</w:t>
      </w:r>
      <w:r w:rsidRPr="5F3E0D49">
        <w:rPr>
          <w:rFonts w:eastAsia="Arial"/>
          <w:color w:val="000000" w:themeColor="text1"/>
        </w:rPr>
        <w:t>ecord</w:t>
      </w:r>
      <w:r w:rsidRPr="00163536">
        <w:rPr>
          <w:rFonts w:eastAsia="Arial"/>
          <w:color w:val="000000" w:themeColor="text1"/>
        </w:rPr>
        <w:t xml:space="preserve"> student responses. </w:t>
      </w:r>
      <w:r w:rsidR="6DE8C90C" w:rsidRPr="00163536">
        <w:rPr>
          <w:rFonts w:eastAsia="Arial"/>
          <w:color w:val="000000" w:themeColor="text1"/>
        </w:rPr>
        <w:t xml:space="preserve">Anticipated responses include </w:t>
      </w:r>
      <w:r w:rsidR="5271F4AE" w:rsidRPr="00163536">
        <w:rPr>
          <w:rFonts w:eastAsia="Arial"/>
          <w:color w:val="000000" w:themeColor="text1"/>
        </w:rPr>
        <w:t>double, double</w:t>
      </w:r>
      <w:r w:rsidR="029AF067" w:rsidRPr="00163536">
        <w:rPr>
          <w:rFonts w:eastAsia="Arial"/>
          <w:color w:val="000000" w:themeColor="text1"/>
        </w:rPr>
        <w:t xml:space="preserve"> 13 and </w:t>
      </w:r>
      <w:r w:rsidRPr="00163536">
        <w:rPr>
          <w:rFonts w:eastAsia="Arial"/>
          <w:color w:val="000000" w:themeColor="text1"/>
        </w:rPr>
        <w:t>10</w:t>
      </w:r>
      <w:r w:rsidR="004F5C31">
        <w:rPr>
          <w:rFonts w:eastAsia="Arial"/>
          <w:color w:val="000000" w:themeColor="text1"/>
        </w:rPr>
        <w:t xml:space="preserve"> × 4</w:t>
      </w:r>
      <w:r w:rsidR="4714A875" w:rsidRPr="00163536">
        <w:rPr>
          <w:rFonts w:eastAsia="Arial"/>
          <w:color w:val="000000" w:themeColor="text1"/>
        </w:rPr>
        <w:t xml:space="preserve"> </w:t>
      </w:r>
      <w:r w:rsidRPr="00163536">
        <w:rPr>
          <w:rFonts w:eastAsia="Arial"/>
          <w:color w:val="000000" w:themeColor="text1"/>
        </w:rPr>
        <w:t>+ 3 × 4.</w:t>
      </w:r>
    </w:p>
    <w:p w14:paraId="3562D1DC" w14:textId="1F9B4EDE" w:rsidR="72AC2C61" w:rsidRDefault="56CDB8AC" w:rsidP="00CA5778">
      <w:pPr>
        <w:pStyle w:val="ListNumber"/>
        <w:rPr>
          <w:rFonts w:eastAsia="Calibri"/>
          <w:color w:val="000000" w:themeColor="text1"/>
          <w:lang w:val="en-US"/>
        </w:rPr>
      </w:pPr>
      <w:r>
        <w:t>Explain that</w:t>
      </w:r>
      <w:r w:rsidR="02A5B4E1">
        <w:t>,</w:t>
      </w:r>
      <w:r>
        <w:t xml:space="preserve"> when</w:t>
      </w:r>
      <w:r w:rsidR="783CD685">
        <w:t xml:space="preserve"> </w:t>
      </w:r>
      <w:r>
        <w:t>solv</w:t>
      </w:r>
      <w:r w:rsidR="4467B577">
        <w:t>ing</w:t>
      </w:r>
      <w:r>
        <w:t xml:space="preserve"> multiplication problems, </w:t>
      </w:r>
      <w:r w:rsidR="40923598">
        <w:t xml:space="preserve">sometimes </w:t>
      </w:r>
      <w:r>
        <w:t xml:space="preserve">a number can be partitioned using knowledge of place value or addition to make the numbers easier to work with. </w:t>
      </w:r>
      <w:r w:rsidR="4E3145E6" w:rsidRPr="2C3AB038">
        <w:rPr>
          <w:rFonts w:eastAsia="Calibri"/>
          <w:color w:val="000000" w:themeColor="text1"/>
          <w:lang w:val="en-US"/>
        </w:rPr>
        <w:t>It also can help students work out unknown multiplication facts from known multiplication facts.</w:t>
      </w:r>
    </w:p>
    <w:p w14:paraId="27AB4289" w14:textId="5A05996F" w:rsidR="266EEBE7" w:rsidRDefault="4E7691C2" w:rsidP="00CA5778">
      <w:pPr>
        <w:pStyle w:val="ListNumber"/>
        <w:rPr>
          <w:rFonts w:eastAsia="Arial"/>
          <w:color w:val="000000" w:themeColor="text1"/>
        </w:rPr>
      </w:pPr>
      <w:r>
        <w:t xml:space="preserve">Display </w:t>
      </w:r>
      <w:hyperlink w:anchor="_Resource_23:_7">
        <w:r w:rsidRPr="2C3AB038">
          <w:rPr>
            <w:rStyle w:val="Hyperlink"/>
          </w:rPr>
          <w:t xml:space="preserve">Resource </w:t>
        </w:r>
        <w:r w:rsidR="13518659" w:rsidRPr="2C3AB038">
          <w:rPr>
            <w:rStyle w:val="Hyperlink"/>
          </w:rPr>
          <w:t>2</w:t>
        </w:r>
        <w:r w:rsidR="008B0EF0">
          <w:rPr>
            <w:rStyle w:val="Hyperlink"/>
          </w:rPr>
          <w:t>6</w:t>
        </w:r>
        <w:r w:rsidR="00537EA7">
          <w:rPr>
            <w:rStyle w:val="Hyperlink"/>
          </w:rPr>
          <w:t xml:space="preserve"> –</w:t>
        </w:r>
        <w:r w:rsidRPr="2C3AB038">
          <w:rPr>
            <w:rStyle w:val="Hyperlink"/>
          </w:rPr>
          <w:t xml:space="preserve"> 7 sixes</w:t>
        </w:r>
      </w:hyperlink>
      <w:r w:rsidR="6D9D7597">
        <w:t xml:space="preserve">. </w:t>
      </w:r>
      <w:r w:rsidR="56CDB8AC">
        <w:t>Ask students to consider how they could make the array easier to work with by partitioning it into different sections</w:t>
      </w:r>
      <w:r w:rsidR="0E883083">
        <w:t xml:space="preserve"> </w:t>
      </w:r>
      <w:r w:rsidR="000D2153">
        <w:t>(</w:t>
      </w:r>
      <w:r w:rsidR="0E883083">
        <w:t>see</w:t>
      </w:r>
      <w:r w:rsidR="000D2153">
        <w:rPr>
          <w:rFonts w:eastAsia="Arial"/>
          <w:color w:val="000000" w:themeColor="text1"/>
        </w:rPr>
        <w:t xml:space="preserve"> </w:t>
      </w:r>
      <w:r w:rsidR="000D2153">
        <w:rPr>
          <w:rFonts w:eastAsia="Arial"/>
          <w:color w:val="000000" w:themeColor="text1"/>
        </w:rPr>
        <w:fldChar w:fldCharType="begin"/>
      </w:r>
      <w:r w:rsidR="000D2153">
        <w:rPr>
          <w:rFonts w:eastAsia="Arial"/>
          <w:color w:val="000000" w:themeColor="text1"/>
        </w:rPr>
        <w:instrText xml:space="preserve"> REF _Ref139894362 \h </w:instrText>
      </w:r>
      <w:r w:rsidR="000D2153">
        <w:rPr>
          <w:rFonts w:eastAsia="Arial"/>
          <w:color w:val="000000" w:themeColor="text1"/>
        </w:rPr>
      </w:r>
      <w:r w:rsidR="000D2153">
        <w:rPr>
          <w:rFonts w:eastAsia="Arial"/>
          <w:color w:val="000000" w:themeColor="text1"/>
        </w:rPr>
        <w:fldChar w:fldCharType="separate"/>
      </w:r>
      <w:r w:rsidR="000D2153">
        <w:t xml:space="preserve">Figure </w:t>
      </w:r>
      <w:r w:rsidR="000D2153">
        <w:rPr>
          <w:noProof/>
        </w:rPr>
        <w:t>16</w:t>
      </w:r>
      <w:r w:rsidR="000D2153">
        <w:rPr>
          <w:rFonts w:eastAsia="Arial"/>
          <w:color w:val="000000" w:themeColor="text1"/>
        </w:rPr>
        <w:fldChar w:fldCharType="end"/>
      </w:r>
      <w:r w:rsidR="000D2153">
        <w:rPr>
          <w:rFonts w:eastAsia="Arial"/>
          <w:color w:val="000000" w:themeColor="text1"/>
        </w:rPr>
        <w:t>)</w:t>
      </w:r>
      <w:r w:rsidR="2A824B8F" w:rsidRPr="2C3AB038">
        <w:rPr>
          <w:rFonts w:eastAsia="Arial"/>
          <w:color w:val="000000" w:themeColor="text1"/>
        </w:rPr>
        <w:t>.</w:t>
      </w:r>
    </w:p>
    <w:p w14:paraId="2D2A9ECA" w14:textId="692E6C18" w:rsidR="65684263" w:rsidRDefault="008A4D5F" w:rsidP="00CA5778">
      <w:pPr>
        <w:pStyle w:val="Caption"/>
        <w:rPr>
          <w:rFonts w:eastAsia="Calibri"/>
          <w:b/>
          <w:iCs w:val="0"/>
          <w:color w:val="000000" w:themeColor="text1"/>
          <w:szCs w:val="24"/>
        </w:rPr>
      </w:pPr>
      <w:bookmarkStart w:id="65" w:name="_Ref139894362"/>
      <w:r>
        <w:lastRenderedPageBreak/>
        <w:t xml:space="preserve">Figure </w:t>
      </w:r>
      <w:fldSimple w:instr=" SEQ Figure \* ARABIC ">
        <w:r w:rsidR="002222AA">
          <w:rPr>
            <w:noProof/>
          </w:rPr>
          <w:t>16</w:t>
        </w:r>
      </w:fldSimple>
      <w:bookmarkEnd w:id="65"/>
      <w:r w:rsidRPr="00347F6A">
        <w:t xml:space="preserve"> – </w:t>
      </w:r>
      <w:r w:rsidR="00496066">
        <w:t>p</w:t>
      </w:r>
      <w:r w:rsidRPr="00347F6A">
        <w:t>artitioning arrays</w:t>
      </w:r>
    </w:p>
    <w:p w14:paraId="4DBA2421" w14:textId="34F5BA3F" w:rsidR="72AC2C61" w:rsidRDefault="72AC2C61" w:rsidP="00496066">
      <w:pPr>
        <w:rPr>
          <w:rFonts w:eastAsia="Arial"/>
          <w:color w:val="000000" w:themeColor="text1"/>
        </w:rPr>
      </w:pPr>
      <w:r w:rsidRPr="715C468B">
        <w:rPr>
          <w:rFonts w:eastAsia="Arial"/>
          <w:color w:val="000000" w:themeColor="text1"/>
        </w:rPr>
        <w:t xml:space="preserve"> </w:t>
      </w:r>
      <w:r w:rsidR="53814D48" w:rsidRPr="00496066">
        <w:rPr>
          <w:noProof/>
        </w:rPr>
        <w:drawing>
          <wp:inline distT="0" distB="0" distL="0" distR="0" wp14:anchorId="3478F115" wp14:editId="24A03CE2">
            <wp:extent cx="3275636" cy="3509610"/>
            <wp:effectExtent l="0" t="0" r="1270" b="0"/>
            <wp:docPr id="1810818408" name="Picture 1810818408" descr="2 arrays of 42 dots. They are both partitioned to show how known number facts can be used to find the total. For example, 7 x 6 is 7 x 5 plus 7 x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3286988" cy="3521773"/>
                    </a:xfrm>
                    <a:prstGeom prst="rect">
                      <a:avLst/>
                    </a:prstGeom>
                  </pic:spPr>
                </pic:pic>
              </a:graphicData>
            </a:graphic>
          </wp:inline>
        </w:drawing>
      </w:r>
    </w:p>
    <w:p w14:paraId="5925A45A" w14:textId="15E881A9" w:rsidR="658A8376" w:rsidRDefault="156FB835" w:rsidP="00CA5778">
      <w:pPr>
        <w:pStyle w:val="ListNumber"/>
        <w:rPr>
          <w:rFonts w:eastAsia="Calibri"/>
          <w:lang w:val="en-US"/>
        </w:rPr>
      </w:pPr>
      <w:r>
        <w:t xml:space="preserve">Model </w:t>
      </w:r>
      <w:r w:rsidR="56CDB8AC">
        <w:t xml:space="preserve">how to record </w:t>
      </w:r>
      <w:r w:rsidR="071BC0CD">
        <w:t xml:space="preserve">student </w:t>
      </w:r>
      <w:r w:rsidR="56CDB8AC">
        <w:t xml:space="preserve">thinking using number sentences. Tell students that the </w:t>
      </w:r>
      <w:r w:rsidR="254C2597">
        <w:t xml:space="preserve">parentheses </w:t>
      </w:r>
      <w:r w:rsidR="472CFE54">
        <w:t>will</w:t>
      </w:r>
      <w:r w:rsidR="254C2597">
        <w:t xml:space="preserve"> </w:t>
      </w:r>
      <w:r w:rsidR="56CDB8AC">
        <w:t>help explain their thinking to someone else</w:t>
      </w:r>
      <w:r w:rsidR="7031B241">
        <w:t>, as well as</w:t>
      </w:r>
      <w:r w:rsidR="56CDB8AC">
        <w:t xml:space="preserve"> show how they have partitioned numbers and worked with them.</w:t>
      </w:r>
    </w:p>
    <w:p w14:paraId="581ABB74" w14:textId="65B73C06" w:rsidR="72AC2C61" w:rsidRDefault="56CDB8AC" w:rsidP="00CA5778">
      <w:pPr>
        <w:pStyle w:val="ListNumber"/>
      </w:pPr>
      <w:r>
        <w:t>Pose the question 23 × 3 to students</w:t>
      </w:r>
      <w:r w:rsidR="54D0F550">
        <w:t xml:space="preserve">. Display </w:t>
      </w:r>
      <w:hyperlink w:anchor="_Resource_24:_23">
        <w:r w:rsidR="54D0F550" w:rsidRPr="2C3AB038">
          <w:rPr>
            <w:rStyle w:val="Hyperlink"/>
            <w:rFonts w:eastAsia="Arial"/>
          </w:rPr>
          <w:t>Resource 2</w:t>
        </w:r>
        <w:r w:rsidR="008B0EF0">
          <w:rPr>
            <w:rStyle w:val="Hyperlink"/>
            <w:rFonts w:eastAsia="Arial"/>
          </w:rPr>
          <w:t>7</w:t>
        </w:r>
        <w:r w:rsidR="00496066">
          <w:rPr>
            <w:rStyle w:val="Hyperlink"/>
            <w:rFonts w:eastAsia="Arial"/>
          </w:rPr>
          <w:t xml:space="preserve"> –</w:t>
        </w:r>
        <w:r w:rsidR="54D0F550" w:rsidRPr="2C3AB038">
          <w:rPr>
            <w:rStyle w:val="Hyperlink"/>
            <w:rFonts w:eastAsia="Arial"/>
          </w:rPr>
          <w:t xml:space="preserve"> 23 ×3</w:t>
        </w:r>
      </w:hyperlink>
      <w:r w:rsidR="54D0F550">
        <w:t>.</w:t>
      </w:r>
    </w:p>
    <w:p w14:paraId="2578D853" w14:textId="5D760937" w:rsidR="72AC2C61" w:rsidRDefault="56CDB8AC" w:rsidP="00CA5778">
      <w:pPr>
        <w:pStyle w:val="ListNumber"/>
      </w:pPr>
      <w:r w:rsidRPr="000D2153">
        <w:t xml:space="preserve">Students </w:t>
      </w:r>
      <w:hyperlink r:id="rId74" w:history="1">
        <w:r w:rsidR="495497D2" w:rsidRPr="000D2153">
          <w:rPr>
            <w:rStyle w:val="Hyperlink"/>
          </w:rPr>
          <w:t>turn and talk</w:t>
        </w:r>
      </w:hyperlink>
      <w:r w:rsidR="495497D2" w:rsidRPr="000D2153">
        <w:t xml:space="preserve"> about</w:t>
      </w:r>
      <w:r>
        <w:t xml:space="preserve"> how they could partition the region to determine how many there are altogether. </w:t>
      </w:r>
      <w:r w:rsidR="11B56519">
        <w:t>R</w:t>
      </w:r>
      <w:r>
        <w:t>ecord</w:t>
      </w:r>
      <w:r w:rsidR="17E3A262">
        <w:t xml:space="preserve"> student</w:t>
      </w:r>
      <w:r>
        <w:t xml:space="preserve"> thinking </w:t>
      </w:r>
      <w:r w:rsidR="004B490A">
        <w:t>using</w:t>
      </w:r>
      <w:r>
        <w:t xml:space="preserve"> open arrays and models writing the number sentence</w:t>
      </w:r>
      <w:r w:rsidR="1206F7E6">
        <w:t>. Some anticipated student responses are set out in</w:t>
      </w:r>
      <w:r w:rsidR="000D2153">
        <w:t xml:space="preserve"> </w:t>
      </w:r>
      <w:r w:rsidR="000D2153">
        <w:fldChar w:fldCharType="begin"/>
      </w:r>
      <w:r w:rsidR="000D2153">
        <w:instrText xml:space="preserve"> REF _Ref139894706 \h </w:instrText>
      </w:r>
      <w:r w:rsidR="000D2153">
        <w:fldChar w:fldCharType="separate"/>
      </w:r>
      <w:r w:rsidR="000D2153">
        <w:t xml:space="preserve">Figure </w:t>
      </w:r>
      <w:r w:rsidR="000D2153">
        <w:rPr>
          <w:noProof/>
        </w:rPr>
        <w:t>17</w:t>
      </w:r>
      <w:r w:rsidR="000D2153">
        <w:fldChar w:fldCharType="end"/>
      </w:r>
      <w:r w:rsidR="71A72E20">
        <w:t>.</w:t>
      </w:r>
    </w:p>
    <w:p w14:paraId="72A0AB4F" w14:textId="719F40F3" w:rsidR="5C914154" w:rsidRDefault="004B490A" w:rsidP="00CA5778">
      <w:pPr>
        <w:pStyle w:val="Caption"/>
        <w:rPr>
          <w:rFonts w:eastAsia="Calibri"/>
          <w:b/>
          <w:color w:val="000000" w:themeColor="text1"/>
        </w:rPr>
      </w:pPr>
      <w:bookmarkStart w:id="66" w:name="_Ref139894706"/>
      <w:r>
        <w:lastRenderedPageBreak/>
        <w:t xml:space="preserve">Figure </w:t>
      </w:r>
      <w:fldSimple w:instr=" SEQ Figure \* ARABIC ">
        <w:r w:rsidR="002222AA">
          <w:rPr>
            <w:noProof/>
          </w:rPr>
          <w:t>17</w:t>
        </w:r>
      </w:fldSimple>
      <w:bookmarkEnd w:id="66"/>
      <w:r>
        <w:t xml:space="preserve"> </w:t>
      </w:r>
      <w:r w:rsidRPr="002C150B">
        <w:t>– 23 × 3</w:t>
      </w:r>
    </w:p>
    <w:p w14:paraId="4E2DD1B5" w14:textId="4A3A6F6F" w:rsidR="03B5BAF9" w:rsidRDefault="3039D184" w:rsidP="00496066">
      <w:r w:rsidRPr="00496066">
        <w:rPr>
          <w:noProof/>
        </w:rPr>
        <w:drawing>
          <wp:inline distT="0" distB="0" distL="0" distR="0" wp14:anchorId="7A92BB9F" wp14:editId="31B949EB">
            <wp:extent cx="4572000" cy="3209925"/>
            <wp:effectExtent l="0" t="0" r="0" b="0"/>
            <wp:docPr id="1238292207" name="Picture 1238292207" descr="4 representations of 23 multiplied by 3 using the area model. In each case, the area is partitioned differently to show how the distributive property of multiplication may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92207" name="Picture 1238292207" descr="4 representations of 23 multiplied by 3 using the area model. In each case, the area is partitioned differently to show how the distributive property of multiplication may be used."/>
                    <pic:cNvPicPr/>
                  </pic:nvPicPr>
                  <pic:blipFill>
                    <a:blip r:embed="rId75">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1C01A125" w14:textId="3CE694F1" w:rsidR="03B5BAF9" w:rsidRDefault="3858A8FC" w:rsidP="00CA5778">
      <w:pPr>
        <w:pStyle w:val="ListNumber"/>
        <w:rPr>
          <w:rFonts w:eastAsia="Calibri"/>
          <w:lang w:val="en-US"/>
        </w:rPr>
      </w:pPr>
      <w:r>
        <w:t>Explain that</w:t>
      </w:r>
      <w:r w:rsidR="7D321948">
        <w:t>,</w:t>
      </w:r>
      <w:r>
        <w:t xml:space="preserve"> for multiplication, partitioning works due to the distributive property of multiplication.</w:t>
      </w:r>
    </w:p>
    <w:p w14:paraId="7ECE4EE5" w14:textId="7868222F" w:rsidR="174B7339" w:rsidRDefault="1753C8FA" w:rsidP="00CA5778">
      <w:pPr>
        <w:pStyle w:val="FeatureBox"/>
        <w:rPr>
          <w:lang w:val="en-US"/>
        </w:rPr>
      </w:pPr>
      <w:r w:rsidRPr="0052501F">
        <w:rPr>
          <w:rStyle w:val="Strong"/>
        </w:rPr>
        <w:t>Note</w:t>
      </w:r>
      <w:r w:rsidRPr="2C3AB038">
        <w:rPr>
          <w:lang w:val="en-US"/>
        </w:rPr>
        <w:t xml:space="preserve">: </w:t>
      </w:r>
      <w:r w:rsidR="00D5716A">
        <w:rPr>
          <w:lang w:val="en-US"/>
        </w:rPr>
        <w:t>t</w:t>
      </w:r>
      <w:r w:rsidRPr="2C3AB038">
        <w:rPr>
          <w:lang w:val="en-US"/>
        </w:rPr>
        <w:t xml:space="preserve">he </w:t>
      </w:r>
      <w:r w:rsidRPr="0052501F">
        <w:t>d</w:t>
      </w:r>
      <w:r w:rsidR="77C2746A" w:rsidRPr="0052501F">
        <w:t>istributive</w:t>
      </w:r>
      <w:r w:rsidR="77C2746A" w:rsidRPr="2C3AB038">
        <w:rPr>
          <w:lang w:val="en-US"/>
        </w:rPr>
        <w:t xml:space="preserve"> property</w:t>
      </w:r>
      <w:r w:rsidR="76A63B92" w:rsidRPr="2C3AB038">
        <w:rPr>
          <w:lang w:val="en-US"/>
        </w:rPr>
        <w:t xml:space="preserve"> </w:t>
      </w:r>
      <w:r w:rsidR="00175628">
        <w:rPr>
          <w:lang w:val="en-US"/>
        </w:rPr>
        <w:t>can be</w:t>
      </w:r>
      <w:r w:rsidR="76A63B92" w:rsidRPr="2C3AB038">
        <w:rPr>
          <w:lang w:val="en-US"/>
        </w:rPr>
        <w:t xml:space="preserve"> defined as</w:t>
      </w:r>
      <w:r w:rsidR="77C2746A" w:rsidRPr="2C3AB038">
        <w:rPr>
          <w:lang w:val="en-US"/>
        </w:rPr>
        <w:t xml:space="preserve"> </w:t>
      </w:r>
      <w:r w:rsidR="62836253" w:rsidRPr="5F3E0D49">
        <w:rPr>
          <w:lang w:val="en-US"/>
        </w:rPr>
        <w:t>‘</w:t>
      </w:r>
      <w:r w:rsidR="77C2746A" w:rsidRPr="003B3704">
        <w:rPr>
          <w:lang w:val="en-US"/>
        </w:rPr>
        <w:t xml:space="preserve">Multiplication of numbers is distributive over addition because the product of one number with the sum of 2 others equals the sum of the products of the first number with each of the others. </w:t>
      </w:r>
      <w:r w:rsidR="036BEDD4" w:rsidRPr="003B3704">
        <w:rPr>
          <w:lang w:val="en-US"/>
        </w:rPr>
        <w:t>For example, 3 × 9 = 3 × (4</w:t>
      </w:r>
      <w:r w:rsidR="2EB39335" w:rsidRPr="003B3704">
        <w:rPr>
          <w:lang w:val="en-US"/>
        </w:rPr>
        <w:t xml:space="preserve"> </w:t>
      </w:r>
      <w:r w:rsidR="036BEDD4" w:rsidRPr="003B3704">
        <w:rPr>
          <w:lang w:val="en-US"/>
        </w:rPr>
        <w:t>+ 5) = 3 × 4 + 3 × 5.</w:t>
      </w:r>
      <w:r w:rsidR="433B0076" w:rsidRPr="5F3E0D49">
        <w:rPr>
          <w:lang w:val="en-US"/>
        </w:rPr>
        <w:t>’</w:t>
      </w:r>
      <w:r w:rsidR="00175628">
        <w:rPr>
          <w:lang w:val="en-US"/>
        </w:rPr>
        <w:t xml:space="preserve"> (NESA 2023)</w:t>
      </w:r>
    </w:p>
    <w:p w14:paraId="5178FD8D" w14:textId="61293CD1" w:rsidR="72AC2C61" w:rsidRPr="00155FDB" w:rsidRDefault="56CDB8AC" w:rsidP="00CA5778">
      <w:pPr>
        <w:pStyle w:val="ListNumber"/>
      </w:pPr>
      <w:r>
        <w:t xml:space="preserve">Provide students with a copy of </w:t>
      </w:r>
      <w:hyperlink w:anchor="_Resource_25:_Sort">
        <w:r w:rsidR="00005A95">
          <w:rPr>
            <w:rStyle w:val="Hyperlink"/>
            <w:rFonts w:eastAsia="Arial"/>
          </w:rPr>
          <w:t>Resource 28</w:t>
        </w:r>
        <w:r w:rsidR="00496066">
          <w:rPr>
            <w:rStyle w:val="Hyperlink"/>
            <w:rFonts w:eastAsia="Arial"/>
          </w:rPr>
          <w:t xml:space="preserve"> –</w:t>
        </w:r>
        <w:r w:rsidR="00005A95">
          <w:rPr>
            <w:rStyle w:val="Hyperlink"/>
            <w:rFonts w:eastAsia="Arial"/>
          </w:rPr>
          <w:t xml:space="preserve"> </w:t>
        </w:r>
        <w:r w:rsidR="00496066">
          <w:rPr>
            <w:rStyle w:val="Hyperlink"/>
            <w:rFonts w:eastAsia="Arial"/>
          </w:rPr>
          <w:t>s</w:t>
        </w:r>
        <w:r w:rsidR="00005A95">
          <w:rPr>
            <w:rStyle w:val="Hyperlink"/>
            <w:rFonts w:eastAsia="Arial"/>
          </w:rPr>
          <w:t>ort 'n' solve 2</w:t>
        </w:r>
      </w:hyperlink>
      <w:r w:rsidR="5FDC0B55">
        <w:t>.</w:t>
      </w:r>
    </w:p>
    <w:p w14:paraId="5984E285" w14:textId="03B2D244" w:rsidR="72AC2C61" w:rsidRDefault="56CDB8AC" w:rsidP="00CA5778">
      <w:pPr>
        <w:pStyle w:val="ListNumber"/>
        <w:rPr>
          <w:rFonts w:eastAsia="Calibri"/>
          <w:lang w:val="en-US"/>
        </w:rPr>
      </w:pPr>
      <w:r>
        <w:lastRenderedPageBreak/>
        <w:t>Students cut up and sort the multiplication number sentences into the strategy headings.</w:t>
      </w:r>
    </w:p>
    <w:p w14:paraId="1FD36ECF" w14:textId="3D628AD5" w:rsidR="1F1F559F" w:rsidRDefault="481B955A" w:rsidP="00CA5778">
      <w:pPr>
        <w:pStyle w:val="ListNumber"/>
        <w:rPr>
          <w:rFonts w:eastAsia="Calibri"/>
          <w:lang w:val="en-US"/>
        </w:rPr>
      </w:pPr>
      <w:r>
        <w:t>In small groups, students share, compare and justify their choices.</w:t>
      </w:r>
    </w:p>
    <w:p w14:paraId="780DF6B0" w14:textId="3299E4B0" w:rsidR="72AC2C61" w:rsidRDefault="56CDB8AC" w:rsidP="00CA5778">
      <w:pPr>
        <w:pStyle w:val="ListNumber"/>
      </w:pPr>
      <w:r>
        <w:t>Ask students to solve at least one multiplication problem from each strategy category.</w:t>
      </w:r>
      <w:r w:rsidR="5BE1052E">
        <w:t xml:space="preserve"> Ask </w:t>
      </w:r>
      <w:r w:rsidR="7C4FF429">
        <w:t xml:space="preserve">if their </w:t>
      </w:r>
      <w:r w:rsidR="5BE1052E">
        <w:t>chose</w:t>
      </w:r>
      <w:r w:rsidR="627C7FD4">
        <w:t>n</w:t>
      </w:r>
      <w:r w:rsidR="5BE1052E">
        <w:t xml:space="preserve"> strategy </w:t>
      </w:r>
      <w:r w:rsidR="7A578139">
        <w:t xml:space="preserve">was </w:t>
      </w:r>
      <w:r w:rsidR="5BE1052E">
        <w:t>helpful</w:t>
      </w:r>
      <w:r w:rsidR="77FB23B8">
        <w:t>.</w:t>
      </w:r>
    </w:p>
    <w:p w14:paraId="2FEDDDCA" w14:textId="41CC61E7" w:rsidR="72AC2C61" w:rsidRDefault="56CDB8AC" w:rsidP="00CA5778">
      <w:pPr>
        <w:pStyle w:val="ListNumber"/>
        <w:rPr>
          <w:rFonts w:eastAsia="Calibri"/>
          <w:lang w:val="en-US"/>
        </w:rPr>
      </w:pPr>
      <w:r>
        <w:t xml:space="preserve">Share </w:t>
      </w:r>
      <w:r w:rsidR="10E88C80">
        <w:t xml:space="preserve">solutions </w:t>
      </w:r>
      <w:r>
        <w:t>with the class</w:t>
      </w:r>
      <w:r w:rsidR="0C73A460">
        <w:t xml:space="preserve"> where students used different </w:t>
      </w:r>
      <w:r w:rsidR="4DC8A31D">
        <w:t xml:space="preserve">strategies. Ask </w:t>
      </w:r>
      <w:r>
        <w:t>students to explain their reasoning</w:t>
      </w:r>
      <w:r w:rsidR="006D7BA9">
        <w:t xml:space="preserve"> and evaluate their chosen strategy</w:t>
      </w:r>
      <w:r>
        <w:t>.</w:t>
      </w:r>
    </w:p>
    <w:p w14:paraId="0B624B7F" w14:textId="77777777" w:rsidR="0061576D" w:rsidRDefault="0061576D" w:rsidP="00CA5778">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7683CB65" w14:textId="77777777" w:rsidTr="00270B52">
        <w:trPr>
          <w:cnfStyle w:val="100000000000" w:firstRow="1" w:lastRow="0" w:firstColumn="0" w:lastColumn="0" w:oddVBand="0" w:evenVBand="0" w:oddHBand="0" w:evenHBand="0" w:firstRowFirstColumn="0" w:firstRowLastColumn="0" w:lastRowFirstColumn="0" w:lastRowLastColumn="0"/>
        </w:trPr>
        <w:tc>
          <w:tcPr>
            <w:tcW w:w="2500" w:type="pct"/>
          </w:tcPr>
          <w:p w14:paraId="54F70567" w14:textId="77777777" w:rsidR="0061576D" w:rsidRDefault="0061576D" w:rsidP="00CA5778">
            <w:r w:rsidRPr="000A107F">
              <w:t>Too hard?</w:t>
            </w:r>
          </w:p>
        </w:tc>
        <w:tc>
          <w:tcPr>
            <w:tcW w:w="2500" w:type="pct"/>
          </w:tcPr>
          <w:p w14:paraId="23971816" w14:textId="77777777" w:rsidR="0061576D" w:rsidRDefault="0061576D" w:rsidP="00CA5778">
            <w:r w:rsidRPr="000A107F">
              <w:t>Too easy?</w:t>
            </w:r>
          </w:p>
        </w:tc>
      </w:tr>
      <w:tr w:rsidR="0061576D" w14:paraId="313E9034" w14:textId="77777777" w:rsidTr="00270B52">
        <w:trPr>
          <w:cnfStyle w:val="000000100000" w:firstRow="0" w:lastRow="0" w:firstColumn="0" w:lastColumn="0" w:oddVBand="0" w:evenVBand="0" w:oddHBand="1" w:evenHBand="0" w:firstRowFirstColumn="0" w:firstRowLastColumn="0" w:lastRowFirstColumn="0" w:lastRowLastColumn="0"/>
        </w:trPr>
        <w:tc>
          <w:tcPr>
            <w:tcW w:w="2500" w:type="pct"/>
          </w:tcPr>
          <w:p w14:paraId="70F64983" w14:textId="501ABD47" w:rsidR="0061576D" w:rsidRDefault="5BDFDF86" w:rsidP="00CA5778">
            <w:pPr>
              <w:rPr>
                <w:rFonts w:eastAsia="Arial"/>
                <w:color w:val="000000" w:themeColor="text1"/>
              </w:rPr>
            </w:pPr>
            <w:r w:rsidRPr="00270B52">
              <w:t>Students</w:t>
            </w:r>
            <w:r w:rsidRPr="715C468B">
              <w:rPr>
                <w:rFonts w:eastAsia="Arial"/>
                <w:color w:val="000000" w:themeColor="text1"/>
              </w:rPr>
              <w:t xml:space="preserve"> cannot use flexible partitioning within multiplication.</w:t>
            </w:r>
          </w:p>
          <w:p w14:paraId="164294AD" w14:textId="448E7DAB" w:rsidR="0061576D" w:rsidRDefault="4443B349" w:rsidP="00CA5778">
            <w:pPr>
              <w:pStyle w:val="ListBullet"/>
              <w:rPr>
                <w:rFonts w:eastAsia="Arial"/>
                <w:color w:val="000000" w:themeColor="text1"/>
              </w:rPr>
            </w:pPr>
            <w:r w:rsidRPr="2C3AB038">
              <w:rPr>
                <w:rFonts w:eastAsia="Arial"/>
                <w:color w:val="000000" w:themeColor="text1"/>
              </w:rPr>
              <w:t>Support students by representing the multiplication sentences using arrays, grid paper or regions. Support students to partition these representations and sort according to their strategy.</w:t>
            </w:r>
          </w:p>
          <w:p w14:paraId="5348E6E1" w14:textId="659408D5" w:rsidR="0061576D" w:rsidRDefault="4443B349" w:rsidP="00CA5778">
            <w:pPr>
              <w:pStyle w:val="ListBullet"/>
              <w:rPr>
                <w:rFonts w:eastAsia="Arial"/>
                <w:color w:val="000000" w:themeColor="text1"/>
                <w:lang w:val="en-US"/>
              </w:rPr>
            </w:pPr>
            <w:r w:rsidRPr="2C3AB038">
              <w:rPr>
                <w:rFonts w:eastAsia="Arial"/>
                <w:color w:val="000000" w:themeColor="text1"/>
              </w:rPr>
              <w:t xml:space="preserve">Support students to use </w:t>
            </w:r>
            <w:r w:rsidR="00267980">
              <w:t xml:space="preserve">strategies </w:t>
            </w:r>
            <w:r w:rsidRPr="2C3AB038">
              <w:rPr>
                <w:rFonts w:eastAsia="Arial"/>
                <w:color w:val="000000" w:themeColor="text1"/>
              </w:rPr>
              <w:t>or anchor charts from previous lessons to assist with these multiplication problems.</w:t>
            </w:r>
          </w:p>
        </w:tc>
        <w:tc>
          <w:tcPr>
            <w:tcW w:w="2500" w:type="pct"/>
          </w:tcPr>
          <w:p w14:paraId="6825FCD6" w14:textId="3EA69094" w:rsidR="0061576D" w:rsidRDefault="5005AD8A" w:rsidP="00CA5778">
            <w:pPr>
              <w:rPr>
                <w:rFonts w:eastAsia="Arial"/>
                <w:color w:val="000000" w:themeColor="text1"/>
              </w:rPr>
            </w:pPr>
            <w:r w:rsidRPr="00270B52">
              <w:t>Students</w:t>
            </w:r>
            <w:r w:rsidRPr="715C468B">
              <w:rPr>
                <w:rFonts w:eastAsia="Arial"/>
                <w:color w:val="000000" w:themeColor="text1"/>
              </w:rPr>
              <w:t xml:space="preserve"> can use flexible partitioning within multiplication.</w:t>
            </w:r>
          </w:p>
          <w:p w14:paraId="1B553610" w14:textId="3C425CE9" w:rsidR="0061576D" w:rsidRDefault="5BDFF3B3" w:rsidP="00CA5778">
            <w:pPr>
              <w:pStyle w:val="ListBullet"/>
              <w:rPr>
                <w:rFonts w:eastAsia="Calibri"/>
                <w:lang w:val="en-US"/>
              </w:rPr>
            </w:pPr>
            <w:r>
              <w:t xml:space="preserve">Students create their own multiplication number sentences that can be solved in </w:t>
            </w:r>
            <w:r w:rsidR="767914D5">
              <w:t>2</w:t>
            </w:r>
            <w:r>
              <w:t xml:space="preserve"> or more ways</w:t>
            </w:r>
            <w:r w:rsidR="007660C8">
              <w:t>.</w:t>
            </w:r>
          </w:p>
          <w:p w14:paraId="7535EFD4" w14:textId="63810EBC" w:rsidR="0061576D" w:rsidRDefault="5BDFF3B3" w:rsidP="00CA5778">
            <w:pPr>
              <w:pStyle w:val="ListBullet"/>
              <w:rPr>
                <w:rFonts w:eastAsia="Calibri"/>
                <w:lang w:val="en-US"/>
              </w:rPr>
            </w:pPr>
            <w:r>
              <w:t>Students can develop their own headings for multiplication strategies and provide additional multiplication number sentences that fit into those categories.</w:t>
            </w:r>
          </w:p>
        </w:tc>
      </w:tr>
    </w:tbl>
    <w:p w14:paraId="482EDBDA" w14:textId="39B5700E" w:rsidR="0061576D" w:rsidRPr="00270B52" w:rsidRDefault="28C9A528" w:rsidP="00CA5778">
      <w:pPr>
        <w:pStyle w:val="Heading2"/>
      </w:pPr>
      <w:bookmarkStart w:id="67" w:name="_Toc152582885"/>
      <w:r w:rsidRPr="00270B52">
        <w:t xml:space="preserve">Discuss and connect the mathematics – </w:t>
      </w:r>
      <w:r w:rsidR="05C6C885" w:rsidRPr="00270B52">
        <w:t>10</w:t>
      </w:r>
      <w:r w:rsidRPr="00270B52">
        <w:t xml:space="preserve"> minutes</w:t>
      </w:r>
      <w:bookmarkEnd w:id="67"/>
    </w:p>
    <w:p w14:paraId="24144051" w14:textId="7E7F383D" w:rsidR="37F7EA60" w:rsidRDefault="7C3DA96F" w:rsidP="715C468B">
      <w:pPr>
        <w:pStyle w:val="ListNumber"/>
        <w:rPr>
          <w:rFonts w:eastAsia="Arial"/>
          <w:color w:val="000000" w:themeColor="text1"/>
          <w:lang w:val="en-US"/>
        </w:rPr>
      </w:pPr>
      <w:r w:rsidRPr="2C3AB038">
        <w:rPr>
          <w:rFonts w:eastAsia="Arial"/>
          <w:color w:val="000000" w:themeColor="text1"/>
        </w:rPr>
        <w:t xml:space="preserve">After completing the Sort </w:t>
      </w:r>
      <w:r w:rsidR="004C6667">
        <w:rPr>
          <w:rFonts w:eastAsia="Arial"/>
          <w:color w:val="000000" w:themeColor="text1"/>
        </w:rPr>
        <w:t>‘</w:t>
      </w:r>
      <w:r w:rsidR="00005A95">
        <w:rPr>
          <w:rFonts w:eastAsia="Arial"/>
          <w:color w:val="000000" w:themeColor="text1"/>
        </w:rPr>
        <w:t>n</w:t>
      </w:r>
      <w:r w:rsidR="004C6667">
        <w:rPr>
          <w:rFonts w:eastAsia="Arial"/>
          <w:color w:val="000000" w:themeColor="text1"/>
        </w:rPr>
        <w:t>’</w:t>
      </w:r>
      <w:r w:rsidR="00005A95" w:rsidRPr="2C3AB038">
        <w:rPr>
          <w:rFonts w:eastAsia="Arial"/>
          <w:color w:val="000000" w:themeColor="text1"/>
        </w:rPr>
        <w:t xml:space="preserve"> </w:t>
      </w:r>
      <w:r w:rsidRPr="5F3E0D49">
        <w:rPr>
          <w:rFonts w:eastAsia="Arial"/>
          <w:color w:val="000000" w:themeColor="text1"/>
        </w:rPr>
        <w:t>Solve</w:t>
      </w:r>
      <w:r w:rsidRPr="2C3AB038">
        <w:rPr>
          <w:rFonts w:eastAsia="Arial"/>
          <w:color w:val="000000" w:themeColor="text1"/>
        </w:rPr>
        <w:t xml:space="preserve"> activity, ask students:</w:t>
      </w:r>
    </w:p>
    <w:p w14:paraId="4D79CF86" w14:textId="44C82C1B" w:rsidR="770B983B" w:rsidRDefault="708D5FAB" w:rsidP="00270B52">
      <w:pPr>
        <w:pStyle w:val="ListBullet"/>
        <w:ind w:left="1134"/>
        <w:rPr>
          <w:rFonts w:eastAsia="Arial"/>
          <w:color w:val="000000" w:themeColor="text1"/>
          <w:lang w:val="en-US"/>
        </w:rPr>
      </w:pPr>
      <w:r>
        <w:lastRenderedPageBreak/>
        <w:t>Are there some multiplication number sentences that fit in multiple headings?</w:t>
      </w:r>
    </w:p>
    <w:p w14:paraId="515263D8" w14:textId="719D825B" w:rsidR="770B983B" w:rsidRDefault="708D5FAB" w:rsidP="00270B52">
      <w:pPr>
        <w:pStyle w:val="ListBullet"/>
        <w:ind w:left="1134"/>
      </w:pPr>
      <w:r>
        <w:t xml:space="preserve">Which ones are the most flexible </w:t>
      </w:r>
      <w:r w:rsidR="112EBDA7">
        <w:t>(</w:t>
      </w:r>
      <w:r>
        <w:t xml:space="preserve">have more than one or </w:t>
      </w:r>
      <w:r w:rsidR="004D6E99">
        <w:t xml:space="preserve">2 </w:t>
      </w:r>
      <w:r>
        <w:t>ways</w:t>
      </w:r>
      <w:r w:rsidR="3E310A27">
        <w:t>)</w:t>
      </w:r>
      <w:r>
        <w:t xml:space="preserve"> to solve? Explain or prove why.</w:t>
      </w:r>
    </w:p>
    <w:p w14:paraId="66CC2B59" w14:textId="7B23CC16" w:rsidR="37F7EA60" w:rsidRDefault="7C3DA96F" w:rsidP="00270B52">
      <w:pPr>
        <w:pStyle w:val="ListBullet"/>
        <w:ind w:left="1134"/>
        <w:rPr>
          <w:rFonts w:eastAsia="Arial"/>
          <w:color w:val="000000" w:themeColor="text1"/>
          <w:lang w:val="en-US"/>
        </w:rPr>
      </w:pPr>
      <w:r>
        <w:t>Are there any other strategies that are</w:t>
      </w:r>
      <w:r w:rsidR="1BB62E2D">
        <w:t xml:space="preserve"> not </w:t>
      </w:r>
      <w:r>
        <w:t xml:space="preserve">in the headings that you could </w:t>
      </w:r>
      <w:r w:rsidR="7807E283">
        <w:t>use</w:t>
      </w:r>
      <w:r>
        <w:t>?</w:t>
      </w:r>
    </w:p>
    <w:p w14:paraId="5E852B69" w14:textId="0136B8AD" w:rsidR="37F7EA60" w:rsidRDefault="7C3DA96F" w:rsidP="00270B52">
      <w:pPr>
        <w:pStyle w:val="ListBullet"/>
        <w:ind w:left="1134"/>
        <w:rPr>
          <w:rFonts w:eastAsia="Arial"/>
          <w:color w:val="000000" w:themeColor="text1"/>
          <w:lang w:val="en-US"/>
        </w:rPr>
      </w:pPr>
      <w:r>
        <w:t>What other headings could you make?</w:t>
      </w:r>
    </w:p>
    <w:p w14:paraId="1EE31120" w14:textId="73014B18" w:rsidR="5A2FEE01" w:rsidRDefault="5A2FEE01" w:rsidP="2C3AB038">
      <w:pPr>
        <w:pStyle w:val="ListNumber"/>
        <w:rPr>
          <w:rFonts w:eastAsia="Arial"/>
          <w:color w:val="000000" w:themeColor="text1"/>
        </w:rPr>
      </w:pPr>
      <w:r>
        <w:t xml:space="preserve">Add any new </w:t>
      </w:r>
      <w:r w:rsidR="005F7835">
        <w:t>strategies</w:t>
      </w:r>
      <w:r>
        <w:t xml:space="preserve"> to the multiplication </w:t>
      </w:r>
      <w:r w:rsidR="005F7835">
        <w:t>strategies</w:t>
      </w:r>
      <w:r>
        <w:t xml:space="preserve"> anchor chart from previous lessons.</w:t>
      </w:r>
    </w:p>
    <w:p w14:paraId="576A09DC" w14:textId="77777777" w:rsidR="0061576D" w:rsidRDefault="0061576D" w:rsidP="00270B52">
      <w:r>
        <w:t xml:space="preserve">This table </w:t>
      </w:r>
      <w:r w:rsidRPr="00270B52">
        <w:t>details</w:t>
      </w:r>
      <w:r>
        <w:t xml:space="preserve">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3B7BB347" w14:textId="77777777" w:rsidTr="00270B52">
        <w:trPr>
          <w:cnfStyle w:val="100000000000" w:firstRow="1" w:lastRow="0" w:firstColumn="0" w:lastColumn="0" w:oddVBand="0" w:evenVBand="0" w:oddHBand="0" w:evenHBand="0" w:firstRowFirstColumn="0" w:firstRowLastColumn="0" w:lastRowFirstColumn="0" w:lastRowLastColumn="0"/>
        </w:trPr>
        <w:tc>
          <w:tcPr>
            <w:tcW w:w="2500" w:type="pct"/>
          </w:tcPr>
          <w:p w14:paraId="1A091531" w14:textId="77777777" w:rsidR="0061576D" w:rsidRDefault="0061576D" w:rsidP="009C310C">
            <w:r w:rsidRPr="006025E4">
              <w:t>Assessment opportunities</w:t>
            </w:r>
          </w:p>
        </w:tc>
        <w:tc>
          <w:tcPr>
            <w:tcW w:w="2500" w:type="pct"/>
          </w:tcPr>
          <w:p w14:paraId="697EAB3A" w14:textId="77777777" w:rsidR="0061576D" w:rsidRDefault="0061576D" w:rsidP="009C310C">
            <w:r w:rsidRPr="006025E4">
              <w:t>Links</w:t>
            </w:r>
          </w:p>
        </w:tc>
      </w:tr>
      <w:tr w:rsidR="0061576D" w14:paraId="008FDD32" w14:textId="77777777" w:rsidTr="00270B52">
        <w:trPr>
          <w:cnfStyle w:val="000000100000" w:firstRow="0" w:lastRow="0" w:firstColumn="0" w:lastColumn="0" w:oddVBand="0" w:evenVBand="0" w:oddHBand="1" w:evenHBand="0" w:firstRowFirstColumn="0" w:firstRowLastColumn="0" w:lastRowFirstColumn="0" w:lastRowLastColumn="0"/>
        </w:trPr>
        <w:tc>
          <w:tcPr>
            <w:tcW w:w="2500" w:type="pct"/>
          </w:tcPr>
          <w:p w14:paraId="13997127" w14:textId="77777777" w:rsidR="0061576D" w:rsidRDefault="3CA0C2D0" w:rsidP="00270B52">
            <w:r>
              <w:t>What to look for:</w:t>
            </w:r>
          </w:p>
          <w:p w14:paraId="3278085B" w14:textId="17DB59B3" w:rsidR="0061576D" w:rsidRPr="00270B52" w:rsidRDefault="356E0B6F" w:rsidP="326D6647">
            <w:pPr>
              <w:pStyle w:val="ListBullet"/>
              <w:rPr>
                <w:rStyle w:val="Strong"/>
              </w:rPr>
            </w:pPr>
            <w:r w:rsidRPr="2C3AB038">
              <w:rPr>
                <w:rFonts w:eastAsia="Arial"/>
                <w:color w:val="000000" w:themeColor="text1"/>
              </w:rPr>
              <w:t xml:space="preserve">Can students record numbers using standard place value form? </w:t>
            </w:r>
            <w:r w:rsidRPr="00270B52">
              <w:rPr>
                <w:rStyle w:val="Strong"/>
              </w:rPr>
              <w:t>[</w:t>
            </w:r>
            <w:r w:rsidR="003B6ED2" w:rsidRPr="00270B52">
              <w:rPr>
                <w:rStyle w:val="Strong"/>
              </w:rPr>
              <w:t xml:space="preserve">MAO-WM-01, </w:t>
            </w:r>
            <w:r w:rsidRPr="00270B52">
              <w:rPr>
                <w:rStyle w:val="Strong"/>
              </w:rPr>
              <w:t>MA2-RN-01]</w:t>
            </w:r>
          </w:p>
          <w:p w14:paraId="1D39EFD6" w14:textId="3C4B199F" w:rsidR="0061576D" w:rsidRPr="00270B52" w:rsidRDefault="333EED94" w:rsidP="326D6647">
            <w:pPr>
              <w:pStyle w:val="ListBullet"/>
              <w:rPr>
                <w:rStyle w:val="Strong"/>
              </w:rPr>
            </w:pPr>
            <w:r w:rsidRPr="2C3AB038">
              <w:rPr>
                <w:rFonts w:eastAsia="Arial"/>
                <w:color w:val="000000" w:themeColor="text1"/>
              </w:rPr>
              <w:t xml:space="preserve">Can students partition numbers of up to 4 digits in non-standard forms? </w:t>
            </w:r>
            <w:r w:rsidRPr="00270B52">
              <w:rPr>
                <w:rStyle w:val="Strong"/>
              </w:rPr>
              <w:t>[</w:t>
            </w:r>
            <w:r w:rsidR="002E7CC9" w:rsidRPr="00270B52">
              <w:rPr>
                <w:rStyle w:val="Strong"/>
              </w:rPr>
              <w:t xml:space="preserve">MAO-WM-01, </w:t>
            </w:r>
            <w:r w:rsidRPr="00270B52">
              <w:rPr>
                <w:rStyle w:val="Strong"/>
              </w:rPr>
              <w:t>MA2-</w:t>
            </w:r>
            <w:r w:rsidR="00F52FFA" w:rsidRPr="00270B52">
              <w:rPr>
                <w:rStyle w:val="Strong"/>
              </w:rPr>
              <w:t>RN</w:t>
            </w:r>
            <w:r w:rsidRPr="00270B52">
              <w:rPr>
                <w:rStyle w:val="Strong"/>
              </w:rPr>
              <w:t>-01]</w:t>
            </w:r>
          </w:p>
          <w:p w14:paraId="2FA3BE7F" w14:textId="1C7B70F3" w:rsidR="0061576D" w:rsidRPr="0021491D" w:rsidRDefault="333EED94" w:rsidP="00270B52">
            <w:pPr>
              <w:pStyle w:val="ListBullet"/>
              <w:rPr>
                <w:rFonts w:eastAsia="Calibri"/>
                <w:b/>
                <w:bCs/>
                <w:lang w:val="de-DE"/>
              </w:rPr>
            </w:pPr>
            <w:r w:rsidRPr="2C3AB038">
              <w:rPr>
                <w:rFonts w:eastAsia="Arial"/>
                <w:color w:val="000000" w:themeColor="text1"/>
              </w:rPr>
              <w:t>Can students use flexible partitioning within multiplication?</w:t>
            </w:r>
            <w:r w:rsidRPr="2C3AB038">
              <w:rPr>
                <w:rFonts w:ascii="Public Sans" w:eastAsia="Public Sans" w:hAnsi="Public Sans" w:cs="Public Sans"/>
                <w:b/>
                <w:bCs/>
                <w:color w:val="000000" w:themeColor="text1"/>
              </w:rPr>
              <w:t xml:space="preserve"> </w:t>
            </w:r>
            <w:r w:rsidR="002E7CC9" w:rsidRPr="0021491D">
              <w:rPr>
                <w:rStyle w:val="Strong"/>
                <w:lang w:val="de-DE"/>
              </w:rPr>
              <w:t>[</w:t>
            </w:r>
            <w:r w:rsidRPr="0021491D">
              <w:rPr>
                <w:rStyle w:val="Strong"/>
                <w:lang w:val="de-DE"/>
              </w:rPr>
              <w:t>MAO-WM-01</w:t>
            </w:r>
            <w:r w:rsidR="002E7CC9" w:rsidRPr="0021491D">
              <w:rPr>
                <w:rStyle w:val="Strong"/>
                <w:lang w:val="de-DE"/>
              </w:rPr>
              <w:t xml:space="preserve">, </w:t>
            </w:r>
            <w:r w:rsidR="00523B10" w:rsidRPr="0021491D">
              <w:rPr>
                <w:rStyle w:val="Strong"/>
                <w:lang w:val="de-DE"/>
              </w:rPr>
              <w:t xml:space="preserve">MA2-RN-01, </w:t>
            </w:r>
            <w:r w:rsidR="002E7CC9" w:rsidRPr="0021491D">
              <w:rPr>
                <w:rStyle w:val="Strong"/>
                <w:lang w:val="de-DE"/>
              </w:rPr>
              <w:t>MA2-MR-01</w:t>
            </w:r>
            <w:r w:rsidRPr="0021491D">
              <w:rPr>
                <w:rStyle w:val="Strong"/>
                <w:lang w:val="de-DE"/>
              </w:rPr>
              <w:t>]</w:t>
            </w:r>
          </w:p>
        </w:tc>
        <w:tc>
          <w:tcPr>
            <w:tcW w:w="2500" w:type="pct"/>
          </w:tcPr>
          <w:p w14:paraId="37CFEE0C" w14:textId="77777777" w:rsidR="0061576D" w:rsidRDefault="0061576D" w:rsidP="009C310C">
            <w:r>
              <w:t xml:space="preserve">Links to </w:t>
            </w:r>
            <w:hyperlink r:id="rId76" w:history="1">
              <w:r w:rsidRPr="009F54DE">
                <w:rPr>
                  <w:rStyle w:val="Hyperlink"/>
                </w:rPr>
                <w:t>National Numeracy Learning Progressions</w:t>
              </w:r>
            </w:hyperlink>
            <w:r>
              <w:t xml:space="preserve"> (NNLP):</w:t>
            </w:r>
          </w:p>
          <w:p w14:paraId="3EEC1485" w14:textId="1F89E995" w:rsidR="0061576D" w:rsidRDefault="0033226D" w:rsidP="009C310C">
            <w:pPr>
              <w:pStyle w:val="ListBullet"/>
            </w:pPr>
            <w:r>
              <w:t>NPV5, NPV6</w:t>
            </w:r>
          </w:p>
          <w:p w14:paraId="4DEFB8C3" w14:textId="7A45C745" w:rsidR="0061576D" w:rsidRDefault="00956DBF" w:rsidP="00956DBF">
            <w:pPr>
              <w:pStyle w:val="ListBullet"/>
            </w:pPr>
            <w:r>
              <w:t>MuS7.</w:t>
            </w:r>
          </w:p>
        </w:tc>
      </w:tr>
    </w:tbl>
    <w:p w14:paraId="4B5AA135" w14:textId="77777777" w:rsidR="0061576D" w:rsidRDefault="0061576D">
      <w:pPr>
        <w:spacing w:before="0" w:after="160" w:line="259" w:lineRule="auto"/>
      </w:pPr>
      <w:r>
        <w:br w:type="page"/>
      </w:r>
    </w:p>
    <w:p w14:paraId="004414A0" w14:textId="51AC35B8" w:rsidR="00ED48F2" w:rsidRDefault="2ACF49FD" w:rsidP="00CA5778">
      <w:pPr>
        <w:pStyle w:val="Heading1"/>
      </w:pPr>
      <w:bookmarkStart w:id="68" w:name="_Resource_1:_Two"/>
      <w:bookmarkStart w:id="69" w:name="_Toc152582886"/>
      <w:bookmarkEnd w:id="68"/>
      <w:r w:rsidRPr="00270B52">
        <w:lastRenderedPageBreak/>
        <w:t xml:space="preserve">Resource </w:t>
      </w:r>
      <w:r w:rsidR="5A8DE9B5" w:rsidRPr="00270B52">
        <w:t>1</w:t>
      </w:r>
      <w:r w:rsidR="00496066">
        <w:t xml:space="preserve"> –</w:t>
      </w:r>
      <w:r w:rsidR="00090C78">
        <w:t xml:space="preserve"> </w:t>
      </w:r>
      <w:r w:rsidR="00496066">
        <w:t>t</w:t>
      </w:r>
      <w:r w:rsidRPr="00270B52">
        <w:t>wo arrays</w:t>
      </w:r>
      <w:bookmarkEnd w:id="69"/>
    </w:p>
    <w:p w14:paraId="2D8D1A96" w14:textId="194DF6CF" w:rsidR="00ED48F2" w:rsidRDefault="2ACF49FD" w:rsidP="00496066">
      <w:pPr>
        <w:rPr>
          <w:rFonts w:eastAsia="Arial"/>
          <w:color w:val="000000" w:themeColor="text1"/>
        </w:rPr>
      </w:pPr>
      <w:r w:rsidRPr="00496066">
        <w:rPr>
          <w:noProof/>
        </w:rPr>
        <w:drawing>
          <wp:inline distT="0" distB="0" distL="0" distR="0" wp14:anchorId="394F48B5" wp14:editId="3EDB452D">
            <wp:extent cx="5181600" cy="2526031"/>
            <wp:effectExtent l="0" t="0" r="0" b="7620"/>
            <wp:docPr id="1481949322" name="Picture 1481949322" descr="Image of 2 arrays with the headings 'what is the same' and 'what is different'. First array shows 2 sixes and the second array shows 4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49322" name="Picture 1481949322" descr="Image of 2 arrays with the headings 'what is the same' and 'what is different'. First array shows 2 sixes and the second array shows 4 sixes."/>
                    <pic:cNvPicPr/>
                  </pic:nvPicPr>
                  <pic:blipFill>
                    <a:blip r:embed="rId77">
                      <a:extLst>
                        <a:ext uri="{28A0092B-C50C-407E-A947-70E740481C1C}">
                          <a14:useLocalDpi xmlns:a14="http://schemas.microsoft.com/office/drawing/2010/main" val="0"/>
                        </a:ext>
                      </a:extLst>
                    </a:blip>
                    <a:stretch>
                      <a:fillRect/>
                    </a:stretch>
                  </pic:blipFill>
                  <pic:spPr>
                    <a:xfrm>
                      <a:off x="0" y="0"/>
                      <a:ext cx="5181600" cy="2526031"/>
                    </a:xfrm>
                    <a:prstGeom prst="rect">
                      <a:avLst/>
                    </a:prstGeom>
                  </pic:spPr>
                </pic:pic>
              </a:graphicData>
            </a:graphic>
          </wp:inline>
        </w:drawing>
      </w:r>
    </w:p>
    <w:p w14:paraId="7AEC8F80" w14:textId="0ED59EFC" w:rsidR="00235208" w:rsidRDefault="00235208" w:rsidP="00235208">
      <w:pPr>
        <w:pStyle w:val="Imageattributioncaption"/>
        <w:rPr>
          <w:color w:val="000000"/>
          <w:shd w:val="clear" w:color="auto" w:fill="FFFFFF"/>
          <w:lang w:val="en-US"/>
        </w:rPr>
      </w:pPr>
      <w:r>
        <w:rPr>
          <w:color w:val="000000"/>
          <w:shd w:val="clear" w:color="auto" w:fill="FFFFFF"/>
          <w:lang w:val="en-US"/>
        </w:rPr>
        <w:br w:type="page"/>
      </w:r>
    </w:p>
    <w:p w14:paraId="2F5ED4AC" w14:textId="404F85CC" w:rsidR="00ED48F2" w:rsidRPr="00235208" w:rsidRDefault="2ACF49FD" w:rsidP="00CA5778">
      <w:pPr>
        <w:pStyle w:val="Heading1"/>
      </w:pPr>
      <w:bookmarkStart w:id="70" w:name="_Resource_2:_Three"/>
      <w:bookmarkStart w:id="71" w:name="_Toc152582887"/>
      <w:bookmarkEnd w:id="70"/>
      <w:r w:rsidRPr="00235208">
        <w:lastRenderedPageBreak/>
        <w:t xml:space="preserve">Resource </w:t>
      </w:r>
      <w:r w:rsidR="0B5D5BF2" w:rsidRPr="00235208">
        <w:t>2</w:t>
      </w:r>
      <w:r w:rsidR="00496066">
        <w:t xml:space="preserve"> –</w:t>
      </w:r>
      <w:r w:rsidRPr="00235208">
        <w:t xml:space="preserve"> </w:t>
      </w:r>
      <w:r w:rsidR="00496066">
        <w:t>t</w:t>
      </w:r>
      <w:r w:rsidRPr="00235208">
        <w:t>hree arrays</w:t>
      </w:r>
      <w:bookmarkEnd w:id="71"/>
    </w:p>
    <w:p w14:paraId="565E7C7B" w14:textId="1833B24F" w:rsidR="00ED48F2" w:rsidRDefault="2ACF49FD" w:rsidP="00496066">
      <w:pPr>
        <w:rPr>
          <w:rFonts w:eastAsia="Arial"/>
          <w:color w:val="000000" w:themeColor="text1"/>
          <w:lang w:val="en-GB"/>
        </w:rPr>
      </w:pPr>
      <w:r w:rsidRPr="00496066">
        <w:rPr>
          <w:noProof/>
        </w:rPr>
        <w:drawing>
          <wp:inline distT="0" distB="0" distL="0" distR="0" wp14:anchorId="40B0E1BA" wp14:editId="5C13A5AA">
            <wp:extent cx="6917635" cy="3314700"/>
            <wp:effectExtent l="0" t="0" r="0" b="0"/>
            <wp:docPr id="2092691237" name="Picture 2092691237" descr="3 arrays showing doubling. The first has 8 dots, the second has 16 dots and the third has 32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691237"/>
                    <pic:cNvPicPr/>
                  </pic:nvPicPr>
                  <pic:blipFill>
                    <a:blip r:embed="rId78">
                      <a:extLst>
                        <a:ext uri="{28A0092B-C50C-407E-A947-70E740481C1C}">
                          <a14:useLocalDpi xmlns:a14="http://schemas.microsoft.com/office/drawing/2010/main" val="0"/>
                        </a:ext>
                      </a:extLst>
                    </a:blip>
                    <a:stretch>
                      <a:fillRect/>
                    </a:stretch>
                  </pic:blipFill>
                  <pic:spPr>
                    <a:xfrm>
                      <a:off x="0" y="0"/>
                      <a:ext cx="6927688" cy="3319517"/>
                    </a:xfrm>
                    <a:prstGeom prst="rect">
                      <a:avLst/>
                    </a:prstGeom>
                  </pic:spPr>
                </pic:pic>
              </a:graphicData>
            </a:graphic>
          </wp:inline>
        </w:drawing>
      </w:r>
    </w:p>
    <w:p w14:paraId="4E200620" w14:textId="011B96BC" w:rsidR="00235208" w:rsidRDefault="00235208">
      <w:pPr>
        <w:spacing w:before="0" w:after="160" w:line="259" w:lineRule="auto"/>
      </w:pPr>
      <w:r>
        <w:br w:type="page"/>
      </w:r>
    </w:p>
    <w:p w14:paraId="119B0C29" w14:textId="16D97B39" w:rsidR="00ED48F2" w:rsidRDefault="273716F2" w:rsidP="00CA5778">
      <w:pPr>
        <w:pStyle w:val="Heading1"/>
        <w:rPr>
          <w:rFonts w:eastAsia="Arial"/>
        </w:rPr>
      </w:pPr>
      <w:bookmarkStart w:id="72" w:name="_Resource_3:_Multiplication"/>
      <w:bookmarkStart w:id="73" w:name="_Toc152582888"/>
      <w:bookmarkEnd w:id="72"/>
      <w:r w:rsidRPr="715C468B">
        <w:rPr>
          <w:rFonts w:eastAsia="Arial"/>
        </w:rPr>
        <w:lastRenderedPageBreak/>
        <w:t xml:space="preserve">Resource </w:t>
      </w:r>
      <w:r w:rsidR="20D177B5" w:rsidRPr="715C468B">
        <w:rPr>
          <w:rFonts w:eastAsia="Arial"/>
        </w:rPr>
        <w:t>3</w:t>
      </w:r>
      <w:r w:rsidR="00496066">
        <w:rPr>
          <w:rFonts w:eastAsia="Arial"/>
        </w:rPr>
        <w:t xml:space="preserve"> –</w:t>
      </w:r>
      <w:r w:rsidRPr="715C468B">
        <w:rPr>
          <w:rFonts w:eastAsia="Arial"/>
        </w:rPr>
        <w:t xml:space="preserve"> </w:t>
      </w:r>
      <w:r w:rsidR="00496066">
        <w:rPr>
          <w:rFonts w:eastAsia="Arial"/>
        </w:rPr>
        <w:t>m</w:t>
      </w:r>
      <w:r w:rsidRPr="715C468B">
        <w:rPr>
          <w:rFonts w:eastAsia="Arial"/>
        </w:rPr>
        <w:t>ultiplication chart</w:t>
      </w:r>
      <w:bookmarkEnd w:id="73"/>
    </w:p>
    <w:p w14:paraId="3809B94A" w14:textId="0E92F674" w:rsidR="00ED48F2" w:rsidRDefault="62091E37" w:rsidP="00496066">
      <w:r w:rsidRPr="00496066">
        <w:rPr>
          <w:noProof/>
        </w:rPr>
        <w:drawing>
          <wp:inline distT="0" distB="0" distL="0" distR="0" wp14:anchorId="551331DA" wp14:editId="46D815A6">
            <wp:extent cx="4467225" cy="4572000"/>
            <wp:effectExtent l="0" t="0" r="0" b="0"/>
            <wp:docPr id="1617344036" name="Picture 1617344036" descr="A 10x 10 multipl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344036"/>
                    <pic:cNvPicPr/>
                  </pic:nvPicPr>
                  <pic:blipFill>
                    <a:blip r:embed="rId79">
                      <a:extLst>
                        <a:ext uri="{28A0092B-C50C-407E-A947-70E740481C1C}">
                          <a14:useLocalDpi xmlns:a14="http://schemas.microsoft.com/office/drawing/2010/main" val="0"/>
                        </a:ext>
                      </a:extLst>
                    </a:blip>
                    <a:stretch>
                      <a:fillRect/>
                    </a:stretch>
                  </pic:blipFill>
                  <pic:spPr>
                    <a:xfrm>
                      <a:off x="0" y="0"/>
                      <a:ext cx="4467225" cy="4572000"/>
                    </a:xfrm>
                    <a:prstGeom prst="rect">
                      <a:avLst/>
                    </a:prstGeom>
                  </pic:spPr>
                </pic:pic>
              </a:graphicData>
            </a:graphic>
          </wp:inline>
        </w:drawing>
      </w:r>
    </w:p>
    <w:p w14:paraId="705712DD" w14:textId="79DC96F8" w:rsidR="00235208" w:rsidRDefault="00235208">
      <w:pPr>
        <w:spacing w:before="0" w:after="160" w:line="259" w:lineRule="auto"/>
        <w:rPr>
          <w:rFonts w:eastAsia="Arial"/>
          <w:color w:val="000000" w:themeColor="text1"/>
        </w:rPr>
      </w:pPr>
      <w:r>
        <w:rPr>
          <w:rFonts w:eastAsia="Arial"/>
          <w:color w:val="000000" w:themeColor="text1"/>
        </w:rPr>
        <w:br w:type="page"/>
      </w:r>
    </w:p>
    <w:p w14:paraId="358B20E6" w14:textId="1483DC5F" w:rsidR="00ED48F2" w:rsidRDefault="273716F2" w:rsidP="00CA5778">
      <w:pPr>
        <w:pStyle w:val="Heading1"/>
      </w:pPr>
      <w:bookmarkStart w:id="74" w:name="_Resource_4:_Double"/>
      <w:bookmarkStart w:id="75" w:name="_Resource_4:_Doubles"/>
      <w:bookmarkStart w:id="76" w:name="_Toc152582889"/>
      <w:bookmarkEnd w:id="74"/>
      <w:bookmarkEnd w:id="75"/>
      <w:r w:rsidRPr="715C468B">
        <w:lastRenderedPageBreak/>
        <w:t xml:space="preserve">Resource </w:t>
      </w:r>
      <w:r w:rsidR="7DED68BE" w:rsidRPr="715C468B">
        <w:t>4</w:t>
      </w:r>
      <w:r w:rsidR="00496066">
        <w:t xml:space="preserve"> –</w:t>
      </w:r>
      <w:r w:rsidRPr="715C468B">
        <w:t xml:space="preserve"> </w:t>
      </w:r>
      <w:r w:rsidR="007E7F4A">
        <w:t>d</w:t>
      </w:r>
      <w:r w:rsidR="007E7F4A" w:rsidRPr="715C468B">
        <w:t>ouble</w:t>
      </w:r>
      <w:r w:rsidR="007E7F4A">
        <w:t>s</w:t>
      </w:r>
      <w:r w:rsidR="007E7F4A" w:rsidRPr="715C468B">
        <w:t xml:space="preserve"> </w:t>
      </w:r>
      <w:r w:rsidRPr="715C468B">
        <w:t>fill</w:t>
      </w:r>
      <w:bookmarkEnd w:id="76"/>
    </w:p>
    <w:p w14:paraId="0A092162" w14:textId="00EAACE8" w:rsidR="00B44E59" w:rsidRDefault="00B44E59" w:rsidP="00496066">
      <w:r w:rsidRPr="00496066">
        <w:rPr>
          <w:noProof/>
        </w:rPr>
        <w:drawing>
          <wp:inline distT="0" distB="0" distL="0" distR="0" wp14:anchorId="701E41EA" wp14:editId="4581FDE8">
            <wp:extent cx="6815348" cy="4818185"/>
            <wp:effectExtent l="0" t="0" r="5080" b="1905"/>
            <wp:docPr id="1107538983" name="Picture 7" descr="Instructions for doubles fill game.&#10;Players take turns to spin the 9 spinner. Or roll a dice, and spin the fill spinner.&#10;If a player spins a 6 and spins ‘double’, they double 6 to make 12, explaining their thinking to their partner who records the number sentence.&#10;The player then colours in a corresponding array.&#10;Then players swap roles.&#10;If there is no space on the grid for the player to draw their array, players miss a turn.&#10;Play continues until no one is able to add another array. &#10;Students may rotate and rename to use the commutative property, e.g. change 5 twos into 2 fives and colour the corresponding array.&#10;Players then calculate the number of squares they covered. The person with the largest area is the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8983" name="Picture 7" descr="Instructions for doubles fill game.&#10;Players take turns to spin the 9 spinner. Or roll a dice, and spin the fill spinner.&#10;If a player spins a 6 and spins ‘double’, they double 6 to make 12, explaining their thinking to their partner who records the number sentence.&#10;The player then colours in a corresponding array.&#10;Then players swap roles.&#10;If there is no space on the grid for the player to draw their array, players miss a turn.&#10;Play continues until no one is able to add another array. &#10;Students may rotate and rename to use the commutative property, e.g. change 5 twos into 2 fives and colour the corresponding array.&#10;Players then calculate the number of squares they covered. The person with the largest area is the winne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826828" cy="4826301"/>
                    </a:xfrm>
                    <a:prstGeom prst="rect">
                      <a:avLst/>
                    </a:prstGeom>
                  </pic:spPr>
                </pic:pic>
              </a:graphicData>
            </a:graphic>
          </wp:inline>
        </w:drawing>
      </w:r>
    </w:p>
    <w:p w14:paraId="3C2FA9DA" w14:textId="6A0C3CA9" w:rsidR="00EA12C2" w:rsidRDefault="0EF22407" w:rsidP="00496066">
      <w:r w:rsidRPr="00496066">
        <w:rPr>
          <w:noProof/>
        </w:rPr>
        <w:lastRenderedPageBreak/>
        <w:drawing>
          <wp:inline distT="0" distB="0" distL="0" distR="0" wp14:anchorId="63C547EA" wp14:editId="5DA596C0">
            <wp:extent cx="7048500" cy="4552156"/>
            <wp:effectExtent l="0" t="0" r="0" b="1270"/>
            <wp:docPr id="893831039" name="Picture 893831039" descr="Image of a recording chart for the 'Double fill' game. The recording chart has a column for player 1 and player 2, and space to record rolled, spun and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31039" name="Picture 893831039" descr="Image of a recording chart for the 'Double fill' game. The recording chart has a column for player 1 and player 2, and space to record rolled, spun and product."/>
                    <pic:cNvPicPr/>
                  </pic:nvPicPr>
                  <pic:blipFill>
                    <a:blip r:embed="rId81">
                      <a:extLst>
                        <a:ext uri="{28A0092B-C50C-407E-A947-70E740481C1C}">
                          <a14:useLocalDpi xmlns:a14="http://schemas.microsoft.com/office/drawing/2010/main" val="0"/>
                        </a:ext>
                      </a:extLst>
                    </a:blip>
                    <a:stretch>
                      <a:fillRect/>
                    </a:stretch>
                  </pic:blipFill>
                  <pic:spPr>
                    <a:xfrm>
                      <a:off x="0" y="0"/>
                      <a:ext cx="7059829" cy="4559473"/>
                    </a:xfrm>
                    <a:prstGeom prst="rect">
                      <a:avLst/>
                    </a:prstGeom>
                  </pic:spPr>
                </pic:pic>
              </a:graphicData>
            </a:graphic>
          </wp:inline>
        </w:drawing>
      </w:r>
    </w:p>
    <w:p w14:paraId="718DA913" w14:textId="03048816" w:rsidR="00B44E59" w:rsidRDefault="00B44E59">
      <w:pPr>
        <w:spacing w:before="0" w:after="160" w:line="259" w:lineRule="auto"/>
        <w:rPr>
          <w:rFonts w:eastAsia="Arial"/>
        </w:rPr>
      </w:pPr>
      <w:r>
        <w:rPr>
          <w:rFonts w:eastAsia="Arial"/>
        </w:rPr>
        <w:br w:type="page"/>
      </w:r>
    </w:p>
    <w:p w14:paraId="0712A4E8" w14:textId="272F0286" w:rsidR="00ED48F2" w:rsidRPr="00410755" w:rsidRDefault="273716F2" w:rsidP="00CA5778">
      <w:pPr>
        <w:pStyle w:val="Heading1"/>
      </w:pPr>
      <w:bookmarkStart w:id="77" w:name="_Resource_5:_×3"/>
      <w:bookmarkStart w:id="78" w:name="_Toc152582890"/>
      <w:bookmarkEnd w:id="77"/>
      <w:r w:rsidRPr="00410755">
        <w:lastRenderedPageBreak/>
        <w:t xml:space="preserve">Resource </w:t>
      </w:r>
      <w:r w:rsidR="53C057CB" w:rsidRPr="00410755">
        <w:t>5</w:t>
      </w:r>
      <w:r w:rsidR="00496066">
        <w:t xml:space="preserve"> –</w:t>
      </w:r>
      <w:r w:rsidRPr="00410755">
        <w:t xml:space="preserve"> ×</w:t>
      </w:r>
      <w:r w:rsidR="005E1D85">
        <w:t xml:space="preserve"> </w:t>
      </w:r>
      <w:r w:rsidRPr="00410755">
        <w:t>3 ×</w:t>
      </w:r>
      <w:r w:rsidR="005E1D85">
        <w:t xml:space="preserve"> </w:t>
      </w:r>
      <w:r w:rsidRPr="00410755">
        <w:t>6</w:t>
      </w:r>
      <w:bookmarkEnd w:id="78"/>
    </w:p>
    <w:p w14:paraId="3C13BB95" w14:textId="7C72F47F" w:rsidR="00ED48F2" w:rsidRDefault="273716F2" w:rsidP="00496066">
      <w:pPr>
        <w:rPr>
          <w:rFonts w:eastAsia="Arial"/>
          <w:lang w:val="en-GB"/>
        </w:rPr>
      </w:pPr>
      <w:r w:rsidRPr="00496066">
        <w:rPr>
          <w:noProof/>
        </w:rPr>
        <w:drawing>
          <wp:inline distT="0" distB="0" distL="0" distR="0" wp14:anchorId="4A59C860" wp14:editId="15E01A51">
            <wp:extent cx="7283450" cy="4187984"/>
            <wp:effectExtent l="0" t="0" r="0" b="3175"/>
            <wp:docPr id="1836774177" name="Picture 1836774177" descr="2 arrays showing doubling. The first has 15 dots and the second has 30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4177" name="Picture 1836774177" descr="2 arrays showing doubling. The first has 15 dots and the second has 30 dots."/>
                    <pic:cNvPicPr/>
                  </pic:nvPicPr>
                  <pic:blipFill>
                    <a:blip r:embed="rId82">
                      <a:extLst>
                        <a:ext uri="{28A0092B-C50C-407E-A947-70E740481C1C}">
                          <a14:useLocalDpi xmlns:a14="http://schemas.microsoft.com/office/drawing/2010/main" val="0"/>
                        </a:ext>
                      </a:extLst>
                    </a:blip>
                    <a:stretch>
                      <a:fillRect/>
                    </a:stretch>
                  </pic:blipFill>
                  <pic:spPr>
                    <a:xfrm>
                      <a:off x="0" y="0"/>
                      <a:ext cx="7288516" cy="4190897"/>
                    </a:xfrm>
                    <a:prstGeom prst="rect">
                      <a:avLst/>
                    </a:prstGeom>
                  </pic:spPr>
                </pic:pic>
              </a:graphicData>
            </a:graphic>
          </wp:inline>
        </w:drawing>
      </w:r>
    </w:p>
    <w:p w14:paraId="2605B1A8" w14:textId="338E8B12" w:rsidR="00297F55" w:rsidRDefault="00297F55">
      <w:pPr>
        <w:spacing w:before="0" w:after="160" w:line="259" w:lineRule="auto"/>
        <w:rPr>
          <w:rFonts w:eastAsia="Arial"/>
        </w:rPr>
      </w:pPr>
      <w:r>
        <w:rPr>
          <w:rFonts w:eastAsia="Arial"/>
        </w:rPr>
        <w:br w:type="page"/>
      </w:r>
    </w:p>
    <w:p w14:paraId="659BFF2E" w14:textId="10547D73" w:rsidR="007D42CC" w:rsidRDefault="007D42CC" w:rsidP="00CA5778">
      <w:pPr>
        <w:pStyle w:val="Heading1"/>
        <w:rPr>
          <w:rFonts w:eastAsia="Arial"/>
        </w:rPr>
      </w:pPr>
      <w:bookmarkStart w:id="79" w:name="_Resource_6:_Double"/>
      <w:bookmarkStart w:id="80" w:name="_Resource_6:_Doubles"/>
      <w:bookmarkStart w:id="81" w:name="_Toc152582891"/>
      <w:bookmarkEnd w:id="79"/>
      <w:bookmarkEnd w:id="80"/>
      <w:r w:rsidRPr="715C468B">
        <w:rPr>
          <w:rFonts w:eastAsia="Arial"/>
        </w:rPr>
        <w:lastRenderedPageBreak/>
        <w:t xml:space="preserve">Resource </w:t>
      </w:r>
      <w:r w:rsidR="007B4246">
        <w:rPr>
          <w:rFonts w:eastAsia="Arial"/>
        </w:rPr>
        <w:t>6</w:t>
      </w:r>
      <w:r w:rsidR="00496066">
        <w:rPr>
          <w:rFonts w:eastAsia="Arial"/>
        </w:rPr>
        <w:t xml:space="preserve"> –</w:t>
      </w:r>
      <w:r w:rsidRPr="715C468B">
        <w:rPr>
          <w:rFonts w:eastAsia="Arial"/>
        </w:rPr>
        <w:t xml:space="preserve"> </w:t>
      </w:r>
      <w:r w:rsidR="007E7F4A">
        <w:rPr>
          <w:rFonts w:eastAsia="Arial"/>
        </w:rPr>
        <w:t>d</w:t>
      </w:r>
      <w:r w:rsidR="007E7F4A" w:rsidRPr="290070C0">
        <w:rPr>
          <w:rFonts w:eastAsia="Arial"/>
        </w:rPr>
        <w:t xml:space="preserve">oubles </w:t>
      </w:r>
      <w:r w:rsidR="0F5235DE" w:rsidRPr="290070C0">
        <w:rPr>
          <w:rFonts w:eastAsia="Arial"/>
        </w:rPr>
        <w:t>fill 2</w:t>
      </w:r>
      <w:bookmarkEnd w:id="81"/>
    </w:p>
    <w:p w14:paraId="2C214912" w14:textId="2724E1E9" w:rsidR="00EB0592" w:rsidRDefault="0F5235DE" w:rsidP="00496066">
      <w:r w:rsidRPr="290070C0">
        <w:rPr>
          <w:rFonts w:eastAsia="Arial"/>
        </w:rPr>
        <w:t xml:space="preserve"> </w:t>
      </w:r>
      <w:r w:rsidR="00EB0592" w:rsidRPr="00496066">
        <w:rPr>
          <w:noProof/>
        </w:rPr>
        <w:drawing>
          <wp:inline distT="0" distB="0" distL="0" distR="0" wp14:anchorId="7831C9E5" wp14:editId="48DA28BE">
            <wp:extent cx="6934740" cy="4902591"/>
            <wp:effectExtent l="0" t="0" r="0" b="0"/>
            <wp:docPr id="106912566" name="Picture 8" descr="Instructions for double fill 2.&#10;Players take turns to spin the 9 spinner. Or roll a dice, and spin the fill spinner.&#10;If a player spins a 4 and spins ‘sixes’, they calculate 4 sixes, explaining their thinking to their partner who records the number sentence.&#10;The player then colours in a corresponding array.&#10;Then players swap roles.&#10;If there is no space on the grid for the player to draw their array, players miss a turn.&#10;Play continues until no one is able to add another array. &#10;Students may rotate and rename to use the commutative property, e.g. change 5 twos into 2 fives and colour the corresponding array.&#10;Players then calculate the number of squares they covered. The person with the largest area is the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2566" name="Picture 8" descr="Instructions for double fill 2.&#10;Players take turns to spin the 9 spinner. Or roll a dice, and spin the fill spinner.&#10;If a player spins a 4 and spins ‘sixes’, they calculate 4 sixes, explaining their thinking to their partner who records the number sentence.&#10;The player then colours in a corresponding array.&#10;Then players swap roles.&#10;If there is no space on the grid for the player to draw their array, players miss a turn.&#10;Play continues until no one is able to add another array. &#10;Students may rotate and rename to use the commutative property, e.g. change 5 twos into 2 fives and colour the corresponding array.&#10;Players then calculate the number of squares they covered. The person with the largest area is the winne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960247" cy="4920623"/>
                    </a:xfrm>
                    <a:prstGeom prst="rect">
                      <a:avLst/>
                    </a:prstGeom>
                  </pic:spPr>
                </pic:pic>
              </a:graphicData>
            </a:graphic>
          </wp:inline>
        </w:drawing>
      </w:r>
    </w:p>
    <w:p w14:paraId="19CBDE3C" w14:textId="3D507591" w:rsidR="00297F55" w:rsidRDefault="58ED0912" w:rsidP="006E7DC2">
      <w:r w:rsidRPr="006E7DC2">
        <w:rPr>
          <w:noProof/>
        </w:rPr>
        <w:lastRenderedPageBreak/>
        <w:drawing>
          <wp:inline distT="0" distB="0" distL="0" distR="0" wp14:anchorId="6E2E0154" wp14:editId="687ADD35">
            <wp:extent cx="8187277" cy="5287617"/>
            <wp:effectExtent l="0" t="0" r="4445" b="8890"/>
            <wp:docPr id="1943239023" name="Picture 1943239023" descr="Image of a recording chart for the 'Double fill 2' game. The recording chart has a column for player 1 and player 2 and space to record rolled, spun and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39023" name="Picture 1943239023" descr="Image of a recording chart for the 'Double fill 2' game. The recording chart has a column for player 1 and player 2 and space to record rolled, spun and product."/>
                    <pic:cNvPicPr/>
                  </pic:nvPicPr>
                  <pic:blipFill>
                    <a:blip r:embed="rId81">
                      <a:extLst>
                        <a:ext uri="{28A0092B-C50C-407E-A947-70E740481C1C}">
                          <a14:useLocalDpi xmlns:a14="http://schemas.microsoft.com/office/drawing/2010/main" val="0"/>
                        </a:ext>
                      </a:extLst>
                    </a:blip>
                    <a:stretch>
                      <a:fillRect/>
                    </a:stretch>
                  </pic:blipFill>
                  <pic:spPr>
                    <a:xfrm>
                      <a:off x="0" y="0"/>
                      <a:ext cx="8212028" cy="5303602"/>
                    </a:xfrm>
                    <a:prstGeom prst="rect">
                      <a:avLst/>
                    </a:prstGeom>
                  </pic:spPr>
                </pic:pic>
              </a:graphicData>
            </a:graphic>
          </wp:inline>
        </w:drawing>
      </w:r>
    </w:p>
    <w:p w14:paraId="52BB130B" w14:textId="77777777" w:rsidR="00297F55" w:rsidRDefault="00297F55">
      <w:pPr>
        <w:spacing w:before="0" w:after="160" w:line="259" w:lineRule="auto"/>
      </w:pPr>
      <w:r>
        <w:br w:type="page"/>
      </w:r>
    </w:p>
    <w:p w14:paraId="7A94AEAB" w14:textId="5F242771" w:rsidR="007D42CC" w:rsidRDefault="007D42CC" w:rsidP="00CA5778">
      <w:pPr>
        <w:pStyle w:val="Heading1"/>
        <w:rPr>
          <w:rFonts w:eastAsia="Arial"/>
        </w:rPr>
      </w:pPr>
      <w:bookmarkStart w:id="82" w:name="_Resource_7:_Double"/>
      <w:bookmarkStart w:id="83" w:name="_Toc152582892"/>
      <w:bookmarkEnd w:id="82"/>
      <w:r w:rsidRPr="290070C0">
        <w:rPr>
          <w:rFonts w:eastAsia="Arial"/>
        </w:rPr>
        <w:lastRenderedPageBreak/>
        <w:t xml:space="preserve">Resource </w:t>
      </w:r>
      <w:r w:rsidR="14578685" w:rsidRPr="290070C0">
        <w:rPr>
          <w:rFonts w:eastAsia="Arial"/>
        </w:rPr>
        <w:t>7</w:t>
      </w:r>
      <w:r w:rsidR="006E7DC2">
        <w:rPr>
          <w:rFonts w:eastAsia="Arial"/>
        </w:rPr>
        <w:t xml:space="preserve"> –</w:t>
      </w:r>
      <w:r w:rsidRPr="290070C0">
        <w:rPr>
          <w:rFonts w:eastAsia="Arial"/>
        </w:rPr>
        <w:t xml:space="preserve"> </w:t>
      </w:r>
      <w:r w:rsidR="00D265D9">
        <w:rPr>
          <w:rFonts w:eastAsia="Arial"/>
        </w:rPr>
        <w:t xml:space="preserve">Double </w:t>
      </w:r>
      <w:r w:rsidR="00EA2EAE">
        <w:rPr>
          <w:rFonts w:eastAsia="Arial"/>
        </w:rPr>
        <w:t>Double Up</w:t>
      </w:r>
      <w:bookmarkEnd w:id="83"/>
    </w:p>
    <w:p w14:paraId="2748172C" w14:textId="77777777" w:rsidR="006846D2" w:rsidRPr="00EA2EAE" w:rsidRDefault="00612186" w:rsidP="006E7DC2">
      <w:r w:rsidRPr="006E7DC2">
        <w:rPr>
          <w:noProof/>
        </w:rPr>
        <w:drawing>
          <wp:inline distT="0" distB="0" distL="0" distR="0" wp14:anchorId="23875ECE" wp14:editId="2B821D83">
            <wp:extent cx="4000500" cy="4000500"/>
            <wp:effectExtent l="0" t="0" r="0" b="0"/>
            <wp:docPr id="4" name="Picture 4" descr="A game board for the activity called 'Double Doubl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ame board for the activity called 'Double Double Up'."/>
                    <pic:cNvPicPr/>
                  </pic:nvPicPr>
                  <pic:blipFill>
                    <a:blip r:embed="rId84">
                      <a:extLst>
                        <a:ext uri="{28A0092B-C50C-407E-A947-70E740481C1C}">
                          <a14:useLocalDpi xmlns:a14="http://schemas.microsoft.com/office/drawing/2010/main" val="0"/>
                        </a:ext>
                      </a:extLst>
                    </a:blip>
                    <a:stretch>
                      <a:fillRect/>
                    </a:stretch>
                  </pic:blipFill>
                  <pic:spPr>
                    <a:xfrm>
                      <a:off x="0" y="0"/>
                      <a:ext cx="4000500" cy="4000500"/>
                    </a:xfrm>
                    <a:prstGeom prst="rect">
                      <a:avLst/>
                    </a:prstGeom>
                  </pic:spPr>
                </pic:pic>
              </a:graphicData>
            </a:graphic>
          </wp:inline>
        </w:drawing>
      </w:r>
    </w:p>
    <w:p w14:paraId="1F0C024E" w14:textId="114337E2" w:rsidR="00AA102E" w:rsidRPr="00AA102E" w:rsidRDefault="00AA102E" w:rsidP="00627B01">
      <w:pPr>
        <w:pStyle w:val="Imageattributioncaption"/>
        <w:rPr>
          <w:lang w:val="en-US"/>
        </w:rPr>
      </w:pPr>
      <w:r>
        <w:rPr>
          <w:lang w:val="en-US"/>
        </w:rPr>
        <w:t xml:space="preserve">This image has been adapted from </w:t>
      </w:r>
      <w:r w:rsidR="0085542C">
        <w:rPr>
          <w:lang w:val="en-US"/>
        </w:rPr>
        <w:t>‘</w:t>
      </w:r>
      <w:r>
        <w:rPr>
          <w:lang w:val="en-US"/>
        </w:rPr>
        <w:t xml:space="preserve">Double Double </w:t>
      </w:r>
      <w:r w:rsidR="0085542C">
        <w:rPr>
          <w:lang w:val="en-US"/>
        </w:rPr>
        <w:t>U</w:t>
      </w:r>
      <w:r>
        <w:rPr>
          <w:lang w:val="en-US"/>
        </w:rPr>
        <w:t>p</w:t>
      </w:r>
      <w:r w:rsidR="0085542C">
        <w:rPr>
          <w:lang w:val="en-US"/>
        </w:rPr>
        <w:t>’</w:t>
      </w:r>
      <w:r>
        <w:rPr>
          <w:lang w:val="en-US"/>
        </w:rPr>
        <w:t xml:space="preserve"> from </w:t>
      </w:r>
      <w:hyperlink r:id="rId85" w:history="1">
        <w:r w:rsidRPr="0085542C">
          <w:rPr>
            <w:rStyle w:val="Hyperlink"/>
            <w:lang w:val="en-US"/>
          </w:rPr>
          <w:t>Dr Paul Swan Board Game Pack Years 3</w:t>
        </w:r>
        <w:r w:rsidR="00016C12">
          <w:rPr>
            <w:rStyle w:val="Hyperlink"/>
            <w:lang w:val="en-US"/>
          </w:rPr>
          <w:t>–</w:t>
        </w:r>
        <w:r w:rsidRPr="0085542C">
          <w:rPr>
            <w:rStyle w:val="Hyperlink"/>
            <w:lang w:val="en-US"/>
          </w:rPr>
          <w:t>4</w:t>
        </w:r>
      </w:hyperlink>
      <w:r>
        <w:rPr>
          <w:lang w:val="en-US"/>
        </w:rPr>
        <w:t xml:space="preserve"> by </w:t>
      </w:r>
      <w:r w:rsidR="0085542C">
        <w:rPr>
          <w:lang w:val="en-US"/>
        </w:rPr>
        <w:t>Swan.</w:t>
      </w:r>
    </w:p>
    <w:p w14:paraId="574C8E66" w14:textId="325FD484" w:rsidR="00ED48F2" w:rsidRPr="002976DA" w:rsidRDefault="1B971786" w:rsidP="00CA5778">
      <w:pPr>
        <w:pStyle w:val="Heading1"/>
      </w:pPr>
      <w:bookmarkStart w:id="84" w:name="_Resource_7:_An"/>
      <w:bookmarkStart w:id="85" w:name="_Toc152582893"/>
      <w:bookmarkEnd w:id="84"/>
      <w:r w:rsidRPr="715C468B">
        <w:lastRenderedPageBreak/>
        <w:t xml:space="preserve">Resource </w:t>
      </w:r>
      <w:r w:rsidR="30CF9B80">
        <w:t>8</w:t>
      </w:r>
      <w:r w:rsidR="006E7DC2">
        <w:t xml:space="preserve"> – a</w:t>
      </w:r>
      <w:r w:rsidRPr="715C468B">
        <w:t>n array</w:t>
      </w:r>
      <w:bookmarkEnd w:id="85"/>
    </w:p>
    <w:p w14:paraId="4323A42D" w14:textId="44BE35EF" w:rsidR="00ED48F2" w:rsidRDefault="1B971786" w:rsidP="006E7DC2">
      <w:pPr>
        <w:rPr>
          <w:rFonts w:eastAsia="Arial"/>
          <w:color w:val="000000" w:themeColor="text1"/>
          <w:lang w:val="en-GB"/>
        </w:rPr>
      </w:pPr>
      <w:r w:rsidRPr="006E7DC2">
        <w:rPr>
          <w:noProof/>
        </w:rPr>
        <w:drawing>
          <wp:inline distT="0" distB="0" distL="0" distR="0" wp14:anchorId="4D4E0546" wp14:editId="7BADCC6E">
            <wp:extent cx="6381750" cy="3542164"/>
            <wp:effectExtent l="0" t="0" r="0" b="1270"/>
            <wp:docPr id="899950872" name="Picture 899950872" descr="An array of 50 dots made from 5 rows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950872"/>
                    <pic:cNvPicPr/>
                  </pic:nvPicPr>
                  <pic:blipFill>
                    <a:blip r:embed="rId86">
                      <a:extLst>
                        <a:ext uri="{28A0092B-C50C-407E-A947-70E740481C1C}">
                          <a14:useLocalDpi xmlns:a14="http://schemas.microsoft.com/office/drawing/2010/main" val="0"/>
                        </a:ext>
                      </a:extLst>
                    </a:blip>
                    <a:stretch>
                      <a:fillRect/>
                    </a:stretch>
                  </pic:blipFill>
                  <pic:spPr>
                    <a:xfrm>
                      <a:off x="0" y="0"/>
                      <a:ext cx="6394753" cy="3549381"/>
                    </a:xfrm>
                    <a:prstGeom prst="rect">
                      <a:avLst/>
                    </a:prstGeom>
                  </pic:spPr>
                </pic:pic>
              </a:graphicData>
            </a:graphic>
          </wp:inline>
        </w:drawing>
      </w:r>
    </w:p>
    <w:p w14:paraId="6C537EF2" w14:textId="77777777" w:rsidR="00DF646B" w:rsidRPr="006401BD" w:rsidRDefault="00DF646B" w:rsidP="006401BD">
      <w:bookmarkStart w:id="86" w:name="_Resource_8:_An"/>
      <w:bookmarkEnd w:id="86"/>
      <w:r>
        <w:rPr>
          <w:rFonts w:eastAsia="Arial"/>
        </w:rPr>
        <w:br w:type="page"/>
      </w:r>
    </w:p>
    <w:p w14:paraId="6BB2D6A4" w14:textId="6AED967F" w:rsidR="00ED48F2" w:rsidRDefault="1B971786" w:rsidP="00CA5778">
      <w:pPr>
        <w:pStyle w:val="Heading1"/>
        <w:rPr>
          <w:rFonts w:eastAsia="Arial"/>
        </w:rPr>
      </w:pPr>
      <w:bookmarkStart w:id="87" w:name="_Resource_9:_An"/>
      <w:bookmarkStart w:id="88" w:name="_Toc152582894"/>
      <w:bookmarkEnd w:id="87"/>
      <w:r w:rsidRPr="715C468B">
        <w:rPr>
          <w:rFonts w:eastAsia="Arial"/>
        </w:rPr>
        <w:lastRenderedPageBreak/>
        <w:t xml:space="preserve">Resource </w:t>
      </w:r>
      <w:r w:rsidR="41D240B4" w:rsidRPr="290070C0">
        <w:rPr>
          <w:rFonts w:eastAsia="Arial"/>
        </w:rPr>
        <w:t>9</w:t>
      </w:r>
      <w:r w:rsidR="006E7DC2">
        <w:rPr>
          <w:rFonts w:eastAsia="Arial"/>
        </w:rPr>
        <w:t xml:space="preserve"> –</w:t>
      </w:r>
      <w:r w:rsidRPr="715C468B">
        <w:rPr>
          <w:rFonts w:eastAsia="Arial"/>
        </w:rPr>
        <w:t xml:space="preserve"> </w:t>
      </w:r>
      <w:r w:rsidR="006E7DC2">
        <w:rPr>
          <w:rFonts w:eastAsia="Arial"/>
        </w:rPr>
        <w:t>a</w:t>
      </w:r>
      <w:r w:rsidRPr="715C468B">
        <w:rPr>
          <w:rFonts w:eastAsia="Arial"/>
        </w:rPr>
        <w:t>n array 2</w:t>
      </w:r>
      <w:bookmarkEnd w:id="88"/>
    </w:p>
    <w:p w14:paraId="0D95BDE4" w14:textId="121A60B3" w:rsidR="00ED48F2" w:rsidRDefault="1B971786" w:rsidP="006E7DC2">
      <w:pPr>
        <w:rPr>
          <w:rFonts w:eastAsia="Arial"/>
          <w:color w:val="000000" w:themeColor="text1"/>
          <w:lang w:val="en-GB"/>
        </w:rPr>
      </w:pPr>
      <w:r w:rsidRPr="006E7DC2">
        <w:rPr>
          <w:noProof/>
        </w:rPr>
        <w:drawing>
          <wp:inline distT="0" distB="0" distL="0" distR="0" wp14:anchorId="7DC96053" wp14:editId="67DE4EC9">
            <wp:extent cx="5232400" cy="3225991"/>
            <wp:effectExtent l="0" t="0" r="6350" b="0"/>
            <wp:docPr id="863752119" name="Picture 863752119" descr="An array of 45 dots made from 5 rows of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752119"/>
                    <pic:cNvPicPr/>
                  </pic:nvPicPr>
                  <pic:blipFill>
                    <a:blip r:embed="rId87">
                      <a:extLst>
                        <a:ext uri="{28A0092B-C50C-407E-A947-70E740481C1C}">
                          <a14:useLocalDpi xmlns:a14="http://schemas.microsoft.com/office/drawing/2010/main" val="0"/>
                        </a:ext>
                      </a:extLst>
                    </a:blip>
                    <a:stretch>
                      <a:fillRect/>
                    </a:stretch>
                  </pic:blipFill>
                  <pic:spPr>
                    <a:xfrm>
                      <a:off x="0" y="0"/>
                      <a:ext cx="5252114" cy="3238146"/>
                    </a:xfrm>
                    <a:prstGeom prst="rect">
                      <a:avLst/>
                    </a:prstGeom>
                  </pic:spPr>
                </pic:pic>
              </a:graphicData>
            </a:graphic>
          </wp:inline>
        </w:drawing>
      </w:r>
    </w:p>
    <w:p w14:paraId="7841E16B" w14:textId="49067C3B" w:rsidR="006401BD" w:rsidRDefault="006401BD">
      <w:pPr>
        <w:spacing w:before="0" w:after="160" w:line="259" w:lineRule="auto"/>
        <w:rPr>
          <w:rFonts w:eastAsia="Arial"/>
          <w:color w:val="000000" w:themeColor="text1"/>
        </w:rPr>
      </w:pPr>
      <w:r>
        <w:rPr>
          <w:rFonts w:eastAsia="Arial"/>
          <w:color w:val="000000" w:themeColor="text1"/>
        </w:rPr>
        <w:br w:type="page"/>
      </w:r>
    </w:p>
    <w:p w14:paraId="2B052292" w14:textId="0D01A26E" w:rsidR="00ED48F2" w:rsidRDefault="1B971786" w:rsidP="00CA5778">
      <w:pPr>
        <w:pStyle w:val="Heading1"/>
        <w:rPr>
          <w:rFonts w:eastAsia="Arial"/>
        </w:rPr>
      </w:pPr>
      <w:bookmarkStart w:id="89" w:name="_Resource_9:_Arrays"/>
      <w:bookmarkStart w:id="90" w:name="_Resource_10:_Arrays"/>
      <w:bookmarkStart w:id="91" w:name="_Toc152582895"/>
      <w:bookmarkEnd w:id="89"/>
      <w:bookmarkEnd w:id="90"/>
      <w:r w:rsidRPr="715C468B">
        <w:rPr>
          <w:rFonts w:eastAsia="Arial"/>
        </w:rPr>
        <w:lastRenderedPageBreak/>
        <w:t xml:space="preserve">Resource </w:t>
      </w:r>
      <w:r w:rsidR="4444747B" w:rsidRPr="290070C0">
        <w:rPr>
          <w:rFonts w:eastAsia="Arial"/>
        </w:rPr>
        <w:t>10</w:t>
      </w:r>
      <w:r w:rsidR="006E7DC2">
        <w:rPr>
          <w:rFonts w:eastAsia="Arial"/>
        </w:rPr>
        <w:t xml:space="preserve"> –</w:t>
      </w:r>
      <w:r w:rsidRPr="715C468B">
        <w:rPr>
          <w:rFonts w:eastAsia="Arial"/>
        </w:rPr>
        <w:t xml:space="preserve"> </w:t>
      </w:r>
      <w:r w:rsidR="006E7DC2">
        <w:rPr>
          <w:rFonts w:eastAsia="Arial"/>
        </w:rPr>
        <w:t>a</w:t>
      </w:r>
      <w:r w:rsidR="12660859" w:rsidRPr="715C468B">
        <w:rPr>
          <w:rFonts w:eastAsia="Arial"/>
        </w:rPr>
        <w:t>rrays of 9</w:t>
      </w:r>
      <w:bookmarkEnd w:id="91"/>
    </w:p>
    <w:p w14:paraId="672BA408" w14:textId="6CA6C7EB" w:rsidR="00E87BFD" w:rsidRPr="00E87BFD" w:rsidRDefault="00E87BFD" w:rsidP="006E7DC2">
      <w:r w:rsidRPr="006E7DC2">
        <w:rPr>
          <w:noProof/>
        </w:rPr>
        <w:drawing>
          <wp:inline distT="0" distB="0" distL="0" distR="0" wp14:anchorId="55507DC7" wp14:editId="319B8614">
            <wp:extent cx="7761133" cy="4357315"/>
            <wp:effectExtent l="0" t="0" r="0" b="5715"/>
            <wp:docPr id="760454195" name="Picture 1" descr="6 arrays, each made with rows of 9. The first array is 5 nines doubled, then 7 nines doubled and the third array is 9 nines dou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54195" name="Picture 1" descr="6 arrays, each made with rows of 9. The first array is 5 nines doubled, then 7 nines doubled and the third array is 9 nines doubled."/>
                    <pic:cNvPicPr/>
                  </pic:nvPicPr>
                  <pic:blipFill>
                    <a:blip r:embed="rId88"/>
                    <a:stretch>
                      <a:fillRect/>
                    </a:stretch>
                  </pic:blipFill>
                  <pic:spPr>
                    <a:xfrm>
                      <a:off x="0" y="0"/>
                      <a:ext cx="7783825" cy="4370055"/>
                    </a:xfrm>
                    <a:prstGeom prst="rect">
                      <a:avLst/>
                    </a:prstGeom>
                  </pic:spPr>
                </pic:pic>
              </a:graphicData>
            </a:graphic>
          </wp:inline>
        </w:drawing>
      </w:r>
    </w:p>
    <w:p w14:paraId="7B870678" w14:textId="7A90A419" w:rsidR="006401BD" w:rsidRDefault="006401BD" w:rsidP="00E87BFD">
      <w:r>
        <w:br w:type="page"/>
      </w:r>
    </w:p>
    <w:p w14:paraId="6EE73A4E" w14:textId="6635B5A8" w:rsidR="00ED48F2" w:rsidRDefault="7BC53507" w:rsidP="00CA5778">
      <w:pPr>
        <w:pStyle w:val="Heading1"/>
      </w:pPr>
      <w:bookmarkStart w:id="92" w:name="_Resource_10:_Tiling"/>
      <w:bookmarkStart w:id="93" w:name="_Resource_11:_Tiling"/>
      <w:bookmarkStart w:id="94" w:name="_Toc152582896"/>
      <w:bookmarkEnd w:id="92"/>
      <w:bookmarkEnd w:id="93"/>
      <w:r>
        <w:lastRenderedPageBreak/>
        <w:t xml:space="preserve">Resource </w:t>
      </w:r>
      <w:r w:rsidR="4D9E67E2">
        <w:t>1</w:t>
      </w:r>
      <w:r w:rsidR="26C81850">
        <w:t>1</w:t>
      </w:r>
      <w:r w:rsidR="006E7DC2">
        <w:t xml:space="preserve"> –</w:t>
      </w:r>
      <w:r w:rsidR="4D9E67E2">
        <w:t xml:space="preserve"> </w:t>
      </w:r>
      <w:r w:rsidR="006E7DC2">
        <w:t>t</w:t>
      </w:r>
      <w:r w:rsidR="54A531D2">
        <w:t>iling problem</w:t>
      </w:r>
      <w:bookmarkEnd w:id="94"/>
    </w:p>
    <w:p w14:paraId="10E4A673" w14:textId="58207CB5" w:rsidR="54A531D2" w:rsidRDefault="54A531D2" w:rsidP="006E7DC2">
      <w:r w:rsidRPr="006E7DC2">
        <w:rPr>
          <w:noProof/>
        </w:rPr>
        <w:drawing>
          <wp:inline distT="0" distB="0" distL="0" distR="0" wp14:anchorId="244EC6CD" wp14:editId="6228B95F">
            <wp:extent cx="6286500" cy="4425365"/>
            <wp:effectExtent l="0" t="0" r="0" b="0"/>
            <wp:docPr id="1082793716" name="Picture 1082793716" descr="A partially covered array. 1 row of 8 tiles is visible and 2 more rows are not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793716"/>
                    <pic:cNvPicPr/>
                  </pic:nvPicPr>
                  <pic:blipFill>
                    <a:blip r:embed="rId89">
                      <a:extLst>
                        <a:ext uri="{28A0092B-C50C-407E-A947-70E740481C1C}">
                          <a14:useLocalDpi xmlns:a14="http://schemas.microsoft.com/office/drawing/2010/main" val="0"/>
                        </a:ext>
                      </a:extLst>
                    </a:blip>
                    <a:stretch>
                      <a:fillRect/>
                    </a:stretch>
                  </pic:blipFill>
                  <pic:spPr>
                    <a:xfrm>
                      <a:off x="0" y="0"/>
                      <a:ext cx="6293569" cy="4430341"/>
                    </a:xfrm>
                    <a:prstGeom prst="rect">
                      <a:avLst/>
                    </a:prstGeom>
                  </pic:spPr>
                </pic:pic>
              </a:graphicData>
            </a:graphic>
          </wp:inline>
        </w:drawing>
      </w:r>
    </w:p>
    <w:p w14:paraId="37B4AA30" w14:textId="1ED97CFC" w:rsidR="00BA09BD" w:rsidRDefault="00BA09BD">
      <w:pPr>
        <w:spacing w:before="0" w:after="160" w:line="259" w:lineRule="auto"/>
      </w:pPr>
      <w:r>
        <w:br w:type="page"/>
      </w:r>
    </w:p>
    <w:p w14:paraId="28F1C3FD" w14:textId="1DF0E520" w:rsidR="00A10DF1" w:rsidRDefault="7BC53507" w:rsidP="00CA5778">
      <w:pPr>
        <w:pStyle w:val="Heading1"/>
      </w:pPr>
      <w:bookmarkStart w:id="95" w:name="_Resource_11:_Partial"/>
      <w:bookmarkStart w:id="96" w:name="_Resource_12:_Partial"/>
      <w:bookmarkStart w:id="97" w:name="_Toc152582897"/>
      <w:bookmarkEnd w:id="95"/>
      <w:bookmarkEnd w:id="96"/>
      <w:r>
        <w:lastRenderedPageBreak/>
        <w:t xml:space="preserve">Resource </w:t>
      </w:r>
      <w:r w:rsidR="7C1A37B9">
        <w:t>1</w:t>
      </w:r>
      <w:r w:rsidR="24793485">
        <w:t>2</w:t>
      </w:r>
      <w:r w:rsidR="00FB1FDE">
        <w:t xml:space="preserve"> –</w:t>
      </w:r>
      <w:r w:rsidR="7C1A37B9">
        <w:t xml:space="preserve"> </w:t>
      </w:r>
      <w:r w:rsidR="00FB1FDE">
        <w:t>p</w:t>
      </w:r>
      <w:r w:rsidR="029FC666">
        <w:t>artial arrays</w:t>
      </w:r>
      <w:bookmarkEnd w:id="97"/>
    </w:p>
    <w:p w14:paraId="48154E80" w14:textId="09353A8F" w:rsidR="029FC666" w:rsidRDefault="029FC666" w:rsidP="00FB1FDE">
      <w:pPr>
        <w:rPr>
          <w:rFonts w:eastAsia="Calibri"/>
          <w:color w:val="000000" w:themeColor="text1"/>
          <w:lang w:val="en-US"/>
        </w:rPr>
      </w:pPr>
      <w:r w:rsidRPr="00FB1FDE">
        <w:rPr>
          <w:noProof/>
        </w:rPr>
        <w:drawing>
          <wp:inline distT="0" distB="0" distL="0" distR="0" wp14:anchorId="31E165B2" wp14:editId="69532B5B">
            <wp:extent cx="5537200" cy="3910648"/>
            <wp:effectExtent l="0" t="0" r="6350" b="0"/>
            <wp:docPr id="1983912428" name="Picture 1983912428" descr="5 examples of partially covered arrays. Array A is 4 sevens, B is unknown as only one row is visible, C is unknown as only one column is visible, D is 6 sixes and E is 8 f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12428" name="Picture 1983912428" descr="5 examples of partially covered arrays. Array A is 4 sevens, B is unknown as only one row is visible, C is unknown as only one column is visible, D is 6 sixes and E is 8 fours."/>
                    <pic:cNvPicPr/>
                  </pic:nvPicPr>
                  <pic:blipFill>
                    <a:blip r:embed="rId90">
                      <a:extLst>
                        <a:ext uri="{28A0092B-C50C-407E-A947-70E740481C1C}">
                          <a14:useLocalDpi xmlns:a14="http://schemas.microsoft.com/office/drawing/2010/main" val="0"/>
                        </a:ext>
                      </a:extLst>
                    </a:blip>
                    <a:stretch>
                      <a:fillRect/>
                    </a:stretch>
                  </pic:blipFill>
                  <pic:spPr>
                    <a:xfrm>
                      <a:off x="0" y="0"/>
                      <a:ext cx="5545169" cy="3916276"/>
                    </a:xfrm>
                    <a:prstGeom prst="rect">
                      <a:avLst/>
                    </a:prstGeom>
                  </pic:spPr>
                </pic:pic>
              </a:graphicData>
            </a:graphic>
          </wp:inline>
        </w:drawing>
      </w:r>
    </w:p>
    <w:p w14:paraId="4276A387" w14:textId="5C31668A" w:rsidR="00BA09BD" w:rsidRDefault="00BA09BD">
      <w:pPr>
        <w:spacing w:before="0" w:after="160" w:line="259" w:lineRule="auto"/>
        <w:rPr>
          <w:rFonts w:eastAsia="Arial"/>
          <w:color w:val="000000" w:themeColor="text1"/>
        </w:rPr>
      </w:pPr>
      <w:r>
        <w:rPr>
          <w:rFonts w:eastAsia="Arial"/>
          <w:color w:val="000000" w:themeColor="text1"/>
        </w:rPr>
        <w:br w:type="page"/>
      </w:r>
    </w:p>
    <w:p w14:paraId="2119DA2E" w14:textId="5C7E0FC9" w:rsidR="00A10DF1" w:rsidRDefault="7BC53507" w:rsidP="00CA5778">
      <w:pPr>
        <w:pStyle w:val="Heading1"/>
      </w:pPr>
      <w:bookmarkStart w:id="98" w:name="_Resource_12:_Total"/>
      <w:bookmarkStart w:id="99" w:name="_Resource_13:_Total"/>
      <w:bookmarkStart w:id="100" w:name="_Toc152582898"/>
      <w:bookmarkEnd w:id="98"/>
      <w:bookmarkEnd w:id="99"/>
      <w:r>
        <w:lastRenderedPageBreak/>
        <w:t xml:space="preserve">Resource </w:t>
      </w:r>
      <w:r w:rsidR="14878A01">
        <w:t>1</w:t>
      </w:r>
      <w:r w:rsidR="3632A827">
        <w:t>3</w:t>
      </w:r>
      <w:r w:rsidR="00FB1FDE">
        <w:t xml:space="preserve"> –</w:t>
      </w:r>
      <w:r>
        <w:t xml:space="preserve"> </w:t>
      </w:r>
      <w:r w:rsidR="00FB1FDE">
        <w:t>t</w:t>
      </w:r>
      <w:r w:rsidR="0B79BF07">
        <w:t>otal of 15</w:t>
      </w:r>
      <w:bookmarkEnd w:id="100"/>
    </w:p>
    <w:p w14:paraId="77CACF50" w14:textId="31B1C410" w:rsidR="00E87BFD" w:rsidRPr="00E87BFD" w:rsidRDefault="00E87BFD" w:rsidP="00FB1FDE">
      <w:r w:rsidRPr="00FB1FDE">
        <w:rPr>
          <w:noProof/>
        </w:rPr>
        <w:drawing>
          <wp:inline distT="0" distB="0" distL="0" distR="0" wp14:anchorId="0BBB668B" wp14:editId="1E4C54F8">
            <wp:extent cx="2600076" cy="4789666"/>
            <wp:effectExtent l="0" t="0" r="0" b="0"/>
            <wp:docPr id="1692012165" name="Picture 1" descr="A partially covered array with a total of 15. 1 row of 3 tiles is visible and the rest are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12165" name="Picture 1" descr="A partially covered array with a total of 15. 1 row of 3 tiles is visible and the rest are covered."/>
                    <pic:cNvPicPr/>
                  </pic:nvPicPr>
                  <pic:blipFill>
                    <a:blip r:embed="rId91"/>
                    <a:stretch>
                      <a:fillRect/>
                    </a:stretch>
                  </pic:blipFill>
                  <pic:spPr>
                    <a:xfrm>
                      <a:off x="0" y="0"/>
                      <a:ext cx="2601175" cy="4791691"/>
                    </a:xfrm>
                    <a:prstGeom prst="rect">
                      <a:avLst/>
                    </a:prstGeom>
                  </pic:spPr>
                </pic:pic>
              </a:graphicData>
            </a:graphic>
          </wp:inline>
        </w:drawing>
      </w:r>
    </w:p>
    <w:p w14:paraId="44727215" w14:textId="30280348" w:rsidR="006A03A6" w:rsidRDefault="006A03A6">
      <w:pPr>
        <w:spacing w:before="0" w:after="160" w:line="259" w:lineRule="auto"/>
      </w:pPr>
      <w:r>
        <w:br w:type="page"/>
      </w:r>
    </w:p>
    <w:p w14:paraId="44CBF19D" w14:textId="7AABF2C9" w:rsidR="00A10DF1" w:rsidRDefault="4DF82310" w:rsidP="00CA5778">
      <w:pPr>
        <w:pStyle w:val="Heading1"/>
      </w:pPr>
      <w:bookmarkStart w:id="101" w:name="_Resource_14:_Fact"/>
      <w:bookmarkStart w:id="102" w:name="_Toc152582899"/>
      <w:bookmarkEnd w:id="101"/>
      <w:r>
        <w:lastRenderedPageBreak/>
        <w:t xml:space="preserve">Resource </w:t>
      </w:r>
      <w:r w:rsidR="6F032283">
        <w:t>1</w:t>
      </w:r>
      <w:r w:rsidR="0A2AB202">
        <w:t>4</w:t>
      </w:r>
      <w:r w:rsidR="00CC16F9">
        <w:t xml:space="preserve"> –</w:t>
      </w:r>
      <w:r>
        <w:t xml:space="preserve"> </w:t>
      </w:r>
      <w:r w:rsidR="00CC16F9">
        <w:t>f</w:t>
      </w:r>
      <w:r w:rsidR="30B81D74">
        <w:t>act family triangle</w:t>
      </w:r>
      <w:bookmarkEnd w:id="102"/>
    </w:p>
    <w:p w14:paraId="16A0BECE" w14:textId="57907EAF" w:rsidR="00A10DF1" w:rsidRDefault="30B81D74" w:rsidP="00CC16F9">
      <w:pPr>
        <w:rPr>
          <w:rFonts w:eastAsia="Calibri"/>
          <w:color w:val="000000" w:themeColor="text1"/>
          <w:lang w:val="en-US"/>
        </w:rPr>
      </w:pPr>
      <w:r w:rsidRPr="00CC16F9">
        <w:rPr>
          <w:noProof/>
        </w:rPr>
        <w:drawing>
          <wp:inline distT="0" distB="0" distL="0" distR="0" wp14:anchorId="0BD5C356" wp14:editId="23BBE4A9">
            <wp:extent cx="5734050" cy="4057111"/>
            <wp:effectExtent l="0" t="0" r="0" b="635"/>
            <wp:docPr id="1524746631" name="Picture 1524746631" descr="A fact family triangle for the number 15. The factors 3 and 5 are in the bottom cor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746631"/>
                    <pic:cNvPicPr/>
                  </pic:nvPicPr>
                  <pic:blipFill>
                    <a:blip r:embed="rId92">
                      <a:extLst>
                        <a:ext uri="{28A0092B-C50C-407E-A947-70E740481C1C}">
                          <a14:useLocalDpi xmlns:a14="http://schemas.microsoft.com/office/drawing/2010/main" val="0"/>
                        </a:ext>
                      </a:extLst>
                    </a:blip>
                    <a:stretch>
                      <a:fillRect/>
                    </a:stretch>
                  </pic:blipFill>
                  <pic:spPr>
                    <a:xfrm>
                      <a:off x="0" y="0"/>
                      <a:ext cx="5745880" cy="4065481"/>
                    </a:xfrm>
                    <a:prstGeom prst="rect">
                      <a:avLst/>
                    </a:prstGeom>
                  </pic:spPr>
                </pic:pic>
              </a:graphicData>
            </a:graphic>
          </wp:inline>
        </w:drawing>
      </w:r>
    </w:p>
    <w:p w14:paraId="43B1DBA3" w14:textId="77777777" w:rsidR="008E6A2D" w:rsidRPr="00D3777D" w:rsidRDefault="008E6A2D" w:rsidP="00D3777D">
      <w:r>
        <w:br w:type="page"/>
      </w:r>
    </w:p>
    <w:p w14:paraId="7C06D520" w14:textId="31BC9356" w:rsidR="0E3AB52A" w:rsidRDefault="0E3AB52A" w:rsidP="00CA5778">
      <w:pPr>
        <w:pStyle w:val="Heading1"/>
      </w:pPr>
      <w:bookmarkStart w:id="103" w:name="_Resource_14:_Factor"/>
      <w:bookmarkStart w:id="104" w:name="_Resource_15:_Factors"/>
      <w:bookmarkStart w:id="105" w:name="_Toc152582900"/>
      <w:bookmarkEnd w:id="103"/>
      <w:bookmarkEnd w:id="104"/>
      <w:r>
        <w:lastRenderedPageBreak/>
        <w:t>Resource 1</w:t>
      </w:r>
      <w:r w:rsidR="040DFD4D">
        <w:t>5</w:t>
      </w:r>
      <w:r w:rsidR="00CC16F9">
        <w:t xml:space="preserve"> –</w:t>
      </w:r>
      <w:r>
        <w:t xml:space="preserve"> </w:t>
      </w:r>
      <w:r w:rsidR="008E6A2D">
        <w:t>Factors fun game</w:t>
      </w:r>
      <w:bookmarkEnd w:id="105"/>
    </w:p>
    <w:tbl>
      <w:tblPr>
        <w:tblStyle w:val="TableGrid"/>
        <w:tblW w:w="5000" w:type="pct"/>
        <w:tblLook w:val="04A0" w:firstRow="1" w:lastRow="0" w:firstColumn="1" w:lastColumn="0" w:noHBand="0" w:noVBand="1"/>
        <w:tblDescription w:val="A list of equipment and instructions for the 'Factors fun' game."/>
      </w:tblPr>
      <w:tblGrid>
        <w:gridCol w:w="1980"/>
        <w:gridCol w:w="12580"/>
      </w:tblGrid>
      <w:tr w:rsidR="0064275B" w14:paraId="4E72DCE4" w14:textId="77777777" w:rsidTr="00203054">
        <w:tc>
          <w:tcPr>
            <w:tcW w:w="680" w:type="pct"/>
          </w:tcPr>
          <w:p w14:paraId="03B717A7" w14:textId="686362F1" w:rsidR="0064275B" w:rsidRDefault="0064275B" w:rsidP="701CFEB8">
            <w:r>
              <w:t>Equipment</w:t>
            </w:r>
          </w:p>
        </w:tc>
        <w:tc>
          <w:tcPr>
            <w:tcW w:w="4320" w:type="pct"/>
          </w:tcPr>
          <w:p w14:paraId="22130350" w14:textId="37C5C8ED" w:rsidR="0064275B" w:rsidRDefault="000865F6" w:rsidP="000865F6">
            <w:r>
              <w:t>3 pencils, workbook, game board, paper clip, 4</w:t>
            </w:r>
            <w:r w:rsidR="00CF1BF2">
              <w:t xml:space="preserve"> to </w:t>
            </w:r>
            <w:r>
              <w:t>6 different counters per player</w:t>
            </w:r>
          </w:p>
        </w:tc>
      </w:tr>
      <w:tr w:rsidR="0064275B" w14:paraId="25023B16" w14:textId="77777777" w:rsidTr="00203054">
        <w:tc>
          <w:tcPr>
            <w:tcW w:w="680" w:type="pct"/>
          </w:tcPr>
          <w:p w14:paraId="279105F3" w14:textId="3D0ECEE9" w:rsidR="0064275B" w:rsidRDefault="0064275B" w:rsidP="701CFEB8">
            <w:r>
              <w:t>Instructions</w:t>
            </w:r>
          </w:p>
        </w:tc>
        <w:tc>
          <w:tcPr>
            <w:tcW w:w="4320" w:type="pct"/>
          </w:tcPr>
          <w:p w14:paraId="4AAC46D5" w14:textId="77777777" w:rsidR="000865F6" w:rsidRDefault="000865F6" w:rsidP="000865F6">
            <w:pPr>
              <w:pStyle w:val="ListNumber"/>
              <w:numPr>
                <w:ilvl w:val="0"/>
                <w:numId w:val="29"/>
              </w:numPr>
            </w:pPr>
            <w:r>
              <w:t>Select a number to focus on, for example multiples of 9.</w:t>
            </w:r>
          </w:p>
          <w:p w14:paraId="4E262E6C" w14:textId="77777777" w:rsidR="000865F6" w:rsidRDefault="000865F6" w:rsidP="000865F6">
            <w:pPr>
              <w:pStyle w:val="ListNumber"/>
            </w:pPr>
            <w:r>
              <w:t>Fill in the spinner with multiples of your chosen number.</w:t>
            </w:r>
          </w:p>
          <w:p w14:paraId="29CFC54B" w14:textId="05461949" w:rsidR="000865F6" w:rsidRDefault="000865F6" w:rsidP="000865F6">
            <w:pPr>
              <w:pStyle w:val="ListNumber"/>
            </w:pPr>
            <w:r>
              <w:t>Take turns to spin the spinner and divide the number by the chosen divisor (for example, 9).</w:t>
            </w:r>
          </w:p>
          <w:p w14:paraId="22D0A2D8" w14:textId="33075619" w:rsidR="000865F6" w:rsidRDefault="000865F6" w:rsidP="000865F6">
            <w:pPr>
              <w:pStyle w:val="ListNumber"/>
            </w:pPr>
            <w:r>
              <w:t>Players work out the solution and explain their thinking to their partner.</w:t>
            </w:r>
          </w:p>
          <w:p w14:paraId="3903EEB8" w14:textId="6024BE25" w:rsidR="000865F6" w:rsidRDefault="000865F6" w:rsidP="000865F6">
            <w:pPr>
              <w:pStyle w:val="ListNumber"/>
            </w:pPr>
            <w:r>
              <w:t>The partner records their thinking and if they agree, the player can place one of their counters on the number on the game board, claiming that place.</w:t>
            </w:r>
          </w:p>
          <w:p w14:paraId="66E9CFCC" w14:textId="09176922" w:rsidR="000865F6" w:rsidRDefault="000865F6" w:rsidP="000865F6">
            <w:pPr>
              <w:pStyle w:val="ListNumber"/>
            </w:pPr>
            <w:r>
              <w:t>If the number is taken, students miss a turn.</w:t>
            </w:r>
          </w:p>
          <w:p w14:paraId="32D5C5D6" w14:textId="05846B3D" w:rsidR="000865F6" w:rsidRDefault="000865F6" w:rsidP="000865F6">
            <w:pPr>
              <w:pStyle w:val="ListNumber"/>
            </w:pPr>
            <w:r>
              <w:t>If there are no new counters that can be added to the game board, players must move an existing counter to a new place.</w:t>
            </w:r>
          </w:p>
          <w:p w14:paraId="4E137ED4" w14:textId="145D6B5D" w:rsidR="000865F6" w:rsidRDefault="000865F6" w:rsidP="000865F6">
            <w:pPr>
              <w:pStyle w:val="ListNumber"/>
            </w:pPr>
            <w:r>
              <w:t xml:space="preserve">Players win by getting </w:t>
            </w:r>
            <w:r w:rsidR="00CC16F9">
              <w:t xml:space="preserve">4 </w:t>
            </w:r>
            <w:r>
              <w:t>counters in a row (in any orientation, including a square).</w:t>
            </w:r>
          </w:p>
          <w:p w14:paraId="019DFD12" w14:textId="5CF56DEB" w:rsidR="0064275B" w:rsidRDefault="000865F6" w:rsidP="000865F6">
            <w:pPr>
              <w:pStyle w:val="ListNumber"/>
            </w:pPr>
            <w:r>
              <w:t>If preferred, students can use 5 or 6 counters, looking for 4 in a row.</w:t>
            </w:r>
          </w:p>
        </w:tc>
      </w:tr>
    </w:tbl>
    <w:p w14:paraId="581284D7" w14:textId="77777777" w:rsidR="006A79BE" w:rsidRDefault="006A79BE">
      <w:pPr>
        <w:spacing w:before="0" w:after="160" w:line="259" w:lineRule="auto"/>
      </w:pPr>
      <w:r>
        <w:br w:type="page"/>
      </w:r>
    </w:p>
    <w:p w14:paraId="172EBDC6" w14:textId="328436E4" w:rsidR="008E6A2D" w:rsidRDefault="51799E16" w:rsidP="00CC16F9">
      <w:r w:rsidRPr="00CC16F9">
        <w:rPr>
          <w:noProof/>
        </w:rPr>
        <w:lastRenderedPageBreak/>
        <w:drawing>
          <wp:inline distT="0" distB="0" distL="0" distR="0" wp14:anchorId="7D237E4D" wp14:editId="18C68534">
            <wp:extent cx="6946900" cy="5195703"/>
            <wp:effectExtent l="0" t="0" r="6350" b="5080"/>
            <wp:docPr id="1340257817" name="Picture 1340257817" descr="Factors fun gamecard. Blank spinner with 10 spaces. A number grid with the numbers 1, 6, 4, 1, 2, 10, 6, 3, 8, 10, 4, 2, 4, 5, 8, 9, 3, 6, 2, 9, 7, 8, 5, 10, 7. Two student game cards with space to record spun, number sentence and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57817" name="Picture 1340257817" descr="Factors fun gamecard. Blank spinner with 10 spaces. A number grid with the numbers 1, 6, 4, 1, 2, 10, 6, 3, 8, 10, 4, 2, 4, 5, 8, 9, 3, 6, 2, 9, 7, 8, 5, 10, 7. Two student game cards with space to record spun, number sentence and covered."/>
                    <pic:cNvPicPr/>
                  </pic:nvPicPr>
                  <pic:blipFill>
                    <a:blip r:embed="rId93">
                      <a:extLst>
                        <a:ext uri="{28A0092B-C50C-407E-A947-70E740481C1C}">
                          <a14:useLocalDpi xmlns:a14="http://schemas.microsoft.com/office/drawing/2010/main" val="0"/>
                        </a:ext>
                      </a:extLst>
                    </a:blip>
                    <a:stretch>
                      <a:fillRect/>
                    </a:stretch>
                  </pic:blipFill>
                  <pic:spPr>
                    <a:xfrm>
                      <a:off x="0" y="0"/>
                      <a:ext cx="6963987" cy="5208482"/>
                    </a:xfrm>
                    <a:prstGeom prst="rect">
                      <a:avLst/>
                    </a:prstGeom>
                  </pic:spPr>
                </pic:pic>
              </a:graphicData>
            </a:graphic>
          </wp:inline>
        </w:drawing>
      </w:r>
    </w:p>
    <w:p w14:paraId="247202AB" w14:textId="697A8A98" w:rsidR="701CFEB8" w:rsidRDefault="701CFEB8">
      <w:r>
        <w:br w:type="page"/>
      </w:r>
    </w:p>
    <w:p w14:paraId="2EAEB6AB" w14:textId="57650162" w:rsidR="008E6A2D" w:rsidRPr="008A3756" w:rsidRDefault="008E6A2D" w:rsidP="00CA5778">
      <w:pPr>
        <w:pStyle w:val="Heading1"/>
      </w:pPr>
      <w:bookmarkStart w:id="106" w:name="_Resource_15:_Fact"/>
      <w:bookmarkStart w:id="107" w:name="_Resource_16:_Fact"/>
      <w:bookmarkStart w:id="108" w:name="_Toc152582901"/>
      <w:bookmarkEnd w:id="106"/>
      <w:bookmarkEnd w:id="107"/>
      <w:r w:rsidRPr="008A3756">
        <w:lastRenderedPageBreak/>
        <w:t>Resource 1</w:t>
      </w:r>
      <w:r w:rsidR="1F96115A" w:rsidRPr="008A3756">
        <w:t>6</w:t>
      </w:r>
      <w:r w:rsidR="00CC16F9">
        <w:t xml:space="preserve"> – f</w:t>
      </w:r>
      <w:r w:rsidRPr="008A3756">
        <w:t>act families</w:t>
      </w:r>
      <w:bookmarkEnd w:id="108"/>
    </w:p>
    <w:p w14:paraId="5F327B3D" w14:textId="61AFAB0F" w:rsidR="008E6A2D" w:rsidRPr="008E6A2D" w:rsidRDefault="00612401" w:rsidP="00CC16F9">
      <w:r w:rsidRPr="00CC16F9">
        <w:rPr>
          <w:noProof/>
        </w:rPr>
        <w:drawing>
          <wp:inline distT="0" distB="0" distL="0" distR="0" wp14:anchorId="2B425BBB" wp14:editId="5EEC864E">
            <wp:extent cx="7824580" cy="4464050"/>
            <wp:effectExtent l="0" t="0" r="5080" b="0"/>
            <wp:docPr id="1211551222" name="Picture 9" descr="9 fact family triangles for multiples of  4 from 4 through t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51222" name="Picture 9" descr="9 fact family triangles for multiples of  4 from 4 through to 40."/>
                    <pic:cNvPicPr/>
                  </pic:nvPicPr>
                  <pic:blipFill rotWithShape="1">
                    <a:blip r:embed="rId94" cstate="print">
                      <a:extLst>
                        <a:ext uri="{28A0092B-C50C-407E-A947-70E740481C1C}">
                          <a14:useLocalDpi xmlns:a14="http://schemas.microsoft.com/office/drawing/2010/main" val="0"/>
                        </a:ext>
                      </a:extLst>
                    </a:blip>
                    <a:srcRect t="10964" r="2198" b="10110"/>
                    <a:stretch/>
                  </pic:blipFill>
                  <pic:spPr bwMode="auto">
                    <a:xfrm>
                      <a:off x="0" y="0"/>
                      <a:ext cx="7846058" cy="4476304"/>
                    </a:xfrm>
                    <a:prstGeom prst="rect">
                      <a:avLst/>
                    </a:prstGeom>
                    <a:ln>
                      <a:noFill/>
                    </a:ln>
                    <a:extLst>
                      <a:ext uri="{53640926-AAD7-44D8-BBD7-CCE9431645EC}">
                        <a14:shadowObscured xmlns:a14="http://schemas.microsoft.com/office/drawing/2010/main"/>
                      </a:ext>
                    </a:extLst>
                  </pic:spPr>
                </pic:pic>
              </a:graphicData>
            </a:graphic>
          </wp:inline>
        </w:drawing>
      </w:r>
    </w:p>
    <w:p w14:paraId="338558FA" w14:textId="77777777" w:rsidR="00A10DF1" w:rsidRDefault="00A10DF1">
      <w:pPr>
        <w:spacing w:before="0" w:after="160" w:line="259" w:lineRule="auto"/>
      </w:pPr>
      <w:r>
        <w:br w:type="page"/>
      </w:r>
    </w:p>
    <w:p w14:paraId="1587E228" w14:textId="274D3C4C" w:rsidR="00A10DF1" w:rsidRDefault="5774AB53" w:rsidP="00170DAF">
      <w:pPr>
        <w:pStyle w:val="Heading1"/>
      </w:pPr>
      <w:bookmarkStart w:id="109" w:name="_Resource_14:_10s,"/>
      <w:bookmarkStart w:id="110" w:name="_Resource_17:_10s,"/>
      <w:bookmarkStart w:id="111" w:name="_Resource_17:_1s,"/>
      <w:bookmarkStart w:id="112" w:name="_Toc152582902"/>
      <w:bookmarkEnd w:id="109"/>
      <w:bookmarkEnd w:id="110"/>
      <w:bookmarkEnd w:id="111"/>
      <w:r w:rsidRPr="008A3756">
        <w:lastRenderedPageBreak/>
        <w:t xml:space="preserve">Resource </w:t>
      </w:r>
      <w:r w:rsidR="042E59AB" w:rsidRPr="008A3756">
        <w:t>1</w:t>
      </w:r>
      <w:r w:rsidR="2C02E3ED" w:rsidRPr="008A3756">
        <w:t>7</w:t>
      </w:r>
      <w:r w:rsidR="00CC16F9">
        <w:t xml:space="preserve"> –</w:t>
      </w:r>
      <w:r w:rsidRPr="008A3756">
        <w:t xml:space="preserve"> </w:t>
      </w:r>
      <w:r w:rsidR="00E87BFD">
        <w:t xml:space="preserve">1s, </w:t>
      </w:r>
      <w:r w:rsidRPr="008A3756">
        <w:t>10s, 100s and 1000s</w:t>
      </w:r>
      <w:bookmarkEnd w:id="112"/>
    </w:p>
    <w:p w14:paraId="50B005AB" w14:textId="702A68AA" w:rsidR="00A10DF1" w:rsidRDefault="5774AB53" w:rsidP="00CC16F9">
      <w:pPr>
        <w:rPr>
          <w:rFonts w:eastAsia="Arial"/>
          <w:color w:val="000000" w:themeColor="text1"/>
        </w:rPr>
      </w:pPr>
      <w:r w:rsidRPr="08E1F75C">
        <w:rPr>
          <w:rFonts w:eastAsia="Arial"/>
          <w:color w:val="000000" w:themeColor="text1"/>
        </w:rPr>
        <w:t xml:space="preserve"> </w:t>
      </w:r>
      <w:r w:rsidRPr="00CC16F9">
        <w:rPr>
          <w:noProof/>
        </w:rPr>
        <w:drawing>
          <wp:inline distT="0" distB="0" distL="0" distR="0" wp14:anchorId="57AEABFF" wp14:editId="0B834D53">
            <wp:extent cx="8804264" cy="4842345"/>
            <wp:effectExtent l="0" t="0" r="0" b="0"/>
            <wp:docPr id="810264954" name="Picture 810264954" descr="A table for multiplying a number by 1x, 10x, 100x and 1000x. An example has been included as 3, 30, 300 and 3000 under the appropriat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64954" name="Picture 810264954" descr="A table for multiplying a number by 1x, 10x, 100x and 1000x. An example has been included as 3, 30, 300 and 3000 under the appropriate headings."/>
                    <pic:cNvPicPr/>
                  </pic:nvPicPr>
                  <pic:blipFill>
                    <a:blip r:embed="rId95">
                      <a:extLst>
                        <a:ext uri="{28A0092B-C50C-407E-A947-70E740481C1C}">
                          <a14:useLocalDpi xmlns:a14="http://schemas.microsoft.com/office/drawing/2010/main" val="0"/>
                        </a:ext>
                      </a:extLst>
                    </a:blip>
                    <a:stretch>
                      <a:fillRect/>
                    </a:stretch>
                  </pic:blipFill>
                  <pic:spPr>
                    <a:xfrm>
                      <a:off x="0" y="0"/>
                      <a:ext cx="8821513" cy="4851832"/>
                    </a:xfrm>
                    <a:prstGeom prst="rect">
                      <a:avLst/>
                    </a:prstGeom>
                  </pic:spPr>
                </pic:pic>
              </a:graphicData>
            </a:graphic>
          </wp:inline>
        </w:drawing>
      </w:r>
    </w:p>
    <w:p w14:paraId="13F56E7D" w14:textId="7ACAE566" w:rsidR="00A10DF1" w:rsidRDefault="00A10DF1">
      <w:pPr>
        <w:spacing w:before="0" w:after="160" w:line="259" w:lineRule="auto"/>
      </w:pPr>
      <w:r>
        <w:br w:type="page"/>
      </w:r>
    </w:p>
    <w:p w14:paraId="3B63F1AB" w14:textId="3648DFD8" w:rsidR="00A10DF1" w:rsidRPr="008A3756" w:rsidRDefault="4DF82310" w:rsidP="00170DAF">
      <w:pPr>
        <w:pStyle w:val="Heading1"/>
      </w:pPr>
      <w:bookmarkStart w:id="113" w:name="_Resource_15:_Array"/>
      <w:bookmarkStart w:id="114" w:name="_Resource_18:_Array"/>
      <w:bookmarkStart w:id="115" w:name="_Toc152582903"/>
      <w:bookmarkEnd w:id="113"/>
      <w:bookmarkEnd w:id="114"/>
      <w:r w:rsidRPr="008A3756">
        <w:lastRenderedPageBreak/>
        <w:t xml:space="preserve">Resource </w:t>
      </w:r>
      <w:r w:rsidR="0E97308D" w:rsidRPr="008A3756">
        <w:t>1</w:t>
      </w:r>
      <w:r w:rsidR="00E931E8" w:rsidRPr="008A3756">
        <w:t>8</w:t>
      </w:r>
      <w:r w:rsidR="00CC16F9">
        <w:t xml:space="preserve"> –</w:t>
      </w:r>
      <w:r w:rsidRPr="008A3756">
        <w:t xml:space="preserve"> </w:t>
      </w:r>
      <w:r w:rsidR="00CC16F9">
        <w:t>a</w:t>
      </w:r>
      <w:r w:rsidR="2FF1B66E" w:rsidRPr="008A3756">
        <w:t>rray cake</w:t>
      </w:r>
      <w:bookmarkEnd w:id="115"/>
    </w:p>
    <w:p w14:paraId="300155A0" w14:textId="1FDD431D" w:rsidR="00A10DF1" w:rsidRDefault="75EF09D1" w:rsidP="00CC16F9">
      <w:r w:rsidRPr="00CC16F9">
        <w:rPr>
          <w:noProof/>
        </w:rPr>
        <w:drawing>
          <wp:inline distT="0" distB="0" distL="0" distR="0" wp14:anchorId="02ED95BA" wp14:editId="47E3171D">
            <wp:extent cx="6134100" cy="4752313"/>
            <wp:effectExtent l="0" t="0" r="0" b="0"/>
            <wp:docPr id="1514759118" name="Picture 1514759118" descr="An array with 6 rows of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759118"/>
                    <pic:cNvPicPr/>
                  </pic:nvPicPr>
                  <pic:blipFill>
                    <a:blip r:embed="rId96">
                      <a:extLst>
                        <a:ext uri="{28A0092B-C50C-407E-A947-70E740481C1C}">
                          <a14:useLocalDpi xmlns:a14="http://schemas.microsoft.com/office/drawing/2010/main" val="0"/>
                        </a:ext>
                      </a:extLst>
                    </a:blip>
                    <a:stretch>
                      <a:fillRect/>
                    </a:stretch>
                  </pic:blipFill>
                  <pic:spPr>
                    <a:xfrm>
                      <a:off x="0" y="0"/>
                      <a:ext cx="6134100" cy="4752313"/>
                    </a:xfrm>
                    <a:prstGeom prst="rect">
                      <a:avLst/>
                    </a:prstGeom>
                  </pic:spPr>
                </pic:pic>
              </a:graphicData>
            </a:graphic>
          </wp:inline>
        </w:drawing>
      </w:r>
    </w:p>
    <w:p w14:paraId="1440F5A2" w14:textId="77777777" w:rsidR="00A10DF1" w:rsidRDefault="00A10DF1">
      <w:pPr>
        <w:spacing w:before="0" w:after="160" w:line="259" w:lineRule="auto"/>
      </w:pPr>
      <w:r>
        <w:br w:type="page"/>
      </w:r>
    </w:p>
    <w:p w14:paraId="7347D9D6" w14:textId="146639C5" w:rsidR="00A10DF1" w:rsidRPr="008A3756" w:rsidRDefault="4DF82310" w:rsidP="00170DAF">
      <w:pPr>
        <w:pStyle w:val="Heading1"/>
      </w:pPr>
      <w:bookmarkStart w:id="116" w:name="_Resource_16:_Tennis"/>
      <w:bookmarkStart w:id="117" w:name="_Resource_19:_Tennis"/>
      <w:bookmarkStart w:id="118" w:name="_Toc152582904"/>
      <w:bookmarkEnd w:id="116"/>
      <w:bookmarkEnd w:id="117"/>
      <w:r w:rsidRPr="008A3756">
        <w:lastRenderedPageBreak/>
        <w:t xml:space="preserve">Resource </w:t>
      </w:r>
      <w:r w:rsidR="013CC89E" w:rsidRPr="008A3756">
        <w:t>1</w:t>
      </w:r>
      <w:r w:rsidR="16AFF04A" w:rsidRPr="008A3756">
        <w:t>9</w:t>
      </w:r>
      <w:r w:rsidR="00CC16F9">
        <w:t xml:space="preserve"> –</w:t>
      </w:r>
      <w:r w:rsidRPr="008A3756">
        <w:t xml:space="preserve"> </w:t>
      </w:r>
      <w:r w:rsidR="00CC16F9">
        <w:t>t</w:t>
      </w:r>
      <w:r w:rsidR="7C447C85" w:rsidRPr="008A3756">
        <w:t>ennis ball problem</w:t>
      </w:r>
      <w:bookmarkEnd w:id="118"/>
    </w:p>
    <w:p w14:paraId="02DF1F23" w14:textId="1A4A9B47" w:rsidR="00A10DF1" w:rsidRDefault="7C447C85" w:rsidP="00CC16F9">
      <w:pPr>
        <w:rPr>
          <w:rFonts w:eastAsia="Calibri"/>
          <w:color w:val="000000" w:themeColor="text1"/>
          <w:lang w:val="en-US"/>
        </w:rPr>
      </w:pPr>
      <w:r w:rsidRPr="00CC16F9">
        <w:rPr>
          <w:noProof/>
        </w:rPr>
        <w:drawing>
          <wp:inline distT="0" distB="0" distL="0" distR="0" wp14:anchorId="68B0A8F2" wp14:editId="462957E2">
            <wp:extent cx="5842000" cy="4125913"/>
            <wp:effectExtent l="0" t="0" r="6350" b="8255"/>
            <wp:docPr id="94896588" name="Picture 94896588" descr="A tennis ball array with 3 rows of 6. The tennis balls cost $2 each. The number sentence expresses this as 6 x (3 x 2) = (6 x 3)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96588"/>
                    <pic:cNvPicPr/>
                  </pic:nvPicPr>
                  <pic:blipFill>
                    <a:blip r:embed="rId97">
                      <a:extLst>
                        <a:ext uri="{28A0092B-C50C-407E-A947-70E740481C1C}">
                          <a14:useLocalDpi xmlns:a14="http://schemas.microsoft.com/office/drawing/2010/main" val="0"/>
                        </a:ext>
                      </a:extLst>
                    </a:blip>
                    <a:stretch>
                      <a:fillRect/>
                    </a:stretch>
                  </pic:blipFill>
                  <pic:spPr>
                    <a:xfrm>
                      <a:off x="0" y="0"/>
                      <a:ext cx="5852901" cy="4133612"/>
                    </a:xfrm>
                    <a:prstGeom prst="rect">
                      <a:avLst/>
                    </a:prstGeom>
                  </pic:spPr>
                </pic:pic>
              </a:graphicData>
            </a:graphic>
          </wp:inline>
        </w:drawing>
      </w:r>
    </w:p>
    <w:p w14:paraId="26EA0396" w14:textId="77777777" w:rsidR="00A10DF1" w:rsidRDefault="00A10DF1">
      <w:pPr>
        <w:spacing w:before="0" w:after="160" w:line="259" w:lineRule="auto"/>
      </w:pPr>
      <w:r>
        <w:br w:type="page"/>
      </w:r>
    </w:p>
    <w:p w14:paraId="4B9EFF87" w14:textId="72EF545B" w:rsidR="00A10DF1" w:rsidRPr="008A3756" w:rsidRDefault="3F9B87CE" w:rsidP="00170DAF">
      <w:pPr>
        <w:pStyle w:val="Heading1"/>
      </w:pPr>
      <w:bookmarkStart w:id="119" w:name="_Resource_17:_Would"/>
      <w:bookmarkStart w:id="120" w:name="_Resource_20:_Would"/>
      <w:bookmarkStart w:id="121" w:name="_Toc152582905"/>
      <w:bookmarkEnd w:id="119"/>
      <w:bookmarkEnd w:id="120"/>
      <w:r w:rsidRPr="008A3756">
        <w:lastRenderedPageBreak/>
        <w:t xml:space="preserve">Resource </w:t>
      </w:r>
      <w:r w:rsidR="3092CF54" w:rsidRPr="008A3756">
        <w:t>20</w:t>
      </w:r>
      <w:r w:rsidR="00CC16F9">
        <w:t xml:space="preserve"> –</w:t>
      </w:r>
      <w:r w:rsidRPr="008A3756">
        <w:t xml:space="preserve"> </w:t>
      </w:r>
      <w:r w:rsidR="2C4B6D1D" w:rsidRPr="008A3756">
        <w:t>Would you rather</w:t>
      </w:r>
      <w:r w:rsidR="00F43F8C">
        <w:t xml:space="preserve"> </w:t>
      </w:r>
      <w:r w:rsidR="2C4B6D1D" w:rsidRPr="008A3756">
        <w:t>...?</w:t>
      </w:r>
      <w:bookmarkEnd w:id="121"/>
    </w:p>
    <w:p w14:paraId="7464E873" w14:textId="726FFF48" w:rsidR="00A10DF1" w:rsidRDefault="2C53F641" w:rsidP="00F43F8C">
      <w:r w:rsidRPr="00F43F8C">
        <w:rPr>
          <w:noProof/>
        </w:rPr>
        <w:drawing>
          <wp:inline distT="0" distB="0" distL="0" distR="0" wp14:anchorId="31C87BA4" wp14:editId="0EB875BE">
            <wp:extent cx="5822950" cy="3724262"/>
            <wp:effectExtent l="0" t="0" r="6350" b="0"/>
            <wp:docPr id="800748203" name="Picture 800748203" descr="An array of 5 eights next to the question 'Would you rather?' The two options presented are 5 x (2 x 4) or (5 x 2) 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8203" name="Picture 800748203" descr="An array of 5 eights next to the question 'Would you rather?' The two options presented are 5 x (2 x 4) or (5 x 2) x 4."/>
                    <pic:cNvPicPr/>
                  </pic:nvPicPr>
                  <pic:blipFill>
                    <a:blip r:embed="rId98">
                      <a:extLst>
                        <a:ext uri="{28A0092B-C50C-407E-A947-70E740481C1C}">
                          <a14:useLocalDpi xmlns:a14="http://schemas.microsoft.com/office/drawing/2010/main" val="0"/>
                        </a:ext>
                      </a:extLst>
                    </a:blip>
                    <a:stretch>
                      <a:fillRect/>
                    </a:stretch>
                  </pic:blipFill>
                  <pic:spPr>
                    <a:xfrm>
                      <a:off x="0" y="0"/>
                      <a:ext cx="5832079" cy="3730101"/>
                    </a:xfrm>
                    <a:prstGeom prst="rect">
                      <a:avLst/>
                    </a:prstGeom>
                  </pic:spPr>
                </pic:pic>
              </a:graphicData>
            </a:graphic>
          </wp:inline>
        </w:drawing>
      </w:r>
    </w:p>
    <w:p w14:paraId="20AC4F8F" w14:textId="77777777" w:rsidR="00A10DF1" w:rsidRDefault="00A10DF1">
      <w:pPr>
        <w:spacing w:before="0" w:after="160" w:line="259" w:lineRule="auto"/>
      </w:pPr>
      <w:r>
        <w:br w:type="page"/>
      </w:r>
    </w:p>
    <w:p w14:paraId="074CED5F" w14:textId="59CF313D" w:rsidR="00A10DF1" w:rsidRDefault="3F9B87CE" w:rsidP="00170DAF">
      <w:pPr>
        <w:pStyle w:val="Heading1"/>
      </w:pPr>
      <w:bookmarkStart w:id="122" w:name="_Resource_18:_Gameboard"/>
      <w:bookmarkStart w:id="123" w:name="_Resource_21:_Gameboard"/>
      <w:bookmarkStart w:id="124" w:name="_Toc152582906"/>
      <w:bookmarkEnd w:id="122"/>
      <w:bookmarkEnd w:id="123"/>
      <w:r>
        <w:lastRenderedPageBreak/>
        <w:t xml:space="preserve">Resource </w:t>
      </w:r>
      <w:r w:rsidR="002146B2">
        <w:t>2</w:t>
      </w:r>
      <w:r w:rsidR="25863DF8">
        <w:t>1</w:t>
      </w:r>
      <w:r w:rsidR="00F43F8C">
        <w:t xml:space="preserve"> –</w:t>
      </w:r>
      <w:r>
        <w:t xml:space="preserve"> </w:t>
      </w:r>
      <w:r w:rsidR="00F43F8C">
        <w:t>g</w:t>
      </w:r>
      <w:r w:rsidR="248EBD1B">
        <w:t>ameboard</w:t>
      </w:r>
      <w:bookmarkEnd w:id="124"/>
    </w:p>
    <w:p w14:paraId="2B39B675" w14:textId="4EDB69DA" w:rsidR="00855C4C" w:rsidRPr="00855C4C" w:rsidRDefault="00855C4C" w:rsidP="00F43F8C">
      <w:r w:rsidRPr="00F43F8C">
        <w:rPr>
          <w:noProof/>
        </w:rPr>
        <w:drawing>
          <wp:inline distT="0" distB="0" distL="0" distR="0" wp14:anchorId="5278BB1E" wp14:editId="017D9FA2">
            <wp:extent cx="6979097" cy="4933950"/>
            <wp:effectExtent l="0" t="0" r="0" b="0"/>
            <wp:docPr id="620024078" name="Picture 10" descr="A gameboard and instructions for the gameboard called 'Would you rather ...?'&#10;A blank gameboard and a completed gameboard are provided. Player A picks one of the number sentences in the chart.&#10;Player A groups the numbers in 2 ways and asks 'Would you rather?'&#10;Player B chooses, justifies their choice and calculates. &#10;If Player B is correct, they can place a counter anywhere in the grid.&#10;Now Player B picks a number sentence.&#10;The winner is the player who places their counter with 4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24078" name="Picture 10" descr="A gameboard and instructions for the gameboard called 'Would you rather ...?'&#10;A blank gameboard and a completed gameboard are provided. Player A picks one of the number sentences in the chart.&#10;Player A groups the numbers in 2 ways and asks 'Would you rather?'&#10;Player B chooses, justifies their choice and calculates. &#10;If Player B is correct, they can place a counter anywhere in the grid.&#10;Now Player B picks a number sentence.&#10;The winner is the player who places their counter with 4 in a row."/>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982712" cy="4936506"/>
                    </a:xfrm>
                    <a:prstGeom prst="rect">
                      <a:avLst/>
                    </a:prstGeom>
                  </pic:spPr>
                </pic:pic>
              </a:graphicData>
            </a:graphic>
          </wp:inline>
        </w:drawing>
      </w:r>
    </w:p>
    <w:p w14:paraId="345944B1" w14:textId="210D327C" w:rsidR="00A10DF1" w:rsidRPr="006A79BE" w:rsidRDefault="4DF82310" w:rsidP="00170DAF">
      <w:pPr>
        <w:pStyle w:val="Heading1"/>
      </w:pPr>
      <w:bookmarkStart w:id="125" w:name="_Resource_19:_Recording"/>
      <w:bookmarkStart w:id="126" w:name="_Resource_22:_Recording"/>
      <w:bookmarkStart w:id="127" w:name="_Toc152582907"/>
      <w:bookmarkEnd w:id="125"/>
      <w:bookmarkEnd w:id="126"/>
      <w:r w:rsidRPr="006A79BE">
        <w:lastRenderedPageBreak/>
        <w:t xml:space="preserve">Resource </w:t>
      </w:r>
      <w:r w:rsidR="002146B2" w:rsidRPr="006A79BE">
        <w:t>2</w:t>
      </w:r>
      <w:r w:rsidR="0CACD5EE" w:rsidRPr="006A79BE">
        <w:t>2</w:t>
      </w:r>
      <w:r w:rsidR="00F43F8C">
        <w:t xml:space="preserve"> –</w:t>
      </w:r>
      <w:r w:rsidRPr="006A79BE">
        <w:t xml:space="preserve"> </w:t>
      </w:r>
      <w:r w:rsidR="00F43F8C">
        <w:t>r</w:t>
      </w:r>
      <w:r w:rsidR="37412DE5" w:rsidRPr="006A79BE">
        <w:t>ecording sheet</w:t>
      </w:r>
      <w:bookmarkEnd w:id="127"/>
    </w:p>
    <w:p w14:paraId="052088B8" w14:textId="4C29B596" w:rsidR="00F43F8C" w:rsidRDefault="1601ECFB" w:rsidP="00F43F8C">
      <w:r w:rsidRPr="00F43F8C">
        <w:rPr>
          <w:noProof/>
        </w:rPr>
        <w:drawing>
          <wp:inline distT="0" distB="0" distL="0" distR="0" wp14:anchorId="7E791626" wp14:editId="21D1A943">
            <wp:extent cx="7052807" cy="5142672"/>
            <wp:effectExtent l="0" t="0" r="0" b="1270"/>
            <wp:docPr id="1166387547" name="Picture 1166387547" descr="Recording sheet for Would you rather? An example is provided in the first row. Option 1: 5 x 4 x 2. Option 2: 5 x 2 x 4. Calculation 10 x 4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87547" name="Picture 1166387547" descr="Recording sheet for Would you rather? An example is provided in the first row. Option 1: 5 x 4 x 2. Option 2: 5 x 2 x 4. Calculation 10 x 4 = 40."/>
                    <pic:cNvPicPr/>
                  </pic:nvPicPr>
                  <pic:blipFill>
                    <a:blip r:embed="rId100">
                      <a:extLst>
                        <a:ext uri="{28A0092B-C50C-407E-A947-70E740481C1C}">
                          <a14:useLocalDpi xmlns:a14="http://schemas.microsoft.com/office/drawing/2010/main" val="0"/>
                        </a:ext>
                      </a:extLst>
                    </a:blip>
                    <a:stretch>
                      <a:fillRect/>
                    </a:stretch>
                  </pic:blipFill>
                  <pic:spPr>
                    <a:xfrm>
                      <a:off x="0" y="0"/>
                      <a:ext cx="7070667" cy="5155695"/>
                    </a:xfrm>
                    <a:prstGeom prst="rect">
                      <a:avLst/>
                    </a:prstGeom>
                  </pic:spPr>
                </pic:pic>
              </a:graphicData>
            </a:graphic>
          </wp:inline>
        </w:drawing>
      </w:r>
      <w:r w:rsidR="00F43F8C">
        <w:br w:type="page"/>
      </w:r>
    </w:p>
    <w:p w14:paraId="691DE2F6" w14:textId="14FEBCA1" w:rsidR="00A10DF1" w:rsidRPr="006A79BE" w:rsidRDefault="4DF82310" w:rsidP="00170DAF">
      <w:pPr>
        <w:pStyle w:val="Heading1"/>
      </w:pPr>
      <w:bookmarkStart w:id="128" w:name="_Resource_20:_Problem"/>
      <w:bookmarkStart w:id="129" w:name="_Resource_23:_Problem"/>
      <w:bookmarkStart w:id="130" w:name="_Toc152582908"/>
      <w:bookmarkEnd w:id="128"/>
      <w:bookmarkEnd w:id="129"/>
      <w:r w:rsidRPr="006A79BE">
        <w:lastRenderedPageBreak/>
        <w:t xml:space="preserve">Resource </w:t>
      </w:r>
      <w:r w:rsidR="002146B2" w:rsidRPr="006A79BE">
        <w:t>2</w:t>
      </w:r>
      <w:r w:rsidR="39A932E7" w:rsidRPr="006A79BE">
        <w:t>3</w:t>
      </w:r>
      <w:r w:rsidR="00F43F8C">
        <w:t xml:space="preserve"> –</w:t>
      </w:r>
      <w:r w:rsidRPr="006A79BE">
        <w:t xml:space="preserve"> </w:t>
      </w:r>
      <w:r w:rsidR="00F43F8C">
        <w:t>p</w:t>
      </w:r>
      <w:r w:rsidR="65E430DD" w:rsidRPr="006A79BE">
        <w:t>roblem solving</w:t>
      </w:r>
      <w:bookmarkEnd w:id="130"/>
    </w:p>
    <w:p w14:paraId="5E9F83C0" w14:textId="229385C7" w:rsidR="00A10DF1" w:rsidRDefault="0454E81D" w:rsidP="00F43F8C">
      <w:r w:rsidRPr="00F43F8C">
        <w:rPr>
          <w:noProof/>
        </w:rPr>
        <w:drawing>
          <wp:inline distT="0" distB="0" distL="0" distR="0" wp14:anchorId="0B124928" wp14:editId="59280ACE">
            <wp:extent cx="7354956" cy="4842013"/>
            <wp:effectExtent l="0" t="0" r="0" b="0"/>
            <wp:docPr id="1384824073" name="Picture 1384824073" descr="Two student representations for the problem 30 multiplied by 4. Lisa used the double double strategy. Phil multiplied 3 by 4 then 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24073" name="Picture 1384824073" descr="Two student representations for the problem 30 multiplied by 4. Lisa used the double double strategy. Phil multiplied 3 by 4 then by 10."/>
                    <pic:cNvPicPr/>
                  </pic:nvPicPr>
                  <pic:blipFill>
                    <a:blip r:embed="rId101">
                      <a:extLst>
                        <a:ext uri="{28A0092B-C50C-407E-A947-70E740481C1C}">
                          <a14:useLocalDpi xmlns:a14="http://schemas.microsoft.com/office/drawing/2010/main" val="0"/>
                        </a:ext>
                      </a:extLst>
                    </a:blip>
                    <a:stretch>
                      <a:fillRect/>
                    </a:stretch>
                  </pic:blipFill>
                  <pic:spPr>
                    <a:xfrm>
                      <a:off x="0" y="0"/>
                      <a:ext cx="7373655" cy="4854323"/>
                    </a:xfrm>
                    <a:prstGeom prst="rect">
                      <a:avLst/>
                    </a:prstGeom>
                  </pic:spPr>
                </pic:pic>
              </a:graphicData>
            </a:graphic>
          </wp:inline>
        </w:drawing>
      </w:r>
    </w:p>
    <w:p w14:paraId="4717D997" w14:textId="137855B4" w:rsidR="00A10DF1" w:rsidRDefault="00A10DF1">
      <w:pPr>
        <w:spacing w:before="0" w:after="160" w:line="259" w:lineRule="auto"/>
      </w:pPr>
      <w:r>
        <w:br w:type="page"/>
      </w:r>
    </w:p>
    <w:p w14:paraId="5A3E7386" w14:textId="3977B3E9" w:rsidR="00A10DF1" w:rsidRPr="006A79BE" w:rsidRDefault="65E430DD" w:rsidP="00170DAF">
      <w:pPr>
        <w:pStyle w:val="Heading1"/>
      </w:pPr>
      <w:bookmarkStart w:id="131" w:name="_Resource_21:_Sort"/>
      <w:bookmarkStart w:id="132" w:name="_Resource_24:_Sort"/>
      <w:bookmarkStart w:id="133" w:name="_Toc152582909"/>
      <w:bookmarkEnd w:id="131"/>
      <w:bookmarkEnd w:id="132"/>
      <w:r w:rsidRPr="006A79BE">
        <w:lastRenderedPageBreak/>
        <w:t xml:space="preserve">Resource </w:t>
      </w:r>
      <w:r w:rsidR="0EE86DF7" w:rsidRPr="006A79BE">
        <w:t>2</w:t>
      </w:r>
      <w:r w:rsidR="68486AB0" w:rsidRPr="006A79BE">
        <w:t>4</w:t>
      </w:r>
      <w:r w:rsidR="00F43F8C">
        <w:t xml:space="preserve"> –</w:t>
      </w:r>
      <w:r w:rsidRPr="006A79BE">
        <w:t xml:space="preserve"> </w:t>
      </w:r>
      <w:r w:rsidR="00F43F8C">
        <w:t>s</w:t>
      </w:r>
      <w:r w:rsidR="66A53AD6" w:rsidRPr="006A79BE">
        <w:t>ort</w:t>
      </w:r>
      <w:r w:rsidR="602A97AD" w:rsidRPr="006A79BE">
        <w:t xml:space="preserve"> </w:t>
      </w:r>
      <w:r w:rsidR="66A53AD6" w:rsidRPr="006A79BE">
        <w:t>’n’</w:t>
      </w:r>
      <w:r w:rsidR="4B09A67C" w:rsidRPr="006A79BE">
        <w:t xml:space="preserve"> </w:t>
      </w:r>
      <w:r w:rsidR="6E1ED850" w:rsidRPr="006A79BE">
        <w:t>s</w:t>
      </w:r>
      <w:r w:rsidR="66A53AD6" w:rsidRPr="006A79BE">
        <w:t>olve</w:t>
      </w:r>
      <w:bookmarkEnd w:id="133"/>
    </w:p>
    <w:p w14:paraId="3A033A17" w14:textId="2B6324DF" w:rsidR="00A10DF1" w:rsidRDefault="66A53AD6" w:rsidP="00F43F8C">
      <w:r w:rsidRPr="00F43F8C">
        <w:rPr>
          <w:noProof/>
        </w:rPr>
        <w:drawing>
          <wp:inline distT="0" distB="0" distL="0" distR="0" wp14:anchorId="18CB2749" wp14:editId="63CD150D">
            <wp:extent cx="6647180" cy="4733211"/>
            <wp:effectExtent l="0" t="0" r="1270" b="0"/>
            <wp:docPr id="811337038" name="Picture 811337038" descr="Gameboard and cards for Sort'n'solve. The gameboard contains two columns titled 'Repeated doubling' and 'Look for × 10'. Number sentences include 50 × 4, 30 × 8, 60 × 3, 7 x 40, 70 x 5, 4 x 80, 9 x 50, 40 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37038" name="Picture 811337038" descr="Gameboard and cards for Sort'n'solve. The gameboard contains two columns titled 'Repeated doubling' and 'Look for × 10'. Number sentences include 50 × 4, 30 × 8, 60 × 3, 7 x 40, 70 x 5, 4 x 80, 9 x 50, 40 x 6."/>
                    <pic:cNvPicPr/>
                  </pic:nvPicPr>
                  <pic:blipFill rotWithShape="1">
                    <a:blip r:embed="rId102">
                      <a:extLst>
                        <a:ext uri="{28A0092B-C50C-407E-A947-70E740481C1C}">
                          <a14:useLocalDpi xmlns:a14="http://schemas.microsoft.com/office/drawing/2010/main" val="0"/>
                        </a:ext>
                      </a:extLst>
                    </a:blip>
                    <a:srcRect t="931"/>
                    <a:stretch/>
                  </pic:blipFill>
                  <pic:spPr bwMode="auto">
                    <a:xfrm>
                      <a:off x="0" y="0"/>
                      <a:ext cx="6659770" cy="4742176"/>
                    </a:xfrm>
                    <a:prstGeom prst="rect">
                      <a:avLst/>
                    </a:prstGeom>
                    <a:ln>
                      <a:noFill/>
                    </a:ln>
                    <a:extLst>
                      <a:ext uri="{53640926-AAD7-44D8-BBD7-CCE9431645EC}">
                        <a14:shadowObscured xmlns:a14="http://schemas.microsoft.com/office/drawing/2010/main"/>
                      </a:ext>
                    </a:extLst>
                  </pic:spPr>
                </pic:pic>
              </a:graphicData>
            </a:graphic>
          </wp:inline>
        </w:drawing>
      </w:r>
    </w:p>
    <w:p w14:paraId="2574BAC7" w14:textId="1846960A" w:rsidR="00A10DF1" w:rsidRDefault="00A10DF1">
      <w:pPr>
        <w:spacing w:before="0" w:after="160" w:line="259" w:lineRule="auto"/>
      </w:pPr>
      <w:r>
        <w:br w:type="page"/>
      </w:r>
    </w:p>
    <w:p w14:paraId="0E87A078" w14:textId="161BB34E" w:rsidR="00A10DF1" w:rsidRPr="006A79BE" w:rsidRDefault="06171EDA" w:rsidP="00170DAF">
      <w:pPr>
        <w:pStyle w:val="Heading1"/>
      </w:pPr>
      <w:bookmarkStart w:id="134" w:name="_Resource_22:_0-10"/>
      <w:bookmarkStart w:id="135" w:name="_Resource_25:_0-10"/>
      <w:bookmarkStart w:id="136" w:name="_Resource_25:_0-–10"/>
      <w:bookmarkStart w:id="137" w:name="_Resource_25:_1–10"/>
      <w:bookmarkStart w:id="138" w:name="_Toc152582910"/>
      <w:bookmarkEnd w:id="134"/>
      <w:bookmarkEnd w:id="135"/>
      <w:bookmarkEnd w:id="136"/>
      <w:bookmarkEnd w:id="137"/>
      <w:r w:rsidRPr="006A79BE">
        <w:lastRenderedPageBreak/>
        <w:t>Resource 2</w:t>
      </w:r>
      <w:r w:rsidR="16E22DE9" w:rsidRPr="006A79BE">
        <w:t>5</w:t>
      </w:r>
      <w:r w:rsidR="00DC5068">
        <w:t xml:space="preserve"> –</w:t>
      </w:r>
      <w:r w:rsidRPr="006A79BE">
        <w:t xml:space="preserve"> </w:t>
      </w:r>
      <w:r w:rsidR="0021491D">
        <w:t>1</w:t>
      </w:r>
      <w:r w:rsidR="003F03E0" w:rsidRPr="006A79BE">
        <w:t>–</w:t>
      </w:r>
      <w:r w:rsidR="37F5534C" w:rsidRPr="006A79BE">
        <w:t xml:space="preserve">10 </w:t>
      </w:r>
      <w:r w:rsidR="00155FDB" w:rsidRPr="006A79BE">
        <w:t>s</w:t>
      </w:r>
      <w:r w:rsidR="37F5534C" w:rsidRPr="006A79BE">
        <w:t>pinner</w:t>
      </w:r>
      <w:bookmarkEnd w:id="138"/>
    </w:p>
    <w:p w14:paraId="027DFD72" w14:textId="65C893EF" w:rsidR="00A10DF1" w:rsidRDefault="0021491D" w:rsidP="00DC5068">
      <w:r w:rsidRPr="00DC5068">
        <w:rPr>
          <w:noProof/>
        </w:rPr>
        <w:drawing>
          <wp:inline distT="0" distB="0" distL="0" distR="0" wp14:anchorId="7A448759" wp14:editId="169CA903">
            <wp:extent cx="6627823" cy="4686300"/>
            <wp:effectExtent l="0" t="0" r="1905" b="0"/>
            <wp:docPr id="1878035822" name="Picture 1" descr="Number spinner from 1 to 10 for Sort'n's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35822" name="Picture 1" descr="Number spinner from 1 to 10 for Sort'n'solv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32976" cy="4689944"/>
                    </a:xfrm>
                    <a:prstGeom prst="rect">
                      <a:avLst/>
                    </a:prstGeom>
                    <a:noFill/>
                    <a:ln>
                      <a:noFill/>
                    </a:ln>
                  </pic:spPr>
                </pic:pic>
              </a:graphicData>
            </a:graphic>
          </wp:inline>
        </w:drawing>
      </w:r>
    </w:p>
    <w:p w14:paraId="40AD5502" w14:textId="3D6696A2" w:rsidR="006A79BE" w:rsidRDefault="006A79BE">
      <w:pPr>
        <w:spacing w:before="0" w:after="160" w:line="259" w:lineRule="auto"/>
        <w:rPr>
          <w:rFonts w:eastAsia="Arial"/>
          <w:color w:val="000000" w:themeColor="text1"/>
        </w:rPr>
      </w:pPr>
      <w:r>
        <w:rPr>
          <w:rFonts w:eastAsia="Arial"/>
          <w:color w:val="000000" w:themeColor="text1"/>
        </w:rPr>
        <w:br w:type="page"/>
      </w:r>
    </w:p>
    <w:p w14:paraId="1657ABF0" w14:textId="3CB5836B" w:rsidR="00A10DF1" w:rsidRPr="006A79BE" w:rsidRDefault="65E430DD" w:rsidP="00170DAF">
      <w:pPr>
        <w:pStyle w:val="Heading1"/>
      </w:pPr>
      <w:bookmarkStart w:id="139" w:name="_Resource_23:_7"/>
      <w:bookmarkStart w:id="140" w:name="_Resource_26:_7"/>
      <w:bookmarkStart w:id="141" w:name="_Toc152582911"/>
      <w:bookmarkEnd w:id="139"/>
      <w:bookmarkEnd w:id="140"/>
      <w:r w:rsidRPr="006A79BE">
        <w:lastRenderedPageBreak/>
        <w:t xml:space="preserve">Resource </w:t>
      </w:r>
      <w:r w:rsidR="154D0794" w:rsidRPr="006A79BE">
        <w:t>2</w:t>
      </w:r>
      <w:r w:rsidR="637E96D9" w:rsidRPr="006A79BE">
        <w:t>6</w:t>
      </w:r>
      <w:r w:rsidR="00DC5068">
        <w:t xml:space="preserve"> –</w:t>
      </w:r>
      <w:r w:rsidRPr="006A79BE">
        <w:t xml:space="preserve"> </w:t>
      </w:r>
      <w:r w:rsidR="533537C6" w:rsidRPr="006A79BE">
        <w:t>7 sixes</w:t>
      </w:r>
      <w:bookmarkEnd w:id="141"/>
    </w:p>
    <w:p w14:paraId="4C2FAD36" w14:textId="6F3AAC33" w:rsidR="00A10DF1" w:rsidRDefault="174149DC" w:rsidP="00DC5068">
      <w:r w:rsidRPr="00DC5068">
        <w:rPr>
          <w:noProof/>
        </w:rPr>
        <w:drawing>
          <wp:inline distT="0" distB="0" distL="0" distR="0" wp14:anchorId="721BD211" wp14:editId="1A50B650">
            <wp:extent cx="4572000" cy="3114675"/>
            <wp:effectExtent l="0" t="0" r="0" b="0"/>
            <wp:docPr id="635818874" name="Picture 635818874" descr="An array showing 7 rows of 6 dots. 7 × 6 is written in a separa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18874" name="Picture 635818874" descr="An array showing 7 rows of 6 dots. 7 × 6 is written in a separate box."/>
                    <pic:cNvPicPr/>
                  </pic:nvPicPr>
                  <pic:blipFill>
                    <a:blip r:embed="rId104">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246852DA" w14:textId="5AB88238" w:rsidR="006A79BE" w:rsidRDefault="006A79BE">
      <w:pPr>
        <w:spacing w:before="0" w:after="160" w:line="259" w:lineRule="auto"/>
        <w:rPr>
          <w:rFonts w:eastAsia="Arial"/>
          <w:color w:val="000000" w:themeColor="text1"/>
        </w:rPr>
      </w:pPr>
      <w:r>
        <w:rPr>
          <w:rFonts w:eastAsia="Arial"/>
          <w:color w:val="000000" w:themeColor="text1"/>
        </w:rPr>
        <w:br w:type="page"/>
      </w:r>
    </w:p>
    <w:p w14:paraId="58FA107B" w14:textId="0A0F1DB6" w:rsidR="00A10DF1" w:rsidRDefault="65E430DD" w:rsidP="00170DAF">
      <w:pPr>
        <w:pStyle w:val="Heading1"/>
      </w:pPr>
      <w:bookmarkStart w:id="142" w:name="_Resource_24:_23"/>
      <w:bookmarkStart w:id="143" w:name="_Resource_27:_23"/>
      <w:bookmarkStart w:id="144" w:name="_Toc152582912"/>
      <w:bookmarkEnd w:id="142"/>
      <w:bookmarkEnd w:id="143"/>
      <w:r>
        <w:lastRenderedPageBreak/>
        <w:t xml:space="preserve">Resource </w:t>
      </w:r>
      <w:r w:rsidR="356B003F">
        <w:t>2</w:t>
      </w:r>
      <w:r w:rsidR="1ED9DBCF">
        <w:t>7</w:t>
      </w:r>
      <w:r w:rsidR="00DC5068">
        <w:t xml:space="preserve"> –</w:t>
      </w:r>
      <w:r>
        <w:t xml:space="preserve"> </w:t>
      </w:r>
      <w:r w:rsidR="04257F22">
        <w:t>23 × 3</w:t>
      </w:r>
      <w:bookmarkEnd w:id="144"/>
    </w:p>
    <w:p w14:paraId="0C40A693" w14:textId="52407D29" w:rsidR="00A10DF1" w:rsidRDefault="1080A632" w:rsidP="00DC5068">
      <w:pPr>
        <w:rPr>
          <w:rFonts w:eastAsia="Arial"/>
          <w:color w:val="000000" w:themeColor="text1"/>
        </w:rPr>
      </w:pPr>
      <w:r w:rsidRPr="00DC5068">
        <w:rPr>
          <w:noProof/>
        </w:rPr>
        <w:drawing>
          <wp:inline distT="0" distB="0" distL="0" distR="0" wp14:anchorId="3DEEB355" wp14:editId="2F725A58">
            <wp:extent cx="2931160" cy="4615494"/>
            <wp:effectExtent l="0" t="0" r="2540" b="0"/>
            <wp:docPr id="1498475250" name="Picture 1498475250" descr="A rectangular area representing 23 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75250" name="Picture 1498475250" descr="A rectangular area representing 23 x 3."/>
                    <pic:cNvPicPr/>
                  </pic:nvPicPr>
                  <pic:blipFill rotWithShape="1">
                    <a:blip r:embed="rId105">
                      <a:extLst>
                        <a:ext uri="{28A0092B-C50C-407E-A947-70E740481C1C}">
                          <a14:useLocalDpi xmlns:a14="http://schemas.microsoft.com/office/drawing/2010/main" val="0"/>
                        </a:ext>
                      </a:extLst>
                    </a:blip>
                    <a:srcRect t="5708"/>
                    <a:stretch/>
                  </pic:blipFill>
                  <pic:spPr bwMode="auto">
                    <a:xfrm>
                      <a:off x="0" y="0"/>
                      <a:ext cx="2938994" cy="4627830"/>
                    </a:xfrm>
                    <a:prstGeom prst="rect">
                      <a:avLst/>
                    </a:prstGeom>
                    <a:ln>
                      <a:noFill/>
                    </a:ln>
                    <a:extLst>
                      <a:ext uri="{53640926-AAD7-44D8-BBD7-CCE9431645EC}">
                        <a14:shadowObscured xmlns:a14="http://schemas.microsoft.com/office/drawing/2010/main"/>
                      </a:ext>
                    </a:extLst>
                  </pic:spPr>
                </pic:pic>
              </a:graphicData>
            </a:graphic>
          </wp:inline>
        </w:drawing>
      </w:r>
    </w:p>
    <w:p w14:paraId="388E393B" w14:textId="763AE44C" w:rsidR="005D6E2D" w:rsidRDefault="005D6E2D">
      <w:pPr>
        <w:spacing w:before="0" w:after="160" w:line="259" w:lineRule="auto"/>
        <w:rPr>
          <w:rFonts w:eastAsia="Arial"/>
          <w:color w:val="000000" w:themeColor="text1"/>
        </w:rPr>
      </w:pPr>
      <w:r>
        <w:rPr>
          <w:rFonts w:eastAsia="Arial"/>
          <w:color w:val="000000" w:themeColor="text1"/>
        </w:rPr>
        <w:br w:type="page"/>
      </w:r>
    </w:p>
    <w:p w14:paraId="768CD146" w14:textId="0D8E032D" w:rsidR="00A10DF1" w:rsidRDefault="65E430DD" w:rsidP="00170DAF">
      <w:pPr>
        <w:pStyle w:val="Heading1"/>
      </w:pPr>
      <w:bookmarkStart w:id="145" w:name="_Resource_25:_Sort"/>
      <w:bookmarkStart w:id="146" w:name="_Resource_28:_Sort"/>
      <w:bookmarkStart w:id="147" w:name="_Toc152582913"/>
      <w:bookmarkEnd w:id="145"/>
      <w:bookmarkEnd w:id="146"/>
      <w:r>
        <w:lastRenderedPageBreak/>
        <w:t xml:space="preserve">Resource </w:t>
      </w:r>
      <w:r w:rsidR="75F17DBD">
        <w:t>2</w:t>
      </w:r>
      <w:r w:rsidR="5FF0BCF2">
        <w:t>8</w:t>
      </w:r>
      <w:r w:rsidR="00DC5068">
        <w:t xml:space="preserve"> –</w:t>
      </w:r>
      <w:r>
        <w:t xml:space="preserve"> </w:t>
      </w:r>
      <w:r w:rsidR="00DC5068">
        <w:t>s</w:t>
      </w:r>
      <w:r w:rsidR="2F2C7C8E">
        <w:t xml:space="preserve">ort ‘n’ </w:t>
      </w:r>
      <w:proofErr w:type="gramStart"/>
      <w:r w:rsidR="427C93F5">
        <w:t>s</w:t>
      </w:r>
      <w:r w:rsidR="2F2C7C8E">
        <w:t>olve</w:t>
      </w:r>
      <w:proofErr w:type="gramEnd"/>
      <w:r w:rsidR="00155FDB">
        <w:t xml:space="preserve"> 2</w:t>
      </w:r>
      <w:bookmarkEnd w:id="147"/>
    </w:p>
    <w:p w14:paraId="1F9C5724" w14:textId="27CC254E" w:rsidR="00A10DF1" w:rsidRDefault="1C65D05C" w:rsidP="00DC5068">
      <w:r w:rsidRPr="00DC5068">
        <w:rPr>
          <w:noProof/>
        </w:rPr>
        <w:drawing>
          <wp:inline distT="0" distB="0" distL="0" distR="0" wp14:anchorId="489C78C0" wp14:editId="1F24CB39">
            <wp:extent cx="6781800" cy="4605973"/>
            <wp:effectExtent l="0" t="0" r="0" b="4445"/>
            <wp:docPr id="345139525" name="Picture 345139525" descr="Resource cards for Sort 'n' solve 2. Table includes headings that read: 'Repeated doubling' with the number sentences 16 × 5, 7 × 30, 4 × 50, 12 × 8. 'Looking for × 10' which includes the number sentences 35 × 4, 13 × 5, 90 × 3, 3 × 18, and 'Use partitioning' which includes the number sentences 30 × 6, 21 × 4, 4 × 22 and 12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39525" name="Picture 345139525" descr="Resource cards for Sort 'n' solve 2. Table includes headings that read: 'Repeated doubling' with the number sentences 16 × 5, 7 × 30, 4 × 50, 12 × 8. 'Looking for × 10' which includes the number sentences 35 × 4, 13 × 5, 90 × 3, 3 × 18, and 'Use partitioning' which includes the number sentences 30 × 6, 21 × 4, 4 × 22 and 12 × 3."/>
                    <pic:cNvPicPr/>
                  </pic:nvPicPr>
                  <pic:blipFill>
                    <a:blip r:embed="rId106">
                      <a:extLst>
                        <a:ext uri="{28A0092B-C50C-407E-A947-70E740481C1C}">
                          <a14:useLocalDpi xmlns:a14="http://schemas.microsoft.com/office/drawing/2010/main" val="0"/>
                        </a:ext>
                      </a:extLst>
                    </a:blip>
                    <a:stretch>
                      <a:fillRect/>
                    </a:stretch>
                  </pic:blipFill>
                  <pic:spPr>
                    <a:xfrm>
                      <a:off x="0" y="0"/>
                      <a:ext cx="6784567" cy="4607852"/>
                    </a:xfrm>
                    <a:prstGeom prst="rect">
                      <a:avLst/>
                    </a:prstGeom>
                  </pic:spPr>
                </pic:pic>
              </a:graphicData>
            </a:graphic>
          </wp:inline>
        </w:drawing>
      </w:r>
    </w:p>
    <w:p w14:paraId="77D3DCD7" w14:textId="2FC8B426" w:rsidR="005D6E2D" w:rsidRDefault="005D6E2D">
      <w:pPr>
        <w:spacing w:before="0" w:after="160" w:line="259" w:lineRule="auto"/>
        <w:rPr>
          <w:rFonts w:eastAsia="Arial"/>
          <w:color w:val="000000" w:themeColor="text1"/>
        </w:rPr>
      </w:pPr>
      <w:r>
        <w:rPr>
          <w:rFonts w:eastAsia="Arial"/>
          <w:color w:val="000000" w:themeColor="text1"/>
        </w:rPr>
        <w:br w:type="page"/>
      </w:r>
    </w:p>
    <w:p w14:paraId="790FCA96" w14:textId="77777777" w:rsidR="000A213A" w:rsidRPr="0049668B" w:rsidRDefault="00A10DF1" w:rsidP="00170DAF">
      <w:pPr>
        <w:pStyle w:val="Heading1"/>
      </w:pPr>
      <w:bookmarkStart w:id="148" w:name="_Toc152582914"/>
      <w:r w:rsidRPr="0049668B">
        <w:lastRenderedPageBreak/>
        <w:t>Syllabus outcomes and content</w:t>
      </w:r>
      <w:bookmarkEnd w:id="148"/>
    </w:p>
    <w:p w14:paraId="7DC814A1" w14:textId="6D2DEF7C" w:rsidR="00ED48F2" w:rsidRDefault="004A30F9" w:rsidP="009835CF">
      <w:r w:rsidRPr="004A30F9">
        <w:t xml:space="preserve">The </w:t>
      </w:r>
      <w:r w:rsidRPr="0049668B">
        <w:t>table</w:t>
      </w:r>
      <w:r w:rsidRPr="004A30F9">
        <w:t xml:space="preserve"> below outlines the </w:t>
      </w:r>
      <w:hyperlink r:id="rId107" w:history="1">
        <w:r w:rsidRPr="00B3662B">
          <w:rPr>
            <w:rStyle w:val="Hyperlink"/>
          </w:rPr>
          <w:t>syllabus outcomes</w:t>
        </w:r>
      </w:hyperlink>
      <w:r w:rsidRPr="004A30F9">
        <w:t xml:space="preserve"> and range of relevant syllabus content covered in this unit. Content is linked to </w:t>
      </w:r>
      <w:hyperlink r:id="rId108" w:history="1">
        <w:r w:rsidRPr="00D559B4">
          <w:rPr>
            <w:rStyle w:val="Hyperlink"/>
          </w:rPr>
          <w:t>National Numeracy Learning Progression</w:t>
        </w:r>
      </w:hyperlink>
      <w:r w:rsidRPr="004A30F9">
        <w:t xml:space="preserve"> 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10769"/>
        <w:gridCol w:w="475"/>
        <w:gridCol w:w="475"/>
        <w:gridCol w:w="475"/>
        <w:gridCol w:w="466"/>
        <w:gridCol w:w="483"/>
        <w:gridCol w:w="475"/>
        <w:gridCol w:w="475"/>
        <w:gridCol w:w="469"/>
      </w:tblGrid>
      <w:tr w:rsidR="00BC5530" w14:paraId="67C4D0AE" w14:textId="77777777" w:rsidTr="00DC5068">
        <w:trPr>
          <w:cnfStyle w:val="100000000000" w:firstRow="1" w:lastRow="0" w:firstColumn="0" w:lastColumn="0" w:oddVBand="0" w:evenVBand="0" w:oddHBand="0" w:evenHBand="0" w:firstRowFirstColumn="0" w:firstRowLastColumn="0" w:lastRowFirstColumn="0" w:lastRowLastColumn="0"/>
        </w:trPr>
        <w:tc>
          <w:tcPr>
            <w:tcW w:w="3698" w:type="pct"/>
            <w:tcBorders>
              <w:top w:val="nil"/>
              <w:bottom w:val="single" w:sz="4" w:space="0" w:color="auto"/>
            </w:tcBorders>
          </w:tcPr>
          <w:p w14:paraId="7FCC612A" w14:textId="77777777" w:rsidR="00BC5530" w:rsidRDefault="00BC5530" w:rsidP="00BC5530">
            <w:bookmarkStart w:id="149" w:name="_Hlk135749027"/>
            <w:r w:rsidRPr="00BC5530">
              <w:t>Outcomes and content</w:t>
            </w:r>
          </w:p>
        </w:tc>
        <w:tc>
          <w:tcPr>
            <w:tcW w:w="163" w:type="pct"/>
            <w:tcBorders>
              <w:top w:val="nil"/>
              <w:bottom w:val="single" w:sz="4" w:space="0" w:color="auto"/>
            </w:tcBorders>
          </w:tcPr>
          <w:p w14:paraId="5EB8920D" w14:textId="77777777" w:rsidR="00BC5530" w:rsidRDefault="00BC5530" w:rsidP="00BC5530">
            <w:r>
              <w:t>1</w:t>
            </w:r>
          </w:p>
        </w:tc>
        <w:tc>
          <w:tcPr>
            <w:tcW w:w="163" w:type="pct"/>
            <w:tcBorders>
              <w:top w:val="nil"/>
              <w:bottom w:val="single" w:sz="4" w:space="0" w:color="auto"/>
            </w:tcBorders>
          </w:tcPr>
          <w:p w14:paraId="69C7D80F" w14:textId="77777777" w:rsidR="00BC5530" w:rsidRDefault="00BC5530" w:rsidP="00BC5530">
            <w:r>
              <w:t>2</w:t>
            </w:r>
          </w:p>
        </w:tc>
        <w:tc>
          <w:tcPr>
            <w:tcW w:w="163" w:type="pct"/>
            <w:tcBorders>
              <w:top w:val="nil"/>
              <w:bottom w:val="single" w:sz="4" w:space="0" w:color="auto"/>
            </w:tcBorders>
          </w:tcPr>
          <w:p w14:paraId="32B8A166" w14:textId="77777777" w:rsidR="00BC5530" w:rsidRDefault="00BC5530" w:rsidP="00BC5530">
            <w:r>
              <w:t>3</w:t>
            </w:r>
          </w:p>
        </w:tc>
        <w:tc>
          <w:tcPr>
            <w:tcW w:w="160" w:type="pct"/>
            <w:tcBorders>
              <w:top w:val="nil"/>
              <w:bottom w:val="single" w:sz="4" w:space="0" w:color="auto"/>
            </w:tcBorders>
          </w:tcPr>
          <w:p w14:paraId="701499BF" w14:textId="77777777" w:rsidR="00BC5530" w:rsidRDefault="00BC5530" w:rsidP="00BC5530">
            <w:r>
              <w:t>4</w:t>
            </w:r>
          </w:p>
        </w:tc>
        <w:tc>
          <w:tcPr>
            <w:tcW w:w="166" w:type="pct"/>
            <w:tcBorders>
              <w:top w:val="nil"/>
              <w:bottom w:val="single" w:sz="4" w:space="0" w:color="auto"/>
            </w:tcBorders>
          </w:tcPr>
          <w:p w14:paraId="615B3077" w14:textId="77777777" w:rsidR="00BC5530" w:rsidRDefault="00BC5530" w:rsidP="00BC5530">
            <w:r>
              <w:t>5</w:t>
            </w:r>
          </w:p>
        </w:tc>
        <w:tc>
          <w:tcPr>
            <w:tcW w:w="163" w:type="pct"/>
            <w:tcBorders>
              <w:top w:val="nil"/>
              <w:bottom w:val="single" w:sz="4" w:space="0" w:color="auto"/>
            </w:tcBorders>
          </w:tcPr>
          <w:p w14:paraId="025F3DA5" w14:textId="77777777" w:rsidR="00BC5530" w:rsidRDefault="00BC5530" w:rsidP="00BC5530">
            <w:r>
              <w:t>6</w:t>
            </w:r>
          </w:p>
        </w:tc>
        <w:tc>
          <w:tcPr>
            <w:tcW w:w="163" w:type="pct"/>
            <w:tcBorders>
              <w:top w:val="nil"/>
              <w:bottom w:val="single" w:sz="4" w:space="0" w:color="auto"/>
            </w:tcBorders>
          </w:tcPr>
          <w:p w14:paraId="1ACC9273" w14:textId="77777777" w:rsidR="00BC5530" w:rsidRDefault="00BC5530" w:rsidP="00BC5530">
            <w:r>
              <w:t>7</w:t>
            </w:r>
          </w:p>
        </w:tc>
        <w:tc>
          <w:tcPr>
            <w:tcW w:w="163" w:type="pct"/>
            <w:tcBorders>
              <w:top w:val="nil"/>
              <w:bottom w:val="single" w:sz="4" w:space="0" w:color="auto"/>
            </w:tcBorders>
          </w:tcPr>
          <w:p w14:paraId="351AFF67" w14:textId="77777777" w:rsidR="00BC5530" w:rsidRDefault="00BC5530" w:rsidP="00BC5530">
            <w:r>
              <w:t>8</w:t>
            </w:r>
          </w:p>
        </w:tc>
      </w:tr>
      <w:tr w:rsidR="00DC5068" w14:paraId="4F6223E5" w14:textId="77777777" w:rsidTr="00DC5068">
        <w:tc>
          <w:tcPr>
            <w:tcW w:w="3698" w:type="pct"/>
            <w:tcBorders>
              <w:top w:val="single" w:sz="4" w:space="0" w:color="auto"/>
              <w:right w:val="nil"/>
            </w:tcBorders>
            <w:shd w:val="clear" w:color="auto" w:fill="EBEBEB"/>
          </w:tcPr>
          <w:p w14:paraId="043147C4" w14:textId="7CA28477" w:rsidR="00BC5530" w:rsidRDefault="30699665" w:rsidP="715C468B">
            <w:pPr>
              <w:rPr>
                <w:b/>
                <w:bCs/>
              </w:rPr>
            </w:pPr>
            <w:r w:rsidRPr="003F66E5">
              <w:rPr>
                <w:rStyle w:val="Strong"/>
              </w:rPr>
              <w:t xml:space="preserve">Representing numbers using place value </w:t>
            </w:r>
            <w:r w:rsidR="52BE72ED" w:rsidRPr="003F66E5">
              <w:rPr>
                <w:rStyle w:val="Strong"/>
              </w:rPr>
              <w:t>A</w:t>
            </w:r>
            <w:r w:rsidRPr="00E03D57">
              <w:t>:</w:t>
            </w:r>
            <w:r w:rsidRPr="715C468B">
              <w:rPr>
                <w:b/>
                <w:bCs/>
              </w:rPr>
              <w:t xml:space="preserve"> </w:t>
            </w:r>
            <w:r w:rsidR="00E03D57" w:rsidRPr="00E03D57">
              <w:t>Whole numbers:</w:t>
            </w:r>
            <w:r w:rsidR="00E03D57">
              <w:rPr>
                <w:b/>
                <w:bCs/>
              </w:rPr>
              <w:t xml:space="preserve"> </w:t>
            </w:r>
            <w:r w:rsidR="3992C2AE">
              <w:t>Apply place value to partition and regroup numbers up to 4 digits</w:t>
            </w:r>
          </w:p>
          <w:p w14:paraId="3BE48EEE" w14:textId="1B680807" w:rsidR="00BC5530" w:rsidRPr="003F66E5" w:rsidRDefault="30699665" w:rsidP="715C468B">
            <w:pPr>
              <w:rPr>
                <w:rStyle w:val="Strong"/>
              </w:rPr>
            </w:pPr>
            <w:r w:rsidRPr="003F66E5">
              <w:rPr>
                <w:rStyle w:val="Strong"/>
              </w:rPr>
              <w:t>MAO-WM-01, MA2-RN-01</w:t>
            </w:r>
          </w:p>
        </w:tc>
        <w:tc>
          <w:tcPr>
            <w:tcW w:w="163" w:type="pct"/>
            <w:tcBorders>
              <w:top w:val="single" w:sz="4" w:space="0" w:color="auto"/>
              <w:left w:val="nil"/>
              <w:right w:val="nil"/>
            </w:tcBorders>
            <w:shd w:val="clear" w:color="auto" w:fill="EBEBEB"/>
          </w:tcPr>
          <w:p w14:paraId="4A4C1E45" w14:textId="77777777" w:rsidR="00BC5530" w:rsidRDefault="00BC5530" w:rsidP="00BC5530"/>
        </w:tc>
        <w:tc>
          <w:tcPr>
            <w:tcW w:w="163" w:type="pct"/>
            <w:tcBorders>
              <w:top w:val="single" w:sz="4" w:space="0" w:color="auto"/>
              <w:left w:val="nil"/>
              <w:right w:val="nil"/>
            </w:tcBorders>
            <w:shd w:val="clear" w:color="auto" w:fill="EBEBEB"/>
          </w:tcPr>
          <w:p w14:paraId="653226CA" w14:textId="77777777" w:rsidR="00BC5530" w:rsidRDefault="00BC5530" w:rsidP="00BC5530"/>
        </w:tc>
        <w:tc>
          <w:tcPr>
            <w:tcW w:w="163" w:type="pct"/>
            <w:tcBorders>
              <w:top w:val="single" w:sz="4" w:space="0" w:color="auto"/>
              <w:left w:val="nil"/>
              <w:right w:val="nil"/>
            </w:tcBorders>
            <w:shd w:val="clear" w:color="auto" w:fill="EBEBEB"/>
          </w:tcPr>
          <w:p w14:paraId="5006F889" w14:textId="77777777" w:rsidR="00BC5530" w:rsidRDefault="00BC5530" w:rsidP="00BC5530"/>
        </w:tc>
        <w:tc>
          <w:tcPr>
            <w:tcW w:w="160" w:type="pct"/>
            <w:tcBorders>
              <w:top w:val="single" w:sz="4" w:space="0" w:color="auto"/>
              <w:left w:val="nil"/>
              <w:right w:val="nil"/>
            </w:tcBorders>
            <w:shd w:val="clear" w:color="auto" w:fill="EBEBEB"/>
          </w:tcPr>
          <w:p w14:paraId="367981DA" w14:textId="77777777" w:rsidR="00BC5530" w:rsidRDefault="00BC5530" w:rsidP="00BC5530"/>
        </w:tc>
        <w:tc>
          <w:tcPr>
            <w:tcW w:w="166" w:type="pct"/>
            <w:tcBorders>
              <w:top w:val="single" w:sz="4" w:space="0" w:color="auto"/>
              <w:left w:val="nil"/>
              <w:right w:val="nil"/>
            </w:tcBorders>
            <w:shd w:val="clear" w:color="auto" w:fill="EBEBEB"/>
          </w:tcPr>
          <w:p w14:paraId="6E77591E" w14:textId="77777777" w:rsidR="00BC5530" w:rsidRDefault="00BC5530" w:rsidP="00BC5530"/>
        </w:tc>
        <w:tc>
          <w:tcPr>
            <w:tcW w:w="163" w:type="pct"/>
            <w:tcBorders>
              <w:top w:val="single" w:sz="4" w:space="0" w:color="auto"/>
              <w:left w:val="nil"/>
              <w:right w:val="nil"/>
            </w:tcBorders>
            <w:shd w:val="clear" w:color="auto" w:fill="EBEBEB"/>
          </w:tcPr>
          <w:p w14:paraId="73A2B454" w14:textId="77777777" w:rsidR="00BC5530" w:rsidRDefault="00BC5530" w:rsidP="00BC5530"/>
        </w:tc>
        <w:tc>
          <w:tcPr>
            <w:tcW w:w="163" w:type="pct"/>
            <w:tcBorders>
              <w:top w:val="single" w:sz="4" w:space="0" w:color="auto"/>
              <w:left w:val="nil"/>
              <w:right w:val="nil"/>
            </w:tcBorders>
            <w:shd w:val="clear" w:color="auto" w:fill="EBEBEB"/>
          </w:tcPr>
          <w:p w14:paraId="43ECF207" w14:textId="77777777" w:rsidR="00BC5530" w:rsidRDefault="00BC5530" w:rsidP="00BC5530"/>
        </w:tc>
        <w:tc>
          <w:tcPr>
            <w:tcW w:w="163" w:type="pct"/>
            <w:tcBorders>
              <w:top w:val="single" w:sz="4" w:space="0" w:color="auto"/>
              <w:left w:val="nil"/>
            </w:tcBorders>
            <w:shd w:val="clear" w:color="auto" w:fill="EBEBEB"/>
          </w:tcPr>
          <w:p w14:paraId="740DC597" w14:textId="77777777" w:rsidR="00BC5530" w:rsidRDefault="00BC5530" w:rsidP="00BC5530"/>
        </w:tc>
      </w:tr>
      <w:tr w:rsidR="00BC5530" w14:paraId="4C6DA52E" w14:textId="77777777" w:rsidTr="00DC5068">
        <w:tc>
          <w:tcPr>
            <w:tcW w:w="3698" w:type="pct"/>
          </w:tcPr>
          <w:p w14:paraId="0307F3B8" w14:textId="7DB45C15" w:rsidR="00BC5530" w:rsidRDefault="028D419F" w:rsidP="715C468B">
            <w:pPr>
              <w:pStyle w:val="ListBullet"/>
            </w:pPr>
            <w:r>
              <w:t>Record numbers using standard place value form</w:t>
            </w:r>
          </w:p>
        </w:tc>
        <w:tc>
          <w:tcPr>
            <w:tcW w:w="163" w:type="pct"/>
          </w:tcPr>
          <w:p w14:paraId="631D800E" w14:textId="77777777" w:rsidR="00BC5530" w:rsidRDefault="00BC5530" w:rsidP="00BC5530"/>
        </w:tc>
        <w:tc>
          <w:tcPr>
            <w:tcW w:w="163" w:type="pct"/>
          </w:tcPr>
          <w:p w14:paraId="7DC68B5A" w14:textId="3FF4DD74" w:rsidR="00BC5530" w:rsidRDefault="00523B10" w:rsidP="00BC5530">
            <w:r>
              <w:t>x</w:t>
            </w:r>
          </w:p>
        </w:tc>
        <w:tc>
          <w:tcPr>
            <w:tcW w:w="163" w:type="pct"/>
          </w:tcPr>
          <w:p w14:paraId="44DCEC9D" w14:textId="5307069B" w:rsidR="00BC5530" w:rsidRDefault="00523B10" w:rsidP="00BC5530">
            <w:r>
              <w:t>x</w:t>
            </w:r>
          </w:p>
        </w:tc>
        <w:tc>
          <w:tcPr>
            <w:tcW w:w="160" w:type="pct"/>
          </w:tcPr>
          <w:p w14:paraId="6A6E12AF" w14:textId="77777777" w:rsidR="00BC5530" w:rsidRDefault="00BC5530" w:rsidP="00BC5530"/>
        </w:tc>
        <w:tc>
          <w:tcPr>
            <w:tcW w:w="166" w:type="pct"/>
          </w:tcPr>
          <w:p w14:paraId="1BCFA0A3" w14:textId="2CAFD6A0" w:rsidR="00BC5530" w:rsidRPr="00523B10" w:rsidRDefault="00523B10" w:rsidP="715C468B">
            <w:r w:rsidRPr="00523B10">
              <w:t>x</w:t>
            </w:r>
          </w:p>
        </w:tc>
        <w:tc>
          <w:tcPr>
            <w:tcW w:w="163" w:type="pct"/>
          </w:tcPr>
          <w:p w14:paraId="0752579F" w14:textId="70C976EA" w:rsidR="00BC5530" w:rsidRPr="00523B10" w:rsidRDefault="00523B10" w:rsidP="715C468B">
            <w:r w:rsidRPr="00523B10">
              <w:t>x</w:t>
            </w:r>
          </w:p>
        </w:tc>
        <w:tc>
          <w:tcPr>
            <w:tcW w:w="163" w:type="pct"/>
          </w:tcPr>
          <w:p w14:paraId="7CF83065" w14:textId="7BE3D116" w:rsidR="00BC5530" w:rsidRPr="00523B10" w:rsidRDefault="00523B10" w:rsidP="715C468B">
            <w:r w:rsidRPr="00523B10">
              <w:t>x</w:t>
            </w:r>
          </w:p>
        </w:tc>
        <w:tc>
          <w:tcPr>
            <w:tcW w:w="163" w:type="pct"/>
          </w:tcPr>
          <w:p w14:paraId="58659763" w14:textId="6DD9305A" w:rsidR="00BC5530" w:rsidRDefault="00523B10" w:rsidP="00BC5530">
            <w:r>
              <w:t>x</w:t>
            </w:r>
          </w:p>
        </w:tc>
      </w:tr>
      <w:tr w:rsidR="00BC5530" w14:paraId="395DDCF3" w14:textId="77777777" w:rsidTr="00DC5068">
        <w:tc>
          <w:tcPr>
            <w:tcW w:w="3698" w:type="pct"/>
            <w:tcBorders>
              <w:bottom w:val="single" w:sz="2" w:space="0" w:color="auto"/>
            </w:tcBorders>
          </w:tcPr>
          <w:p w14:paraId="2566A4FD" w14:textId="7940F4B1" w:rsidR="00BC5530" w:rsidRDefault="028D419F" w:rsidP="715C468B">
            <w:pPr>
              <w:pStyle w:val="ListBullet"/>
              <w:rPr>
                <w:rFonts w:eastAsia="Calibri"/>
              </w:rPr>
            </w:pPr>
            <w:r>
              <w:t>Partition numbers of up to 4 digits in non-standard forms (Reasons about quantity)</w:t>
            </w:r>
          </w:p>
        </w:tc>
        <w:tc>
          <w:tcPr>
            <w:tcW w:w="163" w:type="pct"/>
            <w:tcBorders>
              <w:bottom w:val="single" w:sz="2" w:space="0" w:color="auto"/>
            </w:tcBorders>
          </w:tcPr>
          <w:p w14:paraId="6DD43821" w14:textId="77777777" w:rsidR="00BC5530" w:rsidRDefault="00BC5530" w:rsidP="00BC5530"/>
        </w:tc>
        <w:tc>
          <w:tcPr>
            <w:tcW w:w="163" w:type="pct"/>
            <w:tcBorders>
              <w:bottom w:val="single" w:sz="2" w:space="0" w:color="auto"/>
            </w:tcBorders>
          </w:tcPr>
          <w:p w14:paraId="017A2900" w14:textId="2FE082CF" w:rsidR="00BC5530" w:rsidRDefault="00523B10" w:rsidP="00BC5530">
            <w:r>
              <w:t>x</w:t>
            </w:r>
          </w:p>
        </w:tc>
        <w:tc>
          <w:tcPr>
            <w:tcW w:w="163" w:type="pct"/>
            <w:tcBorders>
              <w:bottom w:val="single" w:sz="2" w:space="0" w:color="auto"/>
            </w:tcBorders>
          </w:tcPr>
          <w:p w14:paraId="4683A4C4" w14:textId="4F95461E" w:rsidR="00BC5530" w:rsidRDefault="00523B10" w:rsidP="00BC5530">
            <w:r>
              <w:t>x</w:t>
            </w:r>
          </w:p>
        </w:tc>
        <w:tc>
          <w:tcPr>
            <w:tcW w:w="160" w:type="pct"/>
            <w:tcBorders>
              <w:bottom w:val="single" w:sz="2" w:space="0" w:color="auto"/>
            </w:tcBorders>
          </w:tcPr>
          <w:p w14:paraId="4354BCC9" w14:textId="77777777" w:rsidR="00BC5530" w:rsidRDefault="00BC5530" w:rsidP="00BC5530"/>
        </w:tc>
        <w:tc>
          <w:tcPr>
            <w:tcW w:w="166" w:type="pct"/>
            <w:tcBorders>
              <w:bottom w:val="single" w:sz="2" w:space="0" w:color="auto"/>
            </w:tcBorders>
          </w:tcPr>
          <w:p w14:paraId="24DB3833" w14:textId="4020D42C" w:rsidR="00BC5530" w:rsidRPr="00523B10" w:rsidRDefault="00523B10" w:rsidP="715C468B">
            <w:r w:rsidRPr="00523B10">
              <w:t>x</w:t>
            </w:r>
          </w:p>
        </w:tc>
        <w:tc>
          <w:tcPr>
            <w:tcW w:w="163" w:type="pct"/>
            <w:tcBorders>
              <w:bottom w:val="single" w:sz="2" w:space="0" w:color="auto"/>
            </w:tcBorders>
          </w:tcPr>
          <w:p w14:paraId="0907B374" w14:textId="46786FFB" w:rsidR="00BC5530" w:rsidRPr="00523B10" w:rsidRDefault="00523B10" w:rsidP="715C468B">
            <w:r w:rsidRPr="00523B10">
              <w:t>x</w:t>
            </w:r>
          </w:p>
        </w:tc>
        <w:tc>
          <w:tcPr>
            <w:tcW w:w="163" w:type="pct"/>
            <w:tcBorders>
              <w:bottom w:val="single" w:sz="2" w:space="0" w:color="auto"/>
            </w:tcBorders>
          </w:tcPr>
          <w:p w14:paraId="077C2217" w14:textId="156CBB6A" w:rsidR="00BC5530" w:rsidRPr="00523B10" w:rsidRDefault="00523B10" w:rsidP="715C468B">
            <w:r w:rsidRPr="00523B10">
              <w:t>x</w:t>
            </w:r>
          </w:p>
        </w:tc>
        <w:tc>
          <w:tcPr>
            <w:tcW w:w="163" w:type="pct"/>
            <w:tcBorders>
              <w:bottom w:val="single" w:sz="2" w:space="0" w:color="auto"/>
            </w:tcBorders>
          </w:tcPr>
          <w:p w14:paraId="403481A1" w14:textId="075E9313" w:rsidR="00BC5530" w:rsidRDefault="00523B10" w:rsidP="00BC5530">
            <w:r>
              <w:t>x</w:t>
            </w:r>
          </w:p>
        </w:tc>
      </w:tr>
      <w:tr w:rsidR="00C2730C" w14:paraId="48E28149" w14:textId="77777777" w:rsidTr="00DC5068">
        <w:tc>
          <w:tcPr>
            <w:tcW w:w="3698" w:type="pct"/>
            <w:tcBorders>
              <w:top w:val="single" w:sz="2" w:space="0" w:color="auto"/>
              <w:right w:val="nil"/>
            </w:tcBorders>
            <w:shd w:val="clear" w:color="auto" w:fill="EBEBEB"/>
          </w:tcPr>
          <w:p w14:paraId="784E42E5" w14:textId="77777777" w:rsidR="003F66E5" w:rsidRDefault="715C468B" w:rsidP="715C468B">
            <w:r w:rsidRPr="003F66E5">
              <w:rPr>
                <w:rStyle w:val="Strong"/>
              </w:rPr>
              <w:t>Representing numbers using place value</w:t>
            </w:r>
            <w:r w:rsidRPr="715C468B">
              <w:rPr>
                <w:b/>
                <w:bCs/>
              </w:rPr>
              <w:t xml:space="preserve"> </w:t>
            </w:r>
            <w:r w:rsidRPr="003F66E5">
              <w:rPr>
                <w:rStyle w:val="Strong"/>
              </w:rPr>
              <w:t>B</w:t>
            </w:r>
            <w:r w:rsidRPr="00E03D57">
              <w:t>:</w:t>
            </w:r>
            <w:r w:rsidRPr="715C468B">
              <w:rPr>
                <w:b/>
                <w:bCs/>
              </w:rPr>
              <w:t xml:space="preserve"> </w:t>
            </w:r>
            <w:r>
              <w:t>Whole numbers:</w:t>
            </w:r>
            <w:r w:rsidR="456E3B02">
              <w:t xml:space="preserve"> Recognise and represent numbers that are 10, 100 or 1000 times as large</w:t>
            </w:r>
          </w:p>
          <w:p w14:paraId="5A4B2801" w14:textId="43EBFBF2" w:rsidR="715C468B" w:rsidRDefault="715C468B" w:rsidP="715C468B">
            <w:pPr>
              <w:rPr>
                <w:b/>
                <w:bCs/>
              </w:rPr>
            </w:pPr>
            <w:r w:rsidRPr="715C468B">
              <w:rPr>
                <w:b/>
                <w:bCs/>
              </w:rPr>
              <w:t>MAO-WM-01, MA2-RN-01</w:t>
            </w:r>
          </w:p>
        </w:tc>
        <w:tc>
          <w:tcPr>
            <w:tcW w:w="163" w:type="pct"/>
            <w:tcBorders>
              <w:top w:val="single" w:sz="2" w:space="0" w:color="auto"/>
              <w:left w:val="nil"/>
              <w:right w:val="nil"/>
            </w:tcBorders>
            <w:shd w:val="clear" w:color="auto" w:fill="EBEBEB"/>
          </w:tcPr>
          <w:p w14:paraId="26D38F73" w14:textId="77777777" w:rsidR="00BC5530" w:rsidRDefault="00BC5530" w:rsidP="00BC5530"/>
        </w:tc>
        <w:tc>
          <w:tcPr>
            <w:tcW w:w="163" w:type="pct"/>
            <w:tcBorders>
              <w:top w:val="single" w:sz="2" w:space="0" w:color="auto"/>
              <w:left w:val="nil"/>
              <w:right w:val="nil"/>
            </w:tcBorders>
            <w:shd w:val="clear" w:color="auto" w:fill="EBEBEB"/>
          </w:tcPr>
          <w:p w14:paraId="1D32FEF4" w14:textId="77777777" w:rsidR="00BC5530" w:rsidRDefault="00BC5530" w:rsidP="00BC5530"/>
        </w:tc>
        <w:tc>
          <w:tcPr>
            <w:tcW w:w="163" w:type="pct"/>
            <w:tcBorders>
              <w:top w:val="single" w:sz="2" w:space="0" w:color="auto"/>
              <w:left w:val="nil"/>
              <w:right w:val="nil"/>
            </w:tcBorders>
            <w:shd w:val="clear" w:color="auto" w:fill="EBEBEB"/>
          </w:tcPr>
          <w:p w14:paraId="486B97C1" w14:textId="77777777" w:rsidR="00BC5530" w:rsidRDefault="00BC5530" w:rsidP="00BC5530"/>
        </w:tc>
        <w:tc>
          <w:tcPr>
            <w:tcW w:w="160" w:type="pct"/>
            <w:tcBorders>
              <w:top w:val="single" w:sz="2" w:space="0" w:color="auto"/>
              <w:left w:val="nil"/>
              <w:right w:val="nil"/>
            </w:tcBorders>
            <w:shd w:val="clear" w:color="auto" w:fill="EBEBEB"/>
          </w:tcPr>
          <w:p w14:paraId="62A99B08" w14:textId="77777777" w:rsidR="00BC5530" w:rsidRDefault="00BC5530" w:rsidP="00BC5530"/>
        </w:tc>
        <w:tc>
          <w:tcPr>
            <w:tcW w:w="166" w:type="pct"/>
            <w:tcBorders>
              <w:top w:val="single" w:sz="2" w:space="0" w:color="auto"/>
              <w:left w:val="nil"/>
              <w:right w:val="nil"/>
            </w:tcBorders>
            <w:shd w:val="clear" w:color="auto" w:fill="EBEBEB"/>
          </w:tcPr>
          <w:p w14:paraId="1FAD6C88" w14:textId="77777777" w:rsidR="00BC5530" w:rsidRDefault="00BC5530" w:rsidP="00BC5530"/>
        </w:tc>
        <w:tc>
          <w:tcPr>
            <w:tcW w:w="163" w:type="pct"/>
            <w:tcBorders>
              <w:top w:val="single" w:sz="2" w:space="0" w:color="auto"/>
              <w:left w:val="nil"/>
              <w:right w:val="nil"/>
            </w:tcBorders>
            <w:shd w:val="clear" w:color="auto" w:fill="EBEBEB"/>
          </w:tcPr>
          <w:p w14:paraId="5B296317" w14:textId="77777777" w:rsidR="00BC5530" w:rsidRDefault="00BC5530" w:rsidP="00BC5530"/>
        </w:tc>
        <w:tc>
          <w:tcPr>
            <w:tcW w:w="163" w:type="pct"/>
            <w:tcBorders>
              <w:top w:val="single" w:sz="2" w:space="0" w:color="auto"/>
              <w:left w:val="nil"/>
              <w:right w:val="nil"/>
            </w:tcBorders>
            <w:shd w:val="clear" w:color="auto" w:fill="EBEBEB"/>
          </w:tcPr>
          <w:p w14:paraId="5DCB4059" w14:textId="77777777" w:rsidR="00BC5530" w:rsidRDefault="00BC5530" w:rsidP="00BC5530"/>
        </w:tc>
        <w:tc>
          <w:tcPr>
            <w:tcW w:w="163" w:type="pct"/>
            <w:tcBorders>
              <w:top w:val="single" w:sz="2" w:space="0" w:color="auto"/>
              <w:left w:val="nil"/>
            </w:tcBorders>
            <w:shd w:val="clear" w:color="auto" w:fill="EBEBEB"/>
          </w:tcPr>
          <w:p w14:paraId="59706BC0" w14:textId="77777777" w:rsidR="00BC5530" w:rsidRDefault="00BC5530" w:rsidP="00BC5530"/>
        </w:tc>
      </w:tr>
      <w:tr w:rsidR="00BC5530" w14:paraId="6AD4BEBA" w14:textId="77777777" w:rsidTr="00DC5068">
        <w:tc>
          <w:tcPr>
            <w:tcW w:w="3698" w:type="pct"/>
          </w:tcPr>
          <w:p w14:paraId="429447EA" w14:textId="585789ED" w:rsidR="715C468B" w:rsidRDefault="4103913D" w:rsidP="715C468B">
            <w:pPr>
              <w:pStyle w:val="ListBullet"/>
              <w:rPr>
                <w:rFonts w:eastAsia="Calibri"/>
              </w:rPr>
            </w:pPr>
            <w:r w:rsidRPr="2C3AB038">
              <w:rPr>
                <w:rFonts w:eastAsia="Calibri"/>
              </w:rPr>
              <w:t>Recognise the number of tens, hundreds or thousands in a number</w:t>
            </w:r>
          </w:p>
        </w:tc>
        <w:tc>
          <w:tcPr>
            <w:tcW w:w="163" w:type="pct"/>
            <w:shd w:val="clear" w:color="auto" w:fill="FFFFFF" w:themeFill="background1"/>
          </w:tcPr>
          <w:p w14:paraId="2EAF507F" w14:textId="77777777" w:rsidR="00BC5530" w:rsidRDefault="00BC5530" w:rsidP="00BC5530"/>
        </w:tc>
        <w:tc>
          <w:tcPr>
            <w:tcW w:w="163" w:type="pct"/>
          </w:tcPr>
          <w:p w14:paraId="16AFF3DA" w14:textId="77777777" w:rsidR="00BC5530" w:rsidRDefault="00BC5530" w:rsidP="00BC5530"/>
        </w:tc>
        <w:tc>
          <w:tcPr>
            <w:tcW w:w="163" w:type="pct"/>
          </w:tcPr>
          <w:p w14:paraId="772AB242" w14:textId="77777777" w:rsidR="00BC5530" w:rsidRDefault="00BC5530" w:rsidP="00BC5530"/>
        </w:tc>
        <w:tc>
          <w:tcPr>
            <w:tcW w:w="160" w:type="pct"/>
          </w:tcPr>
          <w:p w14:paraId="3C05736E" w14:textId="77777777" w:rsidR="00BC5530" w:rsidRDefault="00BC5530" w:rsidP="00BC5530"/>
        </w:tc>
        <w:tc>
          <w:tcPr>
            <w:tcW w:w="166" w:type="pct"/>
          </w:tcPr>
          <w:p w14:paraId="382A1AB4" w14:textId="103F6723" w:rsidR="00BC5530" w:rsidRDefault="00523B10" w:rsidP="00BC5530">
            <w:r>
              <w:t>x</w:t>
            </w:r>
          </w:p>
        </w:tc>
        <w:tc>
          <w:tcPr>
            <w:tcW w:w="163" w:type="pct"/>
          </w:tcPr>
          <w:p w14:paraId="424F39C4" w14:textId="6B645C97" w:rsidR="00BC5530" w:rsidRDefault="00523B10" w:rsidP="00BC5530">
            <w:r>
              <w:t>x</w:t>
            </w:r>
          </w:p>
        </w:tc>
        <w:tc>
          <w:tcPr>
            <w:tcW w:w="163" w:type="pct"/>
          </w:tcPr>
          <w:p w14:paraId="7467EDE4" w14:textId="0440F383" w:rsidR="00BC5530" w:rsidRDefault="00523B10" w:rsidP="00BC5530">
            <w:r>
              <w:t>x</w:t>
            </w:r>
          </w:p>
        </w:tc>
        <w:tc>
          <w:tcPr>
            <w:tcW w:w="163" w:type="pct"/>
          </w:tcPr>
          <w:p w14:paraId="521E2DED" w14:textId="77777777" w:rsidR="00BC5530" w:rsidRDefault="00BC5530" w:rsidP="00BC5530"/>
        </w:tc>
      </w:tr>
      <w:tr w:rsidR="00BC5530" w14:paraId="3F7A4A52" w14:textId="77777777" w:rsidTr="00DC5068">
        <w:tc>
          <w:tcPr>
            <w:tcW w:w="3698" w:type="pct"/>
            <w:tcBorders>
              <w:bottom w:val="single" w:sz="2" w:space="0" w:color="auto"/>
            </w:tcBorders>
          </w:tcPr>
          <w:p w14:paraId="7B1C331E" w14:textId="4787985F" w:rsidR="715C468B" w:rsidRDefault="4103913D" w:rsidP="715C468B">
            <w:pPr>
              <w:pStyle w:val="ListBullet"/>
              <w:rPr>
                <w:rFonts w:eastAsia="Calibri"/>
              </w:rPr>
            </w:pPr>
            <w:r w:rsidRPr="2C3AB038">
              <w:rPr>
                <w:rFonts w:eastAsia="Calibri"/>
              </w:rPr>
              <w:t>Describe how making a number 10, 100 or 1000 times as large changes the place value of digits</w:t>
            </w:r>
          </w:p>
        </w:tc>
        <w:tc>
          <w:tcPr>
            <w:tcW w:w="163" w:type="pct"/>
            <w:tcBorders>
              <w:bottom w:val="single" w:sz="2" w:space="0" w:color="auto"/>
            </w:tcBorders>
            <w:shd w:val="clear" w:color="auto" w:fill="FFFFFF" w:themeFill="background1"/>
          </w:tcPr>
          <w:p w14:paraId="3B926417" w14:textId="77777777" w:rsidR="00BC5530" w:rsidRDefault="00BC5530" w:rsidP="00BC5530"/>
        </w:tc>
        <w:tc>
          <w:tcPr>
            <w:tcW w:w="163" w:type="pct"/>
            <w:tcBorders>
              <w:bottom w:val="single" w:sz="2" w:space="0" w:color="auto"/>
            </w:tcBorders>
          </w:tcPr>
          <w:p w14:paraId="7A16A330" w14:textId="77777777" w:rsidR="00BC5530" w:rsidRDefault="00BC5530" w:rsidP="00BC5530"/>
        </w:tc>
        <w:tc>
          <w:tcPr>
            <w:tcW w:w="163" w:type="pct"/>
            <w:tcBorders>
              <w:bottom w:val="single" w:sz="2" w:space="0" w:color="auto"/>
            </w:tcBorders>
          </w:tcPr>
          <w:p w14:paraId="517F6AAA" w14:textId="77777777" w:rsidR="00BC5530" w:rsidRDefault="00BC5530" w:rsidP="00BC5530"/>
        </w:tc>
        <w:tc>
          <w:tcPr>
            <w:tcW w:w="160" w:type="pct"/>
            <w:tcBorders>
              <w:bottom w:val="single" w:sz="2" w:space="0" w:color="auto"/>
            </w:tcBorders>
          </w:tcPr>
          <w:p w14:paraId="202BC9E9" w14:textId="77777777" w:rsidR="00BC5530" w:rsidRDefault="00BC5530" w:rsidP="00BC5530"/>
        </w:tc>
        <w:tc>
          <w:tcPr>
            <w:tcW w:w="166" w:type="pct"/>
            <w:tcBorders>
              <w:bottom w:val="single" w:sz="2" w:space="0" w:color="auto"/>
            </w:tcBorders>
          </w:tcPr>
          <w:p w14:paraId="4AEDB46E" w14:textId="4ACA965F" w:rsidR="00BC5530" w:rsidRDefault="00523B10" w:rsidP="00BC5530">
            <w:r>
              <w:t>x</w:t>
            </w:r>
          </w:p>
        </w:tc>
        <w:tc>
          <w:tcPr>
            <w:tcW w:w="163" w:type="pct"/>
            <w:tcBorders>
              <w:bottom w:val="single" w:sz="2" w:space="0" w:color="auto"/>
            </w:tcBorders>
          </w:tcPr>
          <w:p w14:paraId="1C2FB010" w14:textId="58F793AD" w:rsidR="00BC5530" w:rsidRDefault="00523B10" w:rsidP="00BC5530">
            <w:r>
              <w:t>x</w:t>
            </w:r>
          </w:p>
        </w:tc>
        <w:tc>
          <w:tcPr>
            <w:tcW w:w="163" w:type="pct"/>
            <w:tcBorders>
              <w:bottom w:val="single" w:sz="2" w:space="0" w:color="auto"/>
            </w:tcBorders>
          </w:tcPr>
          <w:p w14:paraId="6C820FF4" w14:textId="2CE93388" w:rsidR="00BC5530" w:rsidRDefault="00523B10" w:rsidP="00BC5530">
            <w:r>
              <w:t>x</w:t>
            </w:r>
          </w:p>
        </w:tc>
        <w:tc>
          <w:tcPr>
            <w:tcW w:w="163" w:type="pct"/>
            <w:tcBorders>
              <w:bottom w:val="single" w:sz="2" w:space="0" w:color="auto"/>
            </w:tcBorders>
          </w:tcPr>
          <w:p w14:paraId="54AB020B" w14:textId="77777777" w:rsidR="00BC5530" w:rsidRDefault="00BC5530" w:rsidP="00BC5530"/>
        </w:tc>
      </w:tr>
      <w:tr w:rsidR="00BC5530" w14:paraId="7DEA027F" w14:textId="77777777" w:rsidTr="00DC5068">
        <w:tc>
          <w:tcPr>
            <w:tcW w:w="3698" w:type="pct"/>
            <w:tcBorders>
              <w:top w:val="single" w:sz="2" w:space="0" w:color="auto"/>
              <w:right w:val="nil"/>
            </w:tcBorders>
            <w:shd w:val="clear" w:color="auto" w:fill="EBEBEB"/>
          </w:tcPr>
          <w:p w14:paraId="0CA4BEED" w14:textId="6BD47639" w:rsidR="53F8427F" w:rsidRDefault="53F8427F" w:rsidP="715C468B">
            <w:r w:rsidRPr="003F66E5">
              <w:rPr>
                <w:rStyle w:val="Strong"/>
              </w:rPr>
              <w:lastRenderedPageBreak/>
              <w:t>Multiplicative relations A</w:t>
            </w:r>
            <w:r w:rsidRPr="00E03D57">
              <w:t>:</w:t>
            </w:r>
            <w:r>
              <w:t xml:space="preserve"> Represent and solve problems involving multiplication fact families</w:t>
            </w:r>
          </w:p>
          <w:p w14:paraId="49FAD090" w14:textId="794D7D73" w:rsidR="53F8427F" w:rsidRPr="003F66E5" w:rsidRDefault="53F8427F" w:rsidP="715C468B">
            <w:pPr>
              <w:rPr>
                <w:rStyle w:val="Strong"/>
              </w:rPr>
            </w:pPr>
            <w:r w:rsidRPr="003F66E5">
              <w:rPr>
                <w:rStyle w:val="Strong"/>
              </w:rPr>
              <w:t>MAO-WM-01, MA2-</w:t>
            </w:r>
            <w:r w:rsidR="003020ED" w:rsidRPr="003F66E5">
              <w:rPr>
                <w:rStyle w:val="Strong"/>
              </w:rPr>
              <w:t>MR</w:t>
            </w:r>
            <w:r w:rsidRPr="003F66E5">
              <w:rPr>
                <w:rStyle w:val="Strong"/>
              </w:rPr>
              <w:t>-01, MA2-</w:t>
            </w:r>
            <w:r w:rsidR="003020ED" w:rsidRPr="003F66E5">
              <w:rPr>
                <w:rStyle w:val="Strong"/>
              </w:rPr>
              <w:t>MR</w:t>
            </w:r>
            <w:r w:rsidRPr="003F66E5">
              <w:rPr>
                <w:rStyle w:val="Strong"/>
              </w:rPr>
              <w:t>-02</w:t>
            </w:r>
          </w:p>
        </w:tc>
        <w:tc>
          <w:tcPr>
            <w:tcW w:w="163" w:type="pct"/>
            <w:tcBorders>
              <w:top w:val="single" w:sz="2" w:space="0" w:color="auto"/>
              <w:left w:val="nil"/>
              <w:right w:val="nil"/>
            </w:tcBorders>
            <w:shd w:val="clear" w:color="auto" w:fill="EBEBEB"/>
          </w:tcPr>
          <w:p w14:paraId="1B176F2F" w14:textId="77777777" w:rsidR="715C468B" w:rsidRDefault="715C468B"/>
        </w:tc>
        <w:tc>
          <w:tcPr>
            <w:tcW w:w="163" w:type="pct"/>
            <w:tcBorders>
              <w:top w:val="single" w:sz="2" w:space="0" w:color="auto"/>
              <w:left w:val="nil"/>
              <w:right w:val="nil"/>
            </w:tcBorders>
            <w:shd w:val="clear" w:color="auto" w:fill="EBEBEB"/>
          </w:tcPr>
          <w:p w14:paraId="6ED22967" w14:textId="77777777" w:rsidR="715C468B" w:rsidRDefault="715C468B"/>
        </w:tc>
        <w:tc>
          <w:tcPr>
            <w:tcW w:w="163" w:type="pct"/>
            <w:tcBorders>
              <w:top w:val="single" w:sz="2" w:space="0" w:color="auto"/>
              <w:left w:val="nil"/>
              <w:right w:val="nil"/>
            </w:tcBorders>
            <w:shd w:val="clear" w:color="auto" w:fill="EBEBEB"/>
          </w:tcPr>
          <w:p w14:paraId="3E960D18" w14:textId="77777777" w:rsidR="715C468B" w:rsidRDefault="715C468B"/>
        </w:tc>
        <w:tc>
          <w:tcPr>
            <w:tcW w:w="160" w:type="pct"/>
            <w:tcBorders>
              <w:top w:val="single" w:sz="2" w:space="0" w:color="auto"/>
              <w:left w:val="nil"/>
              <w:right w:val="nil"/>
            </w:tcBorders>
            <w:shd w:val="clear" w:color="auto" w:fill="EBEBEB"/>
          </w:tcPr>
          <w:p w14:paraId="276E98A1" w14:textId="77777777" w:rsidR="715C468B" w:rsidRDefault="715C468B"/>
        </w:tc>
        <w:tc>
          <w:tcPr>
            <w:tcW w:w="166" w:type="pct"/>
            <w:tcBorders>
              <w:top w:val="single" w:sz="2" w:space="0" w:color="auto"/>
              <w:left w:val="nil"/>
              <w:right w:val="nil"/>
            </w:tcBorders>
            <w:shd w:val="clear" w:color="auto" w:fill="EBEBEB"/>
          </w:tcPr>
          <w:p w14:paraId="3060BCCC" w14:textId="77777777" w:rsidR="715C468B" w:rsidRDefault="715C468B"/>
        </w:tc>
        <w:tc>
          <w:tcPr>
            <w:tcW w:w="163" w:type="pct"/>
            <w:tcBorders>
              <w:top w:val="single" w:sz="2" w:space="0" w:color="auto"/>
              <w:left w:val="nil"/>
              <w:right w:val="nil"/>
            </w:tcBorders>
            <w:shd w:val="clear" w:color="auto" w:fill="EBEBEB"/>
          </w:tcPr>
          <w:p w14:paraId="66A85AC0" w14:textId="77777777" w:rsidR="715C468B" w:rsidRDefault="715C468B"/>
        </w:tc>
        <w:tc>
          <w:tcPr>
            <w:tcW w:w="163" w:type="pct"/>
            <w:tcBorders>
              <w:top w:val="single" w:sz="2" w:space="0" w:color="auto"/>
              <w:left w:val="nil"/>
              <w:right w:val="nil"/>
            </w:tcBorders>
            <w:shd w:val="clear" w:color="auto" w:fill="EBEBEB"/>
          </w:tcPr>
          <w:p w14:paraId="5A1C0EBA" w14:textId="77777777" w:rsidR="715C468B" w:rsidRDefault="715C468B"/>
        </w:tc>
        <w:tc>
          <w:tcPr>
            <w:tcW w:w="163" w:type="pct"/>
            <w:tcBorders>
              <w:top w:val="single" w:sz="2" w:space="0" w:color="auto"/>
              <w:left w:val="nil"/>
            </w:tcBorders>
            <w:shd w:val="clear" w:color="auto" w:fill="EBEBEB"/>
          </w:tcPr>
          <w:p w14:paraId="79B0D258" w14:textId="77777777" w:rsidR="715C468B" w:rsidRDefault="715C468B"/>
        </w:tc>
      </w:tr>
      <w:tr w:rsidR="00BC5530" w14:paraId="794D738D" w14:textId="77777777" w:rsidTr="00DC5068">
        <w:tc>
          <w:tcPr>
            <w:tcW w:w="3698" w:type="pct"/>
          </w:tcPr>
          <w:p w14:paraId="024AED04" w14:textId="4E90D861" w:rsidR="53F8427F" w:rsidRDefault="4B3D0A38" w:rsidP="715C468B">
            <w:pPr>
              <w:pStyle w:val="ListBullet"/>
              <w:rPr>
                <w:rFonts w:eastAsia="Calibri"/>
              </w:rPr>
            </w:pPr>
            <w:r w:rsidRPr="2C3AB038">
              <w:rPr>
                <w:rFonts w:eastAsia="Calibri"/>
              </w:rPr>
              <w:t xml:space="preserve">Describe multiplication problems using </w:t>
            </w:r>
            <w:r w:rsidRPr="00303550">
              <w:rPr>
                <w:rStyle w:val="Emphasis"/>
              </w:rPr>
              <w:t>for each</w:t>
            </w:r>
            <w:r w:rsidRPr="2C3AB038">
              <w:rPr>
                <w:rFonts w:eastAsia="Calibri"/>
              </w:rPr>
              <w:t xml:space="preserve"> and </w:t>
            </w:r>
            <w:r w:rsidRPr="00303550">
              <w:rPr>
                <w:rStyle w:val="Emphasis"/>
              </w:rPr>
              <w:t>times as many</w:t>
            </w:r>
          </w:p>
        </w:tc>
        <w:tc>
          <w:tcPr>
            <w:tcW w:w="163" w:type="pct"/>
          </w:tcPr>
          <w:p w14:paraId="3253A690" w14:textId="77777777" w:rsidR="715C468B" w:rsidRDefault="715C468B"/>
        </w:tc>
        <w:tc>
          <w:tcPr>
            <w:tcW w:w="163" w:type="pct"/>
          </w:tcPr>
          <w:p w14:paraId="5AE25756" w14:textId="77777777" w:rsidR="715C468B" w:rsidRDefault="715C468B"/>
        </w:tc>
        <w:tc>
          <w:tcPr>
            <w:tcW w:w="163" w:type="pct"/>
          </w:tcPr>
          <w:p w14:paraId="242575F2" w14:textId="77777777" w:rsidR="715C468B" w:rsidRDefault="715C468B"/>
        </w:tc>
        <w:tc>
          <w:tcPr>
            <w:tcW w:w="160" w:type="pct"/>
          </w:tcPr>
          <w:p w14:paraId="1D206843" w14:textId="66DAC335" w:rsidR="715C468B" w:rsidRDefault="00F53DD4">
            <w:r>
              <w:t>x</w:t>
            </w:r>
          </w:p>
        </w:tc>
        <w:tc>
          <w:tcPr>
            <w:tcW w:w="166" w:type="pct"/>
          </w:tcPr>
          <w:p w14:paraId="30C59E3E" w14:textId="77777777" w:rsidR="715C468B" w:rsidRDefault="715C468B"/>
        </w:tc>
        <w:tc>
          <w:tcPr>
            <w:tcW w:w="163" w:type="pct"/>
          </w:tcPr>
          <w:p w14:paraId="5B593703" w14:textId="77777777" w:rsidR="715C468B" w:rsidRDefault="715C468B"/>
        </w:tc>
        <w:tc>
          <w:tcPr>
            <w:tcW w:w="163" w:type="pct"/>
          </w:tcPr>
          <w:p w14:paraId="546EF4A3" w14:textId="77777777" w:rsidR="715C468B" w:rsidRDefault="715C468B"/>
        </w:tc>
        <w:tc>
          <w:tcPr>
            <w:tcW w:w="163" w:type="pct"/>
          </w:tcPr>
          <w:p w14:paraId="226984BE" w14:textId="77777777" w:rsidR="715C468B" w:rsidRDefault="715C468B"/>
        </w:tc>
      </w:tr>
      <w:tr w:rsidR="00BC5530" w14:paraId="3BA2ADF0" w14:textId="77777777" w:rsidTr="00DC5068">
        <w:tc>
          <w:tcPr>
            <w:tcW w:w="3698" w:type="pct"/>
            <w:tcBorders>
              <w:bottom w:val="single" w:sz="2" w:space="0" w:color="auto"/>
            </w:tcBorders>
          </w:tcPr>
          <w:p w14:paraId="0ACC79A4" w14:textId="349BD64D" w:rsidR="2343F58B" w:rsidRDefault="5CAAEC58" w:rsidP="715C468B">
            <w:pPr>
              <w:pStyle w:val="ListBullet"/>
              <w:rPr>
                <w:rFonts w:eastAsia="Calibri"/>
              </w:rPr>
            </w:pPr>
            <w:r w:rsidRPr="2C3AB038">
              <w:rPr>
                <w:rFonts w:eastAsia="Calibri"/>
              </w:rPr>
              <w:t>Find the total of partially covered arrays</w:t>
            </w:r>
          </w:p>
        </w:tc>
        <w:tc>
          <w:tcPr>
            <w:tcW w:w="163" w:type="pct"/>
            <w:tcBorders>
              <w:bottom w:val="single" w:sz="2" w:space="0" w:color="auto"/>
            </w:tcBorders>
          </w:tcPr>
          <w:p w14:paraId="1AC2DB94" w14:textId="77777777" w:rsidR="715C468B" w:rsidRDefault="715C468B"/>
        </w:tc>
        <w:tc>
          <w:tcPr>
            <w:tcW w:w="163" w:type="pct"/>
            <w:tcBorders>
              <w:bottom w:val="single" w:sz="2" w:space="0" w:color="auto"/>
            </w:tcBorders>
          </w:tcPr>
          <w:p w14:paraId="6159AFBA" w14:textId="77777777" w:rsidR="715C468B" w:rsidRDefault="715C468B"/>
        </w:tc>
        <w:tc>
          <w:tcPr>
            <w:tcW w:w="163" w:type="pct"/>
            <w:tcBorders>
              <w:bottom w:val="single" w:sz="2" w:space="0" w:color="auto"/>
            </w:tcBorders>
          </w:tcPr>
          <w:p w14:paraId="74D134DD" w14:textId="717FC2C2" w:rsidR="715C468B" w:rsidRDefault="00F53DD4">
            <w:r>
              <w:t>x</w:t>
            </w:r>
          </w:p>
        </w:tc>
        <w:tc>
          <w:tcPr>
            <w:tcW w:w="160" w:type="pct"/>
            <w:tcBorders>
              <w:bottom w:val="single" w:sz="2" w:space="0" w:color="auto"/>
            </w:tcBorders>
          </w:tcPr>
          <w:p w14:paraId="75DAECFE" w14:textId="4D5F8C01" w:rsidR="715C468B" w:rsidRDefault="00F53DD4">
            <w:r>
              <w:t>x</w:t>
            </w:r>
          </w:p>
        </w:tc>
        <w:tc>
          <w:tcPr>
            <w:tcW w:w="166" w:type="pct"/>
            <w:tcBorders>
              <w:bottom w:val="single" w:sz="2" w:space="0" w:color="auto"/>
            </w:tcBorders>
          </w:tcPr>
          <w:p w14:paraId="3F1D1018" w14:textId="77777777" w:rsidR="715C468B" w:rsidRDefault="715C468B"/>
        </w:tc>
        <w:tc>
          <w:tcPr>
            <w:tcW w:w="163" w:type="pct"/>
            <w:tcBorders>
              <w:bottom w:val="single" w:sz="2" w:space="0" w:color="auto"/>
            </w:tcBorders>
          </w:tcPr>
          <w:p w14:paraId="4D0A883F" w14:textId="77777777" w:rsidR="715C468B" w:rsidRDefault="715C468B"/>
        </w:tc>
        <w:tc>
          <w:tcPr>
            <w:tcW w:w="163" w:type="pct"/>
            <w:tcBorders>
              <w:bottom w:val="single" w:sz="2" w:space="0" w:color="auto"/>
            </w:tcBorders>
          </w:tcPr>
          <w:p w14:paraId="1FBD2019" w14:textId="77777777" w:rsidR="715C468B" w:rsidRDefault="715C468B"/>
        </w:tc>
        <w:tc>
          <w:tcPr>
            <w:tcW w:w="163" w:type="pct"/>
            <w:tcBorders>
              <w:bottom w:val="single" w:sz="2" w:space="0" w:color="auto"/>
            </w:tcBorders>
          </w:tcPr>
          <w:p w14:paraId="093BEFB8" w14:textId="77777777" w:rsidR="715C468B" w:rsidRDefault="715C468B"/>
        </w:tc>
      </w:tr>
      <w:tr w:rsidR="715C468B" w14:paraId="093A1770" w14:textId="77777777" w:rsidTr="00DC5068">
        <w:trPr>
          <w:trHeight w:val="300"/>
        </w:trPr>
        <w:tc>
          <w:tcPr>
            <w:tcW w:w="3698" w:type="pct"/>
            <w:tcBorders>
              <w:bottom w:val="single" w:sz="2" w:space="0" w:color="auto"/>
            </w:tcBorders>
          </w:tcPr>
          <w:p w14:paraId="798F087C" w14:textId="6710189D" w:rsidR="2343F58B" w:rsidRDefault="5CAAEC58" w:rsidP="715C468B">
            <w:pPr>
              <w:pStyle w:val="ListBullet"/>
              <w:rPr>
                <w:rFonts w:eastAsia="Calibri"/>
              </w:rPr>
            </w:pPr>
            <w:r>
              <w:t>Apply the inverse relationship of multiplication and division (Reasons about relations)</w:t>
            </w:r>
          </w:p>
        </w:tc>
        <w:tc>
          <w:tcPr>
            <w:tcW w:w="163" w:type="pct"/>
            <w:tcBorders>
              <w:bottom w:val="single" w:sz="2" w:space="0" w:color="auto"/>
            </w:tcBorders>
          </w:tcPr>
          <w:p w14:paraId="0CDEC879" w14:textId="2EF0D5DB" w:rsidR="715C468B" w:rsidRDefault="715C468B" w:rsidP="715C468B"/>
        </w:tc>
        <w:tc>
          <w:tcPr>
            <w:tcW w:w="163" w:type="pct"/>
            <w:tcBorders>
              <w:bottom w:val="single" w:sz="2" w:space="0" w:color="auto"/>
            </w:tcBorders>
          </w:tcPr>
          <w:p w14:paraId="5A230B45" w14:textId="485A808A" w:rsidR="715C468B" w:rsidRDefault="715C468B" w:rsidP="715C468B"/>
        </w:tc>
        <w:tc>
          <w:tcPr>
            <w:tcW w:w="163" w:type="pct"/>
            <w:tcBorders>
              <w:bottom w:val="single" w:sz="2" w:space="0" w:color="auto"/>
            </w:tcBorders>
          </w:tcPr>
          <w:p w14:paraId="32D143FC" w14:textId="3D829110" w:rsidR="715C468B" w:rsidRDefault="715C468B" w:rsidP="715C468B"/>
        </w:tc>
        <w:tc>
          <w:tcPr>
            <w:tcW w:w="160" w:type="pct"/>
            <w:tcBorders>
              <w:bottom w:val="single" w:sz="2" w:space="0" w:color="auto"/>
            </w:tcBorders>
          </w:tcPr>
          <w:p w14:paraId="146684BE" w14:textId="658AE232" w:rsidR="715C468B" w:rsidRDefault="00F53DD4" w:rsidP="715C468B">
            <w:r>
              <w:t>x</w:t>
            </w:r>
          </w:p>
        </w:tc>
        <w:tc>
          <w:tcPr>
            <w:tcW w:w="166" w:type="pct"/>
            <w:tcBorders>
              <w:bottom w:val="single" w:sz="2" w:space="0" w:color="auto"/>
            </w:tcBorders>
          </w:tcPr>
          <w:p w14:paraId="0B7C5FA8" w14:textId="1C147E38" w:rsidR="715C468B" w:rsidRDefault="00F53DD4" w:rsidP="715C468B">
            <w:r>
              <w:t>x</w:t>
            </w:r>
          </w:p>
        </w:tc>
        <w:tc>
          <w:tcPr>
            <w:tcW w:w="163" w:type="pct"/>
            <w:tcBorders>
              <w:bottom w:val="single" w:sz="2" w:space="0" w:color="auto"/>
            </w:tcBorders>
          </w:tcPr>
          <w:p w14:paraId="45D790C6" w14:textId="245EB21E" w:rsidR="715C468B" w:rsidRDefault="715C468B" w:rsidP="715C468B"/>
        </w:tc>
        <w:tc>
          <w:tcPr>
            <w:tcW w:w="163" w:type="pct"/>
            <w:tcBorders>
              <w:bottom w:val="single" w:sz="2" w:space="0" w:color="auto"/>
            </w:tcBorders>
          </w:tcPr>
          <w:p w14:paraId="0794006D" w14:textId="09953438" w:rsidR="715C468B" w:rsidRDefault="715C468B" w:rsidP="715C468B"/>
        </w:tc>
        <w:tc>
          <w:tcPr>
            <w:tcW w:w="163" w:type="pct"/>
            <w:tcBorders>
              <w:bottom w:val="single" w:sz="2" w:space="0" w:color="auto"/>
            </w:tcBorders>
          </w:tcPr>
          <w:p w14:paraId="36D1CB2D" w14:textId="37785751" w:rsidR="715C468B" w:rsidRDefault="715C468B" w:rsidP="715C468B"/>
        </w:tc>
      </w:tr>
      <w:tr w:rsidR="00BC5530" w14:paraId="12EE87A7" w14:textId="77777777" w:rsidTr="00DC5068">
        <w:tc>
          <w:tcPr>
            <w:tcW w:w="3698" w:type="pct"/>
            <w:tcBorders>
              <w:top w:val="single" w:sz="2" w:space="0" w:color="auto"/>
              <w:right w:val="nil"/>
            </w:tcBorders>
            <w:shd w:val="clear" w:color="auto" w:fill="EBEBEB"/>
          </w:tcPr>
          <w:p w14:paraId="32FBB8A1" w14:textId="7C264089" w:rsidR="715C468B" w:rsidRDefault="715C468B" w:rsidP="715C468B">
            <w:r w:rsidRPr="003F66E5">
              <w:rPr>
                <w:rStyle w:val="Strong"/>
              </w:rPr>
              <w:t>Multiplicative relations B</w:t>
            </w:r>
            <w:r w:rsidRPr="00E03D57">
              <w:t>:</w:t>
            </w:r>
            <w:r>
              <w:t xml:space="preserve"> </w:t>
            </w:r>
            <w:r w:rsidR="0878654C">
              <w:t>Investigate number sequences involving related multiples</w:t>
            </w:r>
          </w:p>
          <w:p w14:paraId="3C2FBDE4" w14:textId="1F90F747" w:rsidR="715C468B" w:rsidRPr="003F66E5" w:rsidRDefault="715C468B" w:rsidP="715C468B">
            <w:pPr>
              <w:rPr>
                <w:rStyle w:val="Strong"/>
              </w:rPr>
            </w:pPr>
            <w:r w:rsidRPr="003F66E5">
              <w:rPr>
                <w:rStyle w:val="Strong"/>
              </w:rPr>
              <w:t>MAO-WM-01, MA2-</w:t>
            </w:r>
            <w:r w:rsidR="003020ED" w:rsidRPr="003F66E5">
              <w:rPr>
                <w:rStyle w:val="Strong"/>
              </w:rPr>
              <w:t>MR</w:t>
            </w:r>
            <w:r w:rsidRPr="003F66E5">
              <w:rPr>
                <w:rStyle w:val="Strong"/>
              </w:rPr>
              <w:t>-01, MA2-</w:t>
            </w:r>
            <w:r w:rsidR="003020ED" w:rsidRPr="003F66E5">
              <w:rPr>
                <w:rStyle w:val="Strong"/>
              </w:rPr>
              <w:t>MR</w:t>
            </w:r>
            <w:r w:rsidRPr="003F66E5">
              <w:rPr>
                <w:rStyle w:val="Strong"/>
              </w:rPr>
              <w:t>-02</w:t>
            </w:r>
          </w:p>
        </w:tc>
        <w:tc>
          <w:tcPr>
            <w:tcW w:w="163" w:type="pct"/>
            <w:tcBorders>
              <w:top w:val="single" w:sz="2" w:space="0" w:color="auto"/>
              <w:left w:val="nil"/>
              <w:right w:val="nil"/>
            </w:tcBorders>
            <w:shd w:val="clear" w:color="auto" w:fill="EBEBEB"/>
          </w:tcPr>
          <w:p w14:paraId="78846D21" w14:textId="77777777" w:rsidR="715C468B" w:rsidRDefault="715C468B"/>
        </w:tc>
        <w:tc>
          <w:tcPr>
            <w:tcW w:w="163" w:type="pct"/>
            <w:tcBorders>
              <w:top w:val="single" w:sz="2" w:space="0" w:color="auto"/>
              <w:left w:val="nil"/>
              <w:right w:val="nil"/>
            </w:tcBorders>
            <w:shd w:val="clear" w:color="auto" w:fill="EBEBEB"/>
          </w:tcPr>
          <w:p w14:paraId="20C83A18" w14:textId="77777777" w:rsidR="715C468B" w:rsidRDefault="715C468B"/>
        </w:tc>
        <w:tc>
          <w:tcPr>
            <w:tcW w:w="163" w:type="pct"/>
            <w:tcBorders>
              <w:top w:val="single" w:sz="2" w:space="0" w:color="auto"/>
              <w:left w:val="nil"/>
              <w:right w:val="nil"/>
            </w:tcBorders>
            <w:shd w:val="clear" w:color="auto" w:fill="EBEBEB"/>
          </w:tcPr>
          <w:p w14:paraId="324B82B1" w14:textId="77777777" w:rsidR="715C468B" w:rsidRDefault="715C468B"/>
        </w:tc>
        <w:tc>
          <w:tcPr>
            <w:tcW w:w="160" w:type="pct"/>
            <w:tcBorders>
              <w:top w:val="single" w:sz="2" w:space="0" w:color="auto"/>
              <w:left w:val="nil"/>
              <w:right w:val="nil"/>
            </w:tcBorders>
            <w:shd w:val="clear" w:color="auto" w:fill="EBEBEB"/>
          </w:tcPr>
          <w:p w14:paraId="5ECDF445" w14:textId="77777777" w:rsidR="715C468B" w:rsidRDefault="715C468B"/>
        </w:tc>
        <w:tc>
          <w:tcPr>
            <w:tcW w:w="166" w:type="pct"/>
            <w:tcBorders>
              <w:top w:val="single" w:sz="2" w:space="0" w:color="auto"/>
              <w:left w:val="nil"/>
              <w:right w:val="nil"/>
            </w:tcBorders>
            <w:shd w:val="clear" w:color="auto" w:fill="EBEBEB"/>
          </w:tcPr>
          <w:p w14:paraId="1F576BA8" w14:textId="77777777" w:rsidR="715C468B" w:rsidRDefault="715C468B"/>
        </w:tc>
        <w:tc>
          <w:tcPr>
            <w:tcW w:w="163" w:type="pct"/>
            <w:tcBorders>
              <w:top w:val="single" w:sz="2" w:space="0" w:color="auto"/>
              <w:left w:val="nil"/>
              <w:right w:val="nil"/>
            </w:tcBorders>
            <w:shd w:val="clear" w:color="auto" w:fill="EBEBEB"/>
          </w:tcPr>
          <w:p w14:paraId="43AFBC54" w14:textId="77777777" w:rsidR="715C468B" w:rsidRDefault="715C468B"/>
        </w:tc>
        <w:tc>
          <w:tcPr>
            <w:tcW w:w="163" w:type="pct"/>
            <w:tcBorders>
              <w:top w:val="single" w:sz="2" w:space="0" w:color="auto"/>
              <w:left w:val="nil"/>
              <w:right w:val="nil"/>
            </w:tcBorders>
            <w:shd w:val="clear" w:color="auto" w:fill="EBEBEB"/>
          </w:tcPr>
          <w:p w14:paraId="5B1C1E14" w14:textId="77777777" w:rsidR="715C468B" w:rsidRDefault="715C468B"/>
        </w:tc>
        <w:tc>
          <w:tcPr>
            <w:tcW w:w="163" w:type="pct"/>
            <w:tcBorders>
              <w:top w:val="single" w:sz="2" w:space="0" w:color="auto"/>
              <w:left w:val="nil"/>
            </w:tcBorders>
            <w:shd w:val="clear" w:color="auto" w:fill="EBEBEB"/>
          </w:tcPr>
          <w:p w14:paraId="56AD5EE4" w14:textId="77777777" w:rsidR="715C468B" w:rsidRDefault="715C468B"/>
        </w:tc>
      </w:tr>
      <w:tr w:rsidR="00BC5530" w14:paraId="6E1915A0" w14:textId="77777777" w:rsidTr="00DC5068">
        <w:tc>
          <w:tcPr>
            <w:tcW w:w="3698" w:type="pct"/>
          </w:tcPr>
          <w:p w14:paraId="75672AC1" w14:textId="2B96036D" w:rsidR="1F558AF6" w:rsidRDefault="19C1E94E" w:rsidP="715C468B">
            <w:pPr>
              <w:pStyle w:val="ListBullet"/>
              <w:rPr>
                <w:rFonts w:eastAsia="Calibri"/>
              </w:rPr>
            </w:pPr>
            <w:r w:rsidRPr="2C3AB038">
              <w:rPr>
                <w:rFonts w:eastAsia="Calibri"/>
              </w:rPr>
              <w:t>Generate number patterns using related multiples</w:t>
            </w:r>
          </w:p>
        </w:tc>
        <w:tc>
          <w:tcPr>
            <w:tcW w:w="163" w:type="pct"/>
          </w:tcPr>
          <w:p w14:paraId="700BB7F3" w14:textId="593AECF4" w:rsidR="715C468B" w:rsidRDefault="00F53DD4">
            <w:r>
              <w:t>x</w:t>
            </w:r>
          </w:p>
        </w:tc>
        <w:tc>
          <w:tcPr>
            <w:tcW w:w="163" w:type="pct"/>
          </w:tcPr>
          <w:p w14:paraId="58857FD8" w14:textId="77777777" w:rsidR="715C468B" w:rsidRDefault="715C468B"/>
        </w:tc>
        <w:tc>
          <w:tcPr>
            <w:tcW w:w="163" w:type="pct"/>
          </w:tcPr>
          <w:p w14:paraId="4CA6B24B" w14:textId="77777777" w:rsidR="715C468B" w:rsidRDefault="715C468B"/>
        </w:tc>
        <w:tc>
          <w:tcPr>
            <w:tcW w:w="160" w:type="pct"/>
          </w:tcPr>
          <w:p w14:paraId="4BAFAA6C" w14:textId="77777777" w:rsidR="715C468B" w:rsidRDefault="715C468B"/>
        </w:tc>
        <w:tc>
          <w:tcPr>
            <w:tcW w:w="166" w:type="pct"/>
          </w:tcPr>
          <w:p w14:paraId="150E2EBF" w14:textId="780E4EAB" w:rsidR="715C468B" w:rsidRDefault="00F53DD4">
            <w:r>
              <w:t>x</w:t>
            </w:r>
          </w:p>
        </w:tc>
        <w:tc>
          <w:tcPr>
            <w:tcW w:w="163" w:type="pct"/>
          </w:tcPr>
          <w:p w14:paraId="3BDFDAB6" w14:textId="77777777" w:rsidR="715C468B" w:rsidRDefault="715C468B"/>
        </w:tc>
        <w:tc>
          <w:tcPr>
            <w:tcW w:w="163" w:type="pct"/>
          </w:tcPr>
          <w:p w14:paraId="2F76177D" w14:textId="77777777" w:rsidR="715C468B" w:rsidRDefault="715C468B"/>
        </w:tc>
        <w:tc>
          <w:tcPr>
            <w:tcW w:w="163" w:type="pct"/>
          </w:tcPr>
          <w:p w14:paraId="58A7EBD7" w14:textId="77777777" w:rsidR="715C468B" w:rsidRDefault="715C468B"/>
        </w:tc>
      </w:tr>
      <w:tr w:rsidR="00BC5530" w14:paraId="2B192A1B" w14:textId="77777777" w:rsidTr="00DC5068">
        <w:tc>
          <w:tcPr>
            <w:tcW w:w="3698" w:type="pct"/>
            <w:tcBorders>
              <w:bottom w:val="single" w:sz="2" w:space="0" w:color="auto"/>
            </w:tcBorders>
          </w:tcPr>
          <w:p w14:paraId="683E0809" w14:textId="59322B4D" w:rsidR="1F558AF6" w:rsidRDefault="19C1E94E" w:rsidP="715C468B">
            <w:pPr>
              <w:pStyle w:val="ListBullet"/>
              <w:rPr>
                <w:rFonts w:eastAsia="Calibri"/>
              </w:rPr>
            </w:pPr>
            <w:r w:rsidRPr="2C3AB038">
              <w:rPr>
                <w:rFonts w:eastAsia="Calibri"/>
              </w:rPr>
              <w:t>Investigate number patterns involving related multiples</w:t>
            </w:r>
          </w:p>
        </w:tc>
        <w:tc>
          <w:tcPr>
            <w:tcW w:w="163" w:type="pct"/>
            <w:tcBorders>
              <w:bottom w:val="single" w:sz="2" w:space="0" w:color="auto"/>
            </w:tcBorders>
          </w:tcPr>
          <w:p w14:paraId="4951141C" w14:textId="44A138D6" w:rsidR="715C468B" w:rsidRDefault="00F53DD4">
            <w:r>
              <w:t>x</w:t>
            </w:r>
          </w:p>
        </w:tc>
        <w:tc>
          <w:tcPr>
            <w:tcW w:w="163" w:type="pct"/>
            <w:tcBorders>
              <w:bottom w:val="single" w:sz="2" w:space="0" w:color="auto"/>
            </w:tcBorders>
          </w:tcPr>
          <w:p w14:paraId="474BCE7B" w14:textId="21673D49" w:rsidR="715C468B" w:rsidRDefault="00E77E11">
            <w:r>
              <w:t>x</w:t>
            </w:r>
          </w:p>
        </w:tc>
        <w:tc>
          <w:tcPr>
            <w:tcW w:w="163" w:type="pct"/>
            <w:tcBorders>
              <w:bottom w:val="single" w:sz="2" w:space="0" w:color="auto"/>
            </w:tcBorders>
          </w:tcPr>
          <w:p w14:paraId="66EEA669" w14:textId="77777777" w:rsidR="715C468B" w:rsidRDefault="715C468B"/>
        </w:tc>
        <w:tc>
          <w:tcPr>
            <w:tcW w:w="160" w:type="pct"/>
            <w:tcBorders>
              <w:bottom w:val="single" w:sz="2" w:space="0" w:color="auto"/>
            </w:tcBorders>
          </w:tcPr>
          <w:p w14:paraId="2A6AF3C2" w14:textId="77777777" w:rsidR="715C468B" w:rsidRDefault="715C468B"/>
        </w:tc>
        <w:tc>
          <w:tcPr>
            <w:tcW w:w="166" w:type="pct"/>
            <w:tcBorders>
              <w:bottom w:val="single" w:sz="2" w:space="0" w:color="auto"/>
            </w:tcBorders>
          </w:tcPr>
          <w:p w14:paraId="06449412" w14:textId="57ECE9A9" w:rsidR="715C468B" w:rsidRDefault="00F53DD4">
            <w:r>
              <w:t>x</w:t>
            </w:r>
          </w:p>
        </w:tc>
        <w:tc>
          <w:tcPr>
            <w:tcW w:w="163" w:type="pct"/>
            <w:tcBorders>
              <w:bottom w:val="single" w:sz="2" w:space="0" w:color="auto"/>
            </w:tcBorders>
          </w:tcPr>
          <w:p w14:paraId="33906867" w14:textId="77777777" w:rsidR="715C468B" w:rsidRDefault="715C468B"/>
        </w:tc>
        <w:tc>
          <w:tcPr>
            <w:tcW w:w="163" w:type="pct"/>
            <w:tcBorders>
              <w:bottom w:val="single" w:sz="2" w:space="0" w:color="auto"/>
            </w:tcBorders>
          </w:tcPr>
          <w:p w14:paraId="54FAEF89" w14:textId="77777777" w:rsidR="715C468B" w:rsidRDefault="715C468B"/>
        </w:tc>
        <w:tc>
          <w:tcPr>
            <w:tcW w:w="163" w:type="pct"/>
            <w:tcBorders>
              <w:bottom w:val="single" w:sz="2" w:space="0" w:color="auto"/>
            </w:tcBorders>
          </w:tcPr>
          <w:p w14:paraId="1593A955" w14:textId="77777777" w:rsidR="715C468B" w:rsidRDefault="715C468B"/>
        </w:tc>
      </w:tr>
      <w:tr w:rsidR="002E71AA" w:rsidRPr="002E71AA" w14:paraId="00482F5E" w14:textId="77777777" w:rsidTr="00DC5068">
        <w:tc>
          <w:tcPr>
            <w:tcW w:w="3698" w:type="pct"/>
            <w:tcBorders>
              <w:top w:val="single" w:sz="2" w:space="0" w:color="auto"/>
              <w:right w:val="nil"/>
            </w:tcBorders>
            <w:shd w:val="clear" w:color="auto" w:fill="EBEBEB"/>
          </w:tcPr>
          <w:p w14:paraId="1D5C3C2C" w14:textId="0243DC19" w:rsidR="715C468B" w:rsidRDefault="715C468B" w:rsidP="715C468B">
            <w:pPr>
              <w:rPr>
                <w:b/>
                <w:bCs/>
              </w:rPr>
            </w:pPr>
            <w:r w:rsidRPr="003F66E5">
              <w:rPr>
                <w:rStyle w:val="Strong"/>
              </w:rPr>
              <w:t>Multiplicative relations B</w:t>
            </w:r>
            <w:r w:rsidRPr="003F66E5">
              <w:t>:</w:t>
            </w:r>
            <w:r>
              <w:t xml:space="preserve"> Use known number facts and strategies</w:t>
            </w:r>
          </w:p>
          <w:p w14:paraId="5AF67312" w14:textId="04D90E03" w:rsidR="715C468B" w:rsidRPr="003F66E5" w:rsidRDefault="715C468B" w:rsidP="715C468B">
            <w:pPr>
              <w:rPr>
                <w:rStyle w:val="Strong"/>
              </w:rPr>
            </w:pPr>
            <w:r w:rsidRPr="003F66E5">
              <w:rPr>
                <w:rStyle w:val="Strong"/>
              </w:rPr>
              <w:t>MAO-WM-01, MA2-</w:t>
            </w:r>
            <w:r w:rsidR="003020ED" w:rsidRPr="003F66E5">
              <w:rPr>
                <w:rStyle w:val="Strong"/>
              </w:rPr>
              <w:t>MR</w:t>
            </w:r>
            <w:r w:rsidRPr="003F66E5">
              <w:rPr>
                <w:rStyle w:val="Strong"/>
              </w:rPr>
              <w:t>-01, MA2-</w:t>
            </w:r>
            <w:r w:rsidR="0033372E" w:rsidRPr="003F66E5">
              <w:rPr>
                <w:rStyle w:val="Strong"/>
              </w:rPr>
              <w:t>MR</w:t>
            </w:r>
            <w:r w:rsidRPr="003F66E5">
              <w:rPr>
                <w:rStyle w:val="Strong"/>
              </w:rPr>
              <w:t>-02</w:t>
            </w:r>
          </w:p>
        </w:tc>
        <w:tc>
          <w:tcPr>
            <w:tcW w:w="163" w:type="pct"/>
            <w:tcBorders>
              <w:top w:val="single" w:sz="2" w:space="0" w:color="auto"/>
              <w:left w:val="nil"/>
              <w:right w:val="nil"/>
            </w:tcBorders>
            <w:shd w:val="clear" w:color="auto" w:fill="EBEBEB"/>
          </w:tcPr>
          <w:p w14:paraId="0E608EE5" w14:textId="5D69AA31" w:rsidR="715C468B" w:rsidRDefault="715C468B"/>
        </w:tc>
        <w:tc>
          <w:tcPr>
            <w:tcW w:w="163" w:type="pct"/>
            <w:tcBorders>
              <w:top w:val="single" w:sz="2" w:space="0" w:color="auto"/>
              <w:left w:val="nil"/>
              <w:right w:val="nil"/>
            </w:tcBorders>
            <w:shd w:val="clear" w:color="auto" w:fill="EBEBEB"/>
          </w:tcPr>
          <w:p w14:paraId="295AF29A" w14:textId="5D69AA31" w:rsidR="715C468B" w:rsidRDefault="715C468B"/>
        </w:tc>
        <w:tc>
          <w:tcPr>
            <w:tcW w:w="163" w:type="pct"/>
            <w:tcBorders>
              <w:top w:val="single" w:sz="2" w:space="0" w:color="auto"/>
              <w:left w:val="nil"/>
              <w:right w:val="nil"/>
            </w:tcBorders>
            <w:shd w:val="clear" w:color="auto" w:fill="EBEBEB"/>
          </w:tcPr>
          <w:p w14:paraId="4E85B702" w14:textId="5D69AA31" w:rsidR="715C468B" w:rsidRDefault="715C468B"/>
        </w:tc>
        <w:tc>
          <w:tcPr>
            <w:tcW w:w="160" w:type="pct"/>
            <w:tcBorders>
              <w:top w:val="single" w:sz="2" w:space="0" w:color="auto"/>
              <w:left w:val="nil"/>
              <w:right w:val="nil"/>
            </w:tcBorders>
            <w:shd w:val="clear" w:color="auto" w:fill="EBEBEB"/>
          </w:tcPr>
          <w:p w14:paraId="26897798" w14:textId="5D69AA31" w:rsidR="715C468B" w:rsidRDefault="715C468B"/>
        </w:tc>
        <w:tc>
          <w:tcPr>
            <w:tcW w:w="166" w:type="pct"/>
            <w:tcBorders>
              <w:top w:val="single" w:sz="2" w:space="0" w:color="auto"/>
              <w:left w:val="nil"/>
              <w:right w:val="nil"/>
            </w:tcBorders>
            <w:shd w:val="clear" w:color="auto" w:fill="EBEBEB"/>
          </w:tcPr>
          <w:p w14:paraId="6A3FAF5C" w14:textId="5D69AA31" w:rsidR="715C468B" w:rsidRDefault="715C468B"/>
        </w:tc>
        <w:tc>
          <w:tcPr>
            <w:tcW w:w="163" w:type="pct"/>
            <w:tcBorders>
              <w:top w:val="single" w:sz="2" w:space="0" w:color="auto"/>
              <w:left w:val="nil"/>
              <w:right w:val="nil"/>
            </w:tcBorders>
            <w:shd w:val="clear" w:color="auto" w:fill="EBEBEB"/>
          </w:tcPr>
          <w:p w14:paraId="58778CB4" w14:textId="5D69AA31" w:rsidR="715C468B" w:rsidRDefault="715C468B"/>
        </w:tc>
        <w:tc>
          <w:tcPr>
            <w:tcW w:w="163" w:type="pct"/>
            <w:tcBorders>
              <w:top w:val="single" w:sz="2" w:space="0" w:color="auto"/>
              <w:left w:val="nil"/>
              <w:right w:val="nil"/>
            </w:tcBorders>
            <w:shd w:val="clear" w:color="auto" w:fill="EBEBEB"/>
          </w:tcPr>
          <w:p w14:paraId="4CE94DAD" w14:textId="5D69AA31" w:rsidR="715C468B" w:rsidRDefault="715C468B"/>
        </w:tc>
        <w:tc>
          <w:tcPr>
            <w:tcW w:w="163" w:type="pct"/>
            <w:tcBorders>
              <w:top w:val="single" w:sz="2" w:space="0" w:color="auto"/>
              <w:left w:val="nil"/>
            </w:tcBorders>
            <w:shd w:val="clear" w:color="auto" w:fill="EBEBEB"/>
          </w:tcPr>
          <w:p w14:paraId="31DF9405" w14:textId="5D69AA31" w:rsidR="715C468B" w:rsidRDefault="715C468B"/>
        </w:tc>
      </w:tr>
      <w:tr w:rsidR="002E71AA" w14:paraId="4375431B" w14:textId="77777777" w:rsidTr="00DC5068">
        <w:tc>
          <w:tcPr>
            <w:tcW w:w="3698" w:type="pct"/>
          </w:tcPr>
          <w:p w14:paraId="589B2C69" w14:textId="5D69AA31" w:rsidR="715C468B" w:rsidRDefault="4103913D" w:rsidP="715C468B">
            <w:pPr>
              <w:pStyle w:val="ListBullet"/>
              <w:rPr>
                <w:rFonts w:eastAsia="Calibri"/>
              </w:rPr>
            </w:pPr>
            <w:r w:rsidRPr="2C3AB038">
              <w:rPr>
                <w:rFonts w:eastAsia="Calibri"/>
              </w:rPr>
              <w:lastRenderedPageBreak/>
              <w:t>Apply the known strategy of doubling to connect multiples of 3 to 6 and 4 to 8 (Reasons about relations)</w:t>
            </w:r>
          </w:p>
        </w:tc>
        <w:tc>
          <w:tcPr>
            <w:tcW w:w="163" w:type="pct"/>
          </w:tcPr>
          <w:p w14:paraId="7D5FF312" w14:textId="36CCD5D5" w:rsidR="715C468B" w:rsidRDefault="00F53DD4">
            <w:r>
              <w:t>x</w:t>
            </w:r>
          </w:p>
        </w:tc>
        <w:tc>
          <w:tcPr>
            <w:tcW w:w="163" w:type="pct"/>
          </w:tcPr>
          <w:p w14:paraId="0B76E084" w14:textId="6B341342" w:rsidR="715C468B" w:rsidRDefault="00F53DD4">
            <w:r>
              <w:t>x</w:t>
            </w:r>
          </w:p>
        </w:tc>
        <w:tc>
          <w:tcPr>
            <w:tcW w:w="163" w:type="pct"/>
          </w:tcPr>
          <w:p w14:paraId="3AC0D74E" w14:textId="47D3C4BC" w:rsidR="715C468B" w:rsidRDefault="00F53DD4">
            <w:r>
              <w:t>x</w:t>
            </w:r>
          </w:p>
        </w:tc>
        <w:tc>
          <w:tcPr>
            <w:tcW w:w="160" w:type="pct"/>
          </w:tcPr>
          <w:p w14:paraId="71FE1430" w14:textId="5D69AA31" w:rsidR="715C468B" w:rsidRDefault="715C468B"/>
        </w:tc>
        <w:tc>
          <w:tcPr>
            <w:tcW w:w="166" w:type="pct"/>
          </w:tcPr>
          <w:p w14:paraId="245492C8" w14:textId="222F4095" w:rsidR="715C468B" w:rsidRDefault="00F53DD4">
            <w:r>
              <w:t>x</w:t>
            </w:r>
          </w:p>
        </w:tc>
        <w:tc>
          <w:tcPr>
            <w:tcW w:w="163" w:type="pct"/>
          </w:tcPr>
          <w:p w14:paraId="524DAFD1" w14:textId="5D69AA31" w:rsidR="715C468B" w:rsidRDefault="715C468B"/>
        </w:tc>
        <w:tc>
          <w:tcPr>
            <w:tcW w:w="163" w:type="pct"/>
          </w:tcPr>
          <w:p w14:paraId="46B30A8B" w14:textId="5D69AA31" w:rsidR="715C468B" w:rsidRDefault="715C468B"/>
        </w:tc>
        <w:tc>
          <w:tcPr>
            <w:tcW w:w="163" w:type="pct"/>
          </w:tcPr>
          <w:p w14:paraId="541B50F9" w14:textId="0B56FCEA" w:rsidR="715C468B" w:rsidRDefault="715C468B"/>
        </w:tc>
      </w:tr>
      <w:tr w:rsidR="002E71AA" w14:paraId="42646CBF" w14:textId="77777777" w:rsidTr="00DC5068">
        <w:tc>
          <w:tcPr>
            <w:tcW w:w="3698" w:type="pct"/>
            <w:tcBorders>
              <w:bottom w:val="single" w:sz="2" w:space="0" w:color="auto"/>
            </w:tcBorders>
          </w:tcPr>
          <w:p w14:paraId="5512A943" w14:textId="0B56FCEA" w:rsidR="715C468B" w:rsidRDefault="4103913D" w:rsidP="715C468B">
            <w:pPr>
              <w:pStyle w:val="ListBullet"/>
              <w:rPr>
                <w:rFonts w:eastAsia="Calibri"/>
              </w:rPr>
            </w:pPr>
            <w:r w:rsidRPr="2C3AB038">
              <w:rPr>
                <w:rFonts w:eastAsia="Calibri"/>
              </w:rPr>
              <w:t>Use known facts to find unknown multiples (Reasons about relations)</w:t>
            </w:r>
          </w:p>
        </w:tc>
        <w:tc>
          <w:tcPr>
            <w:tcW w:w="163" w:type="pct"/>
            <w:tcBorders>
              <w:bottom w:val="single" w:sz="2" w:space="0" w:color="auto"/>
            </w:tcBorders>
          </w:tcPr>
          <w:p w14:paraId="18471BA3" w14:textId="09CD5745" w:rsidR="715C468B" w:rsidRDefault="00F53DD4">
            <w:r>
              <w:t>x</w:t>
            </w:r>
          </w:p>
        </w:tc>
        <w:tc>
          <w:tcPr>
            <w:tcW w:w="163" w:type="pct"/>
            <w:tcBorders>
              <w:bottom w:val="single" w:sz="2" w:space="0" w:color="auto"/>
            </w:tcBorders>
          </w:tcPr>
          <w:p w14:paraId="22888AD5" w14:textId="25999BF4" w:rsidR="715C468B" w:rsidRDefault="00F53DD4">
            <w:r>
              <w:t>x</w:t>
            </w:r>
          </w:p>
        </w:tc>
        <w:tc>
          <w:tcPr>
            <w:tcW w:w="163" w:type="pct"/>
            <w:tcBorders>
              <w:bottom w:val="single" w:sz="2" w:space="0" w:color="auto"/>
            </w:tcBorders>
          </w:tcPr>
          <w:p w14:paraId="58C018A7" w14:textId="1100A7BA" w:rsidR="715C468B" w:rsidRDefault="00F53DD4">
            <w:r>
              <w:t>x</w:t>
            </w:r>
          </w:p>
        </w:tc>
        <w:tc>
          <w:tcPr>
            <w:tcW w:w="160" w:type="pct"/>
            <w:tcBorders>
              <w:bottom w:val="single" w:sz="2" w:space="0" w:color="auto"/>
            </w:tcBorders>
          </w:tcPr>
          <w:p w14:paraId="14E59271" w14:textId="0B56FCEA" w:rsidR="715C468B" w:rsidRDefault="715C468B"/>
        </w:tc>
        <w:tc>
          <w:tcPr>
            <w:tcW w:w="166" w:type="pct"/>
            <w:tcBorders>
              <w:bottom w:val="single" w:sz="2" w:space="0" w:color="auto"/>
            </w:tcBorders>
          </w:tcPr>
          <w:p w14:paraId="00AA88B5" w14:textId="612F3401" w:rsidR="715C468B" w:rsidRDefault="00F53DD4">
            <w:r>
              <w:t>x</w:t>
            </w:r>
          </w:p>
        </w:tc>
        <w:tc>
          <w:tcPr>
            <w:tcW w:w="163" w:type="pct"/>
            <w:tcBorders>
              <w:bottom w:val="single" w:sz="2" w:space="0" w:color="auto"/>
            </w:tcBorders>
          </w:tcPr>
          <w:p w14:paraId="26402417" w14:textId="0B56FCEA" w:rsidR="715C468B" w:rsidRDefault="715C468B"/>
        </w:tc>
        <w:tc>
          <w:tcPr>
            <w:tcW w:w="163" w:type="pct"/>
            <w:tcBorders>
              <w:bottom w:val="single" w:sz="2" w:space="0" w:color="auto"/>
            </w:tcBorders>
          </w:tcPr>
          <w:p w14:paraId="1CE72D4D" w14:textId="0B56FCEA" w:rsidR="715C468B" w:rsidRDefault="715C468B"/>
        </w:tc>
        <w:tc>
          <w:tcPr>
            <w:tcW w:w="163" w:type="pct"/>
            <w:tcBorders>
              <w:bottom w:val="single" w:sz="2" w:space="0" w:color="auto"/>
            </w:tcBorders>
          </w:tcPr>
          <w:p w14:paraId="24666C8F" w14:textId="0B56FCEA" w:rsidR="715C468B" w:rsidRDefault="715C468B"/>
        </w:tc>
      </w:tr>
      <w:tr w:rsidR="002E71AA" w14:paraId="5ECD70CA" w14:textId="77777777" w:rsidTr="00DC5068">
        <w:tc>
          <w:tcPr>
            <w:tcW w:w="3698" w:type="pct"/>
            <w:tcBorders>
              <w:top w:val="single" w:sz="2" w:space="0" w:color="auto"/>
              <w:right w:val="nil"/>
            </w:tcBorders>
            <w:shd w:val="clear" w:color="auto" w:fill="EBEBEB"/>
          </w:tcPr>
          <w:p w14:paraId="3728463E" w14:textId="626E1D04" w:rsidR="002E71AA" w:rsidRPr="002E71AA" w:rsidRDefault="7959657B" w:rsidP="715C468B">
            <w:r w:rsidRPr="003F66E5">
              <w:rPr>
                <w:rStyle w:val="Strong"/>
              </w:rPr>
              <w:t>Multiplicative relations B</w:t>
            </w:r>
            <w:r w:rsidRPr="003F66E5">
              <w:t xml:space="preserve">: </w:t>
            </w:r>
            <w:r w:rsidR="3D6538E1">
              <w:t>Use the structure of the area model to represent multiplication and division</w:t>
            </w:r>
          </w:p>
          <w:p w14:paraId="76EB43AF" w14:textId="65127888" w:rsidR="002E71AA" w:rsidRPr="003F66E5" w:rsidRDefault="7959657B" w:rsidP="715C468B">
            <w:pPr>
              <w:rPr>
                <w:rStyle w:val="Strong"/>
              </w:rPr>
            </w:pPr>
            <w:r w:rsidRPr="003F66E5">
              <w:rPr>
                <w:rStyle w:val="Strong"/>
              </w:rPr>
              <w:t>MAO-WM-01, MA2-</w:t>
            </w:r>
            <w:r w:rsidR="00F53DD4" w:rsidRPr="003F66E5">
              <w:rPr>
                <w:rStyle w:val="Strong"/>
              </w:rPr>
              <w:t>MR</w:t>
            </w:r>
            <w:r w:rsidRPr="003F66E5">
              <w:rPr>
                <w:rStyle w:val="Strong"/>
              </w:rPr>
              <w:t>-01, MA2-</w:t>
            </w:r>
            <w:r w:rsidR="00F53DD4" w:rsidRPr="003F66E5">
              <w:rPr>
                <w:rStyle w:val="Strong"/>
              </w:rPr>
              <w:t>MR</w:t>
            </w:r>
            <w:r w:rsidRPr="003F66E5">
              <w:rPr>
                <w:rStyle w:val="Strong"/>
              </w:rPr>
              <w:t>-02</w:t>
            </w:r>
          </w:p>
        </w:tc>
        <w:tc>
          <w:tcPr>
            <w:tcW w:w="163" w:type="pct"/>
            <w:tcBorders>
              <w:top w:val="single" w:sz="2" w:space="0" w:color="auto"/>
              <w:left w:val="nil"/>
              <w:right w:val="nil"/>
            </w:tcBorders>
            <w:shd w:val="clear" w:color="auto" w:fill="EBEBEB"/>
          </w:tcPr>
          <w:p w14:paraId="3A907E6B" w14:textId="77777777" w:rsidR="002E71AA" w:rsidRDefault="002E71AA" w:rsidP="002E71AA"/>
        </w:tc>
        <w:tc>
          <w:tcPr>
            <w:tcW w:w="163" w:type="pct"/>
            <w:tcBorders>
              <w:top w:val="single" w:sz="2" w:space="0" w:color="auto"/>
              <w:left w:val="nil"/>
              <w:right w:val="nil"/>
            </w:tcBorders>
            <w:shd w:val="clear" w:color="auto" w:fill="EBEBEB"/>
          </w:tcPr>
          <w:p w14:paraId="544EB3CC" w14:textId="77777777" w:rsidR="002E71AA" w:rsidRDefault="002E71AA" w:rsidP="002E71AA"/>
        </w:tc>
        <w:tc>
          <w:tcPr>
            <w:tcW w:w="163" w:type="pct"/>
            <w:tcBorders>
              <w:top w:val="single" w:sz="2" w:space="0" w:color="auto"/>
              <w:left w:val="nil"/>
              <w:right w:val="nil"/>
            </w:tcBorders>
            <w:shd w:val="clear" w:color="auto" w:fill="EBEBEB"/>
          </w:tcPr>
          <w:p w14:paraId="6A548CA6" w14:textId="77777777" w:rsidR="002E71AA" w:rsidRDefault="002E71AA" w:rsidP="002E71AA"/>
        </w:tc>
        <w:tc>
          <w:tcPr>
            <w:tcW w:w="160" w:type="pct"/>
            <w:tcBorders>
              <w:top w:val="single" w:sz="2" w:space="0" w:color="auto"/>
              <w:left w:val="nil"/>
              <w:right w:val="nil"/>
            </w:tcBorders>
            <w:shd w:val="clear" w:color="auto" w:fill="EBEBEB"/>
          </w:tcPr>
          <w:p w14:paraId="48A49997" w14:textId="77777777" w:rsidR="002E71AA" w:rsidRDefault="002E71AA" w:rsidP="002E71AA"/>
        </w:tc>
        <w:tc>
          <w:tcPr>
            <w:tcW w:w="166" w:type="pct"/>
            <w:tcBorders>
              <w:top w:val="single" w:sz="2" w:space="0" w:color="auto"/>
              <w:left w:val="nil"/>
              <w:right w:val="nil"/>
            </w:tcBorders>
            <w:shd w:val="clear" w:color="auto" w:fill="EBEBEB"/>
          </w:tcPr>
          <w:p w14:paraId="6DA51529" w14:textId="77777777" w:rsidR="002E71AA" w:rsidRDefault="002E71AA" w:rsidP="002E71AA"/>
        </w:tc>
        <w:tc>
          <w:tcPr>
            <w:tcW w:w="163" w:type="pct"/>
            <w:tcBorders>
              <w:top w:val="single" w:sz="2" w:space="0" w:color="auto"/>
              <w:left w:val="nil"/>
              <w:right w:val="nil"/>
            </w:tcBorders>
            <w:shd w:val="clear" w:color="auto" w:fill="EBEBEB"/>
          </w:tcPr>
          <w:p w14:paraId="7129C7E4" w14:textId="77777777" w:rsidR="002E71AA" w:rsidRDefault="002E71AA" w:rsidP="002E71AA"/>
        </w:tc>
        <w:tc>
          <w:tcPr>
            <w:tcW w:w="163" w:type="pct"/>
            <w:tcBorders>
              <w:top w:val="single" w:sz="2" w:space="0" w:color="auto"/>
              <w:left w:val="nil"/>
              <w:right w:val="nil"/>
            </w:tcBorders>
            <w:shd w:val="clear" w:color="auto" w:fill="EBEBEB"/>
          </w:tcPr>
          <w:p w14:paraId="6AE67BB9" w14:textId="77777777" w:rsidR="002E71AA" w:rsidRDefault="002E71AA" w:rsidP="002E71AA"/>
        </w:tc>
        <w:tc>
          <w:tcPr>
            <w:tcW w:w="163" w:type="pct"/>
            <w:tcBorders>
              <w:top w:val="single" w:sz="2" w:space="0" w:color="auto"/>
              <w:left w:val="nil"/>
            </w:tcBorders>
            <w:shd w:val="clear" w:color="auto" w:fill="EBEBEB"/>
          </w:tcPr>
          <w:p w14:paraId="272558D3" w14:textId="77777777" w:rsidR="002E71AA" w:rsidRDefault="002E71AA" w:rsidP="002E71AA"/>
        </w:tc>
      </w:tr>
      <w:tr w:rsidR="002E71AA" w14:paraId="3A4B6C8B" w14:textId="77777777" w:rsidTr="00DC5068">
        <w:tc>
          <w:tcPr>
            <w:tcW w:w="3698" w:type="pct"/>
          </w:tcPr>
          <w:p w14:paraId="0A6CE2EE" w14:textId="6AE2CDB4" w:rsidR="002E71AA" w:rsidRPr="00BC5530" w:rsidRDefault="5F6AD2E9" w:rsidP="715C468B">
            <w:pPr>
              <w:pStyle w:val="ListBullet"/>
              <w:rPr>
                <w:rFonts w:eastAsia="Calibri"/>
              </w:rPr>
            </w:pPr>
            <w:r w:rsidRPr="2C3AB038">
              <w:rPr>
                <w:rFonts w:eastAsia="Calibri"/>
              </w:rPr>
              <w:t>Create and represent multiplicative structure, moving from arrays to partially covered area models</w:t>
            </w:r>
          </w:p>
        </w:tc>
        <w:tc>
          <w:tcPr>
            <w:tcW w:w="163" w:type="pct"/>
          </w:tcPr>
          <w:p w14:paraId="0E4A8D5F" w14:textId="77777777" w:rsidR="002E71AA" w:rsidRDefault="002E71AA" w:rsidP="002E71AA"/>
        </w:tc>
        <w:tc>
          <w:tcPr>
            <w:tcW w:w="163" w:type="pct"/>
          </w:tcPr>
          <w:p w14:paraId="5D1E1EDF" w14:textId="77777777" w:rsidR="002E71AA" w:rsidRDefault="002E71AA" w:rsidP="002E71AA"/>
        </w:tc>
        <w:tc>
          <w:tcPr>
            <w:tcW w:w="163" w:type="pct"/>
          </w:tcPr>
          <w:p w14:paraId="6793350A" w14:textId="2D1F2CDC" w:rsidR="002E71AA" w:rsidRDefault="00F53DD4" w:rsidP="002E71AA">
            <w:r>
              <w:t>x</w:t>
            </w:r>
          </w:p>
        </w:tc>
        <w:tc>
          <w:tcPr>
            <w:tcW w:w="160" w:type="pct"/>
          </w:tcPr>
          <w:p w14:paraId="1566AD48" w14:textId="77777777" w:rsidR="002E71AA" w:rsidRDefault="002E71AA" w:rsidP="002E71AA"/>
        </w:tc>
        <w:tc>
          <w:tcPr>
            <w:tcW w:w="166" w:type="pct"/>
          </w:tcPr>
          <w:p w14:paraId="1F12652C" w14:textId="77777777" w:rsidR="002E71AA" w:rsidRDefault="002E71AA" w:rsidP="002E71AA"/>
        </w:tc>
        <w:tc>
          <w:tcPr>
            <w:tcW w:w="163" w:type="pct"/>
          </w:tcPr>
          <w:p w14:paraId="1FBFFD70" w14:textId="77777777" w:rsidR="002E71AA" w:rsidRDefault="002E71AA" w:rsidP="002E71AA"/>
        </w:tc>
        <w:tc>
          <w:tcPr>
            <w:tcW w:w="163" w:type="pct"/>
          </w:tcPr>
          <w:p w14:paraId="236A6ADC" w14:textId="77777777" w:rsidR="002E71AA" w:rsidRDefault="002E71AA" w:rsidP="002E71AA"/>
        </w:tc>
        <w:tc>
          <w:tcPr>
            <w:tcW w:w="163" w:type="pct"/>
          </w:tcPr>
          <w:p w14:paraId="4492441A" w14:textId="77777777" w:rsidR="002E71AA" w:rsidRDefault="002E71AA" w:rsidP="002E71AA"/>
        </w:tc>
      </w:tr>
      <w:tr w:rsidR="002E71AA" w14:paraId="1E112ABB" w14:textId="77777777" w:rsidTr="00DC5068">
        <w:tc>
          <w:tcPr>
            <w:tcW w:w="3698" w:type="pct"/>
            <w:tcBorders>
              <w:top w:val="single" w:sz="2" w:space="0" w:color="auto"/>
              <w:right w:val="nil"/>
            </w:tcBorders>
            <w:shd w:val="clear" w:color="auto" w:fill="EBEBEB"/>
          </w:tcPr>
          <w:p w14:paraId="00F9B716" w14:textId="2AD6A82B" w:rsidR="002E71AA" w:rsidRPr="002E71AA" w:rsidRDefault="70195A40" w:rsidP="715C468B">
            <w:r w:rsidRPr="003F66E5">
              <w:rPr>
                <w:rStyle w:val="Strong"/>
              </w:rPr>
              <w:t>Multiplicative relations B</w:t>
            </w:r>
            <w:r w:rsidRPr="003F66E5">
              <w:t>:</w:t>
            </w:r>
            <w:r>
              <w:t xml:space="preserve"> </w:t>
            </w:r>
            <w:r w:rsidR="245089B4">
              <w:t>Use number properties to find related multiplication facts</w:t>
            </w:r>
          </w:p>
          <w:p w14:paraId="39A57C00" w14:textId="02865A3C" w:rsidR="002E71AA" w:rsidRPr="003F66E5" w:rsidRDefault="70195A40" w:rsidP="715C468B">
            <w:pPr>
              <w:rPr>
                <w:rStyle w:val="Strong"/>
              </w:rPr>
            </w:pPr>
            <w:r w:rsidRPr="003F66E5">
              <w:rPr>
                <w:rStyle w:val="Strong"/>
              </w:rPr>
              <w:t>[MAO-WM-01, MA2-</w:t>
            </w:r>
            <w:r w:rsidR="00F53DD4" w:rsidRPr="003F66E5">
              <w:rPr>
                <w:rStyle w:val="Strong"/>
              </w:rPr>
              <w:t>MR</w:t>
            </w:r>
            <w:r w:rsidRPr="003F66E5">
              <w:rPr>
                <w:rStyle w:val="Strong"/>
              </w:rPr>
              <w:t>-01, MA2-</w:t>
            </w:r>
            <w:r w:rsidR="00F53DD4" w:rsidRPr="003F66E5">
              <w:rPr>
                <w:rStyle w:val="Strong"/>
              </w:rPr>
              <w:t>MR</w:t>
            </w:r>
            <w:r w:rsidRPr="003F66E5">
              <w:rPr>
                <w:rStyle w:val="Strong"/>
              </w:rPr>
              <w:t>-02]</w:t>
            </w:r>
          </w:p>
        </w:tc>
        <w:tc>
          <w:tcPr>
            <w:tcW w:w="163" w:type="pct"/>
            <w:tcBorders>
              <w:top w:val="single" w:sz="2" w:space="0" w:color="auto"/>
              <w:left w:val="nil"/>
              <w:right w:val="nil"/>
            </w:tcBorders>
            <w:shd w:val="clear" w:color="auto" w:fill="EBEBEB"/>
          </w:tcPr>
          <w:p w14:paraId="1C92CE17" w14:textId="77777777" w:rsidR="002E71AA" w:rsidRDefault="002E71AA" w:rsidP="002E71AA"/>
        </w:tc>
        <w:tc>
          <w:tcPr>
            <w:tcW w:w="163" w:type="pct"/>
            <w:tcBorders>
              <w:top w:val="single" w:sz="2" w:space="0" w:color="auto"/>
              <w:left w:val="nil"/>
              <w:right w:val="nil"/>
            </w:tcBorders>
            <w:shd w:val="clear" w:color="auto" w:fill="EBEBEB"/>
          </w:tcPr>
          <w:p w14:paraId="46F903C6" w14:textId="77777777" w:rsidR="002E71AA" w:rsidRDefault="002E71AA" w:rsidP="002E71AA"/>
        </w:tc>
        <w:tc>
          <w:tcPr>
            <w:tcW w:w="163" w:type="pct"/>
            <w:tcBorders>
              <w:top w:val="single" w:sz="2" w:space="0" w:color="auto"/>
              <w:left w:val="nil"/>
              <w:right w:val="nil"/>
            </w:tcBorders>
            <w:shd w:val="clear" w:color="auto" w:fill="EBEBEB"/>
          </w:tcPr>
          <w:p w14:paraId="5A129E57" w14:textId="77777777" w:rsidR="002E71AA" w:rsidRDefault="002E71AA" w:rsidP="002E71AA"/>
        </w:tc>
        <w:tc>
          <w:tcPr>
            <w:tcW w:w="160" w:type="pct"/>
            <w:tcBorders>
              <w:top w:val="single" w:sz="2" w:space="0" w:color="auto"/>
              <w:left w:val="nil"/>
              <w:right w:val="nil"/>
            </w:tcBorders>
            <w:shd w:val="clear" w:color="auto" w:fill="EBEBEB"/>
          </w:tcPr>
          <w:p w14:paraId="17516086" w14:textId="77777777" w:rsidR="002E71AA" w:rsidRDefault="002E71AA" w:rsidP="002E71AA"/>
        </w:tc>
        <w:tc>
          <w:tcPr>
            <w:tcW w:w="166" w:type="pct"/>
            <w:tcBorders>
              <w:top w:val="single" w:sz="2" w:space="0" w:color="auto"/>
              <w:left w:val="nil"/>
              <w:right w:val="nil"/>
            </w:tcBorders>
            <w:shd w:val="clear" w:color="auto" w:fill="EBEBEB"/>
          </w:tcPr>
          <w:p w14:paraId="27F0C441" w14:textId="77777777" w:rsidR="002E71AA" w:rsidRDefault="002E71AA" w:rsidP="002E71AA"/>
        </w:tc>
        <w:tc>
          <w:tcPr>
            <w:tcW w:w="163" w:type="pct"/>
            <w:tcBorders>
              <w:top w:val="single" w:sz="2" w:space="0" w:color="auto"/>
              <w:left w:val="nil"/>
              <w:right w:val="nil"/>
            </w:tcBorders>
            <w:shd w:val="clear" w:color="auto" w:fill="EBEBEB"/>
          </w:tcPr>
          <w:p w14:paraId="5AA5C7B4" w14:textId="77777777" w:rsidR="002E71AA" w:rsidRDefault="002E71AA" w:rsidP="002E71AA"/>
        </w:tc>
        <w:tc>
          <w:tcPr>
            <w:tcW w:w="163" w:type="pct"/>
            <w:tcBorders>
              <w:top w:val="single" w:sz="2" w:space="0" w:color="auto"/>
              <w:left w:val="nil"/>
              <w:right w:val="nil"/>
            </w:tcBorders>
            <w:shd w:val="clear" w:color="auto" w:fill="EBEBEB"/>
          </w:tcPr>
          <w:p w14:paraId="24EB3948" w14:textId="77777777" w:rsidR="002E71AA" w:rsidRDefault="002E71AA" w:rsidP="002E71AA"/>
        </w:tc>
        <w:tc>
          <w:tcPr>
            <w:tcW w:w="163" w:type="pct"/>
            <w:tcBorders>
              <w:top w:val="single" w:sz="2" w:space="0" w:color="auto"/>
              <w:left w:val="nil"/>
            </w:tcBorders>
            <w:shd w:val="clear" w:color="auto" w:fill="EBEBEB"/>
          </w:tcPr>
          <w:p w14:paraId="6F01406B" w14:textId="77777777" w:rsidR="002E71AA" w:rsidRDefault="002E71AA" w:rsidP="002E71AA"/>
        </w:tc>
      </w:tr>
      <w:tr w:rsidR="002E71AA" w14:paraId="55DB1618" w14:textId="77777777" w:rsidTr="00DC5068">
        <w:tc>
          <w:tcPr>
            <w:tcW w:w="3698" w:type="pct"/>
          </w:tcPr>
          <w:p w14:paraId="13A1041B" w14:textId="5EC0731F" w:rsidR="002E71AA" w:rsidRPr="00BC5530" w:rsidRDefault="56F8D5C6" w:rsidP="715C468B">
            <w:pPr>
              <w:pStyle w:val="ListBullet"/>
            </w:pPr>
            <w:r>
              <w:t>Use the commutative property of multiplication</w:t>
            </w:r>
          </w:p>
        </w:tc>
        <w:tc>
          <w:tcPr>
            <w:tcW w:w="163" w:type="pct"/>
          </w:tcPr>
          <w:p w14:paraId="23272DD1" w14:textId="77777777" w:rsidR="002E71AA" w:rsidRDefault="002E71AA" w:rsidP="002E71AA"/>
        </w:tc>
        <w:tc>
          <w:tcPr>
            <w:tcW w:w="163" w:type="pct"/>
          </w:tcPr>
          <w:p w14:paraId="311572A2" w14:textId="77777777" w:rsidR="002E71AA" w:rsidRDefault="002E71AA" w:rsidP="002E71AA"/>
        </w:tc>
        <w:tc>
          <w:tcPr>
            <w:tcW w:w="163" w:type="pct"/>
          </w:tcPr>
          <w:p w14:paraId="1EDB842D" w14:textId="77777777" w:rsidR="002E71AA" w:rsidRDefault="002E71AA" w:rsidP="002E71AA"/>
        </w:tc>
        <w:tc>
          <w:tcPr>
            <w:tcW w:w="160" w:type="pct"/>
          </w:tcPr>
          <w:p w14:paraId="666A6539" w14:textId="77777777" w:rsidR="002E71AA" w:rsidRDefault="002E71AA" w:rsidP="002E71AA"/>
        </w:tc>
        <w:tc>
          <w:tcPr>
            <w:tcW w:w="166" w:type="pct"/>
          </w:tcPr>
          <w:p w14:paraId="1ABA225D" w14:textId="77777777" w:rsidR="002E71AA" w:rsidRDefault="002E71AA" w:rsidP="002E71AA"/>
        </w:tc>
        <w:tc>
          <w:tcPr>
            <w:tcW w:w="163" w:type="pct"/>
          </w:tcPr>
          <w:p w14:paraId="71C4F76A" w14:textId="2008C898" w:rsidR="002E71AA" w:rsidRDefault="00F53DD4" w:rsidP="002E71AA">
            <w:r>
              <w:t>x</w:t>
            </w:r>
          </w:p>
        </w:tc>
        <w:tc>
          <w:tcPr>
            <w:tcW w:w="163" w:type="pct"/>
          </w:tcPr>
          <w:p w14:paraId="2C548F1A" w14:textId="0C042C70" w:rsidR="002E71AA" w:rsidRDefault="00F53DD4" w:rsidP="002E71AA">
            <w:r>
              <w:t>x</w:t>
            </w:r>
          </w:p>
        </w:tc>
        <w:tc>
          <w:tcPr>
            <w:tcW w:w="163" w:type="pct"/>
          </w:tcPr>
          <w:p w14:paraId="43029A02" w14:textId="77777777" w:rsidR="002E71AA" w:rsidRDefault="002E71AA" w:rsidP="002E71AA"/>
        </w:tc>
      </w:tr>
      <w:tr w:rsidR="002E71AA" w14:paraId="3534B118" w14:textId="77777777" w:rsidTr="00DC5068">
        <w:tc>
          <w:tcPr>
            <w:tcW w:w="3698" w:type="pct"/>
            <w:tcBorders>
              <w:bottom w:val="single" w:sz="2" w:space="0" w:color="auto"/>
            </w:tcBorders>
          </w:tcPr>
          <w:p w14:paraId="50EB689D" w14:textId="4D3A2075" w:rsidR="002E71AA" w:rsidRPr="00BC5530" w:rsidRDefault="56F8D5C6" w:rsidP="002E71AA">
            <w:pPr>
              <w:pStyle w:val="ListBullet"/>
            </w:pPr>
            <w:r>
              <w:t>Use the associative property within multiplication to regroup the factors (Reasons about structure)</w:t>
            </w:r>
          </w:p>
        </w:tc>
        <w:tc>
          <w:tcPr>
            <w:tcW w:w="163" w:type="pct"/>
            <w:tcBorders>
              <w:bottom w:val="single" w:sz="2" w:space="0" w:color="auto"/>
            </w:tcBorders>
          </w:tcPr>
          <w:p w14:paraId="72193D54" w14:textId="77777777" w:rsidR="002E71AA" w:rsidRDefault="002E71AA" w:rsidP="002E71AA"/>
        </w:tc>
        <w:tc>
          <w:tcPr>
            <w:tcW w:w="163" w:type="pct"/>
            <w:tcBorders>
              <w:bottom w:val="single" w:sz="2" w:space="0" w:color="auto"/>
            </w:tcBorders>
          </w:tcPr>
          <w:p w14:paraId="4D52A7BE" w14:textId="77777777" w:rsidR="002E71AA" w:rsidRDefault="002E71AA" w:rsidP="002E71AA"/>
        </w:tc>
        <w:tc>
          <w:tcPr>
            <w:tcW w:w="163" w:type="pct"/>
            <w:tcBorders>
              <w:bottom w:val="single" w:sz="2" w:space="0" w:color="auto"/>
            </w:tcBorders>
          </w:tcPr>
          <w:p w14:paraId="76F9F0F9" w14:textId="77777777" w:rsidR="002E71AA" w:rsidRDefault="002E71AA" w:rsidP="002E71AA"/>
        </w:tc>
        <w:tc>
          <w:tcPr>
            <w:tcW w:w="160" w:type="pct"/>
            <w:tcBorders>
              <w:bottom w:val="single" w:sz="2" w:space="0" w:color="auto"/>
            </w:tcBorders>
          </w:tcPr>
          <w:p w14:paraId="6D9E6F33" w14:textId="77777777" w:rsidR="002E71AA" w:rsidRDefault="002E71AA" w:rsidP="002E71AA"/>
        </w:tc>
        <w:tc>
          <w:tcPr>
            <w:tcW w:w="166" w:type="pct"/>
            <w:tcBorders>
              <w:bottom w:val="single" w:sz="2" w:space="0" w:color="auto"/>
            </w:tcBorders>
          </w:tcPr>
          <w:p w14:paraId="721CE359" w14:textId="77777777" w:rsidR="002E71AA" w:rsidRDefault="002E71AA" w:rsidP="002E71AA"/>
        </w:tc>
        <w:tc>
          <w:tcPr>
            <w:tcW w:w="163" w:type="pct"/>
            <w:tcBorders>
              <w:bottom w:val="single" w:sz="2" w:space="0" w:color="auto"/>
            </w:tcBorders>
          </w:tcPr>
          <w:p w14:paraId="594AB5DB" w14:textId="17298787" w:rsidR="002E71AA" w:rsidRDefault="00F53DD4" w:rsidP="002E71AA">
            <w:r>
              <w:t>x</w:t>
            </w:r>
          </w:p>
        </w:tc>
        <w:tc>
          <w:tcPr>
            <w:tcW w:w="163" w:type="pct"/>
            <w:tcBorders>
              <w:bottom w:val="single" w:sz="2" w:space="0" w:color="auto"/>
            </w:tcBorders>
          </w:tcPr>
          <w:p w14:paraId="222F7B63" w14:textId="2F40FA6B" w:rsidR="002E71AA" w:rsidRDefault="00F53DD4" w:rsidP="002E71AA">
            <w:r>
              <w:t>x</w:t>
            </w:r>
          </w:p>
        </w:tc>
        <w:tc>
          <w:tcPr>
            <w:tcW w:w="163" w:type="pct"/>
            <w:tcBorders>
              <w:bottom w:val="single" w:sz="2" w:space="0" w:color="auto"/>
            </w:tcBorders>
          </w:tcPr>
          <w:p w14:paraId="129D3CDD" w14:textId="77777777" w:rsidR="002E71AA" w:rsidRDefault="002E71AA" w:rsidP="002E71AA"/>
        </w:tc>
      </w:tr>
      <w:tr w:rsidR="715C468B" w14:paraId="4C512B9D" w14:textId="77777777" w:rsidTr="00DC5068">
        <w:trPr>
          <w:trHeight w:val="300"/>
        </w:trPr>
        <w:tc>
          <w:tcPr>
            <w:tcW w:w="3698" w:type="pct"/>
            <w:tcBorders>
              <w:bottom w:val="single" w:sz="2" w:space="0" w:color="auto"/>
            </w:tcBorders>
          </w:tcPr>
          <w:p w14:paraId="2E2D05B9" w14:textId="27E7757C" w:rsidR="79BF0F13" w:rsidRDefault="56F8D5C6" w:rsidP="715C468B">
            <w:pPr>
              <w:pStyle w:val="ListBullet"/>
            </w:pPr>
            <w:r>
              <w:t>Use flexible partitioning within multiplication (Reasons about relations)</w:t>
            </w:r>
          </w:p>
        </w:tc>
        <w:tc>
          <w:tcPr>
            <w:tcW w:w="163" w:type="pct"/>
            <w:tcBorders>
              <w:bottom w:val="single" w:sz="2" w:space="0" w:color="auto"/>
            </w:tcBorders>
          </w:tcPr>
          <w:p w14:paraId="1E8DC663" w14:textId="676C4447" w:rsidR="715C468B" w:rsidRDefault="715C468B" w:rsidP="715C468B"/>
        </w:tc>
        <w:tc>
          <w:tcPr>
            <w:tcW w:w="163" w:type="pct"/>
            <w:tcBorders>
              <w:bottom w:val="single" w:sz="2" w:space="0" w:color="auto"/>
            </w:tcBorders>
          </w:tcPr>
          <w:p w14:paraId="6C458D69" w14:textId="62EDE062" w:rsidR="715C468B" w:rsidRDefault="715C468B" w:rsidP="715C468B"/>
        </w:tc>
        <w:tc>
          <w:tcPr>
            <w:tcW w:w="163" w:type="pct"/>
            <w:tcBorders>
              <w:bottom w:val="single" w:sz="2" w:space="0" w:color="auto"/>
            </w:tcBorders>
          </w:tcPr>
          <w:p w14:paraId="6121A1C2" w14:textId="7FEFDC55" w:rsidR="715C468B" w:rsidRDefault="715C468B" w:rsidP="715C468B"/>
        </w:tc>
        <w:tc>
          <w:tcPr>
            <w:tcW w:w="160" w:type="pct"/>
            <w:tcBorders>
              <w:bottom w:val="single" w:sz="2" w:space="0" w:color="auto"/>
            </w:tcBorders>
          </w:tcPr>
          <w:p w14:paraId="21B9CBE3" w14:textId="16A4FD31" w:rsidR="715C468B" w:rsidRDefault="715C468B" w:rsidP="715C468B"/>
        </w:tc>
        <w:tc>
          <w:tcPr>
            <w:tcW w:w="166" w:type="pct"/>
            <w:tcBorders>
              <w:bottom w:val="single" w:sz="2" w:space="0" w:color="auto"/>
            </w:tcBorders>
          </w:tcPr>
          <w:p w14:paraId="130A99BE" w14:textId="6AD3B36F" w:rsidR="715C468B" w:rsidRDefault="00F53DD4" w:rsidP="715C468B">
            <w:r>
              <w:t>x</w:t>
            </w:r>
          </w:p>
        </w:tc>
        <w:tc>
          <w:tcPr>
            <w:tcW w:w="163" w:type="pct"/>
            <w:tcBorders>
              <w:bottom w:val="single" w:sz="2" w:space="0" w:color="auto"/>
            </w:tcBorders>
          </w:tcPr>
          <w:p w14:paraId="3FEF8376" w14:textId="56979DFD" w:rsidR="715C468B" w:rsidRDefault="00F53DD4" w:rsidP="715C468B">
            <w:r>
              <w:t>x</w:t>
            </w:r>
          </w:p>
        </w:tc>
        <w:tc>
          <w:tcPr>
            <w:tcW w:w="163" w:type="pct"/>
            <w:tcBorders>
              <w:bottom w:val="single" w:sz="2" w:space="0" w:color="auto"/>
            </w:tcBorders>
          </w:tcPr>
          <w:p w14:paraId="1E3914CE" w14:textId="2D6AF447" w:rsidR="715C468B" w:rsidRDefault="002638E3" w:rsidP="715C468B">
            <w:r>
              <w:t>x</w:t>
            </w:r>
          </w:p>
        </w:tc>
        <w:tc>
          <w:tcPr>
            <w:tcW w:w="163" w:type="pct"/>
            <w:tcBorders>
              <w:bottom w:val="single" w:sz="2" w:space="0" w:color="auto"/>
            </w:tcBorders>
          </w:tcPr>
          <w:p w14:paraId="2C9ADC75" w14:textId="1194C5B6" w:rsidR="715C468B" w:rsidRDefault="00F53DD4" w:rsidP="715C468B">
            <w:r>
              <w:t>x</w:t>
            </w:r>
          </w:p>
        </w:tc>
      </w:tr>
      <w:tr w:rsidR="715C468B" w14:paraId="7A88CC1D" w14:textId="77777777" w:rsidTr="00DC5068">
        <w:trPr>
          <w:trHeight w:val="300"/>
        </w:trPr>
        <w:tc>
          <w:tcPr>
            <w:tcW w:w="3698" w:type="pct"/>
            <w:tcBorders>
              <w:bottom w:val="single" w:sz="2" w:space="0" w:color="auto"/>
            </w:tcBorders>
          </w:tcPr>
          <w:p w14:paraId="15693F31" w14:textId="560567A1" w:rsidR="79BF0F13" w:rsidRDefault="56F8D5C6" w:rsidP="715C468B">
            <w:pPr>
              <w:pStyle w:val="ListBullet"/>
            </w:pPr>
            <w:r>
              <w:t xml:space="preserve">Generate and recall multiplication fact families up to 10 </w:t>
            </w:r>
            <w:r w:rsidR="00555C01">
              <w:t>×</w:t>
            </w:r>
            <w:r>
              <w:t xml:space="preserve"> 10</w:t>
            </w:r>
          </w:p>
        </w:tc>
        <w:tc>
          <w:tcPr>
            <w:tcW w:w="163" w:type="pct"/>
            <w:tcBorders>
              <w:bottom w:val="single" w:sz="2" w:space="0" w:color="auto"/>
            </w:tcBorders>
          </w:tcPr>
          <w:p w14:paraId="02B229B9" w14:textId="13717F95" w:rsidR="715C468B" w:rsidRDefault="00F53DD4" w:rsidP="715C468B">
            <w:r>
              <w:t>x</w:t>
            </w:r>
          </w:p>
        </w:tc>
        <w:tc>
          <w:tcPr>
            <w:tcW w:w="163" w:type="pct"/>
            <w:tcBorders>
              <w:bottom w:val="single" w:sz="2" w:space="0" w:color="auto"/>
            </w:tcBorders>
          </w:tcPr>
          <w:p w14:paraId="3A8B6CBE" w14:textId="04382DE8" w:rsidR="715C468B" w:rsidRDefault="00F53DD4" w:rsidP="715C468B">
            <w:r>
              <w:t>x</w:t>
            </w:r>
          </w:p>
        </w:tc>
        <w:tc>
          <w:tcPr>
            <w:tcW w:w="163" w:type="pct"/>
            <w:tcBorders>
              <w:bottom w:val="single" w:sz="2" w:space="0" w:color="auto"/>
            </w:tcBorders>
          </w:tcPr>
          <w:p w14:paraId="0AA45467" w14:textId="619290F2" w:rsidR="715C468B" w:rsidRDefault="715C468B" w:rsidP="715C468B"/>
        </w:tc>
        <w:tc>
          <w:tcPr>
            <w:tcW w:w="160" w:type="pct"/>
            <w:tcBorders>
              <w:bottom w:val="single" w:sz="2" w:space="0" w:color="auto"/>
            </w:tcBorders>
          </w:tcPr>
          <w:p w14:paraId="71D11D70" w14:textId="7A45C849" w:rsidR="715C468B" w:rsidRDefault="00F53DD4" w:rsidP="715C468B">
            <w:r>
              <w:t>x</w:t>
            </w:r>
          </w:p>
        </w:tc>
        <w:tc>
          <w:tcPr>
            <w:tcW w:w="166" w:type="pct"/>
            <w:tcBorders>
              <w:bottom w:val="single" w:sz="2" w:space="0" w:color="auto"/>
            </w:tcBorders>
          </w:tcPr>
          <w:p w14:paraId="6FA79467" w14:textId="6221A2C3" w:rsidR="715C468B" w:rsidRDefault="00F53DD4" w:rsidP="715C468B">
            <w:r>
              <w:t>x</w:t>
            </w:r>
          </w:p>
        </w:tc>
        <w:tc>
          <w:tcPr>
            <w:tcW w:w="163" w:type="pct"/>
            <w:tcBorders>
              <w:bottom w:val="single" w:sz="2" w:space="0" w:color="auto"/>
            </w:tcBorders>
          </w:tcPr>
          <w:p w14:paraId="3F928006" w14:textId="4DD99551" w:rsidR="715C468B" w:rsidRDefault="715C468B" w:rsidP="715C468B"/>
        </w:tc>
        <w:tc>
          <w:tcPr>
            <w:tcW w:w="163" w:type="pct"/>
            <w:tcBorders>
              <w:bottom w:val="single" w:sz="2" w:space="0" w:color="auto"/>
            </w:tcBorders>
          </w:tcPr>
          <w:p w14:paraId="3314A1B2" w14:textId="3848335B" w:rsidR="715C468B" w:rsidRDefault="715C468B" w:rsidP="715C468B"/>
        </w:tc>
        <w:tc>
          <w:tcPr>
            <w:tcW w:w="163" w:type="pct"/>
            <w:tcBorders>
              <w:bottom w:val="single" w:sz="2" w:space="0" w:color="auto"/>
            </w:tcBorders>
          </w:tcPr>
          <w:p w14:paraId="682F4E20" w14:textId="26E1B11E" w:rsidR="715C468B" w:rsidRDefault="715C468B" w:rsidP="715C468B"/>
        </w:tc>
      </w:tr>
      <w:tr w:rsidR="002E71AA" w14:paraId="43E61D8B" w14:textId="77777777" w:rsidTr="00DC5068">
        <w:tc>
          <w:tcPr>
            <w:tcW w:w="3698" w:type="pct"/>
            <w:tcBorders>
              <w:top w:val="single" w:sz="2" w:space="0" w:color="auto"/>
              <w:right w:val="nil"/>
            </w:tcBorders>
            <w:shd w:val="clear" w:color="auto" w:fill="EBEBEB"/>
          </w:tcPr>
          <w:p w14:paraId="3B06E2C5" w14:textId="051FD43B" w:rsidR="002E71AA" w:rsidRPr="002E71AA" w:rsidRDefault="4529273E" w:rsidP="715C468B">
            <w:r w:rsidRPr="003F66E5">
              <w:rPr>
                <w:rStyle w:val="Strong"/>
              </w:rPr>
              <w:lastRenderedPageBreak/>
              <w:t>Multiplicative relations B</w:t>
            </w:r>
            <w:r w:rsidRPr="003F66E5">
              <w:t>:</w:t>
            </w:r>
            <w:r>
              <w:t xml:space="preserve"> </w:t>
            </w:r>
            <w:r w:rsidR="3CCB1838">
              <w:t>Operate with multiples of 10</w:t>
            </w:r>
          </w:p>
          <w:p w14:paraId="1B1119C6" w14:textId="71AF580B" w:rsidR="002E71AA" w:rsidRPr="003F66E5" w:rsidRDefault="4529273E" w:rsidP="715C468B">
            <w:pPr>
              <w:rPr>
                <w:rStyle w:val="Strong"/>
              </w:rPr>
            </w:pPr>
            <w:r w:rsidRPr="003F66E5">
              <w:rPr>
                <w:rStyle w:val="Strong"/>
              </w:rPr>
              <w:t>MAO-WM-01, MA2-</w:t>
            </w:r>
            <w:r w:rsidR="00F53DD4" w:rsidRPr="003F66E5">
              <w:rPr>
                <w:rStyle w:val="Strong"/>
              </w:rPr>
              <w:t>MR</w:t>
            </w:r>
            <w:r w:rsidRPr="003F66E5">
              <w:rPr>
                <w:rStyle w:val="Strong"/>
              </w:rPr>
              <w:t>-01, MA2-</w:t>
            </w:r>
            <w:r w:rsidR="00F53DD4" w:rsidRPr="003F66E5">
              <w:rPr>
                <w:rStyle w:val="Strong"/>
              </w:rPr>
              <w:t>MR</w:t>
            </w:r>
            <w:r w:rsidRPr="003F66E5">
              <w:rPr>
                <w:rStyle w:val="Strong"/>
              </w:rPr>
              <w:t>-02</w:t>
            </w:r>
          </w:p>
        </w:tc>
        <w:tc>
          <w:tcPr>
            <w:tcW w:w="163" w:type="pct"/>
            <w:tcBorders>
              <w:top w:val="single" w:sz="2" w:space="0" w:color="auto"/>
              <w:left w:val="nil"/>
              <w:right w:val="nil"/>
            </w:tcBorders>
            <w:shd w:val="clear" w:color="auto" w:fill="EBEBEB"/>
          </w:tcPr>
          <w:p w14:paraId="7A167CB8" w14:textId="77777777" w:rsidR="002E71AA" w:rsidRDefault="002E71AA" w:rsidP="002E71AA"/>
        </w:tc>
        <w:tc>
          <w:tcPr>
            <w:tcW w:w="163" w:type="pct"/>
            <w:tcBorders>
              <w:top w:val="single" w:sz="2" w:space="0" w:color="auto"/>
              <w:left w:val="nil"/>
              <w:right w:val="nil"/>
            </w:tcBorders>
            <w:shd w:val="clear" w:color="auto" w:fill="EBEBEB"/>
          </w:tcPr>
          <w:p w14:paraId="4BBB9D19" w14:textId="77777777" w:rsidR="002E71AA" w:rsidRDefault="002E71AA" w:rsidP="002E71AA"/>
        </w:tc>
        <w:tc>
          <w:tcPr>
            <w:tcW w:w="163" w:type="pct"/>
            <w:tcBorders>
              <w:top w:val="single" w:sz="2" w:space="0" w:color="auto"/>
              <w:left w:val="nil"/>
              <w:right w:val="nil"/>
            </w:tcBorders>
            <w:shd w:val="clear" w:color="auto" w:fill="EBEBEB"/>
          </w:tcPr>
          <w:p w14:paraId="7786A477" w14:textId="77777777" w:rsidR="002E71AA" w:rsidRDefault="002E71AA" w:rsidP="002E71AA"/>
        </w:tc>
        <w:tc>
          <w:tcPr>
            <w:tcW w:w="160" w:type="pct"/>
            <w:tcBorders>
              <w:top w:val="single" w:sz="2" w:space="0" w:color="auto"/>
              <w:left w:val="nil"/>
              <w:right w:val="nil"/>
            </w:tcBorders>
            <w:shd w:val="clear" w:color="auto" w:fill="EBEBEB"/>
          </w:tcPr>
          <w:p w14:paraId="03606803" w14:textId="77777777" w:rsidR="002E71AA" w:rsidRDefault="002E71AA" w:rsidP="002E71AA"/>
        </w:tc>
        <w:tc>
          <w:tcPr>
            <w:tcW w:w="166" w:type="pct"/>
            <w:tcBorders>
              <w:top w:val="single" w:sz="2" w:space="0" w:color="auto"/>
              <w:left w:val="nil"/>
              <w:right w:val="nil"/>
            </w:tcBorders>
            <w:shd w:val="clear" w:color="auto" w:fill="EBEBEB"/>
          </w:tcPr>
          <w:p w14:paraId="2482FB75" w14:textId="77777777" w:rsidR="002E71AA" w:rsidRDefault="002E71AA" w:rsidP="002E71AA"/>
        </w:tc>
        <w:tc>
          <w:tcPr>
            <w:tcW w:w="163" w:type="pct"/>
            <w:tcBorders>
              <w:top w:val="single" w:sz="2" w:space="0" w:color="auto"/>
              <w:left w:val="nil"/>
              <w:right w:val="nil"/>
            </w:tcBorders>
            <w:shd w:val="clear" w:color="auto" w:fill="EBEBEB"/>
          </w:tcPr>
          <w:p w14:paraId="4FF56C1A" w14:textId="77777777" w:rsidR="002E71AA" w:rsidRDefault="002E71AA" w:rsidP="002E71AA"/>
        </w:tc>
        <w:tc>
          <w:tcPr>
            <w:tcW w:w="163" w:type="pct"/>
            <w:tcBorders>
              <w:top w:val="single" w:sz="2" w:space="0" w:color="auto"/>
              <w:left w:val="nil"/>
              <w:right w:val="nil"/>
            </w:tcBorders>
            <w:shd w:val="clear" w:color="auto" w:fill="EBEBEB"/>
          </w:tcPr>
          <w:p w14:paraId="15410EEB" w14:textId="77777777" w:rsidR="002E71AA" w:rsidRDefault="002E71AA" w:rsidP="002E71AA"/>
        </w:tc>
        <w:tc>
          <w:tcPr>
            <w:tcW w:w="163" w:type="pct"/>
            <w:tcBorders>
              <w:top w:val="single" w:sz="2" w:space="0" w:color="auto"/>
              <w:left w:val="nil"/>
            </w:tcBorders>
            <w:shd w:val="clear" w:color="auto" w:fill="EBEBEB"/>
          </w:tcPr>
          <w:p w14:paraId="7BE60F4E" w14:textId="77777777" w:rsidR="002E71AA" w:rsidRDefault="002E71AA" w:rsidP="002E71AA"/>
        </w:tc>
      </w:tr>
      <w:tr w:rsidR="002E71AA" w14:paraId="63A33244" w14:textId="77777777" w:rsidTr="00DC5068">
        <w:tc>
          <w:tcPr>
            <w:tcW w:w="3698" w:type="pct"/>
          </w:tcPr>
          <w:p w14:paraId="6E084139" w14:textId="32342B18" w:rsidR="002E71AA" w:rsidRPr="00BC5530" w:rsidRDefault="60CAC68D" w:rsidP="715C468B">
            <w:pPr>
              <w:pStyle w:val="ListBullet"/>
              <w:rPr>
                <w:rFonts w:eastAsia="Calibri"/>
                <w:b/>
                <w:bCs/>
              </w:rPr>
            </w:pPr>
            <w:r>
              <w:t>Use multiplication facts with multiples of 10 to multiply a one-digit number by a multiple of 10</w:t>
            </w:r>
          </w:p>
        </w:tc>
        <w:tc>
          <w:tcPr>
            <w:tcW w:w="163" w:type="pct"/>
          </w:tcPr>
          <w:p w14:paraId="4DBB1ED8" w14:textId="77777777" w:rsidR="002E71AA" w:rsidRDefault="002E71AA" w:rsidP="002E71AA"/>
        </w:tc>
        <w:tc>
          <w:tcPr>
            <w:tcW w:w="163" w:type="pct"/>
          </w:tcPr>
          <w:p w14:paraId="1E9B171E" w14:textId="0AE85FA3" w:rsidR="002E71AA" w:rsidRDefault="00F53DD4" w:rsidP="002E71AA">
            <w:r>
              <w:t>x</w:t>
            </w:r>
          </w:p>
        </w:tc>
        <w:tc>
          <w:tcPr>
            <w:tcW w:w="163" w:type="pct"/>
          </w:tcPr>
          <w:p w14:paraId="3ED29AC9" w14:textId="77777777" w:rsidR="002E71AA" w:rsidRDefault="002E71AA" w:rsidP="002E71AA"/>
        </w:tc>
        <w:tc>
          <w:tcPr>
            <w:tcW w:w="160" w:type="pct"/>
          </w:tcPr>
          <w:p w14:paraId="3088F666" w14:textId="77777777" w:rsidR="002E71AA" w:rsidRDefault="002E71AA" w:rsidP="002E71AA"/>
        </w:tc>
        <w:tc>
          <w:tcPr>
            <w:tcW w:w="166" w:type="pct"/>
          </w:tcPr>
          <w:p w14:paraId="116177AE" w14:textId="77777777" w:rsidR="002E71AA" w:rsidRDefault="002E71AA" w:rsidP="002E71AA"/>
        </w:tc>
        <w:tc>
          <w:tcPr>
            <w:tcW w:w="163" w:type="pct"/>
          </w:tcPr>
          <w:p w14:paraId="633912C5" w14:textId="77777777" w:rsidR="002E71AA" w:rsidRDefault="002E71AA" w:rsidP="002E71AA"/>
        </w:tc>
        <w:tc>
          <w:tcPr>
            <w:tcW w:w="163" w:type="pct"/>
          </w:tcPr>
          <w:p w14:paraId="1F91F120" w14:textId="77777777" w:rsidR="002E71AA" w:rsidRDefault="002E71AA" w:rsidP="002E71AA"/>
        </w:tc>
        <w:tc>
          <w:tcPr>
            <w:tcW w:w="163" w:type="pct"/>
          </w:tcPr>
          <w:p w14:paraId="3CDC1F22" w14:textId="77777777" w:rsidR="002E71AA" w:rsidRDefault="002E71AA" w:rsidP="002E71AA"/>
        </w:tc>
      </w:tr>
      <w:tr w:rsidR="002E71AA" w14:paraId="2C84BAFF" w14:textId="77777777" w:rsidTr="00DC5068">
        <w:tc>
          <w:tcPr>
            <w:tcW w:w="3698" w:type="pct"/>
            <w:tcBorders>
              <w:bottom w:val="single" w:sz="2" w:space="0" w:color="auto"/>
            </w:tcBorders>
          </w:tcPr>
          <w:p w14:paraId="06CC4F85" w14:textId="5055C01D" w:rsidR="002E71AA" w:rsidRPr="00BC5530" w:rsidRDefault="4A42476A" w:rsidP="715C468B">
            <w:pPr>
              <w:pStyle w:val="ListBullet"/>
              <w:rPr>
                <w:rFonts w:eastAsia="Calibri"/>
              </w:rPr>
            </w:pPr>
            <w:r>
              <w:t>Use place value to rename groups of 10 to multiply</w:t>
            </w:r>
          </w:p>
        </w:tc>
        <w:tc>
          <w:tcPr>
            <w:tcW w:w="163" w:type="pct"/>
            <w:tcBorders>
              <w:bottom w:val="single" w:sz="2" w:space="0" w:color="auto"/>
            </w:tcBorders>
          </w:tcPr>
          <w:p w14:paraId="67135B9C" w14:textId="77777777" w:rsidR="002E71AA" w:rsidRDefault="002E71AA" w:rsidP="002E71AA"/>
        </w:tc>
        <w:tc>
          <w:tcPr>
            <w:tcW w:w="163" w:type="pct"/>
            <w:tcBorders>
              <w:bottom w:val="single" w:sz="2" w:space="0" w:color="auto"/>
            </w:tcBorders>
          </w:tcPr>
          <w:p w14:paraId="6CAE55A6" w14:textId="0FA9B5FA" w:rsidR="002E71AA" w:rsidRDefault="00F53DD4" w:rsidP="002E71AA">
            <w:r>
              <w:t>x</w:t>
            </w:r>
          </w:p>
        </w:tc>
        <w:tc>
          <w:tcPr>
            <w:tcW w:w="163" w:type="pct"/>
            <w:tcBorders>
              <w:bottom w:val="single" w:sz="2" w:space="0" w:color="auto"/>
            </w:tcBorders>
          </w:tcPr>
          <w:p w14:paraId="7718A34F" w14:textId="77777777" w:rsidR="002E71AA" w:rsidRDefault="002E71AA" w:rsidP="002E71AA"/>
        </w:tc>
        <w:tc>
          <w:tcPr>
            <w:tcW w:w="160" w:type="pct"/>
            <w:tcBorders>
              <w:bottom w:val="single" w:sz="2" w:space="0" w:color="auto"/>
            </w:tcBorders>
          </w:tcPr>
          <w:p w14:paraId="073DFE05" w14:textId="77777777" w:rsidR="002E71AA" w:rsidRDefault="002E71AA" w:rsidP="002E71AA"/>
        </w:tc>
        <w:tc>
          <w:tcPr>
            <w:tcW w:w="166" w:type="pct"/>
            <w:tcBorders>
              <w:bottom w:val="single" w:sz="2" w:space="0" w:color="auto"/>
            </w:tcBorders>
          </w:tcPr>
          <w:p w14:paraId="7046C414" w14:textId="77777777" w:rsidR="002E71AA" w:rsidRDefault="002E71AA" w:rsidP="002E71AA"/>
        </w:tc>
        <w:tc>
          <w:tcPr>
            <w:tcW w:w="163" w:type="pct"/>
            <w:tcBorders>
              <w:bottom w:val="single" w:sz="2" w:space="0" w:color="auto"/>
            </w:tcBorders>
          </w:tcPr>
          <w:p w14:paraId="65DD314B" w14:textId="77777777" w:rsidR="002E71AA" w:rsidRDefault="002E71AA" w:rsidP="002E71AA"/>
        </w:tc>
        <w:tc>
          <w:tcPr>
            <w:tcW w:w="163" w:type="pct"/>
            <w:tcBorders>
              <w:bottom w:val="single" w:sz="2" w:space="0" w:color="auto"/>
            </w:tcBorders>
          </w:tcPr>
          <w:p w14:paraId="71B8F82A" w14:textId="77777777" w:rsidR="002E71AA" w:rsidRDefault="002E71AA" w:rsidP="002E71AA"/>
        </w:tc>
        <w:tc>
          <w:tcPr>
            <w:tcW w:w="163" w:type="pct"/>
            <w:tcBorders>
              <w:bottom w:val="single" w:sz="2" w:space="0" w:color="auto"/>
            </w:tcBorders>
          </w:tcPr>
          <w:p w14:paraId="60154F01" w14:textId="77777777" w:rsidR="002E71AA" w:rsidRDefault="002E71AA" w:rsidP="002E71AA"/>
        </w:tc>
      </w:tr>
      <w:tr w:rsidR="715C468B" w14:paraId="67F0D5B1" w14:textId="77777777" w:rsidTr="00DC5068">
        <w:trPr>
          <w:trHeight w:val="300"/>
        </w:trPr>
        <w:tc>
          <w:tcPr>
            <w:tcW w:w="3698" w:type="pct"/>
            <w:tcBorders>
              <w:bottom w:val="single" w:sz="2" w:space="0" w:color="auto"/>
            </w:tcBorders>
          </w:tcPr>
          <w:p w14:paraId="079500DF" w14:textId="5079C9B2" w:rsidR="0195852F" w:rsidRDefault="4A42476A" w:rsidP="715C468B">
            <w:pPr>
              <w:pStyle w:val="ListBullet"/>
              <w:rPr>
                <w:rFonts w:eastAsia="Calibri"/>
              </w:rPr>
            </w:pPr>
            <w:r>
              <w:t>Apply the commutative and associative properties to multiply by multiples of 10</w:t>
            </w:r>
          </w:p>
        </w:tc>
        <w:tc>
          <w:tcPr>
            <w:tcW w:w="163" w:type="pct"/>
            <w:tcBorders>
              <w:bottom w:val="single" w:sz="2" w:space="0" w:color="auto"/>
            </w:tcBorders>
          </w:tcPr>
          <w:p w14:paraId="5C1EBF2F" w14:textId="46B96AC4" w:rsidR="715C468B" w:rsidRDefault="715C468B" w:rsidP="715C468B"/>
        </w:tc>
        <w:tc>
          <w:tcPr>
            <w:tcW w:w="163" w:type="pct"/>
            <w:tcBorders>
              <w:bottom w:val="single" w:sz="2" w:space="0" w:color="auto"/>
            </w:tcBorders>
          </w:tcPr>
          <w:p w14:paraId="6ADE057C" w14:textId="010D3DF4" w:rsidR="715C468B" w:rsidRDefault="715C468B" w:rsidP="715C468B"/>
        </w:tc>
        <w:tc>
          <w:tcPr>
            <w:tcW w:w="163" w:type="pct"/>
            <w:tcBorders>
              <w:bottom w:val="single" w:sz="2" w:space="0" w:color="auto"/>
            </w:tcBorders>
          </w:tcPr>
          <w:p w14:paraId="2E3FF2E8" w14:textId="43C53662" w:rsidR="715C468B" w:rsidRDefault="715C468B" w:rsidP="715C468B"/>
        </w:tc>
        <w:tc>
          <w:tcPr>
            <w:tcW w:w="160" w:type="pct"/>
            <w:tcBorders>
              <w:bottom w:val="single" w:sz="2" w:space="0" w:color="auto"/>
            </w:tcBorders>
          </w:tcPr>
          <w:p w14:paraId="3BA9DC9D" w14:textId="2A77904F" w:rsidR="715C468B" w:rsidRDefault="715C468B" w:rsidP="715C468B"/>
        </w:tc>
        <w:tc>
          <w:tcPr>
            <w:tcW w:w="166" w:type="pct"/>
            <w:tcBorders>
              <w:bottom w:val="single" w:sz="2" w:space="0" w:color="auto"/>
            </w:tcBorders>
          </w:tcPr>
          <w:p w14:paraId="69323835" w14:textId="7CB6EF6A" w:rsidR="715C468B" w:rsidRDefault="00F53DD4" w:rsidP="715C468B">
            <w:r>
              <w:t>x</w:t>
            </w:r>
          </w:p>
        </w:tc>
        <w:tc>
          <w:tcPr>
            <w:tcW w:w="163" w:type="pct"/>
            <w:tcBorders>
              <w:bottom w:val="single" w:sz="2" w:space="0" w:color="auto"/>
            </w:tcBorders>
          </w:tcPr>
          <w:p w14:paraId="7CA3CF9F" w14:textId="110BAD2C" w:rsidR="715C468B" w:rsidRDefault="00F53DD4" w:rsidP="715C468B">
            <w:r>
              <w:t>x</w:t>
            </w:r>
          </w:p>
        </w:tc>
        <w:tc>
          <w:tcPr>
            <w:tcW w:w="163" w:type="pct"/>
            <w:tcBorders>
              <w:bottom w:val="single" w:sz="2" w:space="0" w:color="auto"/>
            </w:tcBorders>
          </w:tcPr>
          <w:p w14:paraId="33421CF3" w14:textId="07FF279C" w:rsidR="715C468B" w:rsidRDefault="00F53DD4" w:rsidP="715C468B">
            <w:r>
              <w:t>x</w:t>
            </w:r>
          </w:p>
        </w:tc>
        <w:tc>
          <w:tcPr>
            <w:tcW w:w="163" w:type="pct"/>
            <w:tcBorders>
              <w:bottom w:val="single" w:sz="2" w:space="0" w:color="auto"/>
            </w:tcBorders>
          </w:tcPr>
          <w:p w14:paraId="5E41F6E0" w14:textId="1FD213EF" w:rsidR="715C468B" w:rsidRDefault="715C468B" w:rsidP="715C468B"/>
        </w:tc>
      </w:tr>
      <w:tr w:rsidR="002E71AA" w14:paraId="69B087A4" w14:textId="77777777" w:rsidTr="00DC5068">
        <w:tc>
          <w:tcPr>
            <w:tcW w:w="3698" w:type="pct"/>
            <w:tcBorders>
              <w:top w:val="single" w:sz="2" w:space="0" w:color="auto"/>
              <w:right w:val="nil"/>
            </w:tcBorders>
            <w:shd w:val="clear" w:color="auto" w:fill="EBEBEB"/>
          </w:tcPr>
          <w:p w14:paraId="091DFE6D" w14:textId="7BEBD830" w:rsidR="002E71AA" w:rsidRPr="002E71AA" w:rsidRDefault="4EE96C3B" w:rsidP="715C468B">
            <w:r w:rsidRPr="006522EC">
              <w:rPr>
                <w:rStyle w:val="Strong"/>
              </w:rPr>
              <w:t>Multiplicative relations B</w:t>
            </w:r>
            <w:r w:rsidRPr="006522EC">
              <w:t>:</w:t>
            </w:r>
            <w:r>
              <w:t xml:space="preserve"> </w:t>
            </w:r>
            <w:r w:rsidR="681D05E0">
              <w:t>Represent and solve word problems with number sentences involving multiplication or division</w:t>
            </w:r>
          </w:p>
          <w:p w14:paraId="46B9A955" w14:textId="76E907B9" w:rsidR="002E71AA" w:rsidRPr="006522EC" w:rsidRDefault="4EE96C3B" w:rsidP="715C468B">
            <w:pPr>
              <w:rPr>
                <w:rStyle w:val="Strong"/>
              </w:rPr>
            </w:pPr>
            <w:r w:rsidRPr="006522EC">
              <w:rPr>
                <w:rStyle w:val="Strong"/>
              </w:rPr>
              <w:t>MAO-WM-01, MA2-</w:t>
            </w:r>
            <w:r w:rsidR="00F53DD4" w:rsidRPr="006522EC">
              <w:rPr>
                <w:rStyle w:val="Strong"/>
              </w:rPr>
              <w:t>MR</w:t>
            </w:r>
            <w:r w:rsidRPr="006522EC">
              <w:rPr>
                <w:rStyle w:val="Strong"/>
              </w:rPr>
              <w:t>-01, MA2-</w:t>
            </w:r>
            <w:r w:rsidR="00F53DD4" w:rsidRPr="006522EC">
              <w:rPr>
                <w:rStyle w:val="Strong"/>
              </w:rPr>
              <w:t>MR</w:t>
            </w:r>
            <w:r w:rsidRPr="006522EC">
              <w:rPr>
                <w:rStyle w:val="Strong"/>
              </w:rPr>
              <w:t>-02</w:t>
            </w:r>
          </w:p>
        </w:tc>
        <w:tc>
          <w:tcPr>
            <w:tcW w:w="163" w:type="pct"/>
            <w:tcBorders>
              <w:top w:val="single" w:sz="2" w:space="0" w:color="auto"/>
              <w:left w:val="nil"/>
              <w:right w:val="nil"/>
            </w:tcBorders>
            <w:shd w:val="clear" w:color="auto" w:fill="EBEBEB"/>
          </w:tcPr>
          <w:p w14:paraId="5BA1F0C7" w14:textId="77777777" w:rsidR="002E71AA" w:rsidRDefault="002E71AA" w:rsidP="002E71AA"/>
        </w:tc>
        <w:tc>
          <w:tcPr>
            <w:tcW w:w="163" w:type="pct"/>
            <w:tcBorders>
              <w:top w:val="single" w:sz="2" w:space="0" w:color="auto"/>
              <w:left w:val="nil"/>
              <w:right w:val="nil"/>
            </w:tcBorders>
            <w:shd w:val="clear" w:color="auto" w:fill="EBEBEB"/>
          </w:tcPr>
          <w:p w14:paraId="6E9EE665" w14:textId="77777777" w:rsidR="002E71AA" w:rsidRDefault="002E71AA" w:rsidP="002E71AA"/>
        </w:tc>
        <w:tc>
          <w:tcPr>
            <w:tcW w:w="163" w:type="pct"/>
            <w:tcBorders>
              <w:top w:val="single" w:sz="2" w:space="0" w:color="auto"/>
              <w:left w:val="nil"/>
              <w:right w:val="nil"/>
            </w:tcBorders>
            <w:shd w:val="clear" w:color="auto" w:fill="EBEBEB"/>
          </w:tcPr>
          <w:p w14:paraId="60F9A44E" w14:textId="77777777" w:rsidR="002E71AA" w:rsidRDefault="002E71AA" w:rsidP="002E71AA"/>
        </w:tc>
        <w:tc>
          <w:tcPr>
            <w:tcW w:w="160" w:type="pct"/>
            <w:tcBorders>
              <w:top w:val="single" w:sz="2" w:space="0" w:color="auto"/>
              <w:left w:val="nil"/>
              <w:right w:val="nil"/>
            </w:tcBorders>
            <w:shd w:val="clear" w:color="auto" w:fill="EBEBEB"/>
          </w:tcPr>
          <w:p w14:paraId="642128AA" w14:textId="77777777" w:rsidR="002E71AA" w:rsidRDefault="002E71AA" w:rsidP="002E71AA"/>
        </w:tc>
        <w:tc>
          <w:tcPr>
            <w:tcW w:w="166" w:type="pct"/>
            <w:tcBorders>
              <w:top w:val="single" w:sz="2" w:space="0" w:color="auto"/>
              <w:left w:val="nil"/>
              <w:right w:val="nil"/>
            </w:tcBorders>
            <w:shd w:val="clear" w:color="auto" w:fill="EBEBEB"/>
          </w:tcPr>
          <w:p w14:paraId="6721E3E9" w14:textId="77777777" w:rsidR="002E71AA" w:rsidRDefault="002E71AA" w:rsidP="002E71AA"/>
        </w:tc>
        <w:tc>
          <w:tcPr>
            <w:tcW w:w="163" w:type="pct"/>
            <w:tcBorders>
              <w:top w:val="single" w:sz="2" w:space="0" w:color="auto"/>
              <w:left w:val="nil"/>
              <w:right w:val="nil"/>
            </w:tcBorders>
            <w:shd w:val="clear" w:color="auto" w:fill="EBEBEB"/>
          </w:tcPr>
          <w:p w14:paraId="1A315FE7" w14:textId="77777777" w:rsidR="002E71AA" w:rsidRDefault="002E71AA" w:rsidP="002E71AA"/>
        </w:tc>
        <w:tc>
          <w:tcPr>
            <w:tcW w:w="163" w:type="pct"/>
            <w:tcBorders>
              <w:top w:val="single" w:sz="2" w:space="0" w:color="auto"/>
              <w:left w:val="nil"/>
              <w:right w:val="nil"/>
            </w:tcBorders>
            <w:shd w:val="clear" w:color="auto" w:fill="EBEBEB"/>
          </w:tcPr>
          <w:p w14:paraId="7338D6DD" w14:textId="77777777" w:rsidR="002E71AA" w:rsidRDefault="002E71AA" w:rsidP="002E71AA"/>
        </w:tc>
        <w:tc>
          <w:tcPr>
            <w:tcW w:w="163" w:type="pct"/>
            <w:tcBorders>
              <w:top w:val="single" w:sz="2" w:space="0" w:color="auto"/>
              <w:left w:val="nil"/>
            </w:tcBorders>
            <w:shd w:val="clear" w:color="auto" w:fill="EBEBEB"/>
          </w:tcPr>
          <w:p w14:paraId="6697D418" w14:textId="77777777" w:rsidR="002E71AA" w:rsidRDefault="002E71AA" w:rsidP="002E71AA"/>
        </w:tc>
      </w:tr>
      <w:tr w:rsidR="002E71AA" w14:paraId="3E3104E2" w14:textId="77777777" w:rsidTr="00DC5068">
        <w:tc>
          <w:tcPr>
            <w:tcW w:w="3698" w:type="pct"/>
          </w:tcPr>
          <w:p w14:paraId="34508023" w14:textId="4A5D2DCF" w:rsidR="002E71AA" w:rsidRPr="00BC5530" w:rsidRDefault="0D4439B5" w:rsidP="715C468B">
            <w:pPr>
              <w:pStyle w:val="ListBullet"/>
              <w:rPr>
                <w:rFonts w:eastAsia="Calibri"/>
              </w:rPr>
            </w:pPr>
            <w:r w:rsidRPr="2C3AB038">
              <w:rPr>
                <w:rFonts w:eastAsia="Calibri"/>
              </w:rPr>
              <w:t>Use the equals sign to record equivalent number relationships involving multiplication (Reasons about relations)</w:t>
            </w:r>
          </w:p>
        </w:tc>
        <w:tc>
          <w:tcPr>
            <w:tcW w:w="163" w:type="pct"/>
          </w:tcPr>
          <w:p w14:paraId="0F50853A" w14:textId="77777777" w:rsidR="002E71AA" w:rsidRDefault="002E71AA" w:rsidP="002E71AA"/>
        </w:tc>
        <w:tc>
          <w:tcPr>
            <w:tcW w:w="163" w:type="pct"/>
          </w:tcPr>
          <w:p w14:paraId="1F13B2A0" w14:textId="77777777" w:rsidR="002E71AA" w:rsidRDefault="002E71AA" w:rsidP="002E71AA"/>
        </w:tc>
        <w:tc>
          <w:tcPr>
            <w:tcW w:w="163" w:type="pct"/>
          </w:tcPr>
          <w:p w14:paraId="51B87293" w14:textId="77777777" w:rsidR="002E71AA" w:rsidRDefault="002E71AA" w:rsidP="002E71AA"/>
        </w:tc>
        <w:tc>
          <w:tcPr>
            <w:tcW w:w="160" w:type="pct"/>
          </w:tcPr>
          <w:p w14:paraId="2C105210" w14:textId="77777777" w:rsidR="002E71AA" w:rsidRDefault="002E71AA" w:rsidP="002E71AA"/>
        </w:tc>
        <w:tc>
          <w:tcPr>
            <w:tcW w:w="166" w:type="pct"/>
          </w:tcPr>
          <w:p w14:paraId="0928EF6E" w14:textId="77777777" w:rsidR="002E71AA" w:rsidRDefault="002E71AA" w:rsidP="002E71AA"/>
        </w:tc>
        <w:tc>
          <w:tcPr>
            <w:tcW w:w="163" w:type="pct"/>
          </w:tcPr>
          <w:p w14:paraId="02760A9C" w14:textId="629F4F1B" w:rsidR="002E71AA" w:rsidRDefault="00F53DD4" w:rsidP="002E71AA">
            <w:r>
              <w:t>x</w:t>
            </w:r>
          </w:p>
        </w:tc>
        <w:tc>
          <w:tcPr>
            <w:tcW w:w="163" w:type="pct"/>
          </w:tcPr>
          <w:p w14:paraId="0581A644" w14:textId="77777777" w:rsidR="002E71AA" w:rsidRDefault="002E71AA" w:rsidP="002E71AA"/>
        </w:tc>
        <w:tc>
          <w:tcPr>
            <w:tcW w:w="163" w:type="pct"/>
          </w:tcPr>
          <w:p w14:paraId="59D43CE5" w14:textId="77777777" w:rsidR="002E71AA" w:rsidRDefault="002E71AA" w:rsidP="002E71AA"/>
        </w:tc>
      </w:tr>
      <w:tr w:rsidR="002E71AA" w14:paraId="141D7331" w14:textId="77777777" w:rsidTr="00DC5068">
        <w:tc>
          <w:tcPr>
            <w:tcW w:w="3698" w:type="pct"/>
            <w:tcBorders>
              <w:bottom w:val="single" w:sz="2" w:space="0" w:color="auto"/>
            </w:tcBorders>
          </w:tcPr>
          <w:p w14:paraId="79952BA3" w14:textId="71B8D360" w:rsidR="002E71AA" w:rsidRPr="00BC5530" w:rsidRDefault="6675147F" w:rsidP="002E71AA">
            <w:pPr>
              <w:pStyle w:val="ListBullet"/>
            </w:pPr>
            <w:r w:rsidRPr="2C3AB038">
              <w:rPr>
                <w:rFonts w:eastAsia="Calibri"/>
              </w:rPr>
              <w:t>Complete number sentences involving multiplication and division by calculating missing numbers (Reasons about relations)</w:t>
            </w:r>
          </w:p>
        </w:tc>
        <w:tc>
          <w:tcPr>
            <w:tcW w:w="163" w:type="pct"/>
            <w:tcBorders>
              <w:bottom w:val="single" w:sz="2" w:space="0" w:color="auto"/>
            </w:tcBorders>
          </w:tcPr>
          <w:p w14:paraId="6AB80EBD" w14:textId="77777777" w:rsidR="002E71AA" w:rsidRDefault="002E71AA" w:rsidP="002E71AA"/>
        </w:tc>
        <w:tc>
          <w:tcPr>
            <w:tcW w:w="163" w:type="pct"/>
            <w:tcBorders>
              <w:bottom w:val="single" w:sz="2" w:space="0" w:color="auto"/>
            </w:tcBorders>
          </w:tcPr>
          <w:p w14:paraId="321A52AF" w14:textId="77777777" w:rsidR="002E71AA" w:rsidRDefault="002E71AA" w:rsidP="002E71AA"/>
        </w:tc>
        <w:tc>
          <w:tcPr>
            <w:tcW w:w="163" w:type="pct"/>
            <w:tcBorders>
              <w:bottom w:val="single" w:sz="2" w:space="0" w:color="auto"/>
            </w:tcBorders>
          </w:tcPr>
          <w:p w14:paraId="36E2DE3D" w14:textId="77777777" w:rsidR="002E71AA" w:rsidRDefault="002E71AA" w:rsidP="002E71AA"/>
        </w:tc>
        <w:tc>
          <w:tcPr>
            <w:tcW w:w="160" w:type="pct"/>
            <w:tcBorders>
              <w:bottom w:val="single" w:sz="2" w:space="0" w:color="auto"/>
            </w:tcBorders>
          </w:tcPr>
          <w:p w14:paraId="38749BC2" w14:textId="14AAAAEF" w:rsidR="002E71AA" w:rsidRDefault="00F53DD4" w:rsidP="002E71AA">
            <w:r>
              <w:t>x</w:t>
            </w:r>
          </w:p>
        </w:tc>
        <w:tc>
          <w:tcPr>
            <w:tcW w:w="166" w:type="pct"/>
            <w:tcBorders>
              <w:bottom w:val="single" w:sz="2" w:space="0" w:color="auto"/>
            </w:tcBorders>
          </w:tcPr>
          <w:p w14:paraId="6C8833E5" w14:textId="77777777" w:rsidR="002E71AA" w:rsidRDefault="002E71AA" w:rsidP="002E71AA"/>
        </w:tc>
        <w:tc>
          <w:tcPr>
            <w:tcW w:w="163" w:type="pct"/>
            <w:tcBorders>
              <w:bottom w:val="single" w:sz="2" w:space="0" w:color="auto"/>
            </w:tcBorders>
          </w:tcPr>
          <w:p w14:paraId="403BD0E7" w14:textId="3F6FE288" w:rsidR="002E71AA" w:rsidRDefault="00F53DD4" w:rsidP="002E71AA">
            <w:r>
              <w:t>x</w:t>
            </w:r>
          </w:p>
        </w:tc>
        <w:tc>
          <w:tcPr>
            <w:tcW w:w="163" w:type="pct"/>
            <w:tcBorders>
              <w:bottom w:val="single" w:sz="2" w:space="0" w:color="auto"/>
            </w:tcBorders>
          </w:tcPr>
          <w:p w14:paraId="51C9F95F" w14:textId="77777777" w:rsidR="002E71AA" w:rsidRDefault="002E71AA" w:rsidP="002E71AA"/>
        </w:tc>
        <w:tc>
          <w:tcPr>
            <w:tcW w:w="163" w:type="pct"/>
            <w:tcBorders>
              <w:bottom w:val="single" w:sz="2" w:space="0" w:color="auto"/>
            </w:tcBorders>
          </w:tcPr>
          <w:p w14:paraId="4C7087FB" w14:textId="77777777" w:rsidR="002E71AA" w:rsidRDefault="002E71AA" w:rsidP="002E71AA"/>
        </w:tc>
      </w:tr>
      <w:tr w:rsidR="715C468B" w14:paraId="74572200" w14:textId="77777777" w:rsidTr="00DC5068">
        <w:trPr>
          <w:trHeight w:val="300"/>
        </w:trPr>
        <w:tc>
          <w:tcPr>
            <w:tcW w:w="3698" w:type="pct"/>
            <w:tcBorders>
              <w:bottom w:val="single" w:sz="2" w:space="0" w:color="auto"/>
            </w:tcBorders>
          </w:tcPr>
          <w:p w14:paraId="291EFC11" w14:textId="66EC9B6F" w:rsidR="2FC15C28" w:rsidRDefault="6675147F" w:rsidP="715C468B">
            <w:pPr>
              <w:pStyle w:val="ListBullet"/>
            </w:pPr>
            <w:r>
              <w:t xml:space="preserve">Represent and solve multiplication and division (both sharing and grouping) word problems using </w:t>
            </w:r>
            <w:r>
              <w:lastRenderedPageBreak/>
              <w:t>number sentences</w:t>
            </w:r>
          </w:p>
        </w:tc>
        <w:tc>
          <w:tcPr>
            <w:tcW w:w="163" w:type="pct"/>
            <w:tcBorders>
              <w:bottom w:val="single" w:sz="2" w:space="0" w:color="auto"/>
            </w:tcBorders>
          </w:tcPr>
          <w:p w14:paraId="55B20F47" w14:textId="75870535" w:rsidR="715C468B" w:rsidRDefault="715C468B" w:rsidP="715C468B"/>
        </w:tc>
        <w:tc>
          <w:tcPr>
            <w:tcW w:w="163" w:type="pct"/>
            <w:tcBorders>
              <w:bottom w:val="single" w:sz="2" w:space="0" w:color="auto"/>
            </w:tcBorders>
          </w:tcPr>
          <w:p w14:paraId="2A4027C1" w14:textId="61519AEA" w:rsidR="715C468B" w:rsidRDefault="715C468B" w:rsidP="715C468B"/>
        </w:tc>
        <w:tc>
          <w:tcPr>
            <w:tcW w:w="163" w:type="pct"/>
            <w:tcBorders>
              <w:bottom w:val="single" w:sz="2" w:space="0" w:color="auto"/>
            </w:tcBorders>
          </w:tcPr>
          <w:p w14:paraId="54E8056E" w14:textId="0936DDBF" w:rsidR="715C468B" w:rsidRDefault="715C468B" w:rsidP="715C468B"/>
        </w:tc>
        <w:tc>
          <w:tcPr>
            <w:tcW w:w="160" w:type="pct"/>
            <w:tcBorders>
              <w:bottom w:val="single" w:sz="2" w:space="0" w:color="auto"/>
            </w:tcBorders>
          </w:tcPr>
          <w:p w14:paraId="434FAE45" w14:textId="726C4A6B" w:rsidR="715C468B" w:rsidRDefault="00F53DD4" w:rsidP="715C468B">
            <w:r>
              <w:t>x</w:t>
            </w:r>
          </w:p>
        </w:tc>
        <w:tc>
          <w:tcPr>
            <w:tcW w:w="166" w:type="pct"/>
            <w:tcBorders>
              <w:bottom w:val="single" w:sz="2" w:space="0" w:color="auto"/>
            </w:tcBorders>
          </w:tcPr>
          <w:p w14:paraId="28E781CF" w14:textId="28A0F10F" w:rsidR="715C468B" w:rsidRDefault="715C468B" w:rsidP="715C468B"/>
        </w:tc>
        <w:tc>
          <w:tcPr>
            <w:tcW w:w="163" w:type="pct"/>
            <w:tcBorders>
              <w:bottom w:val="single" w:sz="2" w:space="0" w:color="auto"/>
            </w:tcBorders>
          </w:tcPr>
          <w:p w14:paraId="67D881C0" w14:textId="42525864" w:rsidR="715C468B" w:rsidRDefault="00F53DD4" w:rsidP="715C468B">
            <w:r>
              <w:t>x</w:t>
            </w:r>
          </w:p>
        </w:tc>
        <w:tc>
          <w:tcPr>
            <w:tcW w:w="163" w:type="pct"/>
            <w:tcBorders>
              <w:bottom w:val="single" w:sz="2" w:space="0" w:color="auto"/>
            </w:tcBorders>
          </w:tcPr>
          <w:p w14:paraId="6B65CB39" w14:textId="70B59699" w:rsidR="715C468B" w:rsidRDefault="715C468B" w:rsidP="715C468B"/>
        </w:tc>
        <w:tc>
          <w:tcPr>
            <w:tcW w:w="163" w:type="pct"/>
            <w:tcBorders>
              <w:bottom w:val="single" w:sz="2" w:space="0" w:color="auto"/>
            </w:tcBorders>
          </w:tcPr>
          <w:p w14:paraId="4156FA7C" w14:textId="77558173" w:rsidR="715C468B" w:rsidRDefault="715C468B" w:rsidP="715C468B"/>
        </w:tc>
      </w:tr>
    </w:tbl>
    <w:bookmarkEnd w:id="149"/>
    <w:p w14:paraId="14B8F9ED" w14:textId="7B0A30A3" w:rsidR="00C0624E" w:rsidRDefault="00166142" w:rsidP="00C0624E">
      <w:pPr>
        <w:pStyle w:val="Imageattributioncaption"/>
        <w:spacing w:before="360"/>
      </w:pPr>
      <w:r>
        <w:rPr>
          <w:color w:val="2B579A"/>
          <w:shd w:val="clear" w:color="auto" w:fill="E6E6E6"/>
        </w:rPr>
        <w:fldChar w:fldCharType="begin"/>
      </w:r>
      <w:r w:rsidR="00E04C79">
        <w:rPr>
          <w:color w:val="2B579A"/>
          <w:shd w:val="clear" w:color="auto" w:fill="E6E6E6"/>
        </w:rPr>
        <w:instrText>HYPERLINK "https://curriculum.nsw.edu.au/learning-areas/mathematics/mathematics-k-10-2022/overview"</w:instrText>
      </w:r>
      <w:r>
        <w:rPr>
          <w:color w:val="2B579A"/>
          <w:shd w:val="clear" w:color="auto" w:fill="E6E6E6"/>
        </w:rPr>
      </w:r>
      <w:r>
        <w:rPr>
          <w:color w:val="2B579A"/>
          <w:shd w:val="clear" w:color="auto" w:fill="E6E6E6"/>
        </w:rP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1758AE13" w14:textId="77777777" w:rsidR="00E31B7A" w:rsidRDefault="00E31B7A">
      <w:pPr>
        <w:spacing w:before="0" w:after="160" w:line="259" w:lineRule="auto"/>
      </w:pPr>
      <w:r>
        <w:br w:type="page"/>
      </w:r>
    </w:p>
    <w:p w14:paraId="401AD27D" w14:textId="77777777" w:rsidR="00AC3A8A" w:rsidRPr="00B20C70" w:rsidRDefault="00AC3A8A" w:rsidP="00170DAF">
      <w:pPr>
        <w:pStyle w:val="Heading1"/>
      </w:pPr>
      <w:bookmarkStart w:id="150" w:name="_Toc128555401"/>
      <w:bookmarkStart w:id="151" w:name="_Toc152582915"/>
      <w:r w:rsidRPr="00B20C70">
        <w:lastRenderedPageBreak/>
        <w:t>References</w:t>
      </w:r>
      <w:bookmarkEnd w:id="150"/>
      <w:bookmarkEnd w:id="151"/>
    </w:p>
    <w:p w14:paraId="36F23388" w14:textId="77777777" w:rsidR="00B20C70" w:rsidRDefault="00B20C70" w:rsidP="00170DA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4AFC7A5" w14:textId="1B6A1C7D" w:rsidR="00B20C70" w:rsidRDefault="00B20C70" w:rsidP="00170DAF">
      <w:pPr>
        <w:pStyle w:val="FeatureBox2"/>
      </w:pPr>
      <w:r>
        <w:t xml:space="preserve">Please refer to the NESA Copyright Disclaimer for more information </w:t>
      </w:r>
      <w:hyperlink r:id="rId109" w:history="1">
        <w:r w:rsidRPr="008E291C">
          <w:rPr>
            <w:rStyle w:val="Hyperlink"/>
          </w:rPr>
          <w:t>https://educationstandards.nsw.edu.au/wps/portal/nesa/mini-footer/copyright</w:t>
        </w:r>
      </w:hyperlink>
      <w:r>
        <w:t>.</w:t>
      </w:r>
    </w:p>
    <w:p w14:paraId="668AB33F" w14:textId="0441E746" w:rsidR="00B20C70" w:rsidRDefault="00B20C70" w:rsidP="00170DAF">
      <w:pPr>
        <w:pStyle w:val="FeatureBox2"/>
      </w:pPr>
      <w:r>
        <w:t xml:space="preserve">NESA holds the only official and up-to-date versions of the NSW Curriculum and syllabus documents. Please visit the NSW Education Standards Authority (NESA) website </w:t>
      </w:r>
      <w:hyperlink r:id="rId110" w:history="1">
        <w:r w:rsidRPr="008E291C">
          <w:rPr>
            <w:rStyle w:val="Hyperlink"/>
          </w:rPr>
          <w:t>https://educationstandards.nsw.edu.au/</w:t>
        </w:r>
      </w:hyperlink>
      <w:r>
        <w:t xml:space="preserve"> and the NSW Curriculum website </w:t>
      </w:r>
      <w:hyperlink r:id="rId111" w:history="1">
        <w:r w:rsidR="00E04C79" w:rsidRPr="00100909">
          <w:rPr>
            <w:rStyle w:val="Hyperlink"/>
          </w:rPr>
          <w:t>https://curriculum.nsw.edu.au</w:t>
        </w:r>
      </w:hyperlink>
      <w:r>
        <w:t>.</w:t>
      </w:r>
    </w:p>
    <w:p w14:paraId="6016E74C" w14:textId="36720889" w:rsidR="00E31B7A" w:rsidRDefault="00000000" w:rsidP="00170DAF">
      <w:hyperlink r:id="rId112"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69B4358F" w14:textId="2EB0B903" w:rsidR="00527740" w:rsidRDefault="00000000" w:rsidP="00170DAF">
      <w:hyperlink r:id="rId113" w:tgtFrame="_blank" w:tooltip="https://www.australiancurriculum.edu.au/resources/national-literacy-and-numeracy-learning-progressions/version-3-of-national-literacy-and-numeracy-learning-progressions/" w:history="1">
        <w:r w:rsidR="00527740">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114" w:tgtFrame="_blank" w:tooltip="http://www.australiancurriculum.edu.au/" w:history="1">
        <w:r w:rsidR="00527740">
          <w:rPr>
            <w:rStyle w:val="Hyperlink"/>
          </w:rPr>
          <w:t>Australian Curriculum</w:t>
        </w:r>
      </w:hyperlink>
      <w:r w:rsidR="00527740">
        <w:t xml:space="preserve"> website (National Literacy Learning Progression) accessed </w:t>
      </w:r>
      <w:r w:rsidR="000A213A">
        <w:t>21 September 2023</w:t>
      </w:r>
      <w:r w:rsidR="00527740">
        <w:t xml:space="preserve"> and</w:t>
      </w:r>
      <w:r w:rsidR="000A213A">
        <w:t xml:space="preserve"> was not</w:t>
      </w:r>
      <w:r w:rsidR="00527740">
        <w:t xml:space="preserve"> modified.</w:t>
      </w:r>
    </w:p>
    <w:p w14:paraId="257B8004" w14:textId="4EBBCA03" w:rsidR="00E53B35" w:rsidRPr="00F64DD8" w:rsidRDefault="00D87803" w:rsidP="00170DAF">
      <w:bookmarkStart w:id="152" w:name="_Hlk146618490"/>
      <w:r>
        <w:t>ABC (</w:t>
      </w:r>
      <w:r w:rsidR="00E53B35" w:rsidRPr="00F64DD8">
        <w:t>Australian Broadcasting Corporation</w:t>
      </w:r>
      <w:r>
        <w:t>)</w:t>
      </w:r>
      <w:r w:rsidR="00E53B35" w:rsidRPr="00F64DD8">
        <w:t xml:space="preserve"> (</w:t>
      </w:r>
      <w:r>
        <w:t>2015</w:t>
      </w:r>
      <w:r w:rsidR="00E53B35" w:rsidRPr="00F64DD8">
        <w:t xml:space="preserve">) </w:t>
      </w:r>
      <w:hyperlink r:id="rId115" w:history="1">
        <w:r>
          <w:rPr>
            <w:rStyle w:val="Hyperlink"/>
          </w:rPr>
          <w:t>'Education: Nine times table' [video]</w:t>
        </w:r>
      </w:hyperlink>
      <w:r>
        <w:t xml:space="preserve">, </w:t>
      </w:r>
      <w:r w:rsidRPr="00D87803">
        <w:rPr>
          <w:rStyle w:val="Emphasis"/>
        </w:rPr>
        <w:t>ABC Education</w:t>
      </w:r>
      <w:r>
        <w:t xml:space="preserve">, ABC </w:t>
      </w:r>
      <w:r w:rsidR="00F620C6">
        <w:t>website</w:t>
      </w:r>
      <w:r>
        <w:t>,</w:t>
      </w:r>
      <w:r w:rsidR="00E53B35" w:rsidRPr="00F64DD8">
        <w:t xml:space="preserve"> accessed 11 July 2023.</w:t>
      </w:r>
    </w:p>
    <w:p w14:paraId="7DC37464" w14:textId="77777777" w:rsidR="00965207" w:rsidRPr="00F64DD8" w:rsidRDefault="00965207" w:rsidP="00170DAF">
      <w:r w:rsidRPr="00F64DD8">
        <w:t xml:space="preserve">Bay-Williams J </w:t>
      </w:r>
      <w:r>
        <w:t xml:space="preserve">and </w:t>
      </w:r>
      <w:r w:rsidRPr="00F64DD8">
        <w:t xml:space="preserve">Kling G (2019) </w:t>
      </w:r>
      <w:r w:rsidRPr="00E350E6">
        <w:rPr>
          <w:rStyle w:val="Emphasis"/>
        </w:rPr>
        <w:t>Math Fact Fluency: 60+ Games and Assessment Tools to Support Learning and Retention</w:t>
      </w:r>
      <w:r w:rsidRPr="00F64DD8">
        <w:t>, Association for Supervision and Curriculum Development</w:t>
      </w:r>
      <w:r>
        <w:t>, United States</w:t>
      </w:r>
      <w:r w:rsidRPr="00F64DD8">
        <w:t>.</w:t>
      </w:r>
    </w:p>
    <w:p w14:paraId="2896231C" w14:textId="6EAF4DA0" w:rsidR="00B41861" w:rsidRPr="00F64DD8" w:rsidRDefault="005D0417" w:rsidP="00170DAF">
      <w:r>
        <w:t>ESA (</w:t>
      </w:r>
      <w:r w:rsidR="00B41861" w:rsidRPr="00B41861">
        <w:t>Education Services Australia Ltd</w:t>
      </w:r>
      <w:r>
        <w:t>)</w:t>
      </w:r>
      <w:r w:rsidR="00B41861">
        <w:t xml:space="preserve"> and </w:t>
      </w:r>
      <w:r>
        <w:t>AAMT (</w:t>
      </w:r>
      <w:r w:rsidR="00B41861">
        <w:t xml:space="preserve">The </w:t>
      </w:r>
      <w:r w:rsidR="00B41861" w:rsidRPr="00F64DD8">
        <w:t>Australian Association of Mathematics Teachers</w:t>
      </w:r>
      <w:r>
        <w:t>)</w:t>
      </w:r>
      <w:r w:rsidR="00B41861" w:rsidRPr="00F64DD8">
        <w:t xml:space="preserve"> (</w:t>
      </w:r>
      <w:r w:rsidR="00B41861">
        <w:t>n.d.</w:t>
      </w:r>
      <w:r w:rsidR="00B41861" w:rsidRPr="00F64DD8">
        <w:t xml:space="preserve">) </w:t>
      </w:r>
      <w:r w:rsidR="00B41861">
        <w:t>‘</w:t>
      </w:r>
      <w:hyperlink r:id="rId116" w:history="1">
        <w:r w:rsidR="00B41861">
          <w:rPr>
            <w:rStyle w:val="Hyperlink"/>
          </w:rPr>
          <w:t>Complete the array slide presentation</w:t>
        </w:r>
      </w:hyperlink>
      <w:r w:rsidR="00B41861">
        <w:t xml:space="preserve">’, </w:t>
      </w:r>
      <w:r w:rsidR="00B41861" w:rsidRPr="008671E5">
        <w:rPr>
          <w:rStyle w:val="Emphasis"/>
        </w:rPr>
        <w:t>Mental computation: Downloads</w:t>
      </w:r>
      <w:r w:rsidR="00B41861">
        <w:t xml:space="preserve">, Top Drawer Teachers: Resources for Teachers of Mathematics </w:t>
      </w:r>
      <w:r w:rsidR="00F620C6">
        <w:t>website</w:t>
      </w:r>
      <w:r w:rsidR="00B41861">
        <w:t>,</w:t>
      </w:r>
      <w:r w:rsidR="00B41861" w:rsidRPr="00F64DD8">
        <w:t xml:space="preserve"> accessed 11 July 2023.</w:t>
      </w:r>
    </w:p>
    <w:p w14:paraId="0DEAE2F6" w14:textId="6ACB1201" w:rsidR="00E53B35" w:rsidRPr="00F64DD8" w:rsidRDefault="00E53B35" w:rsidP="00170DAF">
      <w:r w:rsidRPr="00F64DD8">
        <w:lastRenderedPageBreak/>
        <w:t xml:space="preserve">Joshua A (2006) </w:t>
      </w:r>
      <w:r w:rsidR="00165A91" w:rsidRPr="00165A91">
        <w:rPr>
          <w:rStyle w:val="Emphasis"/>
        </w:rPr>
        <w:t>e</w:t>
      </w:r>
      <w:r w:rsidRPr="00165A91">
        <w:rPr>
          <w:rStyle w:val="Emphasis"/>
        </w:rPr>
        <w:t>nrich-e-</w:t>
      </w:r>
      <w:r w:rsidR="00165A91" w:rsidRPr="00165A91">
        <w:rPr>
          <w:rStyle w:val="Emphasis"/>
        </w:rPr>
        <w:t>m</w:t>
      </w:r>
      <w:r w:rsidRPr="00165A91">
        <w:rPr>
          <w:rStyle w:val="Emphasis"/>
        </w:rPr>
        <w:t>atics</w:t>
      </w:r>
      <w:r w:rsidR="00165A91" w:rsidRPr="00165A91">
        <w:rPr>
          <w:rStyle w:val="Emphasis"/>
        </w:rPr>
        <w:t xml:space="preserve"> </w:t>
      </w:r>
      <w:r w:rsidRPr="00165A91">
        <w:rPr>
          <w:rStyle w:val="Emphasis"/>
        </w:rPr>
        <w:t>Book 3</w:t>
      </w:r>
      <w:r w:rsidRPr="00F64DD8">
        <w:t xml:space="preserve">, 3rd </w:t>
      </w:r>
      <w:r w:rsidR="00165A91">
        <w:t>edn</w:t>
      </w:r>
      <w:r w:rsidRPr="00F64DD8">
        <w:t>, Pearson Education Australia, Melbourne.</w:t>
      </w:r>
    </w:p>
    <w:p w14:paraId="4CEAC598" w14:textId="255C0C90" w:rsidR="00E53B35" w:rsidRPr="00F64DD8" w:rsidRDefault="00E53B35" w:rsidP="00170DAF">
      <w:r w:rsidRPr="00F64DD8">
        <w:t>Malola M, Stephens M</w:t>
      </w:r>
      <w:r w:rsidR="00965207">
        <w:t xml:space="preserve"> and</w:t>
      </w:r>
      <w:r w:rsidRPr="00F64DD8">
        <w:t xml:space="preserve"> Symons D (2021) </w:t>
      </w:r>
      <w:r w:rsidR="00995FA3">
        <w:t>‘</w:t>
      </w:r>
      <w:r w:rsidRPr="00F64DD8">
        <w:t>Key teaching stages for developing multiplicative thinking in students</w:t>
      </w:r>
      <w:r w:rsidR="00995FA3">
        <w:t>’</w:t>
      </w:r>
      <w:r w:rsidR="00965207">
        <w:t>,</w:t>
      </w:r>
      <w:r w:rsidRPr="00F64DD8">
        <w:t xml:space="preserve"> </w:t>
      </w:r>
      <w:r w:rsidR="00995FA3" w:rsidRPr="00995FA3">
        <w:rPr>
          <w:rStyle w:val="Emphasis"/>
        </w:rPr>
        <w:t xml:space="preserve">The </w:t>
      </w:r>
      <w:r w:rsidRPr="00995FA3">
        <w:rPr>
          <w:rStyle w:val="Emphasis"/>
        </w:rPr>
        <w:t>Australian Mathemati</w:t>
      </w:r>
      <w:r w:rsidR="00995FA3" w:rsidRPr="00995FA3">
        <w:rPr>
          <w:rStyle w:val="Emphasis"/>
        </w:rPr>
        <w:t>cs</w:t>
      </w:r>
      <w:r w:rsidRPr="00995FA3">
        <w:rPr>
          <w:rStyle w:val="Emphasis"/>
        </w:rPr>
        <w:t xml:space="preserve"> Education Journal</w:t>
      </w:r>
      <w:r w:rsidR="00E93090">
        <w:t>,</w:t>
      </w:r>
      <w:r w:rsidRPr="00F64DD8">
        <w:t xml:space="preserve"> 3(1</w:t>
      </w:r>
      <w:r w:rsidR="00E93090">
        <w:t>)9–15</w:t>
      </w:r>
      <w:r w:rsidRPr="00F64DD8">
        <w:t>.</w:t>
      </w:r>
    </w:p>
    <w:p w14:paraId="43BED96F" w14:textId="566CCA18" w:rsidR="009A2617" w:rsidRPr="00F64DD8" w:rsidRDefault="00093B52" w:rsidP="00170DAF">
      <w:r>
        <w:t>NESA (</w:t>
      </w:r>
      <w:r w:rsidR="009A2617" w:rsidRPr="00F64DD8">
        <w:t>NSW Education Standards Authority</w:t>
      </w:r>
      <w:r>
        <w:t>)</w:t>
      </w:r>
      <w:r w:rsidR="009A2617" w:rsidRPr="00F64DD8">
        <w:t xml:space="preserve"> (202</w:t>
      </w:r>
      <w:r>
        <w:t>2</w:t>
      </w:r>
      <w:r w:rsidR="009A2617" w:rsidRPr="00F64DD8">
        <w:t>)</w:t>
      </w:r>
      <w:r w:rsidR="004F1292" w:rsidRPr="00F64DD8">
        <w:t xml:space="preserve"> </w:t>
      </w:r>
      <w:r>
        <w:t>‘</w:t>
      </w:r>
      <w:hyperlink r:id="rId117" w:history="1">
        <w:r w:rsidR="004F1292" w:rsidRPr="00F64DD8">
          <w:rPr>
            <w:rStyle w:val="Hyperlink"/>
          </w:rPr>
          <w:t>Mathematics K–10 Syllabus: Glossary</w:t>
        </w:r>
      </w:hyperlink>
      <w:r>
        <w:t xml:space="preserve">’, </w:t>
      </w:r>
      <w:r w:rsidRPr="00093B52">
        <w:rPr>
          <w:rStyle w:val="Emphasis"/>
        </w:rPr>
        <w:t>Mathematics syllabuses</w:t>
      </w:r>
      <w:r>
        <w:t xml:space="preserve">, NESA website, </w:t>
      </w:r>
      <w:r w:rsidR="00D36DA5" w:rsidRPr="00F64DD8">
        <w:t>accessed 20 July 2023.</w:t>
      </w:r>
    </w:p>
    <w:p w14:paraId="65AB47DC" w14:textId="549FBE4F" w:rsidR="00E53B35" w:rsidRPr="00F64DD8" w:rsidRDefault="00E53B35" w:rsidP="00170DAF">
      <w:r w:rsidRPr="00F64DD8">
        <w:t xml:space="preserve">Russo </w:t>
      </w:r>
      <w:r w:rsidR="002C45B0">
        <w:t>T and</w:t>
      </w:r>
      <w:r w:rsidRPr="00F64DD8">
        <w:t xml:space="preserve"> Russo </w:t>
      </w:r>
      <w:r w:rsidR="002C45B0">
        <w:t xml:space="preserve">J </w:t>
      </w:r>
      <w:r w:rsidRPr="00F64DD8">
        <w:t xml:space="preserve">(2022) </w:t>
      </w:r>
      <w:r w:rsidR="00E12E64">
        <w:t>‘</w:t>
      </w:r>
      <w:hyperlink r:id="rId118" w:history="1">
        <w:r w:rsidR="00E12E64">
          <w:rPr>
            <w:rStyle w:val="Hyperlink"/>
          </w:rPr>
          <w:t>Short Activity: Exploring Arrays</w:t>
        </w:r>
      </w:hyperlink>
      <w:r w:rsidR="00E12E64">
        <w:t>’</w:t>
      </w:r>
      <w:r w:rsidRPr="00F64DD8">
        <w:t xml:space="preserve">, </w:t>
      </w:r>
      <w:r w:rsidR="00E12E64" w:rsidRPr="00E12E64">
        <w:rPr>
          <w:rStyle w:val="Emphasis"/>
        </w:rPr>
        <w:t>Australian Primary Mathematics Classroom</w:t>
      </w:r>
      <w:r w:rsidR="00E12E64">
        <w:t>,</w:t>
      </w:r>
      <w:r w:rsidR="00E12E64" w:rsidRPr="00E12E64">
        <w:t xml:space="preserve"> </w:t>
      </w:r>
      <w:r w:rsidR="00E12E64">
        <w:t>27(2)</w:t>
      </w:r>
      <w:r w:rsidRPr="00F64DD8">
        <w:t>16</w:t>
      </w:r>
      <w:r w:rsidR="00E12E64">
        <w:t>–</w:t>
      </w:r>
      <w:r w:rsidRPr="00F64DD8">
        <w:t>17</w:t>
      </w:r>
      <w:r w:rsidR="00E12E64">
        <w:t>,</w:t>
      </w:r>
      <w:r w:rsidRPr="00F64DD8">
        <w:t xml:space="preserve"> accessed 11 July 2023.</w:t>
      </w:r>
    </w:p>
    <w:p w14:paraId="76F0B57C" w14:textId="3FF934CB" w:rsidR="00E53B35" w:rsidRPr="00F64DD8" w:rsidRDefault="00E53B35" w:rsidP="00170DAF">
      <w:r w:rsidRPr="00F64DD8">
        <w:t>Siemon D, Warren E, Beswick K, Faragher R, Miller J, Horne M, Jazby D, Breed M, Clark J</w:t>
      </w:r>
      <w:r w:rsidR="006B27BF">
        <w:t xml:space="preserve"> and</w:t>
      </w:r>
      <w:r w:rsidRPr="00F64DD8">
        <w:t xml:space="preserve"> Brady K (202</w:t>
      </w:r>
      <w:r w:rsidR="00E0008C">
        <w:t>0)</w:t>
      </w:r>
      <w:r w:rsidRPr="00F64DD8">
        <w:t xml:space="preserve"> </w:t>
      </w:r>
      <w:r w:rsidRPr="006B27BF">
        <w:rPr>
          <w:rStyle w:val="Emphasis"/>
        </w:rPr>
        <w:t>Teaching Mathematics: Foundation</w:t>
      </w:r>
      <w:r w:rsidR="006B27BF" w:rsidRPr="006B27BF">
        <w:rPr>
          <w:rStyle w:val="Emphasis"/>
        </w:rPr>
        <w:t>s</w:t>
      </w:r>
      <w:r w:rsidRPr="006B27BF">
        <w:rPr>
          <w:rStyle w:val="Emphasis"/>
        </w:rPr>
        <w:t xml:space="preserve"> to </w:t>
      </w:r>
      <w:r w:rsidR="006B27BF" w:rsidRPr="006B27BF">
        <w:rPr>
          <w:rStyle w:val="Emphasis"/>
        </w:rPr>
        <w:t>M</w:t>
      </w:r>
      <w:r w:rsidRPr="006B27BF">
        <w:rPr>
          <w:rStyle w:val="Emphasis"/>
        </w:rPr>
        <w:t xml:space="preserve">iddle </w:t>
      </w:r>
      <w:r w:rsidR="006B27BF" w:rsidRPr="006B27BF">
        <w:rPr>
          <w:rStyle w:val="Emphasis"/>
        </w:rPr>
        <w:t>Y</w:t>
      </w:r>
      <w:r w:rsidRPr="006B27BF">
        <w:rPr>
          <w:rStyle w:val="Emphasis"/>
        </w:rPr>
        <w:t>ears</w:t>
      </w:r>
      <w:r w:rsidR="006B27BF">
        <w:t>,</w:t>
      </w:r>
      <w:r w:rsidRPr="00F64DD8">
        <w:t xml:space="preserve"> 3rd edn</w:t>
      </w:r>
      <w:r w:rsidR="0043112D">
        <w:t>,</w:t>
      </w:r>
      <w:r w:rsidRPr="00F64DD8">
        <w:t xml:space="preserve"> Oxford University Press Australia</w:t>
      </w:r>
      <w:r w:rsidR="006B27BF">
        <w:t xml:space="preserve"> and New Zealand</w:t>
      </w:r>
      <w:r w:rsidRPr="00F64DD8">
        <w:t>.</w:t>
      </w:r>
    </w:p>
    <w:p w14:paraId="620F57F6" w14:textId="21BC1EA5" w:rsidR="008F49C1" w:rsidRDefault="008F49C1" w:rsidP="00170DAF">
      <w:pPr>
        <w:rPr>
          <w:highlight w:val="yellow"/>
        </w:rPr>
      </w:pPr>
      <w:r w:rsidRPr="00462AD5">
        <w:t>State of New South Wales (Department of Education) (2023) ‘</w:t>
      </w:r>
      <w:hyperlink r:id="rId119" w:history="1">
        <w:r w:rsidRPr="00462AD5">
          <w:rPr>
            <w:rStyle w:val="Hyperlink"/>
          </w:rPr>
          <w:t>Doubles fill</w:t>
        </w:r>
      </w:hyperlink>
      <w:r w:rsidRPr="00462AD5">
        <w:t xml:space="preserve">’, </w:t>
      </w:r>
      <w:r w:rsidRPr="00462AD5">
        <w:rPr>
          <w:rStyle w:val="Emphasis"/>
        </w:rPr>
        <w:t>Mathematics K-6 resources</w:t>
      </w:r>
      <w:r w:rsidRPr="00462AD5">
        <w:t xml:space="preserve">, NSW Department of Education website, accessed </w:t>
      </w:r>
      <w:r>
        <w:t>26 September</w:t>
      </w:r>
      <w:r w:rsidRPr="00462AD5">
        <w:t xml:space="preserve"> 2023.</w:t>
      </w:r>
    </w:p>
    <w:p w14:paraId="4A1F1848" w14:textId="77777777" w:rsidR="009C1A7D" w:rsidRPr="00F64DD8" w:rsidRDefault="009C1A7D" w:rsidP="00170DAF">
      <w:r w:rsidRPr="00F64DD8">
        <w:t xml:space="preserve">State of New South Wales (Department of Education) (2023) </w:t>
      </w:r>
      <w:r>
        <w:t>‘</w:t>
      </w:r>
      <w:hyperlink r:id="rId120" w:history="1">
        <w:r w:rsidRPr="00F64DD8">
          <w:rPr>
            <w:rStyle w:val="Hyperlink"/>
          </w:rPr>
          <w:t>Factors fun</w:t>
        </w:r>
      </w:hyperlink>
      <w:r>
        <w:t xml:space="preserve">’, </w:t>
      </w:r>
      <w:r w:rsidRPr="005C26F9">
        <w:rPr>
          <w:rStyle w:val="Emphasis"/>
        </w:rPr>
        <w:t>Mathematics K-6 resources</w:t>
      </w:r>
      <w:r>
        <w:t>, NSW Department of Education website,</w:t>
      </w:r>
      <w:r w:rsidRPr="00F64DD8">
        <w:t xml:space="preserve"> accessed 11 July 2023.</w:t>
      </w:r>
    </w:p>
    <w:p w14:paraId="25F368A9" w14:textId="4799F743" w:rsidR="009C1A7D" w:rsidRPr="00F64DD8" w:rsidRDefault="009C1A7D" w:rsidP="00170DAF">
      <w:r w:rsidRPr="00F64DD8">
        <w:t xml:space="preserve">State of New South Wales (Department of Education) (2023) </w:t>
      </w:r>
      <w:r>
        <w:t>‘</w:t>
      </w:r>
      <w:hyperlink r:id="rId121" w:history="1">
        <w:r w:rsidRPr="00F64DD8">
          <w:rPr>
            <w:rStyle w:val="Hyperlink"/>
          </w:rPr>
          <w:t>Imagining dots (arrays)</w:t>
        </w:r>
      </w:hyperlink>
      <w:r>
        <w:t xml:space="preserve">’, </w:t>
      </w:r>
      <w:r w:rsidRPr="005C26F9">
        <w:rPr>
          <w:rStyle w:val="Emphasis"/>
        </w:rPr>
        <w:t>Mathematics K-6 resources</w:t>
      </w:r>
      <w:r>
        <w:t>, NSW Department of Education website,</w:t>
      </w:r>
      <w:r w:rsidRPr="00F64DD8">
        <w:t xml:space="preserve"> accessed 11 July 2023.</w:t>
      </w:r>
    </w:p>
    <w:p w14:paraId="79B40F52" w14:textId="77777777" w:rsidR="005C26F9" w:rsidRPr="00F64DD8" w:rsidRDefault="005C26F9" w:rsidP="00170DAF">
      <w:r w:rsidRPr="00F64DD8">
        <w:t xml:space="preserve">State of New South Wales (Department of Education) (2023) </w:t>
      </w:r>
      <w:r>
        <w:t>‘</w:t>
      </w:r>
      <w:hyperlink r:id="rId122" w:history="1">
        <w:r w:rsidRPr="00F64DD8">
          <w:rPr>
            <w:rStyle w:val="Hyperlink"/>
          </w:rPr>
          <w:t>Let’s talk – how many ways?</w:t>
        </w:r>
      </w:hyperlink>
      <w:r>
        <w:t xml:space="preserve">’, </w:t>
      </w:r>
      <w:r w:rsidRPr="005C26F9">
        <w:rPr>
          <w:rStyle w:val="Emphasis"/>
        </w:rPr>
        <w:t>Mathematics K-6 resources</w:t>
      </w:r>
      <w:r>
        <w:t>, NSW Department of Education website,</w:t>
      </w:r>
      <w:r w:rsidRPr="00F64DD8">
        <w:t xml:space="preserve"> accessed 11 July 2023.</w:t>
      </w:r>
    </w:p>
    <w:p w14:paraId="0B6F4BD6" w14:textId="29798819" w:rsidR="00E53B35" w:rsidRPr="00F64DD8" w:rsidRDefault="00E53B35" w:rsidP="00170DAF">
      <w:r w:rsidRPr="00F64DD8">
        <w:t xml:space="preserve">State of New South Wales (Department of Education) (2023) </w:t>
      </w:r>
      <w:r w:rsidR="00F620C6">
        <w:t>‘</w:t>
      </w:r>
      <w:hyperlink r:id="rId123" w:history="1">
        <w:r w:rsidRPr="00F64DD8">
          <w:rPr>
            <w:rStyle w:val="Hyperlink"/>
          </w:rPr>
          <w:t>Mathematics K</w:t>
        </w:r>
        <w:r w:rsidR="00E701DE">
          <w:rPr>
            <w:rStyle w:val="Hyperlink"/>
          </w:rPr>
          <w:t>–</w:t>
        </w:r>
        <w:r w:rsidRPr="00F64DD8">
          <w:rPr>
            <w:rStyle w:val="Hyperlink"/>
          </w:rPr>
          <w:t>6 resources</w:t>
        </w:r>
      </w:hyperlink>
      <w:r w:rsidR="00F620C6">
        <w:t xml:space="preserve">’, </w:t>
      </w:r>
      <w:r w:rsidR="00F620C6" w:rsidRPr="00F620C6">
        <w:rPr>
          <w:rStyle w:val="Emphasis"/>
        </w:rPr>
        <w:t>Curriculum resources mathematics K–12</w:t>
      </w:r>
      <w:r w:rsidR="00F620C6">
        <w:t>, NSW Department of Education website,</w:t>
      </w:r>
      <w:r w:rsidRPr="00F64DD8">
        <w:t xml:space="preserve"> accessed 11 July 2023.</w:t>
      </w:r>
    </w:p>
    <w:p w14:paraId="109888A9" w14:textId="240389AB" w:rsidR="00E53B35" w:rsidRPr="00F64DD8" w:rsidRDefault="00E53B35" w:rsidP="00170DAF">
      <w:r w:rsidRPr="00F64DD8">
        <w:lastRenderedPageBreak/>
        <w:t>Sullivan</w:t>
      </w:r>
      <w:r w:rsidR="00385186">
        <w:t xml:space="preserve"> P</w:t>
      </w:r>
      <w:r w:rsidRPr="00F64DD8">
        <w:t xml:space="preserve"> (201</w:t>
      </w:r>
      <w:r w:rsidR="00E0008C">
        <w:t>7)</w:t>
      </w:r>
      <w:r w:rsidRPr="00F64DD8">
        <w:t xml:space="preserve"> </w:t>
      </w:r>
      <w:r w:rsidR="009E3D36" w:rsidRPr="009E3D36">
        <w:rPr>
          <w:rStyle w:val="Emphasis"/>
        </w:rPr>
        <w:t>Challenging Mathematical Tasks</w:t>
      </w:r>
      <w:r w:rsidR="009C1A7D">
        <w:t>,</w:t>
      </w:r>
      <w:r w:rsidRPr="00F64DD8">
        <w:t xml:space="preserve"> Oxford University Press Australia and New Zealand</w:t>
      </w:r>
      <w:r w:rsidR="009C1A7D">
        <w:t>.</w:t>
      </w:r>
    </w:p>
    <w:p w14:paraId="46BF7A42" w14:textId="11440A81" w:rsidR="00E53B35" w:rsidRPr="00F64DD8" w:rsidRDefault="00E53B35" w:rsidP="00170DAF">
      <w:r w:rsidRPr="00F64DD8">
        <w:t xml:space="preserve">Swan P (2003) </w:t>
      </w:r>
      <w:r w:rsidRPr="002B123A">
        <w:rPr>
          <w:rStyle w:val="Emphasis"/>
        </w:rPr>
        <w:t>Dice Dazzlers</w:t>
      </w:r>
      <w:r w:rsidRPr="00F64DD8">
        <w:t>, A-Z Type, Australia.</w:t>
      </w:r>
    </w:p>
    <w:p w14:paraId="50F126CA" w14:textId="3EBA3E3E" w:rsidR="00760763" w:rsidRDefault="00760763" w:rsidP="00170DAF">
      <w:r w:rsidRPr="00760763">
        <w:t>Swan P (2021) ‘</w:t>
      </w:r>
      <w:hyperlink r:id="rId124" w:history="1">
        <w:r w:rsidR="00CE3B45" w:rsidRPr="00CE3B45">
          <w:rPr>
            <w:rStyle w:val="Hyperlink"/>
          </w:rPr>
          <w:t>Games and Activities</w:t>
        </w:r>
      </w:hyperlink>
      <w:r w:rsidR="00CE3B45">
        <w:t>’</w:t>
      </w:r>
      <w:r w:rsidRPr="00760763">
        <w:t>, Dr Paul Swa</w:t>
      </w:r>
      <w:r w:rsidR="00CE3B45">
        <w:t>n: Excellence in Mathematics</w:t>
      </w:r>
      <w:r w:rsidRPr="00760763">
        <w:t>, accessed 11 July 2023.</w:t>
      </w:r>
    </w:p>
    <w:p w14:paraId="3DA524F1" w14:textId="2064A87C" w:rsidR="006942E4" w:rsidRPr="00F64DD8" w:rsidRDefault="006942E4" w:rsidP="00170DAF">
      <w:r>
        <w:t>Swan P (2021) ‘</w:t>
      </w:r>
      <w:hyperlink r:id="rId125" w:history="1">
        <w:r w:rsidRPr="00215284">
          <w:rPr>
            <w:rStyle w:val="Hyperlink"/>
          </w:rPr>
          <w:t>Dr Paul Swan Board Game Pack Years 3</w:t>
        </w:r>
        <w:r w:rsidR="00016C12">
          <w:rPr>
            <w:rStyle w:val="Hyperlink"/>
          </w:rPr>
          <w:t>–</w:t>
        </w:r>
        <w:r w:rsidRPr="00215284">
          <w:rPr>
            <w:rStyle w:val="Hyperlink"/>
          </w:rPr>
          <w:t>4</w:t>
        </w:r>
      </w:hyperlink>
      <w:r>
        <w:t xml:space="preserve">’, </w:t>
      </w:r>
      <w:r w:rsidR="00215284" w:rsidRPr="00215284">
        <w:rPr>
          <w:rStyle w:val="Emphasis"/>
        </w:rPr>
        <w:t>Games &amp; Puzzles</w:t>
      </w:r>
      <w:r w:rsidR="00215284">
        <w:t>, Dr Paul Swan website, accessed 11 July 2023.</w:t>
      </w:r>
    </w:p>
    <w:p w14:paraId="0AE7F5A9" w14:textId="77777777" w:rsidR="007931ED" w:rsidRDefault="007931ED" w:rsidP="00170DAF">
      <w:r w:rsidRPr="00FC1D1E">
        <w:t xml:space="preserve">University of Cambridge (Faculty of Mathematics) (1997–2023) </w:t>
      </w:r>
      <w:hyperlink r:id="rId126" w:history="1">
        <w:r w:rsidRPr="00FC1D1E">
          <w:rPr>
            <w:rStyle w:val="Hyperlink"/>
            <w:i/>
            <w:iCs/>
          </w:rPr>
          <w:t>Factors and Multiples Game</w:t>
        </w:r>
      </w:hyperlink>
      <w:r w:rsidRPr="00FC1D1E">
        <w:t>, NRICH website, accessed 26 September 2023.</w:t>
      </w:r>
    </w:p>
    <w:p w14:paraId="7FC80D30" w14:textId="77777777" w:rsidR="007931ED" w:rsidRDefault="007931ED" w:rsidP="00170DAF">
      <w:pPr>
        <w:rPr>
          <w:highlight w:val="yellow"/>
        </w:rPr>
      </w:pPr>
      <w:r w:rsidRPr="008824DB">
        <w:t xml:space="preserve">University of Cambridge (Faculty of Mathematics) (1997–2023) </w:t>
      </w:r>
      <w:hyperlink r:id="rId127" w:history="1">
        <w:r w:rsidRPr="008824DB">
          <w:rPr>
            <w:rStyle w:val="Hyperlink"/>
            <w:i/>
            <w:iCs/>
          </w:rPr>
          <w:t>Room Doubling</w:t>
        </w:r>
      </w:hyperlink>
      <w:r w:rsidRPr="008824DB">
        <w:t xml:space="preserve">, NRICH website, accessed </w:t>
      </w:r>
      <w:r>
        <w:t>26 September</w:t>
      </w:r>
      <w:r w:rsidRPr="008824DB">
        <w:t xml:space="preserve"> 2023.</w:t>
      </w:r>
    </w:p>
    <w:p w14:paraId="442D1C58" w14:textId="47630A59" w:rsidR="00E53B35" w:rsidRPr="00F64DD8" w:rsidRDefault="00E53B35" w:rsidP="00170DAF">
      <w:r w:rsidRPr="00F64DD8">
        <w:t>University of Cambridge (Faculty of Mathematics) (</w:t>
      </w:r>
      <w:r w:rsidR="00AD0D9D">
        <w:t>1997–</w:t>
      </w:r>
      <w:r w:rsidRPr="00F64DD8">
        <w:t xml:space="preserve">2023) </w:t>
      </w:r>
      <w:hyperlink r:id="rId128" w:history="1">
        <w:r w:rsidR="00AD0D9D" w:rsidRPr="00AD0D9D">
          <w:rPr>
            <w:rStyle w:val="Hyperlink"/>
            <w:i/>
            <w:iCs/>
          </w:rPr>
          <w:t>Round and Round a Circle</w:t>
        </w:r>
      </w:hyperlink>
      <w:r w:rsidR="00AD0D9D">
        <w:t xml:space="preserve">, </w:t>
      </w:r>
      <w:r w:rsidRPr="00F64DD8">
        <w:t>NRICH website, accessed 11 July 2023.</w:t>
      </w:r>
    </w:p>
    <w:p w14:paraId="11A53CC7" w14:textId="38A062D8" w:rsidR="00E53B35" w:rsidRPr="00F64DD8" w:rsidRDefault="00E53B35" w:rsidP="00170DAF">
      <w:r w:rsidRPr="00F64DD8">
        <w:t>University of Cambridge (Faculty of Mathematics) (</w:t>
      </w:r>
      <w:r w:rsidR="00AD0D9D">
        <w:t>1997–</w:t>
      </w:r>
      <w:r w:rsidRPr="00F64DD8">
        <w:t xml:space="preserve">2023) </w:t>
      </w:r>
      <w:hyperlink r:id="rId129" w:history="1">
        <w:r w:rsidR="0087444D">
          <w:rPr>
            <w:rStyle w:val="Hyperlink"/>
            <w:i/>
            <w:iCs/>
          </w:rPr>
          <w:t>The Remainders Game</w:t>
        </w:r>
      </w:hyperlink>
      <w:r w:rsidR="00AD0D9D">
        <w:t xml:space="preserve">, </w:t>
      </w:r>
      <w:r w:rsidRPr="00F64DD8">
        <w:t>NRICH website, accessed 11 July 2023.</w:t>
      </w:r>
    </w:p>
    <w:p w14:paraId="0B196BD9" w14:textId="2D4AF04E" w:rsidR="00E53B35" w:rsidRPr="00F64DD8" w:rsidRDefault="00E53B35" w:rsidP="00170DAF">
      <w:r w:rsidRPr="00F64DD8">
        <w:t xml:space="preserve">Van de Walle J, Karp K, Bay-Williams JM, Brass A, Bentley B, Ferguson S, Goff W, Livy S, Marshman M, Martin D, Pearn C, Prodromou T, Symons D and Wilkie K (2019) </w:t>
      </w:r>
      <w:r w:rsidRPr="0087444D">
        <w:rPr>
          <w:rStyle w:val="Emphasis"/>
        </w:rPr>
        <w:t>Primary and Middle Years Mathematics: Teaching Developmentally</w:t>
      </w:r>
      <w:r w:rsidRPr="00F64DD8">
        <w:t>, 1st Australian edn, Pearson Education Australia, Melbourne.</w:t>
      </w:r>
    </w:p>
    <w:p w14:paraId="6FB57059" w14:textId="13C0F5AA" w:rsidR="00FD6A27" w:rsidRPr="00786100" w:rsidRDefault="00FD6A27" w:rsidP="00170DAF">
      <w:pPr>
        <w:pStyle w:val="Heading2"/>
      </w:pPr>
      <w:bookmarkStart w:id="153" w:name="_Toc152582916"/>
      <w:r w:rsidRPr="00786100">
        <w:t>Further reading</w:t>
      </w:r>
      <w:bookmarkEnd w:id="153"/>
    </w:p>
    <w:p w14:paraId="1EA3EE8F" w14:textId="6EEBD2A6" w:rsidR="00FD6A27" w:rsidRDefault="005D0417" w:rsidP="00FD6A27">
      <w:r>
        <w:t>AAMT (</w:t>
      </w:r>
      <w:r w:rsidR="00430DA7">
        <w:t xml:space="preserve">The </w:t>
      </w:r>
      <w:r w:rsidR="00FD6A27">
        <w:t>Australian Association of Mathematics Teachers</w:t>
      </w:r>
      <w:r>
        <w:t>)</w:t>
      </w:r>
      <w:r w:rsidR="00FD6A27">
        <w:t xml:space="preserve"> (2021) </w:t>
      </w:r>
      <w:r>
        <w:t>‘</w:t>
      </w:r>
      <w:hyperlink r:id="rId130" w:history="1">
        <w:r w:rsidR="00FD6A27" w:rsidRPr="005D0417">
          <w:rPr>
            <w:rStyle w:val="Hyperlink"/>
          </w:rPr>
          <w:t>Growing Mathematically</w:t>
        </w:r>
      </w:hyperlink>
      <w:r>
        <w:t>’</w:t>
      </w:r>
      <w:r w:rsidR="00FD6A27">
        <w:t xml:space="preserve">, </w:t>
      </w:r>
      <w:r w:rsidRPr="005D0417">
        <w:rPr>
          <w:rStyle w:val="Emphasis"/>
        </w:rPr>
        <w:t>Online Resources</w:t>
      </w:r>
      <w:r>
        <w:t xml:space="preserve">, </w:t>
      </w:r>
      <w:r w:rsidR="00FD6A27">
        <w:t>AAMT website</w:t>
      </w:r>
      <w:r>
        <w:t>,</w:t>
      </w:r>
      <w:r w:rsidR="00FD6A27">
        <w:t xml:space="preserve"> accessed 7 June 2023.</w:t>
      </w:r>
    </w:p>
    <w:p w14:paraId="1203B0E7" w14:textId="37E8C6F9" w:rsidR="00FD6A27" w:rsidRDefault="00FD6A27" w:rsidP="00FD6A27">
      <w:r>
        <w:t xml:space="preserve">Sullivan P (2021) </w:t>
      </w:r>
      <w:r w:rsidR="00216D80">
        <w:t>‘</w:t>
      </w:r>
      <w:r w:rsidRPr="00216D80">
        <w:t>Teaching through problem solving Primary and Middle Years</w:t>
      </w:r>
      <w:r w:rsidR="00216D80">
        <w:t>’</w:t>
      </w:r>
      <w:r w:rsidR="00216D80">
        <w:rPr>
          <w:i/>
          <w:iCs/>
        </w:rPr>
        <w:t xml:space="preserve">, </w:t>
      </w:r>
      <w:r w:rsidR="00216D80" w:rsidRPr="00136AB8">
        <w:rPr>
          <w:rStyle w:val="Emphasis"/>
        </w:rPr>
        <w:t>MANSW (Mathematical Association of NSW)</w:t>
      </w:r>
      <w:r w:rsidR="00B13B49" w:rsidRPr="00136AB8">
        <w:rPr>
          <w:rStyle w:val="Emphasis"/>
        </w:rPr>
        <w:t xml:space="preserve"> P</w:t>
      </w:r>
      <w:r w:rsidR="00136AB8" w:rsidRPr="00136AB8">
        <w:rPr>
          <w:rStyle w:val="Emphasis"/>
        </w:rPr>
        <w:t>am</w:t>
      </w:r>
      <w:r w:rsidR="00B13B49" w:rsidRPr="00136AB8">
        <w:rPr>
          <w:rStyle w:val="Emphasis"/>
        </w:rPr>
        <w:t>phlets</w:t>
      </w:r>
      <w:r w:rsidR="00B13B49">
        <w:t>,</w:t>
      </w:r>
      <w:r w:rsidR="00136AB8">
        <w:t xml:space="preserve"> PAMphlet</w:t>
      </w:r>
      <w:r w:rsidR="0050239E">
        <w:t xml:space="preserve"> </w:t>
      </w:r>
      <w:r w:rsidR="0050239E" w:rsidRPr="0050239E">
        <w:t>95</w:t>
      </w:r>
      <w:r>
        <w:t>.</w:t>
      </w:r>
    </w:p>
    <w:p w14:paraId="4ACC1816" w14:textId="35F2EC37" w:rsidR="00FD6A27" w:rsidRDefault="00FD6A27" w:rsidP="00FD6A27">
      <w:pPr>
        <w:sectPr w:rsidR="00FD6A27" w:rsidSect="008E05B7">
          <w:headerReference w:type="default" r:id="rId131"/>
          <w:footerReference w:type="even" r:id="rId132"/>
          <w:footerReference w:type="default" r:id="rId133"/>
          <w:headerReference w:type="first" r:id="rId134"/>
          <w:footerReference w:type="first" r:id="rId135"/>
          <w:pgSz w:w="16838" w:h="11906" w:orient="landscape"/>
          <w:pgMar w:top="1134" w:right="1134" w:bottom="1134" w:left="1134" w:header="709" w:footer="709" w:gutter="0"/>
          <w:pgNumType w:start="0"/>
          <w:cols w:space="708"/>
          <w:titlePg/>
          <w:docGrid w:linePitch="360"/>
        </w:sectPr>
      </w:pPr>
      <w:r>
        <w:lastRenderedPageBreak/>
        <w:t xml:space="preserve">Way J (2014) </w:t>
      </w:r>
      <w:r w:rsidR="00E12E75">
        <w:t>‘</w:t>
      </w:r>
      <w:hyperlink r:id="rId136" w:history="1">
        <w:r w:rsidRPr="00E12E75">
          <w:rPr>
            <w:rStyle w:val="Hyperlink"/>
          </w:rPr>
          <w:t>Using Questioning to Stimulate Mathematical Thinking</w:t>
        </w:r>
      </w:hyperlink>
      <w:r w:rsidR="00E12E75">
        <w:t>’</w:t>
      </w:r>
      <w:r w:rsidR="000B6E13">
        <w:t>,</w:t>
      </w:r>
      <w:r>
        <w:t xml:space="preserve"> </w:t>
      </w:r>
      <w:r w:rsidR="000B6E13" w:rsidRPr="000B6E13">
        <w:rPr>
          <w:rStyle w:val="Emphasis"/>
        </w:rPr>
        <w:t>NRICH: Primary Teacher Article Collection</w:t>
      </w:r>
      <w:r w:rsidR="000B6E13">
        <w:t xml:space="preserve">, </w:t>
      </w:r>
      <w:r>
        <w:t>accessed 21 June 2023</w:t>
      </w:r>
      <w:bookmarkEnd w:id="152"/>
      <w:r w:rsidR="000B6E13">
        <w:t>.</w:t>
      </w:r>
    </w:p>
    <w:p w14:paraId="1EDD27E8" w14:textId="77777777" w:rsidR="00786100" w:rsidRPr="00E0008C" w:rsidRDefault="00786100" w:rsidP="00786100">
      <w:pPr>
        <w:spacing w:before="0"/>
        <w:rPr>
          <w:rStyle w:val="Strong"/>
        </w:rPr>
      </w:pPr>
      <w:r w:rsidRPr="00E0008C">
        <w:rPr>
          <w:rStyle w:val="Strong"/>
        </w:rPr>
        <w:lastRenderedPageBreak/>
        <w:t>© State of New South Wales (Department of Education), 2023</w:t>
      </w:r>
    </w:p>
    <w:p w14:paraId="2550B6E1" w14:textId="77777777" w:rsidR="00786100" w:rsidRDefault="00786100" w:rsidP="00786100">
      <w:r>
        <w:t xml:space="preserve">The copyright material published in this resource is subject to the </w:t>
      </w:r>
      <w:r w:rsidRPr="00090C78">
        <w:rPr>
          <w:rStyle w:val="Emphasis"/>
        </w:rPr>
        <w:t>Copyright Act 1968</w:t>
      </w:r>
      <w:r>
        <w:t xml:space="preserve"> (Cth) and is owned by the NSW Department of Education or, where indicated, by a party other than the NSW Department of Education (third-party material).</w:t>
      </w:r>
    </w:p>
    <w:p w14:paraId="24848B6D" w14:textId="77777777" w:rsidR="00786100" w:rsidRDefault="00786100" w:rsidP="00786100">
      <w:r>
        <w:t xml:space="preserve">Copyright material available in this resource and owned by the NSW Department of Education is licensed under a </w:t>
      </w:r>
      <w:hyperlink r:id="rId137" w:history="1">
        <w:r w:rsidRPr="00C30D82">
          <w:rPr>
            <w:rStyle w:val="Hyperlink"/>
          </w:rPr>
          <w:t>Creative Commons Attribution 4.0 International (CC BY 4.0) licen</w:t>
        </w:r>
        <w:r>
          <w:rPr>
            <w:rStyle w:val="Hyperlink"/>
          </w:rPr>
          <w:t>s</w:t>
        </w:r>
        <w:r w:rsidRPr="00C30D82">
          <w:rPr>
            <w:rStyle w:val="Hyperlink"/>
          </w:rPr>
          <w:t>e</w:t>
        </w:r>
      </w:hyperlink>
      <w:r>
        <w:t>.</w:t>
      </w:r>
    </w:p>
    <w:p w14:paraId="0BE5A0D7" w14:textId="77777777" w:rsidR="00786100" w:rsidRDefault="00786100" w:rsidP="00786100">
      <w:r>
        <w:rPr>
          <w:noProof/>
        </w:rPr>
        <w:drawing>
          <wp:inline distT="0" distB="0" distL="0" distR="0" wp14:anchorId="24C65946" wp14:editId="4321B2E3">
            <wp:extent cx="1228725" cy="428625"/>
            <wp:effectExtent l="0" t="0" r="9525" b="9525"/>
            <wp:docPr id="32" name="Picture 32" descr="Creative Commons Attribution license log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35817D6" w14:textId="77777777" w:rsidR="00786100" w:rsidRDefault="00786100" w:rsidP="00E0008C">
      <w:pPr>
        <w:spacing w:before="120" w:line="276" w:lineRule="auto"/>
      </w:pPr>
      <w:r>
        <w:t>This license allows you to share and adapt the material for any purpose, even commercially.</w:t>
      </w:r>
    </w:p>
    <w:p w14:paraId="65971FA7" w14:textId="77777777" w:rsidR="00786100" w:rsidRDefault="00786100" w:rsidP="00E0008C">
      <w:pPr>
        <w:spacing w:before="120" w:line="276" w:lineRule="auto"/>
      </w:pPr>
      <w:r>
        <w:t>Attribution should be given to © State of New South Wales (Department of Education), 2023.</w:t>
      </w:r>
    </w:p>
    <w:p w14:paraId="71A646FC" w14:textId="77777777" w:rsidR="00786100" w:rsidRDefault="00786100" w:rsidP="00E0008C">
      <w:pPr>
        <w:spacing w:before="120" w:line="276" w:lineRule="auto"/>
      </w:pPr>
      <w:r>
        <w:t>Material in this resource not available under a Creative Commons license:</w:t>
      </w:r>
    </w:p>
    <w:p w14:paraId="12FE16B4" w14:textId="77777777" w:rsidR="00786100" w:rsidRDefault="00786100" w:rsidP="00786100">
      <w:pPr>
        <w:pStyle w:val="ListBullet"/>
        <w:numPr>
          <w:ilvl w:val="0"/>
          <w:numId w:val="2"/>
        </w:numPr>
      </w:pPr>
      <w:r>
        <w:t>the NSW Department of Education logo, other logos and trademark-protected material</w:t>
      </w:r>
    </w:p>
    <w:p w14:paraId="38B9B342" w14:textId="77777777" w:rsidR="00786100" w:rsidRDefault="00786100" w:rsidP="00786100">
      <w:pPr>
        <w:pStyle w:val="ListBullet"/>
        <w:numPr>
          <w:ilvl w:val="0"/>
          <w:numId w:val="2"/>
        </w:numPr>
      </w:pPr>
      <w:r>
        <w:t>material owned by a third party that has been reproduced with permission. You will need to obtain permission from the third party to reuse its material.</w:t>
      </w:r>
    </w:p>
    <w:p w14:paraId="471EC9D6" w14:textId="77777777" w:rsidR="00786100" w:rsidRPr="00C30D82" w:rsidRDefault="00786100" w:rsidP="00E0008C">
      <w:pPr>
        <w:pStyle w:val="FeatureBox2"/>
        <w:spacing w:line="276" w:lineRule="auto"/>
        <w:rPr>
          <w:rStyle w:val="Strong"/>
        </w:rPr>
      </w:pPr>
      <w:r w:rsidRPr="00C30D82">
        <w:rPr>
          <w:rStyle w:val="Strong"/>
        </w:rPr>
        <w:t>Links to third-party material and websites</w:t>
      </w:r>
    </w:p>
    <w:p w14:paraId="0331EEF0" w14:textId="77777777" w:rsidR="00786100" w:rsidRDefault="00786100" w:rsidP="00E0008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38BC87" w14:textId="352068FB" w:rsidR="0051099C" w:rsidRPr="004137BD" w:rsidRDefault="00786100" w:rsidP="00E0008C">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(Cth). The department accepts no responsibility for content on third-party websites.</w:t>
      </w:r>
    </w:p>
    <w:sectPr w:rsidR="0051099C" w:rsidRPr="004137BD" w:rsidSect="00E0008C">
      <w:headerReference w:type="default" r:id="rId139"/>
      <w:footerReference w:type="default" r:id="rId140"/>
      <w:headerReference w:type="first" r:id="rId141"/>
      <w:footerReference w:type="first" r:id="rId142"/>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02DFE" w14:textId="77777777" w:rsidR="00102AC6" w:rsidRDefault="00102AC6" w:rsidP="0075711C">
      <w:r>
        <w:separator/>
      </w:r>
    </w:p>
  </w:endnote>
  <w:endnote w:type="continuationSeparator" w:id="0">
    <w:p w14:paraId="422891C3" w14:textId="77777777" w:rsidR="00102AC6" w:rsidRDefault="00102AC6" w:rsidP="0075711C">
      <w:r>
        <w:continuationSeparator/>
      </w:r>
    </w:p>
  </w:endnote>
  <w:endnote w:type="continuationNotice" w:id="1">
    <w:p w14:paraId="4A811936" w14:textId="77777777" w:rsidR="00102AC6" w:rsidRDefault="00102AC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altName w:val="Cambria"/>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E5B1" w14:textId="5165BA81"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8A2640">
      <w:rPr>
        <w:noProof/>
      </w:rPr>
      <w:t>Dec-23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42129F60"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62C5" w14:textId="6BB7B4AF" w:rsidR="00B03040" w:rsidRPr="00123A38" w:rsidRDefault="00B03040" w:rsidP="00B03040">
    <w:pPr>
      <w:pStyle w:val="Footer"/>
    </w:pPr>
    <w:r>
      <w:t xml:space="preserve">© NSW Department of Education, </w:t>
    </w:r>
    <w:r>
      <w:fldChar w:fldCharType="begin"/>
    </w:r>
    <w:r>
      <w:instrText xml:space="preserve"> DATE  \@ "MMM-yy"  \* MERGEFORMAT </w:instrText>
    </w:r>
    <w:r>
      <w:fldChar w:fldCharType="separate"/>
    </w:r>
    <w:r w:rsidR="008A2640">
      <w:rPr>
        <w:noProof/>
      </w:rPr>
      <w:t>Dec-23</w:t>
    </w:r>
    <w:r>
      <w:fldChar w:fldCharType="end"/>
    </w:r>
    <w:r>
      <w:ptab w:relativeTo="margin" w:alignment="right" w:leader="none"/>
    </w:r>
    <w:r>
      <w:rPr>
        <w:b/>
        <w:noProof/>
        <w:sz w:val="28"/>
        <w:szCs w:val="28"/>
      </w:rPr>
      <w:drawing>
        <wp:inline distT="0" distB="0" distL="0" distR="0" wp14:anchorId="474A05FE" wp14:editId="7DD4C6B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7731" w14:textId="77777777" w:rsidR="00DE2546" w:rsidRPr="002F375A" w:rsidRDefault="00DE2546" w:rsidP="00DE2546">
    <w:pPr>
      <w:pStyle w:val="Logo"/>
      <w:ind w:right="-31"/>
      <w:jc w:val="right"/>
    </w:pPr>
    <w:r w:rsidRPr="008426B6">
      <w:rPr>
        <w:noProof/>
      </w:rPr>
      <w:drawing>
        <wp:inline distT="0" distB="0" distL="0" distR="0" wp14:anchorId="4B7453C3" wp14:editId="48BE4C3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41A6" w14:textId="77777777" w:rsidR="006521DB" w:rsidRPr="00374A16" w:rsidRDefault="006521DB"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2049" w14:textId="77777777" w:rsidR="006521DB" w:rsidRPr="00C30D82" w:rsidRDefault="006521DB"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CCDFD" w14:textId="77777777" w:rsidR="00102AC6" w:rsidRDefault="00102AC6" w:rsidP="0075711C">
      <w:r>
        <w:separator/>
      </w:r>
    </w:p>
  </w:footnote>
  <w:footnote w:type="continuationSeparator" w:id="0">
    <w:p w14:paraId="247A56E5" w14:textId="77777777" w:rsidR="00102AC6" w:rsidRDefault="00102AC6" w:rsidP="0075711C">
      <w:r>
        <w:continuationSeparator/>
      </w:r>
    </w:p>
  </w:footnote>
  <w:footnote w:type="continuationNotice" w:id="1">
    <w:p w14:paraId="19A2BAA7" w14:textId="77777777" w:rsidR="00102AC6" w:rsidRDefault="00102AC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FA06" w14:textId="77777777" w:rsidR="001F43A2" w:rsidRDefault="001F43A2" w:rsidP="001F43A2">
    <w:pPr>
      <w:pStyle w:val="Documentname"/>
    </w:pPr>
    <w:r w:rsidRPr="00DD5566">
      <w:t xml:space="preserve">Mathematics Stage </w:t>
    </w:r>
    <w:r>
      <w:t>2</w:t>
    </w:r>
    <w:r w:rsidRPr="00DD5566">
      <w:t xml:space="preserve"> – Unit </w:t>
    </w:r>
    <w:r>
      <w:t>27</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F061" w14:textId="77777777" w:rsidR="00DE2546" w:rsidRPr="00FA6449" w:rsidRDefault="00000000" w:rsidP="00DE2546">
    <w:pPr>
      <w:pStyle w:val="Header"/>
      <w:spacing w:after="0"/>
    </w:pPr>
    <w:r>
      <w:pict w14:anchorId="2F648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E2546" w:rsidRPr="009D43DD">
      <w:t>NSW Department of Education</w:t>
    </w:r>
    <w:r w:rsidR="00DE254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A186" w14:textId="77777777" w:rsidR="006521DB" w:rsidRPr="00374A16" w:rsidRDefault="006521DB"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46DA" w14:textId="77777777" w:rsidR="006521DB" w:rsidRPr="00C30D82" w:rsidRDefault="006521DB"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6006BA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FDE497A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C38CB"/>
    <w:multiLevelType w:val="hybridMultilevel"/>
    <w:tmpl w:val="F1C6CF62"/>
    <w:lvl w:ilvl="0" w:tplc="813AEF40">
      <w:start w:val="1"/>
      <w:numFmt w:val="bullet"/>
      <w:lvlText w:val=""/>
      <w:lvlJc w:val="left"/>
      <w:pPr>
        <w:ind w:left="720" w:hanging="360"/>
      </w:pPr>
      <w:rPr>
        <w:rFonts w:ascii="Symbol" w:hAnsi="Symbol"/>
      </w:rPr>
    </w:lvl>
    <w:lvl w:ilvl="1" w:tplc="F1144B32">
      <w:start w:val="1"/>
      <w:numFmt w:val="bullet"/>
      <w:lvlText w:val=""/>
      <w:lvlJc w:val="left"/>
      <w:pPr>
        <w:ind w:left="720" w:hanging="360"/>
      </w:pPr>
      <w:rPr>
        <w:rFonts w:ascii="Symbol" w:hAnsi="Symbol"/>
      </w:rPr>
    </w:lvl>
    <w:lvl w:ilvl="2" w:tplc="45C613A4">
      <w:start w:val="1"/>
      <w:numFmt w:val="bullet"/>
      <w:lvlText w:val=""/>
      <w:lvlJc w:val="left"/>
      <w:pPr>
        <w:ind w:left="720" w:hanging="360"/>
      </w:pPr>
      <w:rPr>
        <w:rFonts w:ascii="Symbol" w:hAnsi="Symbol"/>
      </w:rPr>
    </w:lvl>
    <w:lvl w:ilvl="3" w:tplc="F528B3AA">
      <w:start w:val="1"/>
      <w:numFmt w:val="bullet"/>
      <w:lvlText w:val=""/>
      <w:lvlJc w:val="left"/>
      <w:pPr>
        <w:ind w:left="720" w:hanging="360"/>
      </w:pPr>
      <w:rPr>
        <w:rFonts w:ascii="Symbol" w:hAnsi="Symbol"/>
      </w:rPr>
    </w:lvl>
    <w:lvl w:ilvl="4" w:tplc="247646F2">
      <w:start w:val="1"/>
      <w:numFmt w:val="bullet"/>
      <w:lvlText w:val=""/>
      <w:lvlJc w:val="left"/>
      <w:pPr>
        <w:ind w:left="720" w:hanging="360"/>
      </w:pPr>
      <w:rPr>
        <w:rFonts w:ascii="Symbol" w:hAnsi="Symbol"/>
      </w:rPr>
    </w:lvl>
    <w:lvl w:ilvl="5" w:tplc="046E6E20">
      <w:start w:val="1"/>
      <w:numFmt w:val="bullet"/>
      <w:lvlText w:val=""/>
      <w:lvlJc w:val="left"/>
      <w:pPr>
        <w:ind w:left="720" w:hanging="360"/>
      </w:pPr>
      <w:rPr>
        <w:rFonts w:ascii="Symbol" w:hAnsi="Symbol"/>
      </w:rPr>
    </w:lvl>
    <w:lvl w:ilvl="6" w:tplc="34DAEE1A">
      <w:start w:val="1"/>
      <w:numFmt w:val="bullet"/>
      <w:lvlText w:val=""/>
      <w:lvlJc w:val="left"/>
      <w:pPr>
        <w:ind w:left="720" w:hanging="360"/>
      </w:pPr>
      <w:rPr>
        <w:rFonts w:ascii="Symbol" w:hAnsi="Symbol"/>
      </w:rPr>
    </w:lvl>
    <w:lvl w:ilvl="7" w:tplc="0C183CA8">
      <w:start w:val="1"/>
      <w:numFmt w:val="bullet"/>
      <w:lvlText w:val=""/>
      <w:lvlJc w:val="left"/>
      <w:pPr>
        <w:ind w:left="720" w:hanging="360"/>
      </w:pPr>
      <w:rPr>
        <w:rFonts w:ascii="Symbol" w:hAnsi="Symbol"/>
      </w:rPr>
    </w:lvl>
    <w:lvl w:ilvl="8" w:tplc="855CAE8E">
      <w:start w:val="1"/>
      <w:numFmt w:val="bullet"/>
      <w:lvlText w:val=""/>
      <w:lvlJc w:val="left"/>
      <w:pPr>
        <w:ind w:left="720" w:hanging="360"/>
      </w:pPr>
      <w:rPr>
        <w:rFonts w:ascii="Symbol" w:hAnsi="Symbol"/>
      </w:rPr>
    </w:lvl>
  </w:abstractNum>
  <w:abstractNum w:abstractNumId="4" w15:restartNumberingAfterBreak="0">
    <w:nsid w:val="02F17F20"/>
    <w:multiLevelType w:val="hybridMultilevel"/>
    <w:tmpl w:val="A1ACE2B4"/>
    <w:lvl w:ilvl="0" w:tplc="96B66274">
      <w:start w:val="1"/>
      <w:numFmt w:val="bullet"/>
      <w:lvlText w:val=""/>
      <w:lvlJc w:val="left"/>
      <w:pPr>
        <w:ind w:left="720" w:hanging="360"/>
      </w:pPr>
      <w:rPr>
        <w:rFonts w:ascii="Symbol" w:hAnsi="Symbol"/>
      </w:rPr>
    </w:lvl>
    <w:lvl w:ilvl="1" w:tplc="77B03662">
      <w:start w:val="1"/>
      <w:numFmt w:val="bullet"/>
      <w:lvlText w:val=""/>
      <w:lvlJc w:val="left"/>
      <w:pPr>
        <w:ind w:left="720" w:hanging="360"/>
      </w:pPr>
      <w:rPr>
        <w:rFonts w:ascii="Symbol" w:hAnsi="Symbol"/>
      </w:rPr>
    </w:lvl>
    <w:lvl w:ilvl="2" w:tplc="D6FC215E">
      <w:start w:val="1"/>
      <w:numFmt w:val="bullet"/>
      <w:lvlText w:val=""/>
      <w:lvlJc w:val="left"/>
      <w:pPr>
        <w:ind w:left="720" w:hanging="360"/>
      </w:pPr>
      <w:rPr>
        <w:rFonts w:ascii="Symbol" w:hAnsi="Symbol"/>
      </w:rPr>
    </w:lvl>
    <w:lvl w:ilvl="3" w:tplc="95EE38C4">
      <w:start w:val="1"/>
      <w:numFmt w:val="bullet"/>
      <w:lvlText w:val=""/>
      <w:lvlJc w:val="left"/>
      <w:pPr>
        <w:ind w:left="720" w:hanging="360"/>
      </w:pPr>
      <w:rPr>
        <w:rFonts w:ascii="Symbol" w:hAnsi="Symbol"/>
      </w:rPr>
    </w:lvl>
    <w:lvl w:ilvl="4" w:tplc="FEB6327A">
      <w:start w:val="1"/>
      <w:numFmt w:val="bullet"/>
      <w:lvlText w:val=""/>
      <w:lvlJc w:val="left"/>
      <w:pPr>
        <w:ind w:left="720" w:hanging="360"/>
      </w:pPr>
      <w:rPr>
        <w:rFonts w:ascii="Symbol" w:hAnsi="Symbol"/>
      </w:rPr>
    </w:lvl>
    <w:lvl w:ilvl="5" w:tplc="E752CA7C">
      <w:start w:val="1"/>
      <w:numFmt w:val="bullet"/>
      <w:lvlText w:val=""/>
      <w:lvlJc w:val="left"/>
      <w:pPr>
        <w:ind w:left="720" w:hanging="360"/>
      </w:pPr>
      <w:rPr>
        <w:rFonts w:ascii="Symbol" w:hAnsi="Symbol"/>
      </w:rPr>
    </w:lvl>
    <w:lvl w:ilvl="6" w:tplc="9E3AB9CA">
      <w:start w:val="1"/>
      <w:numFmt w:val="bullet"/>
      <w:lvlText w:val=""/>
      <w:lvlJc w:val="left"/>
      <w:pPr>
        <w:ind w:left="720" w:hanging="360"/>
      </w:pPr>
      <w:rPr>
        <w:rFonts w:ascii="Symbol" w:hAnsi="Symbol"/>
      </w:rPr>
    </w:lvl>
    <w:lvl w:ilvl="7" w:tplc="2C3E9E72">
      <w:start w:val="1"/>
      <w:numFmt w:val="bullet"/>
      <w:lvlText w:val=""/>
      <w:lvlJc w:val="left"/>
      <w:pPr>
        <w:ind w:left="720" w:hanging="360"/>
      </w:pPr>
      <w:rPr>
        <w:rFonts w:ascii="Symbol" w:hAnsi="Symbol"/>
      </w:rPr>
    </w:lvl>
    <w:lvl w:ilvl="8" w:tplc="2D0A51E4">
      <w:start w:val="1"/>
      <w:numFmt w:val="bullet"/>
      <w:lvlText w:val=""/>
      <w:lvlJc w:val="left"/>
      <w:pPr>
        <w:ind w:left="720" w:hanging="360"/>
      </w:pPr>
      <w:rPr>
        <w:rFonts w:ascii="Symbol" w:hAnsi="Symbol"/>
      </w:rPr>
    </w:lvl>
  </w:abstractNum>
  <w:abstractNum w:abstractNumId="5" w15:restartNumberingAfterBreak="0">
    <w:nsid w:val="044632AE"/>
    <w:multiLevelType w:val="multilevel"/>
    <w:tmpl w:val="179E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3B3916"/>
    <w:multiLevelType w:val="hybridMultilevel"/>
    <w:tmpl w:val="8092E54A"/>
    <w:lvl w:ilvl="0" w:tplc="567C3DE2">
      <w:start w:val="1"/>
      <w:numFmt w:val="decimal"/>
      <w:lvlText w:val="%1."/>
      <w:lvlJc w:val="left"/>
      <w:pPr>
        <w:ind w:left="567" w:hanging="360"/>
      </w:pPr>
    </w:lvl>
    <w:lvl w:ilvl="1" w:tplc="5B7AC426">
      <w:start w:val="1"/>
      <w:numFmt w:val="lowerLetter"/>
      <w:lvlText w:val="%2."/>
      <w:lvlJc w:val="left"/>
      <w:pPr>
        <w:ind w:left="1440" w:hanging="360"/>
      </w:pPr>
    </w:lvl>
    <w:lvl w:ilvl="2" w:tplc="6A862C74">
      <w:start w:val="1"/>
      <w:numFmt w:val="lowerRoman"/>
      <w:lvlText w:val="%3."/>
      <w:lvlJc w:val="right"/>
      <w:pPr>
        <w:ind w:left="2160" w:hanging="180"/>
      </w:pPr>
    </w:lvl>
    <w:lvl w:ilvl="3" w:tplc="B2864C76">
      <w:start w:val="1"/>
      <w:numFmt w:val="decimal"/>
      <w:lvlText w:val="%4."/>
      <w:lvlJc w:val="left"/>
      <w:pPr>
        <w:ind w:left="2880" w:hanging="360"/>
      </w:pPr>
    </w:lvl>
    <w:lvl w:ilvl="4" w:tplc="D2188778">
      <w:start w:val="1"/>
      <w:numFmt w:val="lowerLetter"/>
      <w:lvlText w:val="%5."/>
      <w:lvlJc w:val="left"/>
      <w:pPr>
        <w:ind w:left="3600" w:hanging="360"/>
      </w:pPr>
    </w:lvl>
    <w:lvl w:ilvl="5" w:tplc="B0CAB6A0">
      <w:start w:val="1"/>
      <w:numFmt w:val="lowerRoman"/>
      <w:lvlText w:val="%6."/>
      <w:lvlJc w:val="right"/>
      <w:pPr>
        <w:ind w:left="4320" w:hanging="180"/>
      </w:pPr>
    </w:lvl>
    <w:lvl w:ilvl="6" w:tplc="C1D6CF68">
      <w:start w:val="1"/>
      <w:numFmt w:val="decimal"/>
      <w:lvlText w:val="%7."/>
      <w:lvlJc w:val="left"/>
      <w:pPr>
        <w:ind w:left="5040" w:hanging="360"/>
      </w:pPr>
    </w:lvl>
    <w:lvl w:ilvl="7" w:tplc="76B46136">
      <w:start w:val="1"/>
      <w:numFmt w:val="lowerLetter"/>
      <w:lvlText w:val="%8."/>
      <w:lvlJc w:val="left"/>
      <w:pPr>
        <w:ind w:left="5760" w:hanging="360"/>
      </w:pPr>
    </w:lvl>
    <w:lvl w:ilvl="8" w:tplc="B22CE80C">
      <w:start w:val="1"/>
      <w:numFmt w:val="lowerRoman"/>
      <w:lvlText w:val="%9."/>
      <w:lvlJc w:val="right"/>
      <w:pPr>
        <w:ind w:left="6480" w:hanging="180"/>
      </w:p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B55156"/>
    <w:multiLevelType w:val="hybridMultilevel"/>
    <w:tmpl w:val="47226E78"/>
    <w:lvl w:ilvl="0" w:tplc="7550110C">
      <w:start w:val="1"/>
      <w:numFmt w:val="bullet"/>
      <w:lvlText w:val=""/>
      <w:lvlJc w:val="left"/>
      <w:pPr>
        <w:ind w:left="720" w:hanging="360"/>
      </w:pPr>
      <w:rPr>
        <w:rFonts w:ascii="Symbol" w:hAnsi="Symbol"/>
      </w:rPr>
    </w:lvl>
    <w:lvl w:ilvl="1" w:tplc="5694DB5C">
      <w:start w:val="1"/>
      <w:numFmt w:val="bullet"/>
      <w:lvlText w:val=""/>
      <w:lvlJc w:val="left"/>
      <w:pPr>
        <w:ind w:left="720" w:hanging="360"/>
      </w:pPr>
      <w:rPr>
        <w:rFonts w:ascii="Symbol" w:hAnsi="Symbol"/>
      </w:rPr>
    </w:lvl>
    <w:lvl w:ilvl="2" w:tplc="159E8C1E">
      <w:start w:val="1"/>
      <w:numFmt w:val="bullet"/>
      <w:lvlText w:val=""/>
      <w:lvlJc w:val="left"/>
      <w:pPr>
        <w:ind w:left="720" w:hanging="360"/>
      </w:pPr>
      <w:rPr>
        <w:rFonts w:ascii="Symbol" w:hAnsi="Symbol"/>
      </w:rPr>
    </w:lvl>
    <w:lvl w:ilvl="3" w:tplc="CCE4D6B0">
      <w:start w:val="1"/>
      <w:numFmt w:val="bullet"/>
      <w:lvlText w:val=""/>
      <w:lvlJc w:val="left"/>
      <w:pPr>
        <w:ind w:left="720" w:hanging="360"/>
      </w:pPr>
      <w:rPr>
        <w:rFonts w:ascii="Symbol" w:hAnsi="Symbol"/>
      </w:rPr>
    </w:lvl>
    <w:lvl w:ilvl="4" w:tplc="C63A4EAE">
      <w:start w:val="1"/>
      <w:numFmt w:val="bullet"/>
      <w:lvlText w:val=""/>
      <w:lvlJc w:val="left"/>
      <w:pPr>
        <w:ind w:left="720" w:hanging="360"/>
      </w:pPr>
      <w:rPr>
        <w:rFonts w:ascii="Symbol" w:hAnsi="Symbol"/>
      </w:rPr>
    </w:lvl>
    <w:lvl w:ilvl="5" w:tplc="E116C3A8">
      <w:start w:val="1"/>
      <w:numFmt w:val="bullet"/>
      <w:lvlText w:val=""/>
      <w:lvlJc w:val="left"/>
      <w:pPr>
        <w:ind w:left="720" w:hanging="360"/>
      </w:pPr>
      <w:rPr>
        <w:rFonts w:ascii="Symbol" w:hAnsi="Symbol"/>
      </w:rPr>
    </w:lvl>
    <w:lvl w:ilvl="6" w:tplc="8E9C682A">
      <w:start w:val="1"/>
      <w:numFmt w:val="bullet"/>
      <w:lvlText w:val=""/>
      <w:lvlJc w:val="left"/>
      <w:pPr>
        <w:ind w:left="720" w:hanging="360"/>
      </w:pPr>
      <w:rPr>
        <w:rFonts w:ascii="Symbol" w:hAnsi="Symbol"/>
      </w:rPr>
    </w:lvl>
    <w:lvl w:ilvl="7" w:tplc="B01CB142">
      <w:start w:val="1"/>
      <w:numFmt w:val="bullet"/>
      <w:lvlText w:val=""/>
      <w:lvlJc w:val="left"/>
      <w:pPr>
        <w:ind w:left="720" w:hanging="360"/>
      </w:pPr>
      <w:rPr>
        <w:rFonts w:ascii="Symbol" w:hAnsi="Symbol"/>
      </w:rPr>
    </w:lvl>
    <w:lvl w:ilvl="8" w:tplc="CC649154">
      <w:start w:val="1"/>
      <w:numFmt w:val="bullet"/>
      <w:lvlText w:val=""/>
      <w:lvlJc w:val="left"/>
      <w:pPr>
        <w:ind w:left="720" w:hanging="360"/>
      </w:pPr>
      <w:rPr>
        <w:rFonts w:ascii="Symbol" w:hAnsi="Symbol"/>
      </w:rPr>
    </w:lvl>
  </w:abstractNum>
  <w:abstractNum w:abstractNumId="9" w15:restartNumberingAfterBreak="0">
    <w:nsid w:val="1FF52BC4"/>
    <w:multiLevelType w:val="hybridMultilevel"/>
    <w:tmpl w:val="7654DC82"/>
    <w:lvl w:ilvl="0" w:tplc="FD3A4334">
      <w:start w:val="1"/>
      <w:numFmt w:val="bullet"/>
      <w:lvlText w:val=""/>
      <w:lvlJc w:val="left"/>
      <w:pPr>
        <w:ind w:left="720" w:hanging="360"/>
      </w:pPr>
      <w:rPr>
        <w:rFonts w:ascii="Symbol" w:hAnsi="Symbol"/>
      </w:rPr>
    </w:lvl>
    <w:lvl w:ilvl="1" w:tplc="6F9878C2">
      <w:start w:val="1"/>
      <w:numFmt w:val="bullet"/>
      <w:lvlText w:val=""/>
      <w:lvlJc w:val="left"/>
      <w:pPr>
        <w:ind w:left="720" w:hanging="360"/>
      </w:pPr>
      <w:rPr>
        <w:rFonts w:ascii="Symbol" w:hAnsi="Symbol"/>
      </w:rPr>
    </w:lvl>
    <w:lvl w:ilvl="2" w:tplc="2B188596">
      <w:start w:val="1"/>
      <w:numFmt w:val="bullet"/>
      <w:lvlText w:val=""/>
      <w:lvlJc w:val="left"/>
      <w:pPr>
        <w:ind w:left="720" w:hanging="360"/>
      </w:pPr>
      <w:rPr>
        <w:rFonts w:ascii="Symbol" w:hAnsi="Symbol"/>
      </w:rPr>
    </w:lvl>
    <w:lvl w:ilvl="3" w:tplc="3DCE703A">
      <w:start w:val="1"/>
      <w:numFmt w:val="bullet"/>
      <w:lvlText w:val=""/>
      <w:lvlJc w:val="left"/>
      <w:pPr>
        <w:ind w:left="720" w:hanging="360"/>
      </w:pPr>
      <w:rPr>
        <w:rFonts w:ascii="Symbol" w:hAnsi="Symbol"/>
      </w:rPr>
    </w:lvl>
    <w:lvl w:ilvl="4" w:tplc="F5F4577E">
      <w:start w:val="1"/>
      <w:numFmt w:val="bullet"/>
      <w:lvlText w:val=""/>
      <w:lvlJc w:val="left"/>
      <w:pPr>
        <w:ind w:left="720" w:hanging="360"/>
      </w:pPr>
      <w:rPr>
        <w:rFonts w:ascii="Symbol" w:hAnsi="Symbol"/>
      </w:rPr>
    </w:lvl>
    <w:lvl w:ilvl="5" w:tplc="CE0643DA">
      <w:start w:val="1"/>
      <w:numFmt w:val="bullet"/>
      <w:lvlText w:val=""/>
      <w:lvlJc w:val="left"/>
      <w:pPr>
        <w:ind w:left="720" w:hanging="360"/>
      </w:pPr>
      <w:rPr>
        <w:rFonts w:ascii="Symbol" w:hAnsi="Symbol"/>
      </w:rPr>
    </w:lvl>
    <w:lvl w:ilvl="6" w:tplc="5A5E3FCA">
      <w:start w:val="1"/>
      <w:numFmt w:val="bullet"/>
      <w:lvlText w:val=""/>
      <w:lvlJc w:val="left"/>
      <w:pPr>
        <w:ind w:left="720" w:hanging="360"/>
      </w:pPr>
      <w:rPr>
        <w:rFonts w:ascii="Symbol" w:hAnsi="Symbol"/>
      </w:rPr>
    </w:lvl>
    <w:lvl w:ilvl="7" w:tplc="77427FB8">
      <w:start w:val="1"/>
      <w:numFmt w:val="bullet"/>
      <w:lvlText w:val=""/>
      <w:lvlJc w:val="left"/>
      <w:pPr>
        <w:ind w:left="720" w:hanging="360"/>
      </w:pPr>
      <w:rPr>
        <w:rFonts w:ascii="Symbol" w:hAnsi="Symbol"/>
      </w:rPr>
    </w:lvl>
    <w:lvl w:ilvl="8" w:tplc="1406A1C6">
      <w:start w:val="1"/>
      <w:numFmt w:val="bullet"/>
      <w:lvlText w:val=""/>
      <w:lvlJc w:val="left"/>
      <w:pPr>
        <w:ind w:left="720" w:hanging="360"/>
      </w:pPr>
      <w:rPr>
        <w:rFonts w:ascii="Symbol" w:hAnsi="Symbol"/>
      </w:rPr>
    </w:lvl>
  </w:abstractNum>
  <w:abstractNum w:abstractNumId="10" w15:restartNumberingAfterBreak="0">
    <w:nsid w:val="2617EED5"/>
    <w:multiLevelType w:val="hybridMultilevel"/>
    <w:tmpl w:val="AC92E006"/>
    <w:lvl w:ilvl="0" w:tplc="EF6CA206">
      <w:start w:val="1"/>
      <w:numFmt w:val="decimal"/>
      <w:lvlText w:val="%1."/>
      <w:lvlJc w:val="left"/>
      <w:pPr>
        <w:ind w:left="720" w:hanging="360"/>
      </w:pPr>
    </w:lvl>
    <w:lvl w:ilvl="1" w:tplc="6AA010AE">
      <w:start w:val="1"/>
      <w:numFmt w:val="lowerLetter"/>
      <w:lvlText w:val="%2."/>
      <w:lvlJc w:val="left"/>
      <w:pPr>
        <w:ind w:left="1440" w:hanging="360"/>
      </w:pPr>
    </w:lvl>
    <w:lvl w:ilvl="2" w:tplc="6366D8F2">
      <w:start w:val="1"/>
      <w:numFmt w:val="lowerRoman"/>
      <w:lvlText w:val="%3."/>
      <w:lvlJc w:val="right"/>
      <w:pPr>
        <w:ind w:left="2160" w:hanging="180"/>
      </w:pPr>
    </w:lvl>
    <w:lvl w:ilvl="3" w:tplc="6726AA84">
      <w:start w:val="1"/>
      <w:numFmt w:val="decimal"/>
      <w:lvlText w:val="%4."/>
      <w:lvlJc w:val="left"/>
      <w:pPr>
        <w:ind w:left="2880" w:hanging="360"/>
      </w:pPr>
    </w:lvl>
    <w:lvl w:ilvl="4" w:tplc="235C086A">
      <w:start w:val="1"/>
      <w:numFmt w:val="lowerLetter"/>
      <w:lvlText w:val="%5."/>
      <w:lvlJc w:val="left"/>
      <w:pPr>
        <w:ind w:left="3600" w:hanging="360"/>
      </w:pPr>
    </w:lvl>
    <w:lvl w:ilvl="5" w:tplc="154208FA">
      <w:start w:val="1"/>
      <w:numFmt w:val="lowerRoman"/>
      <w:lvlText w:val="%6."/>
      <w:lvlJc w:val="right"/>
      <w:pPr>
        <w:ind w:left="4320" w:hanging="180"/>
      </w:pPr>
    </w:lvl>
    <w:lvl w:ilvl="6" w:tplc="B5E492D6">
      <w:start w:val="1"/>
      <w:numFmt w:val="decimal"/>
      <w:lvlText w:val="%7."/>
      <w:lvlJc w:val="left"/>
      <w:pPr>
        <w:ind w:left="5040" w:hanging="360"/>
      </w:pPr>
    </w:lvl>
    <w:lvl w:ilvl="7" w:tplc="C4BCF1FC">
      <w:start w:val="1"/>
      <w:numFmt w:val="lowerLetter"/>
      <w:lvlText w:val="%8."/>
      <w:lvlJc w:val="left"/>
      <w:pPr>
        <w:ind w:left="5760" w:hanging="360"/>
      </w:pPr>
    </w:lvl>
    <w:lvl w:ilvl="8" w:tplc="1B82A0A0">
      <w:start w:val="1"/>
      <w:numFmt w:val="lowerRoman"/>
      <w:lvlText w:val="%9."/>
      <w:lvlJc w:val="right"/>
      <w:pPr>
        <w:ind w:left="6480" w:hanging="180"/>
      </w:p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4625D04"/>
    <w:multiLevelType w:val="hybridMultilevel"/>
    <w:tmpl w:val="7DBABEA2"/>
    <w:lvl w:ilvl="0" w:tplc="F1D4DFF2">
      <w:start w:val="1"/>
      <w:numFmt w:val="bullet"/>
      <w:lvlText w:val=""/>
      <w:lvlJc w:val="left"/>
      <w:pPr>
        <w:ind w:left="720" w:hanging="360"/>
      </w:pPr>
      <w:rPr>
        <w:rFonts w:ascii="Symbol" w:hAnsi="Symbol"/>
      </w:rPr>
    </w:lvl>
    <w:lvl w:ilvl="1" w:tplc="FE64F05C">
      <w:start w:val="1"/>
      <w:numFmt w:val="bullet"/>
      <w:lvlText w:val=""/>
      <w:lvlJc w:val="left"/>
      <w:pPr>
        <w:ind w:left="720" w:hanging="360"/>
      </w:pPr>
      <w:rPr>
        <w:rFonts w:ascii="Symbol" w:hAnsi="Symbol"/>
      </w:rPr>
    </w:lvl>
    <w:lvl w:ilvl="2" w:tplc="9D704BCA">
      <w:start w:val="1"/>
      <w:numFmt w:val="bullet"/>
      <w:lvlText w:val=""/>
      <w:lvlJc w:val="left"/>
      <w:pPr>
        <w:ind w:left="720" w:hanging="360"/>
      </w:pPr>
      <w:rPr>
        <w:rFonts w:ascii="Symbol" w:hAnsi="Symbol"/>
      </w:rPr>
    </w:lvl>
    <w:lvl w:ilvl="3" w:tplc="0B725C08">
      <w:start w:val="1"/>
      <w:numFmt w:val="bullet"/>
      <w:lvlText w:val=""/>
      <w:lvlJc w:val="left"/>
      <w:pPr>
        <w:ind w:left="720" w:hanging="360"/>
      </w:pPr>
      <w:rPr>
        <w:rFonts w:ascii="Symbol" w:hAnsi="Symbol"/>
      </w:rPr>
    </w:lvl>
    <w:lvl w:ilvl="4" w:tplc="168C6532">
      <w:start w:val="1"/>
      <w:numFmt w:val="bullet"/>
      <w:lvlText w:val=""/>
      <w:lvlJc w:val="left"/>
      <w:pPr>
        <w:ind w:left="720" w:hanging="360"/>
      </w:pPr>
      <w:rPr>
        <w:rFonts w:ascii="Symbol" w:hAnsi="Symbol"/>
      </w:rPr>
    </w:lvl>
    <w:lvl w:ilvl="5" w:tplc="A9C6A406">
      <w:start w:val="1"/>
      <w:numFmt w:val="bullet"/>
      <w:lvlText w:val=""/>
      <w:lvlJc w:val="left"/>
      <w:pPr>
        <w:ind w:left="720" w:hanging="360"/>
      </w:pPr>
      <w:rPr>
        <w:rFonts w:ascii="Symbol" w:hAnsi="Symbol"/>
      </w:rPr>
    </w:lvl>
    <w:lvl w:ilvl="6" w:tplc="F4C83676">
      <w:start w:val="1"/>
      <w:numFmt w:val="bullet"/>
      <w:lvlText w:val=""/>
      <w:lvlJc w:val="left"/>
      <w:pPr>
        <w:ind w:left="720" w:hanging="360"/>
      </w:pPr>
      <w:rPr>
        <w:rFonts w:ascii="Symbol" w:hAnsi="Symbol"/>
      </w:rPr>
    </w:lvl>
    <w:lvl w:ilvl="7" w:tplc="93B2769C">
      <w:start w:val="1"/>
      <w:numFmt w:val="bullet"/>
      <w:lvlText w:val=""/>
      <w:lvlJc w:val="left"/>
      <w:pPr>
        <w:ind w:left="720" w:hanging="360"/>
      </w:pPr>
      <w:rPr>
        <w:rFonts w:ascii="Symbol" w:hAnsi="Symbol"/>
      </w:rPr>
    </w:lvl>
    <w:lvl w:ilvl="8" w:tplc="D48444DE">
      <w:start w:val="1"/>
      <w:numFmt w:val="bullet"/>
      <w:lvlText w:val=""/>
      <w:lvlJc w:val="left"/>
      <w:pPr>
        <w:ind w:left="720" w:hanging="360"/>
      </w:pPr>
      <w:rPr>
        <w:rFonts w:ascii="Symbol" w:hAnsi="Symbol"/>
      </w:rPr>
    </w:lvl>
  </w:abstractNum>
  <w:abstractNum w:abstractNumId="13" w15:restartNumberingAfterBreak="0">
    <w:nsid w:val="3D0C445B"/>
    <w:multiLevelType w:val="hybridMultilevel"/>
    <w:tmpl w:val="12D82A54"/>
    <w:lvl w:ilvl="0" w:tplc="3D48549C">
      <w:start w:val="1"/>
      <w:numFmt w:val="bullet"/>
      <w:lvlText w:val=""/>
      <w:lvlJc w:val="left"/>
      <w:pPr>
        <w:ind w:left="720" w:hanging="360"/>
      </w:pPr>
      <w:rPr>
        <w:rFonts w:ascii="Symbol" w:hAnsi="Symbol"/>
      </w:rPr>
    </w:lvl>
    <w:lvl w:ilvl="1" w:tplc="68D6444C">
      <w:start w:val="1"/>
      <w:numFmt w:val="bullet"/>
      <w:lvlText w:val=""/>
      <w:lvlJc w:val="left"/>
      <w:pPr>
        <w:ind w:left="720" w:hanging="360"/>
      </w:pPr>
      <w:rPr>
        <w:rFonts w:ascii="Symbol" w:hAnsi="Symbol"/>
      </w:rPr>
    </w:lvl>
    <w:lvl w:ilvl="2" w:tplc="8A22C0B2">
      <w:start w:val="1"/>
      <w:numFmt w:val="bullet"/>
      <w:lvlText w:val=""/>
      <w:lvlJc w:val="left"/>
      <w:pPr>
        <w:ind w:left="720" w:hanging="360"/>
      </w:pPr>
      <w:rPr>
        <w:rFonts w:ascii="Symbol" w:hAnsi="Symbol"/>
      </w:rPr>
    </w:lvl>
    <w:lvl w:ilvl="3" w:tplc="FF948970">
      <w:start w:val="1"/>
      <w:numFmt w:val="bullet"/>
      <w:lvlText w:val=""/>
      <w:lvlJc w:val="left"/>
      <w:pPr>
        <w:ind w:left="720" w:hanging="360"/>
      </w:pPr>
      <w:rPr>
        <w:rFonts w:ascii="Symbol" w:hAnsi="Symbol"/>
      </w:rPr>
    </w:lvl>
    <w:lvl w:ilvl="4" w:tplc="0518AFE6">
      <w:start w:val="1"/>
      <w:numFmt w:val="bullet"/>
      <w:lvlText w:val=""/>
      <w:lvlJc w:val="left"/>
      <w:pPr>
        <w:ind w:left="720" w:hanging="360"/>
      </w:pPr>
      <w:rPr>
        <w:rFonts w:ascii="Symbol" w:hAnsi="Symbol"/>
      </w:rPr>
    </w:lvl>
    <w:lvl w:ilvl="5" w:tplc="995CC5EE">
      <w:start w:val="1"/>
      <w:numFmt w:val="bullet"/>
      <w:lvlText w:val=""/>
      <w:lvlJc w:val="left"/>
      <w:pPr>
        <w:ind w:left="720" w:hanging="360"/>
      </w:pPr>
      <w:rPr>
        <w:rFonts w:ascii="Symbol" w:hAnsi="Symbol"/>
      </w:rPr>
    </w:lvl>
    <w:lvl w:ilvl="6" w:tplc="B5DEA5C2">
      <w:start w:val="1"/>
      <w:numFmt w:val="bullet"/>
      <w:lvlText w:val=""/>
      <w:lvlJc w:val="left"/>
      <w:pPr>
        <w:ind w:left="720" w:hanging="360"/>
      </w:pPr>
      <w:rPr>
        <w:rFonts w:ascii="Symbol" w:hAnsi="Symbol"/>
      </w:rPr>
    </w:lvl>
    <w:lvl w:ilvl="7" w:tplc="8474E44E">
      <w:start w:val="1"/>
      <w:numFmt w:val="bullet"/>
      <w:lvlText w:val=""/>
      <w:lvlJc w:val="left"/>
      <w:pPr>
        <w:ind w:left="720" w:hanging="360"/>
      </w:pPr>
      <w:rPr>
        <w:rFonts w:ascii="Symbol" w:hAnsi="Symbol"/>
      </w:rPr>
    </w:lvl>
    <w:lvl w:ilvl="8" w:tplc="32B47EF0">
      <w:start w:val="1"/>
      <w:numFmt w:val="bullet"/>
      <w:lvlText w:val=""/>
      <w:lvlJc w:val="left"/>
      <w:pPr>
        <w:ind w:left="720" w:hanging="360"/>
      </w:pPr>
      <w:rPr>
        <w:rFonts w:ascii="Symbol" w:hAnsi="Symbol"/>
      </w:rPr>
    </w:lvl>
  </w:abstractNum>
  <w:abstractNum w:abstractNumId="1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C92759"/>
    <w:multiLevelType w:val="hybridMultilevel"/>
    <w:tmpl w:val="98FC72A0"/>
    <w:lvl w:ilvl="0" w:tplc="F3D0F4F4">
      <w:start w:val="1"/>
      <w:numFmt w:val="bullet"/>
      <w:lvlText w:val=""/>
      <w:lvlJc w:val="left"/>
      <w:pPr>
        <w:ind w:left="720" w:hanging="360"/>
      </w:pPr>
      <w:rPr>
        <w:rFonts w:ascii="Symbol" w:hAnsi="Symbol"/>
      </w:rPr>
    </w:lvl>
    <w:lvl w:ilvl="1" w:tplc="BA0499FA">
      <w:start w:val="1"/>
      <w:numFmt w:val="bullet"/>
      <w:lvlText w:val=""/>
      <w:lvlJc w:val="left"/>
      <w:pPr>
        <w:ind w:left="720" w:hanging="360"/>
      </w:pPr>
      <w:rPr>
        <w:rFonts w:ascii="Symbol" w:hAnsi="Symbol"/>
      </w:rPr>
    </w:lvl>
    <w:lvl w:ilvl="2" w:tplc="AECEACC4">
      <w:start w:val="1"/>
      <w:numFmt w:val="bullet"/>
      <w:lvlText w:val=""/>
      <w:lvlJc w:val="left"/>
      <w:pPr>
        <w:ind w:left="720" w:hanging="360"/>
      </w:pPr>
      <w:rPr>
        <w:rFonts w:ascii="Symbol" w:hAnsi="Symbol"/>
      </w:rPr>
    </w:lvl>
    <w:lvl w:ilvl="3" w:tplc="64F4597A">
      <w:start w:val="1"/>
      <w:numFmt w:val="bullet"/>
      <w:lvlText w:val=""/>
      <w:lvlJc w:val="left"/>
      <w:pPr>
        <w:ind w:left="720" w:hanging="360"/>
      </w:pPr>
      <w:rPr>
        <w:rFonts w:ascii="Symbol" w:hAnsi="Symbol"/>
      </w:rPr>
    </w:lvl>
    <w:lvl w:ilvl="4" w:tplc="010C8D08">
      <w:start w:val="1"/>
      <w:numFmt w:val="bullet"/>
      <w:lvlText w:val=""/>
      <w:lvlJc w:val="left"/>
      <w:pPr>
        <w:ind w:left="720" w:hanging="360"/>
      </w:pPr>
      <w:rPr>
        <w:rFonts w:ascii="Symbol" w:hAnsi="Symbol"/>
      </w:rPr>
    </w:lvl>
    <w:lvl w:ilvl="5" w:tplc="FA3A2464">
      <w:start w:val="1"/>
      <w:numFmt w:val="bullet"/>
      <w:lvlText w:val=""/>
      <w:lvlJc w:val="left"/>
      <w:pPr>
        <w:ind w:left="720" w:hanging="360"/>
      </w:pPr>
      <w:rPr>
        <w:rFonts w:ascii="Symbol" w:hAnsi="Symbol"/>
      </w:rPr>
    </w:lvl>
    <w:lvl w:ilvl="6" w:tplc="678A7084">
      <w:start w:val="1"/>
      <w:numFmt w:val="bullet"/>
      <w:lvlText w:val=""/>
      <w:lvlJc w:val="left"/>
      <w:pPr>
        <w:ind w:left="720" w:hanging="360"/>
      </w:pPr>
      <w:rPr>
        <w:rFonts w:ascii="Symbol" w:hAnsi="Symbol"/>
      </w:rPr>
    </w:lvl>
    <w:lvl w:ilvl="7" w:tplc="022236F8">
      <w:start w:val="1"/>
      <w:numFmt w:val="bullet"/>
      <w:lvlText w:val=""/>
      <w:lvlJc w:val="left"/>
      <w:pPr>
        <w:ind w:left="720" w:hanging="360"/>
      </w:pPr>
      <w:rPr>
        <w:rFonts w:ascii="Symbol" w:hAnsi="Symbol"/>
      </w:rPr>
    </w:lvl>
    <w:lvl w:ilvl="8" w:tplc="56CAD99A">
      <w:start w:val="1"/>
      <w:numFmt w:val="bullet"/>
      <w:lvlText w:val=""/>
      <w:lvlJc w:val="left"/>
      <w:pPr>
        <w:ind w:left="720" w:hanging="360"/>
      </w:pPr>
      <w:rPr>
        <w:rFonts w:ascii="Symbol" w:hAnsi="Symbol"/>
      </w:rPr>
    </w:lvl>
  </w:abstractNum>
  <w:abstractNum w:abstractNumId="16" w15:restartNumberingAfterBreak="0">
    <w:nsid w:val="4AA306DC"/>
    <w:multiLevelType w:val="hybridMultilevel"/>
    <w:tmpl w:val="C23041F6"/>
    <w:lvl w:ilvl="0" w:tplc="03A65DEC">
      <w:start w:val="1"/>
      <w:numFmt w:val="bullet"/>
      <w:lvlText w:val=""/>
      <w:lvlJc w:val="left"/>
      <w:pPr>
        <w:ind w:left="720" w:hanging="360"/>
      </w:pPr>
      <w:rPr>
        <w:rFonts w:ascii="Symbol" w:hAnsi="Symbol"/>
      </w:rPr>
    </w:lvl>
    <w:lvl w:ilvl="1" w:tplc="B12A2758">
      <w:start w:val="1"/>
      <w:numFmt w:val="bullet"/>
      <w:lvlText w:val=""/>
      <w:lvlJc w:val="left"/>
      <w:pPr>
        <w:ind w:left="720" w:hanging="360"/>
      </w:pPr>
      <w:rPr>
        <w:rFonts w:ascii="Symbol" w:hAnsi="Symbol"/>
      </w:rPr>
    </w:lvl>
    <w:lvl w:ilvl="2" w:tplc="A8A8CAAE">
      <w:start w:val="1"/>
      <w:numFmt w:val="bullet"/>
      <w:lvlText w:val=""/>
      <w:lvlJc w:val="left"/>
      <w:pPr>
        <w:ind w:left="720" w:hanging="360"/>
      </w:pPr>
      <w:rPr>
        <w:rFonts w:ascii="Symbol" w:hAnsi="Symbol"/>
      </w:rPr>
    </w:lvl>
    <w:lvl w:ilvl="3" w:tplc="22E06E3A">
      <w:start w:val="1"/>
      <w:numFmt w:val="bullet"/>
      <w:lvlText w:val=""/>
      <w:lvlJc w:val="left"/>
      <w:pPr>
        <w:ind w:left="720" w:hanging="360"/>
      </w:pPr>
      <w:rPr>
        <w:rFonts w:ascii="Symbol" w:hAnsi="Symbol"/>
      </w:rPr>
    </w:lvl>
    <w:lvl w:ilvl="4" w:tplc="209A1D4A">
      <w:start w:val="1"/>
      <w:numFmt w:val="bullet"/>
      <w:lvlText w:val=""/>
      <w:lvlJc w:val="left"/>
      <w:pPr>
        <w:ind w:left="720" w:hanging="360"/>
      </w:pPr>
      <w:rPr>
        <w:rFonts w:ascii="Symbol" w:hAnsi="Symbol"/>
      </w:rPr>
    </w:lvl>
    <w:lvl w:ilvl="5" w:tplc="110447DC">
      <w:start w:val="1"/>
      <w:numFmt w:val="bullet"/>
      <w:lvlText w:val=""/>
      <w:lvlJc w:val="left"/>
      <w:pPr>
        <w:ind w:left="720" w:hanging="360"/>
      </w:pPr>
      <w:rPr>
        <w:rFonts w:ascii="Symbol" w:hAnsi="Symbol"/>
      </w:rPr>
    </w:lvl>
    <w:lvl w:ilvl="6" w:tplc="197E4118">
      <w:start w:val="1"/>
      <w:numFmt w:val="bullet"/>
      <w:lvlText w:val=""/>
      <w:lvlJc w:val="left"/>
      <w:pPr>
        <w:ind w:left="720" w:hanging="360"/>
      </w:pPr>
      <w:rPr>
        <w:rFonts w:ascii="Symbol" w:hAnsi="Symbol"/>
      </w:rPr>
    </w:lvl>
    <w:lvl w:ilvl="7" w:tplc="A8EAB7A2">
      <w:start w:val="1"/>
      <w:numFmt w:val="bullet"/>
      <w:lvlText w:val=""/>
      <w:lvlJc w:val="left"/>
      <w:pPr>
        <w:ind w:left="720" w:hanging="360"/>
      </w:pPr>
      <w:rPr>
        <w:rFonts w:ascii="Symbol" w:hAnsi="Symbol"/>
      </w:rPr>
    </w:lvl>
    <w:lvl w:ilvl="8" w:tplc="72F0BE04">
      <w:start w:val="1"/>
      <w:numFmt w:val="bullet"/>
      <w:lvlText w:val=""/>
      <w:lvlJc w:val="left"/>
      <w:pPr>
        <w:ind w:left="720" w:hanging="360"/>
      </w:pPr>
      <w:rPr>
        <w:rFonts w:ascii="Symbol" w:hAnsi="Symbol"/>
      </w:rPr>
    </w:lvl>
  </w:abstractNum>
  <w:abstractNum w:abstractNumId="1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28475D"/>
    <w:multiLevelType w:val="hybridMultilevel"/>
    <w:tmpl w:val="E31ADF74"/>
    <w:lvl w:ilvl="0" w:tplc="1D5A57A6">
      <w:start w:val="1"/>
      <w:numFmt w:val="bullet"/>
      <w:lvlText w:val=""/>
      <w:lvlJc w:val="left"/>
      <w:pPr>
        <w:ind w:left="720" w:hanging="360"/>
      </w:pPr>
      <w:rPr>
        <w:rFonts w:ascii="Symbol" w:hAnsi="Symbol"/>
      </w:rPr>
    </w:lvl>
    <w:lvl w:ilvl="1" w:tplc="EBC0B14E">
      <w:start w:val="1"/>
      <w:numFmt w:val="bullet"/>
      <w:lvlText w:val=""/>
      <w:lvlJc w:val="left"/>
      <w:pPr>
        <w:ind w:left="720" w:hanging="360"/>
      </w:pPr>
      <w:rPr>
        <w:rFonts w:ascii="Symbol" w:hAnsi="Symbol"/>
      </w:rPr>
    </w:lvl>
    <w:lvl w:ilvl="2" w:tplc="AB1CC52A">
      <w:start w:val="1"/>
      <w:numFmt w:val="bullet"/>
      <w:lvlText w:val=""/>
      <w:lvlJc w:val="left"/>
      <w:pPr>
        <w:ind w:left="720" w:hanging="360"/>
      </w:pPr>
      <w:rPr>
        <w:rFonts w:ascii="Symbol" w:hAnsi="Symbol"/>
      </w:rPr>
    </w:lvl>
    <w:lvl w:ilvl="3" w:tplc="92CC3326">
      <w:start w:val="1"/>
      <w:numFmt w:val="bullet"/>
      <w:lvlText w:val=""/>
      <w:lvlJc w:val="left"/>
      <w:pPr>
        <w:ind w:left="720" w:hanging="360"/>
      </w:pPr>
      <w:rPr>
        <w:rFonts w:ascii="Symbol" w:hAnsi="Symbol"/>
      </w:rPr>
    </w:lvl>
    <w:lvl w:ilvl="4" w:tplc="C0ECB330">
      <w:start w:val="1"/>
      <w:numFmt w:val="bullet"/>
      <w:lvlText w:val=""/>
      <w:lvlJc w:val="left"/>
      <w:pPr>
        <w:ind w:left="720" w:hanging="360"/>
      </w:pPr>
      <w:rPr>
        <w:rFonts w:ascii="Symbol" w:hAnsi="Symbol"/>
      </w:rPr>
    </w:lvl>
    <w:lvl w:ilvl="5" w:tplc="A5B21E80">
      <w:start w:val="1"/>
      <w:numFmt w:val="bullet"/>
      <w:lvlText w:val=""/>
      <w:lvlJc w:val="left"/>
      <w:pPr>
        <w:ind w:left="720" w:hanging="360"/>
      </w:pPr>
      <w:rPr>
        <w:rFonts w:ascii="Symbol" w:hAnsi="Symbol"/>
      </w:rPr>
    </w:lvl>
    <w:lvl w:ilvl="6" w:tplc="9000EA3E">
      <w:start w:val="1"/>
      <w:numFmt w:val="bullet"/>
      <w:lvlText w:val=""/>
      <w:lvlJc w:val="left"/>
      <w:pPr>
        <w:ind w:left="720" w:hanging="360"/>
      </w:pPr>
      <w:rPr>
        <w:rFonts w:ascii="Symbol" w:hAnsi="Symbol"/>
      </w:rPr>
    </w:lvl>
    <w:lvl w:ilvl="7" w:tplc="FCE0E784">
      <w:start w:val="1"/>
      <w:numFmt w:val="bullet"/>
      <w:lvlText w:val=""/>
      <w:lvlJc w:val="left"/>
      <w:pPr>
        <w:ind w:left="720" w:hanging="360"/>
      </w:pPr>
      <w:rPr>
        <w:rFonts w:ascii="Symbol" w:hAnsi="Symbol"/>
      </w:rPr>
    </w:lvl>
    <w:lvl w:ilvl="8" w:tplc="2EBAFE58">
      <w:start w:val="1"/>
      <w:numFmt w:val="bullet"/>
      <w:lvlText w:val=""/>
      <w:lvlJc w:val="left"/>
      <w:pPr>
        <w:ind w:left="720" w:hanging="360"/>
      </w:pPr>
      <w:rPr>
        <w:rFonts w:ascii="Symbol" w:hAnsi="Symbol"/>
      </w:rPr>
    </w:lvl>
  </w:abstractNum>
  <w:abstractNum w:abstractNumId="19" w15:restartNumberingAfterBreak="0">
    <w:nsid w:val="530C2A8F"/>
    <w:multiLevelType w:val="multilevel"/>
    <w:tmpl w:val="B7D2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9D4653"/>
    <w:multiLevelType w:val="hybridMultilevel"/>
    <w:tmpl w:val="64B87E52"/>
    <w:lvl w:ilvl="0" w:tplc="8B9C6B38">
      <w:start w:val="1"/>
      <w:numFmt w:val="bullet"/>
      <w:lvlText w:val=""/>
      <w:lvlJc w:val="left"/>
      <w:pPr>
        <w:ind w:left="720" w:hanging="360"/>
      </w:pPr>
      <w:rPr>
        <w:rFonts w:ascii="Symbol" w:hAnsi="Symbol"/>
      </w:rPr>
    </w:lvl>
    <w:lvl w:ilvl="1" w:tplc="BF222168">
      <w:start w:val="1"/>
      <w:numFmt w:val="bullet"/>
      <w:lvlText w:val=""/>
      <w:lvlJc w:val="left"/>
      <w:pPr>
        <w:ind w:left="720" w:hanging="360"/>
      </w:pPr>
      <w:rPr>
        <w:rFonts w:ascii="Symbol" w:hAnsi="Symbol"/>
      </w:rPr>
    </w:lvl>
    <w:lvl w:ilvl="2" w:tplc="13005B0E">
      <w:start w:val="1"/>
      <w:numFmt w:val="bullet"/>
      <w:lvlText w:val=""/>
      <w:lvlJc w:val="left"/>
      <w:pPr>
        <w:ind w:left="720" w:hanging="360"/>
      </w:pPr>
      <w:rPr>
        <w:rFonts w:ascii="Symbol" w:hAnsi="Symbol"/>
      </w:rPr>
    </w:lvl>
    <w:lvl w:ilvl="3" w:tplc="BA5C063E">
      <w:start w:val="1"/>
      <w:numFmt w:val="bullet"/>
      <w:lvlText w:val=""/>
      <w:lvlJc w:val="left"/>
      <w:pPr>
        <w:ind w:left="720" w:hanging="360"/>
      </w:pPr>
      <w:rPr>
        <w:rFonts w:ascii="Symbol" w:hAnsi="Symbol"/>
      </w:rPr>
    </w:lvl>
    <w:lvl w:ilvl="4" w:tplc="F71215CC">
      <w:start w:val="1"/>
      <w:numFmt w:val="bullet"/>
      <w:lvlText w:val=""/>
      <w:lvlJc w:val="left"/>
      <w:pPr>
        <w:ind w:left="720" w:hanging="360"/>
      </w:pPr>
      <w:rPr>
        <w:rFonts w:ascii="Symbol" w:hAnsi="Symbol"/>
      </w:rPr>
    </w:lvl>
    <w:lvl w:ilvl="5" w:tplc="AD80B45E">
      <w:start w:val="1"/>
      <w:numFmt w:val="bullet"/>
      <w:lvlText w:val=""/>
      <w:lvlJc w:val="left"/>
      <w:pPr>
        <w:ind w:left="720" w:hanging="360"/>
      </w:pPr>
      <w:rPr>
        <w:rFonts w:ascii="Symbol" w:hAnsi="Symbol"/>
      </w:rPr>
    </w:lvl>
    <w:lvl w:ilvl="6" w:tplc="1160FD5E">
      <w:start w:val="1"/>
      <w:numFmt w:val="bullet"/>
      <w:lvlText w:val=""/>
      <w:lvlJc w:val="left"/>
      <w:pPr>
        <w:ind w:left="720" w:hanging="360"/>
      </w:pPr>
      <w:rPr>
        <w:rFonts w:ascii="Symbol" w:hAnsi="Symbol"/>
      </w:rPr>
    </w:lvl>
    <w:lvl w:ilvl="7" w:tplc="BECC0E68">
      <w:start w:val="1"/>
      <w:numFmt w:val="bullet"/>
      <w:lvlText w:val=""/>
      <w:lvlJc w:val="left"/>
      <w:pPr>
        <w:ind w:left="720" w:hanging="360"/>
      </w:pPr>
      <w:rPr>
        <w:rFonts w:ascii="Symbol" w:hAnsi="Symbol"/>
      </w:rPr>
    </w:lvl>
    <w:lvl w:ilvl="8" w:tplc="3216D6AC">
      <w:start w:val="1"/>
      <w:numFmt w:val="bullet"/>
      <w:lvlText w:val=""/>
      <w:lvlJc w:val="left"/>
      <w:pPr>
        <w:ind w:left="720" w:hanging="360"/>
      </w:pPr>
      <w:rPr>
        <w:rFonts w:ascii="Symbol" w:hAnsi="Symbol"/>
      </w:rPr>
    </w:lvl>
  </w:abstractNum>
  <w:abstractNum w:abstractNumId="21" w15:restartNumberingAfterBreak="0">
    <w:nsid w:val="5CC671B7"/>
    <w:multiLevelType w:val="hybridMultilevel"/>
    <w:tmpl w:val="81340F7E"/>
    <w:lvl w:ilvl="0" w:tplc="D36C5EC4">
      <w:start w:val="1"/>
      <w:numFmt w:val="bullet"/>
      <w:lvlText w:val=""/>
      <w:lvlJc w:val="left"/>
      <w:pPr>
        <w:ind w:left="720" w:hanging="360"/>
      </w:pPr>
      <w:rPr>
        <w:rFonts w:ascii="Symbol" w:hAnsi="Symbol"/>
      </w:rPr>
    </w:lvl>
    <w:lvl w:ilvl="1" w:tplc="F7FC02FE">
      <w:start w:val="1"/>
      <w:numFmt w:val="bullet"/>
      <w:lvlText w:val=""/>
      <w:lvlJc w:val="left"/>
      <w:pPr>
        <w:ind w:left="720" w:hanging="360"/>
      </w:pPr>
      <w:rPr>
        <w:rFonts w:ascii="Symbol" w:hAnsi="Symbol"/>
      </w:rPr>
    </w:lvl>
    <w:lvl w:ilvl="2" w:tplc="209458D6">
      <w:start w:val="1"/>
      <w:numFmt w:val="bullet"/>
      <w:lvlText w:val=""/>
      <w:lvlJc w:val="left"/>
      <w:pPr>
        <w:ind w:left="720" w:hanging="360"/>
      </w:pPr>
      <w:rPr>
        <w:rFonts w:ascii="Symbol" w:hAnsi="Symbol"/>
      </w:rPr>
    </w:lvl>
    <w:lvl w:ilvl="3" w:tplc="97F657FC">
      <w:start w:val="1"/>
      <w:numFmt w:val="bullet"/>
      <w:lvlText w:val=""/>
      <w:lvlJc w:val="left"/>
      <w:pPr>
        <w:ind w:left="720" w:hanging="360"/>
      </w:pPr>
      <w:rPr>
        <w:rFonts w:ascii="Symbol" w:hAnsi="Symbol"/>
      </w:rPr>
    </w:lvl>
    <w:lvl w:ilvl="4" w:tplc="D20E02C0">
      <w:start w:val="1"/>
      <w:numFmt w:val="bullet"/>
      <w:lvlText w:val=""/>
      <w:lvlJc w:val="left"/>
      <w:pPr>
        <w:ind w:left="720" w:hanging="360"/>
      </w:pPr>
      <w:rPr>
        <w:rFonts w:ascii="Symbol" w:hAnsi="Symbol"/>
      </w:rPr>
    </w:lvl>
    <w:lvl w:ilvl="5" w:tplc="F272B054">
      <w:start w:val="1"/>
      <w:numFmt w:val="bullet"/>
      <w:lvlText w:val=""/>
      <w:lvlJc w:val="left"/>
      <w:pPr>
        <w:ind w:left="720" w:hanging="360"/>
      </w:pPr>
      <w:rPr>
        <w:rFonts w:ascii="Symbol" w:hAnsi="Symbol"/>
      </w:rPr>
    </w:lvl>
    <w:lvl w:ilvl="6" w:tplc="3B9C4B34">
      <w:start w:val="1"/>
      <w:numFmt w:val="bullet"/>
      <w:lvlText w:val=""/>
      <w:lvlJc w:val="left"/>
      <w:pPr>
        <w:ind w:left="720" w:hanging="360"/>
      </w:pPr>
      <w:rPr>
        <w:rFonts w:ascii="Symbol" w:hAnsi="Symbol"/>
      </w:rPr>
    </w:lvl>
    <w:lvl w:ilvl="7" w:tplc="8C7CD4EC">
      <w:start w:val="1"/>
      <w:numFmt w:val="bullet"/>
      <w:lvlText w:val=""/>
      <w:lvlJc w:val="left"/>
      <w:pPr>
        <w:ind w:left="720" w:hanging="360"/>
      </w:pPr>
      <w:rPr>
        <w:rFonts w:ascii="Symbol" w:hAnsi="Symbol"/>
      </w:rPr>
    </w:lvl>
    <w:lvl w:ilvl="8" w:tplc="ED36D6C6">
      <w:start w:val="1"/>
      <w:numFmt w:val="bullet"/>
      <w:lvlText w:val=""/>
      <w:lvlJc w:val="left"/>
      <w:pPr>
        <w:ind w:left="720" w:hanging="360"/>
      </w:pPr>
      <w:rPr>
        <w:rFonts w:ascii="Symbol" w:hAnsi="Symbol"/>
      </w:rPr>
    </w:lvl>
  </w:abstractNum>
  <w:abstractNum w:abstractNumId="22" w15:restartNumberingAfterBreak="0">
    <w:nsid w:val="5E273BF9"/>
    <w:multiLevelType w:val="hybridMultilevel"/>
    <w:tmpl w:val="0A32A43A"/>
    <w:lvl w:ilvl="0" w:tplc="EAF2F9E8">
      <w:start w:val="1"/>
      <w:numFmt w:val="bullet"/>
      <w:lvlText w:val=""/>
      <w:lvlJc w:val="left"/>
      <w:pPr>
        <w:ind w:left="720" w:hanging="360"/>
      </w:pPr>
      <w:rPr>
        <w:rFonts w:ascii="Symbol" w:hAnsi="Symbol"/>
      </w:rPr>
    </w:lvl>
    <w:lvl w:ilvl="1" w:tplc="FC980F6A">
      <w:start w:val="1"/>
      <w:numFmt w:val="bullet"/>
      <w:lvlText w:val=""/>
      <w:lvlJc w:val="left"/>
      <w:pPr>
        <w:ind w:left="720" w:hanging="360"/>
      </w:pPr>
      <w:rPr>
        <w:rFonts w:ascii="Symbol" w:hAnsi="Symbol"/>
      </w:rPr>
    </w:lvl>
    <w:lvl w:ilvl="2" w:tplc="C3B46F68">
      <w:start w:val="1"/>
      <w:numFmt w:val="bullet"/>
      <w:lvlText w:val=""/>
      <w:lvlJc w:val="left"/>
      <w:pPr>
        <w:ind w:left="720" w:hanging="360"/>
      </w:pPr>
      <w:rPr>
        <w:rFonts w:ascii="Symbol" w:hAnsi="Symbol"/>
      </w:rPr>
    </w:lvl>
    <w:lvl w:ilvl="3" w:tplc="73C03122">
      <w:start w:val="1"/>
      <w:numFmt w:val="bullet"/>
      <w:lvlText w:val=""/>
      <w:lvlJc w:val="left"/>
      <w:pPr>
        <w:ind w:left="720" w:hanging="360"/>
      </w:pPr>
      <w:rPr>
        <w:rFonts w:ascii="Symbol" w:hAnsi="Symbol"/>
      </w:rPr>
    </w:lvl>
    <w:lvl w:ilvl="4" w:tplc="601A386E">
      <w:start w:val="1"/>
      <w:numFmt w:val="bullet"/>
      <w:lvlText w:val=""/>
      <w:lvlJc w:val="left"/>
      <w:pPr>
        <w:ind w:left="720" w:hanging="360"/>
      </w:pPr>
      <w:rPr>
        <w:rFonts w:ascii="Symbol" w:hAnsi="Symbol"/>
      </w:rPr>
    </w:lvl>
    <w:lvl w:ilvl="5" w:tplc="50D20864">
      <w:start w:val="1"/>
      <w:numFmt w:val="bullet"/>
      <w:lvlText w:val=""/>
      <w:lvlJc w:val="left"/>
      <w:pPr>
        <w:ind w:left="720" w:hanging="360"/>
      </w:pPr>
      <w:rPr>
        <w:rFonts w:ascii="Symbol" w:hAnsi="Symbol"/>
      </w:rPr>
    </w:lvl>
    <w:lvl w:ilvl="6" w:tplc="35F0A728">
      <w:start w:val="1"/>
      <w:numFmt w:val="bullet"/>
      <w:lvlText w:val=""/>
      <w:lvlJc w:val="left"/>
      <w:pPr>
        <w:ind w:left="720" w:hanging="360"/>
      </w:pPr>
      <w:rPr>
        <w:rFonts w:ascii="Symbol" w:hAnsi="Symbol"/>
      </w:rPr>
    </w:lvl>
    <w:lvl w:ilvl="7" w:tplc="5AB06A8A">
      <w:start w:val="1"/>
      <w:numFmt w:val="bullet"/>
      <w:lvlText w:val=""/>
      <w:lvlJc w:val="left"/>
      <w:pPr>
        <w:ind w:left="720" w:hanging="360"/>
      </w:pPr>
      <w:rPr>
        <w:rFonts w:ascii="Symbol" w:hAnsi="Symbol"/>
      </w:rPr>
    </w:lvl>
    <w:lvl w:ilvl="8" w:tplc="ADECB054">
      <w:start w:val="1"/>
      <w:numFmt w:val="bullet"/>
      <w:lvlText w:val=""/>
      <w:lvlJc w:val="left"/>
      <w:pPr>
        <w:ind w:left="720" w:hanging="360"/>
      </w:pPr>
      <w:rPr>
        <w:rFonts w:ascii="Symbol" w:hAnsi="Symbol"/>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D064AF8"/>
    <w:multiLevelType w:val="hybridMultilevel"/>
    <w:tmpl w:val="7EB4315E"/>
    <w:lvl w:ilvl="0" w:tplc="2E305636">
      <w:start w:val="1"/>
      <w:numFmt w:val="bullet"/>
      <w:lvlText w:val=""/>
      <w:lvlJc w:val="left"/>
      <w:pPr>
        <w:ind w:left="720" w:hanging="360"/>
      </w:pPr>
      <w:rPr>
        <w:rFonts w:ascii="Symbol" w:hAnsi="Symbol"/>
      </w:rPr>
    </w:lvl>
    <w:lvl w:ilvl="1" w:tplc="ABFA105C">
      <w:start w:val="1"/>
      <w:numFmt w:val="bullet"/>
      <w:lvlText w:val=""/>
      <w:lvlJc w:val="left"/>
      <w:pPr>
        <w:ind w:left="720" w:hanging="360"/>
      </w:pPr>
      <w:rPr>
        <w:rFonts w:ascii="Symbol" w:hAnsi="Symbol"/>
      </w:rPr>
    </w:lvl>
    <w:lvl w:ilvl="2" w:tplc="1788111E">
      <w:start w:val="1"/>
      <w:numFmt w:val="bullet"/>
      <w:lvlText w:val=""/>
      <w:lvlJc w:val="left"/>
      <w:pPr>
        <w:ind w:left="720" w:hanging="360"/>
      </w:pPr>
      <w:rPr>
        <w:rFonts w:ascii="Symbol" w:hAnsi="Symbol"/>
      </w:rPr>
    </w:lvl>
    <w:lvl w:ilvl="3" w:tplc="15D0459C">
      <w:start w:val="1"/>
      <w:numFmt w:val="bullet"/>
      <w:lvlText w:val=""/>
      <w:lvlJc w:val="left"/>
      <w:pPr>
        <w:ind w:left="720" w:hanging="360"/>
      </w:pPr>
      <w:rPr>
        <w:rFonts w:ascii="Symbol" w:hAnsi="Symbol"/>
      </w:rPr>
    </w:lvl>
    <w:lvl w:ilvl="4" w:tplc="BF3C15F4">
      <w:start w:val="1"/>
      <w:numFmt w:val="bullet"/>
      <w:lvlText w:val=""/>
      <w:lvlJc w:val="left"/>
      <w:pPr>
        <w:ind w:left="720" w:hanging="360"/>
      </w:pPr>
      <w:rPr>
        <w:rFonts w:ascii="Symbol" w:hAnsi="Symbol"/>
      </w:rPr>
    </w:lvl>
    <w:lvl w:ilvl="5" w:tplc="81E21A78">
      <w:start w:val="1"/>
      <w:numFmt w:val="bullet"/>
      <w:lvlText w:val=""/>
      <w:lvlJc w:val="left"/>
      <w:pPr>
        <w:ind w:left="720" w:hanging="360"/>
      </w:pPr>
      <w:rPr>
        <w:rFonts w:ascii="Symbol" w:hAnsi="Symbol"/>
      </w:rPr>
    </w:lvl>
    <w:lvl w:ilvl="6" w:tplc="F0BAA938">
      <w:start w:val="1"/>
      <w:numFmt w:val="bullet"/>
      <w:lvlText w:val=""/>
      <w:lvlJc w:val="left"/>
      <w:pPr>
        <w:ind w:left="720" w:hanging="360"/>
      </w:pPr>
      <w:rPr>
        <w:rFonts w:ascii="Symbol" w:hAnsi="Symbol"/>
      </w:rPr>
    </w:lvl>
    <w:lvl w:ilvl="7" w:tplc="63EA6BC8">
      <w:start w:val="1"/>
      <w:numFmt w:val="bullet"/>
      <w:lvlText w:val=""/>
      <w:lvlJc w:val="left"/>
      <w:pPr>
        <w:ind w:left="720" w:hanging="360"/>
      </w:pPr>
      <w:rPr>
        <w:rFonts w:ascii="Symbol" w:hAnsi="Symbol"/>
      </w:rPr>
    </w:lvl>
    <w:lvl w:ilvl="8" w:tplc="7062D6F4">
      <w:start w:val="1"/>
      <w:numFmt w:val="bullet"/>
      <w:lvlText w:val=""/>
      <w:lvlJc w:val="left"/>
      <w:pPr>
        <w:ind w:left="720" w:hanging="360"/>
      </w:pPr>
      <w:rPr>
        <w:rFonts w:ascii="Symbol" w:hAnsi="Symbol"/>
      </w:rPr>
    </w:lvl>
  </w:abstractNum>
  <w:abstractNum w:abstractNumId="25" w15:restartNumberingAfterBreak="0">
    <w:nsid w:val="730E3297"/>
    <w:multiLevelType w:val="hybridMultilevel"/>
    <w:tmpl w:val="2B12D3A4"/>
    <w:lvl w:ilvl="0" w:tplc="C478BBA6">
      <w:start w:val="1"/>
      <w:numFmt w:val="bullet"/>
      <w:lvlText w:val=""/>
      <w:lvlJc w:val="left"/>
      <w:pPr>
        <w:ind w:left="720" w:hanging="360"/>
      </w:pPr>
      <w:rPr>
        <w:rFonts w:ascii="Symbol" w:hAnsi="Symbol"/>
      </w:rPr>
    </w:lvl>
    <w:lvl w:ilvl="1" w:tplc="6F3CA9EE">
      <w:start w:val="1"/>
      <w:numFmt w:val="bullet"/>
      <w:lvlText w:val=""/>
      <w:lvlJc w:val="left"/>
      <w:pPr>
        <w:ind w:left="720" w:hanging="360"/>
      </w:pPr>
      <w:rPr>
        <w:rFonts w:ascii="Symbol" w:hAnsi="Symbol"/>
      </w:rPr>
    </w:lvl>
    <w:lvl w:ilvl="2" w:tplc="A4DAE6EC">
      <w:start w:val="1"/>
      <w:numFmt w:val="bullet"/>
      <w:lvlText w:val=""/>
      <w:lvlJc w:val="left"/>
      <w:pPr>
        <w:ind w:left="720" w:hanging="360"/>
      </w:pPr>
      <w:rPr>
        <w:rFonts w:ascii="Symbol" w:hAnsi="Symbol"/>
      </w:rPr>
    </w:lvl>
    <w:lvl w:ilvl="3" w:tplc="9BF46B44">
      <w:start w:val="1"/>
      <w:numFmt w:val="bullet"/>
      <w:lvlText w:val=""/>
      <w:lvlJc w:val="left"/>
      <w:pPr>
        <w:ind w:left="720" w:hanging="360"/>
      </w:pPr>
      <w:rPr>
        <w:rFonts w:ascii="Symbol" w:hAnsi="Symbol"/>
      </w:rPr>
    </w:lvl>
    <w:lvl w:ilvl="4" w:tplc="8B56FE36">
      <w:start w:val="1"/>
      <w:numFmt w:val="bullet"/>
      <w:lvlText w:val=""/>
      <w:lvlJc w:val="left"/>
      <w:pPr>
        <w:ind w:left="720" w:hanging="360"/>
      </w:pPr>
      <w:rPr>
        <w:rFonts w:ascii="Symbol" w:hAnsi="Symbol"/>
      </w:rPr>
    </w:lvl>
    <w:lvl w:ilvl="5" w:tplc="FA5AFBC8">
      <w:start w:val="1"/>
      <w:numFmt w:val="bullet"/>
      <w:lvlText w:val=""/>
      <w:lvlJc w:val="left"/>
      <w:pPr>
        <w:ind w:left="720" w:hanging="360"/>
      </w:pPr>
      <w:rPr>
        <w:rFonts w:ascii="Symbol" w:hAnsi="Symbol"/>
      </w:rPr>
    </w:lvl>
    <w:lvl w:ilvl="6" w:tplc="DD328A3C">
      <w:start w:val="1"/>
      <w:numFmt w:val="bullet"/>
      <w:lvlText w:val=""/>
      <w:lvlJc w:val="left"/>
      <w:pPr>
        <w:ind w:left="720" w:hanging="360"/>
      </w:pPr>
      <w:rPr>
        <w:rFonts w:ascii="Symbol" w:hAnsi="Symbol"/>
      </w:rPr>
    </w:lvl>
    <w:lvl w:ilvl="7" w:tplc="C974F5C6">
      <w:start w:val="1"/>
      <w:numFmt w:val="bullet"/>
      <w:lvlText w:val=""/>
      <w:lvlJc w:val="left"/>
      <w:pPr>
        <w:ind w:left="720" w:hanging="360"/>
      </w:pPr>
      <w:rPr>
        <w:rFonts w:ascii="Symbol" w:hAnsi="Symbol"/>
      </w:rPr>
    </w:lvl>
    <w:lvl w:ilvl="8" w:tplc="76AAFC28">
      <w:start w:val="1"/>
      <w:numFmt w:val="bullet"/>
      <w:lvlText w:val=""/>
      <w:lvlJc w:val="left"/>
      <w:pPr>
        <w:ind w:left="720" w:hanging="360"/>
      </w:pPr>
      <w:rPr>
        <w:rFonts w:ascii="Symbol" w:hAnsi="Symbol"/>
      </w:rPr>
    </w:lvl>
  </w:abstractNum>
  <w:num w:numId="1" w16cid:durableId="1626697294">
    <w:abstractNumId w:val="10"/>
  </w:num>
  <w:num w:numId="2" w16cid:durableId="1313950009">
    <w:abstractNumId w:val="7"/>
  </w:num>
  <w:num w:numId="3" w16cid:durableId="1498157118">
    <w:abstractNumId w:val="23"/>
  </w:num>
  <w:num w:numId="4" w16cid:durableId="2007711263">
    <w:abstractNumId w:val="11"/>
  </w:num>
  <w:num w:numId="5" w16cid:durableId="845755660">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98327116">
    <w:abstractNumId w:val="17"/>
  </w:num>
  <w:num w:numId="7" w16cid:durableId="302392367">
    <w:abstractNumId w:val="11"/>
  </w:num>
  <w:num w:numId="8" w16cid:durableId="984510652">
    <w:abstractNumId w:val="11"/>
  </w:num>
  <w:num w:numId="9" w16cid:durableId="1981642413">
    <w:abstractNumId w:val="11"/>
  </w:num>
  <w:num w:numId="10" w16cid:durableId="1347705353">
    <w:abstractNumId w:val="11"/>
  </w:num>
  <w:num w:numId="11" w16cid:durableId="984353313">
    <w:abstractNumId w:val="11"/>
  </w:num>
  <w:num w:numId="12" w16cid:durableId="361974516">
    <w:abstractNumId w:val="11"/>
  </w:num>
  <w:num w:numId="13" w16cid:durableId="1119839323">
    <w:abstractNumId w:val="11"/>
  </w:num>
  <w:num w:numId="14" w16cid:durableId="123817700">
    <w:abstractNumId w:val="11"/>
  </w:num>
  <w:num w:numId="15" w16cid:durableId="192889898">
    <w:abstractNumId w:val="11"/>
  </w:num>
  <w:num w:numId="16" w16cid:durableId="563182498">
    <w:abstractNumId w:val="5"/>
  </w:num>
  <w:num w:numId="17" w16cid:durableId="1073969307">
    <w:abstractNumId w:val="19"/>
  </w:num>
  <w:num w:numId="18" w16cid:durableId="1935091845">
    <w:abstractNumId w:val="2"/>
  </w:num>
  <w:num w:numId="19" w16cid:durableId="1896970006">
    <w:abstractNumId w:val="11"/>
    <w:lvlOverride w:ilvl="0">
      <w:startOverride w:val="1"/>
    </w:lvlOverride>
  </w:num>
  <w:num w:numId="20" w16cid:durableId="791443662">
    <w:abstractNumId w:val="11"/>
    <w:lvlOverride w:ilvl="0">
      <w:startOverride w:val="1"/>
    </w:lvlOverride>
  </w:num>
  <w:num w:numId="21" w16cid:durableId="623267799">
    <w:abstractNumId w:val="11"/>
    <w:lvlOverride w:ilvl="0">
      <w:startOverride w:val="1"/>
    </w:lvlOverride>
  </w:num>
  <w:num w:numId="22" w16cid:durableId="400717731">
    <w:abstractNumId w:val="11"/>
    <w:lvlOverride w:ilvl="0">
      <w:startOverride w:val="1"/>
    </w:lvlOverride>
  </w:num>
  <w:num w:numId="23" w16cid:durableId="1986618557">
    <w:abstractNumId w:val="11"/>
    <w:lvlOverride w:ilvl="0">
      <w:startOverride w:val="1"/>
    </w:lvlOverride>
  </w:num>
  <w:num w:numId="24" w16cid:durableId="1814365646">
    <w:abstractNumId w:val="11"/>
    <w:lvlOverride w:ilvl="0">
      <w:startOverride w:val="1"/>
    </w:lvlOverride>
  </w:num>
  <w:num w:numId="25" w16cid:durableId="659043513">
    <w:abstractNumId w:val="11"/>
    <w:lvlOverride w:ilvl="0">
      <w:startOverride w:val="1"/>
    </w:lvlOverride>
  </w:num>
  <w:num w:numId="26" w16cid:durableId="602031730">
    <w:abstractNumId w:val="2"/>
  </w:num>
  <w:num w:numId="27" w16cid:durableId="792753533">
    <w:abstractNumId w:val="2"/>
  </w:num>
  <w:num w:numId="28" w16cid:durableId="4331914">
    <w:abstractNumId w:val="2"/>
  </w:num>
  <w:num w:numId="29" w16cid:durableId="1406104605">
    <w:abstractNumId w:val="11"/>
    <w:lvlOverride w:ilvl="0">
      <w:startOverride w:val="1"/>
    </w:lvlOverride>
  </w:num>
  <w:num w:numId="30" w16cid:durableId="2006201669">
    <w:abstractNumId w:val="6"/>
  </w:num>
  <w:num w:numId="31" w16cid:durableId="1235353929">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2126539171">
    <w:abstractNumId w:val="7"/>
  </w:num>
  <w:num w:numId="33" w16cid:durableId="1743602500">
    <w:abstractNumId w:val="23"/>
  </w:num>
  <w:num w:numId="34" w16cid:durableId="1401247813">
    <w:abstractNumId w:val="11"/>
  </w:num>
  <w:num w:numId="35" w16cid:durableId="29769787">
    <w:abstractNumId w:val="2"/>
  </w:num>
  <w:num w:numId="36" w16cid:durableId="1345979254">
    <w:abstractNumId w:val="2"/>
  </w:num>
  <w:num w:numId="37" w16cid:durableId="1978493278">
    <w:abstractNumId w:val="4"/>
  </w:num>
  <w:num w:numId="38" w16cid:durableId="271863092">
    <w:abstractNumId w:val="25"/>
  </w:num>
  <w:num w:numId="39" w16cid:durableId="1931425191">
    <w:abstractNumId w:val="21"/>
  </w:num>
  <w:num w:numId="40" w16cid:durableId="1712068294">
    <w:abstractNumId w:val="24"/>
  </w:num>
  <w:num w:numId="41" w16cid:durableId="608199621">
    <w:abstractNumId w:val="16"/>
  </w:num>
  <w:num w:numId="42" w16cid:durableId="1321226063">
    <w:abstractNumId w:val="15"/>
  </w:num>
  <w:num w:numId="43" w16cid:durableId="204299385">
    <w:abstractNumId w:val="3"/>
  </w:num>
  <w:num w:numId="44" w16cid:durableId="310914401">
    <w:abstractNumId w:val="22"/>
  </w:num>
  <w:num w:numId="45" w16cid:durableId="2117169768">
    <w:abstractNumId w:val="18"/>
  </w:num>
  <w:num w:numId="46" w16cid:durableId="1784034055">
    <w:abstractNumId w:val="9"/>
  </w:num>
  <w:num w:numId="47" w16cid:durableId="898785350">
    <w:abstractNumId w:val="12"/>
  </w:num>
  <w:num w:numId="48" w16cid:durableId="358624986">
    <w:abstractNumId w:val="20"/>
  </w:num>
  <w:num w:numId="49" w16cid:durableId="1760637602">
    <w:abstractNumId w:val="8"/>
  </w:num>
  <w:num w:numId="50" w16cid:durableId="809830125">
    <w:abstractNumId w:val="13"/>
  </w:num>
  <w:num w:numId="51" w16cid:durableId="1153908549">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2" w16cid:durableId="1236822328">
    <w:abstractNumId w:val="1"/>
  </w:num>
  <w:num w:numId="53" w16cid:durableId="668101147">
    <w:abstractNumId w:val="1"/>
  </w:num>
  <w:num w:numId="54" w16cid:durableId="1417749200">
    <w:abstractNumId w:val="7"/>
  </w:num>
  <w:num w:numId="55" w16cid:durableId="1002270374">
    <w:abstractNumId w:val="23"/>
  </w:num>
  <w:num w:numId="56" w16cid:durableId="170797487">
    <w:abstractNumId w:val="0"/>
  </w:num>
  <w:num w:numId="57" w16cid:durableId="1446536917">
    <w:abstractNumId w:val="23"/>
  </w:num>
  <w:num w:numId="58" w16cid:durableId="98967011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142"/>
    <w:rsid w:val="00001910"/>
    <w:rsid w:val="00005A95"/>
    <w:rsid w:val="00005FB3"/>
    <w:rsid w:val="0000602E"/>
    <w:rsid w:val="000061B5"/>
    <w:rsid w:val="00007415"/>
    <w:rsid w:val="00007B6E"/>
    <w:rsid w:val="00012158"/>
    <w:rsid w:val="00013FF2"/>
    <w:rsid w:val="00016C12"/>
    <w:rsid w:val="0001792A"/>
    <w:rsid w:val="00024239"/>
    <w:rsid w:val="000246AB"/>
    <w:rsid w:val="00024C69"/>
    <w:rsid w:val="000252CB"/>
    <w:rsid w:val="00027A5E"/>
    <w:rsid w:val="00030FBB"/>
    <w:rsid w:val="00031A3C"/>
    <w:rsid w:val="00034ED0"/>
    <w:rsid w:val="00035150"/>
    <w:rsid w:val="000370D6"/>
    <w:rsid w:val="000374F1"/>
    <w:rsid w:val="0004201D"/>
    <w:rsid w:val="00044777"/>
    <w:rsid w:val="00045F0D"/>
    <w:rsid w:val="00046645"/>
    <w:rsid w:val="0004750C"/>
    <w:rsid w:val="00047862"/>
    <w:rsid w:val="0005083F"/>
    <w:rsid w:val="00053838"/>
    <w:rsid w:val="0005430A"/>
    <w:rsid w:val="0005521C"/>
    <w:rsid w:val="0005569B"/>
    <w:rsid w:val="000607F3"/>
    <w:rsid w:val="00060F1B"/>
    <w:rsid w:val="000616EA"/>
    <w:rsid w:val="00061D5B"/>
    <w:rsid w:val="00063270"/>
    <w:rsid w:val="00074F0F"/>
    <w:rsid w:val="000765D2"/>
    <w:rsid w:val="00080E56"/>
    <w:rsid w:val="000865F6"/>
    <w:rsid w:val="000872B7"/>
    <w:rsid w:val="00090C78"/>
    <w:rsid w:val="0009276E"/>
    <w:rsid w:val="00092D42"/>
    <w:rsid w:val="00093B52"/>
    <w:rsid w:val="00094E17"/>
    <w:rsid w:val="00095A0A"/>
    <w:rsid w:val="00095C5C"/>
    <w:rsid w:val="0009707F"/>
    <w:rsid w:val="000978B2"/>
    <w:rsid w:val="000A14DB"/>
    <w:rsid w:val="000A1D95"/>
    <w:rsid w:val="000A213A"/>
    <w:rsid w:val="000A2D61"/>
    <w:rsid w:val="000A36CE"/>
    <w:rsid w:val="000A4784"/>
    <w:rsid w:val="000A6842"/>
    <w:rsid w:val="000A6F16"/>
    <w:rsid w:val="000B1E89"/>
    <w:rsid w:val="000B2175"/>
    <w:rsid w:val="000B2CF3"/>
    <w:rsid w:val="000B30C5"/>
    <w:rsid w:val="000B3154"/>
    <w:rsid w:val="000B3A56"/>
    <w:rsid w:val="000B3DF7"/>
    <w:rsid w:val="000B4672"/>
    <w:rsid w:val="000B57AA"/>
    <w:rsid w:val="000B6E13"/>
    <w:rsid w:val="000B6FA6"/>
    <w:rsid w:val="000BC96F"/>
    <w:rsid w:val="000C1B93"/>
    <w:rsid w:val="000C1C74"/>
    <w:rsid w:val="000C24ED"/>
    <w:rsid w:val="000C39F9"/>
    <w:rsid w:val="000C6125"/>
    <w:rsid w:val="000C7B17"/>
    <w:rsid w:val="000C7C93"/>
    <w:rsid w:val="000D2029"/>
    <w:rsid w:val="000D2153"/>
    <w:rsid w:val="000D3BBE"/>
    <w:rsid w:val="000D6271"/>
    <w:rsid w:val="000D7466"/>
    <w:rsid w:val="000E1761"/>
    <w:rsid w:val="000E28E1"/>
    <w:rsid w:val="000E2B2C"/>
    <w:rsid w:val="000E47E2"/>
    <w:rsid w:val="000E4CD3"/>
    <w:rsid w:val="000E704B"/>
    <w:rsid w:val="000F26D0"/>
    <w:rsid w:val="000F5FE2"/>
    <w:rsid w:val="000F785D"/>
    <w:rsid w:val="00101BC2"/>
    <w:rsid w:val="00102AC6"/>
    <w:rsid w:val="0010326F"/>
    <w:rsid w:val="00103D46"/>
    <w:rsid w:val="0010564B"/>
    <w:rsid w:val="00105817"/>
    <w:rsid w:val="00105842"/>
    <w:rsid w:val="00107954"/>
    <w:rsid w:val="00110805"/>
    <w:rsid w:val="00112528"/>
    <w:rsid w:val="00113EFE"/>
    <w:rsid w:val="001142D7"/>
    <w:rsid w:val="001147F7"/>
    <w:rsid w:val="00120C06"/>
    <w:rsid w:val="0012213E"/>
    <w:rsid w:val="001242CE"/>
    <w:rsid w:val="00125FB3"/>
    <w:rsid w:val="0012AA69"/>
    <w:rsid w:val="001306CE"/>
    <w:rsid w:val="0013180F"/>
    <w:rsid w:val="001338C2"/>
    <w:rsid w:val="00133F6E"/>
    <w:rsid w:val="00134E22"/>
    <w:rsid w:val="00136AB8"/>
    <w:rsid w:val="00137AEE"/>
    <w:rsid w:val="00137C90"/>
    <w:rsid w:val="00138CDF"/>
    <w:rsid w:val="00143D88"/>
    <w:rsid w:val="0014517F"/>
    <w:rsid w:val="00145FC6"/>
    <w:rsid w:val="00146C08"/>
    <w:rsid w:val="00151967"/>
    <w:rsid w:val="00152307"/>
    <w:rsid w:val="001534EE"/>
    <w:rsid w:val="00154416"/>
    <w:rsid w:val="00155FDB"/>
    <w:rsid w:val="00163536"/>
    <w:rsid w:val="00165A91"/>
    <w:rsid w:val="00166142"/>
    <w:rsid w:val="001668EE"/>
    <w:rsid w:val="00167E62"/>
    <w:rsid w:val="001705F6"/>
    <w:rsid w:val="00170CF4"/>
    <w:rsid w:val="00170DAF"/>
    <w:rsid w:val="00174FC7"/>
    <w:rsid w:val="00175146"/>
    <w:rsid w:val="00175396"/>
    <w:rsid w:val="00175628"/>
    <w:rsid w:val="001770C0"/>
    <w:rsid w:val="00177E43"/>
    <w:rsid w:val="00180C60"/>
    <w:rsid w:val="00182F1F"/>
    <w:rsid w:val="00190C6F"/>
    <w:rsid w:val="00193B8A"/>
    <w:rsid w:val="001958E6"/>
    <w:rsid w:val="00196E4A"/>
    <w:rsid w:val="001A050B"/>
    <w:rsid w:val="001A1CEA"/>
    <w:rsid w:val="001A2D64"/>
    <w:rsid w:val="001A3009"/>
    <w:rsid w:val="001A5192"/>
    <w:rsid w:val="001A5756"/>
    <w:rsid w:val="001A7370"/>
    <w:rsid w:val="001A78A9"/>
    <w:rsid w:val="001B20B9"/>
    <w:rsid w:val="001B4204"/>
    <w:rsid w:val="001B43FB"/>
    <w:rsid w:val="001B4688"/>
    <w:rsid w:val="001B4EE0"/>
    <w:rsid w:val="001B50C5"/>
    <w:rsid w:val="001B648B"/>
    <w:rsid w:val="001C1B2E"/>
    <w:rsid w:val="001C2818"/>
    <w:rsid w:val="001C2FE0"/>
    <w:rsid w:val="001C3BD6"/>
    <w:rsid w:val="001C45F1"/>
    <w:rsid w:val="001C6057"/>
    <w:rsid w:val="001C7E97"/>
    <w:rsid w:val="001C7EBE"/>
    <w:rsid w:val="001D08DC"/>
    <w:rsid w:val="001D19BF"/>
    <w:rsid w:val="001D2572"/>
    <w:rsid w:val="001D5230"/>
    <w:rsid w:val="001D5660"/>
    <w:rsid w:val="001D5D88"/>
    <w:rsid w:val="001D7568"/>
    <w:rsid w:val="001E2727"/>
    <w:rsid w:val="001E3E37"/>
    <w:rsid w:val="001E51CD"/>
    <w:rsid w:val="001E66E9"/>
    <w:rsid w:val="001F2286"/>
    <w:rsid w:val="001F4057"/>
    <w:rsid w:val="001F43A2"/>
    <w:rsid w:val="002000AE"/>
    <w:rsid w:val="002003DE"/>
    <w:rsid w:val="00200C63"/>
    <w:rsid w:val="00201C25"/>
    <w:rsid w:val="00203054"/>
    <w:rsid w:val="00203190"/>
    <w:rsid w:val="002033F1"/>
    <w:rsid w:val="002041A7"/>
    <w:rsid w:val="00205814"/>
    <w:rsid w:val="00205B6F"/>
    <w:rsid w:val="00205D0A"/>
    <w:rsid w:val="002105AD"/>
    <w:rsid w:val="0021385B"/>
    <w:rsid w:val="002146B2"/>
    <w:rsid w:val="0021491D"/>
    <w:rsid w:val="00215284"/>
    <w:rsid w:val="002156CA"/>
    <w:rsid w:val="00215C4F"/>
    <w:rsid w:val="002165A8"/>
    <w:rsid w:val="00216D80"/>
    <w:rsid w:val="0021723D"/>
    <w:rsid w:val="00217CDA"/>
    <w:rsid w:val="00220EC0"/>
    <w:rsid w:val="0022120C"/>
    <w:rsid w:val="0022141F"/>
    <w:rsid w:val="002222AA"/>
    <w:rsid w:val="00232F7A"/>
    <w:rsid w:val="00234137"/>
    <w:rsid w:val="00235208"/>
    <w:rsid w:val="00237DA6"/>
    <w:rsid w:val="00244F1C"/>
    <w:rsid w:val="002452FE"/>
    <w:rsid w:val="002458EC"/>
    <w:rsid w:val="00253350"/>
    <w:rsid w:val="002539B2"/>
    <w:rsid w:val="00253FDA"/>
    <w:rsid w:val="0025576F"/>
    <w:rsid w:val="0025592F"/>
    <w:rsid w:val="002567C1"/>
    <w:rsid w:val="0026316A"/>
    <w:rsid w:val="0026387E"/>
    <w:rsid w:val="002638E3"/>
    <w:rsid w:val="002644F5"/>
    <w:rsid w:val="002650E5"/>
    <w:rsid w:val="0026548C"/>
    <w:rsid w:val="00266207"/>
    <w:rsid w:val="00266C52"/>
    <w:rsid w:val="00267980"/>
    <w:rsid w:val="00270B52"/>
    <w:rsid w:val="00271A5B"/>
    <w:rsid w:val="00271CE2"/>
    <w:rsid w:val="00272342"/>
    <w:rsid w:val="002731EE"/>
    <w:rsid w:val="0027370C"/>
    <w:rsid w:val="002742A9"/>
    <w:rsid w:val="002757E9"/>
    <w:rsid w:val="00277D68"/>
    <w:rsid w:val="0028017C"/>
    <w:rsid w:val="00284723"/>
    <w:rsid w:val="002847FE"/>
    <w:rsid w:val="002866B7"/>
    <w:rsid w:val="00286864"/>
    <w:rsid w:val="00286F5D"/>
    <w:rsid w:val="002937C7"/>
    <w:rsid w:val="00295EBD"/>
    <w:rsid w:val="00296590"/>
    <w:rsid w:val="002976DA"/>
    <w:rsid w:val="00297F55"/>
    <w:rsid w:val="002A28B4"/>
    <w:rsid w:val="002A28C3"/>
    <w:rsid w:val="002A2B8C"/>
    <w:rsid w:val="002A2D27"/>
    <w:rsid w:val="002A35A3"/>
    <w:rsid w:val="002A35CF"/>
    <w:rsid w:val="002A475D"/>
    <w:rsid w:val="002B097D"/>
    <w:rsid w:val="002B123A"/>
    <w:rsid w:val="002B1DA2"/>
    <w:rsid w:val="002B24F6"/>
    <w:rsid w:val="002B3894"/>
    <w:rsid w:val="002B3E44"/>
    <w:rsid w:val="002B6DD6"/>
    <w:rsid w:val="002C01FE"/>
    <w:rsid w:val="002C331E"/>
    <w:rsid w:val="002C41DA"/>
    <w:rsid w:val="002C45B0"/>
    <w:rsid w:val="002C45E2"/>
    <w:rsid w:val="002C7556"/>
    <w:rsid w:val="002D0719"/>
    <w:rsid w:val="002D67F6"/>
    <w:rsid w:val="002E1B53"/>
    <w:rsid w:val="002E23BB"/>
    <w:rsid w:val="002E39BB"/>
    <w:rsid w:val="002E4678"/>
    <w:rsid w:val="002E4EE4"/>
    <w:rsid w:val="002E71AA"/>
    <w:rsid w:val="002E72F4"/>
    <w:rsid w:val="002E7CC9"/>
    <w:rsid w:val="002F011C"/>
    <w:rsid w:val="002F1461"/>
    <w:rsid w:val="002F1AB2"/>
    <w:rsid w:val="002F3442"/>
    <w:rsid w:val="002F7CFE"/>
    <w:rsid w:val="00301BED"/>
    <w:rsid w:val="003020ED"/>
    <w:rsid w:val="00302104"/>
    <w:rsid w:val="00303085"/>
    <w:rsid w:val="00303550"/>
    <w:rsid w:val="0030396D"/>
    <w:rsid w:val="00305964"/>
    <w:rsid w:val="0030609E"/>
    <w:rsid w:val="00306C23"/>
    <w:rsid w:val="00310C41"/>
    <w:rsid w:val="00316758"/>
    <w:rsid w:val="00316791"/>
    <w:rsid w:val="00316A8D"/>
    <w:rsid w:val="003179DD"/>
    <w:rsid w:val="00320F31"/>
    <w:rsid w:val="00322030"/>
    <w:rsid w:val="00323A21"/>
    <w:rsid w:val="003265B4"/>
    <w:rsid w:val="0033208E"/>
    <w:rsid w:val="0033226D"/>
    <w:rsid w:val="003322A2"/>
    <w:rsid w:val="0033372E"/>
    <w:rsid w:val="00334C95"/>
    <w:rsid w:val="00337133"/>
    <w:rsid w:val="00337681"/>
    <w:rsid w:val="0034055C"/>
    <w:rsid w:val="00340B1C"/>
    <w:rsid w:val="00340DD9"/>
    <w:rsid w:val="00341F0D"/>
    <w:rsid w:val="00342006"/>
    <w:rsid w:val="00344FE1"/>
    <w:rsid w:val="0034566B"/>
    <w:rsid w:val="0034667E"/>
    <w:rsid w:val="00346B43"/>
    <w:rsid w:val="00347067"/>
    <w:rsid w:val="0035315E"/>
    <w:rsid w:val="00360BE3"/>
    <w:rsid w:val="00360E17"/>
    <w:rsid w:val="0036209C"/>
    <w:rsid w:val="00362206"/>
    <w:rsid w:val="00362594"/>
    <w:rsid w:val="00364F2E"/>
    <w:rsid w:val="0036647D"/>
    <w:rsid w:val="00370E8B"/>
    <w:rsid w:val="0037161D"/>
    <w:rsid w:val="0037434F"/>
    <w:rsid w:val="00376D26"/>
    <w:rsid w:val="00385186"/>
    <w:rsid w:val="003854A1"/>
    <w:rsid w:val="00385DFB"/>
    <w:rsid w:val="0038799F"/>
    <w:rsid w:val="00387A93"/>
    <w:rsid w:val="00387E35"/>
    <w:rsid w:val="0039167D"/>
    <w:rsid w:val="0039226E"/>
    <w:rsid w:val="0039504D"/>
    <w:rsid w:val="00395A4A"/>
    <w:rsid w:val="003A0CA4"/>
    <w:rsid w:val="003A1BE7"/>
    <w:rsid w:val="003A5190"/>
    <w:rsid w:val="003A722A"/>
    <w:rsid w:val="003A7EAD"/>
    <w:rsid w:val="003B05C4"/>
    <w:rsid w:val="003B240E"/>
    <w:rsid w:val="003B3704"/>
    <w:rsid w:val="003B48E4"/>
    <w:rsid w:val="003B4C20"/>
    <w:rsid w:val="003B6876"/>
    <w:rsid w:val="003B6ED2"/>
    <w:rsid w:val="003C2C32"/>
    <w:rsid w:val="003C5D17"/>
    <w:rsid w:val="003D1235"/>
    <w:rsid w:val="003D13EF"/>
    <w:rsid w:val="003D1CD1"/>
    <w:rsid w:val="003D3767"/>
    <w:rsid w:val="003D3841"/>
    <w:rsid w:val="003D3FBB"/>
    <w:rsid w:val="003D559F"/>
    <w:rsid w:val="003E118B"/>
    <w:rsid w:val="003E3672"/>
    <w:rsid w:val="003F01A0"/>
    <w:rsid w:val="003F03E0"/>
    <w:rsid w:val="003F08A9"/>
    <w:rsid w:val="003F6263"/>
    <w:rsid w:val="003F66E5"/>
    <w:rsid w:val="00401084"/>
    <w:rsid w:val="004012F3"/>
    <w:rsid w:val="00403831"/>
    <w:rsid w:val="00405D84"/>
    <w:rsid w:val="00407EF0"/>
    <w:rsid w:val="00410313"/>
    <w:rsid w:val="00410755"/>
    <w:rsid w:val="00412573"/>
    <w:rsid w:val="00412F2B"/>
    <w:rsid w:val="004135A3"/>
    <w:rsid w:val="004137BD"/>
    <w:rsid w:val="0041462F"/>
    <w:rsid w:val="00414FCC"/>
    <w:rsid w:val="004165A9"/>
    <w:rsid w:val="00416D6E"/>
    <w:rsid w:val="004178B3"/>
    <w:rsid w:val="004217DC"/>
    <w:rsid w:val="00423494"/>
    <w:rsid w:val="004255AD"/>
    <w:rsid w:val="00426145"/>
    <w:rsid w:val="00427D89"/>
    <w:rsid w:val="00430DA7"/>
    <w:rsid w:val="00430F12"/>
    <w:rsid w:val="0043112D"/>
    <w:rsid w:val="004363B5"/>
    <w:rsid w:val="00437454"/>
    <w:rsid w:val="0044126A"/>
    <w:rsid w:val="00442D54"/>
    <w:rsid w:val="00444284"/>
    <w:rsid w:val="004459D9"/>
    <w:rsid w:val="00447823"/>
    <w:rsid w:val="0045115F"/>
    <w:rsid w:val="004537DA"/>
    <w:rsid w:val="004549BD"/>
    <w:rsid w:val="00455B74"/>
    <w:rsid w:val="00456035"/>
    <w:rsid w:val="0046460B"/>
    <w:rsid w:val="00464B95"/>
    <w:rsid w:val="00466046"/>
    <w:rsid w:val="004662AB"/>
    <w:rsid w:val="00466A08"/>
    <w:rsid w:val="00472464"/>
    <w:rsid w:val="00480185"/>
    <w:rsid w:val="004832DD"/>
    <w:rsid w:val="00483DB0"/>
    <w:rsid w:val="0048642E"/>
    <w:rsid w:val="004871F0"/>
    <w:rsid w:val="004903C9"/>
    <w:rsid w:val="00490A1A"/>
    <w:rsid w:val="00492C73"/>
    <w:rsid w:val="004935A6"/>
    <w:rsid w:val="00496066"/>
    <w:rsid w:val="00496162"/>
    <w:rsid w:val="0049668B"/>
    <w:rsid w:val="004A0484"/>
    <w:rsid w:val="004A0BFD"/>
    <w:rsid w:val="004A259A"/>
    <w:rsid w:val="004A30F9"/>
    <w:rsid w:val="004A472F"/>
    <w:rsid w:val="004A6555"/>
    <w:rsid w:val="004B3696"/>
    <w:rsid w:val="004B484F"/>
    <w:rsid w:val="004B490A"/>
    <w:rsid w:val="004B4D00"/>
    <w:rsid w:val="004B748F"/>
    <w:rsid w:val="004C11A9"/>
    <w:rsid w:val="004C22A2"/>
    <w:rsid w:val="004C2AE3"/>
    <w:rsid w:val="004C6667"/>
    <w:rsid w:val="004C7397"/>
    <w:rsid w:val="004D249C"/>
    <w:rsid w:val="004D6E99"/>
    <w:rsid w:val="004D775B"/>
    <w:rsid w:val="004E1776"/>
    <w:rsid w:val="004E1B3D"/>
    <w:rsid w:val="004E202A"/>
    <w:rsid w:val="004E4118"/>
    <w:rsid w:val="004E437F"/>
    <w:rsid w:val="004E7690"/>
    <w:rsid w:val="004F1292"/>
    <w:rsid w:val="004F48DD"/>
    <w:rsid w:val="004F5C31"/>
    <w:rsid w:val="004F5CAF"/>
    <w:rsid w:val="004F6AF2"/>
    <w:rsid w:val="004F77B6"/>
    <w:rsid w:val="00500ACA"/>
    <w:rsid w:val="0050239E"/>
    <w:rsid w:val="005034DE"/>
    <w:rsid w:val="00503AD8"/>
    <w:rsid w:val="00503D7B"/>
    <w:rsid w:val="00506CA4"/>
    <w:rsid w:val="005107E3"/>
    <w:rsid w:val="0051099C"/>
    <w:rsid w:val="00511863"/>
    <w:rsid w:val="005119F4"/>
    <w:rsid w:val="005178DD"/>
    <w:rsid w:val="0051DE6A"/>
    <w:rsid w:val="00520E1B"/>
    <w:rsid w:val="00523B10"/>
    <w:rsid w:val="0052501F"/>
    <w:rsid w:val="00526795"/>
    <w:rsid w:val="00526FC8"/>
    <w:rsid w:val="00527740"/>
    <w:rsid w:val="005307F8"/>
    <w:rsid w:val="00531BBD"/>
    <w:rsid w:val="00533387"/>
    <w:rsid w:val="005358D0"/>
    <w:rsid w:val="005378E8"/>
    <w:rsid w:val="00537EA7"/>
    <w:rsid w:val="0054196D"/>
    <w:rsid w:val="00541D94"/>
    <w:rsid w:val="00541FBB"/>
    <w:rsid w:val="0054541B"/>
    <w:rsid w:val="0054597F"/>
    <w:rsid w:val="00545CD1"/>
    <w:rsid w:val="005467EE"/>
    <w:rsid w:val="00547372"/>
    <w:rsid w:val="00547678"/>
    <w:rsid w:val="00547D8B"/>
    <w:rsid w:val="00551A8B"/>
    <w:rsid w:val="00552574"/>
    <w:rsid w:val="0055379F"/>
    <w:rsid w:val="00555C01"/>
    <w:rsid w:val="00556A3F"/>
    <w:rsid w:val="00556BCA"/>
    <w:rsid w:val="005649D2"/>
    <w:rsid w:val="0056B83A"/>
    <w:rsid w:val="00573B50"/>
    <w:rsid w:val="00580BD8"/>
    <w:rsid w:val="0058102D"/>
    <w:rsid w:val="00583731"/>
    <w:rsid w:val="00583865"/>
    <w:rsid w:val="0058729A"/>
    <w:rsid w:val="00587429"/>
    <w:rsid w:val="00587BE5"/>
    <w:rsid w:val="00592E0D"/>
    <w:rsid w:val="00593478"/>
    <w:rsid w:val="005934B4"/>
    <w:rsid w:val="00594B56"/>
    <w:rsid w:val="00596114"/>
    <w:rsid w:val="00596182"/>
    <w:rsid w:val="005A10F5"/>
    <w:rsid w:val="005A1734"/>
    <w:rsid w:val="005A1C06"/>
    <w:rsid w:val="005A1DBB"/>
    <w:rsid w:val="005A1FE4"/>
    <w:rsid w:val="005A31A9"/>
    <w:rsid w:val="005A34D4"/>
    <w:rsid w:val="005A5436"/>
    <w:rsid w:val="005A6650"/>
    <w:rsid w:val="005A67CA"/>
    <w:rsid w:val="005B02FA"/>
    <w:rsid w:val="005B184F"/>
    <w:rsid w:val="005B22C0"/>
    <w:rsid w:val="005B27F6"/>
    <w:rsid w:val="005B2FBD"/>
    <w:rsid w:val="005B3F94"/>
    <w:rsid w:val="005B57A9"/>
    <w:rsid w:val="005B7185"/>
    <w:rsid w:val="005B77E0"/>
    <w:rsid w:val="005C0B63"/>
    <w:rsid w:val="005C14A7"/>
    <w:rsid w:val="005C26F9"/>
    <w:rsid w:val="005C4527"/>
    <w:rsid w:val="005C5032"/>
    <w:rsid w:val="005C62C8"/>
    <w:rsid w:val="005C7D13"/>
    <w:rsid w:val="005D0140"/>
    <w:rsid w:val="005D0417"/>
    <w:rsid w:val="005D41BA"/>
    <w:rsid w:val="005D49FE"/>
    <w:rsid w:val="005D5226"/>
    <w:rsid w:val="005D5C3F"/>
    <w:rsid w:val="005D6E2D"/>
    <w:rsid w:val="005D6F24"/>
    <w:rsid w:val="005D7233"/>
    <w:rsid w:val="005E033B"/>
    <w:rsid w:val="005E11F8"/>
    <w:rsid w:val="005E1D85"/>
    <w:rsid w:val="005E1F63"/>
    <w:rsid w:val="005E27E9"/>
    <w:rsid w:val="005E27F9"/>
    <w:rsid w:val="005E3CA3"/>
    <w:rsid w:val="005E41BA"/>
    <w:rsid w:val="005F19DF"/>
    <w:rsid w:val="005F2331"/>
    <w:rsid w:val="005F26B4"/>
    <w:rsid w:val="005F2AC7"/>
    <w:rsid w:val="005F4DFA"/>
    <w:rsid w:val="005F7835"/>
    <w:rsid w:val="00602C54"/>
    <w:rsid w:val="00605171"/>
    <w:rsid w:val="00606CD3"/>
    <w:rsid w:val="00612186"/>
    <w:rsid w:val="00612401"/>
    <w:rsid w:val="00614151"/>
    <w:rsid w:val="0061576D"/>
    <w:rsid w:val="00615B90"/>
    <w:rsid w:val="0061630F"/>
    <w:rsid w:val="006177A5"/>
    <w:rsid w:val="00626BBF"/>
    <w:rsid w:val="00627B01"/>
    <w:rsid w:val="006313F7"/>
    <w:rsid w:val="006354AE"/>
    <w:rsid w:val="006401BD"/>
    <w:rsid w:val="00640580"/>
    <w:rsid w:val="00641B6A"/>
    <w:rsid w:val="00642118"/>
    <w:rsid w:val="0064273E"/>
    <w:rsid w:val="0064275B"/>
    <w:rsid w:val="00642FB6"/>
    <w:rsid w:val="0064318E"/>
    <w:rsid w:val="00643CC4"/>
    <w:rsid w:val="00646584"/>
    <w:rsid w:val="00651E2B"/>
    <w:rsid w:val="006521DB"/>
    <w:rsid w:val="006522EC"/>
    <w:rsid w:val="0065234E"/>
    <w:rsid w:val="00654908"/>
    <w:rsid w:val="006562E0"/>
    <w:rsid w:val="006607EB"/>
    <w:rsid w:val="00663B74"/>
    <w:rsid w:val="0066406F"/>
    <w:rsid w:val="00670CFE"/>
    <w:rsid w:val="00675A9E"/>
    <w:rsid w:val="00675FE7"/>
    <w:rsid w:val="006764F0"/>
    <w:rsid w:val="00677835"/>
    <w:rsid w:val="0067EE90"/>
    <w:rsid w:val="00680388"/>
    <w:rsid w:val="006816EA"/>
    <w:rsid w:val="006846D2"/>
    <w:rsid w:val="006856E8"/>
    <w:rsid w:val="006861F7"/>
    <w:rsid w:val="006865FF"/>
    <w:rsid w:val="00687D12"/>
    <w:rsid w:val="006908F4"/>
    <w:rsid w:val="006910C4"/>
    <w:rsid w:val="0069318D"/>
    <w:rsid w:val="006942E4"/>
    <w:rsid w:val="00696218"/>
    <w:rsid w:val="00696410"/>
    <w:rsid w:val="00696F54"/>
    <w:rsid w:val="006A03A6"/>
    <w:rsid w:val="006A0652"/>
    <w:rsid w:val="006A2DA8"/>
    <w:rsid w:val="006A3884"/>
    <w:rsid w:val="006A4227"/>
    <w:rsid w:val="006A4E24"/>
    <w:rsid w:val="006A79BE"/>
    <w:rsid w:val="006B07F2"/>
    <w:rsid w:val="006B264F"/>
    <w:rsid w:val="006B27BF"/>
    <w:rsid w:val="006B3488"/>
    <w:rsid w:val="006B5FB1"/>
    <w:rsid w:val="006B7306"/>
    <w:rsid w:val="006C144E"/>
    <w:rsid w:val="006C68E3"/>
    <w:rsid w:val="006D00B0"/>
    <w:rsid w:val="006D0298"/>
    <w:rsid w:val="006D1CF3"/>
    <w:rsid w:val="006D34E8"/>
    <w:rsid w:val="006D44B5"/>
    <w:rsid w:val="006D5BA0"/>
    <w:rsid w:val="006D7BA9"/>
    <w:rsid w:val="006E0E5E"/>
    <w:rsid w:val="006E2A93"/>
    <w:rsid w:val="006E3A38"/>
    <w:rsid w:val="006E431F"/>
    <w:rsid w:val="006E54D3"/>
    <w:rsid w:val="006E59E2"/>
    <w:rsid w:val="006E6328"/>
    <w:rsid w:val="006E74C7"/>
    <w:rsid w:val="006E7DC2"/>
    <w:rsid w:val="006F0238"/>
    <w:rsid w:val="006F2A73"/>
    <w:rsid w:val="006F4CE6"/>
    <w:rsid w:val="006F7757"/>
    <w:rsid w:val="007006AD"/>
    <w:rsid w:val="0070254F"/>
    <w:rsid w:val="007101EE"/>
    <w:rsid w:val="007133D1"/>
    <w:rsid w:val="00715499"/>
    <w:rsid w:val="00716EA3"/>
    <w:rsid w:val="00717237"/>
    <w:rsid w:val="00717A76"/>
    <w:rsid w:val="00721505"/>
    <w:rsid w:val="007255E8"/>
    <w:rsid w:val="00727421"/>
    <w:rsid w:val="00732A61"/>
    <w:rsid w:val="00733F79"/>
    <w:rsid w:val="0073547B"/>
    <w:rsid w:val="0073640F"/>
    <w:rsid w:val="0073762F"/>
    <w:rsid w:val="00737FC6"/>
    <w:rsid w:val="00741BE2"/>
    <w:rsid w:val="00741D71"/>
    <w:rsid w:val="0074278B"/>
    <w:rsid w:val="00745343"/>
    <w:rsid w:val="00746AE5"/>
    <w:rsid w:val="00747292"/>
    <w:rsid w:val="00747622"/>
    <w:rsid w:val="00750E6C"/>
    <w:rsid w:val="00754ACE"/>
    <w:rsid w:val="00756EB2"/>
    <w:rsid w:val="0075711C"/>
    <w:rsid w:val="007577EB"/>
    <w:rsid w:val="0075CA7E"/>
    <w:rsid w:val="0075E41A"/>
    <w:rsid w:val="00760763"/>
    <w:rsid w:val="00760A5F"/>
    <w:rsid w:val="0076180A"/>
    <w:rsid w:val="00762B37"/>
    <w:rsid w:val="007660C8"/>
    <w:rsid w:val="00766D19"/>
    <w:rsid w:val="007708FD"/>
    <w:rsid w:val="007729AC"/>
    <w:rsid w:val="00777B9D"/>
    <w:rsid w:val="007808D5"/>
    <w:rsid w:val="00780D99"/>
    <w:rsid w:val="00784B54"/>
    <w:rsid w:val="0078566C"/>
    <w:rsid w:val="00786100"/>
    <w:rsid w:val="007866BE"/>
    <w:rsid w:val="00786B97"/>
    <w:rsid w:val="00790DD7"/>
    <w:rsid w:val="007910D0"/>
    <w:rsid w:val="007923E5"/>
    <w:rsid w:val="00792446"/>
    <w:rsid w:val="00792A3D"/>
    <w:rsid w:val="007931ED"/>
    <w:rsid w:val="00796DF5"/>
    <w:rsid w:val="007A392D"/>
    <w:rsid w:val="007A39D7"/>
    <w:rsid w:val="007A3FE4"/>
    <w:rsid w:val="007B020C"/>
    <w:rsid w:val="007B1D59"/>
    <w:rsid w:val="007B3DDA"/>
    <w:rsid w:val="007B4246"/>
    <w:rsid w:val="007B4F1B"/>
    <w:rsid w:val="007B4F44"/>
    <w:rsid w:val="007B523A"/>
    <w:rsid w:val="007B66CE"/>
    <w:rsid w:val="007B7908"/>
    <w:rsid w:val="007C08DE"/>
    <w:rsid w:val="007C22D5"/>
    <w:rsid w:val="007C4535"/>
    <w:rsid w:val="007C5A1E"/>
    <w:rsid w:val="007C61E6"/>
    <w:rsid w:val="007C6ACE"/>
    <w:rsid w:val="007D04CA"/>
    <w:rsid w:val="007D2D6B"/>
    <w:rsid w:val="007D2D77"/>
    <w:rsid w:val="007D3032"/>
    <w:rsid w:val="007D4197"/>
    <w:rsid w:val="007D42CC"/>
    <w:rsid w:val="007D4AB8"/>
    <w:rsid w:val="007D4F78"/>
    <w:rsid w:val="007E03A2"/>
    <w:rsid w:val="007E534F"/>
    <w:rsid w:val="007E69B3"/>
    <w:rsid w:val="007E768D"/>
    <w:rsid w:val="007E7F4A"/>
    <w:rsid w:val="007F066A"/>
    <w:rsid w:val="007F0A4B"/>
    <w:rsid w:val="007F24D3"/>
    <w:rsid w:val="007F34FE"/>
    <w:rsid w:val="007F4067"/>
    <w:rsid w:val="007F49F9"/>
    <w:rsid w:val="007F4E14"/>
    <w:rsid w:val="007F6BE6"/>
    <w:rsid w:val="007FBF94"/>
    <w:rsid w:val="00800597"/>
    <w:rsid w:val="00800B12"/>
    <w:rsid w:val="0080248A"/>
    <w:rsid w:val="0080344D"/>
    <w:rsid w:val="00804F58"/>
    <w:rsid w:val="0080506E"/>
    <w:rsid w:val="00806008"/>
    <w:rsid w:val="008061EB"/>
    <w:rsid w:val="00806A27"/>
    <w:rsid w:val="008073B1"/>
    <w:rsid w:val="00810452"/>
    <w:rsid w:val="0081067A"/>
    <w:rsid w:val="0081437C"/>
    <w:rsid w:val="00815517"/>
    <w:rsid w:val="00820CF3"/>
    <w:rsid w:val="00820F76"/>
    <w:rsid w:val="00821EF3"/>
    <w:rsid w:val="00821F9F"/>
    <w:rsid w:val="00822969"/>
    <w:rsid w:val="00825203"/>
    <w:rsid w:val="00826642"/>
    <w:rsid w:val="008271E7"/>
    <w:rsid w:val="00831749"/>
    <w:rsid w:val="00833502"/>
    <w:rsid w:val="00835061"/>
    <w:rsid w:val="00836CE5"/>
    <w:rsid w:val="008372BE"/>
    <w:rsid w:val="00846192"/>
    <w:rsid w:val="008467B7"/>
    <w:rsid w:val="00846F11"/>
    <w:rsid w:val="00851AA1"/>
    <w:rsid w:val="0085542C"/>
    <w:rsid w:val="008559F3"/>
    <w:rsid w:val="00855C4C"/>
    <w:rsid w:val="0085617B"/>
    <w:rsid w:val="00856CA3"/>
    <w:rsid w:val="00864316"/>
    <w:rsid w:val="00864CBF"/>
    <w:rsid w:val="00865BC1"/>
    <w:rsid w:val="0086600A"/>
    <w:rsid w:val="00867089"/>
    <w:rsid w:val="008671E5"/>
    <w:rsid w:val="00867507"/>
    <w:rsid w:val="008701DE"/>
    <w:rsid w:val="00872018"/>
    <w:rsid w:val="0087444D"/>
    <w:rsid w:val="0087496A"/>
    <w:rsid w:val="008760E3"/>
    <w:rsid w:val="008770E1"/>
    <w:rsid w:val="008809D9"/>
    <w:rsid w:val="0088358F"/>
    <w:rsid w:val="0088456C"/>
    <w:rsid w:val="008909CF"/>
    <w:rsid w:val="00890EEE"/>
    <w:rsid w:val="00893031"/>
    <w:rsid w:val="0089316E"/>
    <w:rsid w:val="00893212"/>
    <w:rsid w:val="0089626E"/>
    <w:rsid w:val="008978FE"/>
    <w:rsid w:val="00897D51"/>
    <w:rsid w:val="008A0443"/>
    <w:rsid w:val="008A0EAF"/>
    <w:rsid w:val="008A2640"/>
    <w:rsid w:val="008A3756"/>
    <w:rsid w:val="008A4CF6"/>
    <w:rsid w:val="008A4D5F"/>
    <w:rsid w:val="008B0EF0"/>
    <w:rsid w:val="008B2108"/>
    <w:rsid w:val="008B2B68"/>
    <w:rsid w:val="008B2FD7"/>
    <w:rsid w:val="008B5B6D"/>
    <w:rsid w:val="008B66C2"/>
    <w:rsid w:val="008B7FB0"/>
    <w:rsid w:val="008C15AC"/>
    <w:rsid w:val="008C78F0"/>
    <w:rsid w:val="008C7DA0"/>
    <w:rsid w:val="008D13F2"/>
    <w:rsid w:val="008D1431"/>
    <w:rsid w:val="008D187B"/>
    <w:rsid w:val="008D4161"/>
    <w:rsid w:val="008D4E25"/>
    <w:rsid w:val="008D59F3"/>
    <w:rsid w:val="008E05B7"/>
    <w:rsid w:val="008E1798"/>
    <w:rsid w:val="008E1A03"/>
    <w:rsid w:val="008E3DE9"/>
    <w:rsid w:val="008E4B5F"/>
    <w:rsid w:val="008E5032"/>
    <w:rsid w:val="008E5874"/>
    <w:rsid w:val="008E6375"/>
    <w:rsid w:val="008E6A2D"/>
    <w:rsid w:val="008F3048"/>
    <w:rsid w:val="008F4378"/>
    <w:rsid w:val="008F49C1"/>
    <w:rsid w:val="008F57EE"/>
    <w:rsid w:val="008F5F2C"/>
    <w:rsid w:val="008F6291"/>
    <w:rsid w:val="008F76F3"/>
    <w:rsid w:val="00901A7B"/>
    <w:rsid w:val="0090313B"/>
    <w:rsid w:val="009031BF"/>
    <w:rsid w:val="009046A9"/>
    <w:rsid w:val="009107ED"/>
    <w:rsid w:val="009138BF"/>
    <w:rsid w:val="00914CA3"/>
    <w:rsid w:val="009159E1"/>
    <w:rsid w:val="00922A4B"/>
    <w:rsid w:val="00922ABC"/>
    <w:rsid w:val="009333AC"/>
    <w:rsid w:val="0093679E"/>
    <w:rsid w:val="009371F4"/>
    <w:rsid w:val="0094071A"/>
    <w:rsid w:val="00940CAF"/>
    <w:rsid w:val="00943A42"/>
    <w:rsid w:val="00944032"/>
    <w:rsid w:val="00944A81"/>
    <w:rsid w:val="0094566D"/>
    <w:rsid w:val="009526C6"/>
    <w:rsid w:val="0095360A"/>
    <w:rsid w:val="00955C3E"/>
    <w:rsid w:val="00955CC5"/>
    <w:rsid w:val="00956382"/>
    <w:rsid w:val="00956DBF"/>
    <w:rsid w:val="009619FF"/>
    <w:rsid w:val="00961CFE"/>
    <w:rsid w:val="00962793"/>
    <w:rsid w:val="00962D95"/>
    <w:rsid w:val="009632E1"/>
    <w:rsid w:val="00963581"/>
    <w:rsid w:val="00965207"/>
    <w:rsid w:val="0096FBFD"/>
    <w:rsid w:val="00970313"/>
    <w:rsid w:val="00971CA5"/>
    <w:rsid w:val="00972D64"/>
    <w:rsid w:val="009739C8"/>
    <w:rsid w:val="009742F0"/>
    <w:rsid w:val="0097614C"/>
    <w:rsid w:val="0097640B"/>
    <w:rsid w:val="0097659A"/>
    <w:rsid w:val="009804C0"/>
    <w:rsid w:val="009809F0"/>
    <w:rsid w:val="00982157"/>
    <w:rsid w:val="009835CF"/>
    <w:rsid w:val="00983FA2"/>
    <w:rsid w:val="00984FF1"/>
    <w:rsid w:val="00986624"/>
    <w:rsid w:val="009867F3"/>
    <w:rsid w:val="009906BD"/>
    <w:rsid w:val="009908A2"/>
    <w:rsid w:val="009929CC"/>
    <w:rsid w:val="00995FA3"/>
    <w:rsid w:val="009960EC"/>
    <w:rsid w:val="00997294"/>
    <w:rsid w:val="009A1418"/>
    <w:rsid w:val="009A14CC"/>
    <w:rsid w:val="009A2617"/>
    <w:rsid w:val="009A7201"/>
    <w:rsid w:val="009A7B2E"/>
    <w:rsid w:val="009B1280"/>
    <w:rsid w:val="009B251E"/>
    <w:rsid w:val="009B33CA"/>
    <w:rsid w:val="009B7FFB"/>
    <w:rsid w:val="009C1A7D"/>
    <w:rsid w:val="009C2DB5"/>
    <w:rsid w:val="009C348A"/>
    <w:rsid w:val="009C37F8"/>
    <w:rsid w:val="009C44F9"/>
    <w:rsid w:val="009C5B0E"/>
    <w:rsid w:val="009C6648"/>
    <w:rsid w:val="009C6E2A"/>
    <w:rsid w:val="009D0202"/>
    <w:rsid w:val="009D0ACF"/>
    <w:rsid w:val="009D3351"/>
    <w:rsid w:val="009D48B6"/>
    <w:rsid w:val="009D508B"/>
    <w:rsid w:val="009D6EB7"/>
    <w:rsid w:val="009D7F6F"/>
    <w:rsid w:val="009E2714"/>
    <w:rsid w:val="009E3D36"/>
    <w:rsid w:val="009E5B0D"/>
    <w:rsid w:val="009E6FBE"/>
    <w:rsid w:val="009F1F7C"/>
    <w:rsid w:val="009F39FF"/>
    <w:rsid w:val="009F4AEA"/>
    <w:rsid w:val="009F54DE"/>
    <w:rsid w:val="009F6031"/>
    <w:rsid w:val="00A00EEE"/>
    <w:rsid w:val="00A02052"/>
    <w:rsid w:val="00A07BAF"/>
    <w:rsid w:val="00A10DF1"/>
    <w:rsid w:val="00A116EA"/>
    <w:rsid w:val="00A119B4"/>
    <w:rsid w:val="00A12CA1"/>
    <w:rsid w:val="00A14E8E"/>
    <w:rsid w:val="00A16A3F"/>
    <w:rsid w:val="00A170A2"/>
    <w:rsid w:val="00A21253"/>
    <w:rsid w:val="00A24194"/>
    <w:rsid w:val="00A246B9"/>
    <w:rsid w:val="00A249F7"/>
    <w:rsid w:val="00A25E3B"/>
    <w:rsid w:val="00A26FB8"/>
    <w:rsid w:val="00A27866"/>
    <w:rsid w:val="00A27AE7"/>
    <w:rsid w:val="00A31EE3"/>
    <w:rsid w:val="00A329EA"/>
    <w:rsid w:val="00A3426C"/>
    <w:rsid w:val="00A35F05"/>
    <w:rsid w:val="00A40964"/>
    <w:rsid w:val="00A44100"/>
    <w:rsid w:val="00A4493A"/>
    <w:rsid w:val="00A50E19"/>
    <w:rsid w:val="00A53460"/>
    <w:rsid w:val="00A534B8"/>
    <w:rsid w:val="00A54063"/>
    <w:rsid w:val="00A5409F"/>
    <w:rsid w:val="00A547CF"/>
    <w:rsid w:val="00A55BCA"/>
    <w:rsid w:val="00A57460"/>
    <w:rsid w:val="00A6095B"/>
    <w:rsid w:val="00A60D76"/>
    <w:rsid w:val="00A61219"/>
    <w:rsid w:val="00A61793"/>
    <w:rsid w:val="00A6188F"/>
    <w:rsid w:val="00A63054"/>
    <w:rsid w:val="00A6311A"/>
    <w:rsid w:val="00A632D5"/>
    <w:rsid w:val="00A64FBB"/>
    <w:rsid w:val="00A70AAE"/>
    <w:rsid w:val="00A712A3"/>
    <w:rsid w:val="00A74B90"/>
    <w:rsid w:val="00A85A8F"/>
    <w:rsid w:val="00A91E65"/>
    <w:rsid w:val="00A943CF"/>
    <w:rsid w:val="00A94E15"/>
    <w:rsid w:val="00A95593"/>
    <w:rsid w:val="00A95C38"/>
    <w:rsid w:val="00A97C60"/>
    <w:rsid w:val="00AA102E"/>
    <w:rsid w:val="00AA379B"/>
    <w:rsid w:val="00AA5FFA"/>
    <w:rsid w:val="00AB0032"/>
    <w:rsid w:val="00AB099B"/>
    <w:rsid w:val="00AB1404"/>
    <w:rsid w:val="00AB1911"/>
    <w:rsid w:val="00AB265F"/>
    <w:rsid w:val="00AC01CC"/>
    <w:rsid w:val="00AC3A8A"/>
    <w:rsid w:val="00AC5B6B"/>
    <w:rsid w:val="00AC62C0"/>
    <w:rsid w:val="00AD056D"/>
    <w:rsid w:val="00AD0D9D"/>
    <w:rsid w:val="00AD5F51"/>
    <w:rsid w:val="00AE0CAC"/>
    <w:rsid w:val="00AE1ADC"/>
    <w:rsid w:val="00AE2712"/>
    <w:rsid w:val="00AE3932"/>
    <w:rsid w:val="00AE50E9"/>
    <w:rsid w:val="00AE5576"/>
    <w:rsid w:val="00AF2380"/>
    <w:rsid w:val="00AF40AD"/>
    <w:rsid w:val="00AF4584"/>
    <w:rsid w:val="00AF5C14"/>
    <w:rsid w:val="00AF67CF"/>
    <w:rsid w:val="00AF6A57"/>
    <w:rsid w:val="00AF735D"/>
    <w:rsid w:val="00AF7489"/>
    <w:rsid w:val="00B00654"/>
    <w:rsid w:val="00B03040"/>
    <w:rsid w:val="00B04082"/>
    <w:rsid w:val="00B05659"/>
    <w:rsid w:val="00B0597F"/>
    <w:rsid w:val="00B11105"/>
    <w:rsid w:val="00B11D51"/>
    <w:rsid w:val="00B12921"/>
    <w:rsid w:val="00B13B49"/>
    <w:rsid w:val="00B14678"/>
    <w:rsid w:val="00B149A6"/>
    <w:rsid w:val="00B14E34"/>
    <w:rsid w:val="00B1699A"/>
    <w:rsid w:val="00B2036D"/>
    <w:rsid w:val="00B20AAE"/>
    <w:rsid w:val="00B20C70"/>
    <w:rsid w:val="00B20E3C"/>
    <w:rsid w:val="00B228DE"/>
    <w:rsid w:val="00B23C62"/>
    <w:rsid w:val="00B25679"/>
    <w:rsid w:val="00B26C50"/>
    <w:rsid w:val="00B27026"/>
    <w:rsid w:val="00B27AC1"/>
    <w:rsid w:val="00B27DF9"/>
    <w:rsid w:val="00B311C1"/>
    <w:rsid w:val="00B31DE8"/>
    <w:rsid w:val="00B3256B"/>
    <w:rsid w:val="00B32648"/>
    <w:rsid w:val="00B359BB"/>
    <w:rsid w:val="00B35AB3"/>
    <w:rsid w:val="00B3662B"/>
    <w:rsid w:val="00B36FCA"/>
    <w:rsid w:val="00B41861"/>
    <w:rsid w:val="00B44E59"/>
    <w:rsid w:val="00B45622"/>
    <w:rsid w:val="00B45F3C"/>
    <w:rsid w:val="00B46033"/>
    <w:rsid w:val="00B46117"/>
    <w:rsid w:val="00B50305"/>
    <w:rsid w:val="00B53FCE"/>
    <w:rsid w:val="00B5448C"/>
    <w:rsid w:val="00B57C55"/>
    <w:rsid w:val="00B601F2"/>
    <w:rsid w:val="00B60809"/>
    <w:rsid w:val="00B61ED8"/>
    <w:rsid w:val="00B64584"/>
    <w:rsid w:val="00B65452"/>
    <w:rsid w:val="00B66826"/>
    <w:rsid w:val="00B71EF6"/>
    <w:rsid w:val="00B7286A"/>
    <w:rsid w:val="00B72931"/>
    <w:rsid w:val="00B76458"/>
    <w:rsid w:val="00B76C3A"/>
    <w:rsid w:val="00B80AAD"/>
    <w:rsid w:val="00B827D4"/>
    <w:rsid w:val="00B82994"/>
    <w:rsid w:val="00B8485A"/>
    <w:rsid w:val="00B84C2D"/>
    <w:rsid w:val="00B85AF3"/>
    <w:rsid w:val="00B8786E"/>
    <w:rsid w:val="00B9002F"/>
    <w:rsid w:val="00B9045B"/>
    <w:rsid w:val="00B91B84"/>
    <w:rsid w:val="00B93741"/>
    <w:rsid w:val="00B93873"/>
    <w:rsid w:val="00B94761"/>
    <w:rsid w:val="00B95DA4"/>
    <w:rsid w:val="00B97E19"/>
    <w:rsid w:val="00BA09BD"/>
    <w:rsid w:val="00BA0C2D"/>
    <w:rsid w:val="00BA118B"/>
    <w:rsid w:val="00BA1913"/>
    <w:rsid w:val="00BA38EC"/>
    <w:rsid w:val="00BA41C1"/>
    <w:rsid w:val="00BA6BB3"/>
    <w:rsid w:val="00BA7210"/>
    <w:rsid w:val="00BA7230"/>
    <w:rsid w:val="00BA7AAB"/>
    <w:rsid w:val="00BB07FA"/>
    <w:rsid w:val="00BB3C91"/>
    <w:rsid w:val="00BC0A45"/>
    <w:rsid w:val="00BC1491"/>
    <w:rsid w:val="00BC2B11"/>
    <w:rsid w:val="00BC330C"/>
    <w:rsid w:val="00BC4694"/>
    <w:rsid w:val="00BC46E3"/>
    <w:rsid w:val="00BC5530"/>
    <w:rsid w:val="00BC7747"/>
    <w:rsid w:val="00BD32BE"/>
    <w:rsid w:val="00BD3B7E"/>
    <w:rsid w:val="00BE3565"/>
    <w:rsid w:val="00BF0A91"/>
    <w:rsid w:val="00BF27FF"/>
    <w:rsid w:val="00BF35D4"/>
    <w:rsid w:val="00BF46DC"/>
    <w:rsid w:val="00BF4BF7"/>
    <w:rsid w:val="00BF58C5"/>
    <w:rsid w:val="00BF6748"/>
    <w:rsid w:val="00BF732E"/>
    <w:rsid w:val="00C04D06"/>
    <w:rsid w:val="00C0624E"/>
    <w:rsid w:val="00C06D07"/>
    <w:rsid w:val="00C103EE"/>
    <w:rsid w:val="00C11B3D"/>
    <w:rsid w:val="00C12C88"/>
    <w:rsid w:val="00C1501E"/>
    <w:rsid w:val="00C16086"/>
    <w:rsid w:val="00C16C2B"/>
    <w:rsid w:val="00C16DFE"/>
    <w:rsid w:val="00C213B5"/>
    <w:rsid w:val="00C2436D"/>
    <w:rsid w:val="00C2730C"/>
    <w:rsid w:val="00C27D3C"/>
    <w:rsid w:val="00C30681"/>
    <w:rsid w:val="00C344AD"/>
    <w:rsid w:val="00C35521"/>
    <w:rsid w:val="00C436AB"/>
    <w:rsid w:val="00C43AEF"/>
    <w:rsid w:val="00C45D6F"/>
    <w:rsid w:val="00C504EA"/>
    <w:rsid w:val="00C51931"/>
    <w:rsid w:val="00C52733"/>
    <w:rsid w:val="00C52969"/>
    <w:rsid w:val="00C5416A"/>
    <w:rsid w:val="00C56277"/>
    <w:rsid w:val="00C62B29"/>
    <w:rsid w:val="00C63BAD"/>
    <w:rsid w:val="00C646D5"/>
    <w:rsid w:val="00C65CE1"/>
    <w:rsid w:val="00C664FC"/>
    <w:rsid w:val="00C70C44"/>
    <w:rsid w:val="00C717A0"/>
    <w:rsid w:val="00C72093"/>
    <w:rsid w:val="00C7214A"/>
    <w:rsid w:val="00C7215F"/>
    <w:rsid w:val="00C75CED"/>
    <w:rsid w:val="00C812D6"/>
    <w:rsid w:val="00C82AAD"/>
    <w:rsid w:val="00C85572"/>
    <w:rsid w:val="00C863A4"/>
    <w:rsid w:val="00C9651A"/>
    <w:rsid w:val="00C973F2"/>
    <w:rsid w:val="00CA0226"/>
    <w:rsid w:val="00CA05ED"/>
    <w:rsid w:val="00CA2547"/>
    <w:rsid w:val="00CA285E"/>
    <w:rsid w:val="00CA5778"/>
    <w:rsid w:val="00CA5838"/>
    <w:rsid w:val="00CA5AE8"/>
    <w:rsid w:val="00CA69DE"/>
    <w:rsid w:val="00CA6C91"/>
    <w:rsid w:val="00CA708C"/>
    <w:rsid w:val="00CB0666"/>
    <w:rsid w:val="00CB0EAA"/>
    <w:rsid w:val="00CB2145"/>
    <w:rsid w:val="00CB66B0"/>
    <w:rsid w:val="00CB6EE9"/>
    <w:rsid w:val="00CB6EF3"/>
    <w:rsid w:val="00CC16F9"/>
    <w:rsid w:val="00CC1887"/>
    <w:rsid w:val="00CC287B"/>
    <w:rsid w:val="00CC5817"/>
    <w:rsid w:val="00CC5AA9"/>
    <w:rsid w:val="00CD0C42"/>
    <w:rsid w:val="00CD20D7"/>
    <w:rsid w:val="00CD222E"/>
    <w:rsid w:val="00CD37E4"/>
    <w:rsid w:val="00CD4994"/>
    <w:rsid w:val="00CD57DF"/>
    <w:rsid w:val="00CD6723"/>
    <w:rsid w:val="00CE3B45"/>
    <w:rsid w:val="00CE3B9B"/>
    <w:rsid w:val="00CE3D2A"/>
    <w:rsid w:val="00CE5951"/>
    <w:rsid w:val="00CF1BF2"/>
    <w:rsid w:val="00CF27FF"/>
    <w:rsid w:val="00CF3AC3"/>
    <w:rsid w:val="00CF49CB"/>
    <w:rsid w:val="00CF4CEF"/>
    <w:rsid w:val="00CF72F4"/>
    <w:rsid w:val="00CF73E9"/>
    <w:rsid w:val="00D0292E"/>
    <w:rsid w:val="00D02D16"/>
    <w:rsid w:val="00D02ED8"/>
    <w:rsid w:val="00D06C66"/>
    <w:rsid w:val="00D06EE8"/>
    <w:rsid w:val="00D06F90"/>
    <w:rsid w:val="00D11569"/>
    <w:rsid w:val="00D12BED"/>
    <w:rsid w:val="00D136E3"/>
    <w:rsid w:val="00D1428F"/>
    <w:rsid w:val="00D15916"/>
    <w:rsid w:val="00D15A52"/>
    <w:rsid w:val="00D15F91"/>
    <w:rsid w:val="00D23D74"/>
    <w:rsid w:val="00D2637B"/>
    <w:rsid w:val="00D265D9"/>
    <w:rsid w:val="00D27CFE"/>
    <w:rsid w:val="00D31E35"/>
    <w:rsid w:val="00D36BA1"/>
    <w:rsid w:val="00D36DA5"/>
    <w:rsid w:val="00D3777D"/>
    <w:rsid w:val="00D426D4"/>
    <w:rsid w:val="00D430E0"/>
    <w:rsid w:val="00D4414E"/>
    <w:rsid w:val="00D507E2"/>
    <w:rsid w:val="00D5213E"/>
    <w:rsid w:val="00D5286E"/>
    <w:rsid w:val="00D53023"/>
    <w:rsid w:val="00D534B3"/>
    <w:rsid w:val="00D559B4"/>
    <w:rsid w:val="00D5716A"/>
    <w:rsid w:val="00D577CB"/>
    <w:rsid w:val="00D60055"/>
    <w:rsid w:val="00D61CE0"/>
    <w:rsid w:val="00D61D44"/>
    <w:rsid w:val="00D66216"/>
    <w:rsid w:val="00D678DB"/>
    <w:rsid w:val="00D67CE1"/>
    <w:rsid w:val="00D67DE2"/>
    <w:rsid w:val="00D71D5E"/>
    <w:rsid w:val="00D73C6D"/>
    <w:rsid w:val="00D74550"/>
    <w:rsid w:val="00D82173"/>
    <w:rsid w:val="00D82274"/>
    <w:rsid w:val="00D8246E"/>
    <w:rsid w:val="00D84473"/>
    <w:rsid w:val="00D848AF"/>
    <w:rsid w:val="00D85675"/>
    <w:rsid w:val="00D87803"/>
    <w:rsid w:val="00D87AE6"/>
    <w:rsid w:val="00D904A4"/>
    <w:rsid w:val="00D936AA"/>
    <w:rsid w:val="00D95174"/>
    <w:rsid w:val="00D954E1"/>
    <w:rsid w:val="00DA08A9"/>
    <w:rsid w:val="00DA1B8C"/>
    <w:rsid w:val="00DA1EE4"/>
    <w:rsid w:val="00DA734F"/>
    <w:rsid w:val="00DB0D4D"/>
    <w:rsid w:val="00DB243E"/>
    <w:rsid w:val="00DB2B55"/>
    <w:rsid w:val="00DC15B7"/>
    <w:rsid w:val="00DC5068"/>
    <w:rsid w:val="00DC51D7"/>
    <w:rsid w:val="00DC6DCC"/>
    <w:rsid w:val="00DC7243"/>
    <w:rsid w:val="00DC74E1"/>
    <w:rsid w:val="00DD1750"/>
    <w:rsid w:val="00DD1B52"/>
    <w:rsid w:val="00DD2376"/>
    <w:rsid w:val="00DD2ED2"/>
    <w:rsid w:val="00DD2F4E"/>
    <w:rsid w:val="00DD3217"/>
    <w:rsid w:val="00DD375A"/>
    <w:rsid w:val="00DD6D86"/>
    <w:rsid w:val="00DE07A5"/>
    <w:rsid w:val="00DE1DBB"/>
    <w:rsid w:val="00DE2546"/>
    <w:rsid w:val="00DE2CE3"/>
    <w:rsid w:val="00DE320F"/>
    <w:rsid w:val="00DE4162"/>
    <w:rsid w:val="00DE44B5"/>
    <w:rsid w:val="00DE7BF1"/>
    <w:rsid w:val="00DF0084"/>
    <w:rsid w:val="00DF0CE5"/>
    <w:rsid w:val="00DF11AA"/>
    <w:rsid w:val="00DF3DDA"/>
    <w:rsid w:val="00DF5011"/>
    <w:rsid w:val="00DF532F"/>
    <w:rsid w:val="00DF538A"/>
    <w:rsid w:val="00DF646B"/>
    <w:rsid w:val="00DF6EBE"/>
    <w:rsid w:val="00E0008C"/>
    <w:rsid w:val="00E000C8"/>
    <w:rsid w:val="00E02824"/>
    <w:rsid w:val="00E03D57"/>
    <w:rsid w:val="00E04C79"/>
    <w:rsid w:val="00E04DAF"/>
    <w:rsid w:val="00E06A25"/>
    <w:rsid w:val="00E06B79"/>
    <w:rsid w:val="00E07E6F"/>
    <w:rsid w:val="00E10F4C"/>
    <w:rsid w:val="00E112C7"/>
    <w:rsid w:val="00E12E64"/>
    <w:rsid w:val="00E12E75"/>
    <w:rsid w:val="00E13E51"/>
    <w:rsid w:val="00E13F85"/>
    <w:rsid w:val="00E14A3E"/>
    <w:rsid w:val="00E14F17"/>
    <w:rsid w:val="00E172B1"/>
    <w:rsid w:val="00E20643"/>
    <w:rsid w:val="00E25D0C"/>
    <w:rsid w:val="00E25DC7"/>
    <w:rsid w:val="00E2778D"/>
    <w:rsid w:val="00E27EBA"/>
    <w:rsid w:val="00E31B7A"/>
    <w:rsid w:val="00E32DFC"/>
    <w:rsid w:val="00E33A38"/>
    <w:rsid w:val="00E33CB7"/>
    <w:rsid w:val="00E34B32"/>
    <w:rsid w:val="00E350E6"/>
    <w:rsid w:val="00E35B7D"/>
    <w:rsid w:val="00E36065"/>
    <w:rsid w:val="00E41365"/>
    <w:rsid w:val="00E416FB"/>
    <w:rsid w:val="00E4272D"/>
    <w:rsid w:val="00E434BC"/>
    <w:rsid w:val="00E4635E"/>
    <w:rsid w:val="00E5058E"/>
    <w:rsid w:val="00E5127D"/>
    <w:rsid w:val="00E51733"/>
    <w:rsid w:val="00E5241E"/>
    <w:rsid w:val="00E52486"/>
    <w:rsid w:val="00E53B35"/>
    <w:rsid w:val="00E56264"/>
    <w:rsid w:val="00E600CA"/>
    <w:rsid w:val="00E604B6"/>
    <w:rsid w:val="00E606D0"/>
    <w:rsid w:val="00E6192C"/>
    <w:rsid w:val="00E64386"/>
    <w:rsid w:val="00E64EC9"/>
    <w:rsid w:val="00E6562D"/>
    <w:rsid w:val="00E65D6D"/>
    <w:rsid w:val="00E66CA0"/>
    <w:rsid w:val="00E66E3F"/>
    <w:rsid w:val="00E701DE"/>
    <w:rsid w:val="00E7224E"/>
    <w:rsid w:val="00E72C32"/>
    <w:rsid w:val="00E7571B"/>
    <w:rsid w:val="00E777B3"/>
    <w:rsid w:val="00E77E11"/>
    <w:rsid w:val="00E77F21"/>
    <w:rsid w:val="00E80FA4"/>
    <w:rsid w:val="00E819F2"/>
    <w:rsid w:val="00E81B60"/>
    <w:rsid w:val="00E81EB5"/>
    <w:rsid w:val="00E82754"/>
    <w:rsid w:val="00E836CE"/>
    <w:rsid w:val="00E836F5"/>
    <w:rsid w:val="00E85E94"/>
    <w:rsid w:val="00E86670"/>
    <w:rsid w:val="00E87BFD"/>
    <w:rsid w:val="00E87EF9"/>
    <w:rsid w:val="00E913A7"/>
    <w:rsid w:val="00E93090"/>
    <w:rsid w:val="00E931E8"/>
    <w:rsid w:val="00E9587F"/>
    <w:rsid w:val="00E958EA"/>
    <w:rsid w:val="00E9633C"/>
    <w:rsid w:val="00E97493"/>
    <w:rsid w:val="00EA012B"/>
    <w:rsid w:val="00EA0757"/>
    <w:rsid w:val="00EA08A5"/>
    <w:rsid w:val="00EA12C2"/>
    <w:rsid w:val="00EA2A9C"/>
    <w:rsid w:val="00EA2EAE"/>
    <w:rsid w:val="00EA571F"/>
    <w:rsid w:val="00EA6380"/>
    <w:rsid w:val="00EB0592"/>
    <w:rsid w:val="00EC170D"/>
    <w:rsid w:val="00EC620E"/>
    <w:rsid w:val="00ED2782"/>
    <w:rsid w:val="00ED32A3"/>
    <w:rsid w:val="00ED48F2"/>
    <w:rsid w:val="00ED6121"/>
    <w:rsid w:val="00ED7C27"/>
    <w:rsid w:val="00ED7F05"/>
    <w:rsid w:val="00EE262B"/>
    <w:rsid w:val="00EE3E56"/>
    <w:rsid w:val="00EE40E6"/>
    <w:rsid w:val="00EE4903"/>
    <w:rsid w:val="00EE4921"/>
    <w:rsid w:val="00EE6F7B"/>
    <w:rsid w:val="00EF3AC4"/>
    <w:rsid w:val="00EF3E52"/>
    <w:rsid w:val="00EF7698"/>
    <w:rsid w:val="00EF7A24"/>
    <w:rsid w:val="00F00659"/>
    <w:rsid w:val="00F10D49"/>
    <w:rsid w:val="00F1204E"/>
    <w:rsid w:val="00F14D7F"/>
    <w:rsid w:val="00F173D9"/>
    <w:rsid w:val="00F1792B"/>
    <w:rsid w:val="00F20AC8"/>
    <w:rsid w:val="00F21501"/>
    <w:rsid w:val="00F21EB3"/>
    <w:rsid w:val="00F23375"/>
    <w:rsid w:val="00F2618E"/>
    <w:rsid w:val="00F31267"/>
    <w:rsid w:val="00F31E0D"/>
    <w:rsid w:val="00F335DE"/>
    <w:rsid w:val="00F33AC2"/>
    <w:rsid w:val="00F3454B"/>
    <w:rsid w:val="00F35EAE"/>
    <w:rsid w:val="00F40E1A"/>
    <w:rsid w:val="00F42168"/>
    <w:rsid w:val="00F43F8C"/>
    <w:rsid w:val="00F44624"/>
    <w:rsid w:val="00F45053"/>
    <w:rsid w:val="00F47B8B"/>
    <w:rsid w:val="00F51341"/>
    <w:rsid w:val="00F522E3"/>
    <w:rsid w:val="00F52FFA"/>
    <w:rsid w:val="00F53DD4"/>
    <w:rsid w:val="00F55019"/>
    <w:rsid w:val="00F55293"/>
    <w:rsid w:val="00F5555D"/>
    <w:rsid w:val="00F567CC"/>
    <w:rsid w:val="00F56984"/>
    <w:rsid w:val="00F620C6"/>
    <w:rsid w:val="00F64DD8"/>
    <w:rsid w:val="00F65495"/>
    <w:rsid w:val="00F66145"/>
    <w:rsid w:val="00F67719"/>
    <w:rsid w:val="00F702EA"/>
    <w:rsid w:val="00F712F7"/>
    <w:rsid w:val="00F766CB"/>
    <w:rsid w:val="00F776E4"/>
    <w:rsid w:val="00F8143A"/>
    <w:rsid w:val="00F814DA"/>
    <w:rsid w:val="00F81980"/>
    <w:rsid w:val="00F841DF"/>
    <w:rsid w:val="00F85629"/>
    <w:rsid w:val="00F8710E"/>
    <w:rsid w:val="00F87F5C"/>
    <w:rsid w:val="00F90794"/>
    <w:rsid w:val="00F910DE"/>
    <w:rsid w:val="00F93197"/>
    <w:rsid w:val="00F950F1"/>
    <w:rsid w:val="00F96941"/>
    <w:rsid w:val="00FA2063"/>
    <w:rsid w:val="00FA3555"/>
    <w:rsid w:val="00FA538A"/>
    <w:rsid w:val="00FA59E8"/>
    <w:rsid w:val="00FA67B8"/>
    <w:rsid w:val="00FB1FDE"/>
    <w:rsid w:val="00FB27DB"/>
    <w:rsid w:val="00FB34F5"/>
    <w:rsid w:val="00FB5663"/>
    <w:rsid w:val="00FB7A66"/>
    <w:rsid w:val="00FC087A"/>
    <w:rsid w:val="00FC09DC"/>
    <w:rsid w:val="00FC2820"/>
    <w:rsid w:val="00FC7FAD"/>
    <w:rsid w:val="00FD02A1"/>
    <w:rsid w:val="00FD0A93"/>
    <w:rsid w:val="00FD0AE2"/>
    <w:rsid w:val="00FD264E"/>
    <w:rsid w:val="00FD32FF"/>
    <w:rsid w:val="00FD3C48"/>
    <w:rsid w:val="00FD4AB8"/>
    <w:rsid w:val="00FD4C3F"/>
    <w:rsid w:val="00FD5678"/>
    <w:rsid w:val="00FD6602"/>
    <w:rsid w:val="00FD682D"/>
    <w:rsid w:val="00FD6A27"/>
    <w:rsid w:val="00FD6F94"/>
    <w:rsid w:val="00FE25EF"/>
    <w:rsid w:val="00FE3759"/>
    <w:rsid w:val="00FE4214"/>
    <w:rsid w:val="00FE4450"/>
    <w:rsid w:val="00FE57B6"/>
    <w:rsid w:val="00FE5E0D"/>
    <w:rsid w:val="00FF053A"/>
    <w:rsid w:val="00FF5AFC"/>
    <w:rsid w:val="00FF6D3B"/>
    <w:rsid w:val="00FF7BF7"/>
    <w:rsid w:val="01043607"/>
    <w:rsid w:val="0118E49E"/>
    <w:rsid w:val="01192950"/>
    <w:rsid w:val="0122EEBD"/>
    <w:rsid w:val="013287E5"/>
    <w:rsid w:val="01332BC6"/>
    <w:rsid w:val="013CC89E"/>
    <w:rsid w:val="013F6604"/>
    <w:rsid w:val="014A2BB6"/>
    <w:rsid w:val="014C4D28"/>
    <w:rsid w:val="014CBC52"/>
    <w:rsid w:val="014ECBDC"/>
    <w:rsid w:val="01554F63"/>
    <w:rsid w:val="0158FAA8"/>
    <w:rsid w:val="01612F5D"/>
    <w:rsid w:val="016CCD0A"/>
    <w:rsid w:val="016E87C1"/>
    <w:rsid w:val="016FAAF9"/>
    <w:rsid w:val="01707FF6"/>
    <w:rsid w:val="01753671"/>
    <w:rsid w:val="0186E06B"/>
    <w:rsid w:val="018918B4"/>
    <w:rsid w:val="01899C68"/>
    <w:rsid w:val="018E0A2A"/>
    <w:rsid w:val="01934442"/>
    <w:rsid w:val="0195852F"/>
    <w:rsid w:val="01A3207D"/>
    <w:rsid w:val="01AF66C4"/>
    <w:rsid w:val="01B5D095"/>
    <w:rsid w:val="01E5282E"/>
    <w:rsid w:val="01F531A6"/>
    <w:rsid w:val="01FD1F70"/>
    <w:rsid w:val="01FF4CF2"/>
    <w:rsid w:val="0201547F"/>
    <w:rsid w:val="021B8A0E"/>
    <w:rsid w:val="021D50FF"/>
    <w:rsid w:val="022C46A9"/>
    <w:rsid w:val="0230E712"/>
    <w:rsid w:val="0255DC36"/>
    <w:rsid w:val="0259299C"/>
    <w:rsid w:val="02793D31"/>
    <w:rsid w:val="028CAEB6"/>
    <w:rsid w:val="028D419F"/>
    <w:rsid w:val="028F1216"/>
    <w:rsid w:val="02922EC3"/>
    <w:rsid w:val="0297242D"/>
    <w:rsid w:val="02978B81"/>
    <w:rsid w:val="029AF067"/>
    <w:rsid w:val="029FC666"/>
    <w:rsid w:val="02A5B4E1"/>
    <w:rsid w:val="02B18343"/>
    <w:rsid w:val="02C04CC2"/>
    <w:rsid w:val="02CA18A9"/>
    <w:rsid w:val="02D1B324"/>
    <w:rsid w:val="02D24DCD"/>
    <w:rsid w:val="02D5887C"/>
    <w:rsid w:val="02D925EA"/>
    <w:rsid w:val="02F56010"/>
    <w:rsid w:val="02F689A2"/>
    <w:rsid w:val="02F7E276"/>
    <w:rsid w:val="030B8232"/>
    <w:rsid w:val="030E74B6"/>
    <w:rsid w:val="031332F1"/>
    <w:rsid w:val="031E9A32"/>
    <w:rsid w:val="0325388E"/>
    <w:rsid w:val="0334BC24"/>
    <w:rsid w:val="0340AB39"/>
    <w:rsid w:val="0343717C"/>
    <w:rsid w:val="035211ED"/>
    <w:rsid w:val="035614AA"/>
    <w:rsid w:val="0365DBEB"/>
    <w:rsid w:val="0366BA04"/>
    <w:rsid w:val="03679041"/>
    <w:rsid w:val="036BEDD4"/>
    <w:rsid w:val="037E1F63"/>
    <w:rsid w:val="03899E37"/>
    <w:rsid w:val="038BEE69"/>
    <w:rsid w:val="038DBF1F"/>
    <w:rsid w:val="039B8036"/>
    <w:rsid w:val="03A8C026"/>
    <w:rsid w:val="03B5BAF9"/>
    <w:rsid w:val="03B65A27"/>
    <w:rsid w:val="03B8CF26"/>
    <w:rsid w:val="03B93514"/>
    <w:rsid w:val="03C57927"/>
    <w:rsid w:val="03CAA7B7"/>
    <w:rsid w:val="03D8BC9E"/>
    <w:rsid w:val="03EE210F"/>
    <w:rsid w:val="03FF2D90"/>
    <w:rsid w:val="040DFD4D"/>
    <w:rsid w:val="04257F22"/>
    <w:rsid w:val="0428E3C7"/>
    <w:rsid w:val="042C1D2E"/>
    <w:rsid w:val="042E59AB"/>
    <w:rsid w:val="0436225E"/>
    <w:rsid w:val="0437A051"/>
    <w:rsid w:val="044908F7"/>
    <w:rsid w:val="0454E81D"/>
    <w:rsid w:val="045E71A1"/>
    <w:rsid w:val="046DEF78"/>
    <w:rsid w:val="047723E1"/>
    <w:rsid w:val="047E90C1"/>
    <w:rsid w:val="04846286"/>
    <w:rsid w:val="048CD3DA"/>
    <w:rsid w:val="049518E2"/>
    <w:rsid w:val="049E5B22"/>
    <w:rsid w:val="049F6483"/>
    <w:rsid w:val="04A10C61"/>
    <w:rsid w:val="04AA5F2D"/>
    <w:rsid w:val="04CAC67A"/>
    <w:rsid w:val="04E7FD72"/>
    <w:rsid w:val="04ECD3D1"/>
    <w:rsid w:val="04EE08CC"/>
    <w:rsid w:val="04F25035"/>
    <w:rsid w:val="04F93952"/>
    <w:rsid w:val="04FB0A71"/>
    <w:rsid w:val="05022C86"/>
    <w:rsid w:val="05152367"/>
    <w:rsid w:val="051B4401"/>
    <w:rsid w:val="051D5266"/>
    <w:rsid w:val="0538E99A"/>
    <w:rsid w:val="05502C29"/>
    <w:rsid w:val="0561F320"/>
    <w:rsid w:val="057C1DA1"/>
    <w:rsid w:val="058346C3"/>
    <w:rsid w:val="0588D10C"/>
    <w:rsid w:val="0597E1F8"/>
    <w:rsid w:val="05AA4874"/>
    <w:rsid w:val="05BF1552"/>
    <w:rsid w:val="05C6C885"/>
    <w:rsid w:val="05D0EB21"/>
    <w:rsid w:val="05D5698C"/>
    <w:rsid w:val="05D7D109"/>
    <w:rsid w:val="05FA58C8"/>
    <w:rsid w:val="06025CBF"/>
    <w:rsid w:val="060325C4"/>
    <w:rsid w:val="060897B5"/>
    <w:rsid w:val="0609A67F"/>
    <w:rsid w:val="060AAFC0"/>
    <w:rsid w:val="06144C30"/>
    <w:rsid w:val="06171EDA"/>
    <w:rsid w:val="061DB809"/>
    <w:rsid w:val="062F3B64"/>
    <w:rsid w:val="06319F64"/>
    <w:rsid w:val="063442AC"/>
    <w:rsid w:val="0635629F"/>
    <w:rsid w:val="063C3E58"/>
    <w:rsid w:val="0644322D"/>
    <w:rsid w:val="064D6E7E"/>
    <w:rsid w:val="064DF8FE"/>
    <w:rsid w:val="064F1DC0"/>
    <w:rsid w:val="0655B613"/>
    <w:rsid w:val="065B02CE"/>
    <w:rsid w:val="065C6FD7"/>
    <w:rsid w:val="065C850E"/>
    <w:rsid w:val="066301FD"/>
    <w:rsid w:val="06724284"/>
    <w:rsid w:val="06750885"/>
    <w:rsid w:val="06758E38"/>
    <w:rsid w:val="067DE0CD"/>
    <w:rsid w:val="0680C8CF"/>
    <w:rsid w:val="0681A325"/>
    <w:rsid w:val="0681D925"/>
    <w:rsid w:val="06886792"/>
    <w:rsid w:val="0693B111"/>
    <w:rsid w:val="0693BED8"/>
    <w:rsid w:val="06A31CA0"/>
    <w:rsid w:val="06A65AD4"/>
    <w:rsid w:val="06B70397"/>
    <w:rsid w:val="06C20482"/>
    <w:rsid w:val="06C8A2C9"/>
    <w:rsid w:val="06DB943D"/>
    <w:rsid w:val="06DC8474"/>
    <w:rsid w:val="06EF14C3"/>
    <w:rsid w:val="06FDC381"/>
    <w:rsid w:val="071BC0CD"/>
    <w:rsid w:val="072151F4"/>
    <w:rsid w:val="07255264"/>
    <w:rsid w:val="0737B2ED"/>
    <w:rsid w:val="074AE735"/>
    <w:rsid w:val="0750CC3B"/>
    <w:rsid w:val="075262EE"/>
    <w:rsid w:val="0756572A"/>
    <w:rsid w:val="07740E10"/>
    <w:rsid w:val="077737DF"/>
    <w:rsid w:val="07812E5E"/>
    <w:rsid w:val="078DB9A9"/>
    <w:rsid w:val="078FE245"/>
    <w:rsid w:val="07900496"/>
    <w:rsid w:val="0792CCFB"/>
    <w:rsid w:val="079E5673"/>
    <w:rsid w:val="07A9376F"/>
    <w:rsid w:val="07AB3A70"/>
    <w:rsid w:val="07B975DB"/>
    <w:rsid w:val="07BD3A94"/>
    <w:rsid w:val="07C82208"/>
    <w:rsid w:val="07CDCD65"/>
    <w:rsid w:val="07E0AC94"/>
    <w:rsid w:val="07E79279"/>
    <w:rsid w:val="07EF0BEE"/>
    <w:rsid w:val="07FD28F3"/>
    <w:rsid w:val="08040E3C"/>
    <w:rsid w:val="0808D27A"/>
    <w:rsid w:val="080C1543"/>
    <w:rsid w:val="081995B7"/>
    <w:rsid w:val="082201BA"/>
    <w:rsid w:val="084A8C17"/>
    <w:rsid w:val="0854630A"/>
    <w:rsid w:val="0856FD58"/>
    <w:rsid w:val="085B5C5A"/>
    <w:rsid w:val="085F5F8C"/>
    <w:rsid w:val="0861B8EC"/>
    <w:rsid w:val="0864E0C6"/>
    <w:rsid w:val="0878654C"/>
    <w:rsid w:val="0882EABC"/>
    <w:rsid w:val="08868D0E"/>
    <w:rsid w:val="088BE531"/>
    <w:rsid w:val="089E8F4C"/>
    <w:rsid w:val="08A0E811"/>
    <w:rsid w:val="08A4090B"/>
    <w:rsid w:val="08C15D17"/>
    <w:rsid w:val="08CA7FF4"/>
    <w:rsid w:val="08CB56C1"/>
    <w:rsid w:val="08D7E53C"/>
    <w:rsid w:val="08DBFEFC"/>
    <w:rsid w:val="08E07C0B"/>
    <w:rsid w:val="08E1F75C"/>
    <w:rsid w:val="08EA0889"/>
    <w:rsid w:val="0929F056"/>
    <w:rsid w:val="0944B296"/>
    <w:rsid w:val="09512F73"/>
    <w:rsid w:val="09582B7D"/>
    <w:rsid w:val="0964CA1E"/>
    <w:rsid w:val="096D99E8"/>
    <w:rsid w:val="0973FCB8"/>
    <w:rsid w:val="097CEF07"/>
    <w:rsid w:val="097DDD78"/>
    <w:rsid w:val="0981C780"/>
    <w:rsid w:val="098DE518"/>
    <w:rsid w:val="0995BECB"/>
    <w:rsid w:val="0998C1D2"/>
    <w:rsid w:val="09A9026C"/>
    <w:rsid w:val="09B5C464"/>
    <w:rsid w:val="09C17A35"/>
    <w:rsid w:val="09D291A8"/>
    <w:rsid w:val="09D9774E"/>
    <w:rsid w:val="09D9B010"/>
    <w:rsid w:val="09DFBEF3"/>
    <w:rsid w:val="09EF0858"/>
    <w:rsid w:val="0A030D0E"/>
    <w:rsid w:val="0A0498BB"/>
    <w:rsid w:val="0A05C49F"/>
    <w:rsid w:val="0A1210C2"/>
    <w:rsid w:val="0A20177F"/>
    <w:rsid w:val="0A287A5A"/>
    <w:rsid w:val="0A2AB202"/>
    <w:rsid w:val="0A2C3F0F"/>
    <w:rsid w:val="0A6A0C7F"/>
    <w:rsid w:val="0A7C01A6"/>
    <w:rsid w:val="0A7C8015"/>
    <w:rsid w:val="0A7EC72D"/>
    <w:rsid w:val="0A85989D"/>
    <w:rsid w:val="0A95DD6A"/>
    <w:rsid w:val="0AA6C9C0"/>
    <w:rsid w:val="0AAA83AF"/>
    <w:rsid w:val="0AAC1B19"/>
    <w:rsid w:val="0ABFA072"/>
    <w:rsid w:val="0AD183DA"/>
    <w:rsid w:val="0AE1FE53"/>
    <w:rsid w:val="0AF5160B"/>
    <w:rsid w:val="0B07367B"/>
    <w:rsid w:val="0B0BDC4C"/>
    <w:rsid w:val="0B0EA607"/>
    <w:rsid w:val="0B11F1D2"/>
    <w:rsid w:val="0B136ADC"/>
    <w:rsid w:val="0B1A1927"/>
    <w:rsid w:val="0B35B379"/>
    <w:rsid w:val="0B3C7974"/>
    <w:rsid w:val="0B3D15D5"/>
    <w:rsid w:val="0B46BA58"/>
    <w:rsid w:val="0B48D266"/>
    <w:rsid w:val="0B517B89"/>
    <w:rsid w:val="0B5D5BF2"/>
    <w:rsid w:val="0B77E22B"/>
    <w:rsid w:val="0B79BF07"/>
    <w:rsid w:val="0B99B77E"/>
    <w:rsid w:val="0BA1F1DB"/>
    <w:rsid w:val="0BA95A22"/>
    <w:rsid w:val="0BA9FE89"/>
    <w:rsid w:val="0BB10F8D"/>
    <w:rsid w:val="0BB409B7"/>
    <w:rsid w:val="0BB88B1F"/>
    <w:rsid w:val="0BC8484A"/>
    <w:rsid w:val="0BD0B587"/>
    <w:rsid w:val="0BD22156"/>
    <w:rsid w:val="0BD683FA"/>
    <w:rsid w:val="0BEA8FEB"/>
    <w:rsid w:val="0BED19F1"/>
    <w:rsid w:val="0BFD67BD"/>
    <w:rsid w:val="0BFF9B02"/>
    <w:rsid w:val="0C027CB1"/>
    <w:rsid w:val="0C0D2CFC"/>
    <w:rsid w:val="0C104887"/>
    <w:rsid w:val="0C107AF3"/>
    <w:rsid w:val="0C1A689F"/>
    <w:rsid w:val="0C25D26D"/>
    <w:rsid w:val="0C3F8DD3"/>
    <w:rsid w:val="0C471686"/>
    <w:rsid w:val="0C4A2B2E"/>
    <w:rsid w:val="0C4BF468"/>
    <w:rsid w:val="0C53D392"/>
    <w:rsid w:val="0C53DE82"/>
    <w:rsid w:val="0C61A30F"/>
    <w:rsid w:val="0C63DECF"/>
    <w:rsid w:val="0C666519"/>
    <w:rsid w:val="0C6EEF6D"/>
    <w:rsid w:val="0C73A460"/>
    <w:rsid w:val="0C8DBFE9"/>
    <w:rsid w:val="0C94E7F8"/>
    <w:rsid w:val="0C9C3B81"/>
    <w:rsid w:val="0CAAFD69"/>
    <w:rsid w:val="0CABCF3A"/>
    <w:rsid w:val="0CACD5EE"/>
    <w:rsid w:val="0CAE49C0"/>
    <w:rsid w:val="0CBEC0AF"/>
    <w:rsid w:val="0CC2D4DD"/>
    <w:rsid w:val="0CC817C1"/>
    <w:rsid w:val="0CDAEFB8"/>
    <w:rsid w:val="0CDF7AFF"/>
    <w:rsid w:val="0CEF2893"/>
    <w:rsid w:val="0CF14BE9"/>
    <w:rsid w:val="0CF9EF99"/>
    <w:rsid w:val="0CFC29FF"/>
    <w:rsid w:val="0D23ACB2"/>
    <w:rsid w:val="0D33301C"/>
    <w:rsid w:val="0D39DC6C"/>
    <w:rsid w:val="0D3BD3A4"/>
    <w:rsid w:val="0D3C8EE1"/>
    <w:rsid w:val="0D4439B5"/>
    <w:rsid w:val="0D470A5A"/>
    <w:rsid w:val="0D4AB268"/>
    <w:rsid w:val="0D5AF329"/>
    <w:rsid w:val="0D6911DA"/>
    <w:rsid w:val="0D743214"/>
    <w:rsid w:val="0D7E754E"/>
    <w:rsid w:val="0D86C791"/>
    <w:rsid w:val="0DA92924"/>
    <w:rsid w:val="0DC6AEE9"/>
    <w:rsid w:val="0DDB5E34"/>
    <w:rsid w:val="0DE0B10B"/>
    <w:rsid w:val="0DE7F2E9"/>
    <w:rsid w:val="0DEAE06F"/>
    <w:rsid w:val="0DF1D2AD"/>
    <w:rsid w:val="0E000295"/>
    <w:rsid w:val="0E2D90F8"/>
    <w:rsid w:val="0E3A71DE"/>
    <w:rsid w:val="0E3AB52A"/>
    <w:rsid w:val="0E3BB771"/>
    <w:rsid w:val="0E44F8F9"/>
    <w:rsid w:val="0E4589E7"/>
    <w:rsid w:val="0E47795C"/>
    <w:rsid w:val="0E4C2F18"/>
    <w:rsid w:val="0E668B55"/>
    <w:rsid w:val="0E7962EC"/>
    <w:rsid w:val="0E883083"/>
    <w:rsid w:val="0E921249"/>
    <w:rsid w:val="0E94EB58"/>
    <w:rsid w:val="0E963A12"/>
    <w:rsid w:val="0E97308D"/>
    <w:rsid w:val="0E9AD5D6"/>
    <w:rsid w:val="0E9FB715"/>
    <w:rsid w:val="0EA7DA2B"/>
    <w:rsid w:val="0EAADECA"/>
    <w:rsid w:val="0EB65064"/>
    <w:rsid w:val="0ECCBAB1"/>
    <w:rsid w:val="0ECE011B"/>
    <w:rsid w:val="0ECF2501"/>
    <w:rsid w:val="0EDBEF39"/>
    <w:rsid w:val="0EDFD787"/>
    <w:rsid w:val="0EE7ACC7"/>
    <w:rsid w:val="0EE86DF7"/>
    <w:rsid w:val="0EF22407"/>
    <w:rsid w:val="0F0CFB0B"/>
    <w:rsid w:val="0F1147CD"/>
    <w:rsid w:val="0F1B9346"/>
    <w:rsid w:val="0F22E2B2"/>
    <w:rsid w:val="0F30C367"/>
    <w:rsid w:val="0F5235DE"/>
    <w:rsid w:val="0F560ABF"/>
    <w:rsid w:val="0F58363F"/>
    <w:rsid w:val="0F5CA150"/>
    <w:rsid w:val="0F773188"/>
    <w:rsid w:val="0F7D79B9"/>
    <w:rsid w:val="0F897757"/>
    <w:rsid w:val="0F8CD9CD"/>
    <w:rsid w:val="0F938F33"/>
    <w:rsid w:val="0F96519E"/>
    <w:rsid w:val="0F97914D"/>
    <w:rsid w:val="0FAEF9BD"/>
    <w:rsid w:val="0FBBEC4D"/>
    <w:rsid w:val="0FE46966"/>
    <w:rsid w:val="0FE68A52"/>
    <w:rsid w:val="0FEA04B0"/>
    <w:rsid w:val="0FEA1867"/>
    <w:rsid w:val="0FF5DCA5"/>
    <w:rsid w:val="10008555"/>
    <w:rsid w:val="100276A7"/>
    <w:rsid w:val="1008A644"/>
    <w:rsid w:val="1027A052"/>
    <w:rsid w:val="102F7B29"/>
    <w:rsid w:val="10337B57"/>
    <w:rsid w:val="10395EBA"/>
    <w:rsid w:val="103DCF2D"/>
    <w:rsid w:val="10479B68"/>
    <w:rsid w:val="1052394C"/>
    <w:rsid w:val="10549DF3"/>
    <w:rsid w:val="105CEA27"/>
    <w:rsid w:val="106EB7F5"/>
    <w:rsid w:val="107E0530"/>
    <w:rsid w:val="1080A632"/>
    <w:rsid w:val="1082E29F"/>
    <w:rsid w:val="10B96441"/>
    <w:rsid w:val="10BAB9B1"/>
    <w:rsid w:val="10BD043C"/>
    <w:rsid w:val="10C8F1D7"/>
    <w:rsid w:val="10D062BD"/>
    <w:rsid w:val="10DFB528"/>
    <w:rsid w:val="10E435D2"/>
    <w:rsid w:val="10E88C80"/>
    <w:rsid w:val="10FD4875"/>
    <w:rsid w:val="1100546F"/>
    <w:rsid w:val="110598F0"/>
    <w:rsid w:val="110D8A0E"/>
    <w:rsid w:val="111BD9DE"/>
    <w:rsid w:val="1120E264"/>
    <w:rsid w:val="112C4C36"/>
    <w:rsid w:val="112EB3DF"/>
    <w:rsid w:val="112EBDA7"/>
    <w:rsid w:val="1137E8E9"/>
    <w:rsid w:val="114564E3"/>
    <w:rsid w:val="114A1FF6"/>
    <w:rsid w:val="11525842"/>
    <w:rsid w:val="115D191B"/>
    <w:rsid w:val="116058C4"/>
    <w:rsid w:val="1167CED2"/>
    <w:rsid w:val="116A75F0"/>
    <w:rsid w:val="116CC824"/>
    <w:rsid w:val="116E288A"/>
    <w:rsid w:val="1183E9EF"/>
    <w:rsid w:val="1184FFE2"/>
    <w:rsid w:val="1188D4BC"/>
    <w:rsid w:val="11894A9D"/>
    <w:rsid w:val="11942E0E"/>
    <w:rsid w:val="11AC58AD"/>
    <w:rsid w:val="11B56519"/>
    <w:rsid w:val="11BEAF8B"/>
    <w:rsid w:val="11C2F9EA"/>
    <w:rsid w:val="11C32619"/>
    <w:rsid w:val="11C7C206"/>
    <w:rsid w:val="11CBF6EE"/>
    <w:rsid w:val="11F0B542"/>
    <w:rsid w:val="1206F7E6"/>
    <w:rsid w:val="1216E45B"/>
    <w:rsid w:val="12193634"/>
    <w:rsid w:val="12197DBF"/>
    <w:rsid w:val="121F4D89"/>
    <w:rsid w:val="1228465E"/>
    <w:rsid w:val="123E6F1F"/>
    <w:rsid w:val="124F4F22"/>
    <w:rsid w:val="125614F4"/>
    <w:rsid w:val="12660859"/>
    <w:rsid w:val="128347F8"/>
    <w:rsid w:val="12B7AA3F"/>
    <w:rsid w:val="12DFDB79"/>
    <w:rsid w:val="12E22688"/>
    <w:rsid w:val="12E49291"/>
    <w:rsid w:val="12F30190"/>
    <w:rsid w:val="130B22F6"/>
    <w:rsid w:val="131E0FB0"/>
    <w:rsid w:val="132FC900"/>
    <w:rsid w:val="1347FB74"/>
    <w:rsid w:val="13518659"/>
    <w:rsid w:val="13685C7B"/>
    <w:rsid w:val="1376404D"/>
    <w:rsid w:val="139220C1"/>
    <w:rsid w:val="1399C680"/>
    <w:rsid w:val="13A39273"/>
    <w:rsid w:val="13AAD269"/>
    <w:rsid w:val="13B0C01E"/>
    <w:rsid w:val="13B4FB50"/>
    <w:rsid w:val="13BC88E1"/>
    <w:rsid w:val="13D0B626"/>
    <w:rsid w:val="13DF502F"/>
    <w:rsid w:val="13E04298"/>
    <w:rsid w:val="13EF55BA"/>
    <w:rsid w:val="13F0FB99"/>
    <w:rsid w:val="140FBF88"/>
    <w:rsid w:val="141882B1"/>
    <w:rsid w:val="141CBED3"/>
    <w:rsid w:val="141D10F6"/>
    <w:rsid w:val="141DDB82"/>
    <w:rsid w:val="141E76B2"/>
    <w:rsid w:val="141FE456"/>
    <w:rsid w:val="1436510C"/>
    <w:rsid w:val="143D5DF3"/>
    <w:rsid w:val="143FD7CE"/>
    <w:rsid w:val="1444522D"/>
    <w:rsid w:val="14491B8E"/>
    <w:rsid w:val="14578685"/>
    <w:rsid w:val="14584EA1"/>
    <w:rsid w:val="14684CEA"/>
    <w:rsid w:val="147B39EB"/>
    <w:rsid w:val="14878A01"/>
    <w:rsid w:val="148DE340"/>
    <w:rsid w:val="14AF62C0"/>
    <w:rsid w:val="14B577BC"/>
    <w:rsid w:val="14BD75D3"/>
    <w:rsid w:val="14BD898A"/>
    <w:rsid w:val="14C5E83A"/>
    <w:rsid w:val="14D9FE99"/>
    <w:rsid w:val="14EEBEB0"/>
    <w:rsid w:val="14F028AC"/>
    <w:rsid w:val="14F6867D"/>
    <w:rsid w:val="14FCE9CF"/>
    <w:rsid w:val="15000A82"/>
    <w:rsid w:val="1503FC98"/>
    <w:rsid w:val="150F962B"/>
    <w:rsid w:val="15140351"/>
    <w:rsid w:val="15186CF6"/>
    <w:rsid w:val="152C7C87"/>
    <w:rsid w:val="1532C186"/>
    <w:rsid w:val="154D0794"/>
    <w:rsid w:val="154DE758"/>
    <w:rsid w:val="155F91F8"/>
    <w:rsid w:val="15627F27"/>
    <w:rsid w:val="1563688E"/>
    <w:rsid w:val="1569F794"/>
    <w:rsid w:val="156DD629"/>
    <w:rsid w:val="156EB2E5"/>
    <w:rsid w:val="156FB835"/>
    <w:rsid w:val="157835AA"/>
    <w:rsid w:val="157C12F9"/>
    <w:rsid w:val="15876908"/>
    <w:rsid w:val="15BB4D00"/>
    <w:rsid w:val="15CDB8D8"/>
    <w:rsid w:val="15CE5E52"/>
    <w:rsid w:val="15D16EFD"/>
    <w:rsid w:val="15D35274"/>
    <w:rsid w:val="15D9C932"/>
    <w:rsid w:val="15DD1015"/>
    <w:rsid w:val="15F16245"/>
    <w:rsid w:val="15F551AA"/>
    <w:rsid w:val="15F7F464"/>
    <w:rsid w:val="15F8D4AD"/>
    <w:rsid w:val="1601ECFB"/>
    <w:rsid w:val="1602340E"/>
    <w:rsid w:val="160AB325"/>
    <w:rsid w:val="1615C3CE"/>
    <w:rsid w:val="162529BC"/>
    <w:rsid w:val="162B4A2B"/>
    <w:rsid w:val="16427F51"/>
    <w:rsid w:val="164B34AF"/>
    <w:rsid w:val="164B83AB"/>
    <w:rsid w:val="16532A0B"/>
    <w:rsid w:val="16564D45"/>
    <w:rsid w:val="1662EB93"/>
    <w:rsid w:val="166E707B"/>
    <w:rsid w:val="1678166B"/>
    <w:rsid w:val="16801C55"/>
    <w:rsid w:val="168F1C20"/>
    <w:rsid w:val="16922A5B"/>
    <w:rsid w:val="16A1C8B5"/>
    <w:rsid w:val="16AB2281"/>
    <w:rsid w:val="16AFF04A"/>
    <w:rsid w:val="16BAE9ED"/>
    <w:rsid w:val="16CE51ED"/>
    <w:rsid w:val="16DE99FC"/>
    <w:rsid w:val="16E22DE9"/>
    <w:rsid w:val="16EFF346"/>
    <w:rsid w:val="1711081E"/>
    <w:rsid w:val="17158B18"/>
    <w:rsid w:val="172505B3"/>
    <w:rsid w:val="172CFDA3"/>
    <w:rsid w:val="1734FB84"/>
    <w:rsid w:val="1737EC50"/>
    <w:rsid w:val="1738C209"/>
    <w:rsid w:val="174149DC"/>
    <w:rsid w:val="174785A3"/>
    <w:rsid w:val="174B7339"/>
    <w:rsid w:val="1753C8FA"/>
    <w:rsid w:val="175F8E1A"/>
    <w:rsid w:val="176A2EB3"/>
    <w:rsid w:val="176CA6C8"/>
    <w:rsid w:val="1776FBA9"/>
    <w:rsid w:val="1778C7C6"/>
    <w:rsid w:val="177A0018"/>
    <w:rsid w:val="17A0E345"/>
    <w:rsid w:val="17A407BD"/>
    <w:rsid w:val="17AA1805"/>
    <w:rsid w:val="17BA64FB"/>
    <w:rsid w:val="17BFE66C"/>
    <w:rsid w:val="17C913E3"/>
    <w:rsid w:val="17CCAB9F"/>
    <w:rsid w:val="17CF05A9"/>
    <w:rsid w:val="17E2C954"/>
    <w:rsid w:val="17E3A262"/>
    <w:rsid w:val="17EE81E1"/>
    <w:rsid w:val="17F52A4C"/>
    <w:rsid w:val="1807EB6C"/>
    <w:rsid w:val="18223EBF"/>
    <w:rsid w:val="18270CEB"/>
    <w:rsid w:val="1878ED22"/>
    <w:rsid w:val="18A8366D"/>
    <w:rsid w:val="18AB2B0B"/>
    <w:rsid w:val="18AEA1A8"/>
    <w:rsid w:val="18B4A599"/>
    <w:rsid w:val="18B56FFA"/>
    <w:rsid w:val="18B570C9"/>
    <w:rsid w:val="18BEB9F3"/>
    <w:rsid w:val="18CFF16A"/>
    <w:rsid w:val="18D01D76"/>
    <w:rsid w:val="18D23870"/>
    <w:rsid w:val="18F9169D"/>
    <w:rsid w:val="19098F1D"/>
    <w:rsid w:val="1914C764"/>
    <w:rsid w:val="19192130"/>
    <w:rsid w:val="191D723F"/>
    <w:rsid w:val="191EFBE7"/>
    <w:rsid w:val="19214600"/>
    <w:rsid w:val="192336C2"/>
    <w:rsid w:val="19252268"/>
    <w:rsid w:val="19267C25"/>
    <w:rsid w:val="19283064"/>
    <w:rsid w:val="192D0E90"/>
    <w:rsid w:val="19324594"/>
    <w:rsid w:val="19350BC0"/>
    <w:rsid w:val="193A61C7"/>
    <w:rsid w:val="194DCDBA"/>
    <w:rsid w:val="1953F429"/>
    <w:rsid w:val="1955DC03"/>
    <w:rsid w:val="1957C08D"/>
    <w:rsid w:val="195954D7"/>
    <w:rsid w:val="1973A00D"/>
    <w:rsid w:val="1980271E"/>
    <w:rsid w:val="19935D6F"/>
    <w:rsid w:val="19958D92"/>
    <w:rsid w:val="199DFA20"/>
    <w:rsid w:val="199F952C"/>
    <w:rsid w:val="19A69AC9"/>
    <w:rsid w:val="19AF4666"/>
    <w:rsid w:val="19BF681C"/>
    <w:rsid w:val="19C1E94E"/>
    <w:rsid w:val="19C2AFE0"/>
    <w:rsid w:val="19C69F96"/>
    <w:rsid w:val="19DED06F"/>
    <w:rsid w:val="19E49613"/>
    <w:rsid w:val="19E98612"/>
    <w:rsid w:val="19EDBB4F"/>
    <w:rsid w:val="19F03B7E"/>
    <w:rsid w:val="19F677B8"/>
    <w:rsid w:val="19F69655"/>
    <w:rsid w:val="1A0308D8"/>
    <w:rsid w:val="1A0ECEF5"/>
    <w:rsid w:val="1A136CD5"/>
    <w:rsid w:val="1A17F480"/>
    <w:rsid w:val="1A5BA2F3"/>
    <w:rsid w:val="1A6F6310"/>
    <w:rsid w:val="1A7368C4"/>
    <w:rsid w:val="1A7E973A"/>
    <w:rsid w:val="1A850D16"/>
    <w:rsid w:val="1A907360"/>
    <w:rsid w:val="1A9A4DA0"/>
    <w:rsid w:val="1AAA2F96"/>
    <w:rsid w:val="1AAFD886"/>
    <w:rsid w:val="1AB10354"/>
    <w:rsid w:val="1AD6CA41"/>
    <w:rsid w:val="1ADB9B14"/>
    <w:rsid w:val="1ADBC272"/>
    <w:rsid w:val="1AFFAC75"/>
    <w:rsid w:val="1B0429C1"/>
    <w:rsid w:val="1B07D8B6"/>
    <w:rsid w:val="1B1E5963"/>
    <w:rsid w:val="1B1F0A70"/>
    <w:rsid w:val="1B2306D1"/>
    <w:rsid w:val="1B3182D2"/>
    <w:rsid w:val="1B354246"/>
    <w:rsid w:val="1B3DF2F4"/>
    <w:rsid w:val="1B3E3AF5"/>
    <w:rsid w:val="1B587B0E"/>
    <w:rsid w:val="1B5BD3BB"/>
    <w:rsid w:val="1B76748F"/>
    <w:rsid w:val="1B7A22C9"/>
    <w:rsid w:val="1B7F2846"/>
    <w:rsid w:val="1B904A8C"/>
    <w:rsid w:val="1B9391C1"/>
    <w:rsid w:val="1B971786"/>
    <w:rsid w:val="1BAE2F8F"/>
    <w:rsid w:val="1BB62E2D"/>
    <w:rsid w:val="1BB92889"/>
    <w:rsid w:val="1BBC2D74"/>
    <w:rsid w:val="1BC5610C"/>
    <w:rsid w:val="1BCF56CD"/>
    <w:rsid w:val="1BCFE837"/>
    <w:rsid w:val="1BD22C20"/>
    <w:rsid w:val="1BF162A9"/>
    <w:rsid w:val="1C074B9F"/>
    <w:rsid w:val="1C1815A3"/>
    <w:rsid w:val="1C3990BD"/>
    <w:rsid w:val="1C3A601F"/>
    <w:rsid w:val="1C45E3F9"/>
    <w:rsid w:val="1C49FE12"/>
    <w:rsid w:val="1C4C6826"/>
    <w:rsid w:val="1C51690F"/>
    <w:rsid w:val="1C5BC45E"/>
    <w:rsid w:val="1C65D05C"/>
    <w:rsid w:val="1C6EC174"/>
    <w:rsid w:val="1C6F2DDD"/>
    <w:rsid w:val="1C7B20AD"/>
    <w:rsid w:val="1C91AD66"/>
    <w:rsid w:val="1C94DDF0"/>
    <w:rsid w:val="1CBF5B57"/>
    <w:rsid w:val="1CC89B6F"/>
    <w:rsid w:val="1CCC99DC"/>
    <w:rsid w:val="1CD8C9F2"/>
    <w:rsid w:val="1CDD876D"/>
    <w:rsid w:val="1CDF03E6"/>
    <w:rsid w:val="1CFBBCCC"/>
    <w:rsid w:val="1CFFEF4D"/>
    <w:rsid w:val="1D1409BB"/>
    <w:rsid w:val="1D255FB8"/>
    <w:rsid w:val="1D2E8D3B"/>
    <w:rsid w:val="1D2F144B"/>
    <w:rsid w:val="1D313B48"/>
    <w:rsid w:val="1D3A1AED"/>
    <w:rsid w:val="1D4244A3"/>
    <w:rsid w:val="1D4BF238"/>
    <w:rsid w:val="1D50AEEB"/>
    <w:rsid w:val="1D50C022"/>
    <w:rsid w:val="1D652979"/>
    <w:rsid w:val="1D7A399A"/>
    <w:rsid w:val="1D8EB75A"/>
    <w:rsid w:val="1D97672A"/>
    <w:rsid w:val="1DAB0986"/>
    <w:rsid w:val="1DB14ACC"/>
    <w:rsid w:val="1DB7D5A7"/>
    <w:rsid w:val="1DD7D734"/>
    <w:rsid w:val="1DE4D675"/>
    <w:rsid w:val="1DE9B7A6"/>
    <w:rsid w:val="1DEFDD11"/>
    <w:rsid w:val="1E0F7A50"/>
    <w:rsid w:val="1E0FEE78"/>
    <w:rsid w:val="1E43C43B"/>
    <w:rsid w:val="1E59AACD"/>
    <w:rsid w:val="1E5D6956"/>
    <w:rsid w:val="1E645819"/>
    <w:rsid w:val="1E67BA12"/>
    <w:rsid w:val="1E68EF60"/>
    <w:rsid w:val="1E77F710"/>
    <w:rsid w:val="1E7A0BEC"/>
    <w:rsid w:val="1E81D02A"/>
    <w:rsid w:val="1E989F0A"/>
    <w:rsid w:val="1EC31B20"/>
    <w:rsid w:val="1EC41518"/>
    <w:rsid w:val="1ED08636"/>
    <w:rsid w:val="1ED9DBCF"/>
    <w:rsid w:val="1EE39288"/>
    <w:rsid w:val="1EE3C43A"/>
    <w:rsid w:val="1EE85C19"/>
    <w:rsid w:val="1EEC7F4C"/>
    <w:rsid w:val="1EF45514"/>
    <w:rsid w:val="1EF72E14"/>
    <w:rsid w:val="1EF866D8"/>
    <w:rsid w:val="1F01314E"/>
    <w:rsid w:val="1F0433AE"/>
    <w:rsid w:val="1F1763CD"/>
    <w:rsid w:val="1F1E8C76"/>
    <w:rsid w:val="1F1F559F"/>
    <w:rsid w:val="1F1FCA61"/>
    <w:rsid w:val="1F27F6EF"/>
    <w:rsid w:val="1F40AC78"/>
    <w:rsid w:val="1F41F29F"/>
    <w:rsid w:val="1F4C3D3E"/>
    <w:rsid w:val="1F558AF6"/>
    <w:rsid w:val="1F66AD6E"/>
    <w:rsid w:val="1F730E6D"/>
    <w:rsid w:val="1F96115A"/>
    <w:rsid w:val="1F9A3110"/>
    <w:rsid w:val="1FA2A821"/>
    <w:rsid w:val="1FA8F864"/>
    <w:rsid w:val="1FAD6C1B"/>
    <w:rsid w:val="1FAF50AA"/>
    <w:rsid w:val="1FB462EE"/>
    <w:rsid w:val="1FB4F30C"/>
    <w:rsid w:val="1FD4880C"/>
    <w:rsid w:val="1FDF949C"/>
    <w:rsid w:val="1FE38613"/>
    <w:rsid w:val="1FE3C9F9"/>
    <w:rsid w:val="1FE9124E"/>
    <w:rsid w:val="1FF1BC83"/>
    <w:rsid w:val="1FFA5A39"/>
    <w:rsid w:val="1FFD8A25"/>
    <w:rsid w:val="2000FC65"/>
    <w:rsid w:val="2004B05C"/>
    <w:rsid w:val="200B6DB5"/>
    <w:rsid w:val="200DFF89"/>
    <w:rsid w:val="20109E23"/>
    <w:rsid w:val="201FD40C"/>
    <w:rsid w:val="202BEC31"/>
    <w:rsid w:val="20369726"/>
    <w:rsid w:val="2045B643"/>
    <w:rsid w:val="2046DF83"/>
    <w:rsid w:val="2062F4D4"/>
    <w:rsid w:val="207D8C76"/>
    <w:rsid w:val="208EC43B"/>
    <w:rsid w:val="20A683E4"/>
    <w:rsid w:val="20CCA895"/>
    <w:rsid w:val="20CFD2FF"/>
    <w:rsid w:val="20D177B5"/>
    <w:rsid w:val="20ED5B70"/>
    <w:rsid w:val="20F8DBA8"/>
    <w:rsid w:val="20FE9CF0"/>
    <w:rsid w:val="21096A89"/>
    <w:rsid w:val="212B726C"/>
    <w:rsid w:val="2130C811"/>
    <w:rsid w:val="21451823"/>
    <w:rsid w:val="21471B12"/>
    <w:rsid w:val="21493C7C"/>
    <w:rsid w:val="214FDA2A"/>
    <w:rsid w:val="21515627"/>
    <w:rsid w:val="215E1847"/>
    <w:rsid w:val="2164732E"/>
    <w:rsid w:val="21661544"/>
    <w:rsid w:val="21707516"/>
    <w:rsid w:val="21761E68"/>
    <w:rsid w:val="217B5EB2"/>
    <w:rsid w:val="217FB632"/>
    <w:rsid w:val="21B4B0BB"/>
    <w:rsid w:val="21C7BC92"/>
    <w:rsid w:val="21E4D29B"/>
    <w:rsid w:val="21ECD404"/>
    <w:rsid w:val="21EF0E0B"/>
    <w:rsid w:val="21F5C651"/>
    <w:rsid w:val="22011530"/>
    <w:rsid w:val="22093DBC"/>
    <w:rsid w:val="220BAF04"/>
    <w:rsid w:val="220C26DD"/>
    <w:rsid w:val="220F688D"/>
    <w:rsid w:val="2210818B"/>
    <w:rsid w:val="221AA3C7"/>
    <w:rsid w:val="22283877"/>
    <w:rsid w:val="222C2B51"/>
    <w:rsid w:val="222CCC80"/>
    <w:rsid w:val="223A7AE9"/>
    <w:rsid w:val="223DA7FA"/>
    <w:rsid w:val="223E3C84"/>
    <w:rsid w:val="2256D8CA"/>
    <w:rsid w:val="2267EF54"/>
    <w:rsid w:val="227F135C"/>
    <w:rsid w:val="22A8D24A"/>
    <w:rsid w:val="22ADA872"/>
    <w:rsid w:val="22B09E55"/>
    <w:rsid w:val="22B5F125"/>
    <w:rsid w:val="22C84B8B"/>
    <w:rsid w:val="22D7E01C"/>
    <w:rsid w:val="22E5EDD7"/>
    <w:rsid w:val="22F14729"/>
    <w:rsid w:val="22F6603D"/>
    <w:rsid w:val="22F70032"/>
    <w:rsid w:val="22FAECF6"/>
    <w:rsid w:val="2317D892"/>
    <w:rsid w:val="231D7784"/>
    <w:rsid w:val="23252917"/>
    <w:rsid w:val="232632D1"/>
    <w:rsid w:val="232D5072"/>
    <w:rsid w:val="2343F58B"/>
    <w:rsid w:val="23489396"/>
    <w:rsid w:val="234D57F2"/>
    <w:rsid w:val="23748953"/>
    <w:rsid w:val="237DF567"/>
    <w:rsid w:val="237E8045"/>
    <w:rsid w:val="2387767C"/>
    <w:rsid w:val="238E56BA"/>
    <w:rsid w:val="239414D0"/>
    <w:rsid w:val="239AADE5"/>
    <w:rsid w:val="23A1F2B3"/>
    <w:rsid w:val="23AC08F0"/>
    <w:rsid w:val="23B825F6"/>
    <w:rsid w:val="23B8A852"/>
    <w:rsid w:val="23BA1E99"/>
    <w:rsid w:val="23BE3082"/>
    <w:rsid w:val="23C12700"/>
    <w:rsid w:val="23D61D43"/>
    <w:rsid w:val="23DC9E0A"/>
    <w:rsid w:val="23E323C7"/>
    <w:rsid w:val="23E37AC5"/>
    <w:rsid w:val="23E46BE2"/>
    <w:rsid w:val="23E96DBB"/>
    <w:rsid w:val="23EEF94C"/>
    <w:rsid w:val="23FC3B65"/>
    <w:rsid w:val="23FD5407"/>
    <w:rsid w:val="240BB977"/>
    <w:rsid w:val="24141D9B"/>
    <w:rsid w:val="241D9DE9"/>
    <w:rsid w:val="24295CD4"/>
    <w:rsid w:val="243D926F"/>
    <w:rsid w:val="243EA7C0"/>
    <w:rsid w:val="245089B4"/>
    <w:rsid w:val="245F7F33"/>
    <w:rsid w:val="2461B44C"/>
    <w:rsid w:val="24641BEC"/>
    <w:rsid w:val="24793485"/>
    <w:rsid w:val="2479FFC4"/>
    <w:rsid w:val="247CF14F"/>
    <w:rsid w:val="2487CCE6"/>
    <w:rsid w:val="248EBD1B"/>
    <w:rsid w:val="249026B8"/>
    <w:rsid w:val="2491E093"/>
    <w:rsid w:val="2496EECA"/>
    <w:rsid w:val="24A3E85D"/>
    <w:rsid w:val="24CD04E9"/>
    <w:rsid w:val="24D4376F"/>
    <w:rsid w:val="24D580B2"/>
    <w:rsid w:val="24D9BA71"/>
    <w:rsid w:val="24DD4ECB"/>
    <w:rsid w:val="24E52C52"/>
    <w:rsid w:val="24FDF0FB"/>
    <w:rsid w:val="25020ABF"/>
    <w:rsid w:val="25044403"/>
    <w:rsid w:val="25070F84"/>
    <w:rsid w:val="2507DADD"/>
    <w:rsid w:val="250AE42E"/>
    <w:rsid w:val="25104007"/>
    <w:rsid w:val="251BA795"/>
    <w:rsid w:val="251D297B"/>
    <w:rsid w:val="254C0272"/>
    <w:rsid w:val="254C2597"/>
    <w:rsid w:val="255122AD"/>
    <w:rsid w:val="255401FE"/>
    <w:rsid w:val="256A0EDF"/>
    <w:rsid w:val="2571BFCE"/>
    <w:rsid w:val="2579B203"/>
    <w:rsid w:val="257FCF5A"/>
    <w:rsid w:val="25857525"/>
    <w:rsid w:val="25863DF8"/>
    <w:rsid w:val="2589DC9F"/>
    <w:rsid w:val="25A80DB4"/>
    <w:rsid w:val="25AEB731"/>
    <w:rsid w:val="25B26433"/>
    <w:rsid w:val="25B477B4"/>
    <w:rsid w:val="25BD5A69"/>
    <w:rsid w:val="25C9C952"/>
    <w:rsid w:val="25D67D33"/>
    <w:rsid w:val="25E3BBF1"/>
    <w:rsid w:val="25F4EB3C"/>
    <w:rsid w:val="25FF842B"/>
    <w:rsid w:val="2600FAD1"/>
    <w:rsid w:val="26162841"/>
    <w:rsid w:val="261CB41A"/>
    <w:rsid w:val="26263EC0"/>
    <w:rsid w:val="263602CA"/>
    <w:rsid w:val="263E4BDB"/>
    <w:rsid w:val="263FD76B"/>
    <w:rsid w:val="2641ED49"/>
    <w:rsid w:val="2647C4F1"/>
    <w:rsid w:val="26511509"/>
    <w:rsid w:val="266EEBE7"/>
    <w:rsid w:val="26934C3B"/>
    <w:rsid w:val="26935C29"/>
    <w:rsid w:val="269831B6"/>
    <w:rsid w:val="26A43ACC"/>
    <w:rsid w:val="26BCA556"/>
    <w:rsid w:val="26BEA4EE"/>
    <w:rsid w:val="26C1D9F0"/>
    <w:rsid w:val="26C81850"/>
    <w:rsid w:val="26CB4570"/>
    <w:rsid w:val="26F5AF8E"/>
    <w:rsid w:val="270C64BB"/>
    <w:rsid w:val="2718C812"/>
    <w:rsid w:val="271B0C60"/>
    <w:rsid w:val="27277785"/>
    <w:rsid w:val="273716F2"/>
    <w:rsid w:val="274532E1"/>
    <w:rsid w:val="274DCFED"/>
    <w:rsid w:val="276B6EA2"/>
    <w:rsid w:val="27734551"/>
    <w:rsid w:val="2775C019"/>
    <w:rsid w:val="27768006"/>
    <w:rsid w:val="27778127"/>
    <w:rsid w:val="277961FB"/>
    <w:rsid w:val="2781577D"/>
    <w:rsid w:val="2787652B"/>
    <w:rsid w:val="27BFE35E"/>
    <w:rsid w:val="27C004F1"/>
    <w:rsid w:val="27CA4119"/>
    <w:rsid w:val="27DACFAF"/>
    <w:rsid w:val="27F09145"/>
    <w:rsid w:val="27F3F917"/>
    <w:rsid w:val="27F56C8F"/>
    <w:rsid w:val="2808AE63"/>
    <w:rsid w:val="28136453"/>
    <w:rsid w:val="284F0B3B"/>
    <w:rsid w:val="2851B599"/>
    <w:rsid w:val="2858EC6C"/>
    <w:rsid w:val="285F63F7"/>
    <w:rsid w:val="28743A3E"/>
    <w:rsid w:val="2876A88B"/>
    <w:rsid w:val="28875A8B"/>
    <w:rsid w:val="2889AEE2"/>
    <w:rsid w:val="289D7F12"/>
    <w:rsid w:val="289EFAA8"/>
    <w:rsid w:val="28A51DB6"/>
    <w:rsid w:val="28A67FC4"/>
    <w:rsid w:val="28AA8645"/>
    <w:rsid w:val="28C9A528"/>
    <w:rsid w:val="28CFE174"/>
    <w:rsid w:val="28D16F73"/>
    <w:rsid w:val="28EB660E"/>
    <w:rsid w:val="28EBE272"/>
    <w:rsid w:val="28EE75A5"/>
    <w:rsid w:val="28EF2C2F"/>
    <w:rsid w:val="28F2B251"/>
    <w:rsid w:val="28FE47AF"/>
    <w:rsid w:val="290070C0"/>
    <w:rsid w:val="290DA34D"/>
    <w:rsid w:val="29150F5B"/>
    <w:rsid w:val="2916527E"/>
    <w:rsid w:val="291AB96C"/>
    <w:rsid w:val="292B5D4B"/>
    <w:rsid w:val="292FE502"/>
    <w:rsid w:val="2949AA19"/>
    <w:rsid w:val="2957ADE8"/>
    <w:rsid w:val="296E6CD7"/>
    <w:rsid w:val="29727B77"/>
    <w:rsid w:val="2977782D"/>
    <w:rsid w:val="29969988"/>
    <w:rsid w:val="299789B2"/>
    <w:rsid w:val="299B727C"/>
    <w:rsid w:val="29A5E90C"/>
    <w:rsid w:val="29A70BDB"/>
    <w:rsid w:val="29AC8101"/>
    <w:rsid w:val="29BFAB5B"/>
    <w:rsid w:val="29CD532A"/>
    <w:rsid w:val="29D97955"/>
    <w:rsid w:val="29DBB841"/>
    <w:rsid w:val="29E14E51"/>
    <w:rsid w:val="2A096422"/>
    <w:rsid w:val="2A10A21E"/>
    <w:rsid w:val="2A278E9D"/>
    <w:rsid w:val="2A2B2FD9"/>
    <w:rsid w:val="2A2E2A84"/>
    <w:rsid w:val="2A409DCE"/>
    <w:rsid w:val="2A42A812"/>
    <w:rsid w:val="2A43C31B"/>
    <w:rsid w:val="2A59EDCF"/>
    <w:rsid w:val="2A744C03"/>
    <w:rsid w:val="2A7C4881"/>
    <w:rsid w:val="2A7F857D"/>
    <w:rsid w:val="2A81B90D"/>
    <w:rsid w:val="2A8233DF"/>
    <w:rsid w:val="2A824B8F"/>
    <w:rsid w:val="2A9ADD96"/>
    <w:rsid w:val="2AB076FC"/>
    <w:rsid w:val="2AC6916A"/>
    <w:rsid w:val="2ACF49FD"/>
    <w:rsid w:val="2AE67C79"/>
    <w:rsid w:val="2AEF4C14"/>
    <w:rsid w:val="2AF2A449"/>
    <w:rsid w:val="2AF49902"/>
    <w:rsid w:val="2B121D84"/>
    <w:rsid w:val="2B422349"/>
    <w:rsid w:val="2B4C534F"/>
    <w:rsid w:val="2B58806F"/>
    <w:rsid w:val="2B680363"/>
    <w:rsid w:val="2B74AD07"/>
    <w:rsid w:val="2B774E67"/>
    <w:rsid w:val="2B8C976D"/>
    <w:rsid w:val="2B8CA67C"/>
    <w:rsid w:val="2B901679"/>
    <w:rsid w:val="2B921611"/>
    <w:rsid w:val="2B993E7A"/>
    <w:rsid w:val="2B998E2D"/>
    <w:rsid w:val="2B99D4E6"/>
    <w:rsid w:val="2BA38978"/>
    <w:rsid w:val="2BA450A3"/>
    <w:rsid w:val="2BAA9C5E"/>
    <w:rsid w:val="2BB81EA1"/>
    <w:rsid w:val="2BB98784"/>
    <w:rsid w:val="2BBEF04B"/>
    <w:rsid w:val="2BC34382"/>
    <w:rsid w:val="2BDB3D25"/>
    <w:rsid w:val="2BF3830C"/>
    <w:rsid w:val="2C02E3ED"/>
    <w:rsid w:val="2C0BC7B1"/>
    <w:rsid w:val="2C26823A"/>
    <w:rsid w:val="2C2A0EBF"/>
    <w:rsid w:val="2C355D7F"/>
    <w:rsid w:val="2C3906B9"/>
    <w:rsid w:val="2C3AB038"/>
    <w:rsid w:val="2C42D433"/>
    <w:rsid w:val="2C4B6D1D"/>
    <w:rsid w:val="2C53F641"/>
    <w:rsid w:val="2C57EAAA"/>
    <w:rsid w:val="2C637578"/>
    <w:rsid w:val="2C7E6342"/>
    <w:rsid w:val="2C802A00"/>
    <w:rsid w:val="2C86D180"/>
    <w:rsid w:val="2C897187"/>
    <w:rsid w:val="2C916481"/>
    <w:rsid w:val="2CA34858"/>
    <w:rsid w:val="2CB70675"/>
    <w:rsid w:val="2CB86D91"/>
    <w:rsid w:val="2CBFCAC8"/>
    <w:rsid w:val="2CCC9825"/>
    <w:rsid w:val="2CD82407"/>
    <w:rsid w:val="2CE2EFC6"/>
    <w:rsid w:val="2CE5513D"/>
    <w:rsid w:val="2CED67EA"/>
    <w:rsid w:val="2D2BF770"/>
    <w:rsid w:val="2D356686"/>
    <w:rsid w:val="2D38FD66"/>
    <w:rsid w:val="2D437108"/>
    <w:rsid w:val="2D448028"/>
    <w:rsid w:val="2D490537"/>
    <w:rsid w:val="2D4C82D5"/>
    <w:rsid w:val="2D599149"/>
    <w:rsid w:val="2D77D06C"/>
    <w:rsid w:val="2D7F2CDF"/>
    <w:rsid w:val="2D8811C2"/>
    <w:rsid w:val="2DB8D519"/>
    <w:rsid w:val="2DC97125"/>
    <w:rsid w:val="2DCEF9EB"/>
    <w:rsid w:val="2DD71249"/>
    <w:rsid w:val="2DE37BCC"/>
    <w:rsid w:val="2DFD0E17"/>
    <w:rsid w:val="2E02F9AC"/>
    <w:rsid w:val="2E0A47F4"/>
    <w:rsid w:val="2E2361B5"/>
    <w:rsid w:val="2E2E3619"/>
    <w:rsid w:val="2E51E862"/>
    <w:rsid w:val="2E541CF1"/>
    <w:rsid w:val="2E54F430"/>
    <w:rsid w:val="2E5BE9B5"/>
    <w:rsid w:val="2E5D8564"/>
    <w:rsid w:val="2E611226"/>
    <w:rsid w:val="2E6BEB33"/>
    <w:rsid w:val="2E78F5D9"/>
    <w:rsid w:val="2E83CBD8"/>
    <w:rsid w:val="2E97D0CD"/>
    <w:rsid w:val="2E9B401E"/>
    <w:rsid w:val="2EA17A6D"/>
    <w:rsid w:val="2EB39335"/>
    <w:rsid w:val="2EB59274"/>
    <w:rsid w:val="2ECD6F82"/>
    <w:rsid w:val="2EDBA5F6"/>
    <w:rsid w:val="2EE20970"/>
    <w:rsid w:val="2EEC152C"/>
    <w:rsid w:val="2F0AAB10"/>
    <w:rsid w:val="2F149757"/>
    <w:rsid w:val="2F209AA7"/>
    <w:rsid w:val="2F2C7C8E"/>
    <w:rsid w:val="2F34E072"/>
    <w:rsid w:val="2F58F7FD"/>
    <w:rsid w:val="2F693EDC"/>
    <w:rsid w:val="2F6E6A3A"/>
    <w:rsid w:val="2F82A525"/>
    <w:rsid w:val="2F8C829E"/>
    <w:rsid w:val="2F8CD965"/>
    <w:rsid w:val="2F948867"/>
    <w:rsid w:val="2FB1EE79"/>
    <w:rsid w:val="2FC15C28"/>
    <w:rsid w:val="2FCBD0B6"/>
    <w:rsid w:val="2FD3A66A"/>
    <w:rsid w:val="2FD8CCAE"/>
    <w:rsid w:val="2FDB208E"/>
    <w:rsid w:val="2FE5B2FA"/>
    <w:rsid w:val="2FEC624E"/>
    <w:rsid w:val="2FF1B66E"/>
    <w:rsid w:val="3015DBC7"/>
    <w:rsid w:val="301E27E9"/>
    <w:rsid w:val="302B3AC6"/>
    <w:rsid w:val="302CCC85"/>
    <w:rsid w:val="3039D184"/>
    <w:rsid w:val="303CA976"/>
    <w:rsid w:val="303D3285"/>
    <w:rsid w:val="304B1AEF"/>
    <w:rsid w:val="3053F26A"/>
    <w:rsid w:val="30699665"/>
    <w:rsid w:val="30709D0B"/>
    <w:rsid w:val="30722F3F"/>
    <w:rsid w:val="30762726"/>
    <w:rsid w:val="307742C8"/>
    <w:rsid w:val="30781773"/>
    <w:rsid w:val="307B11CA"/>
    <w:rsid w:val="30836977"/>
    <w:rsid w:val="30865798"/>
    <w:rsid w:val="308CCFF0"/>
    <w:rsid w:val="3092CF54"/>
    <w:rsid w:val="30B0FF50"/>
    <w:rsid w:val="30B81D74"/>
    <w:rsid w:val="30C672C0"/>
    <w:rsid w:val="30CF9B80"/>
    <w:rsid w:val="30D2A700"/>
    <w:rsid w:val="30E47DB9"/>
    <w:rsid w:val="30E97B59"/>
    <w:rsid w:val="30F2B6D3"/>
    <w:rsid w:val="30F68C09"/>
    <w:rsid w:val="310A778E"/>
    <w:rsid w:val="310B9861"/>
    <w:rsid w:val="310CBDCA"/>
    <w:rsid w:val="310DEFAC"/>
    <w:rsid w:val="312BBA39"/>
    <w:rsid w:val="312F7BFF"/>
    <w:rsid w:val="313DBB5C"/>
    <w:rsid w:val="31400540"/>
    <w:rsid w:val="31455DCB"/>
    <w:rsid w:val="3149D5FA"/>
    <w:rsid w:val="3151F186"/>
    <w:rsid w:val="3167C89E"/>
    <w:rsid w:val="316AEE53"/>
    <w:rsid w:val="3174FCCE"/>
    <w:rsid w:val="3184D237"/>
    <w:rsid w:val="3185847E"/>
    <w:rsid w:val="3189B409"/>
    <w:rsid w:val="318A5F52"/>
    <w:rsid w:val="3198AAF8"/>
    <w:rsid w:val="319E82B8"/>
    <w:rsid w:val="31BC7072"/>
    <w:rsid w:val="31FA089F"/>
    <w:rsid w:val="31FBD8F1"/>
    <w:rsid w:val="31FF3499"/>
    <w:rsid w:val="32299D4F"/>
    <w:rsid w:val="322C7C56"/>
    <w:rsid w:val="3246006F"/>
    <w:rsid w:val="3267A336"/>
    <w:rsid w:val="326D6647"/>
    <w:rsid w:val="3273288B"/>
    <w:rsid w:val="3288752B"/>
    <w:rsid w:val="3292C959"/>
    <w:rsid w:val="32962909"/>
    <w:rsid w:val="329EF0D5"/>
    <w:rsid w:val="32B11D1D"/>
    <w:rsid w:val="32B14EDF"/>
    <w:rsid w:val="32D10DC3"/>
    <w:rsid w:val="32DB41EC"/>
    <w:rsid w:val="32F461C3"/>
    <w:rsid w:val="32FEAA76"/>
    <w:rsid w:val="330662ED"/>
    <w:rsid w:val="330A449B"/>
    <w:rsid w:val="331AED1C"/>
    <w:rsid w:val="33251EA4"/>
    <w:rsid w:val="3332085B"/>
    <w:rsid w:val="33333A31"/>
    <w:rsid w:val="333EED94"/>
    <w:rsid w:val="3351A51B"/>
    <w:rsid w:val="335647B4"/>
    <w:rsid w:val="3364DF4A"/>
    <w:rsid w:val="33650B49"/>
    <w:rsid w:val="336BA727"/>
    <w:rsid w:val="338E407B"/>
    <w:rsid w:val="33C0E57A"/>
    <w:rsid w:val="33C9156B"/>
    <w:rsid w:val="33D8B0E2"/>
    <w:rsid w:val="33DF888C"/>
    <w:rsid w:val="33F01A21"/>
    <w:rsid w:val="3400995D"/>
    <w:rsid w:val="3417586D"/>
    <w:rsid w:val="34289B53"/>
    <w:rsid w:val="343CC6CD"/>
    <w:rsid w:val="34462C1D"/>
    <w:rsid w:val="344C8418"/>
    <w:rsid w:val="34529D19"/>
    <w:rsid w:val="345B2D57"/>
    <w:rsid w:val="345F91AB"/>
    <w:rsid w:val="34638354"/>
    <w:rsid w:val="3473E427"/>
    <w:rsid w:val="347E1AEC"/>
    <w:rsid w:val="34846AD7"/>
    <w:rsid w:val="349268B2"/>
    <w:rsid w:val="34A13412"/>
    <w:rsid w:val="34A87FAF"/>
    <w:rsid w:val="34A95165"/>
    <w:rsid w:val="34AB160F"/>
    <w:rsid w:val="34B0E1E3"/>
    <w:rsid w:val="34BD1986"/>
    <w:rsid w:val="34DF8C3D"/>
    <w:rsid w:val="34E75EEB"/>
    <w:rsid w:val="34E82057"/>
    <w:rsid w:val="34EA220E"/>
    <w:rsid w:val="34F7670E"/>
    <w:rsid w:val="34FD8DAB"/>
    <w:rsid w:val="350513EC"/>
    <w:rsid w:val="351AA3EE"/>
    <w:rsid w:val="35210511"/>
    <w:rsid w:val="35244348"/>
    <w:rsid w:val="352DE657"/>
    <w:rsid w:val="353B4A93"/>
    <w:rsid w:val="353EE645"/>
    <w:rsid w:val="3542CE2B"/>
    <w:rsid w:val="3552FC24"/>
    <w:rsid w:val="356A05F6"/>
    <w:rsid w:val="356B003F"/>
    <w:rsid w:val="356E0B6F"/>
    <w:rsid w:val="35794D38"/>
    <w:rsid w:val="357C70B0"/>
    <w:rsid w:val="3585AC99"/>
    <w:rsid w:val="3590162F"/>
    <w:rsid w:val="35901D9B"/>
    <w:rsid w:val="359FE942"/>
    <w:rsid w:val="35AA4847"/>
    <w:rsid w:val="35B3443A"/>
    <w:rsid w:val="35BEFEE5"/>
    <w:rsid w:val="35C0E373"/>
    <w:rsid w:val="35C20343"/>
    <w:rsid w:val="35CF5FCF"/>
    <w:rsid w:val="35D3E018"/>
    <w:rsid w:val="35E5CEF7"/>
    <w:rsid w:val="35F4460D"/>
    <w:rsid w:val="3600F85F"/>
    <w:rsid w:val="360329E9"/>
    <w:rsid w:val="3604C063"/>
    <w:rsid w:val="360D0A80"/>
    <w:rsid w:val="36169476"/>
    <w:rsid w:val="361BE97D"/>
    <w:rsid w:val="36232F6E"/>
    <w:rsid w:val="36284E1E"/>
    <w:rsid w:val="362CBB4A"/>
    <w:rsid w:val="3632A827"/>
    <w:rsid w:val="363FB52F"/>
    <w:rsid w:val="3650D18D"/>
    <w:rsid w:val="3652F3BE"/>
    <w:rsid w:val="365392A9"/>
    <w:rsid w:val="36868C8B"/>
    <w:rsid w:val="36A1F283"/>
    <w:rsid w:val="36A43649"/>
    <w:rsid w:val="36B32BCE"/>
    <w:rsid w:val="36D69F90"/>
    <w:rsid w:val="36DD5540"/>
    <w:rsid w:val="36FBD139"/>
    <w:rsid w:val="36FFC473"/>
    <w:rsid w:val="3707D4D2"/>
    <w:rsid w:val="370B77A4"/>
    <w:rsid w:val="3718EB5C"/>
    <w:rsid w:val="372AA62F"/>
    <w:rsid w:val="373CF4E1"/>
    <w:rsid w:val="37412DE5"/>
    <w:rsid w:val="374AE185"/>
    <w:rsid w:val="374DB8C2"/>
    <w:rsid w:val="3751B478"/>
    <w:rsid w:val="375A3C3E"/>
    <w:rsid w:val="37620F73"/>
    <w:rsid w:val="376848D3"/>
    <w:rsid w:val="376FABB4"/>
    <w:rsid w:val="3778067C"/>
    <w:rsid w:val="3779E6F5"/>
    <w:rsid w:val="378208B6"/>
    <w:rsid w:val="378BEC15"/>
    <w:rsid w:val="378D9860"/>
    <w:rsid w:val="3798C242"/>
    <w:rsid w:val="37A2D447"/>
    <w:rsid w:val="37A6281F"/>
    <w:rsid w:val="37A6DF67"/>
    <w:rsid w:val="37AAD525"/>
    <w:rsid w:val="37B248B6"/>
    <w:rsid w:val="37BEB1DF"/>
    <w:rsid w:val="37C822EB"/>
    <w:rsid w:val="37C85DF5"/>
    <w:rsid w:val="37D5CCA3"/>
    <w:rsid w:val="37D89772"/>
    <w:rsid w:val="37DBF6E1"/>
    <w:rsid w:val="37E0A067"/>
    <w:rsid w:val="37EE8D94"/>
    <w:rsid w:val="37F5534C"/>
    <w:rsid w:val="37F6B2B1"/>
    <w:rsid w:val="37F7EA60"/>
    <w:rsid w:val="380D0CC8"/>
    <w:rsid w:val="38131161"/>
    <w:rsid w:val="381C54F2"/>
    <w:rsid w:val="3833F46E"/>
    <w:rsid w:val="3858A8FC"/>
    <w:rsid w:val="3893FB69"/>
    <w:rsid w:val="389A3220"/>
    <w:rsid w:val="38ADA119"/>
    <w:rsid w:val="38AE4455"/>
    <w:rsid w:val="38B5B841"/>
    <w:rsid w:val="38C57AB1"/>
    <w:rsid w:val="38C8F976"/>
    <w:rsid w:val="38CCDCE1"/>
    <w:rsid w:val="38CCE76D"/>
    <w:rsid w:val="38CDE999"/>
    <w:rsid w:val="38DCA018"/>
    <w:rsid w:val="38EBC9B9"/>
    <w:rsid w:val="392E9A4F"/>
    <w:rsid w:val="39392DC0"/>
    <w:rsid w:val="39397DCC"/>
    <w:rsid w:val="393EA4A8"/>
    <w:rsid w:val="3941F779"/>
    <w:rsid w:val="394AB6B8"/>
    <w:rsid w:val="394E1917"/>
    <w:rsid w:val="3951C17E"/>
    <w:rsid w:val="395B7CD8"/>
    <w:rsid w:val="395FD725"/>
    <w:rsid w:val="396730E4"/>
    <w:rsid w:val="3969A95E"/>
    <w:rsid w:val="39739C20"/>
    <w:rsid w:val="397E8DEC"/>
    <w:rsid w:val="397FC888"/>
    <w:rsid w:val="39841FF2"/>
    <w:rsid w:val="39919D2E"/>
    <w:rsid w:val="3992C2AE"/>
    <w:rsid w:val="39940483"/>
    <w:rsid w:val="399AABDF"/>
    <w:rsid w:val="399FDC0F"/>
    <w:rsid w:val="39A932E7"/>
    <w:rsid w:val="39D06EC0"/>
    <w:rsid w:val="39D2C9D4"/>
    <w:rsid w:val="39D45B14"/>
    <w:rsid w:val="39E30DA7"/>
    <w:rsid w:val="39E81500"/>
    <w:rsid w:val="3A12CE1D"/>
    <w:rsid w:val="3A1F2B0F"/>
    <w:rsid w:val="3A29921B"/>
    <w:rsid w:val="3A3009BB"/>
    <w:rsid w:val="3A3BE92A"/>
    <w:rsid w:val="3A53332B"/>
    <w:rsid w:val="3A724D34"/>
    <w:rsid w:val="3AB46F31"/>
    <w:rsid w:val="3AC63A42"/>
    <w:rsid w:val="3ACF13B1"/>
    <w:rsid w:val="3ADCEC77"/>
    <w:rsid w:val="3ADE87BF"/>
    <w:rsid w:val="3AE08BCF"/>
    <w:rsid w:val="3AE168C6"/>
    <w:rsid w:val="3AE90227"/>
    <w:rsid w:val="3AF11934"/>
    <w:rsid w:val="3B06FB0A"/>
    <w:rsid w:val="3B16A541"/>
    <w:rsid w:val="3B2EF830"/>
    <w:rsid w:val="3B437AA9"/>
    <w:rsid w:val="3B4649DB"/>
    <w:rsid w:val="3B47E8A7"/>
    <w:rsid w:val="3B6A74B7"/>
    <w:rsid w:val="3B700112"/>
    <w:rsid w:val="3B7E32C0"/>
    <w:rsid w:val="3B86ACC5"/>
    <w:rsid w:val="3B8AB5E2"/>
    <w:rsid w:val="3B972D87"/>
    <w:rsid w:val="3B99E46C"/>
    <w:rsid w:val="3B9BA07C"/>
    <w:rsid w:val="3B9C9192"/>
    <w:rsid w:val="3BA0AB34"/>
    <w:rsid w:val="3BAB5F14"/>
    <w:rsid w:val="3BADA13E"/>
    <w:rsid w:val="3BB0B840"/>
    <w:rsid w:val="3BBEB802"/>
    <w:rsid w:val="3BD4B358"/>
    <w:rsid w:val="3BD624AC"/>
    <w:rsid w:val="3BD8FB61"/>
    <w:rsid w:val="3BDAEBD8"/>
    <w:rsid w:val="3BDCB8C9"/>
    <w:rsid w:val="3BDE0B56"/>
    <w:rsid w:val="3BEDE8D5"/>
    <w:rsid w:val="3BF24DC9"/>
    <w:rsid w:val="3BF43593"/>
    <w:rsid w:val="3C01BBF2"/>
    <w:rsid w:val="3C0824BB"/>
    <w:rsid w:val="3C1E949C"/>
    <w:rsid w:val="3C255E9A"/>
    <w:rsid w:val="3C35A53B"/>
    <w:rsid w:val="3C35DB32"/>
    <w:rsid w:val="3C3A7D93"/>
    <w:rsid w:val="3C3D9DEB"/>
    <w:rsid w:val="3C40525F"/>
    <w:rsid w:val="3C42C893"/>
    <w:rsid w:val="3C4C5161"/>
    <w:rsid w:val="3C5379A6"/>
    <w:rsid w:val="3C549D83"/>
    <w:rsid w:val="3C57D64D"/>
    <w:rsid w:val="3C5ABF19"/>
    <w:rsid w:val="3C61EBE2"/>
    <w:rsid w:val="3C62EC02"/>
    <w:rsid w:val="3C67E072"/>
    <w:rsid w:val="3C6B0A4F"/>
    <w:rsid w:val="3C72D811"/>
    <w:rsid w:val="3C75CDCF"/>
    <w:rsid w:val="3C79D61B"/>
    <w:rsid w:val="3C8451A1"/>
    <w:rsid w:val="3CA0C2D0"/>
    <w:rsid w:val="3CA51A40"/>
    <w:rsid w:val="3CB700C3"/>
    <w:rsid w:val="3CB9CA8E"/>
    <w:rsid w:val="3CBBC0B4"/>
    <w:rsid w:val="3CBF37BA"/>
    <w:rsid w:val="3CC20ABD"/>
    <w:rsid w:val="3CC3EF47"/>
    <w:rsid w:val="3CCB1838"/>
    <w:rsid w:val="3CCF6CEC"/>
    <w:rsid w:val="3CDCFFC1"/>
    <w:rsid w:val="3CE753D6"/>
    <w:rsid w:val="3CFDA430"/>
    <w:rsid w:val="3D06DFFA"/>
    <w:rsid w:val="3D0E61D7"/>
    <w:rsid w:val="3D18F5C0"/>
    <w:rsid w:val="3D227C7D"/>
    <w:rsid w:val="3D22AA41"/>
    <w:rsid w:val="3D2A12C7"/>
    <w:rsid w:val="3D30B62C"/>
    <w:rsid w:val="3D3295E6"/>
    <w:rsid w:val="3D3A4562"/>
    <w:rsid w:val="3D3E8297"/>
    <w:rsid w:val="3D536567"/>
    <w:rsid w:val="3D5C1397"/>
    <w:rsid w:val="3D64814D"/>
    <w:rsid w:val="3D6538E1"/>
    <w:rsid w:val="3D67AA7D"/>
    <w:rsid w:val="3D69F123"/>
    <w:rsid w:val="3D701DA6"/>
    <w:rsid w:val="3D762825"/>
    <w:rsid w:val="3D83CCA3"/>
    <w:rsid w:val="3D89B6CF"/>
    <w:rsid w:val="3D8B5EFB"/>
    <w:rsid w:val="3D929E1D"/>
    <w:rsid w:val="3D952340"/>
    <w:rsid w:val="3D991948"/>
    <w:rsid w:val="3D9B2B82"/>
    <w:rsid w:val="3DA146D2"/>
    <w:rsid w:val="3DBA6045"/>
    <w:rsid w:val="3DBDA83C"/>
    <w:rsid w:val="3DC6EC17"/>
    <w:rsid w:val="3DD0C2B4"/>
    <w:rsid w:val="3DEAE752"/>
    <w:rsid w:val="3DF1521F"/>
    <w:rsid w:val="3E037433"/>
    <w:rsid w:val="3E0DED52"/>
    <w:rsid w:val="3E0FF803"/>
    <w:rsid w:val="3E2977C0"/>
    <w:rsid w:val="3E2CCF8D"/>
    <w:rsid w:val="3E2E70F6"/>
    <w:rsid w:val="3E310A27"/>
    <w:rsid w:val="3E3E9BCC"/>
    <w:rsid w:val="3E588129"/>
    <w:rsid w:val="3E5C21FE"/>
    <w:rsid w:val="3E6F9134"/>
    <w:rsid w:val="3E9D8D9C"/>
    <w:rsid w:val="3E9E86BD"/>
    <w:rsid w:val="3EA7D188"/>
    <w:rsid w:val="3EBAAF35"/>
    <w:rsid w:val="3EC37F40"/>
    <w:rsid w:val="3ED38D29"/>
    <w:rsid w:val="3ED8177C"/>
    <w:rsid w:val="3ED8E0A8"/>
    <w:rsid w:val="3EDD8FDA"/>
    <w:rsid w:val="3EE1D8BB"/>
    <w:rsid w:val="3EF23EF8"/>
    <w:rsid w:val="3EFE8D1C"/>
    <w:rsid w:val="3F037ADE"/>
    <w:rsid w:val="3F409AB3"/>
    <w:rsid w:val="3F49DC9A"/>
    <w:rsid w:val="3F51C9A2"/>
    <w:rsid w:val="3F524958"/>
    <w:rsid w:val="3F5DA809"/>
    <w:rsid w:val="3F6B1B25"/>
    <w:rsid w:val="3F7586C9"/>
    <w:rsid w:val="3F96E0D4"/>
    <w:rsid w:val="3F9701A3"/>
    <w:rsid w:val="3F98C8EF"/>
    <w:rsid w:val="3F9B87CE"/>
    <w:rsid w:val="3FA5AEA3"/>
    <w:rsid w:val="3FAD308C"/>
    <w:rsid w:val="3FBC5AF9"/>
    <w:rsid w:val="3FC9B547"/>
    <w:rsid w:val="3FD148C7"/>
    <w:rsid w:val="3FD939B1"/>
    <w:rsid w:val="3FE3E6B9"/>
    <w:rsid w:val="3FE74F6D"/>
    <w:rsid w:val="3FEEB3A7"/>
    <w:rsid w:val="3FFCACB1"/>
    <w:rsid w:val="40146F3F"/>
    <w:rsid w:val="401B8337"/>
    <w:rsid w:val="401F15AC"/>
    <w:rsid w:val="402905DC"/>
    <w:rsid w:val="403D0324"/>
    <w:rsid w:val="404EAFF9"/>
    <w:rsid w:val="405B88AC"/>
    <w:rsid w:val="4068856C"/>
    <w:rsid w:val="40820FA1"/>
    <w:rsid w:val="408A2226"/>
    <w:rsid w:val="409014AA"/>
    <w:rsid w:val="40923598"/>
    <w:rsid w:val="4093E1AD"/>
    <w:rsid w:val="40A2E41A"/>
    <w:rsid w:val="40AB8DF9"/>
    <w:rsid w:val="40AFD6DE"/>
    <w:rsid w:val="40B9B65C"/>
    <w:rsid w:val="40BB4518"/>
    <w:rsid w:val="40BC0942"/>
    <w:rsid w:val="40C39E2E"/>
    <w:rsid w:val="40C7F28F"/>
    <w:rsid w:val="40E926A6"/>
    <w:rsid w:val="40F233D6"/>
    <w:rsid w:val="40F7B6E2"/>
    <w:rsid w:val="4103913D"/>
    <w:rsid w:val="41086376"/>
    <w:rsid w:val="411DE548"/>
    <w:rsid w:val="4125785B"/>
    <w:rsid w:val="413146A3"/>
    <w:rsid w:val="41349950"/>
    <w:rsid w:val="4135CE4B"/>
    <w:rsid w:val="4144EF82"/>
    <w:rsid w:val="4146F538"/>
    <w:rsid w:val="414A1BE9"/>
    <w:rsid w:val="4150DBE5"/>
    <w:rsid w:val="41515300"/>
    <w:rsid w:val="416ACDAD"/>
    <w:rsid w:val="416BD02A"/>
    <w:rsid w:val="41755ABC"/>
    <w:rsid w:val="4179D5E7"/>
    <w:rsid w:val="4186BEC3"/>
    <w:rsid w:val="4186D00D"/>
    <w:rsid w:val="41877305"/>
    <w:rsid w:val="4192B9E5"/>
    <w:rsid w:val="4197B449"/>
    <w:rsid w:val="41A7EC5B"/>
    <w:rsid w:val="41AD000B"/>
    <w:rsid w:val="41B6806B"/>
    <w:rsid w:val="41CE009C"/>
    <w:rsid w:val="41CE2256"/>
    <w:rsid w:val="41D240B4"/>
    <w:rsid w:val="41D689EB"/>
    <w:rsid w:val="41E03ABC"/>
    <w:rsid w:val="41E38C4F"/>
    <w:rsid w:val="41ECFBA1"/>
    <w:rsid w:val="41F08E71"/>
    <w:rsid w:val="4209FCA9"/>
    <w:rsid w:val="42285C43"/>
    <w:rsid w:val="42387341"/>
    <w:rsid w:val="42566E5C"/>
    <w:rsid w:val="42571579"/>
    <w:rsid w:val="42675F5B"/>
    <w:rsid w:val="4273C11C"/>
    <w:rsid w:val="427B1DB2"/>
    <w:rsid w:val="427C93F5"/>
    <w:rsid w:val="428EBAFD"/>
    <w:rsid w:val="4298E1BA"/>
    <w:rsid w:val="42A26A88"/>
    <w:rsid w:val="42AB04F9"/>
    <w:rsid w:val="42AD278B"/>
    <w:rsid w:val="42ADB69A"/>
    <w:rsid w:val="42B66C1E"/>
    <w:rsid w:val="42C116F8"/>
    <w:rsid w:val="42C1C6F9"/>
    <w:rsid w:val="42CD07A6"/>
    <w:rsid w:val="42D19EAC"/>
    <w:rsid w:val="42ECCD33"/>
    <w:rsid w:val="42EDD8CC"/>
    <w:rsid w:val="42F0C84C"/>
    <w:rsid w:val="42F38F04"/>
    <w:rsid w:val="42F3DBE6"/>
    <w:rsid w:val="42F911AB"/>
    <w:rsid w:val="4305DF65"/>
    <w:rsid w:val="430A0F62"/>
    <w:rsid w:val="431290E0"/>
    <w:rsid w:val="43234366"/>
    <w:rsid w:val="432B493B"/>
    <w:rsid w:val="43356060"/>
    <w:rsid w:val="433B0076"/>
    <w:rsid w:val="43483124"/>
    <w:rsid w:val="43499145"/>
    <w:rsid w:val="435251E5"/>
    <w:rsid w:val="4358BC49"/>
    <w:rsid w:val="435AB1FA"/>
    <w:rsid w:val="435AE88C"/>
    <w:rsid w:val="436C3476"/>
    <w:rsid w:val="4371C1ED"/>
    <w:rsid w:val="43727AB2"/>
    <w:rsid w:val="4378BEBA"/>
    <w:rsid w:val="4386475D"/>
    <w:rsid w:val="43940EC3"/>
    <w:rsid w:val="43987299"/>
    <w:rsid w:val="439CD560"/>
    <w:rsid w:val="43AC51CB"/>
    <w:rsid w:val="43C15135"/>
    <w:rsid w:val="43C1A097"/>
    <w:rsid w:val="43D822C9"/>
    <w:rsid w:val="43EC2DCB"/>
    <w:rsid w:val="43F4C8FC"/>
    <w:rsid w:val="43FA26B9"/>
    <w:rsid w:val="43FDE7D7"/>
    <w:rsid w:val="43FECA52"/>
    <w:rsid w:val="44062591"/>
    <w:rsid w:val="4426DBDB"/>
    <w:rsid w:val="44288E98"/>
    <w:rsid w:val="442F57A4"/>
    <w:rsid w:val="443346AD"/>
    <w:rsid w:val="443DCB38"/>
    <w:rsid w:val="44427B81"/>
    <w:rsid w:val="4443B349"/>
    <w:rsid w:val="4444747B"/>
    <w:rsid w:val="44672F0F"/>
    <w:rsid w:val="4467B577"/>
    <w:rsid w:val="446902C4"/>
    <w:rsid w:val="4478CB92"/>
    <w:rsid w:val="447A7E95"/>
    <w:rsid w:val="448DB312"/>
    <w:rsid w:val="44B62D57"/>
    <w:rsid w:val="44CF6F12"/>
    <w:rsid w:val="44D909D4"/>
    <w:rsid w:val="44FEBB74"/>
    <w:rsid w:val="4504DE4E"/>
    <w:rsid w:val="450ABE09"/>
    <w:rsid w:val="450BECA9"/>
    <w:rsid w:val="451B6391"/>
    <w:rsid w:val="451BCC33"/>
    <w:rsid w:val="4523AD8C"/>
    <w:rsid w:val="4529273E"/>
    <w:rsid w:val="452B9F3A"/>
    <w:rsid w:val="452E0DE5"/>
    <w:rsid w:val="4548EA87"/>
    <w:rsid w:val="455459A2"/>
    <w:rsid w:val="4560ED10"/>
    <w:rsid w:val="456E3B02"/>
    <w:rsid w:val="45756392"/>
    <w:rsid w:val="457FB803"/>
    <w:rsid w:val="4589E65A"/>
    <w:rsid w:val="45903F81"/>
    <w:rsid w:val="459318C7"/>
    <w:rsid w:val="45932580"/>
    <w:rsid w:val="45AAC7FA"/>
    <w:rsid w:val="45AD6498"/>
    <w:rsid w:val="45B54746"/>
    <w:rsid w:val="45CAB2D1"/>
    <w:rsid w:val="45CD2274"/>
    <w:rsid w:val="45D73500"/>
    <w:rsid w:val="45DA2F91"/>
    <w:rsid w:val="45E226A2"/>
    <w:rsid w:val="45F4590A"/>
    <w:rsid w:val="46093F6E"/>
    <w:rsid w:val="46145203"/>
    <w:rsid w:val="461AF2D2"/>
    <w:rsid w:val="461DE8DC"/>
    <w:rsid w:val="462C4EE1"/>
    <w:rsid w:val="4634DA3C"/>
    <w:rsid w:val="4638F6CB"/>
    <w:rsid w:val="4639286A"/>
    <w:rsid w:val="463E59E7"/>
    <w:rsid w:val="4648CD02"/>
    <w:rsid w:val="465CF45C"/>
    <w:rsid w:val="4673E8C0"/>
    <w:rsid w:val="467D98F4"/>
    <w:rsid w:val="46864E13"/>
    <w:rsid w:val="469DDE80"/>
    <w:rsid w:val="46B8D5AB"/>
    <w:rsid w:val="46C22987"/>
    <w:rsid w:val="46DB51E4"/>
    <w:rsid w:val="46E307CF"/>
    <w:rsid w:val="46E8C282"/>
    <w:rsid w:val="46ECB503"/>
    <w:rsid w:val="47088DA0"/>
    <w:rsid w:val="470EBA68"/>
    <w:rsid w:val="4714A875"/>
    <w:rsid w:val="4719127C"/>
    <w:rsid w:val="47267436"/>
    <w:rsid w:val="472CFE54"/>
    <w:rsid w:val="475E7C9D"/>
    <w:rsid w:val="476A380D"/>
    <w:rsid w:val="476BDFA4"/>
    <w:rsid w:val="47767FAC"/>
    <w:rsid w:val="477D828B"/>
    <w:rsid w:val="477DE801"/>
    <w:rsid w:val="47893691"/>
    <w:rsid w:val="47AB031C"/>
    <w:rsid w:val="47ADFEF4"/>
    <w:rsid w:val="47B2809F"/>
    <w:rsid w:val="47B68A6D"/>
    <w:rsid w:val="47B6C333"/>
    <w:rsid w:val="47BC4C42"/>
    <w:rsid w:val="47C460AD"/>
    <w:rsid w:val="47C4AAF4"/>
    <w:rsid w:val="47C9345F"/>
    <w:rsid w:val="47D5D041"/>
    <w:rsid w:val="47EC5FDE"/>
    <w:rsid w:val="47EDADB3"/>
    <w:rsid w:val="47EDEF89"/>
    <w:rsid w:val="47F60D96"/>
    <w:rsid w:val="47FE735B"/>
    <w:rsid w:val="4801F456"/>
    <w:rsid w:val="480AC4D8"/>
    <w:rsid w:val="480F10CE"/>
    <w:rsid w:val="481356C3"/>
    <w:rsid w:val="48176B45"/>
    <w:rsid w:val="481B955A"/>
    <w:rsid w:val="481E17FD"/>
    <w:rsid w:val="481F0435"/>
    <w:rsid w:val="4827B486"/>
    <w:rsid w:val="48311A10"/>
    <w:rsid w:val="4837ACE6"/>
    <w:rsid w:val="483CC36B"/>
    <w:rsid w:val="483FA4A3"/>
    <w:rsid w:val="4857E02A"/>
    <w:rsid w:val="485A3CE7"/>
    <w:rsid w:val="48979DC7"/>
    <w:rsid w:val="48989041"/>
    <w:rsid w:val="48AC8CAC"/>
    <w:rsid w:val="48B31706"/>
    <w:rsid w:val="48B8A4E9"/>
    <w:rsid w:val="48BF91C8"/>
    <w:rsid w:val="48C3845B"/>
    <w:rsid w:val="48C4A01A"/>
    <w:rsid w:val="48CC36A9"/>
    <w:rsid w:val="48D05AB5"/>
    <w:rsid w:val="48D45755"/>
    <w:rsid w:val="48EA5F36"/>
    <w:rsid w:val="490340B2"/>
    <w:rsid w:val="4917E020"/>
    <w:rsid w:val="49496433"/>
    <w:rsid w:val="495497D2"/>
    <w:rsid w:val="4963A9B5"/>
    <w:rsid w:val="49648918"/>
    <w:rsid w:val="497BD425"/>
    <w:rsid w:val="498A97D3"/>
    <w:rsid w:val="498ABEAA"/>
    <w:rsid w:val="499B1E70"/>
    <w:rsid w:val="499C876A"/>
    <w:rsid w:val="499FC2BF"/>
    <w:rsid w:val="49A5C2B8"/>
    <w:rsid w:val="49BB82C9"/>
    <w:rsid w:val="49C0B099"/>
    <w:rsid w:val="49CE3CC9"/>
    <w:rsid w:val="49D543E5"/>
    <w:rsid w:val="49E0F448"/>
    <w:rsid w:val="49F9CA49"/>
    <w:rsid w:val="4A1C6D94"/>
    <w:rsid w:val="4A241BE0"/>
    <w:rsid w:val="4A264AC3"/>
    <w:rsid w:val="4A3F3926"/>
    <w:rsid w:val="4A40C4BF"/>
    <w:rsid w:val="4A42476A"/>
    <w:rsid w:val="4A485D0D"/>
    <w:rsid w:val="4A5521F8"/>
    <w:rsid w:val="4A7197D7"/>
    <w:rsid w:val="4A75AACE"/>
    <w:rsid w:val="4A770127"/>
    <w:rsid w:val="4A7E4851"/>
    <w:rsid w:val="4A93E671"/>
    <w:rsid w:val="4A974C18"/>
    <w:rsid w:val="4A9C5910"/>
    <w:rsid w:val="4A9F8F7E"/>
    <w:rsid w:val="4AA32C62"/>
    <w:rsid w:val="4AA8E441"/>
    <w:rsid w:val="4AAAA9AC"/>
    <w:rsid w:val="4AB3CA84"/>
    <w:rsid w:val="4AC875CA"/>
    <w:rsid w:val="4ACD6013"/>
    <w:rsid w:val="4ADEBA1C"/>
    <w:rsid w:val="4ADFC50A"/>
    <w:rsid w:val="4AEB9310"/>
    <w:rsid w:val="4B0315C8"/>
    <w:rsid w:val="4B080C06"/>
    <w:rsid w:val="4B093886"/>
    <w:rsid w:val="4B09A67C"/>
    <w:rsid w:val="4B0D761B"/>
    <w:rsid w:val="4B14B014"/>
    <w:rsid w:val="4B152147"/>
    <w:rsid w:val="4B1A5509"/>
    <w:rsid w:val="4B1ACAC2"/>
    <w:rsid w:val="4B1EEEED"/>
    <w:rsid w:val="4B2A5BBA"/>
    <w:rsid w:val="4B2DE8C1"/>
    <w:rsid w:val="4B3CC2D6"/>
    <w:rsid w:val="4B3D0A38"/>
    <w:rsid w:val="4B3FBE41"/>
    <w:rsid w:val="4B6CB108"/>
    <w:rsid w:val="4B811BFF"/>
    <w:rsid w:val="4B938F52"/>
    <w:rsid w:val="4B95100A"/>
    <w:rsid w:val="4B96F5FB"/>
    <w:rsid w:val="4B9CFDC6"/>
    <w:rsid w:val="4BA031B0"/>
    <w:rsid w:val="4BAA1B4E"/>
    <w:rsid w:val="4BB64782"/>
    <w:rsid w:val="4BB6506C"/>
    <w:rsid w:val="4BBA9F1B"/>
    <w:rsid w:val="4BBE30A6"/>
    <w:rsid w:val="4BC29DC6"/>
    <w:rsid w:val="4BCF3E89"/>
    <w:rsid w:val="4BDEC19D"/>
    <w:rsid w:val="4BE2136E"/>
    <w:rsid w:val="4BE46ABB"/>
    <w:rsid w:val="4BECB834"/>
    <w:rsid w:val="4BF131C1"/>
    <w:rsid w:val="4BF98EEA"/>
    <w:rsid w:val="4BFC4B23"/>
    <w:rsid w:val="4BFC9379"/>
    <w:rsid w:val="4BFDEC1A"/>
    <w:rsid w:val="4C02CF42"/>
    <w:rsid w:val="4C12E1E0"/>
    <w:rsid w:val="4C173520"/>
    <w:rsid w:val="4C35325F"/>
    <w:rsid w:val="4C64462B"/>
    <w:rsid w:val="4C710BF9"/>
    <w:rsid w:val="4C711231"/>
    <w:rsid w:val="4C724F3C"/>
    <w:rsid w:val="4C72DA15"/>
    <w:rsid w:val="4C766CE5"/>
    <w:rsid w:val="4C7CD8FC"/>
    <w:rsid w:val="4C830432"/>
    <w:rsid w:val="4C895A88"/>
    <w:rsid w:val="4C8AD08E"/>
    <w:rsid w:val="4C937997"/>
    <w:rsid w:val="4C96FD78"/>
    <w:rsid w:val="4C9B4A77"/>
    <w:rsid w:val="4C9EE629"/>
    <w:rsid w:val="4CA21407"/>
    <w:rsid w:val="4CAAB2E3"/>
    <w:rsid w:val="4CB25E48"/>
    <w:rsid w:val="4CC399E7"/>
    <w:rsid w:val="4CC3F3F6"/>
    <w:rsid w:val="4CE0F7A1"/>
    <w:rsid w:val="4CF1CA0F"/>
    <w:rsid w:val="4CF27187"/>
    <w:rsid w:val="4CF8AA3C"/>
    <w:rsid w:val="4D0A7E6E"/>
    <w:rsid w:val="4D0BACA7"/>
    <w:rsid w:val="4D21915D"/>
    <w:rsid w:val="4D28B594"/>
    <w:rsid w:val="4D36BC64"/>
    <w:rsid w:val="4D499B89"/>
    <w:rsid w:val="4D4AC4A6"/>
    <w:rsid w:val="4D4C2244"/>
    <w:rsid w:val="4D533411"/>
    <w:rsid w:val="4D77BF65"/>
    <w:rsid w:val="4D89F622"/>
    <w:rsid w:val="4D9469E8"/>
    <w:rsid w:val="4D984E1B"/>
    <w:rsid w:val="4D989D69"/>
    <w:rsid w:val="4D9B501E"/>
    <w:rsid w:val="4D9E67E2"/>
    <w:rsid w:val="4DA23863"/>
    <w:rsid w:val="4DAD9E9E"/>
    <w:rsid w:val="4DB23136"/>
    <w:rsid w:val="4DC8A31D"/>
    <w:rsid w:val="4DD0042A"/>
    <w:rsid w:val="4DD40A91"/>
    <w:rsid w:val="4DF82310"/>
    <w:rsid w:val="4E021532"/>
    <w:rsid w:val="4E0703D0"/>
    <w:rsid w:val="4E182E8B"/>
    <w:rsid w:val="4E1ECD94"/>
    <w:rsid w:val="4E2CF9C6"/>
    <w:rsid w:val="4E301A79"/>
    <w:rsid w:val="4E3145E6"/>
    <w:rsid w:val="4E31879C"/>
    <w:rsid w:val="4E36FFC9"/>
    <w:rsid w:val="4E48BD30"/>
    <w:rsid w:val="4E5E2FCD"/>
    <w:rsid w:val="4E7144F3"/>
    <w:rsid w:val="4E7691C2"/>
    <w:rsid w:val="4E7F08BF"/>
    <w:rsid w:val="4E8D6EA5"/>
    <w:rsid w:val="4E8F2A51"/>
    <w:rsid w:val="4E91DF05"/>
    <w:rsid w:val="4E9F3315"/>
    <w:rsid w:val="4EABA444"/>
    <w:rsid w:val="4EC80F7A"/>
    <w:rsid w:val="4ECFCC31"/>
    <w:rsid w:val="4ED088E5"/>
    <w:rsid w:val="4EDF4336"/>
    <w:rsid w:val="4EE96C3B"/>
    <w:rsid w:val="4EEE2E51"/>
    <w:rsid w:val="4EF5AFA8"/>
    <w:rsid w:val="4EF7C787"/>
    <w:rsid w:val="4EF7E0D5"/>
    <w:rsid w:val="4EFA54A1"/>
    <w:rsid w:val="4EFF1AE8"/>
    <w:rsid w:val="4F0A5845"/>
    <w:rsid w:val="4F133D19"/>
    <w:rsid w:val="4F28361F"/>
    <w:rsid w:val="4F3D276E"/>
    <w:rsid w:val="4F42EAEF"/>
    <w:rsid w:val="4F44CEE8"/>
    <w:rsid w:val="4F4A0487"/>
    <w:rsid w:val="4F4AE101"/>
    <w:rsid w:val="4F53273D"/>
    <w:rsid w:val="4F557CDF"/>
    <w:rsid w:val="4F56C87B"/>
    <w:rsid w:val="4F595E0D"/>
    <w:rsid w:val="4F59A0BA"/>
    <w:rsid w:val="4F5D9072"/>
    <w:rsid w:val="4F71FFA2"/>
    <w:rsid w:val="4F728236"/>
    <w:rsid w:val="4F728FF8"/>
    <w:rsid w:val="4F7BAD61"/>
    <w:rsid w:val="4F82B6DF"/>
    <w:rsid w:val="4F989E3F"/>
    <w:rsid w:val="4F9BE6ED"/>
    <w:rsid w:val="4F9C7C48"/>
    <w:rsid w:val="4F9DFEB8"/>
    <w:rsid w:val="4FB140FB"/>
    <w:rsid w:val="4FB23A8A"/>
    <w:rsid w:val="4FB9C2DC"/>
    <w:rsid w:val="4FC347ED"/>
    <w:rsid w:val="4FF9016E"/>
    <w:rsid w:val="5005AD8A"/>
    <w:rsid w:val="50127A39"/>
    <w:rsid w:val="501A0E57"/>
    <w:rsid w:val="501CEE1A"/>
    <w:rsid w:val="5042543E"/>
    <w:rsid w:val="505D44D3"/>
    <w:rsid w:val="5065CD3E"/>
    <w:rsid w:val="5081259E"/>
    <w:rsid w:val="508257B8"/>
    <w:rsid w:val="50A17C2F"/>
    <w:rsid w:val="50AAE966"/>
    <w:rsid w:val="50B73EFA"/>
    <w:rsid w:val="50B90885"/>
    <w:rsid w:val="50BDFFE6"/>
    <w:rsid w:val="50C77EC3"/>
    <w:rsid w:val="50D03E2B"/>
    <w:rsid w:val="50D25F95"/>
    <w:rsid w:val="50DBF0B6"/>
    <w:rsid w:val="50E0E16A"/>
    <w:rsid w:val="50E7AFA5"/>
    <w:rsid w:val="50F03390"/>
    <w:rsid w:val="50F5711B"/>
    <w:rsid w:val="50FA3C02"/>
    <w:rsid w:val="5109AD01"/>
    <w:rsid w:val="510E6170"/>
    <w:rsid w:val="51179648"/>
    <w:rsid w:val="511E2D31"/>
    <w:rsid w:val="512A2AA2"/>
    <w:rsid w:val="512A857C"/>
    <w:rsid w:val="5148C5F4"/>
    <w:rsid w:val="514F42D7"/>
    <w:rsid w:val="5152AAA0"/>
    <w:rsid w:val="51568CC8"/>
    <w:rsid w:val="51585684"/>
    <w:rsid w:val="5173103E"/>
    <w:rsid w:val="51799E16"/>
    <w:rsid w:val="517A7896"/>
    <w:rsid w:val="517E920D"/>
    <w:rsid w:val="518367BB"/>
    <w:rsid w:val="5184A00D"/>
    <w:rsid w:val="518F68D2"/>
    <w:rsid w:val="51993B7E"/>
    <w:rsid w:val="5199C26D"/>
    <w:rsid w:val="519C9018"/>
    <w:rsid w:val="519CD2B1"/>
    <w:rsid w:val="51A5676B"/>
    <w:rsid w:val="51B5480C"/>
    <w:rsid w:val="51B5B236"/>
    <w:rsid w:val="51CC54DE"/>
    <w:rsid w:val="51D05292"/>
    <w:rsid w:val="51D2C4EB"/>
    <w:rsid w:val="51D2FB5C"/>
    <w:rsid w:val="51DE249F"/>
    <w:rsid w:val="51E16988"/>
    <w:rsid w:val="51E9EC67"/>
    <w:rsid w:val="51F692E5"/>
    <w:rsid w:val="52004513"/>
    <w:rsid w:val="5202A998"/>
    <w:rsid w:val="5203980E"/>
    <w:rsid w:val="52176612"/>
    <w:rsid w:val="522521F5"/>
    <w:rsid w:val="5229202E"/>
    <w:rsid w:val="522B7982"/>
    <w:rsid w:val="5232C4BC"/>
    <w:rsid w:val="52374170"/>
    <w:rsid w:val="5251F421"/>
    <w:rsid w:val="5252B1E5"/>
    <w:rsid w:val="525BCFFE"/>
    <w:rsid w:val="525C8E8A"/>
    <w:rsid w:val="52603DB8"/>
    <w:rsid w:val="52612C95"/>
    <w:rsid w:val="5267509D"/>
    <w:rsid w:val="5271F4AE"/>
    <w:rsid w:val="5277C117"/>
    <w:rsid w:val="52783165"/>
    <w:rsid w:val="527BFD32"/>
    <w:rsid w:val="527C2C4C"/>
    <w:rsid w:val="52847849"/>
    <w:rsid w:val="528AD21A"/>
    <w:rsid w:val="528E1BEA"/>
    <w:rsid w:val="52924E5A"/>
    <w:rsid w:val="52A0FF84"/>
    <w:rsid w:val="52A12F44"/>
    <w:rsid w:val="52A9AB0D"/>
    <w:rsid w:val="52B1F7F5"/>
    <w:rsid w:val="52B39C24"/>
    <w:rsid w:val="52B54792"/>
    <w:rsid w:val="52B88D47"/>
    <w:rsid w:val="52BCC3AD"/>
    <w:rsid w:val="52BE72ED"/>
    <w:rsid w:val="52C37DC2"/>
    <w:rsid w:val="52DADE55"/>
    <w:rsid w:val="52DB0C4A"/>
    <w:rsid w:val="52EC5C85"/>
    <w:rsid w:val="52F65AA3"/>
    <w:rsid w:val="53147919"/>
    <w:rsid w:val="533537C6"/>
    <w:rsid w:val="53432E8C"/>
    <w:rsid w:val="535B5BDC"/>
    <w:rsid w:val="5365CBE4"/>
    <w:rsid w:val="53675498"/>
    <w:rsid w:val="536C46E0"/>
    <w:rsid w:val="537A28C4"/>
    <w:rsid w:val="537BFC61"/>
    <w:rsid w:val="537EAA3B"/>
    <w:rsid w:val="53814D48"/>
    <w:rsid w:val="5395AE7F"/>
    <w:rsid w:val="5397ACE0"/>
    <w:rsid w:val="539B86EB"/>
    <w:rsid w:val="53AA7322"/>
    <w:rsid w:val="53B49D67"/>
    <w:rsid w:val="53B611B7"/>
    <w:rsid w:val="53B87196"/>
    <w:rsid w:val="53BFE29E"/>
    <w:rsid w:val="53C057CB"/>
    <w:rsid w:val="53CA0811"/>
    <w:rsid w:val="53D3E02A"/>
    <w:rsid w:val="53F8427F"/>
    <w:rsid w:val="53F85EEB"/>
    <w:rsid w:val="53FD2C5E"/>
    <w:rsid w:val="540C023A"/>
    <w:rsid w:val="54207190"/>
    <w:rsid w:val="542190A4"/>
    <w:rsid w:val="5422FA94"/>
    <w:rsid w:val="545A96C4"/>
    <w:rsid w:val="545BB5E4"/>
    <w:rsid w:val="545EA3CB"/>
    <w:rsid w:val="54648203"/>
    <w:rsid w:val="546A5E84"/>
    <w:rsid w:val="546E4F6B"/>
    <w:rsid w:val="54812F79"/>
    <w:rsid w:val="5492BE43"/>
    <w:rsid w:val="54A2D0C2"/>
    <w:rsid w:val="54A531D2"/>
    <w:rsid w:val="54A65C5C"/>
    <w:rsid w:val="54A85DF7"/>
    <w:rsid w:val="54C7AA61"/>
    <w:rsid w:val="54C96EAE"/>
    <w:rsid w:val="54D0F550"/>
    <w:rsid w:val="54E4339A"/>
    <w:rsid w:val="54E4C6B9"/>
    <w:rsid w:val="54F20102"/>
    <w:rsid w:val="54FED754"/>
    <w:rsid w:val="5509D2BA"/>
    <w:rsid w:val="551059E2"/>
    <w:rsid w:val="55137CA0"/>
    <w:rsid w:val="5514FE32"/>
    <w:rsid w:val="554B35D2"/>
    <w:rsid w:val="556AA073"/>
    <w:rsid w:val="5570A5E9"/>
    <w:rsid w:val="55712B31"/>
    <w:rsid w:val="55714078"/>
    <w:rsid w:val="55880296"/>
    <w:rsid w:val="558977A4"/>
    <w:rsid w:val="55A3D84A"/>
    <w:rsid w:val="55BE135B"/>
    <w:rsid w:val="55CF6962"/>
    <w:rsid w:val="55DADE28"/>
    <w:rsid w:val="55E7A524"/>
    <w:rsid w:val="55F1BA9A"/>
    <w:rsid w:val="560EADA9"/>
    <w:rsid w:val="5616C90A"/>
    <w:rsid w:val="561913AA"/>
    <w:rsid w:val="561ECAB4"/>
    <w:rsid w:val="562F9658"/>
    <w:rsid w:val="5645C86F"/>
    <w:rsid w:val="56479A51"/>
    <w:rsid w:val="5648C0BB"/>
    <w:rsid w:val="564C0EFE"/>
    <w:rsid w:val="564C5A12"/>
    <w:rsid w:val="56594ED5"/>
    <w:rsid w:val="5671200D"/>
    <w:rsid w:val="56789651"/>
    <w:rsid w:val="567E8611"/>
    <w:rsid w:val="568A2658"/>
    <w:rsid w:val="568E781E"/>
    <w:rsid w:val="5697045B"/>
    <w:rsid w:val="56AAB48D"/>
    <w:rsid w:val="56B201DF"/>
    <w:rsid w:val="56B7043C"/>
    <w:rsid w:val="56CDB8AC"/>
    <w:rsid w:val="56D74DDD"/>
    <w:rsid w:val="56E0EDFA"/>
    <w:rsid w:val="56EEAB8B"/>
    <w:rsid w:val="56F8D5C6"/>
    <w:rsid w:val="56FEB72B"/>
    <w:rsid w:val="5700A6CD"/>
    <w:rsid w:val="5709548F"/>
    <w:rsid w:val="573B7231"/>
    <w:rsid w:val="573F7FAF"/>
    <w:rsid w:val="5745C6A2"/>
    <w:rsid w:val="5759B757"/>
    <w:rsid w:val="575D2607"/>
    <w:rsid w:val="576C5822"/>
    <w:rsid w:val="576F64F2"/>
    <w:rsid w:val="577462EB"/>
    <w:rsid w:val="5774AB53"/>
    <w:rsid w:val="577E2978"/>
    <w:rsid w:val="578B5C4D"/>
    <w:rsid w:val="579F9E49"/>
    <w:rsid w:val="57A20B3C"/>
    <w:rsid w:val="57A41CC0"/>
    <w:rsid w:val="57AE0E9D"/>
    <w:rsid w:val="57B0C3B7"/>
    <w:rsid w:val="57B71684"/>
    <w:rsid w:val="57C2B49E"/>
    <w:rsid w:val="57E198D0"/>
    <w:rsid w:val="57EA9982"/>
    <w:rsid w:val="57EE8D83"/>
    <w:rsid w:val="57F74DD9"/>
    <w:rsid w:val="57FC21F3"/>
    <w:rsid w:val="57FDA339"/>
    <w:rsid w:val="580191C9"/>
    <w:rsid w:val="581C84AB"/>
    <w:rsid w:val="58561394"/>
    <w:rsid w:val="585E2E99"/>
    <w:rsid w:val="585FAB6E"/>
    <w:rsid w:val="586235A3"/>
    <w:rsid w:val="5872C367"/>
    <w:rsid w:val="5875A673"/>
    <w:rsid w:val="58794422"/>
    <w:rsid w:val="589B24A9"/>
    <w:rsid w:val="58A0B7D0"/>
    <w:rsid w:val="58A1D8A4"/>
    <w:rsid w:val="58ABEE65"/>
    <w:rsid w:val="58AD9E2D"/>
    <w:rsid w:val="58AEE3C8"/>
    <w:rsid w:val="58C9733B"/>
    <w:rsid w:val="58CAE8E1"/>
    <w:rsid w:val="58CB2E62"/>
    <w:rsid w:val="58D6C063"/>
    <w:rsid w:val="58DD1CD7"/>
    <w:rsid w:val="58E4615F"/>
    <w:rsid w:val="58E99492"/>
    <w:rsid w:val="58ED0912"/>
    <w:rsid w:val="58F02A63"/>
    <w:rsid w:val="58F955AF"/>
    <w:rsid w:val="5905B7EF"/>
    <w:rsid w:val="5905C457"/>
    <w:rsid w:val="590947B9"/>
    <w:rsid w:val="590DD91B"/>
    <w:rsid w:val="5919C6E3"/>
    <w:rsid w:val="591BE2BB"/>
    <w:rsid w:val="592BB8A1"/>
    <w:rsid w:val="59319E7C"/>
    <w:rsid w:val="5943291E"/>
    <w:rsid w:val="595A606E"/>
    <w:rsid w:val="595EAD9C"/>
    <w:rsid w:val="59728AAF"/>
    <w:rsid w:val="59765A04"/>
    <w:rsid w:val="597B9AFD"/>
    <w:rsid w:val="5985851E"/>
    <w:rsid w:val="59966E2A"/>
    <w:rsid w:val="59976236"/>
    <w:rsid w:val="599CBE6B"/>
    <w:rsid w:val="599DA6C5"/>
    <w:rsid w:val="599FE3B4"/>
    <w:rsid w:val="59A46D21"/>
    <w:rsid w:val="59AE774A"/>
    <w:rsid w:val="59B452F2"/>
    <w:rsid w:val="59B74D9D"/>
    <w:rsid w:val="59CEF677"/>
    <w:rsid w:val="59E4EF5D"/>
    <w:rsid w:val="59EC1CB0"/>
    <w:rsid w:val="5A0DB67E"/>
    <w:rsid w:val="5A151483"/>
    <w:rsid w:val="5A2009ED"/>
    <w:rsid w:val="5A2FEE01"/>
    <w:rsid w:val="5A38571B"/>
    <w:rsid w:val="5A44E744"/>
    <w:rsid w:val="5A669013"/>
    <w:rsid w:val="5A71E17F"/>
    <w:rsid w:val="5A7288A0"/>
    <w:rsid w:val="5A772071"/>
    <w:rsid w:val="5A84B2CD"/>
    <w:rsid w:val="5A86F073"/>
    <w:rsid w:val="5A8AA650"/>
    <w:rsid w:val="5A8DE9B5"/>
    <w:rsid w:val="5A8E4C6B"/>
    <w:rsid w:val="5A9C6BA7"/>
    <w:rsid w:val="5ABD2263"/>
    <w:rsid w:val="5ADB91D2"/>
    <w:rsid w:val="5AE3D2BE"/>
    <w:rsid w:val="5AE57234"/>
    <w:rsid w:val="5AF38675"/>
    <w:rsid w:val="5AF884F1"/>
    <w:rsid w:val="5AFE8514"/>
    <w:rsid w:val="5B06A0E5"/>
    <w:rsid w:val="5B0D5730"/>
    <w:rsid w:val="5B19B047"/>
    <w:rsid w:val="5B269F32"/>
    <w:rsid w:val="5B333297"/>
    <w:rsid w:val="5B338BC7"/>
    <w:rsid w:val="5B49FBF2"/>
    <w:rsid w:val="5B4D7202"/>
    <w:rsid w:val="5B53EE14"/>
    <w:rsid w:val="5B5CF735"/>
    <w:rsid w:val="5B610034"/>
    <w:rsid w:val="5B653D93"/>
    <w:rsid w:val="5B6918DF"/>
    <w:rsid w:val="5B8CAF7F"/>
    <w:rsid w:val="5B907063"/>
    <w:rsid w:val="5B927020"/>
    <w:rsid w:val="5B93E254"/>
    <w:rsid w:val="5BA87FE5"/>
    <w:rsid w:val="5BAA7772"/>
    <w:rsid w:val="5BB0E932"/>
    <w:rsid w:val="5BB8D26A"/>
    <w:rsid w:val="5BD81E3B"/>
    <w:rsid w:val="5BDFDF86"/>
    <w:rsid w:val="5BDFF3B3"/>
    <w:rsid w:val="5BE0BA04"/>
    <w:rsid w:val="5BE1052E"/>
    <w:rsid w:val="5BEFDC8D"/>
    <w:rsid w:val="5BF2B74B"/>
    <w:rsid w:val="5BF86D21"/>
    <w:rsid w:val="5BF9FD0C"/>
    <w:rsid w:val="5C02E0B2"/>
    <w:rsid w:val="5C075C7C"/>
    <w:rsid w:val="5C1C992D"/>
    <w:rsid w:val="5C1DBD02"/>
    <w:rsid w:val="5C20832E"/>
    <w:rsid w:val="5C20F9E3"/>
    <w:rsid w:val="5C220288"/>
    <w:rsid w:val="5C22B7AA"/>
    <w:rsid w:val="5C26074B"/>
    <w:rsid w:val="5C27B0BD"/>
    <w:rsid w:val="5C401148"/>
    <w:rsid w:val="5C508D53"/>
    <w:rsid w:val="5C645A11"/>
    <w:rsid w:val="5C64888E"/>
    <w:rsid w:val="5C6B6BBF"/>
    <w:rsid w:val="5C6C1E4F"/>
    <w:rsid w:val="5C6F4274"/>
    <w:rsid w:val="5C74BA27"/>
    <w:rsid w:val="5C78FD9C"/>
    <w:rsid w:val="5C7D2764"/>
    <w:rsid w:val="5C84FF13"/>
    <w:rsid w:val="5C868F03"/>
    <w:rsid w:val="5C914154"/>
    <w:rsid w:val="5C9526F3"/>
    <w:rsid w:val="5CA2BF71"/>
    <w:rsid w:val="5CA515F7"/>
    <w:rsid w:val="5CA71921"/>
    <w:rsid w:val="5CAAEC58"/>
    <w:rsid w:val="5CB55D87"/>
    <w:rsid w:val="5CD7C884"/>
    <w:rsid w:val="5CD86DFE"/>
    <w:rsid w:val="5CDC4653"/>
    <w:rsid w:val="5CE2F5A0"/>
    <w:rsid w:val="5CEEB61F"/>
    <w:rsid w:val="5CFBC443"/>
    <w:rsid w:val="5D19D98A"/>
    <w:rsid w:val="5D21BF1B"/>
    <w:rsid w:val="5D2526A6"/>
    <w:rsid w:val="5D3E1FE5"/>
    <w:rsid w:val="5D426931"/>
    <w:rsid w:val="5D427CE8"/>
    <w:rsid w:val="5D5D9D50"/>
    <w:rsid w:val="5D5FABD6"/>
    <w:rsid w:val="5D7BAE0C"/>
    <w:rsid w:val="5D7C0772"/>
    <w:rsid w:val="5D8868F2"/>
    <w:rsid w:val="5D8C2B8F"/>
    <w:rsid w:val="5D948989"/>
    <w:rsid w:val="5D9B10EC"/>
    <w:rsid w:val="5DA92B0B"/>
    <w:rsid w:val="5DAC7E40"/>
    <w:rsid w:val="5DAF96CD"/>
    <w:rsid w:val="5DB3BB5D"/>
    <w:rsid w:val="5DCC77FF"/>
    <w:rsid w:val="5DE88A6D"/>
    <w:rsid w:val="5DF03D4D"/>
    <w:rsid w:val="5DF23BEC"/>
    <w:rsid w:val="5E07A5A3"/>
    <w:rsid w:val="5E1221D4"/>
    <w:rsid w:val="5E135F14"/>
    <w:rsid w:val="5E1647A6"/>
    <w:rsid w:val="5E1ABE8B"/>
    <w:rsid w:val="5E1EE1DE"/>
    <w:rsid w:val="5E25DE97"/>
    <w:rsid w:val="5E33DBCB"/>
    <w:rsid w:val="5E3726E5"/>
    <w:rsid w:val="5E3B51C8"/>
    <w:rsid w:val="5E3CBC96"/>
    <w:rsid w:val="5E3D8BCF"/>
    <w:rsid w:val="5E42D59D"/>
    <w:rsid w:val="5E44D514"/>
    <w:rsid w:val="5E55AB0B"/>
    <w:rsid w:val="5E729DD2"/>
    <w:rsid w:val="5E7354D7"/>
    <w:rsid w:val="5E7AABD8"/>
    <w:rsid w:val="5E7FA9F7"/>
    <w:rsid w:val="5E80E0FA"/>
    <w:rsid w:val="5E90C1B4"/>
    <w:rsid w:val="5E9B1088"/>
    <w:rsid w:val="5E9D9722"/>
    <w:rsid w:val="5E9F440A"/>
    <w:rsid w:val="5EB2726C"/>
    <w:rsid w:val="5EC524EC"/>
    <w:rsid w:val="5EDE3992"/>
    <w:rsid w:val="5EDE932F"/>
    <w:rsid w:val="5EE3344C"/>
    <w:rsid w:val="5EE51D49"/>
    <w:rsid w:val="5EFD3DDA"/>
    <w:rsid w:val="5F116B95"/>
    <w:rsid w:val="5F1DB542"/>
    <w:rsid w:val="5F2E57FA"/>
    <w:rsid w:val="5F3E0D49"/>
    <w:rsid w:val="5F472D70"/>
    <w:rsid w:val="5F5E733F"/>
    <w:rsid w:val="5F6346D8"/>
    <w:rsid w:val="5F69BC70"/>
    <w:rsid w:val="5F6A197C"/>
    <w:rsid w:val="5F6AD2E9"/>
    <w:rsid w:val="5FA37604"/>
    <w:rsid w:val="5FA45102"/>
    <w:rsid w:val="5FAF850E"/>
    <w:rsid w:val="5FB50AA7"/>
    <w:rsid w:val="5FB5B792"/>
    <w:rsid w:val="5FD93E11"/>
    <w:rsid w:val="5FDBFB3B"/>
    <w:rsid w:val="5FDC0B55"/>
    <w:rsid w:val="5FDE4CB9"/>
    <w:rsid w:val="5FE0A575"/>
    <w:rsid w:val="5FE2C6DF"/>
    <w:rsid w:val="5FEF2211"/>
    <w:rsid w:val="5FF0BCF2"/>
    <w:rsid w:val="5FF66922"/>
    <w:rsid w:val="60098384"/>
    <w:rsid w:val="6009E29F"/>
    <w:rsid w:val="6014BBC6"/>
    <w:rsid w:val="601DE3A4"/>
    <w:rsid w:val="601F2835"/>
    <w:rsid w:val="6029FF37"/>
    <w:rsid w:val="602A97AD"/>
    <w:rsid w:val="6047578C"/>
    <w:rsid w:val="604AEE15"/>
    <w:rsid w:val="6055B003"/>
    <w:rsid w:val="606C3D56"/>
    <w:rsid w:val="606FF6BB"/>
    <w:rsid w:val="60767E1F"/>
    <w:rsid w:val="607DEB77"/>
    <w:rsid w:val="6080C12B"/>
    <w:rsid w:val="6084B594"/>
    <w:rsid w:val="608A6FE9"/>
    <w:rsid w:val="6095CF15"/>
    <w:rsid w:val="6096D092"/>
    <w:rsid w:val="60996215"/>
    <w:rsid w:val="60CAC68D"/>
    <w:rsid w:val="60CD6809"/>
    <w:rsid w:val="60D25138"/>
    <w:rsid w:val="60DF3407"/>
    <w:rsid w:val="60E1939C"/>
    <w:rsid w:val="60F17E17"/>
    <w:rsid w:val="60F2B669"/>
    <w:rsid w:val="6103AA75"/>
    <w:rsid w:val="610C06F4"/>
    <w:rsid w:val="611878B0"/>
    <w:rsid w:val="611B289E"/>
    <w:rsid w:val="611B82AD"/>
    <w:rsid w:val="612C71A9"/>
    <w:rsid w:val="61348439"/>
    <w:rsid w:val="613703E5"/>
    <w:rsid w:val="613C0B27"/>
    <w:rsid w:val="61448844"/>
    <w:rsid w:val="614777FE"/>
    <w:rsid w:val="614A1775"/>
    <w:rsid w:val="614E45B4"/>
    <w:rsid w:val="615A9326"/>
    <w:rsid w:val="61667F2F"/>
    <w:rsid w:val="6167DA76"/>
    <w:rsid w:val="6168AB06"/>
    <w:rsid w:val="616A486F"/>
    <w:rsid w:val="616D6733"/>
    <w:rsid w:val="6173A48D"/>
    <w:rsid w:val="617A33B1"/>
    <w:rsid w:val="61835771"/>
    <w:rsid w:val="618B5F3D"/>
    <w:rsid w:val="618E4757"/>
    <w:rsid w:val="619494D1"/>
    <w:rsid w:val="61987643"/>
    <w:rsid w:val="61998B85"/>
    <w:rsid w:val="61A16FE3"/>
    <w:rsid w:val="61A2BAFB"/>
    <w:rsid w:val="61CD1D61"/>
    <w:rsid w:val="61CE14F7"/>
    <w:rsid w:val="61D5B1B0"/>
    <w:rsid w:val="61E2DB46"/>
    <w:rsid w:val="61F017CB"/>
    <w:rsid w:val="61F85D57"/>
    <w:rsid w:val="62091E37"/>
    <w:rsid w:val="620EB3A6"/>
    <w:rsid w:val="620EEB91"/>
    <w:rsid w:val="6222189D"/>
    <w:rsid w:val="622EB109"/>
    <w:rsid w:val="6233EFBE"/>
    <w:rsid w:val="623D01A5"/>
    <w:rsid w:val="624A2145"/>
    <w:rsid w:val="624E03F1"/>
    <w:rsid w:val="6253980E"/>
    <w:rsid w:val="62562DC9"/>
    <w:rsid w:val="625D2126"/>
    <w:rsid w:val="627C7FD4"/>
    <w:rsid w:val="627D57F8"/>
    <w:rsid w:val="627EBEF4"/>
    <w:rsid w:val="627FC954"/>
    <w:rsid w:val="62836253"/>
    <w:rsid w:val="6293D84F"/>
    <w:rsid w:val="629B6BC6"/>
    <w:rsid w:val="62A0EED2"/>
    <w:rsid w:val="62A4AC30"/>
    <w:rsid w:val="62A95F02"/>
    <w:rsid w:val="62AF52CC"/>
    <w:rsid w:val="62B552CD"/>
    <w:rsid w:val="62B6BD2F"/>
    <w:rsid w:val="62B6F8FF"/>
    <w:rsid w:val="62CC081E"/>
    <w:rsid w:val="62CD52D6"/>
    <w:rsid w:val="62EC68E8"/>
    <w:rsid w:val="62F17A5C"/>
    <w:rsid w:val="62F29236"/>
    <w:rsid w:val="62FB1D72"/>
    <w:rsid w:val="6307A40E"/>
    <w:rsid w:val="6309A968"/>
    <w:rsid w:val="630F74EE"/>
    <w:rsid w:val="63113BCD"/>
    <w:rsid w:val="6313E95B"/>
    <w:rsid w:val="631B692C"/>
    <w:rsid w:val="6331CE15"/>
    <w:rsid w:val="63499680"/>
    <w:rsid w:val="635024D1"/>
    <w:rsid w:val="6355404F"/>
    <w:rsid w:val="63577880"/>
    <w:rsid w:val="6357F618"/>
    <w:rsid w:val="635CCCEC"/>
    <w:rsid w:val="63704B2F"/>
    <w:rsid w:val="6370E7F0"/>
    <w:rsid w:val="637E96D9"/>
    <w:rsid w:val="6399C83B"/>
    <w:rsid w:val="639B1F4A"/>
    <w:rsid w:val="63B1AAB5"/>
    <w:rsid w:val="63B60BE1"/>
    <w:rsid w:val="63BD957C"/>
    <w:rsid w:val="63C1247B"/>
    <w:rsid w:val="63C6AA81"/>
    <w:rsid w:val="63D24F20"/>
    <w:rsid w:val="63D8F36E"/>
    <w:rsid w:val="63FB4A5B"/>
    <w:rsid w:val="642603BB"/>
    <w:rsid w:val="64321316"/>
    <w:rsid w:val="643E9788"/>
    <w:rsid w:val="64409B59"/>
    <w:rsid w:val="645B10F5"/>
    <w:rsid w:val="6467D87F"/>
    <w:rsid w:val="646FFD31"/>
    <w:rsid w:val="648C3EFD"/>
    <w:rsid w:val="648C49E7"/>
    <w:rsid w:val="648FCEBE"/>
    <w:rsid w:val="6499EFED"/>
    <w:rsid w:val="649FD369"/>
    <w:rsid w:val="64A541C2"/>
    <w:rsid w:val="64AC949A"/>
    <w:rsid w:val="64BF537D"/>
    <w:rsid w:val="64C4C260"/>
    <w:rsid w:val="64E0DDF8"/>
    <w:rsid w:val="64E4C0CA"/>
    <w:rsid w:val="64F21394"/>
    <w:rsid w:val="64F434FE"/>
    <w:rsid w:val="65012955"/>
    <w:rsid w:val="650242EF"/>
    <w:rsid w:val="650D07BB"/>
    <w:rsid w:val="6513ED8F"/>
    <w:rsid w:val="65247B46"/>
    <w:rsid w:val="65353742"/>
    <w:rsid w:val="654376F9"/>
    <w:rsid w:val="654A068C"/>
    <w:rsid w:val="655A2C34"/>
    <w:rsid w:val="65684263"/>
    <w:rsid w:val="65714077"/>
    <w:rsid w:val="6577A76B"/>
    <w:rsid w:val="65893AB0"/>
    <w:rsid w:val="658A079A"/>
    <w:rsid w:val="658A8376"/>
    <w:rsid w:val="658E97DB"/>
    <w:rsid w:val="6591A662"/>
    <w:rsid w:val="659225CD"/>
    <w:rsid w:val="659E5BEC"/>
    <w:rsid w:val="65A0BB52"/>
    <w:rsid w:val="65A6EC1E"/>
    <w:rsid w:val="65AA5316"/>
    <w:rsid w:val="65BD30F1"/>
    <w:rsid w:val="65BE2FB1"/>
    <w:rsid w:val="65CDCB31"/>
    <w:rsid w:val="65D19C20"/>
    <w:rsid w:val="65DBBE62"/>
    <w:rsid w:val="65DC16D7"/>
    <w:rsid w:val="65E430DD"/>
    <w:rsid w:val="65E85AF7"/>
    <w:rsid w:val="65F69DE1"/>
    <w:rsid w:val="66101906"/>
    <w:rsid w:val="66109F24"/>
    <w:rsid w:val="66112F90"/>
    <w:rsid w:val="6617AEC1"/>
    <w:rsid w:val="661A44F7"/>
    <w:rsid w:val="662D7AB2"/>
    <w:rsid w:val="66332EAA"/>
    <w:rsid w:val="6635C04E"/>
    <w:rsid w:val="6635DBF9"/>
    <w:rsid w:val="663F44D0"/>
    <w:rsid w:val="6641F36C"/>
    <w:rsid w:val="664FB6D4"/>
    <w:rsid w:val="6657C315"/>
    <w:rsid w:val="66583C77"/>
    <w:rsid w:val="66749F17"/>
    <w:rsid w:val="6675147F"/>
    <w:rsid w:val="6684FF77"/>
    <w:rsid w:val="6687AC10"/>
    <w:rsid w:val="669780FB"/>
    <w:rsid w:val="66A4AB5D"/>
    <w:rsid w:val="66A53AD6"/>
    <w:rsid w:val="66A544EE"/>
    <w:rsid w:val="66A7612B"/>
    <w:rsid w:val="66B28B0F"/>
    <w:rsid w:val="66BCA5A0"/>
    <w:rsid w:val="66D228CF"/>
    <w:rsid w:val="66DD94E5"/>
    <w:rsid w:val="66EBDE92"/>
    <w:rsid w:val="66F581A4"/>
    <w:rsid w:val="66FC459F"/>
    <w:rsid w:val="66FFC7A5"/>
    <w:rsid w:val="6702A9F4"/>
    <w:rsid w:val="6707B84D"/>
    <w:rsid w:val="67086D5E"/>
    <w:rsid w:val="6709EFE2"/>
    <w:rsid w:val="670C17C3"/>
    <w:rsid w:val="671CF79C"/>
    <w:rsid w:val="67228068"/>
    <w:rsid w:val="672C621B"/>
    <w:rsid w:val="672EDC17"/>
    <w:rsid w:val="67403DB0"/>
    <w:rsid w:val="6744F3F5"/>
    <w:rsid w:val="6749B2CF"/>
    <w:rsid w:val="6755352D"/>
    <w:rsid w:val="676D617F"/>
    <w:rsid w:val="677875D5"/>
    <w:rsid w:val="677F8465"/>
    <w:rsid w:val="678082B1"/>
    <w:rsid w:val="67827D0E"/>
    <w:rsid w:val="6797A6FE"/>
    <w:rsid w:val="679BB32D"/>
    <w:rsid w:val="67AAC380"/>
    <w:rsid w:val="67AC921D"/>
    <w:rsid w:val="67AECD28"/>
    <w:rsid w:val="67C25183"/>
    <w:rsid w:val="67D0427C"/>
    <w:rsid w:val="67DE59D1"/>
    <w:rsid w:val="67E28D74"/>
    <w:rsid w:val="68070BAD"/>
    <w:rsid w:val="680C2010"/>
    <w:rsid w:val="680CF751"/>
    <w:rsid w:val="68100913"/>
    <w:rsid w:val="681D05E0"/>
    <w:rsid w:val="681D65FC"/>
    <w:rsid w:val="681D83D7"/>
    <w:rsid w:val="681EC08A"/>
    <w:rsid w:val="682B456D"/>
    <w:rsid w:val="682C0F10"/>
    <w:rsid w:val="682C96C9"/>
    <w:rsid w:val="682E738A"/>
    <w:rsid w:val="6831A96E"/>
    <w:rsid w:val="68486AB0"/>
    <w:rsid w:val="684B324A"/>
    <w:rsid w:val="686487FA"/>
    <w:rsid w:val="686658C0"/>
    <w:rsid w:val="686B7773"/>
    <w:rsid w:val="686DDA90"/>
    <w:rsid w:val="686F3CA3"/>
    <w:rsid w:val="6870436F"/>
    <w:rsid w:val="68773C3D"/>
    <w:rsid w:val="687F9F8E"/>
    <w:rsid w:val="68851BD8"/>
    <w:rsid w:val="688A6540"/>
    <w:rsid w:val="688DB594"/>
    <w:rsid w:val="68957AB2"/>
    <w:rsid w:val="689694A1"/>
    <w:rsid w:val="689E777C"/>
    <w:rsid w:val="68A2E33A"/>
    <w:rsid w:val="68A520D4"/>
    <w:rsid w:val="68AA93F0"/>
    <w:rsid w:val="68C11D03"/>
    <w:rsid w:val="68C861C6"/>
    <w:rsid w:val="68CA3631"/>
    <w:rsid w:val="68CD07C5"/>
    <w:rsid w:val="68CFCAEB"/>
    <w:rsid w:val="68E070B9"/>
    <w:rsid w:val="68E787E8"/>
    <w:rsid w:val="68EE20A1"/>
    <w:rsid w:val="69006BEF"/>
    <w:rsid w:val="69074488"/>
    <w:rsid w:val="69179A6C"/>
    <w:rsid w:val="69234209"/>
    <w:rsid w:val="6926D5A7"/>
    <w:rsid w:val="692A90A1"/>
    <w:rsid w:val="69353BB8"/>
    <w:rsid w:val="693C4BE8"/>
    <w:rsid w:val="6949597A"/>
    <w:rsid w:val="694F5A7E"/>
    <w:rsid w:val="6952D4F1"/>
    <w:rsid w:val="69568068"/>
    <w:rsid w:val="695BECED"/>
    <w:rsid w:val="6962A97C"/>
    <w:rsid w:val="6965729E"/>
    <w:rsid w:val="696F9B68"/>
    <w:rsid w:val="697284DC"/>
    <w:rsid w:val="697788A3"/>
    <w:rsid w:val="697D508F"/>
    <w:rsid w:val="698BA44A"/>
    <w:rsid w:val="698CD0E3"/>
    <w:rsid w:val="69B90075"/>
    <w:rsid w:val="69C75081"/>
    <w:rsid w:val="69C8C625"/>
    <w:rsid w:val="69D0755E"/>
    <w:rsid w:val="69D63EA4"/>
    <w:rsid w:val="69F1D05B"/>
    <w:rsid w:val="69F5B33D"/>
    <w:rsid w:val="69F99062"/>
    <w:rsid w:val="6A20915A"/>
    <w:rsid w:val="6A21D0F3"/>
    <w:rsid w:val="6A2C0668"/>
    <w:rsid w:val="6A516589"/>
    <w:rsid w:val="6A531B2B"/>
    <w:rsid w:val="6A575AE5"/>
    <w:rsid w:val="6A6B4DE7"/>
    <w:rsid w:val="6A6F94CC"/>
    <w:rsid w:val="6A730C91"/>
    <w:rsid w:val="6A761EBA"/>
    <w:rsid w:val="6A97B6B8"/>
    <w:rsid w:val="6A9BA56F"/>
    <w:rsid w:val="6AAF60FF"/>
    <w:rsid w:val="6ABF126A"/>
    <w:rsid w:val="6AC9F86A"/>
    <w:rsid w:val="6ADD314F"/>
    <w:rsid w:val="6ADF76CA"/>
    <w:rsid w:val="6AE2CFA2"/>
    <w:rsid w:val="6AE960DB"/>
    <w:rsid w:val="6B060952"/>
    <w:rsid w:val="6B156432"/>
    <w:rsid w:val="6B241299"/>
    <w:rsid w:val="6B2FD303"/>
    <w:rsid w:val="6B332AE6"/>
    <w:rsid w:val="6B485B51"/>
    <w:rsid w:val="6B489FD6"/>
    <w:rsid w:val="6B50E24F"/>
    <w:rsid w:val="6B54A9BE"/>
    <w:rsid w:val="6B7A97BB"/>
    <w:rsid w:val="6B80D040"/>
    <w:rsid w:val="6B839A21"/>
    <w:rsid w:val="6B90518A"/>
    <w:rsid w:val="6B9E6700"/>
    <w:rsid w:val="6BA96E7A"/>
    <w:rsid w:val="6BAB27B4"/>
    <w:rsid w:val="6BBCC549"/>
    <w:rsid w:val="6BE3E232"/>
    <w:rsid w:val="6BF25FEE"/>
    <w:rsid w:val="6BF32B46"/>
    <w:rsid w:val="6BF5B495"/>
    <w:rsid w:val="6BF6DF5D"/>
    <w:rsid w:val="6BF871F0"/>
    <w:rsid w:val="6C0FA9AC"/>
    <w:rsid w:val="6C11536F"/>
    <w:rsid w:val="6C1C5F29"/>
    <w:rsid w:val="6C41CF02"/>
    <w:rsid w:val="6C4CBA0D"/>
    <w:rsid w:val="6C4F7F01"/>
    <w:rsid w:val="6C5D6D69"/>
    <w:rsid w:val="6C660A4E"/>
    <w:rsid w:val="6C68B978"/>
    <w:rsid w:val="6C6BFBCD"/>
    <w:rsid w:val="6C822C1C"/>
    <w:rsid w:val="6C88289A"/>
    <w:rsid w:val="6C9A4A3E"/>
    <w:rsid w:val="6C9E98BC"/>
    <w:rsid w:val="6CAC3622"/>
    <w:rsid w:val="6CB6FCD7"/>
    <w:rsid w:val="6CBA33A0"/>
    <w:rsid w:val="6CBCCEA6"/>
    <w:rsid w:val="6CC902E0"/>
    <w:rsid w:val="6CCEA4DF"/>
    <w:rsid w:val="6CDB8F69"/>
    <w:rsid w:val="6CEF5BAF"/>
    <w:rsid w:val="6D1847E2"/>
    <w:rsid w:val="6D191A1B"/>
    <w:rsid w:val="6D1A3B7B"/>
    <w:rsid w:val="6D1F4049"/>
    <w:rsid w:val="6D21B516"/>
    <w:rsid w:val="6D401CF1"/>
    <w:rsid w:val="6D402048"/>
    <w:rsid w:val="6D4C21E6"/>
    <w:rsid w:val="6D505CD5"/>
    <w:rsid w:val="6D52B151"/>
    <w:rsid w:val="6D562138"/>
    <w:rsid w:val="6D600909"/>
    <w:rsid w:val="6D684177"/>
    <w:rsid w:val="6D77EE23"/>
    <w:rsid w:val="6D8EA236"/>
    <w:rsid w:val="6D8EFBA7"/>
    <w:rsid w:val="6D9D7597"/>
    <w:rsid w:val="6D9F18D6"/>
    <w:rsid w:val="6D9FB192"/>
    <w:rsid w:val="6DA22DFB"/>
    <w:rsid w:val="6DA7AF7E"/>
    <w:rsid w:val="6DB744DB"/>
    <w:rsid w:val="6DBAFBF5"/>
    <w:rsid w:val="6DBCBD0B"/>
    <w:rsid w:val="6DC39E2A"/>
    <w:rsid w:val="6DD01694"/>
    <w:rsid w:val="6DD897B5"/>
    <w:rsid w:val="6DE19A22"/>
    <w:rsid w:val="6DE8C90C"/>
    <w:rsid w:val="6DEA9242"/>
    <w:rsid w:val="6DF1CC54"/>
    <w:rsid w:val="6DFA7FFE"/>
    <w:rsid w:val="6E1ED850"/>
    <w:rsid w:val="6E282382"/>
    <w:rsid w:val="6E32DF4D"/>
    <w:rsid w:val="6E447E55"/>
    <w:rsid w:val="6E5B9D1F"/>
    <w:rsid w:val="6E8FFF91"/>
    <w:rsid w:val="6E96CEF7"/>
    <w:rsid w:val="6E99EE4A"/>
    <w:rsid w:val="6E9AC1A4"/>
    <w:rsid w:val="6EA23782"/>
    <w:rsid w:val="6EBD5BF8"/>
    <w:rsid w:val="6EC3FA37"/>
    <w:rsid w:val="6ECA06FF"/>
    <w:rsid w:val="6ECCB84F"/>
    <w:rsid w:val="6ED38CE7"/>
    <w:rsid w:val="6ED48FA0"/>
    <w:rsid w:val="6EEA6411"/>
    <w:rsid w:val="6EEF908B"/>
    <w:rsid w:val="6EF3EB1C"/>
    <w:rsid w:val="6EFDDC39"/>
    <w:rsid w:val="6F032283"/>
    <w:rsid w:val="6F134950"/>
    <w:rsid w:val="6F15B32B"/>
    <w:rsid w:val="6F2D5557"/>
    <w:rsid w:val="6F3F61DA"/>
    <w:rsid w:val="6F41440E"/>
    <w:rsid w:val="6F45210D"/>
    <w:rsid w:val="6F4AEADA"/>
    <w:rsid w:val="6F4D3261"/>
    <w:rsid w:val="6F4E5016"/>
    <w:rsid w:val="6F5F5DA7"/>
    <w:rsid w:val="6F641337"/>
    <w:rsid w:val="6F647F7E"/>
    <w:rsid w:val="6F65135E"/>
    <w:rsid w:val="6F6689DB"/>
    <w:rsid w:val="6F676698"/>
    <w:rsid w:val="6F6B76FE"/>
    <w:rsid w:val="6F6D9D4A"/>
    <w:rsid w:val="6F82F91D"/>
    <w:rsid w:val="6F8D0AAF"/>
    <w:rsid w:val="6F995E11"/>
    <w:rsid w:val="6FA09032"/>
    <w:rsid w:val="6FA0E3C6"/>
    <w:rsid w:val="6FA270C1"/>
    <w:rsid w:val="6FB56497"/>
    <w:rsid w:val="6FB6D5BA"/>
    <w:rsid w:val="6FC19E9F"/>
    <w:rsid w:val="6FC96F0C"/>
    <w:rsid w:val="6FCC8063"/>
    <w:rsid w:val="6FE6F572"/>
    <w:rsid w:val="6FFA9870"/>
    <w:rsid w:val="700F76D4"/>
    <w:rsid w:val="70195A40"/>
    <w:rsid w:val="701CFEB8"/>
    <w:rsid w:val="70273249"/>
    <w:rsid w:val="702B3FD4"/>
    <w:rsid w:val="7030861B"/>
    <w:rsid w:val="7031B241"/>
    <w:rsid w:val="70363D03"/>
    <w:rsid w:val="70428C8C"/>
    <w:rsid w:val="7047DCE1"/>
    <w:rsid w:val="7055734B"/>
    <w:rsid w:val="705E2E72"/>
    <w:rsid w:val="7068239C"/>
    <w:rsid w:val="707972B6"/>
    <w:rsid w:val="708D5FAB"/>
    <w:rsid w:val="708E4FB5"/>
    <w:rsid w:val="70A233FD"/>
    <w:rsid w:val="70AD740C"/>
    <w:rsid w:val="70B2CB5C"/>
    <w:rsid w:val="70B60506"/>
    <w:rsid w:val="70B7B7BF"/>
    <w:rsid w:val="70BBA574"/>
    <w:rsid w:val="70D659E8"/>
    <w:rsid w:val="70D84250"/>
    <w:rsid w:val="70DCB51E"/>
    <w:rsid w:val="71103371"/>
    <w:rsid w:val="71136A41"/>
    <w:rsid w:val="711D6E9C"/>
    <w:rsid w:val="711ECD50"/>
    <w:rsid w:val="71320826"/>
    <w:rsid w:val="713993FD"/>
    <w:rsid w:val="714A315D"/>
    <w:rsid w:val="71530167"/>
    <w:rsid w:val="715C468B"/>
    <w:rsid w:val="7171B171"/>
    <w:rsid w:val="7181B30D"/>
    <w:rsid w:val="7182E38F"/>
    <w:rsid w:val="7192E474"/>
    <w:rsid w:val="71933DE1"/>
    <w:rsid w:val="719456A6"/>
    <w:rsid w:val="71A72E20"/>
    <w:rsid w:val="71AA290B"/>
    <w:rsid w:val="71B17F5C"/>
    <w:rsid w:val="71BB4B8A"/>
    <w:rsid w:val="71BCE8AB"/>
    <w:rsid w:val="71E580E1"/>
    <w:rsid w:val="7206D054"/>
    <w:rsid w:val="7214BCD6"/>
    <w:rsid w:val="721E76FF"/>
    <w:rsid w:val="722E4D47"/>
    <w:rsid w:val="72304DD2"/>
    <w:rsid w:val="7236D9B3"/>
    <w:rsid w:val="72381692"/>
    <w:rsid w:val="724A3A11"/>
    <w:rsid w:val="724F7E46"/>
    <w:rsid w:val="72725A2D"/>
    <w:rsid w:val="727DE2FB"/>
    <w:rsid w:val="72865C93"/>
    <w:rsid w:val="728C3CCD"/>
    <w:rsid w:val="72921E3E"/>
    <w:rsid w:val="7293C299"/>
    <w:rsid w:val="7298EDAF"/>
    <w:rsid w:val="72AC2C61"/>
    <w:rsid w:val="72BFB548"/>
    <w:rsid w:val="72C5E175"/>
    <w:rsid w:val="72CA05D1"/>
    <w:rsid w:val="72CD15F4"/>
    <w:rsid w:val="72DF108E"/>
    <w:rsid w:val="72E2F281"/>
    <w:rsid w:val="72E7F6E1"/>
    <w:rsid w:val="72EFE518"/>
    <w:rsid w:val="72F07047"/>
    <w:rsid w:val="72FF5A65"/>
    <w:rsid w:val="73013BDF"/>
    <w:rsid w:val="730D2792"/>
    <w:rsid w:val="732A0177"/>
    <w:rsid w:val="732A730F"/>
    <w:rsid w:val="732DC208"/>
    <w:rsid w:val="7361AE12"/>
    <w:rsid w:val="73623220"/>
    <w:rsid w:val="736437F1"/>
    <w:rsid w:val="7380950D"/>
    <w:rsid w:val="738957C0"/>
    <w:rsid w:val="738CB918"/>
    <w:rsid w:val="73A17B3F"/>
    <w:rsid w:val="73B87ABD"/>
    <w:rsid w:val="73B9873D"/>
    <w:rsid w:val="73C963FB"/>
    <w:rsid w:val="73CF4A8D"/>
    <w:rsid w:val="73D821FD"/>
    <w:rsid w:val="73DAF730"/>
    <w:rsid w:val="73DB6E42"/>
    <w:rsid w:val="73E6DDED"/>
    <w:rsid w:val="73E9A1DA"/>
    <w:rsid w:val="73E9AF78"/>
    <w:rsid w:val="73ECF6C1"/>
    <w:rsid w:val="73F3C04B"/>
    <w:rsid w:val="73F69C3D"/>
    <w:rsid w:val="7400C67A"/>
    <w:rsid w:val="7405A3BE"/>
    <w:rsid w:val="741A3B0E"/>
    <w:rsid w:val="741EC844"/>
    <w:rsid w:val="742146B8"/>
    <w:rsid w:val="74258A44"/>
    <w:rsid w:val="7433D70A"/>
    <w:rsid w:val="7436CD55"/>
    <w:rsid w:val="744BFEA9"/>
    <w:rsid w:val="746346CC"/>
    <w:rsid w:val="746836C6"/>
    <w:rsid w:val="746BEF8D"/>
    <w:rsid w:val="746DAA4B"/>
    <w:rsid w:val="748074EF"/>
    <w:rsid w:val="748ED447"/>
    <w:rsid w:val="749CFE80"/>
    <w:rsid w:val="74A896A8"/>
    <w:rsid w:val="74AC8C6F"/>
    <w:rsid w:val="74CE56F1"/>
    <w:rsid w:val="74DAF29A"/>
    <w:rsid w:val="74E553EC"/>
    <w:rsid w:val="74ED6217"/>
    <w:rsid w:val="7503530C"/>
    <w:rsid w:val="7507B555"/>
    <w:rsid w:val="7508C4FC"/>
    <w:rsid w:val="75107EE9"/>
    <w:rsid w:val="7515777F"/>
    <w:rsid w:val="753B7921"/>
    <w:rsid w:val="7552DEDB"/>
    <w:rsid w:val="75544B1E"/>
    <w:rsid w:val="755A2AFF"/>
    <w:rsid w:val="75606433"/>
    <w:rsid w:val="7566EBFD"/>
    <w:rsid w:val="756BD8B1"/>
    <w:rsid w:val="756C6D6E"/>
    <w:rsid w:val="75763A3A"/>
    <w:rsid w:val="757B08D8"/>
    <w:rsid w:val="758F2E6F"/>
    <w:rsid w:val="759079D5"/>
    <w:rsid w:val="7594450A"/>
    <w:rsid w:val="75A4D4F8"/>
    <w:rsid w:val="75A52218"/>
    <w:rsid w:val="75A7B518"/>
    <w:rsid w:val="75AF8905"/>
    <w:rsid w:val="75B56E0A"/>
    <w:rsid w:val="75C219E4"/>
    <w:rsid w:val="75C4AD2E"/>
    <w:rsid w:val="75C9B0C7"/>
    <w:rsid w:val="75CA4007"/>
    <w:rsid w:val="75DFC74E"/>
    <w:rsid w:val="75E4AE71"/>
    <w:rsid w:val="75EA5EB7"/>
    <w:rsid w:val="75EF09D1"/>
    <w:rsid w:val="75F17DBD"/>
    <w:rsid w:val="75FA0964"/>
    <w:rsid w:val="75FBC207"/>
    <w:rsid w:val="7601522E"/>
    <w:rsid w:val="7607DE7B"/>
    <w:rsid w:val="7613A4EA"/>
    <w:rsid w:val="76229C4E"/>
    <w:rsid w:val="7624C8D5"/>
    <w:rsid w:val="762D799E"/>
    <w:rsid w:val="76371BDA"/>
    <w:rsid w:val="7638C216"/>
    <w:rsid w:val="763AC4EC"/>
    <w:rsid w:val="763DAC53"/>
    <w:rsid w:val="76401B10"/>
    <w:rsid w:val="7651BEBE"/>
    <w:rsid w:val="7668756E"/>
    <w:rsid w:val="766B6530"/>
    <w:rsid w:val="766CC57F"/>
    <w:rsid w:val="767914D5"/>
    <w:rsid w:val="767CDF95"/>
    <w:rsid w:val="768935AF"/>
    <w:rsid w:val="7696D658"/>
    <w:rsid w:val="7699B5C3"/>
    <w:rsid w:val="769E978C"/>
    <w:rsid w:val="76A63B92"/>
    <w:rsid w:val="76BE8991"/>
    <w:rsid w:val="76DCAD27"/>
    <w:rsid w:val="76E668CF"/>
    <w:rsid w:val="76EBCB24"/>
    <w:rsid w:val="76F95784"/>
    <w:rsid w:val="76FAC6CF"/>
    <w:rsid w:val="770B983B"/>
    <w:rsid w:val="771E5B35"/>
    <w:rsid w:val="772A0A69"/>
    <w:rsid w:val="77326EAB"/>
    <w:rsid w:val="773F998A"/>
    <w:rsid w:val="77487E59"/>
    <w:rsid w:val="774E754B"/>
    <w:rsid w:val="775521CB"/>
    <w:rsid w:val="7755FCBF"/>
    <w:rsid w:val="775C34A3"/>
    <w:rsid w:val="775D2B06"/>
    <w:rsid w:val="77650A9B"/>
    <w:rsid w:val="7771A594"/>
    <w:rsid w:val="7775ADD2"/>
    <w:rsid w:val="77789024"/>
    <w:rsid w:val="77797F83"/>
    <w:rsid w:val="779ACE3D"/>
    <w:rsid w:val="77A7FCC6"/>
    <w:rsid w:val="77ACAD47"/>
    <w:rsid w:val="77BBF0F4"/>
    <w:rsid w:val="77C2746A"/>
    <w:rsid w:val="77C47036"/>
    <w:rsid w:val="77D96663"/>
    <w:rsid w:val="77D9C193"/>
    <w:rsid w:val="77EA6FCD"/>
    <w:rsid w:val="77F056E1"/>
    <w:rsid w:val="77FB23B8"/>
    <w:rsid w:val="7805A881"/>
    <w:rsid w:val="780663FA"/>
    <w:rsid w:val="7806E519"/>
    <w:rsid w:val="7807E283"/>
    <w:rsid w:val="780E5EBC"/>
    <w:rsid w:val="781152CF"/>
    <w:rsid w:val="78266C69"/>
    <w:rsid w:val="7828D96C"/>
    <w:rsid w:val="783CD685"/>
    <w:rsid w:val="784B8C72"/>
    <w:rsid w:val="784E15D0"/>
    <w:rsid w:val="784EDE2E"/>
    <w:rsid w:val="7850A949"/>
    <w:rsid w:val="7853B3F4"/>
    <w:rsid w:val="7862E80F"/>
    <w:rsid w:val="78693949"/>
    <w:rsid w:val="7882B06E"/>
    <w:rsid w:val="7885114B"/>
    <w:rsid w:val="788BEBE0"/>
    <w:rsid w:val="78AA9779"/>
    <w:rsid w:val="78B140FB"/>
    <w:rsid w:val="78BDC9E6"/>
    <w:rsid w:val="78CD6ACA"/>
    <w:rsid w:val="78D10DBB"/>
    <w:rsid w:val="78DCA88B"/>
    <w:rsid w:val="78DCE320"/>
    <w:rsid w:val="790552BC"/>
    <w:rsid w:val="7906579F"/>
    <w:rsid w:val="790BF530"/>
    <w:rsid w:val="7922FEA7"/>
    <w:rsid w:val="792ECE33"/>
    <w:rsid w:val="7935DA71"/>
    <w:rsid w:val="793FF184"/>
    <w:rsid w:val="7941C6B5"/>
    <w:rsid w:val="79444BD3"/>
    <w:rsid w:val="7948A1F1"/>
    <w:rsid w:val="7959657B"/>
    <w:rsid w:val="795C712F"/>
    <w:rsid w:val="796C94A7"/>
    <w:rsid w:val="796E5AD8"/>
    <w:rsid w:val="79719B7F"/>
    <w:rsid w:val="7978BBC9"/>
    <w:rsid w:val="7988AF7F"/>
    <w:rsid w:val="799DA725"/>
    <w:rsid w:val="79B17EF0"/>
    <w:rsid w:val="79B3E7F9"/>
    <w:rsid w:val="79B729FC"/>
    <w:rsid w:val="79BF0F13"/>
    <w:rsid w:val="79CA5129"/>
    <w:rsid w:val="79CE771A"/>
    <w:rsid w:val="79F2A30B"/>
    <w:rsid w:val="79FB3A36"/>
    <w:rsid w:val="7A01A571"/>
    <w:rsid w:val="7A0262D2"/>
    <w:rsid w:val="7A062681"/>
    <w:rsid w:val="7A0BC28F"/>
    <w:rsid w:val="7A1FCEBB"/>
    <w:rsid w:val="7A22E2CF"/>
    <w:rsid w:val="7A241E1C"/>
    <w:rsid w:val="7A25ACF3"/>
    <w:rsid w:val="7A27BC41"/>
    <w:rsid w:val="7A2E4A2D"/>
    <w:rsid w:val="7A3774AA"/>
    <w:rsid w:val="7A43A8C6"/>
    <w:rsid w:val="7A505869"/>
    <w:rsid w:val="7A578139"/>
    <w:rsid w:val="7A6EC2CF"/>
    <w:rsid w:val="7A7C62AA"/>
    <w:rsid w:val="7A7ED7B8"/>
    <w:rsid w:val="7A866C2B"/>
    <w:rsid w:val="7A8872D7"/>
    <w:rsid w:val="7A9B0F3D"/>
    <w:rsid w:val="7AA6F520"/>
    <w:rsid w:val="7AA99664"/>
    <w:rsid w:val="7AC80021"/>
    <w:rsid w:val="7ACA88F4"/>
    <w:rsid w:val="7AD1373E"/>
    <w:rsid w:val="7AD23D79"/>
    <w:rsid w:val="7ADD9716"/>
    <w:rsid w:val="7ADFA403"/>
    <w:rsid w:val="7AE79ACC"/>
    <w:rsid w:val="7AED4BDB"/>
    <w:rsid w:val="7AF32567"/>
    <w:rsid w:val="7B0315A3"/>
    <w:rsid w:val="7B0433A3"/>
    <w:rsid w:val="7B04CE47"/>
    <w:rsid w:val="7B121121"/>
    <w:rsid w:val="7B1410E0"/>
    <w:rsid w:val="7B1B99F5"/>
    <w:rsid w:val="7B22108F"/>
    <w:rsid w:val="7B263636"/>
    <w:rsid w:val="7B2F936A"/>
    <w:rsid w:val="7B402544"/>
    <w:rsid w:val="7B468F10"/>
    <w:rsid w:val="7B4EDDE4"/>
    <w:rsid w:val="7B6B3010"/>
    <w:rsid w:val="7B6BF07C"/>
    <w:rsid w:val="7B80E944"/>
    <w:rsid w:val="7B8C0355"/>
    <w:rsid w:val="7B8FAF55"/>
    <w:rsid w:val="7B92A619"/>
    <w:rsid w:val="7BA2C853"/>
    <w:rsid w:val="7BAB3B57"/>
    <w:rsid w:val="7BC17D54"/>
    <w:rsid w:val="7BC53507"/>
    <w:rsid w:val="7BD6CFD4"/>
    <w:rsid w:val="7BE70C73"/>
    <w:rsid w:val="7BF026B3"/>
    <w:rsid w:val="7C10713E"/>
    <w:rsid w:val="7C128427"/>
    <w:rsid w:val="7C1292DB"/>
    <w:rsid w:val="7C1A37B9"/>
    <w:rsid w:val="7C217944"/>
    <w:rsid w:val="7C359457"/>
    <w:rsid w:val="7C3DA96F"/>
    <w:rsid w:val="7C3FAE65"/>
    <w:rsid w:val="7C447C85"/>
    <w:rsid w:val="7C4FF429"/>
    <w:rsid w:val="7C5DE933"/>
    <w:rsid w:val="7C71F1F0"/>
    <w:rsid w:val="7C73ED73"/>
    <w:rsid w:val="7C750D7F"/>
    <w:rsid w:val="7C76BA22"/>
    <w:rsid w:val="7C7F33D3"/>
    <w:rsid w:val="7C82A239"/>
    <w:rsid w:val="7C970C3A"/>
    <w:rsid w:val="7CA5CD6F"/>
    <w:rsid w:val="7CA6BDA1"/>
    <w:rsid w:val="7CD4511B"/>
    <w:rsid w:val="7CD8360C"/>
    <w:rsid w:val="7CDE4884"/>
    <w:rsid w:val="7CE1C1EB"/>
    <w:rsid w:val="7CE74934"/>
    <w:rsid w:val="7CF0315A"/>
    <w:rsid w:val="7D049211"/>
    <w:rsid w:val="7D06AD48"/>
    <w:rsid w:val="7D0CCF82"/>
    <w:rsid w:val="7D1E2F95"/>
    <w:rsid w:val="7D262770"/>
    <w:rsid w:val="7D321948"/>
    <w:rsid w:val="7D41023F"/>
    <w:rsid w:val="7D637A84"/>
    <w:rsid w:val="7D67A5B9"/>
    <w:rsid w:val="7D6A8EAC"/>
    <w:rsid w:val="7D7C2879"/>
    <w:rsid w:val="7D8BF714"/>
    <w:rsid w:val="7DA495A2"/>
    <w:rsid w:val="7DB3442D"/>
    <w:rsid w:val="7DC3D9A3"/>
    <w:rsid w:val="7DCD5DD4"/>
    <w:rsid w:val="7DDDAF9B"/>
    <w:rsid w:val="7DDE7BA4"/>
    <w:rsid w:val="7DEC4756"/>
    <w:rsid w:val="7DED68BE"/>
    <w:rsid w:val="7DEFD675"/>
    <w:rsid w:val="7DF2999B"/>
    <w:rsid w:val="7DF622FA"/>
    <w:rsid w:val="7E083C07"/>
    <w:rsid w:val="7E08FEF5"/>
    <w:rsid w:val="7E2180FC"/>
    <w:rsid w:val="7E2E5B69"/>
    <w:rsid w:val="7E3022FE"/>
    <w:rsid w:val="7E3D3628"/>
    <w:rsid w:val="7E4CD0AB"/>
    <w:rsid w:val="7E663B53"/>
    <w:rsid w:val="7E686805"/>
    <w:rsid w:val="7E71A1DC"/>
    <w:rsid w:val="7E71C837"/>
    <w:rsid w:val="7E7EEEAF"/>
    <w:rsid w:val="7E7F1B43"/>
    <w:rsid w:val="7E863A8C"/>
    <w:rsid w:val="7E88D94D"/>
    <w:rsid w:val="7E9D84FF"/>
    <w:rsid w:val="7EA29769"/>
    <w:rsid w:val="7EB083BF"/>
    <w:rsid w:val="7EC3C412"/>
    <w:rsid w:val="7ECF040B"/>
    <w:rsid w:val="7ED2FAAE"/>
    <w:rsid w:val="7ED38EFB"/>
    <w:rsid w:val="7ED43E62"/>
    <w:rsid w:val="7ED6382E"/>
    <w:rsid w:val="7EFB2D64"/>
    <w:rsid w:val="7F250A06"/>
    <w:rsid w:val="7F2AD8D0"/>
    <w:rsid w:val="7F3314E0"/>
    <w:rsid w:val="7F3D97C6"/>
    <w:rsid w:val="7F410B7D"/>
    <w:rsid w:val="7F4AB4FF"/>
    <w:rsid w:val="7F53818C"/>
    <w:rsid w:val="7F56CA10"/>
    <w:rsid w:val="7F5FEABE"/>
    <w:rsid w:val="7F73A762"/>
    <w:rsid w:val="7F835442"/>
    <w:rsid w:val="7F8E9C9A"/>
    <w:rsid w:val="7FAD899D"/>
    <w:rsid w:val="7FC43926"/>
    <w:rsid w:val="7FC4CA71"/>
    <w:rsid w:val="7FCFD4E3"/>
    <w:rsid w:val="7FE167CB"/>
    <w:rsid w:val="7FE48188"/>
    <w:rsid w:val="7FE4EF42"/>
    <w:rsid w:val="7FEEE975"/>
    <w:rsid w:val="7FF0238E"/>
    <w:rsid w:val="7FF7B716"/>
    <w:rsid w:val="7FFEDA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5DB68"/>
  <w15:chartTrackingRefBased/>
  <w15:docId w15:val="{B207DF7E-35BB-483E-9EC6-DB4F32B1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E254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E254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E254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E254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E254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E254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E2546"/>
    <w:pPr>
      <w:keepNext/>
      <w:spacing w:after="200" w:line="240" w:lineRule="auto"/>
    </w:pPr>
    <w:rPr>
      <w:iCs/>
      <w:color w:val="002664"/>
      <w:sz w:val="18"/>
      <w:szCs w:val="18"/>
    </w:rPr>
  </w:style>
  <w:style w:type="table" w:customStyle="1" w:styleId="Tableheader">
    <w:name w:val="ŠTable header"/>
    <w:basedOn w:val="TableNormal"/>
    <w:uiPriority w:val="99"/>
    <w:rsid w:val="00DE254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E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E2546"/>
    <w:pPr>
      <w:numPr>
        <w:numId w:val="58"/>
      </w:numPr>
    </w:pPr>
  </w:style>
  <w:style w:type="paragraph" w:styleId="ListNumber2">
    <w:name w:val="List Number 2"/>
    <w:aliases w:val="ŠList Number 2"/>
    <w:basedOn w:val="Normal"/>
    <w:uiPriority w:val="8"/>
    <w:qFormat/>
    <w:rsid w:val="00DE2546"/>
    <w:pPr>
      <w:numPr>
        <w:numId w:val="57"/>
      </w:numPr>
    </w:pPr>
  </w:style>
  <w:style w:type="paragraph" w:styleId="ListBullet">
    <w:name w:val="List Bullet"/>
    <w:aliases w:val="ŠList Bullet"/>
    <w:basedOn w:val="Normal"/>
    <w:uiPriority w:val="9"/>
    <w:qFormat/>
    <w:rsid w:val="00DE2546"/>
    <w:pPr>
      <w:numPr>
        <w:numId w:val="54"/>
      </w:numPr>
    </w:pPr>
  </w:style>
  <w:style w:type="paragraph" w:styleId="ListBullet2">
    <w:name w:val="List Bullet 2"/>
    <w:aliases w:val="ŠList Bullet 2"/>
    <w:basedOn w:val="Normal"/>
    <w:uiPriority w:val="10"/>
    <w:qFormat/>
    <w:rsid w:val="00DE2546"/>
    <w:pPr>
      <w:numPr>
        <w:numId w:val="51"/>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C27D3C"/>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DE2546"/>
    <w:rPr>
      <w:b/>
      <w:bCs/>
    </w:rPr>
  </w:style>
  <w:style w:type="character" w:customStyle="1" w:styleId="QuoteChar">
    <w:name w:val="Quote Char"/>
    <w:aliases w:val="ŠQuote Char"/>
    <w:basedOn w:val="DefaultParagraphFont"/>
    <w:link w:val="Quote"/>
    <w:uiPriority w:val="19"/>
    <w:rsid w:val="00C27D3C"/>
    <w:rPr>
      <w:rFonts w:ascii="Arial" w:hAnsi="Arial" w:cs="Arial"/>
      <w:sz w:val="24"/>
      <w:szCs w:val="24"/>
    </w:rPr>
  </w:style>
  <w:style w:type="paragraph" w:customStyle="1" w:styleId="FeatureBox2">
    <w:name w:val="ŠFeature Box 2"/>
    <w:basedOn w:val="Normal"/>
    <w:next w:val="Normal"/>
    <w:uiPriority w:val="12"/>
    <w:qFormat/>
    <w:rsid w:val="00DE2546"/>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2452FE"/>
    <w:pPr>
      <w:spacing w:line="240" w:lineRule="auto"/>
    </w:pPr>
    <w:rPr>
      <w:sz w:val="20"/>
      <w:szCs w:val="20"/>
    </w:rPr>
  </w:style>
  <w:style w:type="paragraph" w:customStyle="1" w:styleId="FeatureBox">
    <w:name w:val="ŠFeature Box"/>
    <w:basedOn w:val="Normal"/>
    <w:next w:val="Normal"/>
    <w:uiPriority w:val="11"/>
    <w:qFormat/>
    <w:rsid w:val="00DE254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E254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E254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E2546"/>
    <w:rPr>
      <w:color w:val="2F5496" w:themeColor="accent1" w:themeShade="BF"/>
      <w:u w:val="single"/>
    </w:rPr>
  </w:style>
  <w:style w:type="paragraph" w:customStyle="1" w:styleId="Logo">
    <w:name w:val="ŠLogo"/>
    <w:basedOn w:val="Normal"/>
    <w:uiPriority w:val="18"/>
    <w:qFormat/>
    <w:rsid w:val="00DE254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E2546"/>
    <w:pPr>
      <w:tabs>
        <w:tab w:val="right" w:leader="dot" w:pos="14570"/>
      </w:tabs>
      <w:spacing w:before="0"/>
    </w:pPr>
    <w:rPr>
      <w:b/>
      <w:noProof/>
    </w:rPr>
  </w:style>
  <w:style w:type="paragraph" w:styleId="TOC2">
    <w:name w:val="toc 2"/>
    <w:aliases w:val="ŠTOC 2"/>
    <w:basedOn w:val="Normal"/>
    <w:next w:val="Normal"/>
    <w:uiPriority w:val="39"/>
    <w:unhideWhenUsed/>
    <w:rsid w:val="00DE2546"/>
    <w:pPr>
      <w:tabs>
        <w:tab w:val="right" w:leader="dot" w:pos="14570"/>
      </w:tabs>
      <w:spacing w:before="0"/>
    </w:pPr>
    <w:rPr>
      <w:noProof/>
    </w:rPr>
  </w:style>
  <w:style w:type="paragraph" w:styleId="TOC3">
    <w:name w:val="toc 3"/>
    <w:aliases w:val="ŠTOC 3"/>
    <w:basedOn w:val="Normal"/>
    <w:next w:val="Normal"/>
    <w:uiPriority w:val="39"/>
    <w:unhideWhenUsed/>
    <w:rsid w:val="00DE2546"/>
    <w:pPr>
      <w:spacing w:before="0"/>
      <w:ind w:left="244"/>
    </w:pPr>
  </w:style>
  <w:style w:type="paragraph" w:styleId="Title">
    <w:name w:val="Title"/>
    <w:aliases w:val="ŠTitle"/>
    <w:basedOn w:val="Normal"/>
    <w:next w:val="Normal"/>
    <w:link w:val="TitleChar"/>
    <w:uiPriority w:val="1"/>
    <w:rsid w:val="00DE254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E254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E254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E254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E2546"/>
    <w:pPr>
      <w:spacing w:after="240"/>
      <w:outlineLvl w:val="9"/>
    </w:pPr>
    <w:rPr>
      <w:szCs w:val="40"/>
    </w:rPr>
  </w:style>
  <w:style w:type="paragraph" w:styleId="Footer">
    <w:name w:val="footer"/>
    <w:aliases w:val="ŠFooter"/>
    <w:basedOn w:val="Normal"/>
    <w:link w:val="FooterChar"/>
    <w:uiPriority w:val="19"/>
    <w:rsid w:val="00DE254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E2546"/>
    <w:rPr>
      <w:rFonts w:ascii="Arial" w:hAnsi="Arial" w:cs="Arial"/>
      <w:sz w:val="18"/>
      <w:szCs w:val="18"/>
    </w:rPr>
  </w:style>
  <w:style w:type="paragraph" w:styleId="Header">
    <w:name w:val="header"/>
    <w:aliases w:val="ŠHeader"/>
    <w:basedOn w:val="Normal"/>
    <w:link w:val="HeaderChar"/>
    <w:uiPriority w:val="16"/>
    <w:rsid w:val="00DE2546"/>
    <w:rPr>
      <w:noProof/>
      <w:color w:val="002664"/>
      <w:sz w:val="28"/>
      <w:szCs w:val="28"/>
    </w:rPr>
  </w:style>
  <w:style w:type="character" w:customStyle="1" w:styleId="HeaderChar">
    <w:name w:val="Header Char"/>
    <w:aliases w:val="ŠHeader Char"/>
    <w:basedOn w:val="DefaultParagraphFont"/>
    <w:link w:val="Header"/>
    <w:uiPriority w:val="16"/>
    <w:rsid w:val="00DE254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E254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E254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E2546"/>
    <w:rPr>
      <w:rFonts w:ascii="Arial" w:hAnsi="Arial" w:cs="Arial"/>
      <w:b/>
      <w:szCs w:val="32"/>
    </w:rPr>
  </w:style>
  <w:style w:type="character" w:styleId="UnresolvedMention">
    <w:name w:val="Unresolved Mention"/>
    <w:basedOn w:val="DefaultParagraphFont"/>
    <w:uiPriority w:val="99"/>
    <w:semiHidden/>
    <w:unhideWhenUsed/>
    <w:rsid w:val="00DE2546"/>
    <w:rPr>
      <w:color w:val="605E5C"/>
      <w:shd w:val="clear" w:color="auto" w:fill="E1DFDD"/>
    </w:rPr>
  </w:style>
  <w:style w:type="character" w:styleId="Emphasis">
    <w:name w:val="Emphasis"/>
    <w:aliases w:val="ŠEmphasis,Italic"/>
    <w:qFormat/>
    <w:rsid w:val="00DE2546"/>
    <w:rPr>
      <w:i/>
      <w:iCs/>
    </w:rPr>
  </w:style>
  <w:style w:type="character" w:styleId="SubtleEmphasis">
    <w:name w:val="Subtle Emphasis"/>
    <w:basedOn w:val="DefaultParagraphFont"/>
    <w:uiPriority w:val="19"/>
    <w:semiHidden/>
    <w:qFormat/>
    <w:rsid w:val="00DE2546"/>
    <w:rPr>
      <w:i/>
      <w:iCs/>
      <w:color w:val="404040" w:themeColor="text1" w:themeTint="BF"/>
    </w:rPr>
  </w:style>
  <w:style w:type="character" w:styleId="CommentReference">
    <w:name w:val="annotation reference"/>
    <w:basedOn w:val="DefaultParagraphFont"/>
    <w:uiPriority w:val="99"/>
    <w:semiHidden/>
    <w:unhideWhenUsed/>
    <w:rsid w:val="00DE2546"/>
    <w:rPr>
      <w:sz w:val="16"/>
      <w:szCs w:val="16"/>
    </w:rPr>
  </w:style>
  <w:style w:type="character" w:customStyle="1" w:styleId="CommentTextChar">
    <w:name w:val="Comment Text Char"/>
    <w:basedOn w:val="DefaultParagraphFont"/>
    <w:link w:val="CommentText"/>
    <w:uiPriority w:val="99"/>
    <w:rsid w:val="002452FE"/>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E254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E2546"/>
    <w:rPr>
      <w:rFonts w:ascii="Arial" w:hAnsi="Arial" w:cs="Arial"/>
      <w:b/>
      <w:bCs/>
      <w:sz w:val="20"/>
      <w:szCs w:val="20"/>
    </w:r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DE254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DE2546"/>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NormalWeb">
    <w:name w:val="Normal (Web)"/>
    <w:basedOn w:val="Normal"/>
    <w:uiPriority w:val="99"/>
    <w:semiHidden/>
    <w:unhideWhenUsed/>
    <w:rsid w:val="00D71D5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FeatureBox3">
    <w:name w:val="ŠFeature Box 3"/>
    <w:basedOn w:val="Normal"/>
    <w:next w:val="Normal"/>
    <w:uiPriority w:val="13"/>
    <w:qFormat/>
    <w:rsid w:val="00DE254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E254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DE2546"/>
    <w:pPr>
      <w:spacing w:before="0"/>
      <w:ind w:left="488"/>
    </w:pPr>
  </w:style>
  <w:style w:type="paragraph" w:styleId="ListBullet3">
    <w:name w:val="List Bullet 3"/>
    <w:aliases w:val="ŠList Bullet 3"/>
    <w:basedOn w:val="Normal"/>
    <w:uiPriority w:val="10"/>
    <w:rsid w:val="00DE2546"/>
    <w:pPr>
      <w:numPr>
        <w:numId w:val="53"/>
      </w:numPr>
    </w:pPr>
  </w:style>
  <w:style w:type="paragraph" w:styleId="ListNumber3">
    <w:name w:val="List Number 3"/>
    <w:aliases w:val="ŠList Number 3"/>
    <w:basedOn w:val="ListBullet3"/>
    <w:uiPriority w:val="8"/>
    <w:rsid w:val="00DE2546"/>
    <w:pPr>
      <w:numPr>
        <w:ilvl w:val="2"/>
        <w:numId w:val="57"/>
      </w:numPr>
    </w:pPr>
  </w:style>
  <w:style w:type="paragraph" w:styleId="ListParagraph">
    <w:name w:val="List Paragraph"/>
    <w:aliases w:val="ŠList Paragraph"/>
    <w:basedOn w:val="Normal"/>
    <w:uiPriority w:val="34"/>
    <w:unhideWhenUsed/>
    <w:qFormat/>
    <w:rsid w:val="00DE2546"/>
    <w:pPr>
      <w:ind w:left="567"/>
    </w:pPr>
  </w:style>
  <w:style w:type="character" w:styleId="PlaceholderText">
    <w:name w:val="Placeholder Text"/>
    <w:basedOn w:val="DefaultParagraphFont"/>
    <w:uiPriority w:val="99"/>
    <w:semiHidden/>
    <w:rsid w:val="00DE2546"/>
    <w:rPr>
      <w:color w:val="808080"/>
    </w:rPr>
  </w:style>
  <w:style w:type="character" w:customStyle="1" w:styleId="BoldItalic">
    <w:name w:val="ŠBold Italic"/>
    <w:basedOn w:val="DefaultParagraphFont"/>
    <w:uiPriority w:val="1"/>
    <w:qFormat/>
    <w:rsid w:val="00DE2546"/>
    <w:rPr>
      <w:b/>
      <w:i/>
      <w:iCs/>
    </w:rPr>
  </w:style>
  <w:style w:type="paragraph" w:customStyle="1" w:styleId="Pulloutquote">
    <w:name w:val="ŠPull out quote"/>
    <w:basedOn w:val="Normal"/>
    <w:next w:val="Normal"/>
    <w:uiPriority w:val="20"/>
    <w:qFormat/>
    <w:rsid w:val="00DE2546"/>
    <w:pPr>
      <w:keepNext/>
      <w:ind w:left="567" w:right="57"/>
    </w:pPr>
    <w:rPr>
      <w:szCs w:val="22"/>
    </w:rPr>
  </w:style>
  <w:style w:type="paragraph" w:customStyle="1" w:styleId="Subtitle0">
    <w:name w:val="ŠSubtitle"/>
    <w:basedOn w:val="Normal"/>
    <w:link w:val="SubtitleChar0"/>
    <w:uiPriority w:val="2"/>
    <w:qFormat/>
    <w:rsid w:val="00DE2546"/>
    <w:pPr>
      <w:spacing w:before="360"/>
    </w:pPr>
    <w:rPr>
      <w:color w:val="002664"/>
      <w:sz w:val="44"/>
      <w:szCs w:val="48"/>
    </w:rPr>
  </w:style>
  <w:style w:type="character" w:customStyle="1" w:styleId="SubtitleChar0">
    <w:name w:val="ŠSubtitle Char"/>
    <w:basedOn w:val="DefaultParagraphFont"/>
    <w:link w:val="Subtitle0"/>
    <w:uiPriority w:val="2"/>
    <w:rsid w:val="00DE254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808">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097870094">
      <w:bodyDiv w:val="1"/>
      <w:marLeft w:val="0"/>
      <w:marRight w:val="0"/>
      <w:marTop w:val="0"/>
      <w:marBottom w:val="0"/>
      <w:divBdr>
        <w:top w:val="none" w:sz="0" w:space="0" w:color="auto"/>
        <w:left w:val="none" w:sz="0" w:space="0" w:color="auto"/>
        <w:bottom w:val="none" w:sz="0" w:space="0" w:color="auto"/>
        <w:right w:val="none" w:sz="0" w:space="0" w:color="auto"/>
      </w:divBdr>
      <w:divsChild>
        <w:div w:id="1672947042">
          <w:marLeft w:val="0"/>
          <w:marRight w:val="0"/>
          <w:marTop w:val="0"/>
          <w:marBottom w:val="0"/>
          <w:divBdr>
            <w:top w:val="single" w:sz="2" w:space="0" w:color="auto"/>
            <w:left w:val="single" w:sz="2" w:space="0" w:color="auto"/>
            <w:bottom w:val="single" w:sz="2" w:space="0" w:color="auto"/>
            <w:right w:val="single" w:sz="2" w:space="0" w:color="auto"/>
          </w:divBdr>
        </w:div>
      </w:divsChild>
    </w:div>
    <w:div w:id="1138261820">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46462003">
      <w:bodyDiv w:val="1"/>
      <w:marLeft w:val="0"/>
      <w:marRight w:val="0"/>
      <w:marTop w:val="0"/>
      <w:marBottom w:val="0"/>
      <w:divBdr>
        <w:top w:val="none" w:sz="0" w:space="0" w:color="auto"/>
        <w:left w:val="none" w:sz="0" w:space="0" w:color="auto"/>
        <w:bottom w:val="none" w:sz="0" w:space="0" w:color="auto"/>
        <w:right w:val="none" w:sz="0" w:space="0" w:color="auto"/>
      </w:divBdr>
      <w:divsChild>
        <w:div w:id="376005577">
          <w:marLeft w:val="0"/>
          <w:marRight w:val="0"/>
          <w:marTop w:val="0"/>
          <w:marBottom w:val="0"/>
          <w:divBdr>
            <w:top w:val="none" w:sz="0" w:space="0" w:color="auto"/>
            <w:left w:val="none" w:sz="0" w:space="0" w:color="auto"/>
            <w:bottom w:val="none" w:sz="0" w:space="0" w:color="auto"/>
            <w:right w:val="none" w:sz="0" w:space="0" w:color="auto"/>
          </w:divBdr>
        </w:div>
        <w:div w:id="1142580721">
          <w:marLeft w:val="0"/>
          <w:marRight w:val="0"/>
          <w:marTop w:val="0"/>
          <w:marBottom w:val="0"/>
          <w:divBdr>
            <w:top w:val="none" w:sz="0" w:space="0" w:color="auto"/>
            <w:left w:val="none" w:sz="0" w:space="0" w:color="auto"/>
            <w:bottom w:val="none" w:sz="0" w:space="0" w:color="auto"/>
            <w:right w:val="none" w:sz="0" w:space="0" w:color="auto"/>
          </w:divBdr>
        </w:div>
        <w:div w:id="3291333">
          <w:marLeft w:val="0"/>
          <w:marRight w:val="0"/>
          <w:marTop w:val="0"/>
          <w:marBottom w:val="0"/>
          <w:divBdr>
            <w:top w:val="none" w:sz="0" w:space="0" w:color="auto"/>
            <w:left w:val="none" w:sz="0" w:space="0" w:color="auto"/>
            <w:bottom w:val="none" w:sz="0" w:space="0" w:color="auto"/>
            <w:right w:val="none" w:sz="0" w:space="0" w:color="auto"/>
          </w:divBdr>
        </w:div>
        <w:div w:id="2046906425">
          <w:marLeft w:val="0"/>
          <w:marRight w:val="0"/>
          <w:marTop w:val="0"/>
          <w:marBottom w:val="0"/>
          <w:divBdr>
            <w:top w:val="none" w:sz="0" w:space="0" w:color="auto"/>
            <w:left w:val="none" w:sz="0" w:space="0" w:color="auto"/>
            <w:bottom w:val="none" w:sz="0" w:space="0" w:color="auto"/>
            <w:right w:val="none" w:sz="0" w:space="0" w:color="auto"/>
          </w:divBdr>
        </w:div>
        <w:div w:id="872881829">
          <w:marLeft w:val="0"/>
          <w:marRight w:val="0"/>
          <w:marTop w:val="0"/>
          <w:marBottom w:val="0"/>
          <w:divBdr>
            <w:top w:val="none" w:sz="0" w:space="0" w:color="auto"/>
            <w:left w:val="none" w:sz="0" w:space="0" w:color="auto"/>
            <w:bottom w:val="none" w:sz="0" w:space="0" w:color="auto"/>
            <w:right w:val="none" w:sz="0" w:space="0" w:color="auto"/>
          </w:divBdr>
        </w:div>
        <w:div w:id="907114070">
          <w:marLeft w:val="0"/>
          <w:marRight w:val="0"/>
          <w:marTop w:val="0"/>
          <w:marBottom w:val="0"/>
          <w:divBdr>
            <w:top w:val="none" w:sz="0" w:space="0" w:color="auto"/>
            <w:left w:val="none" w:sz="0" w:space="0" w:color="auto"/>
            <w:bottom w:val="none" w:sz="0" w:space="0" w:color="auto"/>
            <w:right w:val="none" w:sz="0" w:space="0" w:color="auto"/>
          </w:divBdr>
        </w:div>
        <w:div w:id="1634286659">
          <w:marLeft w:val="0"/>
          <w:marRight w:val="0"/>
          <w:marTop w:val="0"/>
          <w:marBottom w:val="0"/>
          <w:divBdr>
            <w:top w:val="none" w:sz="0" w:space="0" w:color="auto"/>
            <w:left w:val="none" w:sz="0" w:space="0" w:color="auto"/>
            <w:bottom w:val="none" w:sz="0" w:space="0" w:color="auto"/>
            <w:right w:val="none" w:sz="0" w:space="0" w:color="auto"/>
          </w:divBdr>
        </w:div>
        <w:div w:id="1745756788">
          <w:marLeft w:val="0"/>
          <w:marRight w:val="0"/>
          <w:marTop w:val="0"/>
          <w:marBottom w:val="0"/>
          <w:divBdr>
            <w:top w:val="none" w:sz="0" w:space="0" w:color="auto"/>
            <w:left w:val="none" w:sz="0" w:space="0" w:color="auto"/>
            <w:bottom w:val="none" w:sz="0" w:space="0" w:color="auto"/>
            <w:right w:val="none" w:sz="0" w:space="0" w:color="auto"/>
          </w:divBdr>
        </w:div>
        <w:div w:id="1554658245">
          <w:marLeft w:val="0"/>
          <w:marRight w:val="0"/>
          <w:marTop w:val="0"/>
          <w:marBottom w:val="0"/>
          <w:divBdr>
            <w:top w:val="none" w:sz="0" w:space="0" w:color="auto"/>
            <w:left w:val="none" w:sz="0" w:space="0" w:color="auto"/>
            <w:bottom w:val="none" w:sz="0" w:space="0" w:color="auto"/>
            <w:right w:val="none" w:sz="0" w:space="0" w:color="auto"/>
          </w:divBdr>
        </w:div>
        <w:div w:id="713314565">
          <w:marLeft w:val="0"/>
          <w:marRight w:val="0"/>
          <w:marTop w:val="0"/>
          <w:marBottom w:val="0"/>
          <w:divBdr>
            <w:top w:val="none" w:sz="0" w:space="0" w:color="auto"/>
            <w:left w:val="none" w:sz="0" w:space="0" w:color="auto"/>
            <w:bottom w:val="none" w:sz="0" w:space="0" w:color="auto"/>
            <w:right w:val="none" w:sz="0" w:space="0" w:color="auto"/>
          </w:divBdr>
        </w:div>
        <w:div w:id="1571883920">
          <w:marLeft w:val="0"/>
          <w:marRight w:val="0"/>
          <w:marTop w:val="0"/>
          <w:marBottom w:val="0"/>
          <w:divBdr>
            <w:top w:val="none" w:sz="0" w:space="0" w:color="auto"/>
            <w:left w:val="none" w:sz="0" w:space="0" w:color="auto"/>
            <w:bottom w:val="none" w:sz="0" w:space="0" w:color="auto"/>
            <w:right w:val="none" w:sz="0" w:space="0" w:color="auto"/>
          </w:divBdr>
        </w:div>
        <w:div w:id="364601603">
          <w:marLeft w:val="0"/>
          <w:marRight w:val="0"/>
          <w:marTop w:val="0"/>
          <w:marBottom w:val="0"/>
          <w:divBdr>
            <w:top w:val="none" w:sz="0" w:space="0" w:color="auto"/>
            <w:left w:val="none" w:sz="0" w:space="0" w:color="auto"/>
            <w:bottom w:val="none" w:sz="0" w:space="0" w:color="auto"/>
            <w:right w:val="none" w:sz="0" w:space="0" w:color="auto"/>
          </w:divBdr>
        </w:div>
        <w:div w:id="1561985545">
          <w:marLeft w:val="0"/>
          <w:marRight w:val="0"/>
          <w:marTop w:val="0"/>
          <w:marBottom w:val="0"/>
          <w:divBdr>
            <w:top w:val="none" w:sz="0" w:space="0" w:color="auto"/>
            <w:left w:val="none" w:sz="0" w:space="0" w:color="auto"/>
            <w:bottom w:val="none" w:sz="0" w:space="0" w:color="auto"/>
            <w:right w:val="none" w:sz="0" w:space="0" w:color="auto"/>
          </w:divBdr>
        </w:div>
        <w:div w:id="659773345">
          <w:marLeft w:val="0"/>
          <w:marRight w:val="0"/>
          <w:marTop w:val="0"/>
          <w:marBottom w:val="0"/>
          <w:divBdr>
            <w:top w:val="none" w:sz="0" w:space="0" w:color="auto"/>
            <w:left w:val="none" w:sz="0" w:space="0" w:color="auto"/>
            <w:bottom w:val="none" w:sz="0" w:space="0" w:color="auto"/>
            <w:right w:val="none" w:sz="0"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55921597">
      <w:bodyDiv w:val="1"/>
      <w:marLeft w:val="0"/>
      <w:marRight w:val="0"/>
      <w:marTop w:val="0"/>
      <w:marBottom w:val="0"/>
      <w:divBdr>
        <w:top w:val="none" w:sz="0" w:space="0" w:color="auto"/>
        <w:left w:val="none" w:sz="0" w:space="0" w:color="auto"/>
        <w:bottom w:val="none" w:sz="0" w:space="0" w:color="auto"/>
        <w:right w:val="none" w:sz="0" w:space="0" w:color="auto"/>
      </w:divBdr>
    </w:div>
    <w:div w:id="1660966125">
      <w:bodyDiv w:val="1"/>
      <w:marLeft w:val="0"/>
      <w:marRight w:val="0"/>
      <w:marTop w:val="0"/>
      <w:marBottom w:val="0"/>
      <w:divBdr>
        <w:top w:val="none" w:sz="0" w:space="0" w:color="auto"/>
        <w:left w:val="none" w:sz="0" w:space="0" w:color="auto"/>
        <w:bottom w:val="none" w:sz="0" w:space="0" w:color="auto"/>
        <w:right w:val="none" w:sz="0" w:space="0" w:color="auto"/>
      </w:divBdr>
      <w:divsChild>
        <w:div w:id="2121483148">
          <w:marLeft w:val="0"/>
          <w:marRight w:val="0"/>
          <w:marTop w:val="0"/>
          <w:marBottom w:val="0"/>
          <w:divBdr>
            <w:top w:val="single" w:sz="2" w:space="0" w:color="auto"/>
            <w:left w:val="single" w:sz="2" w:space="0" w:color="auto"/>
            <w:bottom w:val="single" w:sz="2" w:space="0" w:color="auto"/>
            <w:right w:val="single" w:sz="2" w:space="0" w:color="auto"/>
          </w:divBdr>
        </w:div>
      </w:divsChild>
    </w:div>
    <w:div w:id="1713725663">
      <w:bodyDiv w:val="1"/>
      <w:marLeft w:val="0"/>
      <w:marRight w:val="0"/>
      <w:marTop w:val="0"/>
      <w:marBottom w:val="0"/>
      <w:divBdr>
        <w:top w:val="none" w:sz="0" w:space="0" w:color="auto"/>
        <w:left w:val="none" w:sz="0" w:space="0" w:color="auto"/>
        <w:bottom w:val="none" w:sz="0" w:space="0" w:color="auto"/>
        <w:right w:val="none" w:sz="0" w:space="0" w:color="auto"/>
      </w:divBdr>
    </w:div>
    <w:div w:id="2013752229">
      <w:bodyDiv w:val="1"/>
      <w:marLeft w:val="0"/>
      <w:marRight w:val="0"/>
      <w:marTop w:val="0"/>
      <w:marBottom w:val="0"/>
      <w:divBdr>
        <w:top w:val="none" w:sz="0" w:space="0" w:color="auto"/>
        <w:left w:val="none" w:sz="0" w:space="0" w:color="auto"/>
        <w:bottom w:val="none" w:sz="0" w:space="0" w:color="auto"/>
        <w:right w:val="none" w:sz="0" w:space="0" w:color="auto"/>
      </w:divBdr>
      <w:divsChild>
        <w:div w:id="1323122239">
          <w:marLeft w:val="0"/>
          <w:marRight w:val="0"/>
          <w:marTop w:val="0"/>
          <w:marBottom w:val="0"/>
          <w:divBdr>
            <w:top w:val="none" w:sz="0" w:space="0" w:color="auto"/>
            <w:left w:val="none" w:sz="0" w:space="0" w:color="auto"/>
            <w:bottom w:val="none" w:sz="0" w:space="0" w:color="auto"/>
            <w:right w:val="none" w:sz="0" w:space="0" w:color="auto"/>
          </w:divBdr>
        </w:div>
        <w:div w:id="509804609">
          <w:marLeft w:val="0"/>
          <w:marRight w:val="0"/>
          <w:marTop w:val="0"/>
          <w:marBottom w:val="0"/>
          <w:divBdr>
            <w:top w:val="none" w:sz="0" w:space="0" w:color="auto"/>
            <w:left w:val="none" w:sz="0" w:space="0" w:color="auto"/>
            <w:bottom w:val="none" w:sz="0" w:space="0" w:color="auto"/>
            <w:right w:val="none" w:sz="0" w:space="0" w:color="auto"/>
          </w:divBdr>
        </w:div>
        <w:div w:id="931163076">
          <w:marLeft w:val="0"/>
          <w:marRight w:val="0"/>
          <w:marTop w:val="0"/>
          <w:marBottom w:val="0"/>
          <w:divBdr>
            <w:top w:val="none" w:sz="0" w:space="0" w:color="auto"/>
            <w:left w:val="none" w:sz="0" w:space="0" w:color="auto"/>
            <w:bottom w:val="none" w:sz="0" w:space="0" w:color="auto"/>
            <w:right w:val="none" w:sz="0" w:space="0" w:color="auto"/>
          </w:divBdr>
        </w:div>
        <w:div w:id="1770083586">
          <w:marLeft w:val="0"/>
          <w:marRight w:val="0"/>
          <w:marTop w:val="0"/>
          <w:marBottom w:val="0"/>
          <w:divBdr>
            <w:top w:val="none" w:sz="0" w:space="0" w:color="auto"/>
            <w:left w:val="none" w:sz="0" w:space="0" w:color="auto"/>
            <w:bottom w:val="none" w:sz="0" w:space="0" w:color="auto"/>
            <w:right w:val="none" w:sz="0" w:space="0" w:color="auto"/>
          </w:divBdr>
        </w:div>
        <w:div w:id="1358854441">
          <w:marLeft w:val="0"/>
          <w:marRight w:val="0"/>
          <w:marTop w:val="0"/>
          <w:marBottom w:val="0"/>
          <w:divBdr>
            <w:top w:val="none" w:sz="0" w:space="0" w:color="auto"/>
            <w:left w:val="none" w:sz="0" w:space="0" w:color="auto"/>
            <w:bottom w:val="none" w:sz="0" w:space="0" w:color="auto"/>
            <w:right w:val="none" w:sz="0" w:space="0" w:color="auto"/>
          </w:divBdr>
        </w:div>
        <w:div w:id="1009021891">
          <w:marLeft w:val="0"/>
          <w:marRight w:val="0"/>
          <w:marTop w:val="0"/>
          <w:marBottom w:val="0"/>
          <w:divBdr>
            <w:top w:val="none" w:sz="0" w:space="0" w:color="auto"/>
            <w:left w:val="none" w:sz="0" w:space="0" w:color="auto"/>
            <w:bottom w:val="none" w:sz="0" w:space="0" w:color="auto"/>
            <w:right w:val="none" w:sz="0" w:space="0" w:color="auto"/>
          </w:divBdr>
        </w:div>
        <w:div w:id="722292922">
          <w:marLeft w:val="0"/>
          <w:marRight w:val="0"/>
          <w:marTop w:val="0"/>
          <w:marBottom w:val="0"/>
          <w:divBdr>
            <w:top w:val="none" w:sz="0" w:space="0" w:color="auto"/>
            <w:left w:val="none" w:sz="0" w:space="0" w:color="auto"/>
            <w:bottom w:val="none" w:sz="0" w:space="0" w:color="auto"/>
            <w:right w:val="none" w:sz="0" w:space="0" w:color="auto"/>
          </w:divBdr>
        </w:div>
        <w:div w:id="292908316">
          <w:marLeft w:val="0"/>
          <w:marRight w:val="0"/>
          <w:marTop w:val="0"/>
          <w:marBottom w:val="0"/>
          <w:divBdr>
            <w:top w:val="none" w:sz="0" w:space="0" w:color="auto"/>
            <w:left w:val="none" w:sz="0" w:space="0" w:color="auto"/>
            <w:bottom w:val="none" w:sz="0" w:space="0" w:color="auto"/>
            <w:right w:val="none" w:sz="0" w:space="0" w:color="auto"/>
          </w:divBdr>
        </w:div>
        <w:div w:id="1690133602">
          <w:marLeft w:val="0"/>
          <w:marRight w:val="0"/>
          <w:marTop w:val="0"/>
          <w:marBottom w:val="0"/>
          <w:divBdr>
            <w:top w:val="none" w:sz="0" w:space="0" w:color="auto"/>
            <w:left w:val="none" w:sz="0" w:space="0" w:color="auto"/>
            <w:bottom w:val="none" w:sz="0" w:space="0" w:color="auto"/>
            <w:right w:val="none" w:sz="0" w:space="0" w:color="auto"/>
          </w:divBdr>
        </w:div>
        <w:div w:id="389503716">
          <w:marLeft w:val="0"/>
          <w:marRight w:val="0"/>
          <w:marTop w:val="0"/>
          <w:marBottom w:val="0"/>
          <w:divBdr>
            <w:top w:val="none" w:sz="0" w:space="0" w:color="auto"/>
            <w:left w:val="none" w:sz="0" w:space="0" w:color="auto"/>
            <w:bottom w:val="none" w:sz="0" w:space="0" w:color="auto"/>
            <w:right w:val="none" w:sz="0" w:space="0" w:color="auto"/>
          </w:divBdr>
        </w:div>
        <w:div w:id="1872572391">
          <w:marLeft w:val="0"/>
          <w:marRight w:val="0"/>
          <w:marTop w:val="0"/>
          <w:marBottom w:val="0"/>
          <w:divBdr>
            <w:top w:val="none" w:sz="0" w:space="0" w:color="auto"/>
            <w:left w:val="none" w:sz="0" w:space="0" w:color="auto"/>
            <w:bottom w:val="none" w:sz="0" w:space="0" w:color="auto"/>
            <w:right w:val="none" w:sz="0" w:space="0" w:color="auto"/>
          </w:divBdr>
        </w:div>
        <w:div w:id="983504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learning-areas/mathematics/mathematics-k-10-2022/glossary" TargetMode="External"/><Relationship Id="rId21" Type="http://schemas.openxmlformats.org/officeDocument/2006/relationships/hyperlink" Target="https://drpaulswan.com.au/games/" TargetMode="External"/><Relationship Id="rId42" Type="http://schemas.openxmlformats.org/officeDocument/2006/relationships/image" Target="media/image8.png"/><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25.png"/><Relationship Id="rId138" Type="http://schemas.openxmlformats.org/officeDocument/2006/relationships/image" Target="media/image47.png"/><Relationship Id="rId107" Type="http://schemas.openxmlformats.org/officeDocument/2006/relationships/hyperlink" Target="https://curriculum.nsw.edu.au/learning-areas/mathematics/mathematics-k-10-2022/overview" TargetMode="External"/><Relationship Id="rId11" Type="http://schemas.openxmlformats.org/officeDocument/2006/relationships/hyperlink" Target="https://curriculum.nsw.edu.au/learning-areas/mathematics/mathematics-k-10-2022/overview" TargetMode="External"/><Relationship Id="rId32" Type="http://schemas.openxmlformats.org/officeDocument/2006/relationships/hyperlink" Target="https://drpaulswan.com.au/games/" TargetMode="External"/><Relationship Id="rId37" Type="http://schemas.openxmlformats.org/officeDocument/2006/relationships/image" Target="media/image7.png"/><Relationship Id="rId53" Type="http://schemas.openxmlformats.org/officeDocument/2006/relationships/image" Target="media/image11.png"/><Relationship Id="rId58" Type="http://schemas.openxmlformats.org/officeDocument/2006/relationships/image" Target="media/image12.png"/><Relationship Id="rId74" Type="http://schemas.openxmlformats.org/officeDocument/2006/relationships/hyperlink" Target="https://education.nsw.gov.au/teaching-and-learning/curriculum/literacy-and-numeracy/teaching-and-learning-resources/numeracy/talk-moves" TargetMode="External"/><Relationship Id="rId79" Type="http://schemas.openxmlformats.org/officeDocument/2006/relationships/image" Target="media/image20.png"/><Relationship Id="rId102" Type="http://schemas.openxmlformats.org/officeDocument/2006/relationships/image" Target="media/image42.png"/><Relationship Id="rId123" Type="http://schemas.openxmlformats.org/officeDocument/2006/relationships/hyperlink" Target="https://education.nsw.gov.au/teaching-and-learning/curriculum/mathematics/mathematics-curriculum-resources-k-12/mathematics-k-6-resources" TargetMode="External"/><Relationship Id="rId128" Type="http://schemas.openxmlformats.org/officeDocument/2006/relationships/hyperlink" Target="https://nrich.maths.org/6084" TargetMode="External"/><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30.png"/><Relationship Id="rId95" Type="http://schemas.openxmlformats.org/officeDocument/2006/relationships/image" Target="media/image35.png"/><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education.nsw.gov.au/teaching-and-learning/curriculum/mathematics/mathematics-curriculum-resources-k-12/mathematics-k-6-resources/imagining-dots-arrays" TargetMode="External"/><Relationship Id="rId43" Type="http://schemas.openxmlformats.org/officeDocument/2006/relationships/hyperlink" Target="https://education.nsw.gov.au/teaching-and-learning/curriculum/mathematics/mathematics-curriculum-resources-k-12/mathematics-k-6-resources/factors-fun" TargetMode="External"/><Relationship Id="rId48" Type="http://schemas.openxmlformats.org/officeDocument/2006/relationships/hyperlink" Target="https://nrich.maths.org/factorsandmultiples" TargetMode="External"/><Relationship Id="rId64" Type="http://schemas.openxmlformats.org/officeDocument/2006/relationships/hyperlink" Target="https://education.nsw.gov.au/teaching-and-learning/curriculum/literacy-and-numeracy/assessment-resources/ifsr/additive-thinking"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hyperlink" Target="https://www.australiancurriculum.edu.au/resources/national-literacy-and-numeracy-learning-progressions/version-3-of-national-literacy-and-numeracy-learning-progressions/" TargetMode="External"/><Relationship Id="rId118" Type="http://schemas.openxmlformats.org/officeDocument/2006/relationships/hyperlink" Target="https://www.researchgate.net/publication/362343817_Short_Activity_Exploring_Arrays" TargetMode="External"/><Relationship Id="rId134" Type="http://schemas.openxmlformats.org/officeDocument/2006/relationships/header" Target="header2.xml"/><Relationship Id="rId139" Type="http://schemas.openxmlformats.org/officeDocument/2006/relationships/header" Target="header3.xml"/><Relationship Id="rId80" Type="http://schemas.openxmlformats.org/officeDocument/2006/relationships/image" Target="media/image21.png"/><Relationship Id="rId85" Type="http://schemas.openxmlformats.org/officeDocument/2006/relationships/hyperlink" Target="https://drpaulswan.com.au/download/dr-paul-swan-board-game-pack-years-3-4/" TargetMode="Externa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image" Target="media/image2.png"/><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image" Target="media/image43.png"/><Relationship Id="rId108" Type="http://schemas.openxmlformats.org/officeDocument/2006/relationships/hyperlink" Target="https://www.australiancurriculum.edu.au/resources/national-literacy-and-numeracy-learning-progressions/version-3-of-national-literacy-and-numeracy-learning-progressions/" TargetMode="External"/><Relationship Id="rId124" Type="http://schemas.openxmlformats.org/officeDocument/2006/relationships/hyperlink" Target="https://drpaulswan.com.au/games/" TargetMode="External"/><Relationship Id="rId129" Type="http://schemas.openxmlformats.org/officeDocument/2006/relationships/hyperlink" Target="https://nrich.maths.org/remaindersgame/main.html" TargetMode="External"/><Relationship Id="rId54" Type="http://schemas.openxmlformats.org/officeDocument/2006/relationships/hyperlink" Target="https://education.nsw.gov.au/teaching-and-learning/curriculum/mathematics/mathematics-curriculum-resources-k-12/mathematics-k-6-resources/lets-talk-how-many-ways" TargetMode="External"/><Relationship Id="rId70" Type="http://schemas.openxmlformats.org/officeDocument/2006/relationships/hyperlink" Target="https://education.nsw.gov.au/teaching-and-learning/curriculum/mathematics/mathematics-curriculum-resources-k-12/mathematics-k-6-resources/teaching-measurement" TargetMode="External"/><Relationship Id="rId75" Type="http://schemas.openxmlformats.org/officeDocument/2006/relationships/image" Target="media/image17.png"/><Relationship Id="rId91" Type="http://schemas.openxmlformats.org/officeDocument/2006/relationships/image" Target="media/image31.png"/><Relationship Id="rId96" Type="http://schemas.openxmlformats.org/officeDocument/2006/relationships/image" Target="media/image36.png"/><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ducation.nsw.gov.au/teaching-and-learning/curriculum/mathematics/mathematics-curriculum-resources-k-12/mathematics-k-6-resources/imagining-dots-arrays" TargetMode="External"/><Relationship Id="rId28" Type="http://schemas.openxmlformats.org/officeDocument/2006/relationships/image" Target="media/image5.png"/><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114" Type="http://schemas.openxmlformats.org/officeDocument/2006/relationships/hyperlink" Target="http://www.australiancurriculum.edu.au/" TargetMode="External"/><Relationship Id="rId119" Type="http://schemas.openxmlformats.org/officeDocument/2006/relationships/hyperlink" Target="https://education.nsw.gov.au/teaching-and-learning/curriculum/mathematics/mathematics-curriculum-resources-k-12/mathematics-k-6-resources/doubles-fill" TargetMode="External"/><Relationship Id="rId44" Type="http://schemas.openxmlformats.org/officeDocument/2006/relationships/hyperlink" Target="https://education.nsw.gov.au/teaching-and-learning/curriculum/mathematics/mathematics-curriculum-resources-k-12/mathematics-k-6-resources/factors-fun" TargetMode="External"/><Relationship Id="rId60" Type="http://schemas.openxmlformats.org/officeDocument/2006/relationships/hyperlink" Target="https://education.nsw.gov.au/teaching-and-learning/curriculum/literacy-and-numeracy/teaching-and-learning-resources/numeracy/talk-moves" TargetMode="External"/><Relationship Id="rId65" Type="http://schemas.openxmlformats.org/officeDocument/2006/relationships/image" Target="media/image14.png"/><Relationship Id="rId81" Type="http://schemas.openxmlformats.org/officeDocument/2006/relationships/image" Target="media/image22.png"/><Relationship Id="rId86" Type="http://schemas.openxmlformats.org/officeDocument/2006/relationships/image" Target="media/image26.png"/><Relationship Id="rId130" Type="http://schemas.openxmlformats.org/officeDocument/2006/relationships/hyperlink" Target="http://www.mathseducation.org.au/online-resources/growing-mathematically/" TargetMode="External"/><Relationship Id="rId135" Type="http://schemas.openxmlformats.org/officeDocument/2006/relationships/footer" Target="footer3.xml"/><Relationship Id="rId13" Type="http://schemas.openxmlformats.org/officeDocument/2006/relationships/image" Target="media/image1.png"/><Relationship Id="rId18" Type="http://schemas.openxmlformats.org/officeDocument/2006/relationships/hyperlink" Target="https://nrich.maths.org/75" TargetMode="External"/><Relationship Id="rId39" Type="http://schemas.openxmlformats.org/officeDocument/2006/relationships/hyperlink" Target="https://education.nsw.gov.au/teaching-and-learning/curriculum/literacy-and-numeracy/assessment-resources/ifsr" TargetMode="External"/><Relationship Id="rId109" Type="http://schemas.openxmlformats.org/officeDocument/2006/relationships/hyperlink" Target="https://educationstandards.nsw.edu.au/wps/portal/nesa/mini-footer/copyright" TargetMode="External"/><Relationship Id="rId34" Type="http://schemas.openxmlformats.org/officeDocument/2006/relationships/hyperlink" Target="https://topdrawer.aamt.edu.au/Mental-computation/Downloads/Complete-the-array-slide-presentation"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education.nsw.gov.au/teaching-and-learning/curriculum/mathematics/mathematics-curriculum-resources-k-12/mathematics-k-6-resources/lets-talk-how-many-ways"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image" Target="media/image37.png"/><Relationship Id="rId104" Type="http://schemas.openxmlformats.org/officeDocument/2006/relationships/image" Target="media/image44.png"/><Relationship Id="rId120" Type="http://schemas.openxmlformats.org/officeDocument/2006/relationships/hyperlink" Target="https://education.nsw.gov.au/teaching-and-learning/curriculum/mathematics/mathematics-curriculum-resources-k-12/mathematics-k-6-resources/factors-fun" TargetMode="External"/><Relationship Id="rId125" Type="http://schemas.openxmlformats.org/officeDocument/2006/relationships/hyperlink" Target="https://drpaulswan.com.au/download/dr-paul-swan-board-game-pack-years-3-4/" TargetMode="External"/><Relationship Id="rId141"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resources.education.nsw.gov.au/home" TargetMode="External"/><Relationship Id="rId92"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hyperlink" Target="https://www.abc.net.au/education/nine-times-table/13679932" TargetMode="External"/><Relationship Id="rId24" Type="http://schemas.openxmlformats.org/officeDocument/2006/relationships/hyperlink" Target="https://education.nsw.gov.au/teaching-and-learning/curriculum/mathematics/mathematics-curriculum-resources-k-12/mathematics-k-6-resources" TargetMode="External"/><Relationship Id="rId40" Type="http://schemas.openxmlformats.org/officeDocument/2006/relationships/hyperlink" Target="https://education.nsw.gov.au/teaching-and-learning/curriculum/mathematics/mathematics-curriculum-resources-k-12/mathematics-k-6-resources/teaching-measurement" TargetMode="External"/><Relationship Id="rId45" Type="http://schemas.openxmlformats.org/officeDocument/2006/relationships/image" Target="media/image9.png"/><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image" Target="media/image27.png"/><Relationship Id="rId110" Type="http://schemas.openxmlformats.org/officeDocument/2006/relationships/hyperlink" Target="https://educationstandards.nsw.edu.au/" TargetMode="External"/><Relationship Id="rId115" Type="http://schemas.openxmlformats.org/officeDocument/2006/relationships/hyperlink" Target="https://www.abc.net.au/education/nine-times-table/13679932" TargetMode="External"/><Relationship Id="rId131" Type="http://schemas.openxmlformats.org/officeDocument/2006/relationships/header" Target="header1.xml"/><Relationship Id="rId136" Type="http://schemas.openxmlformats.org/officeDocument/2006/relationships/hyperlink" Target="https://nrich.maths.org/2473" TargetMode="External"/><Relationship Id="rId61" Type="http://schemas.openxmlformats.org/officeDocument/2006/relationships/hyperlink" Target="https://curriculum.nsw.edu.au/learning-areas/english/english-k-10-2022/overview" TargetMode="External"/><Relationship Id="rId82" Type="http://schemas.openxmlformats.org/officeDocument/2006/relationships/image" Target="media/image23.png"/><Relationship Id="rId19" Type="http://schemas.openxmlformats.org/officeDocument/2006/relationships/image" Target="media/image3.png"/><Relationship Id="rId14" Type="http://schemas.openxmlformats.org/officeDocument/2006/relationships/hyperlink" Target="https://education.nsw.gov.au/teaching-and-learning/curriculum/mathematics/mathematics-curriculum-resources-k-12/mathematics-k-6-resources/doubles-fill" TargetMode="External"/><Relationship Id="rId30" Type="http://schemas.openxmlformats.org/officeDocument/2006/relationships/image" Target="media/image6.png"/><Relationship Id="rId35" Type="http://schemas.openxmlformats.org/officeDocument/2006/relationships/hyperlink" Target="https://topdrawer.aamt.edu.au/"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18.png"/><Relationship Id="rId100" Type="http://schemas.openxmlformats.org/officeDocument/2006/relationships/image" Target="media/image40.png"/><Relationship Id="rId105" Type="http://schemas.openxmlformats.org/officeDocument/2006/relationships/image" Target="media/image45.png"/><Relationship Id="rId126" Type="http://schemas.openxmlformats.org/officeDocument/2006/relationships/hyperlink" Target="https://nrich.maths.org/factorsandmultiples"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education.nsw.gov.au/teaching-and-learning/curriculum/literacy-and-numeracy/teaching-and-learning-resources/numeracy/talk-moves" TargetMode="External"/><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hyperlink" Target="https://education.nsw.gov.au/teaching-and-learning/curriculum/mathematics/mathematics-curriculum-resources-k-12/mathematics-k-6-resources/imagining-dots-arrays" TargetMode="External"/><Relationship Id="rId142"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hyperlink" Target="https://education.nsw.gov.au/teaching-and-learning/curriculum/mathematics/mathematics-curriculum-resources-k-12/mathematics-k-6-resources/imagining-dots-arrays" TargetMode="External"/><Relationship Id="rId46" Type="http://schemas.openxmlformats.org/officeDocument/2006/relationships/hyperlink" Target="https://nrich.maths.org/remaindersgame/main.html"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116" Type="http://schemas.openxmlformats.org/officeDocument/2006/relationships/hyperlink" Target="https://topdrawer.aamt.edu.au/Mental-computation/Downloads/Complete-the-array-slide-presentation" TargetMode="External"/><Relationship Id="rId137" Type="http://schemas.openxmlformats.org/officeDocument/2006/relationships/hyperlink" Target="https://creativecommons.org/licenses/by/4.0/" TargetMode="Externa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resources.education.nsw.gov.au/home" TargetMode="External"/><Relationship Id="rId62" Type="http://schemas.openxmlformats.org/officeDocument/2006/relationships/image" Target="media/image13.png"/><Relationship Id="rId83" Type="http://schemas.openxmlformats.org/officeDocument/2006/relationships/image" Target="media/image24.png"/><Relationship Id="rId88" Type="http://schemas.openxmlformats.org/officeDocument/2006/relationships/image" Target="media/image28.png"/><Relationship Id="rId111" Type="http://schemas.openxmlformats.org/officeDocument/2006/relationships/hyperlink" Target="https://curriculum.nsw.edu.au/" TargetMode="External"/><Relationship Id="rId132" Type="http://schemas.openxmlformats.org/officeDocument/2006/relationships/footer" Target="footer1.xml"/><Relationship Id="rId15" Type="http://schemas.openxmlformats.org/officeDocument/2006/relationships/hyperlink" Target="https://education.nsw.gov.au/teaching-and-learning/curriculum/mathematics/mathematics-curriculum-resources-k-12/mathematics-k-6-resources" TargetMode="External"/><Relationship Id="rId36"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hyperlink" Target="https://education.nsw.gov.au/teaching-and-learning/curriculum/literacy-and-numeracy/assessment-resources/ifsr/additive-thinking" TargetMode="External"/><Relationship Id="rId106" Type="http://schemas.openxmlformats.org/officeDocument/2006/relationships/image" Target="media/image46.png"/><Relationship Id="rId127" Type="http://schemas.openxmlformats.org/officeDocument/2006/relationships/hyperlink" Target="https://nrich.maths.org/75" TargetMode="External"/><Relationship Id="rId10" Type="http://schemas.openxmlformats.org/officeDocument/2006/relationships/endnotes" Target="endnotes.xm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image" Target="media/image16.png"/><Relationship Id="rId78" Type="http://schemas.openxmlformats.org/officeDocument/2006/relationships/image" Target="media/image19.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hyperlink" Target="https://education.nsw.gov.au/teaching-and-learning/curriculum/mathematics/mathematics-curriculum-resources-k-12/mathematics-k-6-resources/lets-talk-how-many-ways"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png"/><Relationship Id="rId47" Type="http://schemas.openxmlformats.org/officeDocument/2006/relationships/hyperlink" Target="https://nrich.maths.org/factorsandmultiples" TargetMode="External"/><Relationship Id="rId68" Type="http://schemas.openxmlformats.org/officeDocument/2006/relationships/image" Target="media/image15.jpg"/><Relationship Id="rId89" Type="http://schemas.openxmlformats.org/officeDocument/2006/relationships/image" Target="media/image29.png"/><Relationship Id="rId112" Type="http://schemas.openxmlformats.org/officeDocument/2006/relationships/hyperlink" Target="https://curriculum.nsw.edu.au/learning-areas/mathematics/mathematics-k-10-2022/overview" TargetMode="External"/><Relationship Id="rId133" Type="http://schemas.openxmlformats.org/officeDocument/2006/relationships/footer" Target="footer2.xml"/><Relationship Id="rId16" Type="http://schemas.openxmlformats.org/officeDocument/2006/relationships/hyperlink" Target="https://nrich.maths.org/75"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pie2\Downloads\EDITORIAL%20Mathematics%20Stage%202%20and%20Stage%203%20template%20(002)%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lcf76f155ced4ddcb4097134ff3c332f xmlns="7e763d47-3c66-4c58-9425-1477fd3ccd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29" ma:contentTypeDescription="Create a new document." ma:contentTypeScope="" ma:versionID="0fc6a102da4d77c0b10173b0b26d75a6">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c35daca135dca9aff6274a6e357b630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EE900-6544-43D4-AE30-C9E588E8B133}">
  <ds:schemaRefs>
    <ds:schemaRef ds:uri="http://schemas.microsoft.com/sharepoint/v3/contenttype/forms"/>
  </ds:schemaRefs>
</ds:datastoreItem>
</file>

<file path=customXml/itemProps2.xml><?xml version="1.0" encoding="utf-8"?>
<ds:datastoreItem xmlns:ds="http://schemas.openxmlformats.org/officeDocument/2006/customXml" ds:itemID="{253CF154-7E86-4E20-AC23-20A6C700D726}">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3.xml><?xml version="1.0" encoding="utf-8"?>
<ds:datastoreItem xmlns:ds="http://schemas.openxmlformats.org/officeDocument/2006/customXml" ds:itemID="{BE324A30-B0B0-436B-BE11-BB22649FA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12E02B-69DC-4AC4-AD73-8257FB663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EDITORIAL Mathematics Stage 2 and Stage 3 template (002) (1).dotx</Template>
  <TotalTime>184</TotalTime>
  <Pages>120</Pages>
  <Words>13367</Words>
  <Characters>81273</Characters>
  <Application>Microsoft Office Word</Application>
  <DocSecurity>0</DocSecurity>
  <Lines>3533</Lines>
  <Paragraphs>1551</Paragraphs>
  <ScaleCrop>false</ScaleCrop>
  <HeadingPairs>
    <vt:vector size="2" baseType="variant">
      <vt:variant>
        <vt:lpstr>Title</vt:lpstr>
      </vt:variant>
      <vt:variant>
        <vt:i4>1</vt:i4>
      </vt:variant>
    </vt:vector>
  </HeadingPairs>
  <TitlesOfParts>
    <vt:vector size="1" baseType="lpstr">
      <vt:lpstr>Mathematics Stage 2 – Unit 27</vt:lpstr>
    </vt:vector>
  </TitlesOfParts>
  <Company/>
  <LinksUpToDate>false</LinksUpToDate>
  <CharactersWithSpaces>93089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27</dc:title>
  <dc:subject/>
  <dc:creator>NSW Department of Education</dc:creator>
  <cp:keywords/>
  <dc:description/>
  <dcterms:created xsi:type="dcterms:W3CDTF">2023-05-30T05:26:00Z</dcterms:created>
  <dcterms:modified xsi:type="dcterms:W3CDTF">2023-12-04T00:48:00Z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2023-07-10T01:12:38Z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0a79e594-b49b-4592-b84a-dfbea2ec74ed</vt:lpwstr>
  </property>
  <property fmtid="{D5CDD505-2E9C-101B-9397-08002B2CF9AE}" pid="10" name="MSIP_Label_b603dfd7-d93a-4381-a340-2995d8282205_ContentBits">
    <vt:lpwstr>0</vt:lpwstr>
  </property>
</Properties>
</file>