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0C28A7D8" w:rsidR="00921FDC" w:rsidRDefault="00E20F46" w:rsidP="00212497">
      <w:pPr>
        <w:pStyle w:val="Title"/>
      </w:pPr>
      <w:r>
        <w:t>Mathematics 3</w:t>
      </w:r>
      <w:r w:rsidR="00212497">
        <w:t>–</w:t>
      </w:r>
      <w:r>
        <w:t xml:space="preserve">6 </w:t>
      </w:r>
      <w:r w:rsidR="00212497">
        <w:t>M</w:t>
      </w:r>
      <w:r>
        <w:t xml:space="preserve">ulti-age – Year </w:t>
      </w:r>
      <w:r w:rsidR="11129619">
        <w:t>B</w:t>
      </w:r>
      <w:r>
        <w:t xml:space="preserve"> – Unit </w:t>
      </w:r>
      <w:r w:rsidR="4A3A6AC1">
        <w:t>10</w:t>
      </w:r>
    </w:p>
    <w:p w14:paraId="2360AA6E" w14:textId="566C8228" w:rsidR="00E20F46" w:rsidRDefault="00E20F46" w:rsidP="00E20F46">
      <w:pPr>
        <w:jc w:val="center"/>
      </w:pPr>
      <w:r>
        <w:br w:type="page"/>
      </w:r>
    </w:p>
    <w:p w14:paraId="29A7D2EE" w14:textId="0202F1A1" w:rsidR="00E20F46" w:rsidRDefault="00E20F46" w:rsidP="00E20F46">
      <w:pPr>
        <w:pStyle w:val="TOCHeading"/>
      </w:pPr>
      <w:r>
        <w:lastRenderedPageBreak/>
        <w:t>Contents</w:t>
      </w:r>
    </w:p>
    <w:p w14:paraId="088E1AF5" w14:textId="56910C2E" w:rsidR="00231AA6" w:rsidRDefault="00925492">
      <w:pPr>
        <w:pStyle w:val="TOC1"/>
        <w:rPr>
          <w:rFonts w:asciiTheme="minorHAnsi" w:eastAsiaTheme="minorEastAsia" w:hAnsiTheme="minorHAnsi" w:cstheme="minorBidi"/>
          <w:b w:val="0"/>
          <w:kern w:val="2"/>
          <w:szCs w:val="20"/>
          <w:lang w:eastAsia="en-AU" w:bidi="hi-IN"/>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55952364" w:history="1">
        <w:r w:rsidR="00231AA6" w:rsidRPr="0054497F">
          <w:rPr>
            <w:rStyle w:val="Hyperlink"/>
          </w:rPr>
          <w:t>Unit description and duration</w:t>
        </w:r>
        <w:r w:rsidR="00231AA6">
          <w:rPr>
            <w:webHidden/>
          </w:rPr>
          <w:tab/>
        </w:r>
        <w:r w:rsidR="00231AA6">
          <w:rPr>
            <w:webHidden/>
          </w:rPr>
          <w:fldChar w:fldCharType="begin"/>
        </w:r>
        <w:r w:rsidR="00231AA6">
          <w:rPr>
            <w:webHidden/>
          </w:rPr>
          <w:instrText xml:space="preserve"> PAGEREF _Toc155952364 \h </w:instrText>
        </w:r>
        <w:r w:rsidR="00231AA6">
          <w:rPr>
            <w:webHidden/>
          </w:rPr>
        </w:r>
        <w:r w:rsidR="00231AA6">
          <w:rPr>
            <w:webHidden/>
          </w:rPr>
          <w:fldChar w:fldCharType="separate"/>
        </w:r>
        <w:r w:rsidR="00231AA6">
          <w:rPr>
            <w:webHidden/>
          </w:rPr>
          <w:t>6</w:t>
        </w:r>
        <w:r w:rsidR="00231AA6">
          <w:rPr>
            <w:webHidden/>
          </w:rPr>
          <w:fldChar w:fldCharType="end"/>
        </w:r>
      </w:hyperlink>
    </w:p>
    <w:p w14:paraId="4EACE5C5" w14:textId="1B5032DD"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365" w:history="1">
        <w:r w:rsidR="00231AA6" w:rsidRPr="0054497F">
          <w:rPr>
            <w:rStyle w:val="Hyperlink"/>
          </w:rPr>
          <w:t>Syllabus outcomes</w:t>
        </w:r>
        <w:r w:rsidR="00231AA6">
          <w:rPr>
            <w:webHidden/>
          </w:rPr>
          <w:tab/>
        </w:r>
        <w:r w:rsidR="00231AA6">
          <w:rPr>
            <w:webHidden/>
          </w:rPr>
          <w:fldChar w:fldCharType="begin"/>
        </w:r>
        <w:r w:rsidR="00231AA6">
          <w:rPr>
            <w:webHidden/>
          </w:rPr>
          <w:instrText xml:space="preserve"> PAGEREF _Toc155952365 \h </w:instrText>
        </w:r>
        <w:r w:rsidR="00231AA6">
          <w:rPr>
            <w:webHidden/>
          </w:rPr>
        </w:r>
        <w:r w:rsidR="00231AA6">
          <w:rPr>
            <w:webHidden/>
          </w:rPr>
          <w:fldChar w:fldCharType="separate"/>
        </w:r>
        <w:r w:rsidR="00231AA6">
          <w:rPr>
            <w:webHidden/>
          </w:rPr>
          <w:t>6</w:t>
        </w:r>
        <w:r w:rsidR="00231AA6">
          <w:rPr>
            <w:webHidden/>
          </w:rPr>
          <w:fldChar w:fldCharType="end"/>
        </w:r>
      </w:hyperlink>
    </w:p>
    <w:p w14:paraId="59F79C51" w14:textId="5B234043" w:rsidR="00231AA6" w:rsidRDefault="00000000">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5952366" w:history="1">
        <w:r w:rsidR="00231AA6" w:rsidRPr="0054497F">
          <w:rPr>
            <w:rStyle w:val="Hyperlink"/>
            <w:noProof/>
          </w:rPr>
          <w:t>Stage 2</w:t>
        </w:r>
        <w:r w:rsidR="00231AA6">
          <w:rPr>
            <w:noProof/>
            <w:webHidden/>
          </w:rPr>
          <w:tab/>
        </w:r>
        <w:r w:rsidR="00231AA6">
          <w:rPr>
            <w:noProof/>
            <w:webHidden/>
          </w:rPr>
          <w:fldChar w:fldCharType="begin"/>
        </w:r>
        <w:r w:rsidR="00231AA6">
          <w:rPr>
            <w:noProof/>
            <w:webHidden/>
          </w:rPr>
          <w:instrText xml:space="preserve"> PAGEREF _Toc155952366 \h </w:instrText>
        </w:r>
        <w:r w:rsidR="00231AA6">
          <w:rPr>
            <w:noProof/>
            <w:webHidden/>
          </w:rPr>
        </w:r>
        <w:r w:rsidR="00231AA6">
          <w:rPr>
            <w:noProof/>
            <w:webHidden/>
          </w:rPr>
          <w:fldChar w:fldCharType="separate"/>
        </w:r>
        <w:r w:rsidR="00231AA6">
          <w:rPr>
            <w:noProof/>
            <w:webHidden/>
          </w:rPr>
          <w:t>7</w:t>
        </w:r>
        <w:r w:rsidR="00231AA6">
          <w:rPr>
            <w:noProof/>
            <w:webHidden/>
          </w:rPr>
          <w:fldChar w:fldCharType="end"/>
        </w:r>
      </w:hyperlink>
    </w:p>
    <w:p w14:paraId="0B34C2E5" w14:textId="2D661F6D" w:rsidR="00231AA6" w:rsidRDefault="00000000">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5952367" w:history="1">
        <w:r w:rsidR="00231AA6" w:rsidRPr="0054497F">
          <w:rPr>
            <w:rStyle w:val="Hyperlink"/>
            <w:noProof/>
          </w:rPr>
          <w:t>Stage 3</w:t>
        </w:r>
        <w:r w:rsidR="00231AA6">
          <w:rPr>
            <w:noProof/>
            <w:webHidden/>
          </w:rPr>
          <w:tab/>
        </w:r>
        <w:r w:rsidR="00231AA6">
          <w:rPr>
            <w:noProof/>
            <w:webHidden/>
          </w:rPr>
          <w:fldChar w:fldCharType="begin"/>
        </w:r>
        <w:r w:rsidR="00231AA6">
          <w:rPr>
            <w:noProof/>
            <w:webHidden/>
          </w:rPr>
          <w:instrText xml:space="preserve"> PAGEREF _Toc155952367 \h </w:instrText>
        </w:r>
        <w:r w:rsidR="00231AA6">
          <w:rPr>
            <w:noProof/>
            <w:webHidden/>
          </w:rPr>
        </w:r>
        <w:r w:rsidR="00231AA6">
          <w:rPr>
            <w:noProof/>
            <w:webHidden/>
          </w:rPr>
          <w:fldChar w:fldCharType="separate"/>
        </w:r>
        <w:r w:rsidR="00231AA6">
          <w:rPr>
            <w:noProof/>
            <w:webHidden/>
          </w:rPr>
          <w:t>7</w:t>
        </w:r>
        <w:r w:rsidR="00231AA6">
          <w:rPr>
            <w:noProof/>
            <w:webHidden/>
          </w:rPr>
          <w:fldChar w:fldCharType="end"/>
        </w:r>
      </w:hyperlink>
    </w:p>
    <w:p w14:paraId="02257B26" w14:textId="121E7765"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368" w:history="1">
        <w:r w:rsidR="00231AA6" w:rsidRPr="0054497F">
          <w:rPr>
            <w:rStyle w:val="Hyperlink"/>
          </w:rPr>
          <w:t>Working mathematically</w:t>
        </w:r>
        <w:r w:rsidR="00231AA6">
          <w:rPr>
            <w:webHidden/>
          </w:rPr>
          <w:tab/>
        </w:r>
        <w:r w:rsidR="00231AA6">
          <w:rPr>
            <w:webHidden/>
          </w:rPr>
          <w:fldChar w:fldCharType="begin"/>
        </w:r>
        <w:r w:rsidR="00231AA6">
          <w:rPr>
            <w:webHidden/>
          </w:rPr>
          <w:instrText xml:space="preserve"> PAGEREF _Toc155952368 \h </w:instrText>
        </w:r>
        <w:r w:rsidR="00231AA6">
          <w:rPr>
            <w:webHidden/>
          </w:rPr>
        </w:r>
        <w:r w:rsidR="00231AA6">
          <w:rPr>
            <w:webHidden/>
          </w:rPr>
          <w:fldChar w:fldCharType="separate"/>
        </w:r>
        <w:r w:rsidR="00231AA6">
          <w:rPr>
            <w:webHidden/>
          </w:rPr>
          <w:t>8</w:t>
        </w:r>
        <w:r w:rsidR="00231AA6">
          <w:rPr>
            <w:webHidden/>
          </w:rPr>
          <w:fldChar w:fldCharType="end"/>
        </w:r>
      </w:hyperlink>
    </w:p>
    <w:p w14:paraId="72F21DDE" w14:textId="213E6042"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369" w:history="1">
        <w:r w:rsidR="00231AA6" w:rsidRPr="0054497F">
          <w:rPr>
            <w:rStyle w:val="Hyperlink"/>
          </w:rPr>
          <w:t>Student prior learning</w:t>
        </w:r>
        <w:r w:rsidR="00231AA6">
          <w:rPr>
            <w:webHidden/>
          </w:rPr>
          <w:tab/>
        </w:r>
        <w:r w:rsidR="00231AA6">
          <w:rPr>
            <w:webHidden/>
          </w:rPr>
          <w:fldChar w:fldCharType="begin"/>
        </w:r>
        <w:r w:rsidR="00231AA6">
          <w:rPr>
            <w:webHidden/>
          </w:rPr>
          <w:instrText xml:space="preserve"> PAGEREF _Toc155952369 \h </w:instrText>
        </w:r>
        <w:r w:rsidR="00231AA6">
          <w:rPr>
            <w:webHidden/>
          </w:rPr>
        </w:r>
        <w:r w:rsidR="00231AA6">
          <w:rPr>
            <w:webHidden/>
          </w:rPr>
          <w:fldChar w:fldCharType="separate"/>
        </w:r>
        <w:r w:rsidR="00231AA6">
          <w:rPr>
            <w:webHidden/>
          </w:rPr>
          <w:t>8</w:t>
        </w:r>
        <w:r w:rsidR="00231AA6">
          <w:rPr>
            <w:webHidden/>
          </w:rPr>
          <w:fldChar w:fldCharType="end"/>
        </w:r>
      </w:hyperlink>
    </w:p>
    <w:p w14:paraId="4D70CF47" w14:textId="59256E1F"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370" w:history="1">
        <w:r w:rsidR="00231AA6" w:rsidRPr="0054497F">
          <w:rPr>
            <w:rStyle w:val="Hyperlink"/>
          </w:rPr>
          <w:t>Lesson overview and resources</w:t>
        </w:r>
        <w:r w:rsidR="00231AA6">
          <w:rPr>
            <w:webHidden/>
          </w:rPr>
          <w:tab/>
        </w:r>
        <w:r w:rsidR="00231AA6">
          <w:rPr>
            <w:webHidden/>
          </w:rPr>
          <w:fldChar w:fldCharType="begin"/>
        </w:r>
        <w:r w:rsidR="00231AA6">
          <w:rPr>
            <w:webHidden/>
          </w:rPr>
          <w:instrText xml:space="preserve"> PAGEREF _Toc155952370 \h </w:instrText>
        </w:r>
        <w:r w:rsidR="00231AA6">
          <w:rPr>
            <w:webHidden/>
          </w:rPr>
        </w:r>
        <w:r w:rsidR="00231AA6">
          <w:rPr>
            <w:webHidden/>
          </w:rPr>
          <w:fldChar w:fldCharType="separate"/>
        </w:r>
        <w:r w:rsidR="00231AA6">
          <w:rPr>
            <w:webHidden/>
          </w:rPr>
          <w:t>10</w:t>
        </w:r>
        <w:r w:rsidR="00231AA6">
          <w:rPr>
            <w:webHidden/>
          </w:rPr>
          <w:fldChar w:fldCharType="end"/>
        </w:r>
      </w:hyperlink>
    </w:p>
    <w:p w14:paraId="7BCCAA7C" w14:textId="11192A77"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371" w:history="1">
        <w:r w:rsidR="00231AA6" w:rsidRPr="0054497F">
          <w:rPr>
            <w:rStyle w:val="Hyperlink"/>
          </w:rPr>
          <w:t>Lesson 1</w:t>
        </w:r>
        <w:r w:rsidR="00231AA6">
          <w:rPr>
            <w:webHidden/>
          </w:rPr>
          <w:tab/>
        </w:r>
        <w:r w:rsidR="00231AA6">
          <w:rPr>
            <w:webHidden/>
          </w:rPr>
          <w:fldChar w:fldCharType="begin"/>
        </w:r>
        <w:r w:rsidR="00231AA6">
          <w:rPr>
            <w:webHidden/>
          </w:rPr>
          <w:instrText xml:space="preserve"> PAGEREF _Toc155952371 \h </w:instrText>
        </w:r>
        <w:r w:rsidR="00231AA6">
          <w:rPr>
            <w:webHidden/>
          </w:rPr>
        </w:r>
        <w:r w:rsidR="00231AA6">
          <w:rPr>
            <w:webHidden/>
          </w:rPr>
          <w:fldChar w:fldCharType="separate"/>
        </w:r>
        <w:r w:rsidR="00231AA6">
          <w:rPr>
            <w:webHidden/>
          </w:rPr>
          <w:t>18</w:t>
        </w:r>
        <w:r w:rsidR="00231AA6">
          <w:rPr>
            <w:webHidden/>
          </w:rPr>
          <w:fldChar w:fldCharType="end"/>
        </w:r>
      </w:hyperlink>
    </w:p>
    <w:p w14:paraId="75B55320" w14:textId="6D949BCC"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372" w:history="1">
        <w:r w:rsidR="00231AA6" w:rsidRPr="0054497F">
          <w:rPr>
            <w:rStyle w:val="Hyperlink"/>
          </w:rPr>
          <w:t>Daily number sense – using arrays – 10 minutes</w:t>
        </w:r>
        <w:r w:rsidR="00231AA6">
          <w:rPr>
            <w:webHidden/>
          </w:rPr>
          <w:tab/>
        </w:r>
        <w:r w:rsidR="00231AA6">
          <w:rPr>
            <w:webHidden/>
          </w:rPr>
          <w:fldChar w:fldCharType="begin"/>
        </w:r>
        <w:r w:rsidR="00231AA6">
          <w:rPr>
            <w:webHidden/>
          </w:rPr>
          <w:instrText xml:space="preserve"> PAGEREF _Toc155952372 \h </w:instrText>
        </w:r>
        <w:r w:rsidR="00231AA6">
          <w:rPr>
            <w:webHidden/>
          </w:rPr>
        </w:r>
        <w:r w:rsidR="00231AA6">
          <w:rPr>
            <w:webHidden/>
          </w:rPr>
          <w:fldChar w:fldCharType="separate"/>
        </w:r>
        <w:r w:rsidR="00231AA6">
          <w:rPr>
            <w:webHidden/>
          </w:rPr>
          <w:t>18</w:t>
        </w:r>
        <w:r w:rsidR="00231AA6">
          <w:rPr>
            <w:webHidden/>
          </w:rPr>
          <w:fldChar w:fldCharType="end"/>
        </w:r>
      </w:hyperlink>
    </w:p>
    <w:p w14:paraId="4842EB09" w14:textId="5C9DC4C6"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373" w:history="1">
        <w:r w:rsidR="00231AA6" w:rsidRPr="0054497F">
          <w:rPr>
            <w:rStyle w:val="Hyperlink"/>
          </w:rPr>
          <w:t>Core lesson 1 – identifying and measuring right angles – 10 minutes</w:t>
        </w:r>
        <w:r w:rsidR="00231AA6">
          <w:rPr>
            <w:webHidden/>
          </w:rPr>
          <w:tab/>
        </w:r>
        <w:r w:rsidR="00231AA6">
          <w:rPr>
            <w:webHidden/>
          </w:rPr>
          <w:fldChar w:fldCharType="begin"/>
        </w:r>
        <w:r w:rsidR="00231AA6">
          <w:rPr>
            <w:webHidden/>
          </w:rPr>
          <w:instrText xml:space="preserve"> PAGEREF _Toc155952373 \h </w:instrText>
        </w:r>
        <w:r w:rsidR="00231AA6">
          <w:rPr>
            <w:webHidden/>
          </w:rPr>
        </w:r>
        <w:r w:rsidR="00231AA6">
          <w:rPr>
            <w:webHidden/>
          </w:rPr>
          <w:fldChar w:fldCharType="separate"/>
        </w:r>
        <w:r w:rsidR="00231AA6">
          <w:rPr>
            <w:webHidden/>
          </w:rPr>
          <w:t>21</w:t>
        </w:r>
        <w:r w:rsidR="00231AA6">
          <w:rPr>
            <w:webHidden/>
          </w:rPr>
          <w:fldChar w:fldCharType="end"/>
        </w:r>
      </w:hyperlink>
    </w:p>
    <w:p w14:paraId="4A3F8E36" w14:textId="344C3C6B"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374" w:history="1">
        <w:r w:rsidR="00231AA6" w:rsidRPr="0054497F">
          <w:rPr>
            <w:rStyle w:val="Hyperlink"/>
          </w:rPr>
          <w:t>Core lesson 2 – making angles – 20 minutes</w:t>
        </w:r>
        <w:r w:rsidR="00231AA6">
          <w:rPr>
            <w:webHidden/>
          </w:rPr>
          <w:tab/>
        </w:r>
        <w:r w:rsidR="00231AA6">
          <w:rPr>
            <w:webHidden/>
          </w:rPr>
          <w:fldChar w:fldCharType="begin"/>
        </w:r>
        <w:r w:rsidR="00231AA6">
          <w:rPr>
            <w:webHidden/>
          </w:rPr>
          <w:instrText xml:space="preserve"> PAGEREF _Toc155952374 \h </w:instrText>
        </w:r>
        <w:r w:rsidR="00231AA6">
          <w:rPr>
            <w:webHidden/>
          </w:rPr>
        </w:r>
        <w:r w:rsidR="00231AA6">
          <w:rPr>
            <w:webHidden/>
          </w:rPr>
          <w:fldChar w:fldCharType="separate"/>
        </w:r>
        <w:r w:rsidR="00231AA6">
          <w:rPr>
            <w:webHidden/>
          </w:rPr>
          <w:t>25</w:t>
        </w:r>
        <w:r w:rsidR="00231AA6">
          <w:rPr>
            <w:webHidden/>
          </w:rPr>
          <w:fldChar w:fldCharType="end"/>
        </w:r>
      </w:hyperlink>
    </w:p>
    <w:p w14:paraId="033F9493" w14:textId="3B6C5929" w:rsidR="00231AA6" w:rsidRDefault="00000000">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5952375" w:history="1">
        <w:r w:rsidR="00231AA6" w:rsidRPr="0054497F">
          <w:rPr>
            <w:rStyle w:val="Hyperlink"/>
            <w:rFonts w:eastAsia="Arial"/>
            <w:noProof/>
          </w:rPr>
          <w:t>Stage 2 task – finding and making internal angles</w:t>
        </w:r>
        <w:r w:rsidR="00231AA6">
          <w:rPr>
            <w:noProof/>
            <w:webHidden/>
          </w:rPr>
          <w:tab/>
        </w:r>
        <w:r w:rsidR="00231AA6">
          <w:rPr>
            <w:noProof/>
            <w:webHidden/>
          </w:rPr>
          <w:fldChar w:fldCharType="begin"/>
        </w:r>
        <w:r w:rsidR="00231AA6">
          <w:rPr>
            <w:noProof/>
            <w:webHidden/>
          </w:rPr>
          <w:instrText xml:space="preserve"> PAGEREF _Toc155952375 \h </w:instrText>
        </w:r>
        <w:r w:rsidR="00231AA6">
          <w:rPr>
            <w:noProof/>
            <w:webHidden/>
          </w:rPr>
        </w:r>
        <w:r w:rsidR="00231AA6">
          <w:rPr>
            <w:noProof/>
            <w:webHidden/>
          </w:rPr>
          <w:fldChar w:fldCharType="separate"/>
        </w:r>
        <w:r w:rsidR="00231AA6">
          <w:rPr>
            <w:noProof/>
            <w:webHidden/>
          </w:rPr>
          <w:t>25</w:t>
        </w:r>
        <w:r w:rsidR="00231AA6">
          <w:rPr>
            <w:noProof/>
            <w:webHidden/>
          </w:rPr>
          <w:fldChar w:fldCharType="end"/>
        </w:r>
      </w:hyperlink>
    </w:p>
    <w:p w14:paraId="39336E8B" w14:textId="40A68858" w:rsidR="00231AA6" w:rsidRDefault="00000000">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5952376" w:history="1">
        <w:r w:rsidR="00231AA6" w:rsidRPr="0054497F">
          <w:rPr>
            <w:rStyle w:val="Hyperlink"/>
            <w:rFonts w:eastAsia="Arial"/>
            <w:noProof/>
          </w:rPr>
          <w:t>Stage 3 task – making right angles</w:t>
        </w:r>
        <w:r w:rsidR="00231AA6">
          <w:rPr>
            <w:noProof/>
            <w:webHidden/>
          </w:rPr>
          <w:tab/>
        </w:r>
        <w:r w:rsidR="00231AA6">
          <w:rPr>
            <w:noProof/>
            <w:webHidden/>
          </w:rPr>
          <w:fldChar w:fldCharType="begin"/>
        </w:r>
        <w:r w:rsidR="00231AA6">
          <w:rPr>
            <w:noProof/>
            <w:webHidden/>
          </w:rPr>
          <w:instrText xml:space="preserve"> PAGEREF _Toc155952376 \h </w:instrText>
        </w:r>
        <w:r w:rsidR="00231AA6">
          <w:rPr>
            <w:noProof/>
            <w:webHidden/>
          </w:rPr>
        </w:r>
        <w:r w:rsidR="00231AA6">
          <w:rPr>
            <w:noProof/>
            <w:webHidden/>
          </w:rPr>
          <w:fldChar w:fldCharType="separate"/>
        </w:r>
        <w:r w:rsidR="00231AA6">
          <w:rPr>
            <w:noProof/>
            <w:webHidden/>
          </w:rPr>
          <w:t>28</w:t>
        </w:r>
        <w:r w:rsidR="00231AA6">
          <w:rPr>
            <w:noProof/>
            <w:webHidden/>
          </w:rPr>
          <w:fldChar w:fldCharType="end"/>
        </w:r>
      </w:hyperlink>
    </w:p>
    <w:p w14:paraId="0524AB9C" w14:textId="1E76D2A8"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377" w:history="1">
        <w:r w:rsidR="00231AA6" w:rsidRPr="0054497F">
          <w:rPr>
            <w:rStyle w:val="Hyperlink"/>
          </w:rPr>
          <w:t>Core lesson 3 – maximum angles – 20 minutes</w:t>
        </w:r>
        <w:r w:rsidR="00231AA6">
          <w:rPr>
            <w:webHidden/>
          </w:rPr>
          <w:tab/>
        </w:r>
        <w:r w:rsidR="00231AA6">
          <w:rPr>
            <w:webHidden/>
          </w:rPr>
          <w:fldChar w:fldCharType="begin"/>
        </w:r>
        <w:r w:rsidR="00231AA6">
          <w:rPr>
            <w:webHidden/>
          </w:rPr>
          <w:instrText xml:space="preserve"> PAGEREF _Toc155952377 \h </w:instrText>
        </w:r>
        <w:r w:rsidR="00231AA6">
          <w:rPr>
            <w:webHidden/>
          </w:rPr>
        </w:r>
        <w:r w:rsidR="00231AA6">
          <w:rPr>
            <w:webHidden/>
          </w:rPr>
          <w:fldChar w:fldCharType="separate"/>
        </w:r>
        <w:r w:rsidR="00231AA6">
          <w:rPr>
            <w:webHidden/>
          </w:rPr>
          <w:t>32</w:t>
        </w:r>
        <w:r w:rsidR="00231AA6">
          <w:rPr>
            <w:webHidden/>
          </w:rPr>
          <w:fldChar w:fldCharType="end"/>
        </w:r>
      </w:hyperlink>
    </w:p>
    <w:p w14:paraId="6AD8335F" w14:textId="225BA80D"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378" w:history="1">
        <w:r w:rsidR="00231AA6" w:rsidRPr="0054497F">
          <w:rPr>
            <w:rStyle w:val="Hyperlink"/>
          </w:rPr>
          <w:t>Discuss and connect the mathematics – 10 minutes</w:t>
        </w:r>
        <w:r w:rsidR="00231AA6">
          <w:rPr>
            <w:webHidden/>
          </w:rPr>
          <w:tab/>
        </w:r>
        <w:r w:rsidR="00231AA6">
          <w:rPr>
            <w:webHidden/>
          </w:rPr>
          <w:fldChar w:fldCharType="begin"/>
        </w:r>
        <w:r w:rsidR="00231AA6">
          <w:rPr>
            <w:webHidden/>
          </w:rPr>
          <w:instrText xml:space="preserve"> PAGEREF _Toc155952378 \h </w:instrText>
        </w:r>
        <w:r w:rsidR="00231AA6">
          <w:rPr>
            <w:webHidden/>
          </w:rPr>
        </w:r>
        <w:r w:rsidR="00231AA6">
          <w:rPr>
            <w:webHidden/>
          </w:rPr>
          <w:fldChar w:fldCharType="separate"/>
        </w:r>
        <w:r w:rsidR="00231AA6">
          <w:rPr>
            <w:webHidden/>
          </w:rPr>
          <w:t>33</w:t>
        </w:r>
        <w:r w:rsidR="00231AA6">
          <w:rPr>
            <w:webHidden/>
          </w:rPr>
          <w:fldChar w:fldCharType="end"/>
        </w:r>
      </w:hyperlink>
    </w:p>
    <w:p w14:paraId="0337AA18" w14:textId="096D7C3C"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379" w:history="1">
        <w:r w:rsidR="00231AA6" w:rsidRPr="0054497F">
          <w:rPr>
            <w:rStyle w:val="Hyperlink"/>
          </w:rPr>
          <w:t>Lesson 2</w:t>
        </w:r>
        <w:r w:rsidR="00231AA6">
          <w:rPr>
            <w:webHidden/>
          </w:rPr>
          <w:tab/>
        </w:r>
        <w:r w:rsidR="00231AA6">
          <w:rPr>
            <w:webHidden/>
          </w:rPr>
          <w:fldChar w:fldCharType="begin"/>
        </w:r>
        <w:r w:rsidR="00231AA6">
          <w:rPr>
            <w:webHidden/>
          </w:rPr>
          <w:instrText xml:space="preserve"> PAGEREF _Toc155952379 \h </w:instrText>
        </w:r>
        <w:r w:rsidR="00231AA6">
          <w:rPr>
            <w:webHidden/>
          </w:rPr>
        </w:r>
        <w:r w:rsidR="00231AA6">
          <w:rPr>
            <w:webHidden/>
          </w:rPr>
          <w:fldChar w:fldCharType="separate"/>
        </w:r>
        <w:r w:rsidR="00231AA6">
          <w:rPr>
            <w:webHidden/>
          </w:rPr>
          <w:t>36</w:t>
        </w:r>
        <w:r w:rsidR="00231AA6">
          <w:rPr>
            <w:webHidden/>
          </w:rPr>
          <w:fldChar w:fldCharType="end"/>
        </w:r>
      </w:hyperlink>
    </w:p>
    <w:p w14:paraId="09850176" w14:textId="65DC455A"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380" w:history="1">
        <w:r w:rsidR="00231AA6" w:rsidRPr="0054497F">
          <w:rPr>
            <w:rStyle w:val="Hyperlink"/>
          </w:rPr>
          <w:t>Daily number sense – fact families – 10 minutes</w:t>
        </w:r>
        <w:r w:rsidR="00231AA6">
          <w:rPr>
            <w:webHidden/>
          </w:rPr>
          <w:tab/>
        </w:r>
        <w:r w:rsidR="00231AA6">
          <w:rPr>
            <w:webHidden/>
          </w:rPr>
          <w:fldChar w:fldCharType="begin"/>
        </w:r>
        <w:r w:rsidR="00231AA6">
          <w:rPr>
            <w:webHidden/>
          </w:rPr>
          <w:instrText xml:space="preserve"> PAGEREF _Toc155952380 \h </w:instrText>
        </w:r>
        <w:r w:rsidR="00231AA6">
          <w:rPr>
            <w:webHidden/>
          </w:rPr>
        </w:r>
        <w:r w:rsidR="00231AA6">
          <w:rPr>
            <w:webHidden/>
          </w:rPr>
          <w:fldChar w:fldCharType="separate"/>
        </w:r>
        <w:r w:rsidR="00231AA6">
          <w:rPr>
            <w:webHidden/>
          </w:rPr>
          <w:t>36</w:t>
        </w:r>
        <w:r w:rsidR="00231AA6">
          <w:rPr>
            <w:webHidden/>
          </w:rPr>
          <w:fldChar w:fldCharType="end"/>
        </w:r>
      </w:hyperlink>
    </w:p>
    <w:p w14:paraId="4E95BBD3" w14:textId="7D23DBC3"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381" w:history="1">
        <w:r w:rsidR="00231AA6" w:rsidRPr="0054497F">
          <w:rPr>
            <w:rStyle w:val="Hyperlink"/>
          </w:rPr>
          <w:t>Core lesson 1 – angle benchmarks – 15 minutes</w:t>
        </w:r>
        <w:r w:rsidR="00231AA6">
          <w:rPr>
            <w:webHidden/>
          </w:rPr>
          <w:tab/>
        </w:r>
        <w:r w:rsidR="00231AA6">
          <w:rPr>
            <w:webHidden/>
          </w:rPr>
          <w:fldChar w:fldCharType="begin"/>
        </w:r>
        <w:r w:rsidR="00231AA6">
          <w:rPr>
            <w:webHidden/>
          </w:rPr>
          <w:instrText xml:space="preserve"> PAGEREF _Toc155952381 \h </w:instrText>
        </w:r>
        <w:r w:rsidR="00231AA6">
          <w:rPr>
            <w:webHidden/>
          </w:rPr>
        </w:r>
        <w:r w:rsidR="00231AA6">
          <w:rPr>
            <w:webHidden/>
          </w:rPr>
          <w:fldChar w:fldCharType="separate"/>
        </w:r>
        <w:r w:rsidR="00231AA6">
          <w:rPr>
            <w:webHidden/>
          </w:rPr>
          <w:t>38</w:t>
        </w:r>
        <w:r w:rsidR="00231AA6">
          <w:rPr>
            <w:webHidden/>
          </w:rPr>
          <w:fldChar w:fldCharType="end"/>
        </w:r>
      </w:hyperlink>
    </w:p>
    <w:p w14:paraId="615361B6" w14:textId="4CDDEDCB"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382" w:history="1">
        <w:r w:rsidR="00231AA6" w:rsidRPr="0054497F">
          <w:rPr>
            <w:rStyle w:val="Hyperlink"/>
          </w:rPr>
          <w:t>Core lesson 2 – angle art</w:t>
        </w:r>
        <w:r w:rsidR="00231AA6" w:rsidRPr="0054497F">
          <w:rPr>
            <w:rStyle w:val="Hyperlink"/>
            <w:i/>
            <w:iCs/>
          </w:rPr>
          <w:t xml:space="preserve"> </w:t>
        </w:r>
        <w:r w:rsidR="00231AA6" w:rsidRPr="0054497F">
          <w:rPr>
            <w:rStyle w:val="Hyperlink"/>
          </w:rPr>
          <w:t>– 35 minutes</w:t>
        </w:r>
        <w:r w:rsidR="00231AA6">
          <w:rPr>
            <w:webHidden/>
          </w:rPr>
          <w:tab/>
        </w:r>
        <w:r w:rsidR="00231AA6">
          <w:rPr>
            <w:webHidden/>
          </w:rPr>
          <w:fldChar w:fldCharType="begin"/>
        </w:r>
        <w:r w:rsidR="00231AA6">
          <w:rPr>
            <w:webHidden/>
          </w:rPr>
          <w:instrText xml:space="preserve"> PAGEREF _Toc155952382 \h </w:instrText>
        </w:r>
        <w:r w:rsidR="00231AA6">
          <w:rPr>
            <w:webHidden/>
          </w:rPr>
        </w:r>
        <w:r w:rsidR="00231AA6">
          <w:rPr>
            <w:webHidden/>
          </w:rPr>
          <w:fldChar w:fldCharType="separate"/>
        </w:r>
        <w:r w:rsidR="00231AA6">
          <w:rPr>
            <w:webHidden/>
          </w:rPr>
          <w:t>41</w:t>
        </w:r>
        <w:r w:rsidR="00231AA6">
          <w:rPr>
            <w:webHidden/>
          </w:rPr>
          <w:fldChar w:fldCharType="end"/>
        </w:r>
      </w:hyperlink>
    </w:p>
    <w:p w14:paraId="56D86C64" w14:textId="51CA80CD" w:rsidR="00231AA6" w:rsidRDefault="00000000">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5952383" w:history="1">
        <w:r w:rsidR="00231AA6" w:rsidRPr="0054497F">
          <w:rPr>
            <w:rStyle w:val="Hyperlink"/>
            <w:rFonts w:eastAsia="Arial"/>
            <w:noProof/>
          </w:rPr>
          <w:t>Stage 2 task – finding angles in art</w:t>
        </w:r>
        <w:r w:rsidR="00231AA6">
          <w:rPr>
            <w:noProof/>
            <w:webHidden/>
          </w:rPr>
          <w:tab/>
        </w:r>
        <w:r w:rsidR="00231AA6">
          <w:rPr>
            <w:noProof/>
            <w:webHidden/>
          </w:rPr>
          <w:fldChar w:fldCharType="begin"/>
        </w:r>
        <w:r w:rsidR="00231AA6">
          <w:rPr>
            <w:noProof/>
            <w:webHidden/>
          </w:rPr>
          <w:instrText xml:space="preserve"> PAGEREF _Toc155952383 \h </w:instrText>
        </w:r>
        <w:r w:rsidR="00231AA6">
          <w:rPr>
            <w:noProof/>
            <w:webHidden/>
          </w:rPr>
        </w:r>
        <w:r w:rsidR="00231AA6">
          <w:rPr>
            <w:noProof/>
            <w:webHidden/>
          </w:rPr>
          <w:fldChar w:fldCharType="separate"/>
        </w:r>
        <w:r w:rsidR="00231AA6">
          <w:rPr>
            <w:noProof/>
            <w:webHidden/>
          </w:rPr>
          <w:t>41</w:t>
        </w:r>
        <w:r w:rsidR="00231AA6">
          <w:rPr>
            <w:noProof/>
            <w:webHidden/>
          </w:rPr>
          <w:fldChar w:fldCharType="end"/>
        </w:r>
      </w:hyperlink>
    </w:p>
    <w:p w14:paraId="47C31A09" w14:textId="48B62C31" w:rsidR="00231AA6" w:rsidRDefault="00000000">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5952384" w:history="1">
        <w:r w:rsidR="00231AA6" w:rsidRPr="0054497F">
          <w:rPr>
            <w:rStyle w:val="Hyperlink"/>
            <w:rFonts w:eastAsia="Arial"/>
            <w:noProof/>
          </w:rPr>
          <w:t>Stage 3 task – finding angles in art and design</w:t>
        </w:r>
        <w:r w:rsidR="00231AA6">
          <w:rPr>
            <w:noProof/>
            <w:webHidden/>
          </w:rPr>
          <w:tab/>
        </w:r>
        <w:r w:rsidR="00231AA6">
          <w:rPr>
            <w:noProof/>
            <w:webHidden/>
          </w:rPr>
          <w:fldChar w:fldCharType="begin"/>
        </w:r>
        <w:r w:rsidR="00231AA6">
          <w:rPr>
            <w:noProof/>
            <w:webHidden/>
          </w:rPr>
          <w:instrText xml:space="preserve"> PAGEREF _Toc155952384 \h </w:instrText>
        </w:r>
        <w:r w:rsidR="00231AA6">
          <w:rPr>
            <w:noProof/>
            <w:webHidden/>
          </w:rPr>
        </w:r>
        <w:r w:rsidR="00231AA6">
          <w:rPr>
            <w:noProof/>
            <w:webHidden/>
          </w:rPr>
          <w:fldChar w:fldCharType="separate"/>
        </w:r>
        <w:r w:rsidR="00231AA6">
          <w:rPr>
            <w:noProof/>
            <w:webHidden/>
          </w:rPr>
          <w:t>43</w:t>
        </w:r>
        <w:r w:rsidR="00231AA6">
          <w:rPr>
            <w:noProof/>
            <w:webHidden/>
          </w:rPr>
          <w:fldChar w:fldCharType="end"/>
        </w:r>
      </w:hyperlink>
    </w:p>
    <w:p w14:paraId="22CA9FB7" w14:textId="0B357A1A"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385" w:history="1">
        <w:r w:rsidR="00231AA6" w:rsidRPr="0054497F">
          <w:rPr>
            <w:rStyle w:val="Hyperlink"/>
          </w:rPr>
          <w:t>Discuss and connect the mathematics – 10 minutes</w:t>
        </w:r>
        <w:r w:rsidR="00231AA6">
          <w:rPr>
            <w:webHidden/>
          </w:rPr>
          <w:tab/>
        </w:r>
        <w:r w:rsidR="00231AA6">
          <w:rPr>
            <w:webHidden/>
          </w:rPr>
          <w:fldChar w:fldCharType="begin"/>
        </w:r>
        <w:r w:rsidR="00231AA6">
          <w:rPr>
            <w:webHidden/>
          </w:rPr>
          <w:instrText xml:space="preserve"> PAGEREF _Toc155952385 \h </w:instrText>
        </w:r>
        <w:r w:rsidR="00231AA6">
          <w:rPr>
            <w:webHidden/>
          </w:rPr>
        </w:r>
        <w:r w:rsidR="00231AA6">
          <w:rPr>
            <w:webHidden/>
          </w:rPr>
          <w:fldChar w:fldCharType="separate"/>
        </w:r>
        <w:r w:rsidR="00231AA6">
          <w:rPr>
            <w:webHidden/>
          </w:rPr>
          <w:t>45</w:t>
        </w:r>
        <w:r w:rsidR="00231AA6">
          <w:rPr>
            <w:webHidden/>
          </w:rPr>
          <w:fldChar w:fldCharType="end"/>
        </w:r>
      </w:hyperlink>
    </w:p>
    <w:p w14:paraId="525DFE28" w14:textId="3BA56864"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386" w:history="1">
        <w:r w:rsidR="00231AA6" w:rsidRPr="0054497F">
          <w:rPr>
            <w:rStyle w:val="Hyperlink"/>
          </w:rPr>
          <w:t>Lesson 3</w:t>
        </w:r>
        <w:r w:rsidR="00231AA6">
          <w:rPr>
            <w:webHidden/>
          </w:rPr>
          <w:tab/>
        </w:r>
        <w:r w:rsidR="00231AA6">
          <w:rPr>
            <w:webHidden/>
          </w:rPr>
          <w:fldChar w:fldCharType="begin"/>
        </w:r>
        <w:r w:rsidR="00231AA6">
          <w:rPr>
            <w:webHidden/>
          </w:rPr>
          <w:instrText xml:space="preserve"> PAGEREF _Toc155952386 \h </w:instrText>
        </w:r>
        <w:r w:rsidR="00231AA6">
          <w:rPr>
            <w:webHidden/>
          </w:rPr>
        </w:r>
        <w:r w:rsidR="00231AA6">
          <w:rPr>
            <w:webHidden/>
          </w:rPr>
          <w:fldChar w:fldCharType="separate"/>
        </w:r>
        <w:r w:rsidR="00231AA6">
          <w:rPr>
            <w:webHidden/>
          </w:rPr>
          <w:t>48</w:t>
        </w:r>
        <w:r w:rsidR="00231AA6">
          <w:rPr>
            <w:webHidden/>
          </w:rPr>
          <w:fldChar w:fldCharType="end"/>
        </w:r>
      </w:hyperlink>
    </w:p>
    <w:p w14:paraId="7AEC13BA" w14:textId="54FB3BAD"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387" w:history="1">
        <w:r w:rsidR="00231AA6" w:rsidRPr="0054497F">
          <w:rPr>
            <w:rStyle w:val="Hyperlink"/>
          </w:rPr>
          <w:t>Daily number sense – solving problems with fact families – 10 minutes</w:t>
        </w:r>
        <w:r w:rsidR="00231AA6">
          <w:rPr>
            <w:webHidden/>
          </w:rPr>
          <w:tab/>
        </w:r>
        <w:r w:rsidR="00231AA6">
          <w:rPr>
            <w:webHidden/>
          </w:rPr>
          <w:fldChar w:fldCharType="begin"/>
        </w:r>
        <w:r w:rsidR="00231AA6">
          <w:rPr>
            <w:webHidden/>
          </w:rPr>
          <w:instrText xml:space="preserve"> PAGEREF _Toc155952387 \h </w:instrText>
        </w:r>
        <w:r w:rsidR="00231AA6">
          <w:rPr>
            <w:webHidden/>
          </w:rPr>
        </w:r>
        <w:r w:rsidR="00231AA6">
          <w:rPr>
            <w:webHidden/>
          </w:rPr>
          <w:fldChar w:fldCharType="separate"/>
        </w:r>
        <w:r w:rsidR="00231AA6">
          <w:rPr>
            <w:webHidden/>
          </w:rPr>
          <w:t>48</w:t>
        </w:r>
        <w:r w:rsidR="00231AA6">
          <w:rPr>
            <w:webHidden/>
          </w:rPr>
          <w:fldChar w:fldCharType="end"/>
        </w:r>
      </w:hyperlink>
    </w:p>
    <w:p w14:paraId="4DBDC68C" w14:textId="7960D73F"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388" w:history="1">
        <w:r w:rsidR="00231AA6" w:rsidRPr="0054497F">
          <w:rPr>
            <w:rStyle w:val="Hyperlink"/>
          </w:rPr>
          <w:t>Core lesson 1 – bridge art – 15 minutes</w:t>
        </w:r>
        <w:r w:rsidR="00231AA6">
          <w:rPr>
            <w:webHidden/>
          </w:rPr>
          <w:tab/>
        </w:r>
        <w:r w:rsidR="00231AA6">
          <w:rPr>
            <w:webHidden/>
          </w:rPr>
          <w:fldChar w:fldCharType="begin"/>
        </w:r>
        <w:r w:rsidR="00231AA6">
          <w:rPr>
            <w:webHidden/>
          </w:rPr>
          <w:instrText xml:space="preserve"> PAGEREF _Toc155952388 \h </w:instrText>
        </w:r>
        <w:r w:rsidR="00231AA6">
          <w:rPr>
            <w:webHidden/>
          </w:rPr>
        </w:r>
        <w:r w:rsidR="00231AA6">
          <w:rPr>
            <w:webHidden/>
          </w:rPr>
          <w:fldChar w:fldCharType="separate"/>
        </w:r>
        <w:r w:rsidR="00231AA6">
          <w:rPr>
            <w:webHidden/>
          </w:rPr>
          <w:t>50</w:t>
        </w:r>
        <w:r w:rsidR="00231AA6">
          <w:rPr>
            <w:webHidden/>
          </w:rPr>
          <w:fldChar w:fldCharType="end"/>
        </w:r>
      </w:hyperlink>
    </w:p>
    <w:p w14:paraId="0476CBFE" w14:textId="2920B297"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389" w:history="1">
        <w:r w:rsidR="00231AA6" w:rsidRPr="0054497F">
          <w:rPr>
            <w:rStyle w:val="Hyperlink"/>
          </w:rPr>
          <w:t>Core lesson Part 2 – 35 minutes</w:t>
        </w:r>
        <w:r w:rsidR="00231AA6">
          <w:rPr>
            <w:webHidden/>
          </w:rPr>
          <w:tab/>
        </w:r>
        <w:r w:rsidR="00231AA6">
          <w:rPr>
            <w:webHidden/>
          </w:rPr>
          <w:fldChar w:fldCharType="begin"/>
        </w:r>
        <w:r w:rsidR="00231AA6">
          <w:rPr>
            <w:webHidden/>
          </w:rPr>
          <w:instrText xml:space="preserve"> PAGEREF _Toc155952389 \h </w:instrText>
        </w:r>
        <w:r w:rsidR="00231AA6">
          <w:rPr>
            <w:webHidden/>
          </w:rPr>
        </w:r>
        <w:r w:rsidR="00231AA6">
          <w:rPr>
            <w:webHidden/>
          </w:rPr>
          <w:fldChar w:fldCharType="separate"/>
        </w:r>
        <w:r w:rsidR="00231AA6">
          <w:rPr>
            <w:webHidden/>
          </w:rPr>
          <w:t>52</w:t>
        </w:r>
        <w:r w:rsidR="00231AA6">
          <w:rPr>
            <w:webHidden/>
          </w:rPr>
          <w:fldChar w:fldCharType="end"/>
        </w:r>
      </w:hyperlink>
    </w:p>
    <w:p w14:paraId="5C7C8EA9" w14:textId="0DF4A17F" w:rsidR="00231AA6" w:rsidRDefault="00000000">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5952390" w:history="1">
        <w:r w:rsidR="00231AA6" w:rsidRPr="0054497F">
          <w:rPr>
            <w:rStyle w:val="Hyperlink"/>
            <w:noProof/>
          </w:rPr>
          <w:t>Stage 2 task – angles in the environment</w:t>
        </w:r>
        <w:r w:rsidR="00231AA6">
          <w:rPr>
            <w:noProof/>
            <w:webHidden/>
          </w:rPr>
          <w:tab/>
        </w:r>
        <w:r w:rsidR="00231AA6">
          <w:rPr>
            <w:noProof/>
            <w:webHidden/>
          </w:rPr>
          <w:fldChar w:fldCharType="begin"/>
        </w:r>
        <w:r w:rsidR="00231AA6">
          <w:rPr>
            <w:noProof/>
            <w:webHidden/>
          </w:rPr>
          <w:instrText xml:space="preserve"> PAGEREF _Toc155952390 \h </w:instrText>
        </w:r>
        <w:r w:rsidR="00231AA6">
          <w:rPr>
            <w:noProof/>
            <w:webHidden/>
          </w:rPr>
        </w:r>
        <w:r w:rsidR="00231AA6">
          <w:rPr>
            <w:noProof/>
            <w:webHidden/>
          </w:rPr>
          <w:fldChar w:fldCharType="separate"/>
        </w:r>
        <w:r w:rsidR="00231AA6">
          <w:rPr>
            <w:noProof/>
            <w:webHidden/>
          </w:rPr>
          <w:t>52</w:t>
        </w:r>
        <w:r w:rsidR="00231AA6">
          <w:rPr>
            <w:noProof/>
            <w:webHidden/>
          </w:rPr>
          <w:fldChar w:fldCharType="end"/>
        </w:r>
      </w:hyperlink>
    </w:p>
    <w:p w14:paraId="3179DCDC" w14:textId="42CC9C5C" w:rsidR="00231AA6" w:rsidRDefault="00000000">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5952391" w:history="1">
        <w:r w:rsidR="00231AA6" w:rsidRPr="0054497F">
          <w:rPr>
            <w:rStyle w:val="Hyperlink"/>
            <w:noProof/>
          </w:rPr>
          <w:t>Stage 3 task – stained glass</w:t>
        </w:r>
        <w:r w:rsidR="00231AA6">
          <w:rPr>
            <w:noProof/>
            <w:webHidden/>
          </w:rPr>
          <w:tab/>
        </w:r>
        <w:r w:rsidR="00231AA6">
          <w:rPr>
            <w:noProof/>
            <w:webHidden/>
          </w:rPr>
          <w:fldChar w:fldCharType="begin"/>
        </w:r>
        <w:r w:rsidR="00231AA6">
          <w:rPr>
            <w:noProof/>
            <w:webHidden/>
          </w:rPr>
          <w:instrText xml:space="preserve"> PAGEREF _Toc155952391 \h </w:instrText>
        </w:r>
        <w:r w:rsidR="00231AA6">
          <w:rPr>
            <w:noProof/>
            <w:webHidden/>
          </w:rPr>
        </w:r>
        <w:r w:rsidR="00231AA6">
          <w:rPr>
            <w:noProof/>
            <w:webHidden/>
          </w:rPr>
          <w:fldChar w:fldCharType="separate"/>
        </w:r>
        <w:r w:rsidR="00231AA6">
          <w:rPr>
            <w:noProof/>
            <w:webHidden/>
          </w:rPr>
          <w:t>54</w:t>
        </w:r>
        <w:r w:rsidR="00231AA6">
          <w:rPr>
            <w:noProof/>
            <w:webHidden/>
          </w:rPr>
          <w:fldChar w:fldCharType="end"/>
        </w:r>
      </w:hyperlink>
    </w:p>
    <w:p w14:paraId="2B1ABA3E" w14:textId="43906A87"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392" w:history="1">
        <w:r w:rsidR="00231AA6" w:rsidRPr="0054497F">
          <w:rPr>
            <w:rStyle w:val="Hyperlink"/>
          </w:rPr>
          <w:t>Discuss and connect the mathematics – 10 minutes</w:t>
        </w:r>
        <w:r w:rsidR="00231AA6">
          <w:rPr>
            <w:webHidden/>
          </w:rPr>
          <w:tab/>
        </w:r>
        <w:r w:rsidR="00231AA6">
          <w:rPr>
            <w:webHidden/>
          </w:rPr>
          <w:fldChar w:fldCharType="begin"/>
        </w:r>
        <w:r w:rsidR="00231AA6">
          <w:rPr>
            <w:webHidden/>
          </w:rPr>
          <w:instrText xml:space="preserve"> PAGEREF _Toc155952392 \h </w:instrText>
        </w:r>
        <w:r w:rsidR="00231AA6">
          <w:rPr>
            <w:webHidden/>
          </w:rPr>
        </w:r>
        <w:r w:rsidR="00231AA6">
          <w:rPr>
            <w:webHidden/>
          </w:rPr>
          <w:fldChar w:fldCharType="separate"/>
        </w:r>
        <w:r w:rsidR="00231AA6">
          <w:rPr>
            <w:webHidden/>
          </w:rPr>
          <w:t>56</w:t>
        </w:r>
        <w:r w:rsidR="00231AA6">
          <w:rPr>
            <w:webHidden/>
          </w:rPr>
          <w:fldChar w:fldCharType="end"/>
        </w:r>
      </w:hyperlink>
    </w:p>
    <w:p w14:paraId="3B679997" w14:textId="72F89881"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393" w:history="1">
        <w:r w:rsidR="00231AA6" w:rsidRPr="0054497F">
          <w:rPr>
            <w:rStyle w:val="Hyperlink"/>
          </w:rPr>
          <w:t>Lesson 4</w:t>
        </w:r>
        <w:r w:rsidR="00231AA6">
          <w:rPr>
            <w:webHidden/>
          </w:rPr>
          <w:tab/>
        </w:r>
        <w:r w:rsidR="00231AA6">
          <w:rPr>
            <w:webHidden/>
          </w:rPr>
          <w:fldChar w:fldCharType="begin"/>
        </w:r>
        <w:r w:rsidR="00231AA6">
          <w:rPr>
            <w:webHidden/>
          </w:rPr>
          <w:instrText xml:space="preserve"> PAGEREF _Toc155952393 \h </w:instrText>
        </w:r>
        <w:r w:rsidR="00231AA6">
          <w:rPr>
            <w:webHidden/>
          </w:rPr>
        </w:r>
        <w:r w:rsidR="00231AA6">
          <w:rPr>
            <w:webHidden/>
          </w:rPr>
          <w:fldChar w:fldCharType="separate"/>
        </w:r>
        <w:r w:rsidR="00231AA6">
          <w:rPr>
            <w:webHidden/>
          </w:rPr>
          <w:t>59</w:t>
        </w:r>
        <w:r w:rsidR="00231AA6">
          <w:rPr>
            <w:webHidden/>
          </w:rPr>
          <w:fldChar w:fldCharType="end"/>
        </w:r>
      </w:hyperlink>
    </w:p>
    <w:p w14:paraId="107C111F" w14:textId="332B621A"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394" w:history="1">
        <w:r w:rsidR="00231AA6" w:rsidRPr="0054497F">
          <w:rPr>
            <w:rStyle w:val="Hyperlink"/>
          </w:rPr>
          <w:t>Daily number sense – 10 minutes</w:t>
        </w:r>
        <w:r w:rsidR="00231AA6">
          <w:rPr>
            <w:webHidden/>
          </w:rPr>
          <w:tab/>
        </w:r>
        <w:r w:rsidR="00231AA6">
          <w:rPr>
            <w:webHidden/>
          </w:rPr>
          <w:fldChar w:fldCharType="begin"/>
        </w:r>
        <w:r w:rsidR="00231AA6">
          <w:rPr>
            <w:webHidden/>
          </w:rPr>
          <w:instrText xml:space="preserve"> PAGEREF _Toc155952394 \h </w:instrText>
        </w:r>
        <w:r w:rsidR="00231AA6">
          <w:rPr>
            <w:webHidden/>
          </w:rPr>
        </w:r>
        <w:r w:rsidR="00231AA6">
          <w:rPr>
            <w:webHidden/>
          </w:rPr>
          <w:fldChar w:fldCharType="separate"/>
        </w:r>
        <w:r w:rsidR="00231AA6">
          <w:rPr>
            <w:webHidden/>
          </w:rPr>
          <w:t>59</w:t>
        </w:r>
        <w:r w:rsidR="00231AA6">
          <w:rPr>
            <w:webHidden/>
          </w:rPr>
          <w:fldChar w:fldCharType="end"/>
        </w:r>
      </w:hyperlink>
    </w:p>
    <w:p w14:paraId="02A98EE2" w14:textId="47C83862"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395" w:history="1">
        <w:r w:rsidR="00231AA6" w:rsidRPr="0054497F">
          <w:rPr>
            <w:rStyle w:val="Hyperlink"/>
          </w:rPr>
          <w:t>Core lesson 1 – investigating angles in letters – 10 minutes</w:t>
        </w:r>
        <w:r w:rsidR="00231AA6">
          <w:rPr>
            <w:webHidden/>
          </w:rPr>
          <w:tab/>
        </w:r>
        <w:r w:rsidR="00231AA6">
          <w:rPr>
            <w:webHidden/>
          </w:rPr>
          <w:fldChar w:fldCharType="begin"/>
        </w:r>
        <w:r w:rsidR="00231AA6">
          <w:rPr>
            <w:webHidden/>
          </w:rPr>
          <w:instrText xml:space="preserve"> PAGEREF _Toc155952395 \h </w:instrText>
        </w:r>
        <w:r w:rsidR="00231AA6">
          <w:rPr>
            <w:webHidden/>
          </w:rPr>
        </w:r>
        <w:r w:rsidR="00231AA6">
          <w:rPr>
            <w:webHidden/>
          </w:rPr>
          <w:fldChar w:fldCharType="separate"/>
        </w:r>
        <w:r w:rsidR="00231AA6">
          <w:rPr>
            <w:webHidden/>
          </w:rPr>
          <w:t>59</w:t>
        </w:r>
        <w:r w:rsidR="00231AA6">
          <w:rPr>
            <w:webHidden/>
          </w:rPr>
          <w:fldChar w:fldCharType="end"/>
        </w:r>
      </w:hyperlink>
    </w:p>
    <w:p w14:paraId="3DDB258E" w14:textId="78F5737B"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396" w:history="1">
        <w:r w:rsidR="00231AA6" w:rsidRPr="0054497F">
          <w:rPr>
            <w:rStyle w:val="Hyperlink"/>
          </w:rPr>
          <w:t>Core lesson 2 – investigating angles in clocks – 30 minutes</w:t>
        </w:r>
        <w:r w:rsidR="00231AA6">
          <w:rPr>
            <w:webHidden/>
          </w:rPr>
          <w:tab/>
        </w:r>
        <w:r w:rsidR="00231AA6">
          <w:rPr>
            <w:webHidden/>
          </w:rPr>
          <w:fldChar w:fldCharType="begin"/>
        </w:r>
        <w:r w:rsidR="00231AA6">
          <w:rPr>
            <w:webHidden/>
          </w:rPr>
          <w:instrText xml:space="preserve"> PAGEREF _Toc155952396 \h </w:instrText>
        </w:r>
        <w:r w:rsidR="00231AA6">
          <w:rPr>
            <w:webHidden/>
          </w:rPr>
        </w:r>
        <w:r w:rsidR="00231AA6">
          <w:rPr>
            <w:webHidden/>
          </w:rPr>
          <w:fldChar w:fldCharType="separate"/>
        </w:r>
        <w:r w:rsidR="00231AA6">
          <w:rPr>
            <w:webHidden/>
          </w:rPr>
          <w:t>61</w:t>
        </w:r>
        <w:r w:rsidR="00231AA6">
          <w:rPr>
            <w:webHidden/>
          </w:rPr>
          <w:fldChar w:fldCharType="end"/>
        </w:r>
      </w:hyperlink>
    </w:p>
    <w:p w14:paraId="1B3C8DEF" w14:textId="0479293B"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397" w:history="1">
        <w:r w:rsidR="00231AA6" w:rsidRPr="0054497F">
          <w:rPr>
            <w:rStyle w:val="Hyperlink"/>
          </w:rPr>
          <w:t>Consolidation and meaningful practice – 15 minutes</w:t>
        </w:r>
        <w:r w:rsidR="00231AA6">
          <w:rPr>
            <w:webHidden/>
          </w:rPr>
          <w:tab/>
        </w:r>
        <w:r w:rsidR="00231AA6">
          <w:rPr>
            <w:webHidden/>
          </w:rPr>
          <w:fldChar w:fldCharType="begin"/>
        </w:r>
        <w:r w:rsidR="00231AA6">
          <w:rPr>
            <w:webHidden/>
          </w:rPr>
          <w:instrText xml:space="preserve"> PAGEREF _Toc155952397 \h </w:instrText>
        </w:r>
        <w:r w:rsidR="00231AA6">
          <w:rPr>
            <w:webHidden/>
          </w:rPr>
        </w:r>
        <w:r w:rsidR="00231AA6">
          <w:rPr>
            <w:webHidden/>
          </w:rPr>
          <w:fldChar w:fldCharType="separate"/>
        </w:r>
        <w:r w:rsidR="00231AA6">
          <w:rPr>
            <w:webHidden/>
          </w:rPr>
          <w:t>63</w:t>
        </w:r>
        <w:r w:rsidR="00231AA6">
          <w:rPr>
            <w:webHidden/>
          </w:rPr>
          <w:fldChar w:fldCharType="end"/>
        </w:r>
      </w:hyperlink>
    </w:p>
    <w:p w14:paraId="7D1DD007" w14:textId="0843918E"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398" w:history="1">
        <w:r w:rsidR="00231AA6" w:rsidRPr="0054497F">
          <w:rPr>
            <w:rStyle w:val="Hyperlink"/>
          </w:rPr>
          <w:t>Lesson 5</w:t>
        </w:r>
        <w:r w:rsidR="00231AA6">
          <w:rPr>
            <w:webHidden/>
          </w:rPr>
          <w:tab/>
        </w:r>
        <w:r w:rsidR="00231AA6">
          <w:rPr>
            <w:webHidden/>
          </w:rPr>
          <w:fldChar w:fldCharType="begin"/>
        </w:r>
        <w:r w:rsidR="00231AA6">
          <w:rPr>
            <w:webHidden/>
          </w:rPr>
          <w:instrText xml:space="preserve"> PAGEREF _Toc155952398 \h </w:instrText>
        </w:r>
        <w:r w:rsidR="00231AA6">
          <w:rPr>
            <w:webHidden/>
          </w:rPr>
        </w:r>
        <w:r w:rsidR="00231AA6">
          <w:rPr>
            <w:webHidden/>
          </w:rPr>
          <w:fldChar w:fldCharType="separate"/>
        </w:r>
        <w:r w:rsidR="00231AA6">
          <w:rPr>
            <w:webHidden/>
          </w:rPr>
          <w:t>66</w:t>
        </w:r>
        <w:r w:rsidR="00231AA6">
          <w:rPr>
            <w:webHidden/>
          </w:rPr>
          <w:fldChar w:fldCharType="end"/>
        </w:r>
      </w:hyperlink>
    </w:p>
    <w:p w14:paraId="7BC2A44F" w14:textId="0B67DD11"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399" w:history="1">
        <w:r w:rsidR="00231AA6" w:rsidRPr="0054497F">
          <w:rPr>
            <w:rStyle w:val="Hyperlink"/>
          </w:rPr>
          <w:t>Daily number sense – decimals in order – 10 minutes</w:t>
        </w:r>
        <w:r w:rsidR="00231AA6">
          <w:rPr>
            <w:webHidden/>
          </w:rPr>
          <w:tab/>
        </w:r>
        <w:r w:rsidR="00231AA6">
          <w:rPr>
            <w:webHidden/>
          </w:rPr>
          <w:fldChar w:fldCharType="begin"/>
        </w:r>
        <w:r w:rsidR="00231AA6">
          <w:rPr>
            <w:webHidden/>
          </w:rPr>
          <w:instrText xml:space="preserve"> PAGEREF _Toc155952399 \h </w:instrText>
        </w:r>
        <w:r w:rsidR="00231AA6">
          <w:rPr>
            <w:webHidden/>
          </w:rPr>
        </w:r>
        <w:r w:rsidR="00231AA6">
          <w:rPr>
            <w:webHidden/>
          </w:rPr>
          <w:fldChar w:fldCharType="separate"/>
        </w:r>
        <w:r w:rsidR="00231AA6">
          <w:rPr>
            <w:webHidden/>
          </w:rPr>
          <w:t>66</w:t>
        </w:r>
        <w:r w:rsidR="00231AA6">
          <w:rPr>
            <w:webHidden/>
          </w:rPr>
          <w:fldChar w:fldCharType="end"/>
        </w:r>
      </w:hyperlink>
    </w:p>
    <w:p w14:paraId="75266FFE" w14:textId="7E74C012"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400" w:history="1">
        <w:r w:rsidR="00231AA6" w:rsidRPr="0054497F">
          <w:rPr>
            <w:rStyle w:val="Hyperlink"/>
          </w:rPr>
          <w:t>Core lesson – 40 minutes</w:t>
        </w:r>
        <w:r w:rsidR="00231AA6">
          <w:rPr>
            <w:webHidden/>
          </w:rPr>
          <w:tab/>
        </w:r>
        <w:r w:rsidR="00231AA6">
          <w:rPr>
            <w:webHidden/>
          </w:rPr>
          <w:fldChar w:fldCharType="begin"/>
        </w:r>
        <w:r w:rsidR="00231AA6">
          <w:rPr>
            <w:webHidden/>
          </w:rPr>
          <w:instrText xml:space="preserve"> PAGEREF _Toc155952400 \h </w:instrText>
        </w:r>
        <w:r w:rsidR="00231AA6">
          <w:rPr>
            <w:webHidden/>
          </w:rPr>
        </w:r>
        <w:r w:rsidR="00231AA6">
          <w:rPr>
            <w:webHidden/>
          </w:rPr>
          <w:fldChar w:fldCharType="separate"/>
        </w:r>
        <w:r w:rsidR="00231AA6">
          <w:rPr>
            <w:webHidden/>
          </w:rPr>
          <w:t>68</w:t>
        </w:r>
        <w:r w:rsidR="00231AA6">
          <w:rPr>
            <w:webHidden/>
          </w:rPr>
          <w:fldChar w:fldCharType="end"/>
        </w:r>
      </w:hyperlink>
    </w:p>
    <w:p w14:paraId="5EA368DE" w14:textId="536BBE45" w:rsidR="00231AA6" w:rsidRDefault="00000000">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5952401" w:history="1">
        <w:r w:rsidR="00231AA6" w:rsidRPr="0054497F">
          <w:rPr>
            <w:rStyle w:val="Hyperlink"/>
            <w:noProof/>
          </w:rPr>
          <w:t>Stage 2 task – showing time</w:t>
        </w:r>
        <w:r w:rsidR="00231AA6">
          <w:rPr>
            <w:noProof/>
            <w:webHidden/>
          </w:rPr>
          <w:tab/>
        </w:r>
        <w:r w:rsidR="00231AA6">
          <w:rPr>
            <w:noProof/>
            <w:webHidden/>
          </w:rPr>
          <w:fldChar w:fldCharType="begin"/>
        </w:r>
        <w:r w:rsidR="00231AA6">
          <w:rPr>
            <w:noProof/>
            <w:webHidden/>
          </w:rPr>
          <w:instrText xml:space="preserve"> PAGEREF _Toc155952401 \h </w:instrText>
        </w:r>
        <w:r w:rsidR="00231AA6">
          <w:rPr>
            <w:noProof/>
            <w:webHidden/>
          </w:rPr>
        </w:r>
        <w:r w:rsidR="00231AA6">
          <w:rPr>
            <w:noProof/>
            <w:webHidden/>
          </w:rPr>
          <w:fldChar w:fldCharType="separate"/>
        </w:r>
        <w:r w:rsidR="00231AA6">
          <w:rPr>
            <w:noProof/>
            <w:webHidden/>
          </w:rPr>
          <w:t>68</w:t>
        </w:r>
        <w:r w:rsidR="00231AA6">
          <w:rPr>
            <w:noProof/>
            <w:webHidden/>
          </w:rPr>
          <w:fldChar w:fldCharType="end"/>
        </w:r>
      </w:hyperlink>
    </w:p>
    <w:p w14:paraId="3DFB07C2" w14:textId="7701A5EF" w:rsidR="00231AA6" w:rsidRDefault="00000000">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5952402" w:history="1">
        <w:r w:rsidR="00231AA6" w:rsidRPr="0054497F">
          <w:rPr>
            <w:rStyle w:val="Hyperlink"/>
            <w:noProof/>
          </w:rPr>
          <w:t>Stage 3 task – duration</w:t>
        </w:r>
        <w:r w:rsidR="00231AA6">
          <w:rPr>
            <w:noProof/>
            <w:webHidden/>
          </w:rPr>
          <w:tab/>
        </w:r>
        <w:r w:rsidR="00231AA6">
          <w:rPr>
            <w:noProof/>
            <w:webHidden/>
          </w:rPr>
          <w:fldChar w:fldCharType="begin"/>
        </w:r>
        <w:r w:rsidR="00231AA6">
          <w:rPr>
            <w:noProof/>
            <w:webHidden/>
          </w:rPr>
          <w:instrText xml:space="preserve"> PAGEREF _Toc155952402 \h </w:instrText>
        </w:r>
        <w:r w:rsidR="00231AA6">
          <w:rPr>
            <w:noProof/>
            <w:webHidden/>
          </w:rPr>
        </w:r>
        <w:r w:rsidR="00231AA6">
          <w:rPr>
            <w:noProof/>
            <w:webHidden/>
          </w:rPr>
          <w:fldChar w:fldCharType="separate"/>
        </w:r>
        <w:r w:rsidR="00231AA6">
          <w:rPr>
            <w:noProof/>
            <w:webHidden/>
          </w:rPr>
          <w:t>73</w:t>
        </w:r>
        <w:r w:rsidR="00231AA6">
          <w:rPr>
            <w:noProof/>
            <w:webHidden/>
          </w:rPr>
          <w:fldChar w:fldCharType="end"/>
        </w:r>
      </w:hyperlink>
    </w:p>
    <w:p w14:paraId="626561A9" w14:textId="13645805"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403" w:history="1">
        <w:r w:rsidR="00231AA6" w:rsidRPr="0054497F">
          <w:rPr>
            <w:rStyle w:val="Hyperlink"/>
          </w:rPr>
          <w:t>Discuss and connect the mathematics – 10 minutes</w:t>
        </w:r>
        <w:r w:rsidR="00231AA6">
          <w:rPr>
            <w:webHidden/>
          </w:rPr>
          <w:tab/>
        </w:r>
        <w:r w:rsidR="00231AA6">
          <w:rPr>
            <w:webHidden/>
          </w:rPr>
          <w:fldChar w:fldCharType="begin"/>
        </w:r>
        <w:r w:rsidR="00231AA6">
          <w:rPr>
            <w:webHidden/>
          </w:rPr>
          <w:instrText xml:space="preserve"> PAGEREF _Toc155952403 \h </w:instrText>
        </w:r>
        <w:r w:rsidR="00231AA6">
          <w:rPr>
            <w:webHidden/>
          </w:rPr>
        </w:r>
        <w:r w:rsidR="00231AA6">
          <w:rPr>
            <w:webHidden/>
          </w:rPr>
          <w:fldChar w:fldCharType="separate"/>
        </w:r>
        <w:r w:rsidR="00231AA6">
          <w:rPr>
            <w:webHidden/>
          </w:rPr>
          <w:t>76</w:t>
        </w:r>
        <w:r w:rsidR="00231AA6">
          <w:rPr>
            <w:webHidden/>
          </w:rPr>
          <w:fldChar w:fldCharType="end"/>
        </w:r>
      </w:hyperlink>
    </w:p>
    <w:p w14:paraId="66607579" w14:textId="35C4E8A2"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04" w:history="1">
        <w:r w:rsidR="00231AA6" w:rsidRPr="0054497F">
          <w:rPr>
            <w:rStyle w:val="Hyperlink"/>
          </w:rPr>
          <w:t>Lesson 6</w:t>
        </w:r>
        <w:r w:rsidR="00231AA6">
          <w:rPr>
            <w:webHidden/>
          </w:rPr>
          <w:tab/>
        </w:r>
        <w:r w:rsidR="00231AA6">
          <w:rPr>
            <w:webHidden/>
          </w:rPr>
          <w:fldChar w:fldCharType="begin"/>
        </w:r>
        <w:r w:rsidR="00231AA6">
          <w:rPr>
            <w:webHidden/>
          </w:rPr>
          <w:instrText xml:space="preserve"> PAGEREF _Toc155952404 \h </w:instrText>
        </w:r>
        <w:r w:rsidR="00231AA6">
          <w:rPr>
            <w:webHidden/>
          </w:rPr>
        </w:r>
        <w:r w:rsidR="00231AA6">
          <w:rPr>
            <w:webHidden/>
          </w:rPr>
          <w:fldChar w:fldCharType="separate"/>
        </w:r>
        <w:r w:rsidR="00231AA6">
          <w:rPr>
            <w:webHidden/>
          </w:rPr>
          <w:t>78</w:t>
        </w:r>
        <w:r w:rsidR="00231AA6">
          <w:rPr>
            <w:webHidden/>
          </w:rPr>
          <w:fldChar w:fldCharType="end"/>
        </w:r>
      </w:hyperlink>
    </w:p>
    <w:p w14:paraId="1D877E12" w14:textId="5F6DD229"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405" w:history="1">
        <w:r w:rsidR="00231AA6" w:rsidRPr="0054497F">
          <w:rPr>
            <w:rStyle w:val="Hyperlink"/>
          </w:rPr>
          <w:t>Daily number sense – largest decimal – 10 minutes</w:t>
        </w:r>
        <w:r w:rsidR="00231AA6">
          <w:rPr>
            <w:webHidden/>
          </w:rPr>
          <w:tab/>
        </w:r>
        <w:r w:rsidR="00231AA6">
          <w:rPr>
            <w:webHidden/>
          </w:rPr>
          <w:fldChar w:fldCharType="begin"/>
        </w:r>
        <w:r w:rsidR="00231AA6">
          <w:rPr>
            <w:webHidden/>
          </w:rPr>
          <w:instrText xml:space="preserve"> PAGEREF _Toc155952405 \h </w:instrText>
        </w:r>
        <w:r w:rsidR="00231AA6">
          <w:rPr>
            <w:webHidden/>
          </w:rPr>
        </w:r>
        <w:r w:rsidR="00231AA6">
          <w:rPr>
            <w:webHidden/>
          </w:rPr>
          <w:fldChar w:fldCharType="separate"/>
        </w:r>
        <w:r w:rsidR="00231AA6">
          <w:rPr>
            <w:webHidden/>
          </w:rPr>
          <w:t>78</w:t>
        </w:r>
        <w:r w:rsidR="00231AA6">
          <w:rPr>
            <w:webHidden/>
          </w:rPr>
          <w:fldChar w:fldCharType="end"/>
        </w:r>
      </w:hyperlink>
    </w:p>
    <w:p w14:paraId="71FC4D94" w14:textId="57BF7216"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406" w:history="1">
        <w:r w:rsidR="00231AA6" w:rsidRPr="0054497F">
          <w:rPr>
            <w:rStyle w:val="Hyperlink"/>
          </w:rPr>
          <w:t>Core lesson – fractions of time – 40 minutes</w:t>
        </w:r>
        <w:r w:rsidR="00231AA6">
          <w:rPr>
            <w:webHidden/>
          </w:rPr>
          <w:tab/>
        </w:r>
        <w:r w:rsidR="00231AA6">
          <w:rPr>
            <w:webHidden/>
          </w:rPr>
          <w:fldChar w:fldCharType="begin"/>
        </w:r>
        <w:r w:rsidR="00231AA6">
          <w:rPr>
            <w:webHidden/>
          </w:rPr>
          <w:instrText xml:space="preserve"> PAGEREF _Toc155952406 \h </w:instrText>
        </w:r>
        <w:r w:rsidR="00231AA6">
          <w:rPr>
            <w:webHidden/>
          </w:rPr>
        </w:r>
        <w:r w:rsidR="00231AA6">
          <w:rPr>
            <w:webHidden/>
          </w:rPr>
          <w:fldChar w:fldCharType="separate"/>
        </w:r>
        <w:r w:rsidR="00231AA6">
          <w:rPr>
            <w:webHidden/>
          </w:rPr>
          <w:t>80</w:t>
        </w:r>
        <w:r w:rsidR="00231AA6">
          <w:rPr>
            <w:webHidden/>
          </w:rPr>
          <w:fldChar w:fldCharType="end"/>
        </w:r>
      </w:hyperlink>
    </w:p>
    <w:p w14:paraId="77392D2F" w14:textId="74786CEE"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407" w:history="1">
        <w:r w:rsidR="00231AA6" w:rsidRPr="0054497F">
          <w:rPr>
            <w:rStyle w:val="Hyperlink"/>
          </w:rPr>
          <w:t>Discuss and connect the mathematics – 10 minutes</w:t>
        </w:r>
        <w:r w:rsidR="00231AA6">
          <w:rPr>
            <w:webHidden/>
          </w:rPr>
          <w:tab/>
        </w:r>
        <w:r w:rsidR="00231AA6">
          <w:rPr>
            <w:webHidden/>
          </w:rPr>
          <w:fldChar w:fldCharType="begin"/>
        </w:r>
        <w:r w:rsidR="00231AA6">
          <w:rPr>
            <w:webHidden/>
          </w:rPr>
          <w:instrText xml:space="preserve"> PAGEREF _Toc155952407 \h </w:instrText>
        </w:r>
        <w:r w:rsidR="00231AA6">
          <w:rPr>
            <w:webHidden/>
          </w:rPr>
        </w:r>
        <w:r w:rsidR="00231AA6">
          <w:rPr>
            <w:webHidden/>
          </w:rPr>
          <w:fldChar w:fldCharType="separate"/>
        </w:r>
        <w:r w:rsidR="00231AA6">
          <w:rPr>
            <w:webHidden/>
          </w:rPr>
          <w:t>88</w:t>
        </w:r>
        <w:r w:rsidR="00231AA6">
          <w:rPr>
            <w:webHidden/>
          </w:rPr>
          <w:fldChar w:fldCharType="end"/>
        </w:r>
      </w:hyperlink>
    </w:p>
    <w:p w14:paraId="67875F2E" w14:textId="5FDEF15C"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08" w:history="1">
        <w:r w:rsidR="00231AA6" w:rsidRPr="0054497F">
          <w:rPr>
            <w:rStyle w:val="Hyperlink"/>
          </w:rPr>
          <w:t>Lesson 7</w:t>
        </w:r>
        <w:r w:rsidR="00231AA6">
          <w:rPr>
            <w:webHidden/>
          </w:rPr>
          <w:tab/>
        </w:r>
        <w:r w:rsidR="00231AA6">
          <w:rPr>
            <w:webHidden/>
          </w:rPr>
          <w:fldChar w:fldCharType="begin"/>
        </w:r>
        <w:r w:rsidR="00231AA6">
          <w:rPr>
            <w:webHidden/>
          </w:rPr>
          <w:instrText xml:space="preserve"> PAGEREF _Toc155952408 \h </w:instrText>
        </w:r>
        <w:r w:rsidR="00231AA6">
          <w:rPr>
            <w:webHidden/>
          </w:rPr>
        </w:r>
        <w:r w:rsidR="00231AA6">
          <w:rPr>
            <w:webHidden/>
          </w:rPr>
          <w:fldChar w:fldCharType="separate"/>
        </w:r>
        <w:r w:rsidR="00231AA6">
          <w:rPr>
            <w:webHidden/>
          </w:rPr>
          <w:t>90</w:t>
        </w:r>
        <w:r w:rsidR="00231AA6">
          <w:rPr>
            <w:webHidden/>
          </w:rPr>
          <w:fldChar w:fldCharType="end"/>
        </w:r>
      </w:hyperlink>
    </w:p>
    <w:p w14:paraId="4F5B5255" w14:textId="1C443E86"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409" w:history="1">
        <w:r w:rsidR="00231AA6" w:rsidRPr="0054497F">
          <w:rPr>
            <w:rStyle w:val="Hyperlink"/>
          </w:rPr>
          <w:t>Daily number sense – fractions and decimals – 10 minutes</w:t>
        </w:r>
        <w:r w:rsidR="00231AA6">
          <w:rPr>
            <w:webHidden/>
          </w:rPr>
          <w:tab/>
        </w:r>
        <w:r w:rsidR="00231AA6">
          <w:rPr>
            <w:webHidden/>
          </w:rPr>
          <w:fldChar w:fldCharType="begin"/>
        </w:r>
        <w:r w:rsidR="00231AA6">
          <w:rPr>
            <w:webHidden/>
          </w:rPr>
          <w:instrText xml:space="preserve"> PAGEREF _Toc155952409 \h </w:instrText>
        </w:r>
        <w:r w:rsidR="00231AA6">
          <w:rPr>
            <w:webHidden/>
          </w:rPr>
        </w:r>
        <w:r w:rsidR="00231AA6">
          <w:rPr>
            <w:webHidden/>
          </w:rPr>
          <w:fldChar w:fldCharType="separate"/>
        </w:r>
        <w:r w:rsidR="00231AA6">
          <w:rPr>
            <w:webHidden/>
          </w:rPr>
          <w:t>90</w:t>
        </w:r>
        <w:r w:rsidR="00231AA6">
          <w:rPr>
            <w:webHidden/>
          </w:rPr>
          <w:fldChar w:fldCharType="end"/>
        </w:r>
      </w:hyperlink>
    </w:p>
    <w:p w14:paraId="7D7272EC" w14:textId="327D7366"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410" w:history="1">
        <w:r w:rsidR="00231AA6" w:rsidRPr="0054497F">
          <w:rPr>
            <w:rStyle w:val="Hyperlink"/>
          </w:rPr>
          <w:t>Core lesson 1 – test yourself – 10 minutes</w:t>
        </w:r>
        <w:r w:rsidR="00231AA6">
          <w:rPr>
            <w:webHidden/>
          </w:rPr>
          <w:tab/>
        </w:r>
        <w:r w:rsidR="00231AA6">
          <w:rPr>
            <w:webHidden/>
          </w:rPr>
          <w:fldChar w:fldCharType="begin"/>
        </w:r>
        <w:r w:rsidR="00231AA6">
          <w:rPr>
            <w:webHidden/>
          </w:rPr>
          <w:instrText xml:space="preserve"> PAGEREF _Toc155952410 \h </w:instrText>
        </w:r>
        <w:r w:rsidR="00231AA6">
          <w:rPr>
            <w:webHidden/>
          </w:rPr>
        </w:r>
        <w:r w:rsidR="00231AA6">
          <w:rPr>
            <w:webHidden/>
          </w:rPr>
          <w:fldChar w:fldCharType="separate"/>
        </w:r>
        <w:r w:rsidR="00231AA6">
          <w:rPr>
            <w:webHidden/>
          </w:rPr>
          <w:t>92</w:t>
        </w:r>
        <w:r w:rsidR="00231AA6">
          <w:rPr>
            <w:webHidden/>
          </w:rPr>
          <w:fldChar w:fldCharType="end"/>
        </w:r>
      </w:hyperlink>
    </w:p>
    <w:p w14:paraId="2AAFC517" w14:textId="4F711962"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411" w:history="1">
        <w:r w:rsidR="00231AA6" w:rsidRPr="0054497F">
          <w:rPr>
            <w:rStyle w:val="Hyperlink"/>
          </w:rPr>
          <w:t>Core Lesson 2 – 30 minutes</w:t>
        </w:r>
        <w:r w:rsidR="00231AA6">
          <w:rPr>
            <w:webHidden/>
          </w:rPr>
          <w:tab/>
        </w:r>
        <w:r w:rsidR="00231AA6">
          <w:rPr>
            <w:webHidden/>
          </w:rPr>
          <w:fldChar w:fldCharType="begin"/>
        </w:r>
        <w:r w:rsidR="00231AA6">
          <w:rPr>
            <w:webHidden/>
          </w:rPr>
          <w:instrText xml:space="preserve"> PAGEREF _Toc155952411 \h </w:instrText>
        </w:r>
        <w:r w:rsidR="00231AA6">
          <w:rPr>
            <w:webHidden/>
          </w:rPr>
        </w:r>
        <w:r w:rsidR="00231AA6">
          <w:rPr>
            <w:webHidden/>
          </w:rPr>
          <w:fldChar w:fldCharType="separate"/>
        </w:r>
        <w:r w:rsidR="00231AA6">
          <w:rPr>
            <w:webHidden/>
          </w:rPr>
          <w:t>94</w:t>
        </w:r>
        <w:r w:rsidR="00231AA6">
          <w:rPr>
            <w:webHidden/>
          </w:rPr>
          <w:fldChar w:fldCharType="end"/>
        </w:r>
      </w:hyperlink>
    </w:p>
    <w:p w14:paraId="3428D8DA" w14:textId="2733CD2C" w:rsidR="00231AA6" w:rsidRDefault="00000000">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5952412" w:history="1">
        <w:r w:rsidR="00231AA6" w:rsidRPr="0054497F">
          <w:rPr>
            <w:rStyle w:val="Hyperlink"/>
            <w:noProof/>
          </w:rPr>
          <w:t>Stage 2 Task – timed challenge</w:t>
        </w:r>
        <w:r w:rsidR="00231AA6">
          <w:rPr>
            <w:noProof/>
            <w:webHidden/>
          </w:rPr>
          <w:tab/>
        </w:r>
        <w:r w:rsidR="00231AA6">
          <w:rPr>
            <w:noProof/>
            <w:webHidden/>
          </w:rPr>
          <w:fldChar w:fldCharType="begin"/>
        </w:r>
        <w:r w:rsidR="00231AA6">
          <w:rPr>
            <w:noProof/>
            <w:webHidden/>
          </w:rPr>
          <w:instrText xml:space="preserve"> PAGEREF _Toc155952412 \h </w:instrText>
        </w:r>
        <w:r w:rsidR="00231AA6">
          <w:rPr>
            <w:noProof/>
            <w:webHidden/>
          </w:rPr>
        </w:r>
        <w:r w:rsidR="00231AA6">
          <w:rPr>
            <w:noProof/>
            <w:webHidden/>
          </w:rPr>
          <w:fldChar w:fldCharType="separate"/>
        </w:r>
        <w:r w:rsidR="00231AA6">
          <w:rPr>
            <w:noProof/>
            <w:webHidden/>
          </w:rPr>
          <w:t>94</w:t>
        </w:r>
        <w:r w:rsidR="00231AA6">
          <w:rPr>
            <w:noProof/>
            <w:webHidden/>
          </w:rPr>
          <w:fldChar w:fldCharType="end"/>
        </w:r>
      </w:hyperlink>
    </w:p>
    <w:p w14:paraId="1E13E057" w14:textId="306E6104" w:rsidR="00231AA6" w:rsidRDefault="00000000">
      <w:pPr>
        <w:pStyle w:val="TOC3"/>
        <w:tabs>
          <w:tab w:val="right" w:leader="dot" w:pos="14560"/>
        </w:tabs>
        <w:rPr>
          <w:rFonts w:asciiTheme="minorHAnsi" w:eastAsiaTheme="minorEastAsia" w:hAnsiTheme="minorHAnsi" w:cstheme="minorBidi"/>
          <w:noProof/>
          <w:kern w:val="2"/>
          <w:szCs w:val="20"/>
          <w:lang w:eastAsia="en-AU" w:bidi="hi-IN"/>
          <w14:ligatures w14:val="standardContextual"/>
        </w:rPr>
      </w:pPr>
      <w:hyperlink w:anchor="_Toc155952413" w:history="1">
        <w:r w:rsidR="00231AA6" w:rsidRPr="0054497F">
          <w:rPr>
            <w:rStyle w:val="Hyperlink"/>
            <w:noProof/>
          </w:rPr>
          <w:t>Stage 3 task – zoom strategy</w:t>
        </w:r>
        <w:r w:rsidR="00231AA6">
          <w:rPr>
            <w:noProof/>
            <w:webHidden/>
          </w:rPr>
          <w:tab/>
        </w:r>
        <w:r w:rsidR="00231AA6">
          <w:rPr>
            <w:noProof/>
            <w:webHidden/>
          </w:rPr>
          <w:fldChar w:fldCharType="begin"/>
        </w:r>
        <w:r w:rsidR="00231AA6">
          <w:rPr>
            <w:noProof/>
            <w:webHidden/>
          </w:rPr>
          <w:instrText xml:space="preserve"> PAGEREF _Toc155952413 \h </w:instrText>
        </w:r>
        <w:r w:rsidR="00231AA6">
          <w:rPr>
            <w:noProof/>
            <w:webHidden/>
          </w:rPr>
        </w:r>
        <w:r w:rsidR="00231AA6">
          <w:rPr>
            <w:noProof/>
            <w:webHidden/>
          </w:rPr>
          <w:fldChar w:fldCharType="separate"/>
        </w:r>
        <w:r w:rsidR="00231AA6">
          <w:rPr>
            <w:noProof/>
            <w:webHidden/>
          </w:rPr>
          <w:t>96</w:t>
        </w:r>
        <w:r w:rsidR="00231AA6">
          <w:rPr>
            <w:noProof/>
            <w:webHidden/>
          </w:rPr>
          <w:fldChar w:fldCharType="end"/>
        </w:r>
      </w:hyperlink>
    </w:p>
    <w:p w14:paraId="7B922578" w14:textId="79C7F51E"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414" w:history="1">
        <w:r w:rsidR="00231AA6" w:rsidRPr="0054497F">
          <w:rPr>
            <w:rStyle w:val="Hyperlink"/>
          </w:rPr>
          <w:t>Discuss and connect the mathematics – 10 minutes</w:t>
        </w:r>
        <w:r w:rsidR="00231AA6">
          <w:rPr>
            <w:webHidden/>
          </w:rPr>
          <w:tab/>
        </w:r>
        <w:r w:rsidR="00231AA6">
          <w:rPr>
            <w:webHidden/>
          </w:rPr>
          <w:fldChar w:fldCharType="begin"/>
        </w:r>
        <w:r w:rsidR="00231AA6">
          <w:rPr>
            <w:webHidden/>
          </w:rPr>
          <w:instrText xml:space="preserve"> PAGEREF _Toc155952414 \h </w:instrText>
        </w:r>
        <w:r w:rsidR="00231AA6">
          <w:rPr>
            <w:webHidden/>
          </w:rPr>
        </w:r>
        <w:r w:rsidR="00231AA6">
          <w:rPr>
            <w:webHidden/>
          </w:rPr>
          <w:fldChar w:fldCharType="separate"/>
        </w:r>
        <w:r w:rsidR="00231AA6">
          <w:rPr>
            <w:webHidden/>
          </w:rPr>
          <w:t>98</w:t>
        </w:r>
        <w:r w:rsidR="00231AA6">
          <w:rPr>
            <w:webHidden/>
          </w:rPr>
          <w:fldChar w:fldCharType="end"/>
        </w:r>
      </w:hyperlink>
    </w:p>
    <w:p w14:paraId="30B471D1" w14:textId="16AD6E1C"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15" w:history="1">
        <w:r w:rsidR="00231AA6" w:rsidRPr="0054497F">
          <w:rPr>
            <w:rStyle w:val="Hyperlink"/>
          </w:rPr>
          <w:t>Lesson 8</w:t>
        </w:r>
        <w:r w:rsidR="00231AA6">
          <w:rPr>
            <w:webHidden/>
          </w:rPr>
          <w:tab/>
        </w:r>
        <w:r w:rsidR="00231AA6">
          <w:rPr>
            <w:webHidden/>
          </w:rPr>
          <w:fldChar w:fldCharType="begin"/>
        </w:r>
        <w:r w:rsidR="00231AA6">
          <w:rPr>
            <w:webHidden/>
          </w:rPr>
          <w:instrText xml:space="preserve"> PAGEREF _Toc155952415 \h </w:instrText>
        </w:r>
        <w:r w:rsidR="00231AA6">
          <w:rPr>
            <w:webHidden/>
          </w:rPr>
        </w:r>
        <w:r w:rsidR="00231AA6">
          <w:rPr>
            <w:webHidden/>
          </w:rPr>
          <w:fldChar w:fldCharType="separate"/>
        </w:r>
        <w:r w:rsidR="00231AA6">
          <w:rPr>
            <w:webHidden/>
          </w:rPr>
          <w:t>101</w:t>
        </w:r>
        <w:r w:rsidR="00231AA6">
          <w:rPr>
            <w:webHidden/>
          </w:rPr>
          <w:fldChar w:fldCharType="end"/>
        </w:r>
      </w:hyperlink>
    </w:p>
    <w:p w14:paraId="157F3745" w14:textId="357B5150"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416" w:history="1">
        <w:r w:rsidR="00231AA6" w:rsidRPr="0054497F">
          <w:rPr>
            <w:rStyle w:val="Hyperlink"/>
          </w:rPr>
          <w:t>Daily number sense – 10 minutes</w:t>
        </w:r>
        <w:r w:rsidR="00231AA6">
          <w:rPr>
            <w:webHidden/>
          </w:rPr>
          <w:tab/>
        </w:r>
        <w:r w:rsidR="00231AA6">
          <w:rPr>
            <w:webHidden/>
          </w:rPr>
          <w:fldChar w:fldCharType="begin"/>
        </w:r>
        <w:r w:rsidR="00231AA6">
          <w:rPr>
            <w:webHidden/>
          </w:rPr>
          <w:instrText xml:space="preserve"> PAGEREF _Toc155952416 \h </w:instrText>
        </w:r>
        <w:r w:rsidR="00231AA6">
          <w:rPr>
            <w:webHidden/>
          </w:rPr>
        </w:r>
        <w:r w:rsidR="00231AA6">
          <w:rPr>
            <w:webHidden/>
          </w:rPr>
          <w:fldChar w:fldCharType="separate"/>
        </w:r>
        <w:r w:rsidR="00231AA6">
          <w:rPr>
            <w:webHidden/>
          </w:rPr>
          <w:t>101</w:t>
        </w:r>
        <w:r w:rsidR="00231AA6">
          <w:rPr>
            <w:webHidden/>
          </w:rPr>
          <w:fldChar w:fldCharType="end"/>
        </w:r>
      </w:hyperlink>
    </w:p>
    <w:p w14:paraId="4C780B76" w14:textId="6A0E80AB"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417" w:history="1">
        <w:r w:rsidR="00231AA6" w:rsidRPr="0054497F">
          <w:rPr>
            <w:rStyle w:val="Hyperlink"/>
          </w:rPr>
          <w:t>Core lesson – organising an excursion – 50 minutes</w:t>
        </w:r>
        <w:r w:rsidR="00231AA6">
          <w:rPr>
            <w:webHidden/>
          </w:rPr>
          <w:tab/>
        </w:r>
        <w:r w:rsidR="00231AA6">
          <w:rPr>
            <w:webHidden/>
          </w:rPr>
          <w:fldChar w:fldCharType="begin"/>
        </w:r>
        <w:r w:rsidR="00231AA6">
          <w:rPr>
            <w:webHidden/>
          </w:rPr>
          <w:instrText xml:space="preserve"> PAGEREF _Toc155952417 \h </w:instrText>
        </w:r>
        <w:r w:rsidR="00231AA6">
          <w:rPr>
            <w:webHidden/>
          </w:rPr>
        </w:r>
        <w:r w:rsidR="00231AA6">
          <w:rPr>
            <w:webHidden/>
          </w:rPr>
          <w:fldChar w:fldCharType="separate"/>
        </w:r>
        <w:r w:rsidR="00231AA6">
          <w:rPr>
            <w:webHidden/>
          </w:rPr>
          <w:t>101</w:t>
        </w:r>
        <w:r w:rsidR="00231AA6">
          <w:rPr>
            <w:webHidden/>
          </w:rPr>
          <w:fldChar w:fldCharType="end"/>
        </w:r>
      </w:hyperlink>
    </w:p>
    <w:p w14:paraId="345C8CF4" w14:textId="5568CA16"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418" w:history="1">
        <w:r w:rsidR="00231AA6" w:rsidRPr="0054497F">
          <w:rPr>
            <w:rStyle w:val="Hyperlink"/>
          </w:rPr>
          <w:t>Discuss and connect the mathematics – 10 minutes</w:t>
        </w:r>
        <w:r w:rsidR="00231AA6">
          <w:rPr>
            <w:webHidden/>
          </w:rPr>
          <w:tab/>
        </w:r>
        <w:r w:rsidR="00231AA6">
          <w:rPr>
            <w:webHidden/>
          </w:rPr>
          <w:fldChar w:fldCharType="begin"/>
        </w:r>
        <w:r w:rsidR="00231AA6">
          <w:rPr>
            <w:webHidden/>
          </w:rPr>
          <w:instrText xml:space="preserve"> PAGEREF _Toc155952418 \h </w:instrText>
        </w:r>
        <w:r w:rsidR="00231AA6">
          <w:rPr>
            <w:webHidden/>
          </w:rPr>
        </w:r>
        <w:r w:rsidR="00231AA6">
          <w:rPr>
            <w:webHidden/>
          </w:rPr>
          <w:fldChar w:fldCharType="separate"/>
        </w:r>
        <w:r w:rsidR="00231AA6">
          <w:rPr>
            <w:webHidden/>
          </w:rPr>
          <w:t>105</w:t>
        </w:r>
        <w:r w:rsidR="00231AA6">
          <w:rPr>
            <w:webHidden/>
          </w:rPr>
          <w:fldChar w:fldCharType="end"/>
        </w:r>
      </w:hyperlink>
    </w:p>
    <w:p w14:paraId="5D98335F" w14:textId="081C2865"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19" w:history="1">
        <w:r w:rsidR="00231AA6" w:rsidRPr="0054497F">
          <w:rPr>
            <w:rStyle w:val="Hyperlink"/>
            <w:rFonts w:eastAsia="Arial"/>
          </w:rPr>
          <w:t>Resource 1 – right angles and shapes</w:t>
        </w:r>
        <w:r w:rsidR="00231AA6">
          <w:rPr>
            <w:webHidden/>
          </w:rPr>
          <w:tab/>
        </w:r>
        <w:r w:rsidR="00231AA6">
          <w:rPr>
            <w:webHidden/>
          </w:rPr>
          <w:fldChar w:fldCharType="begin"/>
        </w:r>
        <w:r w:rsidR="00231AA6">
          <w:rPr>
            <w:webHidden/>
          </w:rPr>
          <w:instrText xml:space="preserve"> PAGEREF _Toc155952419 \h </w:instrText>
        </w:r>
        <w:r w:rsidR="00231AA6">
          <w:rPr>
            <w:webHidden/>
          </w:rPr>
        </w:r>
        <w:r w:rsidR="00231AA6">
          <w:rPr>
            <w:webHidden/>
          </w:rPr>
          <w:fldChar w:fldCharType="separate"/>
        </w:r>
        <w:r w:rsidR="00231AA6">
          <w:rPr>
            <w:webHidden/>
          </w:rPr>
          <w:t>107</w:t>
        </w:r>
        <w:r w:rsidR="00231AA6">
          <w:rPr>
            <w:webHidden/>
          </w:rPr>
          <w:fldChar w:fldCharType="end"/>
        </w:r>
      </w:hyperlink>
    </w:p>
    <w:p w14:paraId="32F7AF56" w14:textId="6E961FB2"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20" w:history="1">
        <w:r w:rsidR="00231AA6" w:rsidRPr="0054497F">
          <w:rPr>
            <w:rStyle w:val="Hyperlink"/>
            <w:rFonts w:eastAsia="Arial"/>
          </w:rPr>
          <w:t>Resource 2 – using a protractor</w:t>
        </w:r>
        <w:r w:rsidR="00231AA6">
          <w:rPr>
            <w:webHidden/>
          </w:rPr>
          <w:tab/>
        </w:r>
        <w:r w:rsidR="00231AA6">
          <w:rPr>
            <w:webHidden/>
          </w:rPr>
          <w:fldChar w:fldCharType="begin"/>
        </w:r>
        <w:r w:rsidR="00231AA6">
          <w:rPr>
            <w:webHidden/>
          </w:rPr>
          <w:instrText xml:space="preserve"> PAGEREF _Toc155952420 \h </w:instrText>
        </w:r>
        <w:r w:rsidR="00231AA6">
          <w:rPr>
            <w:webHidden/>
          </w:rPr>
        </w:r>
        <w:r w:rsidR="00231AA6">
          <w:rPr>
            <w:webHidden/>
          </w:rPr>
          <w:fldChar w:fldCharType="separate"/>
        </w:r>
        <w:r w:rsidR="00231AA6">
          <w:rPr>
            <w:webHidden/>
          </w:rPr>
          <w:t>108</w:t>
        </w:r>
        <w:r w:rsidR="00231AA6">
          <w:rPr>
            <w:webHidden/>
          </w:rPr>
          <w:fldChar w:fldCharType="end"/>
        </w:r>
      </w:hyperlink>
    </w:p>
    <w:p w14:paraId="630E3854" w14:textId="05441F73"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21" w:history="1">
        <w:r w:rsidR="00231AA6" w:rsidRPr="0054497F">
          <w:rPr>
            <w:rStyle w:val="Hyperlink"/>
            <w:rFonts w:eastAsia="Arial"/>
          </w:rPr>
          <w:t>Resource 3 – making fact families</w:t>
        </w:r>
        <w:r w:rsidR="00231AA6">
          <w:rPr>
            <w:webHidden/>
          </w:rPr>
          <w:tab/>
        </w:r>
        <w:r w:rsidR="00231AA6">
          <w:rPr>
            <w:webHidden/>
          </w:rPr>
          <w:fldChar w:fldCharType="begin"/>
        </w:r>
        <w:r w:rsidR="00231AA6">
          <w:rPr>
            <w:webHidden/>
          </w:rPr>
          <w:instrText xml:space="preserve"> PAGEREF _Toc155952421 \h </w:instrText>
        </w:r>
        <w:r w:rsidR="00231AA6">
          <w:rPr>
            <w:webHidden/>
          </w:rPr>
        </w:r>
        <w:r w:rsidR="00231AA6">
          <w:rPr>
            <w:webHidden/>
          </w:rPr>
          <w:fldChar w:fldCharType="separate"/>
        </w:r>
        <w:r w:rsidR="00231AA6">
          <w:rPr>
            <w:webHidden/>
          </w:rPr>
          <w:t>109</w:t>
        </w:r>
        <w:r w:rsidR="00231AA6">
          <w:rPr>
            <w:webHidden/>
          </w:rPr>
          <w:fldChar w:fldCharType="end"/>
        </w:r>
      </w:hyperlink>
    </w:p>
    <w:p w14:paraId="3393D04C" w14:textId="73C39630"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22" w:history="1">
        <w:r w:rsidR="00231AA6" w:rsidRPr="0054497F">
          <w:rPr>
            <w:rStyle w:val="Hyperlink"/>
          </w:rPr>
          <w:t>Resource 4 – house plans</w:t>
        </w:r>
        <w:r w:rsidR="00231AA6">
          <w:rPr>
            <w:webHidden/>
          </w:rPr>
          <w:tab/>
        </w:r>
        <w:r w:rsidR="00231AA6">
          <w:rPr>
            <w:webHidden/>
          </w:rPr>
          <w:fldChar w:fldCharType="begin"/>
        </w:r>
        <w:r w:rsidR="00231AA6">
          <w:rPr>
            <w:webHidden/>
          </w:rPr>
          <w:instrText xml:space="preserve"> PAGEREF _Toc155952422 \h </w:instrText>
        </w:r>
        <w:r w:rsidR="00231AA6">
          <w:rPr>
            <w:webHidden/>
          </w:rPr>
        </w:r>
        <w:r w:rsidR="00231AA6">
          <w:rPr>
            <w:webHidden/>
          </w:rPr>
          <w:fldChar w:fldCharType="separate"/>
        </w:r>
        <w:r w:rsidR="00231AA6">
          <w:rPr>
            <w:webHidden/>
          </w:rPr>
          <w:t>110</w:t>
        </w:r>
        <w:r w:rsidR="00231AA6">
          <w:rPr>
            <w:webHidden/>
          </w:rPr>
          <w:fldChar w:fldCharType="end"/>
        </w:r>
      </w:hyperlink>
    </w:p>
    <w:p w14:paraId="48AACF06" w14:textId="7D18A9BF"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23" w:history="1">
        <w:r w:rsidR="00231AA6" w:rsidRPr="0054497F">
          <w:rPr>
            <w:rStyle w:val="Hyperlink"/>
            <w:rFonts w:eastAsia="Arial"/>
          </w:rPr>
          <w:t>Resource 5 – angle names</w:t>
        </w:r>
        <w:r w:rsidR="00231AA6">
          <w:rPr>
            <w:webHidden/>
          </w:rPr>
          <w:tab/>
        </w:r>
        <w:r w:rsidR="00231AA6">
          <w:rPr>
            <w:webHidden/>
          </w:rPr>
          <w:fldChar w:fldCharType="begin"/>
        </w:r>
        <w:r w:rsidR="00231AA6">
          <w:rPr>
            <w:webHidden/>
          </w:rPr>
          <w:instrText xml:space="preserve"> PAGEREF _Toc155952423 \h </w:instrText>
        </w:r>
        <w:r w:rsidR="00231AA6">
          <w:rPr>
            <w:webHidden/>
          </w:rPr>
        </w:r>
        <w:r w:rsidR="00231AA6">
          <w:rPr>
            <w:webHidden/>
          </w:rPr>
          <w:fldChar w:fldCharType="separate"/>
        </w:r>
        <w:r w:rsidR="00231AA6">
          <w:rPr>
            <w:webHidden/>
          </w:rPr>
          <w:t>111</w:t>
        </w:r>
        <w:r w:rsidR="00231AA6">
          <w:rPr>
            <w:webHidden/>
          </w:rPr>
          <w:fldChar w:fldCharType="end"/>
        </w:r>
      </w:hyperlink>
    </w:p>
    <w:p w14:paraId="5BD4E3BB" w14:textId="58284383"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24" w:history="1">
        <w:r w:rsidR="00231AA6" w:rsidRPr="0054497F">
          <w:rPr>
            <w:rStyle w:val="Hyperlink"/>
            <w:rFonts w:eastAsia="Arial"/>
          </w:rPr>
          <w:t>Resource 6 – angle art</w:t>
        </w:r>
        <w:r w:rsidR="00231AA6">
          <w:rPr>
            <w:webHidden/>
          </w:rPr>
          <w:tab/>
        </w:r>
        <w:r w:rsidR="00231AA6">
          <w:rPr>
            <w:webHidden/>
          </w:rPr>
          <w:fldChar w:fldCharType="begin"/>
        </w:r>
        <w:r w:rsidR="00231AA6">
          <w:rPr>
            <w:webHidden/>
          </w:rPr>
          <w:instrText xml:space="preserve"> PAGEREF _Toc155952424 \h </w:instrText>
        </w:r>
        <w:r w:rsidR="00231AA6">
          <w:rPr>
            <w:webHidden/>
          </w:rPr>
        </w:r>
        <w:r w:rsidR="00231AA6">
          <w:rPr>
            <w:webHidden/>
          </w:rPr>
          <w:fldChar w:fldCharType="separate"/>
        </w:r>
        <w:r w:rsidR="00231AA6">
          <w:rPr>
            <w:webHidden/>
          </w:rPr>
          <w:t>112</w:t>
        </w:r>
        <w:r w:rsidR="00231AA6">
          <w:rPr>
            <w:webHidden/>
          </w:rPr>
          <w:fldChar w:fldCharType="end"/>
        </w:r>
      </w:hyperlink>
    </w:p>
    <w:p w14:paraId="113172E0" w14:textId="1A943C52"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25" w:history="1">
        <w:r w:rsidR="00231AA6" w:rsidRPr="0054497F">
          <w:rPr>
            <w:rStyle w:val="Hyperlink"/>
            <w:rFonts w:eastAsia="Arial"/>
          </w:rPr>
          <w:t>Resource 7 – hexagon angles</w:t>
        </w:r>
        <w:r w:rsidR="00231AA6">
          <w:rPr>
            <w:webHidden/>
          </w:rPr>
          <w:tab/>
        </w:r>
        <w:r w:rsidR="00231AA6">
          <w:rPr>
            <w:webHidden/>
          </w:rPr>
          <w:fldChar w:fldCharType="begin"/>
        </w:r>
        <w:r w:rsidR="00231AA6">
          <w:rPr>
            <w:webHidden/>
          </w:rPr>
          <w:instrText xml:space="preserve"> PAGEREF _Toc155952425 \h </w:instrText>
        </w:r>
        <w:r w:rsidR="00231AA6">
          <w:rPr>
            <w:webHidden/>
          </w:rPr>
        </w:r>
        <w:r w:rsidR="00231AA6">
          <w:rPr>
            <w:webHidden/>
          </w:rPr>
          <w:fldChar w:fldCharType="separate"/>
        </w:r>
        <w:r w:rsidR="00231AA6">
          <w:rPr>
            <w:webHidden/>
          </w:rPr>
          <w:t>113</w:t>
        </w:r>
        <w:r w:rsidR="00231AA6">
          <w:rPr>
            <w:webHidden/>
          </w:rPr>
          <w:fldChar w:fldCharType="end"/>
        </w:r>
      </w:hyperlink>
    </w:p>
    <w:p w14:paraId="3110AB1B" w14:textId="776A9788"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26" w:history="1">
        <w:r w:rsidR="00231AA6" w:rsidRPr="0054497F">
          <w:rPr>
            <w:rStyle w:val="Hyperlink"/>
            <w:rFonts w:eastAsia="Arial"/>
          </w:rPr>
          <w:t>Resource 8 – lots of buttons</w:t>
        </w:r>
        <w:r w:rsidR="00231AA6">
          <w:rPr>
            <w:webHidden/>
          </w:rPr>
          <w:tab/>
        </w:r>
        <w:r w:rsidR="00231AA6">
          <w:rPr>
            <w:webHidden/>
          </w:rPr>
          <w:fldChar w:fldCharType="begin"/>
        </w:r>
        <w:r w:rsidR="00231AA6">
          <w:rPr>
            <w:webHidden/>
          </w:rPr>
          <w:instrText xml:space="preserve"> PAGEREF _Toc155952426 \h </w:instrText>
        </w:r>
        <w:r w:rsidR="00231AA6">
          <w:rPr>
            <w:webHidden/>
          </w:rPr>
        </w:r>
        <w:r w:rsidR="00231AA6">
          <w:rPr>
            <w:webHidden/>
          </w:rPr>
          <w:fldChar w:fldCharType="separate"/>
        </w:r>
        <w:r w:rsidR="00231AA6">
          <w:rPr>
            <w:webHidden/>
          </w:rPr>
          <w:t>114</w:t>
        </w:r>
        <w:r w:rsidR="00231AA6">
          <w:rPr>
            <w:webHidden/>
          </w:rPr>
          <w:fldChar w:fldCharType="end"/>
        </w:r>
      </w:hyperlink>
    </w:p>
    <w:p w14:paraId="6780F955" w14:textId="167E5B81"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27" w:history="1">
        <w:r w:rsidR="00231AA6" w:rsidRPr="0054497F">
          <w:rPr>
            <w:rStyle w:val="Hyperlink"/>
            <w:rFonts w:eastAsia="Arial"/>
          </w:rPr>
          <w:t>Resource 9 – environmental angles</w:t>
        </w:r>
        <w:r w:rsidR="00231AA6">
          <w:rPr>
            <w:webHidden/>
          </w:rPr>
          <w:tab/>
        </w:r>
        <w:r w:rsidR="00231AA6">
          <w:rPr>
            <w:webHidden/>
          </w:rPr>
          <w:fldChar w:fldCharType="begin"/>
        </w:r>
        <w:r w:rsidR="00231AA6">
          <w:rPr>
            <w:webHidden/>
          </w:rPr>
          <w:instrText xml:space="preserve"> PAGEREF _Toc155952427 \h </w:instrText>
        </w:r>
        <w:r w:rsidR="00231AA6">
          <w:rPr>
            <w:webHidden/>
          </w:rPr>
        </w:r>
        <w:r w:rsidR="00231AA6">
          <w:rPr>
            <w:webHidden/>
          </w:rPr>
          <w:fldChar w:fldCharType="separate"/>
        </w:r>
        <w:r w:rsidR="00231AA6">
          <w:rPr>
            <w:webHidden/>
          </w:rPr>
          <w:t>116</w:t>
        </w:r>
        <w:r w:rsidR="00231AA6">
          <w:rPr>
            <w:webHidden/>
          </w:rPr>
          <w:fldChar w:fldCharType="end"/>
        </w:r>
      </w:hyperlink>
    </w:p>
    <w:p w14:paraId="59EA1981" w14:textId="68057390"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28" w:history="1">
        <w:r w:rsidR="00231AA6" w:rsidRPr="0054497F">
          <w:rPr>
            <w:rStyle w:val="Hyperlink"/>
            <w:rFonts w:eastAsia="Arial"/>
          </w:rPr>
          <w:t>Resource 10 – angle of revolution</w:t>
        </w:r>
        <w:r w:rsidR="00231AA6">
          <w:rPr>
            <w:webHidden/>
          </w:rPr>
          <w:tab/>
        </w:r>
        <w:r w:rsidR="00231AA6">
          <w:rPr>
            <w:webHidden/>
          </w:rPr>
          <w:fldChar w:fldCharType="begin"/>
        </w:r>
        <w:r w:rsidR="00231AA6">
          <w:rPr>
            <w:webHidden/>
          </w:rPr>
          <w:instrText xml:space="preserve"> PAGEREF _Toc155952428 \h </w:instrText>
        </w:r>
        <w:r w:rsidR="00231AA6">
          <w:rPr>
            <w:webHidden/>
          </w:rPr>
        </w:r>
        <w:r w:rsidR="00231AA6">
          <w:rPr>
            <w:webHidden/>
          </w:rPr>
          <w:fldChar w:fldCharType="separate"/>
        </w:r>
        <w:r w:rsidR="00231AA6">
          <w:rPr>
            <w:webHidden/>
          </w:rPr>
          <w:t>117</w:t>
        </w:r>
        <w:r w:rsidR="00231AA6">
          <w:rPr>
            <w:webHidden/>
          </w:rPr>
          <w:fldChar w:fldCharType="end"/>
        </w:r>
      </w:hyperlink>
    </w:p>
    <w:p w14:paraId="04E14BB9" w14:textId="7BD4E856"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29" w:history="1">
        <w:r w:rsidR="00231AA6" w:rsidRPr="0054497F">
          <w:rPr>
            <w:rStyle w:val="Hyperlink"/>
            <w:rFonts w:eastAsia="Arial"/>
          </w:rPr>
          <w:t>Resource 11 – stained glass window</w:t>
        </w:r>
        <w:r w:rsidR="00231AA6">
          <w:rPr>
            <w:webHidden/>
          </w:rPr>
          <w:tab/>
        </w:r>
        <w:r w:rsidR="00231AA6">
          <w:rPr>
            <w:webHidden/>
          </w:rPr>
          <w:fldChar w:fldCharType="begin"/>
        </w:r>
        <w:r w:rsidR="00231AA6">
          <w:rPr>
            <w:webHidden/>
          </w:rPr>
          <w:instrText xml:space="preserve"> PAGEREF _Toc155952429 \h </w:instrText>
        </w:r>
        <w:r w:rsidR="00231AA6">
          <w:rPr>
            <w:webHidden/>
          </w:rPr>
        </w:r>
        <w:r w:rsidR="00231AA6">
          <w:rPr>
            <w:webHidden/>
          </w:rPr>
          <w:fldChar w:fldCharType="separate"/>
        </w:r>
        <w:r w:rsidR="00231AA6">
          <w:rPr>
            <w:webHidden/>
          </w:rPr>
          <w:t>118</w:t>
        </w:r>
        <w:r w:rsidR="00231AA6">
          <w:rPr>
            <w:webHidden/>
          </w:rPr>
          <w:fldChar w:fldCharType="end"/>
        </w:r>
      </w:hyperlink>
    </w:p>
    <w:p w14:paraId="5222B439" w14:textId="2C979E58"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30" w:history="1">
        <w:r w:rsidR="00231AA6" w:rsidRPr="0054497F">
          <w:rPr>
            <w:rStyle w:val="Hyperlink"/>
            <w:rFonts w:eastAsia="Arial"/>
          </w:rPr>
          <w:t>Resource 12 – alphabet letters</w:t>
        </w:r>
        <w:r w:rsidR="00231AA6">
          <w:rPr>
            <w:webHidden/>
          </w:rPr>
          <w:tab/>
        </w:r>
        <w:r w:rsidR="00231AA6">
          <w:rPr>
            <w:webHidden/>
          </w:rPr>
          <w:fldChar w:fldCharType="begin"/>
        </w:r>
        <w:r w:rsidR="00231AA6">
          <w:rPr>
            <w:webHidden/>
          </w:rPr>
          <w:instrText xml:space="preserve"> PAGEREF _Toc155952430 \h </w:instrText>
        </w:r>
        <w:r w:rsidR="00231AA6">
          <w:rPr>
            <w:webHidden/>
          </w:rPr>
        </w:r>
        <w:r w:rsidR="00231AA6">
          <w:rPr>
            <w:webHidden/>
          </w:rPr>
          <w:fldChar w:fldCharType="separate"/>
        </w:r>
        <w:r w:rsidR="00231AA6">
          <w:rPr>
            <w:webHidden/>
          </w:rPr>
          <w:t>119</w:t>
        </w:r>
        <w:r w:rsidR="00231AA6">
          <w:rPr>
            <w:webHidden/>
          </w:rPr>
          <w:fldChar w:fldCharType="end"/>
        </w:r>
      </w:hyperlink>
    </w:p>
    <w:p w14:paraId="1868DB81" w14:textId="1CA2ABD4"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31" w:history="1">
        <w:r w:rsidR="00231AA6" w:rsidRPr="0054497F">
          <w:rPr>
            <w:rStyle w:val="Hyperlink"/>
            <w:rFonts w:eastAsia="Arial"/>
          </w:rPr>
          <w:t>Resource 13 – clock angles</w:t>
        </w:r>
        <w:r w:rsidR="00231AA6">
          <w:rPr>
            <w:webHidden/>
          </w:rPr>
          <w:tab/>
        </w:r>
        <w:r w:rsidR="00231AA6">
          <w:rPr>
            <w:webHidden/>
          </w:rPr>
          <w:fldChar w:fldCharType="begin"/>
        </w:r>
        <w:r w:rsidR="00231AA6">
          <w:rPr>
            <w:webHidden/>
          </w:rPr>
          <w:instrText xml:space="preserve"> PAGEREF _Toc155952431 \h </w:instrText>
        </w:r>
        <w:r w:rsidR="00231AA6">
          <w:rPr>
            <w:webHidden/>
          </w:rPr>
        </w:r>
        <w:r w:rsidR="00231AA6">
          <w:rPr>
            <w:webHidden/>
          </w:rPr>
          <w:fldChar w:fldCharType="separate"/>
        </w:r>
        <w:r w:rsidR="00231AA6">
          <w:rPr>
            <w:webHidden/>
          </w:rPr>
          <w:t>120</w:t>
        </w:r>
        <w:r w:rsidR="00231AA6">
          <w:rPr>
            <w:webHidden/>
          </w:rPr>
          <w:fldChar w:fldCharType="end"/>
        </w:r>
      </w:hyperlink>
    </w:p>
    <w:p w14:paraId="09B9B3D1" w14:textId="338E13F2"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32" w:history="1">
        <w:r w:rsidR="00231AA6" w:rsidRPr="0054497F">
          <w:rPr>
            <w:rStyle w:val="Hyperlink"/>
            <w:rFonts w:eastAsia="Arial"/>
          </w:rPr>
          <w:t>Resource 14 – angles in engineering</w:t>
        </w:r>
        <w:r w:rsidR="00231AA6">
          <w:rPr>
            <w:webHidden/>
          </w:rPr>
          <w:tab/>
        </w:r>
        <w:r w:rsidR="00231AA6">
          <w:rPr>
            <w:webHidden/>
          </w:rPr>
          <w:fldChar w:fldCharType="begin"/>
        </w:r>
        <w:r w:rsidR="00231AA6">
          <w:rPr>
            <w:webHidden/>
          </w:rPr>
          <w:instrText xml:space="preserve"> PAGEREF _Toc155952432 \h </w:instrText>
        </w:r>
        <w:r w:rsidR="00231AA6">
          <w:rPr>
            <w:webHidden/>
          </w:rPr>
        </w:r>
        <w:r w:rsidR="00231AA6">
          <w:rPr>
            <w:webHidden/>
          </w:rPr>
          <w:fldChar w:fldCharType="separate"/>
        </w:r>
        <w:r w:rsidR="00231AA6">
          <w:rPr>
            <w:webHidden/>
          </w:rPr>
          <w:t>121</w:t>
        </w:r>
        <w:r w:rsidR="00231AA6">
          <w:rPr>
            <w:webHidden/>
          </w:rPr>
          <w:fldChar w:fldCharType="end"/>
        </w:r>
      </w:hyperlink>
    </w:p>
    <w:p w14:paraId="34340522" w14:textId="14B4740E"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33" w:history="1">
        <w:r w:rsidR="00231AA6" w:rsidRPr="0054497F">
          <w:rPr>
            <w:rStyle w:val="Hyperlink"/>
            <w:rFonts w:eastAsia="Arial"/>
          </w:rPr>
          <w:t>Resource 15 – time angles</w:t>
        </w:r>
        <w:r w:rsidR="00231AA6">
          <w:rPr>
            <w:webHidden/>
          </w:rPr>
          <w:tab/>
        </w:r>
        <w:r w:rsidR="00231AA6">
          <w:rPr>
            <w:webHidden/>
          </w:rPr>
          <w:fldChar w:fldCharType="begin"/>
        </w:r>
        <w:r w:rsidR="00231AA6">
          <w:rPr>
            <w:webHidden/>
          </w:rPr>
          <w:instrText xml:space="preserve"> PAGEREF _Toc155952433 \h </w:instrText>
        </w:r>
        <w:r w:rsidR="00231AA6">
          <w:rPr>
            <w:webHidden/>
          </w:rPr>
        </w:r>
        <w:r w:rsidR="00231AA6">
          <w:rPr>
            <w:webHidden/>
          </w:rPr>
          <w:fldChar w:fldCharType="separate"/>
        </w:r>
        <w:r w:rsidR="00231AA6">
          <w:rPr>
            <w:webHidden/>
          </w:rPr>
          <w:t>122</w:t>
        </w:r>
        <w:r w:rsidR="00231AA6">
          <w:rPr>
            <w:webHidden/>
          </w:rPr>
          <w:fldChar w:fldCharType="end"/>
        </w:r>
      </w:hyperlink>
    </w:p>
    <w:p w14:paraId="4AB5C9A2" w14:textId="61622A2B"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34" w:history="1">
        <w:r w:rsidR="00231AA6" w:rsidRPr="0054497F">
          <w:rPr>
            <w:rStyle w:val="Hyperlink"/>
            <w:rFonts w:eastAsia="Arial"/>
          </w:rPr>
          <w:t>Resource 16 – in a minute</w:t>
        </w:r>
        <w:r w:rsidR="00231AA6">
          <w:rPr>
            <w:webHidden/>
          </w:rPr>
          <w:tab/>
        </w:r>
        <w:r w:rsidR="00231AA6">
          <w:rPr>
            <w:webHidden/>
          </w:rPr>
          <w:fldChar w:fldCharType="begin"/>
        </w:r>
        <w:r w:rsidR="00231AA6">
          <w:rPr>
            <w:webHidden/>
          </w:rPr>
          <w:instrText xml:space="preserve"> PAGEREF _Toc155952434 \h </w:instrText>
        </w:r>
        <w:r w:rsidR="00231AA6">
          <w:rPr>
            <w:webHidden/>
          </w:rPr>
        </w:r>
        <w:r w:rsidR="00231AA6">
          <w:rPr>
            <w:webHidden/>
          </w:rPr>
          <w:fldChar w:fldCharType="separate"/>
        </w:r>
        <w:r w:rsidR="00231AA6">
          <w:rPr>
            <w:webHidden/>
          </w:rPr>
          <w:t>123</w:t>
        </w:r>
        <w:r w:rsidR="00231AA6">
          <w:rPr>
            <w:webHidden/>
          </w:rPr>
          <w:fldChar w:fldCharType="end"/>
        </w:r>
      </w:hyperlink>
    </w:p>
    <w:p w14:paraId="3B05355A" w14:textId="2B4384A7"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35" w:history="1">
        <w:r w:rsidR="00231AA6" w:rsidRPr="0054497F">
          <w:rPr>
            <w:rStyle w:val="Hyperlink"/>
            <w:rFonts w:eastAsia="Arial"/>
          </w:rPr>
          <w:t>Resource 17 – showing the time</w:t>
        </w:r>
        <w:r w:rsidR="00231AA6">
          <w:rPr>
            <w:webHidden/>
          </w:rPr>
          <w:tab/>
        </w:r>
        <w:r w:rsidR="00231AA6">
          <w:rPr>
            <w:webHidden/>
          </w:rPr>
          <w:fldChar w:fldCharType="begin"/>
        </w:r>
        <w:r w:rsidR="00231AA6">
          <w:rPr>
            <w:webHidden/>
          </w:rPr>
          <w:instrText xml:space="preserve"> PAGEREF _Toc155952435 \h </w:instrText>
        </w:r>
        <w:r w:rsidR="00231AA6">
          <w:rPr>
            <w:webHidden/>
          </w:rPr>
        </w:r>
        <w:r w:rsidR="00231AA6">
          <w:rPr>
            <w:webHidden/>
          </w:rPr>
          <w:fldChar w:fldCharType="separate"/>
        </w:r>
        <w:r w:rsidR="00231AA6">
          <w:rPr>
            <w:webHidden/>
          </w:rPr>
          <w:t>124</w:t>
        </w:r>
        <w:r w:rsidR="00231AA6">
          <w:rPr>
            <w:webHidden/>
          </w:rPr>
          <w:fldChar w:fldCharType="end"/>
        </w:r>
      </w:hyperlink>
    </w:p>
    <w:p w14:paraId="51DC8DF1" w14:textId="4D506483"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36" w:history="1">
        <w:r w:rsidR="00231AA6" w:rsidRPr="0054497F">
          <w:rPr>
            <w:rStyle w:val="Hyperlink"/>
            <w:rFonts w:eastAsia="Arial"/>
          </w:rPr>
          <w:t>Resource 18 – elapsed time</w:t>
        </w:r>
        <w:r w:rsidR="00231AA6">
          <w:rPr>
            <w:webHidden/>
          </w:rPr>
          <w:tab/>
        </w:r>
        <w:r w:rsidR="00231AA6">
          <w:rPr>
            <w:webHidden/>
          </w:rPr>
          <w:fldChar w:fldCharType="begin"/>
        </w:r>
        <w:r w:rsidR="00231AA6">
          <w:rPr>
            <w:webHidden/>
          </w:rPr>
          <w:instrText xml:space="preserve"> PAGEREF _Toc155952436 \h </w:instrText>
        </w:r>
        <w:r w:rsidR="00231AA6">
          <w:rPr>
            <w:webHidden/>
          </w:rPr>
        </w:r>
        <w:r w:rsidR="00231AA6">
          <w:rPr>
            <w:webHidden/>
          </w:rPr>
          <w:fldChar w:fldCharType="separate"/>
        </w:r>
        <w:r w:rsidR="00231AA6">
          <w:rPr>
            <w:webHidden/>
          </w:rPr>
          <w:t>125</w:t>
        </w:r>
        <w:r w:rsidR="00231AA6">
          <w:rPr>
            <w:webHidden/>
          </w:rPr>
          <w:fldChar w:fldCharType="end"/>
        </w:r>
      </w:hyperlink>
    </w:p>
    <w:p w14:paraId="153E44FF" w14:textId="40DDED14"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37" w:history="1">
        <w:r w:rsidR="00231AA6" w:rsidRPr="0054497F">
          <w:rPr>
            <w:rStyle w:val="Hyperlink"/>
            <w:rFonts w:eastAsia="Arial"/>
          </w:rPr>
          <w:t>Resource 19 – hour strips</w:t>
        </w:r>
        <w:r w:rsidR="00231AA6">
          <w:rPr>
            <w:webHidden/>
          </w:rPr>
          <w:tab/>
        </w:r>
        <w:r w:rsidR="00231AA6">
          <w:rPr>
            <w:webHidden/>
          </w:rPr>
          <w:fldChar w:fldCharType="begin"/>
        </w:r>
        <w:r w:rsidR="00231AA6">
          <w:rPr>
            <w:webHidden/>
          </w:rPr>
          <w:instrText xml:space="preserve"> PAGEREF _Toc155952437 \h </w:instrText>
        </w:r>
        <w:r w:rsidR="00231AA6">
          <w:rPr>
            <w:webHidden/>
          </w:rPr>
        </w:r>
        <w:r w:rsidR="00231AA6">
          <w:rPr>
            <w:webHidden/>
          </w:rPr>
          <w:fldChar w:fldCharType="separate"/>
        </w:r>
        <w:r w:rsidR="00231AA6">
          <w:rPr>
            <w:webHidden/>
          </w:rPr>
          <w:t>126</w:t>
        </w:r>
        <w:r w:rsidR="00231AA6">
          <w:rPr>
            <w:webHidden/>
          </w:rPr>
          <w:fldChar w:fldCharType="end"/>
        </w:r>
      </w:hyperlink>
    </w:p>
    <w:p w14:paraId="10E9BA70" w14:textId="5AB2F023"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38" w:history="1">
        <w:r w:rsidR="00231AA6" w:rsidRPr="0054497F">
          <w:rPr>
            <w:rStyle w:val="Hyperlink"/>
            <w:rFonts w:eastAsia="Arial"/>
          </w:rPr>
          <w:t>Resource 20 – day and night timeline</w:t>
        </w:r>
        <w:r w:rsidR="00231AA6">
          <w:rPr>
            <w:webHidden/>
          </w:rPr>
          <w:tab/>
        </w:r>
        <w:r w:rsidR="00231AA6">
          <w:rPr>
            <w:webHidden/>
          </w:rPr>
          <w:fldChar w:fldCharType="begin"/>
        </w:r>
        <w:r w:rsidR="00231AA6">
          <w:rPr>
            <w:webHidden/>
          </w:rPr>
          <w:instrText xml:space="preserve"> PAGEREF _Toc155952438 \h </w:instrText>
        </w:r>
        <w:r w:rsidR="00231AA6">
          <w:rPr>
            <w:webHidden/>
          </w:rPr>
        </w:r>
        <w:r w:rsidR="00231AA6">
          <w:rPr>
            <w:webHidden/>
          </w:rPr>
          <w:fldChar w:fldCharType="separate"/>
        </w:r>
        <w:r w:rsidR="00231AA6">
          <w:rPr>
            <w:webHidden/>
          </w:rPr>
          <w:t>127</w:t>
        </w:r>
        <w:r w:rsidR="00231AA6">
          <w:rPr>
            <w:webHidden/>
          </w:rPr>
          <w:fldChar w:fldCharType="end"/>
        </w:r>
      </w:hyperlink>
    </w:p>
    <w:p w14:paraId="71A21F52" w14:textId="09000EA6"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39" w:history="1">
        <w:r w:rsidR="00231AA6" w:rsidRPr="0054497F">
          <w:rPr>
            <w:rStyle w:val="Hyperlink"/>
            <w:rFonts w:eastAsia="Arial"/>
          </w:rPr>
          <w:t>Resource 21 – creative art activities</w:t>
        </w:r>
        <w:r w:rsidR="00231AA6">
          <w:rPr>
            <w:webHidden/>
          </w:rPr>
          <w:tab/>
        </w:r>
        <w:r w:rsidR="00231AA6">
          <w:rPr>
            <w:webHidden/>
          </w:rPr>
          <w:fldChar w:fldCharType="begin"/>
        </w:r>
        <w:r w:rsidR="00231AA6">
          <w:rPr>
            <w:webHidden/>
          </w:rPr>
          <w:instrText xml:space="preserve"> PAGEREF _Toc155952439 \h </w:instrText>
        </w:r>
        <w:r w:rsidR="00231AA6">
          <w:rPr>
            <w:webHidden/>
          </w:rPr>
        </w:r>
        <w:r w:rsidR="00231AA6">
          <w:rPr>
            <w:webHidden/>
          </w:rPr>
          <w:fldChar w:fldCharType="separate"/>
        </w:r>
        <w:r w:rsidR="00231AA6">
          <w:rPr>
            <w:webHidden/>
          </w:rPr>
          <w:t>128</w:t>
        </w:r>
        <w:r w:rsidR="00231AA6">
          <w:rPr>
            <w:webHidden/>
          </w:rPr>
          <w:fldChar w:fldCharType="end"/>
        </w:r>
      </w:hyperlink>
    </w:p>
    <w:p w14:paraId="73987550" w14:textId="75F2932F"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40" w:history="1">
        <w:r w:rsidR="00231AA6" w:rsidRPr="0054497F">
          <w:rPr>
            <w:rStyle w:val="Hyperlink"/>
            <w:rFonts w:eastAsia="Arial"/>
          </w:rPr>
          <w:t>Resource 22 – duration problems</w:t>
        </w:r>
        <w:r w:rsidR="00231AA6">
          <w:rPr>
            <w:webHidden/>
          </w:rPr>
          <w:tab/>
        </w:r>
        <w:r w:rsidR="00231AA6">
          <w:rPr>
            <w:webHidden/>
          </w:rPr>
          <w:fldChar w:fldCharType="begin"/>
        </w:r>
        <w:r w:rsidR="00231AA6">
          <w:rPr>
            <w:webHidden/>
          </w:rPr>
          <w:instrText xml:space="preserve"> PAGEREF _Toc155952440 \h </w:instrText>
        </w:r>
        <w:r w:rsidR="00231AA6">
          <w:rPr>
            <w:webHidden/>
          </w:rPr>
        </w:r>
        <w:r w:rsidR="00231AA6">
          <w:rPr>
            <w:webHidden/>
          </w:rPr>
          <w:fldChar w:fldCharType="separate"/>
        </w:r>
        <w:r w:rsidR="00231AA6">
          <w:rPr>
            <w:webHidden/>
          </w:rPr>
          <w:t>129</w:t>
        </w:r>
        <w:r w:rsidR="00231AA6">
          <w:rPr>
            <w:webHidden/>
          </w:rPr>
          <w:fldChar w:fldCharType="end"/>
        </w:r>
      </w:hyperlink>
    </w:p>
    <w:p w14:paraId="3AD966E3" w14:textId="2198A5CC"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41" w:history="1">
        <w:r w:rsidR="00231AA6" w:rsidRPr="0054497F">
          <w:rPr>
            <w:rStyle w:val="Hyperlink"/>
            <w:rFonts w:eastAsia="Arial"/>
          </w:rPr>
          <w:t>Resource 23 – fractions and decimals</w:t>
        </w:r>
        <w:r w:rsidR="00231AA6">
          <w:rPr>
            <w:webHidden/>
          </w:rPr>
          <w:tab/>
        </w:r>
        <w:r w:rsidR="00231AA6">
          <w:rPr>
            <w:webHidden/>
          </w:rPr>
          <w:fldChar w:fldCharType="begin"/>
        </w:r>
        <w:r w:rsidR="00231AA6">
          <w:rPr>
            <w:webHidden/>
          </w:rPr>
          <w:instrText xml:space="preserve"> PAGEREF _Toc155952441 \h </w:instrText>
        </w:r>
        <w:r w:rsidR="00231AA6">
          <w:rPr>
            <w:webHidden/>
          </w:rPr>
        </w:r>
        <w:r w:rsidR="00231AA6">
          <w:rPr>
            <w:webHidden/>
          </w:rPr>
          <w:fldChar w:fldCharType="separate"/>
        </w:r>
        <w:r w:rsidR="00231AA6">
          <w:rPr>
            <w:webHidden/>
          </w:rPr>
          <w:t>130</w:t>
        </w:r>
        <w:r w:rsidR="00231AA6">
          <w:rPr>
            <w:webHidden/>
          </w:rPr>
          <w:fldChar w:fldCharType="end"/>
        </w:r>
      </w:hyperlink>
    </w:p>
    <w:p w14:paraId="414CF0CD" w14:textId="2220CF59"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42" w:history="1">
        <w:r w:rsidR="00231AA6" w:rsidRPr="0054497F">
          <w:rPr>
            <w:rStyle w:val="Hyperlink"/>
            <w:rFonts w:eastAsia="Arial"/>
          </w:rPr>
          <w:t>Resource 24 – the zoom strategy</w:t>
        </w:r>
        <w:r w:rsidR="00231AA6">
          <w:rPr>
            <w:webHidden/>
          </w:rPr>
          <w:tab/>
        </w:r>
        <w:r w:rsidR="00231AA6">
          <w:rPr>
            <w:webHidden/>
          </w:rPr>
          <w:fldChar w:fldCharType="begin"/>
        </w:r>
        <w:r w:rsidR="00231AA6">
          <w:rPr>
            <w:webHidden/>
          </w:rPr>
          <w:instrText xml:space="preserve"> PAGEREF _Toc155952442 \h </w:instrText>
        </w:r>
        <w:r w:rsidR="00231AA6">
          <w:rPr>
            <w:webHidden/>
          </w:rPr>
        </w:r>
        <w:r w:rsidR="00231AA6">
          <w:rPr>
            <w:webHidden/>
          </w:rPr>
          <w:fldChar w:fldCharType="separate"/>
        </w:r>
        <w:r w:rsidR="00231AA6">
          <w:rPr>
            <w:webHidden/>
          </w:rPr>
          <w:t>131</w:t>
        </w:r>
        <w:r w:rsidR="00231AA6">
          <w:rPr>
            <w:webHidden/>
          </w:rPr>
          <w:fldChar w:fldCharType="end"/>
        </w:r>
      </w:hyperlink>
    </w:p>
    <w:p w14:paraId="3FBEB640" w14:textId="15846C40"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43" w:history="1">
        <w:r w:rsidR="00231AA6" w:rsidRPr="0054497F">
          <w:rPr>
            <w:rStyle w:val="Hyperlink"/>
            <w:rFonts w:eastAsia="Arial"/>
          </w:rPr>
          <w:t>Resource 25 – elapse timecards</w:t>
        </w:r>
        <w:r w:rsidR="00231AA6">
          <w:rPr>
            <w:webHidden/>
          </w:rPr>
          <w:tab/>
        </w:r>
        <w:r w:rsidR="00231AA6">
          <w:rPr>
            <w:webHidden/>
          </w:rPr>
          <w:fldChar w:fldCharType="begin"/>
        </w:r>
        <w:r w:rsidR="00231AA6">
          <w:rPr>
            <w:webHidden/>
          </w:rPr>
          <w:instrText xml:space="preserve"> PAGEREF _Toc155952443 \h </w:instrText>
        </w:r>
        <w:r w:rsidR="00231AA6">
          <w:rPr>
            <w:webHidden/>
          </w:rPr>
        </w:r>
        <w:r w:rsidR="00231AA6">
          <w:rPr>
            <w:webHidden/>
          </w:rPr>
          <w:fldChar w:fldCharType="separate"/>
        </w:r>
        <w:r w:rsidR="00231AA6">
          <w:rPr>
            <w:webHidden/>
          </w:rPr>
          <w:t>132</w:t>
        </w:r>
        <w:r w:rsidR="00231AA6">
          <w:rPr>
            <w:webHidden/>
          </w:rPr>
          <w:fldChar w:fldCharType="end"/>
        </w:r>
      </w:hyperlink>
    </w:p>
    <w:p w14:paraId="12627D8F" w14:textId="3C4BEF04"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44" w:history="1">
        <w:r w:rsidR="00231AA6" w:rsidRPr="0054497F">
          <w:rPr>
            <w:rStyle w:val="Hyperlink"/>
            <w:rFonts w:eastAsia="Arial"/>
          </w:rPr>
          <w:t>Resource 26 – excursion planning</w:t>
        </w:r>
        <w:r w:rsidR="00231AA6">
          <w:rPr>
            <w:webHidden/>
          </w:rPr>
          <w:tab/>
        </w:r>
        <w:r w:rsidR="00231AA6">
          <w:rPr>
            <w:webHidden/>
          </w:rPr>
          <w:fldChar w:fldCharType="begin"/>
        </w:r>
        <w:r w:rsidR="00231AA6">
          <w:rPr>
            <w:webHidden/>
          </w:rPr>
          <w:instrText xml:space="preserve"> PAGEREF _Toc155952444 \h </w:instrText>
        </w:r>
        <w:r w:rsidR="00231AA6">
          <w:rPr>
            <w:webHidden/>
          </w:rPr>
        </w:r>
        <w:r w:rsidR="00231AA6">
          <w:rPr>
            <w:webHidden/>
          </w:rPr>
          <w:fldChar w:fldCharType="separate"/>
        </w:r>
        <w:r w:rsidR="00231AA6">
          <w:rPr>
            <w:webHidden/>
          </w:rPr>
          <w:t>133</w:t>
        </w:r>
        <w:r w:rsidR="00231AA6">
          <w:rPr>
            <w:webHidden/>
          </w:rPr>
          <w:fldChar w:fldCharType="end"/>
        </w:r>
      </w:hyperlink>
    </w:p>
    <w:p w14:paraId="6777954A" w14:textId="08F44211"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45" w:history="1">
        <w:r w:rsidR="00231AA6" w:rsidRPr="0054497F">
          <w:rPr>
            <w:rStyle w:val="Hyperlink"/>
            <w:rFonts w:eastAsia="Arial"/>
          </w:rPr>
          <w:t>Resource 27 – using Google Maps</w:t>
        </w:r>
        <w:r w:rsidR="00231AA6">
          <w:rPr>
            <w:webHidden/>
          </w:rPr>
          <w:tab/>
        </w:r>
        <w:r w:rsidR="00231AA6">
          <w:rPr>
            <w:webHidden/>
          </w:rPr>
          <w:fldChar w:fldCharType="begin"/>
        </w:r>
        <w:r w:rsidR="00231AA6">
          <w:rPr>
            <w:webHidden/>
          </w:rPr>
          <w:instrText xml:space="preserve"> PAGEREF _Toc155952445 \h </w:instrText>
        </w:r>
        <w:r w:rsidR="00231AA6">
          <w:rPr>
            <w:webHidden/>
          </w:rPr>
        </w:r>
        <w:r w:rsidR="00231AA6">
          <w:rPr>
            <w:webHidden/>
          </w:rPr>
          <w:fldChar w:fldCharType="separate"/>
        </w:r>
        <w:r w:rsidR="00231AA6">
          <w:rPr>
            <w:webHidden/>
          </w:rPr>
          <w:t>134</w:t>
        </w:r>
        <w:r w:rsidR="00231AA6">
          <w:rPr>
            <w:webHidden/>
          </w:rPr>
          <w:fldChar w:fldCharType="end"/>
        </w:r>
      </w:hyperlink>
    </w:p>
    <w:p w14:paraId="71A71684" w14:textId="27011184"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46" w:history="1">
        <w:r w:rsidR="00231AA6" w:rsidRPr="0054497F">
          <w:rPr>
            <w:rStyle w:val="Hyperlink"/>
          </w:rPr>
          <w:t>Syllabus outcomes and content</w:t>
        </w:r>
        <w:r w:rsidR="00231AA6">
          <w:rPr>
            <w:webHidden/>
          </w:rPr>
          <w:tab/>
        </w:r>
        <w:r w:rsidR="00231AA6">
          <w:rPr>
            <w:webHidden/>
          </w:rPr>
          <w:fldChar w:fldCharType="begin"/>
        </w:r>
        <w:r w:rsidR="00231AA6">
          <w:rPr>
            <w:webHidden/>
          </w:rPr>
          <w:instrText xml:space="preserve"> PAGEREF _Toc155952446 \h </w:instrText>
        </w:r>
        <w:r w:rsidR="00231AA6">
          <w:rPr>
            <w:webHidden/>
          </w:rPr>
        </w:r>
        <w:r w:rsidR="00231AA6">
          <w:rPr>
            <w:webHidden/>
          </w:rPr>
          <w:fldChar w:fldCharType="separate"/>
        </w:r>
        <w:r w:rsidR="00231AA6">
          <w:rPr>
            <w:webHidden/>
          </w:rPr>
          <w:t>135</w:t>
        </w:r>
        <w:r w:rsidR="00231AA6">
          <w:rPr>
            <w:webHidden/>
          </w:rPr>
          <w:fldChar w:fldCharType="end"/>
        </w:r>
      </w:hyperlink>
    </w:p>
    <w:p w14:paraId="3217AF9A" w14:textId="7F95AFC5"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447" w:history="1">
        <w:r w:rsidR="00231AA6" w:rsidRPr="0054497F">
          <w:rPr>
            <w:rStyle w:val="Hyperlink"/>
          </w:rPr>
          <w:t>Stage 2</w:t>
        </w:r>
        <w:r w:rsidR="00231AA6">
          <w:rPr>
            <w:webHidden/>
          </w:rPr>
          <w:tab/>
        </w:r>
        <w:r w:rsidR="00231AA6">
          <w:rPr>
            <w:webHidden/>
          </w:rPr>
          <w:fldChar w:fldCharType="begin"/>
        </w:r>
        <w:r w:rsidR="00231AA6">
          <w:rPr>
            <w:webHidden/>
          </w:rPr>
          <w:instrText xml:space="preserve"> PAGEREF _Toc155952447 \h </w:instrText>
        </w:r>
        <w:r w:rsidR="00231AA6">
          <w:rPr>
            <w:webHidden/>
          </w:rPr>
        </w:r>
        <w:r w:rsidR="00231AA6">
          <w:rPr>
            <w:webHidden/>
          </w:rPr>
          <w:fldChar w:fldCharType="separate"/>
        </w:r>
        <w:r w:rsidR="00231AA6">
          <w:rPr>
            <w:webHidden/>
          </w:rPr>
          <w:t>135</w:t>
        </w:r>
        <w:r w:rsidR="00231AA6">
          <w:rPr>
            <w:webHidden/>
          </w:rPr>
          <w:fldChar w:fldCharType="end"/>
        </w:r>
      </w:hyperlink>
    </w:p>
    <w:p w14:paraId="51B88547" w14:textId="4DC07BE7" w:rsidR="00231AA6" w:rsidRDefault="00000000">
      <w:pPr>
        <w:pStyle w:val="TOC2"/>
        <w:rPr>
          <w:rFonts w:asciiTheme="minorHAnsi" w:eastAsiaTheme="minorEastAsia" w:hAnsiTheme="minorHAnsi" w:cstheme="minorBidi"/>
          <w:kern w:val="2"/>
          <w:szCs w:val="20"/>
          <w:lang w:eastAsia="en-AU" w:bidi="hi-IN"/>
          <w14:ligatures w14:val="standardContextual"/>
        </w:rPr>
      </w:pPr>
      <w:hyperlink w:anchor="_Toc155952448" w:history="1">
        <w:r w:rsidR="00231AA6" w:rsidRPr="0054497F">
          <w:rPr>
            <w:rStyle w:val="Hyperlink"/>
          </w:rPr>
          <w:t>Stage 3</w:t>
        </w:r>
        <w:r w:rsidR="00231AA6">
          <w:rPr>
            <w:webHidden/>
          </w:rPr>
          <w:tab/>
        </w:r>
        <w:r w:rsidR="00231AA6">
          <w:rPr>
            <w:webHidden/>
          </w:rPr>
          <w:fldChar w:fldCharType="begin"/>
        </w:r>
        <w:r w:rsidR="00231AA6">
          <w:rPr>
            <w:webHidden/>
          </w:rPr>
          <w:instrText xml:space="preserve"> PAGEREF _Toc155952448 \h </w:instrText>
        </w:r>
        <w:r w:rsidR="00231AA6">
          <w:rPr>
            <w:webHidden/>
          </w:rPr>
        </w:r>
        <w:r w:rsidR="00231AA6">
          <w:rPr>
            <w:webHidden/>
          </w:rPr>
          <w:fldChar w:fldCharType="separate"/>
        </w:r>
        <w:r w:rsidR="00231AA6">
          <w:rPr>
            <w:webHidden/>
          </w:rPr>
          <w:t>141</w:t>
        </w:r>
        <w:r w:rsidR="00231AA6">
          <w:rPr>
            <w:webHidden/>
          </w:rPr>
          <w:fldChar w:fldCharType="end"/>
        </w:r>
      </w:hyperlink>
    </w:p>
    <w:p w14:paraId="2EDDE8EF" w14:textId="18DF123C" w:rsidR="00231AA6" w:rsidRDefault="00000000">
      <w:pPr>
        <w:pStyle w:val="TOC1"/>
        <w:rPr>
          <w:rFonts w:asciiTheme="minorHAnsi" w:eastAsiaTheme="minorEastAsia" w:hAnsiTheme="minorHAnsi" w:cstheme="minorBidi"/>
          <w:b w:val="0"/>
          <w:kern w:val="2"/>
          <w:szCs w:val="20"/>
          <w:lang w:eastAsia="en-AU" w:bidi="hi-IN"/>
          <w14:ligatures w14:val="standardContextual"/>
        </w:rPr>
      </w:pPr>
      <w:hyperlink w:anchor="_Toc155952449" w:history="1">
        <w:r w:rsidR="00231AA6" w:rsidRPr="0054497F">
          <w:rPr>
            <w:rStyle w:val="Hyperlink"/>
          </w:rPr>
          <w:t>References</w:t>
        </w:r>
        <w:r w:rsidR="00231AA6">
          <w:rPr>
            <w:webHidden/>
          </w:rPr>
          <w:tab/>
        </w:r>
        <w:r w:rsidR="00231AA6">
          <w:rPr>
            <w:webHidden/>
          </w:rPr>
          <w:fldChar w:fldCharType="begin"/>
        </w:r>
        <w:r w:rsidR="00231AA6">
          <w:rPr>
            <w:webHidden/>
          </w:rPr>
          <w:instrText xml:space="preserve"> PAGEREF _Toc155952449 \h </w:instrText>
        </w:r>
        <w:r w:rsidR="00231AA6">
          <w:rPr>
            <w:webHidden/>
          </w:rPr>
        </w:r>
        <w:r w:rsidR="00231AA6">
          <w:rPr>
            <w:webHidden/>
          </w:rPr>
          <w:fldChar w:fldCharType="separate"/>
        </w:r>
        <w:r w:rsidR="00231AA6">
          <w:rPr>
            <w:webHidden/>
          </w:rPr>
          <w:t>146</w:t>
        </w:r>
        <w:r w:rsidR="00231AA6">
          <w:rPr>
            <w:webHidden/>
          </w:rPr>
          <w:fldChar w:fldCharType="end"/>
        </w:r>
      </w:hyperlink>
    </w:p>
    <w:p w14:paraId="75508C5A" w14:textId="123DE122" w:rsidR="00E20F46" w:rsidRDefault="00925492" w:rsidP="00E20F46">
      <w:r>
        <w:rPr>
          <w:noProof/>
          <w:color w:val="2B579A"/>
          <w:shd w:val="clear" w:color="auto" w:fill="E6E6E6"/>
        </w:rPr>
        <w:fldChar w:fldCharType="end"/>
      </w:r>
      <w:r w:rsidR="00E20F46">
        <w:br w:type="page"/>
      </w:r>
    </w:p>
    <w:p w14:paraId="1328D834" w14:textId="77777777" w:rsidR="00A31878" w:rsidRDefault="00A31878" w:rsidP="00212497">
      <w:pPr>
        <w:pStyle w:val="Heading1"/>
      </w:pPr>
      <w:bookmarkStart w:id="0" w:name="_Toc155952364"/>
      <w:r>
        <w:lastRenderedPageBreak/>
        <w:t>Unit description and duration</w:t>
      </w:r>
      <w:bookmarkEnd w:id="0"/>
    </w:p>
    <w:p w14:paraId="20FAF791" w14:textId="312A11A0" w:rsidR="00A31878" w:rsidRDefault="00A31878" w:rsidP="00212497">
      <w:r>
        <w:t>This unit develops the big idea that</w:t>
      </w:r>
      <w:r w:rsidR="0C88805C">
        <w:t xml:space="preserve"> angles are the primary structural component </w:t>
      </w:r>
      <w:r w:rsidR="4D669966">
        <w:t>of many shapes.</w:t>
      </w:r>
    </w:p>
    <w:p w14:paraId="56F843C0" w14:textId="77777777" w:rsidR="00A31878" w:rsidRDefault="00A31878" w:rsidP="00212497">
      <w:r>
        <w:t>In this 2-week unit students are provided opportunities to:</w:t>
      </w:r>
    </w:p>
    <w:p w14:paraId="5156C72B" w14:textId="337A4CBB" w:rsidR="63134855" w:rsidRPr="00314F0D" w:rsidRDefault="63134855" w:rsidP="00314F0D">
      <w:pPr>
        <w:pStyle w:val="ListBullet"/>
      </w:pPr>
      <w:r w:rsidRPr="00314F0D">
        <w:t>measure, compare and sequence events by halving and quartering blocks of time</w:t>
      </w:r>
    </w:p>
    <w:p w14:paraId="418CE735" w14:textId="19AACC8F" w:rsidR="63134855" w:rsidRPr="00314F0D" w:rsidRDefault="63134855" w:rsidP="00314F0D">
      <w:pPr>
        <w:pStyle w:val="ListBullet"/>
      </w:pPr>
      <w:r w:rsidRPr="00314F0D">
        <w:t>represent fractional quantities of time and the multiplicative relationships</w:t>
      </w:r>
    </w:p>
    <w:p w14:paraId="22D0A970" w14:textId="5EDD34F5" w:rsidR="4F1D7E3E" w:rsidRPr="00314F0D" w:rsidRDefault="4F1D7E3E" w:rsidP="00314F0D">
      <w:pPr>
        <w:pStyle w:val="ListBullet"/>
      </w:pPr>
      <w:r w:rsidRPr="00314F0D">
        <w:t>estimate and describe the size of angles using known angles as benchmarks</w:t>
      </w:r>
      <w:r w:rsidR="659731B5" w:rsidRPr="00314F0D">
        <w:t xml:space="preserve"> such as right angles</w:t>
      </w:r>
    </w:p>
    <w:p w14:paraId="41BBFEF7" w14:textId="221D480E" w:rsidR="4F1D7E3E" w:rsidRPr="00314F0D" w:rsidRDefault="4F1D7E3E" w:rsidP="00314F0D">
      <w:pPr>
        <w:pStyle w:val="ListBullet"/>
      </w:pPr>
      <w:r w:rsidRPr="00314F0D">
        <w:t>estimate, measure and compare angles using degrees</w:t>
      </w:r>
    </w:p>
    <w:p w14:paraId="08D80D33" w14:textId="4AF827AE" w:rsidR="4F1D7E3E" w:rsidRPr="00314F0D" w:rsidRDefault="4F1D7E3E" w:rsidP="00314F0D">
      <w:pPr>
        <w:pStyle w:val="ListBullet"/>
      </w:pPr>
      <w:r w:rsidRPr="00314F0D">
        <w:t>solve problems involving duration, using 12- and 24-hour time.</w:t>
      </w:r>
    </w:p>
    <w:p w14:paraId="013FA43C" w14:textId="58E04E93" w:rsidR="00522B92" w:rsidRDefault="00522B92" w:rsidP="00212497">
      <w:r>
        <w:t>This multi-age unit is informed by the lessons in Stage 2 Year B Unit</w:t>
      </w:r>
      <w:r w:rsidR="1FE2990C">
        <w:t xml:space="preserve"> 30</w:t>
      </w:r>
      <w:r>
        <w:t xml:space="preserve"> and Stage 3 Year </w:t>
      </w:r>
      <w:r w:rsidR="7592BEF4">
        <w:t>B</w:t>
      </w:r>
      <w:r>
        <w:t xml:space="preserve"> Unit </w:t>
      </w:r>
      <w:r w:rsidR="0BA77490">
        <w:t>30</w:t>
      </w:r>
      <w:r>
        <w:t>. Please refer to these units for additional lesson guidance.</w:t>
      </w:r>
    </w:p>
    <w:p w14:paraId="48631E32" w14:textId="77777777" w:rsidR="00DD1D22" w:rsidRDefault="00DD1D22" w:rsidP="00212497">
      <w:pPr>
        <w:pStyle w:val="Heading2"/>
      </w:pPr>
      <w:bookmarkStart w:id="1" w:name="_Toc155952365"/>
      <w:r>
        <w:t>Syllabus outcomes</w:t>
      </w:r>
      <w:bookmarkEnd w:id="1"/>
    </w:p>
    <w:p w14:paraId="1D8A30F8" w14:textId="77777777" w:rsidR="00DD1D22" w:rsidRDefault="00DD1D22" w:rsidP="00212497">
      <w:pPr>
        <w:pStyle w:val="ListBullet"/>
      </w:pPr>
      <w:r w:rsidRPr="00084CCD">
        <w:rPr>
          <w:rStyle w:val="Strong"/>
        </w:rPr>
        <w:t>MAO-WM-01</w:t>
      </w:r>
      <w:r>
        <w:t xml:space="preserve"> </w:t>
      </w:r>
      <w:r w:rsidRPr="00084CCD">
        <w:t xml:space="preserve">develops understanding and fluency in mathematics through exploring and connecting mathematical concepts, choosing and applying mathematical techniques to solve problems, and communicating their thinking and reasoning coherently and </w:t>
      </w:r>
      <w:proofErr w:type="gramStart"/>
      <w:r w:rsidRPr="00084CCD">
        <w:t>clearly</w:t>
      </w:r>
      <w:proofErr w:type="gramEnd"/>
    </w:p>
    <w:p w14:paraId="543D6D58" w14:textId="105CF127" w:rsidR="00B84E04" w:rsidRPr="00B84E04" w:rsidRDefault="00B84E04" w:rsidP="00212497">
      <w:pPr>
        <w:pStyle w:val="Heading3"/>
      </w:pPr>
      <w:bookmarkStart w:id="2" w:name="_Toc155952366"/>
      <w:r>
        <w:lastRenderedPageBreak/>
        <w:t>Stage 2</w:t>
      </w:r>
      <w:bookmarkEnd w:id="2"/>
    </w:p>
    <w:p w14:paraId="2CF0584E" w14:textId="28A06B0B" w:rsidR="00DD1D22" w:rsidRPr="00F929AA" w:rsidRDefault="7F6F600E" w:rsidP="00212497">
      <w:pPr>
        <w:pStyle w:val="ListBullet"/>
        <w:rPr>
          <w:rStyle w:val="Strong"/>
          <w:rFonts w:eastAsia="Calibri"/>
          <w:b w:val="0"/>
          <w:bCs w:val="0"/>
        </w:rPr>
      </w:pPr>
      <w:r w:rsidRPr="114A1269">
        <w:rPr>
          <w:b/>
          <w:bCs/>
        </w:rPr>
        <w:t>MA2-RN-02</w:t>
      </w:r>
      <w:r>
        <w:t xml:space="preserve"> </w:t>
      </w:r>
      <w:r w:rsidRPr="114A1269">
        <w:t>represents and compares decimals up to 2 decimal places using place value</w:t>
      </w:r>
    </w:p>
    <w:p w14:paraId="528FE5EE" w14:textId="2D37546C" w:rsidR="00DD1D22" w:rsidRPr="00F929AA" w:rsidRDefault="7F6F600E" w:rsidP="00212497">
      <w:pPr>
        <w:pStyle w:val="ListBullet"/>
        <w:rPr>
          <w:rStyle w:val="Strong"/>
          <w:rFonts w:eastAsia="Calibri"/>
          <w:b w:val="0"/>
          <w:bCs w:val="0"/>
        </w:rPr>
      </w:pPr>
      <w:r w:rsidRPr="114A1269">
        <w:rPr>
          <w:b/>
          <w:bCs/>
        </w:rPr>
        <w:t>MA2-MR-01</w:t>
      </w:r>
      <w:r w:rsidRPr="114A1269">
        <w:t>represents and uses the structure of multiplicative relations to 10 × 10 to solve problems</w:t>
      </w:r>
    </w:p>
    <w:p w14:paraId="59855489" w14:textId="6F04EC1B" w:rsidR="00DD1D22" w:rsidRPr="00F929AA" w:rsidRDefault="2AB57A4C" w:rsidP="00212497">
      <w:pPr>
        <w:pStyle w:val="ListBullet"/>
        <w:rPr>
          <w:rStyle w:val="Strong"/>
          <w:rFonts w:eastAsia="Calibri"/>
          <w:b w:val="0"/>
        </w:rPr>
      </w:pPr>
      <w:r w:rsidRPr="114A1269">
        <w:rPr>
          <w:b/>
        </w:rPr>
        <w:t>MA2-PF-01</w:t>
      </w:r>
      <w:r w:rsidR="00DD1D22">
        <w:t xml:space="preserve"> </w:t>
      </w:r>
      <w:r w:rsidR="5C8C060F">
        <w:t>represents and compares halves, quarters, thirds and fifths as lengths on a number line and their related fractions formed by halving (eighths, sixths and tenths)</w:t>
      </w:r>
    </w:p>
    <w:p w14:paraId="5345B656" w14:textId="57EB74E8" w:rsidR="00DD1D22" w:rsidRPr="00F929AA" w:rsidRDefault="42463BB2" w:rsidP="00212497">
      <w:pPr>
        <w:pStyle w:val="ListBullet"/>
        <w:rPr>
          <w:rStyle w:val="Strong"/>
          <w:b w:val="0"/>
          <w:bCs w:val="0"/>
        </w:rPr>
      </w:pPr>
      <w:r w:rsidRPr="114A1269">
        <w:rPr>
          <w:b/>
        </w:rPr>
        <w:t>MA2-GM-0</w:t>
      </w:r>
      <w:r w:rsidR="784B56A6" w:rsidRPr="114A1269">
        <w:rPr>
          <w:b/>
        </w:rPr>
        <w:t>3</w:t>
      </w:r>
      <w:r w:rsidR="784B56A6">
        <w:t xml:space="preserve"> identifies angles and classifies them by comparing to a right angle</w:t>
      </w:r>
    </w:p>
    <w:p w14:paraId="19112DDC" w14:textId="14C5E29A" w:rsidR="6A31A16B" w:rsidRDefault="6A31A16B" w:rsidP="00212497">
      <w:pPr>
        <w:pStyle w:val="ListBullet"/>
        <w:rPr>
          <w:rStyle w:val="Strong"/>
        </w:rPr>
      </w:pPr>
      <w:r w:rsidRPr="114A1269">
        <w:rPr>
          <w:b/>
        </w:rPr>
        <w:t>MA2-NSM-02</w:t>
      </w:r>
      <w:r>
        <w:t xml:space="preserve"> represents and interprets </w:t>
      </w:r>
      <w:proofErr w:type="spellStart"/>
      <w:r>
        <w:t>analog</w:t>
      </w:r>
      <w:proofErr w:type="spellEnd"/>
      <w:r>
        <w:t xml:space="preserve"> and digital time in hours, minutes and </w:t>
      </w:r>
      <w:proofErr w:type="gramStart"/>
      <w:r>
        <w:t>seconds</w:t>
      </w:r>
      <w:proofErr w:type="gramEnd"/>
    </w:p>
    <w:p w14:paraId="1B2BA700" w14:textId="0E508BBC" w:rsidR="00B84E04" w:rsidRDefault="00B84E04" w:rsidP="00212497">
      <w:pPr>
        <w:pStyle w:val="Heading3"/>
      </w:pPr>
      <w:bookmarkStart w:id="3" w:name="_Toc155952367"/>
      <w:r>
        <w:t>Stage 3</w:t>
      </w:r>
      <w:bookmarkEnd w:id="3"/>
    </w:p>
    <w:p w14:paraId="174E204D" w14:textId="5A03CC37" w:rsidR="18F177F7" w:rsidRDefault="18F177F7" w:rsidP="00212497">
      <w:pPr>
        <w:pStyle w:val="ListBullet"/>
        <w:rPr>
          <w:rStyle w:val="Strong"/>
          <w:b w:val="0"/>
          <w:bCs w:val="0"/>
        </w:rPr>
      </w:pPr>
      <w:r w:rsidRPr="114A1269">
        <w:rPr>
          <w:rStyle w:val="Strong"/>
        </w:rPr>
        <w:t xml:space="preserve">MA3-RN-02 </w:t>
      </w:r>
      <w:r w:rsidRPr="114A1269">
        <w:rPr>
          <w:rStyle w:val="Strong"/>
          <w:b w:val="0"/>
          <w:bCs w:val="0"/>
        </w:rPr>
        <w:t>compares and orders decimals up to 3 decimal places</w:t>
      </w:r>
    </w:p>
    <w:p w14:paraId="59D2BF1C" w14:textId="3EAE7B64" w:rsidR="18F177F7" w:rsidRDefault="18F177F7" w:rsidP="00212497">
      <w:pPr>
        <w:pStyle w:val="ListBullet"/>
        <w:rPr>
          <w:rStyle w:val="Strong"/>
          <w:rFonts w:eastAsia="Calibri"/>
          <w:b w:val="0"/>
          <w:bCs w:val="0"/>
        </w:rPr>
      </w:pPr>
      <w:r w:rsidRPr="114A1269">
        <w:rPr>
          <w:rStyle w:val="Strong"/>
        </w:rPr>
        <w:t xml:space="preserve">MA3-RN-03 </w:t>
      </w:r>
      <w:r w:rsidRPr="114A1269">
        <w:rPr>
          <w:rStyle w:val="Strong"/>
          <w:b w:val="0"/>
          <w:bCs w:val="0"/>
        </w:rPr>
        <w:t>determines percentages of quantities, and finds equivalent fractions and decimals for benchmark fractions</w:t>
      </w:r>
    </w:p>
    <w:p w14:paraId="0CC342C3" w14:textId="785D9933" w:rsidR="00B84E04" w:rsidRPr="00F929AA" w:rsidRDefault="49F2DEE8" w:rsidP="00212497">
      <w:pPr>
        <w:pStyle w:val="ListBullet"/>
        <w:rPr>
          <w:rStyle w:val="Strong"/>
        </w:rPr>
      </w:pPr>
      <w:r w:rsidRPr="1511DED3">
        <w:rPr>
          <w:rStyle w:val="Strong"/>
        </w:rPr>
        <w:t>MA3-MR-01</w:t>
      </w:r>
      <w:r w:rsidRPr="1511DED3">
        <w:rPr>
          <w:rStyle w:val="Strong"/>
          <w:b w:val="0"/>
          <w:bCs w:val="0"/>
        </w:rPr>
        <w:t xml:space="preserve"> selects and applies appropriate strategies to solve multiplication and division problems</w:t>
      </w:r>
    </w:p>
    <w:p w14:paraId="66DAC631" w14:textId="6819F391" w:rsidR="00B84E04" w:rsidRPr="00F929AA" w:rsidRDefault="7BD0EAD2" w:rsidP="00212497">
      <w:pPr>
        <w:pStyle w:val="ListBullet"/>
        <w:rPr>
          <w:rStyle w:val="Strong"/>
          <w:rFonts w:eastAsia="Calibri"/>
          <w:b w:val="0"/>
          <w:bCs w:val="0"/>
        </w:rPr>
      </w:pPr>
      <w:r w:rsidRPr="1C0D7CFE">
        <w:rPr>
          <w:rStyle w:val="Strong"/>
          <w:rFonts w:eastAsia="Calibri"/>
        </w:rPr>
        <w:t xml:space="preserve">MA3-RQF-02 </w:t>
      </w:r>
      <w:r w:rsidRPr="1C0D7CFE">
        <w:rPr>
          <w:rStyle w:val="Strong"/>
          <w:rFonts w:eastAsia="Calibri"/>
          <w:b w:val="0"/>
          <w:bCs w:val="0"/>
        </w:rPr>
        <w:t xml:space="preserve">determines </w:t>
      </w:r>
      <m:oMath>
        <m:f>
          <m:fPr>
            <m:ctrlPr>
              <w:rPr>
                <w:rFonts w:ascii="Cambria Math" w:hAnsi="Cambria Math"/>
              </w:rPr>
            </m:ctrlPr>
          </m:fPr>
          <m:num>
            <m:r>
              <w:rPr>
                <w:rFonts w:ascii="Cambria Math" w:hAnsi="Cambria Math"/>
              </w:rPr>
              <m:t>1</m:t>
            </m:r>
          </m:num>
          <m:den>
            <m:r>
              <w:rPr>
                <w:rFonts w:ascii="Cambria Math" w:hAnsi="Cambria Math"/>
              </w:rPr>
              <m:t>2</m:t>
            </m:r>
          </m:den>
        </m:f>
      </m:oMath>
      <w:r w:rsidR="21E3DAB8" w:rsidRPr="1C0D7CFE">
        <w:rPr>
          <w:rStyle w:val="Strong"/>
          <w:rFonts w:eastAsia="Calibri"/>
          <w:b w:val="0"/>
          <w:bCs w:val="0"/>
        </w:rPr>
        <w:t>,</w:t>
      </w:r>
      <m:oMath>
        <m:r>
          <w:rPr>
            <w:rStyle w:val="Strong"/>
            <w:rFonts w:ascii="Cambria Math" w:eastAsia="Calibri"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4</m:t>
            </m:r>
          </m:den>
        </m:f>
      </m:oMath>
      <w:r w:rsidR="37CFA9DF" w:rsidRPr="1C0D7CFE">
        <w:rPr>
          <w:rStyle w:val="Strong"/>
          <w:rFonts w:eastAsia="Calibri"/>
          <w:b w:val="0"/>
          <w:bCs w:val="0"/>
        </w:rPr>
        <w:t>,</w:t>
      </w:r>
      <w:r w:rsidR="000E7225">
        <w:rPr>
          <w:rStyle w:val="Strong"/>
          <w:rFonts w:eastAsia="Calibri"/>
          <w:b w:val="0"/>
          <w:bCs w:val="0"/>
        </w:rPr>
        <w:t xml:space="preserve"> </w:t>
      </w:r>
      <m:oMath>
        <m:f>
          <m:fPr>
            <m:ctrlPr>
              <w:rPr>
                <w:rFonts w:ascii="Cambria Math" w:hAnsi="Cambria Math"/>
              </w:rPr>
            </m:ctrlPr>
          </m:fPr>
          <m:num>
            <m:r>
              <w:rPr>
                <w:rFonts w:ascii="Cambria Math" w:hAnsi="Cambria Math"/>
              </w:rPr>
              <m:t>1</m:t>
            </m:r>
          </m:num>
          <m:den>
            <m:r>
              <w:rPr>
                <w:rFonts w:ascii="Cambria Math" w:hAnsi="Cambria Math"/>
              </w:rPr>
              <m:t>5</m:t>
            </m:r>
          </m:den>
        </m:f>
      </m:oMath>
      <w:r w:rsidRPr="1C0D7CFE">
        <w:rPr>
          <w:rStyle w:val="Strong"/>
          <w:rFonts w:eastAsia="Calibri"/>
          <w:b w:val="0"/>
          <w:bCs w:val="0"/>
        </w:rPr>
        <w:t xml:space="preserve"> </w:t>
      </w:r>
      <w:r w:rsidR="5E539A32" w:rsidRPr="1C0D7CFE">
        <w:rPr>
          <w:rStyle w:val="Strong"/>
          <w:rFonts w:eastAsia="Calibri"/>
          <w:b w:val="0"/>
          <w:bCs w:val="0"/>
        </w:rPr>
        <w:t xml:space="preserve">and </w:t>
      </w:r>
      <m:oMath>
        <m:f>
          <m:fPr>
            <m:ctrlPr>
              <w:rPr>
                <w:rFonts w:ascii="Cambria Math" w:hAnsi="Cambria Math"/>
              </w:rPr>
            </m:ctrlPr>
          </m:fPr>
          <m:num>
            <m:r>
              <w:rPr>
                <w:rFonts w:ascii="Cambria Math" w:hAnsi="Cambria Math"/>
              </w:rPr>
              <m:t>1</m:t>
            </m:r>
          </m:num>
          <m:den>
            <m:r>
              <w:rPr>
                <w:rFonts w:ascii="Cambria Math" w:hAnsi="Cambria Math"/>
              </w:rPr>
              <m:t>10</m:t>
            </m:r>
          </m:den>
        </m:f>
        <m:r>
          <w:rPr>
            <w:rFonts w:ascii="Cambria Math" w:hAnsi="Cambria Math"/>
          </w:rPr>
          <m:t xml:space="preserve"> </m:t>
        </m:r>
      </m:oMath>
      <w:r w:rsidRPr="1C0D7CFE">
        <w:rPr>
          <w:rStyle w:val="Strong"/>
          <w:rFonts w:eastAsia="Calibri"/>
          <w:b w:val="0"/>
          <w:bCs w:val="0"/>
        </w:rPr>
        <w:t>of measures and quantities</w:t>
      </w:r>
    </w:p>
    <w:p w14:paraId="7616D77A" w14:textId="277D47DC" w:rsidR="00B84E04" w:rsidRPr="00F929AA" w:rsidRDefault="5E61CE14" w:rsidP="00212497">
      <w:pPr>
        <w:pStyle w:val="ListBullet"/>
        <w:rPr>
          <w:rStyle w:val="Strong"/>
        </w:rPr>
      </w:pPr>
      <w:r w:rsidRPr="1511DED3">
        <w:rPr>
          <w:rStyle w:val="Strong"/>
        </w:rPr>
        <w:t>MA3-GM-03</w:t>
      </w:r>
      <w:r w:rsidR="00B84E04" w:rsidRPr="1511DED3">
        <w:rPr>
          <w:rStyle w:val="Strong"/>
        </w:rPr>
        <w:t xml:space="preserve"> </w:t>
      </w:r>
      <w:r w:rsidR="7FA3A8FA" w:rsidRPr="1511DED3">
        <w:rPr>
          <w:rStyle w:val="Strong"/>
          <w:b w:val="0"/>
          <w:bCs w:val="0"/>
        </w:rPr>
        <w:t>measures and constructs angles, and identifies the relationships between angles on a straight line and angles at a point</w:t>
      </w:r>
    </w:p>
    <w:p w14:paraId="65554912" w14:textId="20AFEEAE" w:rsidR="00B84E04" w:rsidRPr="000E7225" w:rsidRDefault="7FA3A8FA" w:rsidP="00212497">
      <w:pPr>
        <w:pStyle w:val="ListBullet"/>
        <w:rPr>
          <w:rStyle w:val="Strong"/>
        </w:rPr>
      </w:pPr>
      <w:r w:rsidRPr="1511DED3">
        <w:rPr>
          <w:rStyle w:val="Strong"/>
        </w:rPr>
        <w:t>MA3-NSM-02</w:t>
      </w:r>
      <w:r w:rsidR="00B84E04" w:rsidRPr="1511DED3">
        <w:rPr>
          <w:rStyle w:val="Strong"/>
        </w:rPr>
        <w:t xml:space="preserve"> </w:t>
      </w:r>
      <w:r w:rsidR="0A57223C" w:rsidRPr="1511DED3">
        <w:rPr>
          <w:rStyle w:val="Strong"/>
          <w:b w:val="0"/>
          <w:bCs w:val="0"/>
        </w:rPr>
        <w:t>measures and compares duration, using 12- and 24- hour time and am and pm notation</w:t>
      </w:r>
    </w:p>
    <w:p w14:paraId="51C5F8D7" w14:textId="77777777" w:rsidR="00DD1D22" w:rsidRDefault="00DD1D22" w:rsidP="00212497">
      <w:pPr>
        <w:pStyle w:val="Heading2"/>
      </w:pPr>
      <w:bookmarkStart w:id="4" w:name="_Toc155952368"/>
      <w:r>
        <w:lastRenderedPageBreak/>
        <w:t>Working mathematically</w:t>
      </w:r>
      <w:bookmarkEnd w:id="4"/>
    </w:p>
    <w:p w14:paraId="32E82826" w14:textId="77777777" w:rsidR="00DD1D22" w:rsidRDefault="00DD1D22" w:rsidP="00212497">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0F58FDB1" w14:textId="77777777" w:rsidR="00DD1D22" w:rsidRDefault="00DD1D22" w:rsidP="00212497">
      <w:pPr>
        <w:pStyle w:val="ListBullet"/>
      </w:pPr>
      <w:r>
        <w:t>communicating</w:t>
      </w:r>
    </w:p>
    <w:p w14:paraId="64093881" w14:textId="77777777" w:rsidR="00DD1D22" w:rsidRDefault="00DD1D22" w:rsidP="00212497">
      <w:pPr>
        <w:pStyle w:val="ListBullet"/>
      </w:pPr>
      <w:r>
        <w:t>understanding and fluency</w:t>
      </w:r>
    </w:p>
    <w:p w14:paraId="50C99876" w14:textId="77777777" w:rsidR="00DD1D22" w:rsidRDefault="00DD1D22" w:rsidP="00212497">
      <w:pPr>
        <w:pStyle w:val="ListBullet"/>
      </w:pPr>
      <w:r>
        <w:t>reasoning</w:t>
      </w:r>
    </w:p>
    <w:p w14:paraId="0695AD60" w14:textId="60DD9190" w:rsidR="00DD1D22" w:rsidRPr="00DD1D22" w:rsidRDefault="00DD1D22" w:rsidP="00212497">
      <w:pPr>
        <w:pStyle w:val="ListBullet"/>
      </w:pPr>
      <w:r>
        <w:t>problem solving.</w:t>
      </w:r>
    </w:p>
    <w:p w14:paraId="64A379E5" w14:textId="076F1786" w:rsidR="00A31878" w:rsidRDefault="00000000" w:rsidP="00212497">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212497">
      <w:pPr>
        <w:pStyle w:val="Heading2"/>
      </w:pPr>
      <w:bookmarkStart w:id="5" w:name="_Toc155952369"/>
      <w:r>
        <w:t>Student prior learning</w:t>
      </w:r>
      <w:bookmarkEnd w:id="5"/>
    </w:p>
    <w:p w14:paraId="7A3B624E" w14:textId="77777777" w:rsidR="00A31878" w:rsidRDefault="00A31878" w:rsidP="00A31878">
      <w:r>
        <w:t>Before engaging in these teaching and learning activities, students would benefit from prior experience with:</w:t>
      </w:r>
    </w:p>
    <w:p w14:paraId="16294C1F" w14:textId="20271C8C" w:rsidR="018D39E5" w:rsidRDefault="018D39E5" w:rsidP="114A1269">
      <w:pPr>
        <w:pStyle w:val="ListBullet"/>
        <w:rPr>
          <w:rFonts w:eastAsia="Arial"/>
          <w:color w:val="000000" w:themeColor="text1"/>
        </w:rPr>
      </w:pPr>
      <w:r w:rsidRPr="114A1269">
        <w:rPr>
          <w:rFonts w:eastAsia="Arial"/>
          <w:color w:val="000000" w:themeColor="text1"/>
        </w:rPr>
        <w:t>identify</w:t>
      </w:r>
      <w:r w:rsidR="00314F0D">
        <w:rPr>
          <w:rFonts w:eastAsia="Arial"/>
          <w:color w:val="000000" w:themeColor="text1"/>
        </w:rPr>
        <w:t>ing</w:t>
      </w:r>
      <w:r w:rsidRPr="114A1269">
        <w:rPr>
          <w:rFonts w:eastAsia="Arial"/>
          <w:color w:val="000000" w:themeColor="text1"/>
        </w:rPr>
        <w:t xml:space="preserve"> </w:t>
      </w:r>
      <w:r w:rsidR="23491C1B" w:rsidRPr="114A1269">
        <w:rPr>
          <w:rFonts w:eastAsia="Arial"/>
          <w:color w:val="000000" w:themeColor="text1"/>
        </w:rPr>
        <w:t xml:space="preserve">angles as measures of turn </w:t>
      </w:r>
      <w:r w:rsidRPr="114A1269">
        <w:rPr>
          <w:rFonts w:eastAsia="Arial"/>
          <w:color w:val="000000" w:themeColor="text1"/>
        </w:rPr>
        <w:t>and name the parts of an angle</w:t>
      </w:r>
    </w:p>
    <w:p w14:paraId="39BAE104" w14:textId="2469E2B4" w:rsidR="018D39E5" w:rsidRDefault="018D39E5" w:rsidP="114A1269">
      <w:pPr>
        <w:pStyle w:val="ListBullet"/>
        <w:rPr>
          <w:rFonts w:eastAsia="Arial"/>
          <w:color w:val="000000" w:themeColor="text1"/>
        </w:rPr>
      </w:pPr>
      <w:r w:rsidRPr="114A1269">
        <w:rPr>
          <w:rFonts w:eastAsia="Arial"/>
          <w:color w:val="000000" w:themeColor="text1"/>
        </w:rPr>
        <w:t>read</w:t>
      </w:r>
      <w:r w:rsidR="00314F0D">
        <w:rPr>
          <w:rFonts w:eastAsia="Arial"/>
          <w:color w:val="000000" w:themeColor="text1"/>
        </w:rPr>
        <w:t>ing</w:t>
      </w:r>
      <w:r w:rsidRPr="114A1269">
        <w:rPr>
          <w:rFonts w:eastAsia="Arial"/>
          <w:color w:val="000000" w:themeColor="text1"/>
        </w:rPr>
        <w:t xml:space="preserve"> and represent</w:t>
      </w:r>
      <w:r w:rsidR="00314F0D">
        <w:rPr>
          <w:rFonts w:eastAsia="Arial"/>
          <w:color w:val="000000" w:themeColor="text1"/>
        </w:rPr>
        <w:t>ing</w:t>
      </w:r>
      <w:r w:rsidRPr="114A1269">
        <w:rPr>
          <w:rFonts w:eastAsia="Arial"/>
          <w:color w:val="000000" w:themeColor="text1"/>
        </w:rPr>
        <w:t xml:space="preserve"> </w:t>
      </w:r>
      <w:proofErr w:type="spellStart"/>
      <w:r w:rsidRPr="114A1269">
        <w:rPr>
          <w:rFonts w:eastAsia="Arial"/>
          <w:color w:val="000000" w:themeColor="text1"/>
        </w:rPr>
        <w:t>analog</w:t>
      </w:r>
      <w:proofErr w:type="spellEnd"/>
      <w:r w:rsidRPr="114A1269">
        <w:rPr>
          <w:rFonts w:eastAsia="Arial"/>
          <w:color w:val="000000" w:themeColor="text1"/>
        </w:rPr>
        <w:t xml:space="preserve"> time using minutes and hours and solve problems involving quarter hours and half hours</w:t>
      </w:r>
    </w:p>
    <w:p w14:paraId="77724781" w14:textId="25D1D676" w:rsidR="66309A08" w:rsidRDefault="66309A08" w:rsidP="114A1269">
      <w:pPr>
        <w:pStyle w:val="ListBullet"/>
        <w:rPr>
          <w:rFonts w:eastAsia="Arial"/>
          <w:color w:val="000000" w:themeColor="text1"/>
        </w:rPr>
      </w:pPr>
      <w:r w:rsidRPr="114A1269">
        <w:rPr>
          <w:rFonts w:eastAsia="Arial"/>
          <w:color w:val="000000" w:themeColor="text1"/>
        </w:rPr>
        <w:t>describing angles in comparison to quarter-turns as acute, right, obtuse, straight, reflex or a revolution</w:t>
      </w:r>
    </w:p>
    <w:p w14:paraId="6B1A4C24" w14:textId="59D13C65" w:rsidR="66309A08" w:rsidRDefault="66309A08" w:rsidP="114A1269">
      <w:pPr>
        <w:pStyle w:val="ListBullet"/>
        <w:spacing w:before="100" w:after="100"/>
        <w:rPr>
          <w:rFonts w:eastAsia="Arial"/>
          <w:color w:val="000000" w:themeColor="text1"/>
        </w:rPr>
      </w:pPr>
      <w:r w:rsidRPr="114A1269">
        <w:rPr>
          <w:rFonts w:eastAsia="Arial"/>
          <w:color w:val="000000" w:themeColor="text1"/>
        </w:rPr>
        <w:t>recognising and describe angles as less than, equal to, about the same as or greater than a right angle</w:t>
      </w:r>
    </w:p>
    <w:p w14:paraId="19296DAC" w14:textId="136FB06B" w:rsidR="66309A08" w:rsidRDefault="00314F0D" w:rsidP="114A1269">
      <w:pPr>
        <w:pStyle w:val="ListBullet"/>
        <w:spacing w:before="100" w:after="100"/>
        <w:rPr>
          <w:rFonts w:eastAsia="Arial"/>
          <w:color w:val="000000" w:themeColor="text1"/>
        </w:rPr>
      </w:pPr>
      <w:r>
        <w:rPr>
          <w:rFonts w:eastAsia="Arial"/>
          <w:color w:val="000000" w:themeColor="text1"/>
        </w:rPr>
        <w:lastRenderedPageBreak/>
        <w:t xml:space="preserve">comparing </w:t>
      </w:r>
      <w:r w:rsidR="66309A08" w:rsidRPr="114A1269">
        <w:rPr>
          <w:rFonts w:eastAsia="Arial"/>
          <w:color w:val="000000" w:themeColor="text1"/>
        </w:rPr>
        <w:t>12- and 24-hour time systems and convert between them.</w:t>
      </w:r>
    </w:p>
    <w:p w14:paraId="539A99ED" w14:textId="04662364" w:rsidR="00A868DB" w:rsidRDefault="00A31878" w:rsidP="00A31878">
      <w:pPr>
        <w:pStyle w:val="FeatureBox"/>
      </w:pPr>
      <w:r>
        <w:t xml:space="preserve">In NSW classrooms there is a diverse range of students, including Aboriginal and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C0238D">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00A31878" w:rsidP="00A31878">
      <w:pPr>
        <w:pStyle w:val="Heading2"/>
      </w:pPr>
      <w:bookmarkStart w:id="6" w:name="_Toc155952370"/>
      <w:r>
        <w:lastRenderedPageBreak/>
        <w:t>Lesson overview and resources</w:t>
      </w:r>
      <w:bookmarkEnd w:id="6"/>
    </w:p>
    <w:p w14:paraId="509DD1F4" w14:textId="518C4B0A" w:rsidR="00C92CAA" w:rsidRDefault="00C92CAA" w:rsidP="00A31878">
      <w:r w:rsidRPr="00C92CAA">
        <w:t>To cover the content of the syllabus across Stage 2 and Stage 3, some core lessons in the unit contain both a Stage 2 and a Stage 3 task. Teachers are encouraged to adapt and contextualise the units to meet the needs of their students.</w:t>
      </w:r>
    </w:p>
    <w:p w14:paraId="45CE018C" w14:textId="0E14D78C"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68482C15">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2A6BDFC3" w:rsidR="00EE5BFC" w:rsidRDefault="00EE5BFC" w:rsidP="00EE5BFC">
            <w:r w:rsidRPr="00907735">
              <w:t xml:space="preserve">Lesson </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68482C15">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7D1A9CFE" w:rsidR="00E00F8E" w:rsidRPr="00EF1202" w:rsidRDefault="00000000" w:rsidP="00E00F8E">
            <w:pPr>
              <w:rPr>
                <w:rStyle w:val="Strong"/>
                <w:b w:val="0"/>
                <w:bCs w:val="0"/>
              </w:rPr>
            </w:pPr>
            <w:hyperlink w:anchor="_Lesson_1_1" w:history="1">
              <w:r w:rsidR="00E00F8E" w:rsidRPr="00EF1202">
                <w:rPr>
                  <w:rStyle w:val="Hyperlink"/>
                  <w:b/>
                  <w:bCs/>
                </w:rPr>
                <w:t>Lesson 1</w:t>
              </w:r>
            </w:hyperlink>
          </w:p>
          <w:p w14:paraId="3F5029D4" w14:textId="77777777" w:rsidR="00E00F8E" w:rsidRPr="00E00F8E" w:rsidRDefault="00E00F8E" w:rsidP="00E00F8E">
            <w:pPr>
              <w:rPr>
                <w:rStyle w:val="Strong"/>
              </w:rPr>
            </w:pPr>
            <w:r w:rsidRPr="00E00F8E">
              <w:rPr>
                <w:rStyle w:val="Strong"/>
              </w:rPr>
              <w:t>Daily number sense</w:t>
            </w:r>
          </w:p>
          <w:p w14:paraId="01617818" w14:textId="77777777" w:rsidR="00E00F8E" w:rsidRPr="00E00F8E" w:rsidRDefault="00E00F8E" w:rsidP="00E00F8E">
            <w:pPr>
              <w:rPr>
                <w:rStyle w:val="Strong"/>
              </w:rPr>
            </w:pPr>
            <w:r w:rsidRPr="00E00F8E">
              <w:rPr>
                <w:rStyle w:val="Strong"/>
              </w:rPr>
              <w:t>Stage 2:</w:t>
            </w:r>
          </w:p>
          <w:p w14:paraId="1348EE8A" w14:textId="7F56516D" w:rsidR="00E00F8E" w:rsidRDefault="686971CB" w:rsidP="00E00F8E">
            <w:pPr>
              <w:pStyle w:val="ListBullet"/>
            </w:pPr>
            <w:r w:rsidRPr="1511DED3">
              <w:rPr>
                <w:b/>
                <w:bCs/>
              </w:rPr>
              <w:t>Multiplicative relations A</w:t>
            </w:r>
            <w:r w:rsidR="54351AFB" w:rsidRPr="1511DED3">
              <w:rPr>
                <w:b/>
                <w:bCs/>
              </w:rPr>
              <w:t>:</w:t>
            </w:r>
            <w:r w:rsidR="54351AFB">
              <w:t xml:space="preserve"> </w:t>
            </w:r>
            <w:r w:rsidR="616C8A0C">
              <w:t>Recall multiplication facts of 2 and 4, 5 and 10 and related division facts</w:t>
            </w:r>
          </w:p>
          <w:p w14:paraId="6FF3D1FD" w14:textId="77777777" w:rsidR="00E00F8E" w:rsidRPr="00E00F8E" w:rsidRDefault="00E00F8E" w:rsidP="00E00F8E">
            <w:pPr>
              <w:rPr>
                <w:rStyle w:val="Strong"/>
              </w:rPr>
            </w:pPr>
            <w:r w:rsidRPr="00E00F8E">
              <w:rPr>
                <w:rStyle w:val="Strong"/>
              </w:rPr>
              <w:t>Stage 3:</w:t>
            </w:r>
          </w:p>
          <w:p w14:paraId="4CB9006C" w14:textId="37D2C3D8" w:rsidR="00A31878" w:rsidRDefault="0DB32A68" w:rsidP="00E00F8E">
            <w:pPr>
              <w:pStyle w:val="ListBullet"/>
            </w:pPr>
            <w:r w:rsidRPr="1511DED3">
              <w:rPr>
                <w:b/>
                <w:bCs/>
              </w:rPr>
              <w:t>Multiplicative relations B</w:t>
            </w:r>
            <w:r w:rsidR="54351AFB" w:rsidRPr="1511DED3">
              <w:rPr>
                <w:b/>
                <w:bCs/>
              </w:rPr>
              <w:t>:</w:t>
            </w:r>
            <w:r w:rsidR="2EB838A6">
              <w:t xml:space="preserve"> Use equivalent number sentences involving multiplication and division to find unknown quantities</w:t>
            </w:r>
          </w:p>
        </w:tc>
        <w:tc>
          <w:tcPr>
            <w:tcW w:w="4853" w:type="dxa"/>
          </w:tcPr>
          <w:p w14:paraId="0FD37011" w14:textId="28B2B2DE" w:rsidR="00E00F8E" w:rsidRDefault="28CA7CBB" w:rsidP="00E00F8E">
            <w:r w:rsidRPr="1511DED3">
              <w:rPr>
                <w:rStyle w:val="Strong"/>
              </w:rPr>
              <w:t>Lesson core concept</w:t>
            </w:r>
            <w:r>
              <w:t xml:space="preserve">: </w:t>
            </w:r>
            <w:r w:rsidR="00FF5EE9">
              <w:t>a</w:t>
            </w:r>
            <w:r w:rsidR="1652F4A5">
              <w:t>ngles can be classified according to their features.</w:t>
            </w:r>
          </w:p>
          <w:p w14:paraId="266DC801" w14:textId="77777777" w:rsidR="00A31878" w:rsidRDefault="730B5253" w:rsidP="1511DED3">
            <w:pPr>
              <w:rPr>
                <w:rStyle w:val="Strong"/>
              </w:rPr>
            </w:pPr>
            <w:r w:rsidRPr="1511DED3">
              <w:rPr>
                <w:rStyle w:val="Strong"/>
              </w:rPr>
              <w:t>Stage 2:</w:t>
            </w:r>
          </w:p>
          <w:p w14:paraId="32991AA9" w14:textId="6D54C671" w:rsidR="00A31878" w:rsidRDefault="730B5253" w:rsidP="1511DED3">
            <w:pPr>
              <w:pStyle w:val="ListBullet"/>
              <w:rPr>
                <w:rFonts w:eastAsia="Calibri"/>
              </w:rPr>
            </w:pPr>
            <w:r w:rsidRPr="1511DED3">
              <w:rPr>
                <w:rStyle w:val="Strong"/>
              </w:rPr>
              <w:t>Geometric measure A</w:t>
            </w:r>
            <w:r>
              <w:t>: Angles: Identify angles as measures of turn</w:t>
            </w:r>
          </w:p>
          <w:p w14:paraId="2BBD57FA" w14:textId="7D3A846C" w:rsidR="00A31878" w:rsidRDefault="730B5253" w:rsidP="00E00F8E">
            <w:pPr>
              <w:pStyle w:val="ListBullet"/>
            </w:pPr>
            <w:r w:rsidRPr="1511DED3">
              <w:rPr>
                <w:b/>
                <w:bCs/>
              </w:rPr>
              <w:t>Geometric measure B</w:t>
            </w:r>
            <w:r>
              <w:t>: Angles: Compare angles to a right angle</w:t>
            </w:r>
          </w:p>
          <w:p w14:paraId="562FB0FC" w14:textId="77777777" w:rsidR="00A31878" w:rsidRDefault="730B5253" w:rsidP="1511DED3">
            <w:pPr>
              <w:rPr>
                <w:rStyle w:val="Strong"/>
              </w:rPr>
            </w:pPr>
            <w:r w:rsidRPr="1511DED3">
              <w:rPr>
                <w:rStyle w:val="Strong"/>
              </w:rPr>
              <w:t>Stage 3:</w:t>
            </w:r>
          </w:p>
          <w:p w14:paraId="01275471" w14:textId="42926DFB" w:rsidR="00A31878" w:rsidRDefault="730B5253" w:rsidP="00E00F8E">
            <w:pPr>
              <w:pStyle w:val="ListBullet"/>
            </w:pPr>
            <w:r w:rsidRPr="1511DED3">
              <w:rPr>
                <w:rStyle w:val="Strong"/>
              </w:rPr>
              <w:t>Geometric measure B</w:t>
            </w:r>
            <w:r>
              <w:t>: Angles: Investigate angles on a straight line and angles at a point</w:t>
            </w:r>
          </w:p>
          <w:p w14:paraId="7052150F" w14:textId="4045A8CB" w:rsidR="00A31878" w:rsidRDefault="730B5253" w:rsidP="1511DED3">
            <w:pPr>
              <w:pStyle w:val="ListBullet"/>
              <w:rPr>
                <w:rFonts w:eastAsia="Calibri"/>
              </w:rPr>
            </w:pPr>
            <w:r w:rsidRPr="1511DED3">
              <w:rPr>
                <w:rFonts w:eastAsia="Calibri"/>
                <w:b/>
                <w:bCs/>
              </w:rPr>
              <w:lastRenderedPageBreak/>
              <w:t xml:space="preserve">Geometric measure B: </w:t>
            </w:r>
            <w:r w:rsidRPr="1511DED3">
              <w:rPr>
                <w:rFonts w:eastAsia="Calibri"/>
              </w:rPr>
              <w:t>Angles: Investigate the relationships formed by the intersection of straight lines</w:t>
            </w:r>
          </w:p>
        </w:tc>
        <w:tc>
          <w:tcPr>
            <w:tcW w:w="4854" w:type="dxa"/>
          </w:tcPr>
          <w:p w14:paraId="7BDFD92D" w14:textId="3EDFB689" w:rsidR="00E00F8E" w:rsidRDefault="28CA7CBB" w:rsidP="00E00F8E">
            <w:r w:rsidRPr="1511DED3">
              <w:rPr>
                <w:rStyle w:val="Strong"/>
              </w:rPr>
              <w:lastRenderedPageBreak/>
              <w:t>Lesson duration</w:t>
            </w:r>
            <w:r>
              <w:t xml:space="preserve">: </w:t>
            </w:r>
            <w:r w:rsidR="020F825D">
              <w:t>70</w:t>
            </w:r>
            <w:r>
              <w:t xml:space="preserve"> minutes</w:t>
            </w:r>
          </w:p>
          <w:p w14:paraId="7CCEBEBE" w14:textId="60A0B8A4" w:rsidR="00A31878" w:rsidRDefault="00000000" w:rsidP="1511DED3">
            <w:pPr>
              <w:pStyle w:val="ListBullet"/>
            </w:pPr>
            <w:hyperlink w:anchor="_Resource_1:_Right_1">
              <w:r w:rsidR="005D5601">
                <w:rPr>
                  <w:rStyle w:val="Hyperlink"/>
                  <w:rFonts w:eastAsia="Arial"/>
                </w:rPr>
                <w:t>Resource 1</w:t>
              </w:r>
              <w:r w:rsidR="00EF1202">
                <w:rPr>
                  <w:rStyle w:val="Hyperlink"/>
                  <w:rFonts w:eastAsia="Arial"/>
                </w:rPr>
                <w:t xml:space="preserve"> </w:t>
              </w:r>
              <w:r w:rsidR="00EF1202">
                <w:rPr>
                  <w:rStyle w:val="Hyperlink"/>
                </w:rPr>
                <w:t>– r</w:t>
              </w:r>
              <w:r w:rsidR="005D5601">
                <w:rPr>
                  <w:rStyle w:val="Hyperlink"/>
                  <w:rFonts w:eastAsia="Arial"/>
                </w:rPr>
                <w:t>ight angles and shapes</w:t>
              </w:r>
            </w:hyperlink>
          </w:p>
          <w:p w14:paraId="2F1FD836" w14:textId="140B75BC" w:rsidR="00A31878" w:rsidRDefault="00000000" w:rsidP="1511DED3">
            <w:pPr>
              <w:pStyle w:val="ListBullet"/>
            </w:pPr>
            <w:hyperlink w:anchor="_Resource_2:_Using_1">
              <w:r w:rsidR="005D5601">
                <w:rPr>
                  <w:rStyle w:val="Hyperlink"/>
                  <w:rFonts w:eastAsia="Arial"/>
                </w:rPr>
                <w:t>Resource 2</w:t>
              </w:r>
              <w:r w:rsidR="00EF1202">
                <w:rPr>
                  <w:rStyle w:val="Hyperlink"/>
                  <w:rFonts w:eastAsia="Arial"/>
                </w:rPr>
                <w:t xml:space="preserve"> </w:t>
              </w:r>
              <w:r w:rsidR="00EF1202">
                <w:rPr>
                  <w:rStyle w:val="Hyperlink"/>
                </w:rPr>
                <w:t>–</w:t>
              </w:r>
              <w:r w:rsidR="005D5601">
                <w:rPr>
                  <w:rStyle w:val="Hyperlink"/>
                  <w:rFonts w:eastAsia="Arial"/>
                </w:rPr>
                <w:t xml:space="preserve"> </w:t>
              </w:r>
              <w:r w:rsidR="00EF1202">
                <w:rPr>
                  <w:rStyle w:val="Hyperlink"/>
                  <w:rFonts w:eastAsia="Arial"/>
                </w:rPr>
                <w:t>u</w:t>
              </w:r>
              <w:r w:rsidR="005D5601">
                <w:rPr>
                  <w:rStyle w:val="Hyperlink"/>
                  <w:rFonts w:eastAsia="Arial"/>
                </w:rPr>
                <w:t>sing a protractor</w:t>
              </w:r>
            </w:hyperlink>
          </w:p>
          <w:p w14:paraId="75B6CE7B" w14:textId="4151F615" w:rsidR="00A31878" w:rsidRDefault="2175C28D" w:rsidP="00C35E2E">
            <w:pPr>
              <w:pStyle w:val="ListBullet"/>
              <w:rPr>
                <w:rFonts w:eastAsia="Calibri"/>
              </w:rPr>
            </w:pPr>
            <w:r w:rsidRPr="1511DED3">
              <w:rPr>
                <w:rFonts w:eastAsia="Arial"/>
                <w:color w:val="000000" w:themeColor="text1"/>
              </w:rPr>
              <w:t xml:space="preserve">digital </w:t>
            </w:r>
            <w:hyperlink r:id="rId10">
              <w:r w:rsidRPr="1511DED3">
                <w:rPr>
                  <w:rStyle w:val="Hyperlink"/>
                  <w:rFonts w:eastAsia="Arial"/>
                </w:rPr>
                <w:t>geoboard</w:t>
              </w:r>
            </w:hyperlink>
          </w:p>
          <w:p w14:paraId="66348F8A" w14:textId="48D87290" w:rsidR="00A31878" w:rsidRDefault="46BC519F" w:rsidP="1511DED3">
            <w:pPr>
              <w:pStyle w:val="ListBullet"/>
              <w:rPr>
                <w:rFonts w:eastAsia="Calibri"/>
              </w:rPr>
            </w:pPr>
            <w:r w:rsidRPr="1511DED3">
              <w:rPr>
                <w:rFonts w:eastAsia="Calibri"/>
              </w:rPr>
              <w:t>10-sided dice</w:t>
            </w:r>
          </w:p>
          <w:p w14:paraId="6EC4718D" w14:textId="26D4194A" w:rsidR="00A31878" w:rsidRDefault="46BC519F" w:rsidP="1511DED3">
            <w:pPr>
              <w:pStyle w:val="ListBullet"/>
              <w:rPr>
                <w:rFonts w:eastAsia="Calibri"/>
              </w:rPr>
            </w:pPr>
            <w:r w:rsidRPr="1511DED3">
              <w:rPr>
                <w:rFonts w:eastAsia="Calibri"/>
              </w:rPr>
              <w:t>Counters</w:t>
            </w:r>
          </w:p>
          <w:p w14:paraId="5A7B2FED" w14:textId="5AF0AE40" w:rsidR="00A31878" w:rsidRDefault="00A759E7" w:rsidP="1511DED3">
            <w:pPr>
              <w:pStyle w:val="ListBullet"/>
              <w:rPr>
                <w:rFonts w:eastAsia="Calibri"/>
              </w:rPr>
            </w:pPr>
            <w:r>
              <w:rPr>
                <w:rFonts w:eastAsia="Calibri"/>
              </w:rPr>
              <w:t>Ice-cream sticks</w:t>
            </w:r>
          </w:p>
          <w:p w14:paraId="17FEDAE3" w14:textId="015332DF" w:rsidR="00A31878" w:rsidRDefault="46BC519F" w:rsidP="1511DED3">
            <w:pPr>
              <w:pStyle w:val="ListBullet"/>
              <w:rPr>
                <w:rFonts w:eastAsia="Calibri"/>
              </w:rPr>
            </w:pPr>
            <w:r w:rsidRPr="1511DED3">
              <w:rPr>
                <w:rFonts w:eastAsia="Calibri"/>
              </w:rPr>
              <w:t>Writing materials</w:t>
            </w:r>
          </w:p>
        </w:tc>
      </w:tr>
      <w:tr w:rsidR="00A31878" w14:paraId="204E228E" w14:textId="77777777" w:rsidTr="68482C15">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4E5D08F1" w:rsidR="00E00F8E" w:rsidRPr="00EF1202" w:rsidRDefault="00000000" w:rsidP="00E00F8E">
            <w:pPr>
              <w:rPr>
                <w:rStyle w:val="Strong"/>
                <w:b w:val="0"/>
                <w:bCs w:val="0"/>
              </w:rPr>
            </w:pPr>
            <w:hyperlink w:anchor="_Lesson_2" w:history="1">
              <w:r w:rsidR="00E00F8E" w:rsidRPr="00EF1202">
                <w:rPr>
                  <w:rStyle w:val="Hyperlink"/>
                  <w:b/>
                  <w:bCs/>
                </w:rPr>
                <w:t>Lesson 2</w:t>
              </w:r>
            </w:hyperlink>
          </w:p>
          <w:p w14:paraId="12219FA5" w14:textId="77777777" w:rsidR="00E00F8E" w:rsidRPr="00E00F8E" w:rsidRDefault="28CA7CBB" w:rsidP="00E00F8E">
            <w:pPr>
              <w:rPr>
                <w:rStyle w:val="Strong"/>
              </w:rPr>
            </w:pPr>
            <w:r w:rsidRPr="1511DED3">
              <w:rPr>
                <w:rStyle w:val="Strong"/>
              </w:rPr>
              <w:t>Daily number sense</w:t>
            </w:r>
          </w:p>
          <w:p w14:paraId="2BD66950" w14:textId="70EF11B7" w:rsidR="00A31878" w:rsidRDefault="2140070C" w:rsidP="1511DED3">
            <w:pPr>
              <w:pStyle w:val="ListBullet"/>
              <w:numPr>
                <w:ilvl w:val="0"/>
                <w:numId w:val="0"/>
              </w:numPr>
              <w:rPr>
                <w:rStyle w:val="Strong"/>
              </w:rPr>
            </w:pPr>
            <w:r w:rsidRPr="1511DED3">
              <w:rPr>
                <w:rStyle w:val="Strong"/>
              </w:rPr>
              <w:t>Stage 2:</w:t>
            </w:r>
          </w:p>
          <w:p w14:paraId="3A9B6AD7" w14:textId="7F56516D" w:rsidR="00A31878" w:rsidRDefault="2140070C" w:rsidP="00E00F8E">
            <w:pPr>
              <w:pStyle w:val="ListBullet"/>
            </w:pPr>
            <w:r w:rsidRPr="1511DED3">
              <w:rPr>
                <w:b/>
                <w:bCs/>
              </w:rPr>
              <w:t>Multiplicative relations A:</w:t>
            </w:r>
            <w:r>
              <w:t xml:space="preserve"> Recall multiplication facts of 2 and 4, 5 and 10 and related division facts</w:t>
            </w:r>
          </w:p>
          <w:p w14:paraId="10C3A354" w14:textId="77777777" w:rsidR="00A31878" w:rsidRDefault="2140070C" w:rsidP="1511DED3">
            <w:pPr>
              <w:rPr>
                <w:rStyle w:val="Strong"/>
                <w:rFonts w:eastAsia="Calibri"/>
              </w:rPr>
            </w:pPr>
            <w:r w:rsidRPr="1511DED3">
              <w:rPr>
                <w:rStyle w:val="Strong"/>
              </w:rPr>
              <w:t>Stage 3:</w:t>
            </w:r>
          </w:p>
          <w:p w14:paraId="0D3F2129" w14:textId="71C808B0" w:rsidR="00A31878" w:rsidRPr="00E17C82" w:rsidRDefault="2140070C" w:rsidP="00E17C82">
            <w:pPr>
              <w:pStyle w:val="ListBullet"/>
            </w:pPr>
            <w:r w:rsidRPr="1511DED3">
              <w:rPr>
                <w:b/>
                <w:bCs/>
              </w:rPr>
              <w:t>Multiplicative relations B:</w:t>
            </w:r>
            <w:r>
              <w:t xml:space="preserve"> Use equivalent number sentences involving multiplication and division to find unknown quantities</w:t>
            </w:r>
          </w:p>
        </w:tc>
        <w:tc>
          <w:tcPr>
            <w:tcW w:w="4853" w:type="dxa"/>
          </w:tcPr>
          <w:p w14:paraId="4EF09A55" w14:textId="7EF5E427" w:rsidR="00E00F8E" w:rsidRDefault="28CA7CBB" w:rsidP="00E00F8E">
            <w:r w:rsidRPr="1511DED3">
              <w:rPr>
                <w:rStyle w:val="Strong"/>
              </w:rPr>
              <w:t>Lesson core concept</w:t>
            </w:r>
            <w:r>
              <w:t xml:space="preserve">: </w:t>
            </w:r>
            <w:r w:rsidR="00FF5EE9">
              <w:t>a</w:t>
            </w:r>
            <w:r w:rsidR="5BEAE225">
              <w:t>ngles are created when lines intersect and are often described and compared in relation to right angles.</w:t>
            </w:r>
          </w:p>
          <w:p w14:paraId="72AA61BB" w14:textId="614F7E3B" w:rsidR="00A31878" w:rsidRDefault="2E8408E0" w:rsidP="1511DED3">
            <w:pPr>
              <w:pStyle w:val="ListBullet"/>
              <w:numPr>
                <w:ilvl w:val="0"/>
                <w:numId w:val="0"/>
              </w:numPr>
              <w:rPr>
                <w:rStyle w:val="Strong"/>
              </w:rPr>
            </w:pPr>
            <w:r w:rsidRPr="1511DED3">
              <w:rPr>
                <w:rStyle w:val="Strong"/>
              </w:rPr>
              <w:t>Stage 2:</w:t>
            </w:r>
          </w:p>
          <w:p w14:paraId="7FC0450C" w14:textId="6D54C671" w:rsidR="00A31878" w:rsidRDefault="2E8408E0" w:rsidP="1511DED3">
            <w:pPr>
              <w:pStyle w:val="ListBullet"/>
              <w:rPr>
                <w:rFonts w:eastAsia="Calibri"/>
              </w:rPr>
            </w:pPr>
            <w:r w:rsidRPr="1511DED3">
              <w:rPr>
                <w:rStyle w:val="Strong"/>
              </w:rPr>
              <w:t>Geometric measure A</w:t>
            </w:r>
            <w:r>
              <w:t>: Angles: Identify angles as measures of turn</w:t>
            </w:r>
          </w:p>
          <w:p w14:paraId="119323FB" w14:textId="32760733" w:rsidR="00A31878" w:rsidRDefault="2E8408E0" w:rsidP="1511DED3">
            <w:pPr>
              <w:pStyle w:val="ListBullet"/>
              <w:rPr>
                <w:rStyle w:val="Strong"/>
                <w:rFonts w:eastAsia="Calibri"/>
              </w:rPr>
            </w:pPr>
            <w:r w:rsidRPr="1511DED3">
              <w:rPr>
                <w:b/>
                <w:bCs/>
              </w:rPr>
              <w:t>Geometric measure B</w:t>
            </w:r>
            <w:r>
              <w:t>: Angles: Compare angles to a right angle</w:t>
            </w:r>
          </w:p>
          <w:p w14:paraId="442A64C4" w14:textId="3AAFC164" w:rsidR="00A31878" w:rsidRDefault="2E8408E0" w:rsidP="1511DED3">
            <w:pPr>
              <w:pStyle w:val="ListBullet"/>
              <w:numPr>
                <w:ilvl w:val="0"/>
                <w:numId w:val="0"/>
              </w:numPr>
              <w:rPr>
                <w:rStyle w:val="Strong"/>
                <w:rFonts w:eastAsia="Calibri"/>
              </w:rPr>
            </w:pPr>
            <w:r w:rsidRPr="1511DED3">
              <w:rPr>
                <w:rStyle w:val="Strong"/>
              </w:rPr>
              <w:t>Stage 3:</w:t>
            </w:r>
          </w:p>
          <w:p w14:paraId="7A46E629" w14:textId="42926DFB" w:rsidR="00A31878" w:rsidRDefault="2E8408E0" w:rsidP="00E00F8E">
            <w:pPr>
              <w:pStyle w:val="ListBullet"/>
            </w:pPr>
            <w:r w:rsidRPr="1511DED3">
              <w:rPr>
                <w:rStyle w:val="Strong"/>
              </w:rPr>
              <w:t>Geometric measure B</w:t>
            </w:r>
            <w:r>
              <w:t>: Angles: Investigate angles on a straight line and angles at a point</w:t>
            </w:r>
          </w:p>
          <w:p w14:paraId="49E7CB08" w14:textId="6EFB6D5F" w:rsidR="00A31878" w:rsidRDefault="2E8408E0" w:rsidP="1511DED3">
            <w:pPr>
              <w:pStyle w:val="ListBullet"/>
              <w:rPr>
                <w:rFonts w:eastAsia="Calibri"/>
              </w:rPr>
            </w:pPr>
            <w:r w:rsidRPr="1511DED3">
              <w:rPr>
                <w:rFonts w:eastAsia="Calibri"/>
                <w:b/>
                <w:bCs/>
              </w:rPr>
              <w:t xml:space="preserve">Geometric measure B: </w:t>
            </w:r>
            <w:r w:rsidRPr="1511DED3">
              <w:rPr>
                <w:rFonts w:eastAsia="Calibri"/>
              </w:rPr>
              <w:t xml:space="preserve">Angles: Investigate the relationships formed by </w:t>
            </w:r>
            <w:r w:rsidRPr="1511DED3">
              <w:rPr>
                <w:rFonts w:eastAsia="Calibri"/>
              </w:rPr>
              <w:lastRenderedPageBreak/>
              <w:t>the intersection of straight lines</w:t>
            </w:r>
          </w:p>
        </w:tc>
        <w:tc>
          <w:tcPr>
            <w:tcW w:w="4854" w:type="dxa"/>
          </w:tcPr>
          <w:p w14:paraId="5862E1B8" w14:textId="66549EB5" w:rsidR="00E00F8E" w:rsidRDefault="28CA7CBB" w:rsidP="00E00F8E">
            <w:r w:rsidRPr="1511DED3">
              <w:rPr>
                <w:rStyle w:val="Strong"/>
              </w:rPr>
              <w:lastRenderedPageBreak/>
              <w:t>Lesson duration</w:t>
            </w:r>
            <w:r>
              <w:t xml:space="preserve">: </w:t>
            </w:r>
            <w:r w:rsidR="5E7A8FCA">
              <w:t>70</w:t>
            </w:r>
            <w:r>
              <w:t xml:space="preserve"> minutes</w:t>
            </w:r>
          </w:p>
          <w:p w14:paraId="40FB134F" w14:textId="6D0E91A4" w:rsidR="00A31878" w:rsidRPr="005D5601" w:rsidRDefault="00000000" w:rsidP="1511DED3">
            <w:pPr>
              <w:pStyle w:val="ListBullet"/>
              <w:rPr>
                <w:rFonts w:eastAsia="Calibri"/>
              </w:rPr>
            </w:pPr>
            <w:hyperlink w:anchor="_Resource_3:_Making" w:history="1">
              <w:r w:rsidR="14CEA70D" w:rsidRPr="005D5601">
                <w:rPr>
                  <w:rStyle w:val="Hyperlink"/>
                </w:rPr>
                <w:t xml:space="preserve">Resource </w:t>
              </w:r>
              <w:r w:rsidR="20472795" w:rsidRPr="005D5601">
                <w:rPr>
                  <w:rStyle w:val="Hyperlink"/>
                </w:rPr>
                <w:t>3</w:t>
              </w:r>
              <w:r w:rsidR="00EF1202">
                <w:rPr>
                  <w:rStyle w:val="Hyperlink"/>
                </w:rPr>
                <w:t xml:space="preserve"> –</w:t>
              </w:r>
              <w:r w:rsidR="14CEA70D" w:rsidRPr="005D5601">
                <w:rPr>
                  <w:rStyle w:val="Hyperlink"/>
                </w:rPr>
                <w:t xml:space="preserve"> </w:t>
              </w:r>
              <w:r w:rsidR="00EF1202">
                <w:rPr>
                  <w:rStyle w:val="Hyperlink"/>
                </w:rPr>
                <w:t>m</w:t>
              </w:r>
              <w:r w:rsidR="14CEA70D" w:rsidRPr="005D5601">
                <w:rPr>
                  <w:rStyle w:val="Hyperlink"/>
                </w:rPr>
                <w:t>aking fact families</w:t>
              </w:r>
            </w:hyperlink>
          </w:p>
          <w:p w14:paraId="2F28527A" w14:textId="347C7068" w:rsidR="00A31878" w:rsidRDefault="00000000" w:rsidP="1511DED3">
            <w:pPr>
              <w:pStyle w:val="ListBullet"/>
              <w:rPr>
                <w:rFonts w:eastAsia="Calibri"/>
              </w:rPr>
            </w:pPr>
            <w:hyperlink w:anchor="_Resource_4:_House">
              <w:r w:rsidR="57452200" w:rsidRPr="1511DED3">
                <w:rPr>
                  <w:rStyle w:val="Hyperlink"/>
                  <w:rFonts w:eastAsia="Calibri"/>
                </w:rPr>
                <w:t xml:space="preserve">Resource </w:t>
              </w:r>
              <w:r w:rsidR="005D5601">
                <w:rPr>
                  <w:rStyle w:val="Hyperlink"/>
                  <w:rFonts w:eastAsia="Calibri"/>
                </w:rPr>
                <w:t>4</w:t>
              </w:r>
              <w:r w:rsidR="00EF1202">
                <w:rPr>
                  <w:rStyle w:val="Hyperlink"/>
                  <w:rFonts w:eastAsia="Calibri"/>
                </w:rPr>
                <w:t xml:space="preserve"> –</w:t>
              </w:r>
              <w:r w:rsidR="57452200" w:rsidRPr="1511DED3">
                <w:rPr>
                  <w:rStyle w:val="Hyperlink"/>
                  <w:rFonts w:eastAsia="Calibri"/>
                </w:rPr>
                <w:t xml:space="preserve"> </w:t>
              </w:r>
              <w:r w:rsidR="00EF1202">
                <w:rPr>
                  <w:rStyle w:val="Hyperlink"/>
                  <w:rFonts w:eastAsia="Calibri"/>
                </w:rPr>
                <w:t>h</w:t>
              </w:r>
              <w:r w:rsidR="57452200" w:rsidRPr="1511DED3">
                <w:rPr>
                  <w:rStyle w:val="Hyperlink"/>
                  <w:rFonts w:eastAsia="Calibri"/>
                </w:rPr>
                <w:t>ouse plans</w:t>
              </w:r>
            </w:hyperlink>
          </w:p>
          <w:p w14:paraId="5A262029" w14:textId="6F6E31BB" w:rsidR="00A31878" w:rsidRDefault="00000000" w:rsidP="1511DED3">
            <w:pPr>
              <w:pStyle w:val="ListBullet"/>
              <w:rPr>
                <w:rFonts w:eastAsia="Calibri"/>
              </w:rPr>
            </w:pPr>
            <w:hyperlink w:anchor="_Resource_5:_Angle_1">
              <w:r w:rsidR="2131CDF2" w:rsidRPr="1511DED3">
                <w:rPr>
                  <w:rStyle w:val="Hyperlink"/>
                  <w:rFonts w:eastAsia="Calibri"/>
                </w:rPr>
                <w:t>Resource 5</w:t>
              </w:r>
              <w:r w:rsidR="00EF1202">
                <w:rPr>
                  <w:rStyle w:val="Hyperlink"/>
                  <w:rFonts w:eastAsia="Calibri"/>
                </w:rPr>
                <w:t xml:space="preserve"> – a</w:t>
              </w:r>
              <w:r w:rsidR="2131CDF2" w:rsidRPr="1511DED3">
                <w:rPr>
                  <w:rStyle w:val="Hyperlink"/>
                  <w:rFonts w:eastAsia="Calibri"/>
                </w:rPr>
                <w:t>ngle names</w:t>
              </w:r>
            </w:hyperlink>
          </w:p>
          <w:p w14:paraId="263E5CDD" w14:textId="3BD3D472" w:rsidR="00A31878" w:rsidRDefault="00000000" w:rsidP="1511DED3">
            <w:pPr>
              <w:pStyle w:val="ListBullet"/>
              <w:rPr>
                <w:rFonts w:eastAsia="Calibri"/>
              </w:rPr>
            </w:pPr>
            <w:hyperlink w:anchor="_Resource_6:_Angle_1">
              <w:r w:rsidR="2131CDF2" w:rsidRPr="1511DED3">
                <w:rPr>
                  <w:rStyle w:val="Hyperlink"/>
                  <w:rFonts w:eastAsia="Calibri"/>
                </w:rPr>
                <w:t>Resource 6</w:t>
              </w:r>
              <w:r w:rsidR="00EF1202">
                <w:rPr>
                  <w:rStyle w:val="Hyperlink"/>
                  <w:rFonts w:eastAsia="Calibri"/>
                </w:rPr>
                <w:t xml:space="preserve"> –</w:t>
              </w:r>
              <w:r w:rsidR="2131CDF2" w:rsidRPr="1511DED3">
                <w:rPr>
                  <w:rStyle w:val="Hyperlink"/>
                  <w:rFonts w:eastAsia="Calibri"/>
                </w:rPr>
                <w:t xml:space="preserve"> </w:t>
              </w:r>
              <w:r w:rsidR="00EF1202">
                <w:rPr>
                  <w:rStyle w:val="Hyperlink"/>
                  <w:rFonts w:eastAsia="Calibri"/>
                </w:rPr>
                <w:t>a</w:t>
              </w:r>
              <w:r w:rsidR="2131CDF2" w:rsidRPr="1511DED3">
                <w:rPr>
                  <w:rStyle w:val="Hyperlink"/>
                  <w:rFonts w:eastAsia="Calibri"/>
                </w:rPr>
                <w:t>ngle art</w:t>
              </w:r>
            </w:hyperlink>
          </w:p>
          <w:p w14:paraId="16137E4D" w14:textId="69850251" w:rsidR="00A31878" w:rsidRDefault="00000000" w:rsidP="1511DED3">
            <w:pPr>
              <w:pStyle w:val="ListBullet"/>
              <w:rPr>
                <w:rFonts w:eastAsia="Calibri"/>
              </w:rPr>
            </w:pPr>
            <w:hyperlink w:anchor="_Resource_7:_Hexagon_1">
              <w:r w:rsidR="5FD6B323" w:rsidRPr="1511DED3">
                <w:rPr>
                  <w:rStyle w:val="Hyperlink"/>
                  <w:rFonts w:eastAsia="Calibri"/>
                </w:rPr>
                <w:t>Resource 7</w:t>
              </w:r>
              <w:r w:rsidR="00EF1202">
                <w:rPr>
                  <w:rStyle w:val="Hyperlink"/>
                  <w:rFonts w:eastAsia="Calibri"/>
                </w:rPr>
                <w:t xml:space="preserve"> –</w:t>
              </w:r>
              <w:r w:rsidR="5FD6B323" w:rsidRPr="1511DED3">
                <w:rPr>
                  <w:rStyle w:val="Hyperlink"/>
                  <w:rFonts w:eastAsia="Calibri"/>
                </w:rPr>
                <w:t xml:space="preserve"> </w:t>
              </w:r>
              <w:r w:rsidR="00EF1202">
                <w:rPr>
                  <w:rStyle w:val="Hyperlink"/>
                  <w:rFonts w:eastAsia="Calibri"/>
                </w:rPr>
                <w:t>h</w:t>
              </w:r>
              <w:r w:rsidR="5FD6B323" w:rsidRPr="1511DED3">
                <w:rPr>
                  <w:rStyle w:val="Hyperlink"/>
                  <w:rFonts w:eastAsia="Calibri"/>
                </w:rPr>
                <w:t>exagon angles</w:t>
              </w:r>
            </w:hyperlink>
          </w:p>
          <w:p w14:paraId="478C1589" w14:textId="1E3F13EE" w:rsidR="00A31878" w:rsidRDefault="57452200" w:rsidP="1511DED3">
            <w:pPr>
              <w:pStyle w:val="ListBullet"/>
              <w:rPr>
                <w:rFonts w:eastAsia="Calibri"/>
              </w:rPr>
            </w:pPr>
            <w:r>
              <w:t>Counters</w:t>
            </w:r>
          </w:p>
          <w:p w14:paraId="5C64C107" w14:textId="136E9810" w:rsidR="00A31878" w:rsidRDefault="69D11078" w:rsidP="1511DED3">
            <w:pPr>
              <w:pStyle w:val="ListBullet"/>
              <w:rPr>
                <w:rFonts w:eastAsia="Calibri"/>
              </w:rPr>
            </w:pPr>
            <w:r w:rsidRPr="1511DED3">
              <w:rPr>
                <w:rFonts w:eastAsia="Calibri"/>
              </w:rPr>
              <w:t>Writing materials</w:t>
            </w:r>
          </w:p>
        </w:tc>
      </w:tr>
      <w:tr w:rsidR="00A31878" w14:paraId="76025927" w14:textId="77777777" w:rsidTr="68482C15">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50943EF7" w:rsidR="00E00F8E" w:rsidRPr="00EF1202" w:rsidRDefault="00000000" w:rsidP="00E00F8E">
            <w:pPr>
              <w:rPr>
                <w:rStyle w:val="Strong"/>
                <w:b w:val="0"/>
                <w:bCs w:val="0"/>
              </w:rPr>
            </w:pPr>
            <w:hyperlink w:anchor="_Lesson_3_1" w:history="1">
              <w:r w:rsidR="00E00F8E" w:rsidRPr="00EF1202">
                <w:rPr>
                  <w:rStyle w:val="Hyperlink"/>
                  <w:b/>
                  <w:bCs/>
                </w:rPr>
                <w:t>Lesson 3</w:t>
              </w:r>
            </w:hyperlink>
          </w:p>
          <w:p w14:paraId="36A28C7C" w14:textId="77777777" w:rsidR="00E00F8E" w:rsidRPr="00E00F8E" w:rsidRDefault="28CA7CBB" w:rsidP="00E00F8E">
            <w:pPr>
              <w:rPr>
                <w:rStyle w:val="Strong"/>
              </w:rPr>
            </w:pPr>
            <w:r w:rsidRPr="1511DED3">
              <w:rPr>
                <w:rStyle w:val="Strong"/>
              </w:rPr>
              <w:t>Daily number sense</w:t>
            </w:r>
          </w:p>
          <w:p w14:paraId="1371A41B" w14:textId="690EC582" w:rsidR="00A31878" w:rsidRDefault="01773B57" w:rsidP="1511DED3">
            <w:pPr>
              <w:pStyle w:val="ListBullet"/>
              <w:numPr>
                <w:ilvl w:val="0"/>
                <w:numId w:val="0"/>
              </w:numPr>
              <w:rPr>
                <w:rStyle w:val="Strong"/>
              </w:rPr>
            </w:pPr>
            <w:r w:rsidRPr="1511DED3">
              <w:rPr>
                <w:rStyle w:val="Strong"/>
              </w:rPr>
              <w:t>Stage 2:</w:t>
            </w:r>
          </w:p>
          <w:p w14:paraId="78ADE614" w14:textId="7F56516D" w:rsidR="00A31878" w:rsidRDefault="01773B57" w:rsidP="00E00F8E">
            <w:pPr>
              <w:pStyle w:val="ListBullet"/>
            </w:pPr>
            <w:r w:rsidRPr="1511DED3">
              <w:rPr>
                <w:b/>
                <w:bCs/>
              </w:rPr>
              <w:t>Multiplicative relations A:</w:t>
            </w:r>
            <w:r>
              <w:t xml:space="preserve"> Recall multiplication facts of 2 and 4, 5 and 10 and related division facts</w:t>
            </w:r>
          </w:p>
          <w:p w14:paraId="2151B9A8" w14:textId="77777777" w:rsidR="00A31878" w:rsidRDefault="01773B57" w:rsidP="1511DED3">
            <w:pPr>
              <w:rPr>
                <w:rStyle w:val="Strong"/>
                <w:rFonts w:eastAsia="Calibri"/>
              </w:rPr>
            </w:pPr>
            <w:r w:rsidRPr="1511DED3">
              <w:rPr>
                <w:rStyle w:val="Strong"/>
              </w:rPr>
              <w:t>Stage 3:</w:t>
            </w:r>
          </w:p>
          <w:p w14:paraId="70906279" w14:textId="2D8C1B17" w:rsidR="00A31878" w:rsidRDefault="01773B57" w:rsidP="00E00F8E">
            <w:pPr>
              <w:pStyle w:val="ListBullet"/>
            </w:pPr>
            <w:r w:rsidRPr="1511DED3">
              <w:rPr>
                <w:b/>
                <w:bCs/>
              </w:rPr>
              <w:t>Multiplicative relations B:</w:t>
            </w:r>
            <w:r>
              <w:t xml:space="preserve"> Use equivalent number sentences involving multiplication and division to find unknown quantities</w:t>
            </w:r>
          </w:p>
        </w:tc>
        <w:tc>
          <w:tcPr>
            <w:tcW w:w="4853" w:type="dxa"/>
          </w:tcPr>
          <w:p w14:paraId="7FF70128" w14:textId="16903F4F" w:rsidR="00E00F8E" w:rsidRDefault="28CA7CBB" w:rsidP="00E00F8E">
            <w:r w:rsidRPr="1511DED3">
              <w:rPr>
                <w:rStyle w:val="Strong"/>
              </w:rPr>
              <w:t>Lesson core concept</w:t>
            </w:r>
            <w:r>
              <w:t xml:space="preserve">: </w:t>
            </w:r>
            <w:r w:rsidR="00FF5EE9">
              <w:t>a</w:t>
            </w:r>
            <w:r w:rsidR="0DC9CAED">
              <w:t>ngles can be found in art, buildings and nature and angles at a point form an angle of revolution and add to 360°.</w:t>
            </w:r>
          </w:p>
          <w:p w14:paraId="71E933BA" w14:textId="21EE92D1" w:rsidR="00A31878" w:rsidRDefault="46A73582" w:rsidP="1511DED3">
            <w:pPr>
              <w:pStyle w:val="ListBullet"/>
              <w:numPr>
                <w:ilvl w:val="0"/>
                <w:numId w:val="0"/>
              </w:numPr>
              <w:rPr>
                <w:rStyle w:val="Strong"/>
              </w:rPr>
            </w:pPr>
            <w:r w:rsidRPr="1511DED3">
              <w:rPr>
                <w:rStyle w:val="Strong"/>
              </w:rPr>
              <w:t>Stage 2:</w:t>
            </w:r>
          </w:p>
          <w:p w14:paraId="17254565" w14:textId="6D54C671" w:rsidR="00A31878" w:rsidRDefault="46A73582" w:rsidP="1511DED3">
            <w:pPr>
              <w:pStyle w:val="ListBullet"/>
              <w:rPr>
                <w:rFonts w:eastAsia="Calibri"/>
              </w:rPr>
            </w:pPr>
            <w:r w:rsidRPr="1511DED3">
              <w:rPr>
                <w:rStyle w:val="Strong"/>
              </w:rPr>
              <w:t>Geometric measure A</w:t>
            </w:r>
            <w:r>
              <w:t>: Angles: Identify angles as measures of turn</w:t>
            </w:r>
          </w:p>
          <w:p w14:paraId="6EBBC659" w14:textId="7D3A846C" w:rsidR="00A31878" w:rsidRDefault="46A73582" w:rsidP="00E00F8E">
            <w:pPr>
              <w:pStyle w:val="ListBullet"/>
            </w:pPr>
            <w:r w:rsidRPr="1511DED3">
              <w:rPr>
                <w:b/>
                <w:bCs/>
              </w:rPr>
              <w:t>Geometric measure B</w:t>
            </w:r>
            <w:r>
              <w:t>: Angles: Compare angles to a right angle</w:t>
            </w:r>
          </w:p>
          <w:p w14:paraId="2DED47E2" w14:textId="77777777" w:rsidR="00A31878" w:rsidRDefault="46A73582" w:rsidP="1511DED3">
            <w:pPr>
              <w:rPr>
                <w:rStyle w:val="Strong"/>
                <w:rFonts w:eastAsia="Calibri"/>
              </w:rPr>
            </w:pPr>
            <w:r w:rsidRPr="1511DED3">
              <w:rPr>
                <w:rStyle w:val="Strong"/>
              </w:rPr>
              <w:t>Stage 3:</w:t>
            </w:r>
          </w:p>
          <w:p w14:paraId="10D020E1" w14:textId="42926DFB" w:rsidR="00A31878" w:rsidRDefault="46A73582" w:rsidP="00E00F8E">
            <w:pPr>
              <w:pStyle w:val="ListBullet"/>
            </w:pPr>
            <w:r w:rsidRPr="1511DED3">
              <w:rPr>
                <w:rStyle w:val="Strong"/>
              </w:rPr>
              <w:t>Geometric measure B</w:t>
            </w:r>
            <w:r>
              <w:t>: Angles: Investigate angles on a straight line and angles at a point</w:t>
            </w:r>
          </w:p>
          <w:p w14:paraId="6E1EA155" w14:textId="2ACD9D64" w:rsidR="00A31878" w:rsidRDefault="46A73582" w:rsidP="1511DED3">
            <w:pPr>
              <w:pStyle w:val="ListBullet"/>
              <w:rPr>
                <w:rFonts w:eastAsia="Calibri"/>
              </w:rPr>
            </w:pPr>
            <w:r w:rsidRPr="1511DED3">
              <w:rPr>
                <w:rFonts w:eastAsia="Calibri"/>
                <w:b/>
                <w:bCs/>
              </w:rPr>
              <w:t xml:space="preserve">Geometric measure B: </w:t>
            </w:r>
            <w:r w:rsidRPr="1511DED3">
              <w:rPr>
                <w:rFonts w:eastAsia="Calibri"/>
              </w:rPr>
              <w:t>Angles: Investigate the relationships formed by the intersection of straight lines</w:t>
            </w:r>
          </w:p>
        </w:tc>
        <w:tc>
          <w:tcPr>
            <w:tcW w:w="4854" w:type="dxa"/>
          </w:tcPr>
          <w:p w14:paraId="685FD8D0" w14:textId="31D67F84" w:rsidR="00E00F8E" w:rsidRDefault="28CA7CBB" w:rsidP="00E00F8E">
            <w:r w:rsidRPr="1511DED3">
              <w:rPr>
                <w:rStyle w:val="Strong"/>
              </w:rPr>
              <w:t>Lesson duration</w:t>
            </w:r>
            <w:r>
              <w:t xml:space="preserve">: </w:t>
            </w:r>
            <w:r w:rsidR="4923D4F3">
              <w:t>70</w:t>
            </w:r>
            <w:r>
              <w:t xml:space="preserve"> minutes</w:t>
            </w:r>
          </w:p>
          <w:p w14:paraId="73FE546B" w14:textId="2C4DF59D" w:rsidR="00356D5D" w:rsidRPr="00356D5D" w:rsidRDefault="00000000" w:rsidP="1511DED3">
            <w:pPr>
              <w:pStyle w:val="ListBullet"/>
              <w:rPr>
                <w:rFonts w:eastAsia="Calibri"/>
              </w:rPr>
            </w:pPr>
            <w:hyperlink w:anchor="_Resource_5:_Angle_1" w:history="1">
              <w:r w:rsidR="00356D5D" w:rsidRPr="00356D5D">
                <w:rPr>
                  <w:rStyle w:val="Hyperlink"/>
                  <w:rFonts w:eastAsia="Calibri"/>
                </w:rPr>
                <w:t>Resource 5 – ang</w:t>
              </w:r>
              <w:r w:rsidR="00356D5D">
                <w:rPr>
                  <w:rStyle w:val="Hyperlink"/>
                  <w:rFonts w:eastAsia="Calibri"/>
                </w:rPr>
                <w:t>le</w:t>
              </w:r>
              <w:r w:rsidR="00356D5D" w:rsidRPr="00356D5D">
                <w:rPr>
                  <w:rStyle w:val="Hyperlink"/>
                  <w:rFonts w:eastAsia="Calibri"/>
                </w:rPr>
                <w:t xml:space="preserve"> names</w:t>
              </w:r>
            </w:hyperlink>
          </w:p>
          <w:p w14:paraId="52947222" w14:textId="4EE64BFF" w:rsidR="00A31878" w:rsidRPr="003949F8" w:rsidRDefault="00000000" w:rsidP="1511DED3">
            <w:pPr>
              <w:pStyle w:val="ListBullet"/>
              <w:rPr>
                <w:rFonts w:eastAsia="Calibri"/>
              </w:rPr>
            </w:pPr>
            <w:hyperlink w:anchor="_Resource_8:_Lots" w:history="1">
              <w:r w:rsidR="4F544EDC" w:rsidRPr="003949F8">
                <w:rPr>
                  <w:rStyle w:val="Hyperlink"/>
                </w:rPr>
                <w:t xml:space="preserve">Resource </w:t>
              </w:r>
              <w:r w:rsidR="1DF9ACDB" w:rsidRPr="003949F8">
                <w:rPr>
                  <w:rStyle w:val="Hyperlink"/>
                </w:rPr>
                <w:t>8</w:t>
              </w:r>
              <w:r w:rsidR="00EF1202">
                <w:rPr>
                  <w:rStyle w:val="Hyperlink"/>
                </w:rPr>
                <w:t xml:space="preserve"> –</w:t>
              </w:r>
              <w:r w:rsidR="4F544EDC" w:rsidRPr="003949F8">
                <w:rPr>
                  <w:rStyle w:val="Hyperlink"/>
                </w:rPr>
                <w:t xml:space="preserve"> </w:t>
              </w:r>
              <w:r w:rsidR="00EF1202">
                <w:rPr>
                  <w:rStyle w:val="Hyperlink"/>
                </w:rPr>
                <w:t>l</w:t>
              </w:r>
              <w:r w:rsidR="4F544EDC" w:rsidRPr="003949F8">
                <w:rPr>
                  <w:rStyle w:val="Hyperlink"/>
                </w:rPr>
                <w:t>ots of buttons</w:t>
              </w:r>
            </w:hyperlink>
          </w:p>
          <w:p w14:paraId="6F4A973B" w14:textId="1FF92940" w:rsidR="00A31878" w:rsidRPr="003949F8" w:rsidRDefault="00000000" w:rsidP="1511DED3">
            <w:pPr>
              <w:pStyle w:val="ListBullet"/>
              <w:rPr>
                <w:rFonts w:eastAsia="Calibri"/>
              </w:rPr>
            </w:pPr>
            <w:hyperlink w:anchor="_Resource_10:_Environmental_1" w:history="1">
              <w:r w:rsidR="63FD1765" w:rsidRPr="003949F8">
                <w:rPr>
                  <w:rStyle w:val="Hyperlink"/>
                  <w:rFonts w:eastAsia="Calibri"/>
                </w:rPr>
                <w:t xml:space="preserve">Resource </w:t>
              </w:r>
              <w:r w:rsidR="0006615B">
                <w:rPr>
                  <w:rStyle w:val="Hyperlink"/>
                  <w:rFonts w:eastAsia="Calibri"/>
                </w:rPr>
                <w:t>9</w:t>
              </w:r>
              <w:r w:rsidR="00EF1202">
                <w:rPr>
                  <w:rStyle w:val="Hyperlink"/>
                  <w:rFonts w:eastAsia="Calibri"/>
                </w:rPr>
                <w:t xml:space="preserve"> –</w:t>
              </w:r>
              <w:r w:rsidR="63FD1765" w:rsidRPr="003949F8">
                <w:rPr>
                  <w:rStyle w:val="Hyperlink"/>
                  <w:rFonts w:eastAsia="Calibri"/>
                </w:rPr>
                <w:t xml:space="preserve"> </w:t>
              </w:r>
              <w:r w:rsidR="00EF1202">
                <w:rPr>
                  <w:rStyle w:val="Hyperlink"/>
                  <w:rFonts w:eastAsia="Calibri"/>
                </w:rPr>
                <w:t>e</w:t>
              </w:r>
              <w:r w:rsidR="63FD1765" w:rsidRPr="003949F8">
                <w:rPr>
                  <w:rStyle w:val="Hyperlink"/>
                  <w:rFonts w:eastAsia="Calibri"/>
                </w:rPr>
                <w:t>nvironmental angles</w:t>
              </w:r>
            </w:hyperlink>
          </w:p>
          <w:p w14:paraId="6CB4301C" w14:textId="1AF82B9B" w:rsidR="00A31878" w:rsidRPr="003949F8" w:rsidRDefault="00000000" w:rsidP="1511DED3">
            <w:pPr>
              <w:pStyle w:val="ListBullet"/>
              <w:rPr>
                <w:rFonts w:eastAsia="Calibri"/>
              </w:rPr>
            </w:pPr>
            <w:hyperlink w:anchor="_Resource_11:_Stained">
              <w:r w:rsidR="63FD1765" w:rsidRPr="003949F8">
                <w:rPr>
                  <w:rStyle w:val="Hyperlink"/>
                  <w:rFonts w:eastAsia="Calibri"/>
                </w:rPr>
                <w:t xml:space="preserve">Resource </w:t>
              </w:r>
              <w:r w:rsidR="0006615B">
                <w:rPr>
                  <w:rStyle w:val="Hyperlink"/>
                  <w:rFonts w:eastAsia="Calibri"/>
                </w:rPr>
                <w:t>10</w:t>
              </w:r>
              <w:r w:rsidR="00EF1202">
                <w:rPr>
                  <w:rStyle w:val="Hyperlink"/>
                  <w:rFonts w:eastAsia="Calibri"/>
                </w:rPr>
                <w:t xml:space="preserve"> –</w:t>
              </w:r>
              <w:r w:rsidR="63FD1765" w:rsidRPr="003949F8">
                <w:rPr>
                  <w:rStyle w:val="Hyperlink"/>
                  <w:rFonts w:eastAsia="Calibri"/>
                </w:rPr>
                <w:t xml:space="preserve"> </w:t>
              </w:r>
              <w:r w:rsidR="00EF1202">
                <w:rPr>
                  <w:rStyle w:val="Hyperlink"/>
                  <w:rFonts w:eastAsia="Calibri"/>
                </w:rPr>
                <w:t>s</w:t>
              </w:r>
              <w:r w:rsidR="63FD1765" w:rsidRPr="003949F8">
                <w:rPr>
                  <w:rStyle w:val="Hyperlink"/>
                  <w:rFonts w:eastAsia="Calibri"/>
                </w:rPr>
                <w:t>tained glass window</w:t>
              </w:r>
            </w:hyperlink>
          </w:p>
          <w:p w14:paraId="05C12B91" w14:textId="48837412" w:rsidR="00A31878" w:rsidRPr="003949F8" w:rsidRDefault="00000000" w:rsidP="1511DED3">
            <w:pPr>
              <w:pStyle w:val="ListBullet"/>
              <w:rPr>
                <w:rFonts w:eastAsia="Calibri"/>
              </w:rPr>
            </w:pPr>
            <w:hyperlink w:anchor="_Resource_12:_Angle">
              <w:r w:rsidR="02D8FECD" w:rsidRPr="003949F8">
                <w:rPr>
                  <w:rStyle w:val="Hyperlink"/>
                  <w:rFonts w:eastAsia="Calibri"/>
                </w:rPr>
                <w:t xml:space="preserve">Resource </w:t>
              </w:r>
              <w:r w:rsidR="0006615B">
                <w:rPr>
                  <w:rStyle w:val="Hyperlink"/>
                  <w:rFonts w:eastAsia="Calibri"/>
                </w:rPr>
                <w:t>11</w:t>
              </w:r>
              <w:r w:rsidR="00EF1202">
                <w:rPr>
                  <w:rStyle w:val="Hyperlink"/>
                  <w:rFonts w:eastAsia="Calibri"/>
                </w:rPr>
                <w:t xml:space="preserve"> –</w:t>
              </w:r>
              <w:r w:rsidR="02D8FECD" w:rsidRPr="003949F8">
                <w:rPr>
                  <w:rStyle w:val="Hyperlink"/>
                  <w:rFonts w:eastAsia="Calibri"/>
                </w:rPr>
                <w:t xml:space="preserve"> </w:t>
              </w:r>
              <w:r w:rsidR="00EF1202">
                <w:rPr>
                  <w:rStyle w:val="Hyperlink"/>
                  <w:rFonts w:eastAsia="Calibri"/>
                </w:rPr>
                <w:t>a</w:t>
              </w:r>
              <w:r w:rsidR="02D8FECD" w:rsidRPr="003949F8">
                <w:rPr>
                  <w:rStyle w:val="Hyperlink"/>
                  <w:rFonts w:eastAsia="Calibri"/>
                </w:rPr>
                <w:t>ngle of revolution</w:t>
              </w:r>
            </w:hyperlink>
          </w:p>
          <w:p w14:paraId="50E74991" w14:textId="77777777" w:rsidR="00356D5D" w:rsidRDefault="00356D5D" w:rsidP="00356D5D">
            <w:pPr>
              <w:pStyle w:val="ListBullet"/>
              <w:rPr>
                <w:rFonts w:eastAsia="Calibri"/>
              </w:rPr>
            </w:pPr>
            <w:r w:rsidRPr="6004A21D">
              <w:rPr>
                <w:rFonts w:eastAsia="Calibri"/>
              </w:rPr>
              <w:t>Pattern blocks</w:t>
            </w:r>
          </w:p>
          <w:p w14:paraId="0EA96078" w14:textId="5BDFE14E" w:rsidR="00A31878" w:rsidRDefault="4605B528" w:rsidP="1511DED3">
            <w:pPr>
              <w:pStyle w:val="ListBullet"/>
              <w:rPr>
                <w:rFonts w:eastAsia="Calibri"/>
              </w:rPr>
            </w:pPr>
            <w:r w:rsidRPr="1511DED3">
              <w:rPr>
                <w:rFonts w:eastAsia="Calibri"/>
              </w:rPr>
              <w:t>Protractors</w:t>
            </w:r>
          </w:p>
          <w:p w14:paraId="282030F1" w14:textId="3AE093CA" w:rsidR="00A31878" w:rsidRDefault="4605B528" w:rsidP="1511DED3">
            <w:pPr>
              <w:pStyle w:val="ListBullet"/>
              <w:rPr>
                <w:rFonts w:eastAsia="Calibri"/>
              </w:rPr>
            </w:pPr>
            <w:r w:rsidRPr="1511DED3">
              <w:rPr>
                <w:rFonts w:eastAsia="Calibri"/>
              </w:rPr>
              <w:t>Writing materials</w:t>
            </w:r>
          </w:p>
        </w:tc>
      </w:tr>
      <w:tr w:rsidR="00A31878" w14:paraId="03041B3C" w14:textId="77777777" w:rsidTr="68482C15">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7E5A5E9F" w:rsidR="00E00F8E" w:rsidRPr="00EF1202" w:rsidRDefault="00000000" w:rsidP="00E00F8E">
            <w:pPr>
              <w:rPr>
                <w:rStyle w:val="Strong"/>
                <w:b w:val="0"/>
                <w:bCs w:val="0"/>
              </w:rPr>
            </w:pPr>
            <w:hyperlink w:anchor="_Lesson_4" w:history="1">
              <w:r w:rsidR="00E00F8E" w:rsidRPr="00EF1202">
                <w:rPr>
                  <w:rStyle w:val="Hyperlink"/>
                  <w:b/>
                  <w:bCs/>
                </w:rPr>
                <w:t>Lesson 4</w:t>
              </w:r>
            </w:hyperlink>
          </w:p>
          <w:p w14:paraId="60E1B6EA" w14:textId="77777777" w:rsidR="00E00F8E" w:rsidRPr="00E00F8E" w:rsidRDefault="00E00F8E" w:rsidP="00E00F8E">
            <w:pPr>
              <w:rPr>
                <w:rStyle w:val="Strong"/>
              </w:rPr>
            </w:pPr>
            <w:r w:rsidRPr="00E00F8E">
              <w:rPr>
                <w:rStyle w:val="Strong"/>
              </w:rPr>
              <w:t>Daily number sense</w:t>
            </w:r>
          </w:p>
          <w:p w14:paraId="53231192" w14:textId="5BA2C07F" w:rsidR="00A31878" w:rsidRDefault="721ABF81" w:rsidP="00E00F8E">
            <w:pPr>
              <w:pStyle w:val="ListBullet"/>
            </w:pPr>
            <w:r>
              <w:t>t</w:t>
            </w:r>
            <w:r w:rsidR="54351AFB">
              <w:t>eacher</w:t>
            </w:r>
            <w:r>
              <w:t>-</w:t>
            </w:r>
            <w:r w:rsidR="54351AFB">
              <w:t>identified task based on student needs</w:t>
            </w:r>
          </w:p>
        </w:tc>
        <w:tc>
          <w:tcPr>
            <w:tcW w:w="4853" w:type="dxa"/>
          </w:tcPr>
          <w:p w14:paraId="5F1CE6C7" w14:textId="21276E30" w:rsidR="00E00F8E" w:rsidRDefault="28CA7CBB" w:rsidP="00E00F8E">
            <w:r w:rsidRPr="1511DED3">
              <w:rPr>
                <w:rStyle w:val="Strong"/>
              </w:rPr>
              <w:t>Lesson core concept</w:t>
            </w:r>
            <w:r>
              <w:t xml:space="preserve">: </w:t>
            </w:r>
            <w:r w:rsidR="00B944C8">
              <w:t>t</w:t>
            </w:r>
            <w:r w:rsidR="02B640CF">
              <w:t>he arms and vertex of an angle can be visible or invisible.</w:t>
            </w:r>
          </w:p>
          <w:p w14:paraId="72CE4525" w14:textId="77777777" w:rsidR="00E00F8E" w:rsidRPr="00E00F8E" w:rsidRDefault="00E00F8E" w:rsidP="00E00F8E">
            <w:pPr>
              <w:rPr>
                <w:rStyle w:val="Strong"/>
              </w:rPr>
            </w:pPr>
            <w:r w:rsidRPr="00E00F8E">
              <w:rPr>
                <w:rStyle w:val="Strong"/>
              </w:rPr>
              <w:t>Stage 2:</w:t>
            </w:r>
          </w:p>
          <w:p w14:paraId="01E0935B" w14:textId="6D54C671" w:rsidR="7C281E54" w:rsidRDefault="7C281E54" w:rsidP="1511DED3">
            <w:pPr>
              <w:pStyle w:val="ListBullet"/>
              <w:rPr>
                <w:rFonts w:eastAsia="Calibri"/>
              </w:rPr>
            </w:pPr>
            <w:r w:rsidRPr="1511DED3">
              <w:rPr>
                <w:rStyle w:val="Strong"/>
              </w:rPr>
              <w:t>Geometric measure A</w:t>
            </w:r>
            <w:r w:rsidR="54351AFB">
              <w:t xml:space="preserve">: </w:t>
            </w:r>
            <w:r w:rsidR="52EBE828">
              <w:t>Angles: Identify angles as measures of turn</w:t>
            </w:r>
          </w:p>
          <w:p w14:paraId="16781993" w14:textId="7D3A846C" w:rsidR="00E00F8E" w:rsidRDefault="52EBE828" w:rsidP="00E00F8E">
            <w:pPr>
              <w:pStyle w:val="ListBullet"/>
            </w:pPr>
            <w:r w:rsidRPr="1511DED3">
              <w:rPr>
                <w:b/>
                <w:bCs/>
              </w:rPr>
              <w:t>Geometric measure B</w:t>
            </w:r>
            <w:r w:rsidR="54351AFB">
              <w:t xml:space="preserve">: </w:t>
            </w:r>
            <w:r w:rsidR="60FC5A52">
              <w:t>Angles: Compare angles to a right angle</w:t>
            </w:r>
          </w:p>
          <w:p w14:paraId="1879DC05" w14:textId="77777777" w:rsidR="00E00F8E" w:rsidRPr="00E00F8E" w:rsidRDefault="00E00F8E" w:rsidP="00E00F8E">
            <w:pPr>
              <w:rPr>
                <w:rStyle w:val="Strong"/>
              </w:rPr>
            </w:pPr>
            <w:r w:rsidRPr="00E00F8E">
              <w:rPr>
                <w:rStyle w:val="Strong"/>
              </w:rPr>
              <w:t>Stage 3:</w:t>
            </w:r>
          </w:p>
          <w:p w14:paraId="15FA6776" w14:textId="42926DFB" w:rsidR="00E00F8E" w:rsidRDefault="66D090C7" w:rsidP="00E00F8E">
            <w:pPr>
              <w:pStyle w:val="ListBullet"/>
            </w:pPr>
            <w:r w:rsidRPr="1511DED3">
              <w:rPr>
                <w:rStyle w:val="Strong"/>
              </w:rPr>
              <w:t>Geometric measure B</w:t>
            </w:r>
            <w:r w:rsidR="54351AFB">
              <w:t>:</w:t>
            </w:r>
            <w:r w:rsidR="1F0EDF95">
              <w:t xml:space="preserve"> Angles: Investigate angles on a straight line and angles at a point</w:t>
            </w:r>
          </w:p>
          <w:p w14:paraId="0365F72B" w14:textId="77C53D59" w:rsidR="00A31878" w:rsidRDefault="1F0EDF95" w:rsidP="1511DED3">
            <w:pPr>
              <w:pStyle w:val="ListBullet"/>
              <w:rPr>
                <w:rFonts w:eastAsia="Calibri"/>
              </w:rPr>
            </w:pPr>
            <w:r w:rsidRPr="1511DED3">
              <w:rPr>
                <w:rFonts w:eastAsia="Calibri"/>
                <w:b/>
                <w:bCs/>
              </w:rPr>
              <w:t xml:space="preserve">Geometric measure B: </w:t>
            </w:r>
            <w:r w:rsidRPr="1511DED3">
              <w:rPr>
                <w:rFonts w:eastAsia="Calibri"/>
              </w:rPr>
              <w:t>Angles: Investigate the relationships formed by the intersection of straight lines</w:t>
            </w:r>
          </w:p>
        </w:tc>
        <w:tc>
          <w:tcPr>
            <w:tcW w:w="4854" w:type="dxa"/>
          </w:tcPr>
          <w:p w14:paraId="250D4C35" w14:textId="15D28D2E" w:rsidR="00E00F8E" w:rsidRDefault="28CA7CBB" w:rsidP="00E00F8E">
            <w:r w:rsidRPr="1511DED3">
              <w:rPr>
                <w:rStyle w:val="Strong"/>
              </w:rPr>
              <w:t>Lesson duration</w:t>
            </w:r>
            <w:r>
              <w:t xml:space="preserve">: </w:t>
            </w:r>
            <w:r w:rsidR="0A2BD8C8">
              <w:t>65</w:t>
            </w:r>
            <w:r>
              <w:t xml:space="preserve"> minutes</w:t>
            </w:r>
          </w:p>
          <w:p w14:paraId="49E7B0F1" w14:textId="4ECDF56C" w:rsidR="00A31878" w:rsidRDefault="00000000" w:rsidP="1511DED3">
            <w:pPr>
              <w:pStyle w:val="ListBullet"/>
              <w:rPr>
                <w:rFonts w:eastAsia="Calibri"/>
              </w:rPr>
            </w:pPr>
            <w:hyperlink w:anchor="_Resource_13:_Alphabet_1">
              <w:r w:rsidR="25EB66CD" w:rsidRPr="1511DED3">
                <w:rPr>
                  <w:rStyle w:val="Hyperlink"/>
                </w:rPr>
                <w:t xml:space="preserve">Resource </w:t>
              </w:r>
              <w:r w:rsidR="0006615B">
                <w:rPr>
                  <w:rStyle w:val="Hyperlink"/>
                </w:rPr>
                <w:t>12</w:t>
              </w:r>
              <w:r w:rsidR="00EF1202">
                <w:rPr>
                  <w:rStyle w:val="Hyperlink"/>
                </w:rPr>
                <w:t xml:space="preserve"> –</w:t>
              </w:r>
              <w:r w:rsidR="25EB66CD" w:rsidRPr="1511DED3">
                <w:rPr>
                  <w:rStyle w:val="Hyperlink"/>
                </w:rPr>
                <w:t xml:space="preserve"> </w:t>
              </w:r>
              <w:r w:rsidR="00EF1202">
                <w:rPr>
                  <w:rStyle w:val="Hyperlink"/>
                </w:rPr>
                <w:t>a</w:t>
              </w:r>
              <w:r w:rsidR="25EB66CD" w:rsidRPr="1511DED3">
                <w:rPr>
                  <w:rStyle w:val="Hyperlink"/>
                </w:rPr>
                <w:t>lphabet letters</w:t>
              </w:r>
            </w:hyperlink>
          </w:p>
          <w:p w14:paraId="678CFBAD" w14:textId="4917F35B" w:rsidR="00A31878" w:rsidRPr="002C0ABD" w:rsidRDefault="00000000" w:rsidP="1511DED3">
            <w:pPr>
              <w:pStyle w:val="ListBullet"/>
              <w:rPr>
                <w:rStyle w:val="Hyperlink"/>
                <w:rFonts w:eastAsia="Calibri"/>
                <w:color w:val="auto"/>
                <w:u w:val="none"/>
              </w:rPr>
            </w:pPr>
            <w:hyperlink w:anchor="_Resource_14:_Clock_1">
              <w:r w:rsidR="5BF081C1" w:rsidRPr="1511DED3">
                <w:rPr>
                  <w:rStyle w:val="Hyperlink"/>
                  <w:rFonts w:eastAsia="Calibri"/>
                </w:rPr>
                <w:t xml:space="preserve">Resource </w:t>
              </w:r>
              <w:r w:rsidR="0006615B">
                <w:rPr>
                  <w:rStyle w:val="Hyperlink"/>
                  <w:rFonts w:eastAsia="Calibri"/>
                </w:rPr>
                <w:t>13</w:t>
              </w:r>
              <w:r w:rsidR="00EF1202">
                <w:rPr>
                  <w:rStyle w:val="Hyperlink"/>
                  <w:rFonts w:eastAsia="Calibri"/>
                </w:rPr>
                <w:t xml:space="preserve"> –</w:t>
              </w:r>
              <w:r w:rsidR="5BF081C1" w:rsidRPr="1511DED3">
                <w:rPr>
                  <w:rStyle w:val="Hyperlink"/>
                  <w:rFonts w:eastAsia="Calibri"/>
                </w:rPr>
                <w:t xml:space="preserve"> </w:t>
              </w:r>
              <w:r w:rsidR="00EF1202">
                <w:rPr>
                  <w:rStyle w:val="Hyperlink"/>
                  <w:rFonts w:eastAsia="Calibri"/>
                </w:rPr>
                <w:t>c</w:t>
              </w:r>
              <w:r w:rsidR="5BF081C1" w:rsidRPr="1511DED3">
                <w:rPr>
                  <w:rStyle w:val="Hyperlink"/>
                  <w:rFonts w:eastAsia="Calibri"/>
                </w:rPr>
                <w:t>lock angles</w:t>
              </w:r>
            </w:hyperlink>
          </w:p>
          <w:p w14:paraId="29461D40" w14:textId="627A53C5" w:rsidR="002C0ABD" w:rsidRDefault="00000000" w:rsidP="1511DED3">
            <w:pPr>
              <w:pStyle w:val="ListBullet"/>
              <w:rPr>
                <w:rFonts w:eastAsia="Calibri"/>
              </w:rPr>
            </w:pPr>
            <w:hyperlink w:anchor="_Resource_15:_Angles" w:history="1">
              <w:r w:rsidR="002C0ABD" w:rsidRPr="002C0ABD">
                <w:rPr>
                  <w:rStyle w:val="Hyperlink"/>
                  <w:rFonts w:eastAsia="Calibri"/>
                </w:rPr>
                <w:t>R</w:t>
              </w:r>
              <w:r w:rsidR="002C0ABD" w:rsidRPr="002C0ABD">
                <w:rPr>
                  <w:rStyle w:val="Hyperlink"/>
                </w:rPr>
                <w:t xml:space="preserve">esource </w:t>
              </w:r>
              <w:r w:rsidR="0006615B">
                <w:rPr>
                  <w:rStyle w:val="Hyperlink"/>
                </w:rPr>
                <w:t>14</w:t>
              </w:r>
              <w:r w:rsidR="00EF1202">
                <w:rPr>
                  <w:rStyle w:val="Hyperlink"/>
                </w:rPr>
                <w:t xml:space="preserve"> –</w:t>
              </w:r>
              <w:r w:rsidR="002C0ABD" w:rsidRPr="002C0ABD">
                <w:rPr>
                  <w:rStyle w:val="Hyperlink"/>
                </w:rPr>
                <w:t xml:space="preserve"> </w:t>
              </w:r>
              <w:r w:rsidR="00EF1202">
                <w:rPr>
                  <w:rStyle w:val="Hyperlink"/>
                </w:rPr>
                <w:t>a</w:t>
              </w:r>
              <w:r w:rsidR="002C0ABD" w:rsidRPr="002C0ABD">
                <w:rPr>
                  <w:rStyle w:val="Hyperlink"/>
                </w:rPr>
                <w:t>ngles in engineering</w:t>
              </w:r>
            </w:hyperlink>
          </w:p>
          <w:p w14:paraId="5F9B4931" w14:textId="1ACC9075" w:rsidR="00A31878" w:rsidRDefault="00000000" w:rsidP="1511DED3">
            <w:pPr>
              <w:pStyle w:val="ListBullet"/>
              <w:rPr>
                <w:rFonts w:eastAsia="Calibri"/>
              </w:rPr>
            </w:pPr>
            <w:hyperlink w:anchor="_Resource_16:_Time">
              <w:r w:rsidR="47D3A19A" w:rsidRPr="1511DED3">
                <w:rPr>
                  <w:rStyle w:val="Hyperlink"/>
                  <w:rFonts w:eastAsia="Calibri"/>
                </w:rPr>
                <w:t xml:space="preserve">Resource </w:t>
              </w:r>
              <w:r w:rsidR="0006615B">
                <w:rPr>
                  <w:rStyle w:val="Hyperlink"/>
                  <w:rFonts w:eastAsia="Calibri"/>
                </w:rPr>
                <w:t>15</w:t>
              </w:r>
              <w:r w:rsidR="00EF1202">
                <w:rPr>
                  <w:rStyle w:val="Hyperlink"/>
                  <w:rFonts w:eastAsia="Calibri"/>
                </w:rPr>
                <w:t xml:space="preserve"> –</w:t>
              </w:r>
              <w:r w:rsidR="47D3A19A" w:rsidRPr="1511DED3">
                <w:rPr>
                  <w:rStyle w:val="Hyperlink"/>
                  <w:rFonts w:eastAsia="Calibri"/>
                </w:rPr>
                <w:t xml:space="preserve"> </w:t>
              </w:r>
              <w:r w:rsidR="00EF1202">
                <w:rPr>
                  <w:rStyle w:val="Hyperlink"/>
                  <w:rFonts w:eastAsia="Calibri"/>
                </w:rPr>
                <w:t>t</w:t>
              </w:r>
              <w:r w:rsidR="47D3A19A" w:rsidRPr="1511DED3">
                <w:rPr>
                  <w:rStyle w:val="Hyperlink"/>
                  <w:rFonts w:eastAsia="Calibri"/>
                </w:rPr>
                <w:t>ime angles</w:t>
              </w:r>
            </w:hyperlink>
          </w:p>
          <w:p w14:paraId="05D52EE8" w14:textId="5285D435" w:rsidR="00A31878" w:rsidRDefault="5BF081C1" w:rsidP="1511DED3">
            <w:pPr>
              <w:pStyle w:val="ListBullet"/>
              <w:rPr>
                <w:rFonts w:eastAsia="Calibri"/>
              </w:rPr>
            </w:pPr>
            <w:r w:rsidRPr="1511DED3">
              <w:rPr>
                <w:rFonts w:eastAsia="Calibri"/>
              </w:rPr>
              <w:t>Angle tester</w:t>
            </w:r>
          </w:p>
          <w:p w14:paraId="61578FFA" w14:textId="77777777" w:rsidR="00356D5D" w:rsidRDefault="00356D5D" w:rsidP="00356D5D">
            <w:pPr>
              <w:pStyle w:val="ListBullet"/>
            </w:pPr>
            <w:r w:rsidRPr="1511DED3">
              <w:rPr>
                <w:rFonts w:eastAsia="Arial"/>
                <w:color w:val="000000" w:themeColor="text1"/>
              </w:rPr>
              <w:t xml:space="preserve">Interactive </w:t>
            </w:r>
            <w:hyperlink r:id="rId11">
              <w:proofErr w:type="spellStart"/>
              <w:r w:rsidRPr="1511DED3">
                <w:rPr>
                  <w:rStyle w:val="Hyperlink"/>
                  <w:rFonts w:eastAsia="Arial"/>
                </w:rPr>
                <w:t>analog</w:t>
              </w:r>
              <w:proofErr w:type="spellEnd"/>
              <w:r w:rsidRPr="1511DED3">
                <w:rPr>
                  <w:rStyle w:val="Hyperlink"/>
                  <w:rFonts w:eastAsia="Arial"/>
                </w:rPr>
                <w:t xml:space="preserve"> clock</w:t>
              </w:r>
            </w:hyperlink>
          </w:p>
          <w:p w14:paraId="55D38C43" w14:textId="662C7F17" w:rsidR="00A31878" w:rsidRDefault="5BF081C1" w:rsidP="1511DED3">
            <w:pPr>
              <w:pStyle w:val="ListBullet"/>
              <w:rPr>
                <w:rFonts w:eastAsia="Calibri"/>
              </w:rPr>
            </w:pPr>
            <w:r w:rsidRPr="1511DED3">
              <w:rPr>
                <w:rFonts w:eastAsia="Calibri"/>
              </w:rPr>
              <w:t>Protractor</w:t>
            </w:r>
          </w:p>
          <w:p w14:paraId="79C7DA06" w14:textId="44260325" w:rsidR="00A31878" w:rsidRDefault="5BF081C1" w:rsidP="1511DED3">
            <w:pPr>
              <w:pStyle w:val="ListBullet"/>
              <w:rPr>
                <w:rFonts w:eastAsia="Calibri"/>
              </w:rPr>
            </w:pPr>
            <w:r w:rsidRPr="1511DED3">
              <w:rPr>
                <w:rFonts w:eastAsia="Calibri"/>
              </w:rPr>
              <w:t>Writing materials</w:t>
            </w:r>
          </w:p>
        </w:tc>
      </w:tr>
      <w:tr w:rsidR="00A31878" w14:paraId="2C5A653B" w14:textId="77777777" w:rsidTr="68482C15">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0C8FD623" w:rsidR="00E00F8E" w:rsidRPr="00EF1202" w:rsidRDefault="00000000" w:rsidP="00E00F8E">
            <w:pPr>
              <w:rPr>
                <w:rStyle w:val="Strong"/>
                <w:b w:val="0"/>
                <w:bCs w:val="0"/>
              </w:rPr>
            </w:pPr>
            <w:hyperlink w:anchor="_Lesson_5" w:history="1">
              <w:r w:rsidR="00E00F8E" w:rsidRPr="00EF1202">
                <w:rPr>
                  <w:rStyle w:val="Hyperlink"/>
                  <w:b/>
                  <w:bCs/>
                </w:rPr>
                <w:t>Lesson 5</w:t>
              </w:r>
            </w:hyperlink>
          </w:p>
          <w:p w14:paraId="05D292BF" w14:textId="77777777" w:rsidR="00E00F8E" w:rsidRPr="00E00F8E" w:rsidRDefault="00E00F8E" w:rsidP="00E00F8E">
            <w:pPr>
              <w:rPr>
                <w:rStyle w:val="Strong"/>
              </w:rPr>
            </w:pPr>
            <w:r w:rsidRPr="00E00F8E">
              <w:rPr>
                <w:rStyle w:val="Strong"/>
              </w:rPr>
              <w:lastRenderedPageBreak/>
              <w:t>Daily number sense</w:t>
            </w:r>
          </w:p>
          <w:p w14:paraId="7A544B2D" w14:textId="77777777" w:rsidR="00E00F8E" w:rsidRPr="00E00F8E" w:rsidRDefault="00E00F8E" w:rsidP="00E00F8E">
            <w:pPr>
              <w:rPr>
                <w:rStyle w:val="Strong"/>
              </w:rPr>
            </w:pPr>
            <w:r w:rsidRPr="00E00F8E">
              <w:rPr>
                <w:rStyle w:val="Strong"/>
              </w:rPr>
              <w:t>Stage 2:</w:t>
            </w:r>
          </w:p>
          <w:p w14:paraId="0ED4FA7B" w14:textId="2EFF9F8A" w:rsidR="00E00F8E" w:rsidRDefault="5B8DD03C" w:rsidP="00E00F8E">
            <w:pPr>
              <w:pStyle w:val="ListBullet"/>
            </w:pPr>
            <w:r w:rsidRPr="1511DED3">
              <w:rPr>
                <w:b/>
                <w:bCs/>
              </w:rPr>
              <w:t>Representing number</w:t>
            </w:r>
            <w:r w:rsidR="00C20B4E">
              <w:rPr>
                <w:b/>
                <w:bCs/>
              </w:rPr>
              <w:t>s using</w:t>
            </w:r>
            <w:r w:rsidRPr="1511DED3">
              <w:rPr>
                <w:b/>
                <w:bCs/>
              </w:rPr>
              <w:t xml:space="preserve"> place value B</w:t>
            </w:r>
            <w:r w:rsidR="54351AFB">
              <w:t xml:space="preserve">: </w:t>
            </w:r>
            <w:r w:rsidR="55AB6BFA">
              <w:t>Decimals: Make connections between fractions and decimal notation</w:t>
            </w:r>
          </w:p>
          <w:p w14:paraId="1B9A0159" w14:textId="77777777" w:rsidR="00E00F8E" w:rsidRPr="00E00F8E" w:rsidRDefault="28CA7CBB" w:rsidP="00E00F8E">
            <w:pPr>
              <w:rPr>
                <w:rStyle w:val="Strong"/>
              </w:rPr>
            </w:pPr>
            <w:r w:rsidRPr="1511DED3">
              <w:rPr>
                <w:rStyle w:val="Strong"/>
              </w:rPr>
              <w:t>Stage 3:</w:t>
            </w:r>
          </w:p>
          <w:p w14:paraId="00C377E5" w14:textId="70ACE97E" w:rsidR="00A31878" w:rsidRDefault="6180992A" w:rsidP="1511DED3">
            <w:pPr>
              <w:pStyle w:val="ListBullet"/>
              <w:rPr>
                <w:rStyle w:val="Strong"/>
                <w:rFonts w:eastAsia="Calibri"/>
              </w:rPr>
            </w:pPr>
            <w:r w:rsidRPr="1511DED3">
              <w:rPr>
                <w:rStyle w:val="Strong"/>
              </w:rPr>
              <w:t>Represent</w:t>
            </w:r>
            <w:r w:rsidR="00C20B4E">
              <w:rPr>
                <w:rStyle w:val="Strong"/>
              </w:rPr>
              <w:t>s number</w:t>
            </w:r>
            <w:r w:rsidRPr="1511DED3">
              <w:rPr>
                <w:rStyle w:val="Strong"/>
              </w:rPr>
              <w:t xml:space="preserve"> place A: </w:t>
            </w:r>
            <w:r w:rsidRPr="1511DED3">
              <w:rPr>
                <w:rStyle w:val="Strong"/>
                <w:b w:val="0"/>
                <w:bCs w:val="0"/>
              </w:rPr>
              <w:t xml:space="preserve">Decimals and percentages: Compare, order and represent </w:t>
            </w:r>
            <w:proofErr w:type="gramStart"/>
            <w:r w:rsidRPr="1511DED3">
              <w:rPr>
                <w:rStyle w:val="Strong"/>
                <w:b w:val="0"/>
                <w:bCs w:val="0"/>
              </w:rPr>
              <w:t>decimals</w:t>
            </w:r>
            <w:proofErr w:type="gramEnd"/>
          </w:p>
          <w:p w14:paraId="4F95746F" w14:textId="35775272" w:rsidR="00A31878" w:rsidRDefault="79F6D598" w:rsidP="1511DED3">
            <w:pPr>
              <w:pStyle w:val="ListBullet"/>
              <w:rPr>
                <w:rStyle w:val="Strong"/>
                <w:rFonts w:eastAsia="Calibri"/>
                <w:b w:val="0"/>
                <w:bCs w:val="0"/>
              </w:rPr>
            </w:pPr>
            <w:r w:rsidRPr="1511DED3">
              <w:rPr>
                <w:rStyle w:val="Strong"/>
                <w:rFonts w:eastAsia="Calibri"/>
              </w:rPr>
              <w:t xml:space="preserve">Additive relations B: </w:t>
            </w:r>
            <w:r w:rsidRPr="1511DED3">
              <w:rPr>
                <w:rStyle w:val="Strong"/>
                <w:rFonts w:eastAsia="Calibri"/>
                <w:b w:val="0"/>
                <w:bCs w:val="0"/>
              </w:rPr>
              <w:t>Applies known strategies to add and subtract decimals.</w:t>
            </w:r>
          </w:p>
        </w:tc>
        <w:tc>
          <w:tcPr>
            <w:tcW w:w="4853" w:type="dxa"/>
          </w:tcPr>
          <w:p w14:paraId="6642376C" w14:textId="5F0926AB" w:rsidR="00E00F8E" w:rsidRDefault="28CA7CBB" w:rsidP="1511DED3">
            <w:pPr>
              <w:rPr>
                <w:rStyle w:val="normaltextrun"/>
                <w:rFonts w:eastAsia="Arial"/>
                <w:color w:val="000000" w:themeColor="text1"/>
              </w:rPr>
            </w:pPr>
            <w:r w:rsidRPr="1511DED3">
              <w:rPr>
                <w:rStyle w:val="Strong"/>
              </w:rPr>
              <w:lastRenderedPageBreak/>
              <w:t>Lesson core concept</w:t>
            </w:r>
            <w:r>
              <w:t>:</w:t>
            </w:r>
            <w:r w:rsidR="00B944C8">
              <w:t xml:space="preserve"> h</w:t>
            </w:r>
            <w:r w:rsidR="5B19F6EF" w:rsidRPr="1511DED3">
              <w:rPr>
                <w:rStyle w:val="normaltextrun"/>
                <w:rFonts w:eastAsia="Arial"/>
                <w:color w:val="000000" w:themeColor="text1"/>
              </w:rPr>
              <w:t>alving</w:t>
            </w:r>
            <w:r w:rsidR="006E52A9">
              <w:rPr>
                <w:rStyle w:val="normaltextrun"/>
                <w:rFonts w:eastAsia="Arial"/>
                <w:color w:val="000000" w:themeColor="text1"/>
              </w:rPr>
              <w:t xml:space="preserve"> and </w:t>
            </w:r>
            <w:r w:rsidR="5B19F6EF" w:rsidRPr="1511DED3">
              <w:rPr>
                <w:rStyle w:val="normaltextrun"/>
                <w:rFonts w:eastAsia="Arial"/>
                <w:color w:val="000000" w:themeColor="text1"/>
              </w:rPr>
              <w:t>quartering blocks of time or usin</w:t>
            </w:r>
            <w:r w:rsidR="61808D53" w:rsidRPr="1511DED3">
              <w:rPr>
                <w:rStyle w:val="normaltextrun"/>
                <w:rFonts w:eastAsia="Arial"/>
                <w:color w:val="000000" w:themeColor="text1"/>
              </w:rPr>
              <w:t>g a number line</w:t>
            </w:r>
            <w:r w:rsidR="5B19F6EF" w:rsidRPr="1511DED3">
              <w:rPr>
                <w:rStyle w:val="normaltextrun"/>
                <w:rFonts w:eastAsia="Arial"/>
                <w:color w:val="000000" w:themeColor="text1"/>
              </w:rPr>
              <w:t xml:space="preserve"> helps to </w:t>
            </w:r>
            <w:r w:rsidR="5B19F6EF" w:rsidRPr="1511DED3">
              <w:rPr>
                <w:rStyle w:val="normaltextrun"/>
                <w:rFonts w:eastAsia="Arial"/>
                <w:color w:val="000000" w:themeColor="text1"/>
              </w:rPr>
              <w:lastRenderedPageBreak/>
              <w:t>measure and sequence events</w:t>
            </w:r>
            <w:r w:rsidR="7690ECC9" w:rsidRPr="1511DED3">
              <w:rPr>
                <w:rStyle w:val="normaltextrun"/>
                <w:rFonts w:eastAsia="Arial"/>
                <w:color w:val="000000" w:themeColor="text1"/>
              </w:rPr>
              <w:t xml:space="preserve"> and duration of events</w:t>
            </w:r>
            <w:r w:rsidR="5B19F6EF" w:rsidRPr="1511DED3">
              <w:rPr>
                <w:rStyle w:val="normaltextrun"/>
                <w:rFonts w:eastAsia="Arial"/>
                <w:color w:val="000000" w:themeColor="text1"/>
              </w:rPr>
              <w:t>.</w:t>
            </w:r>
          </w:p>
          <w:p w14:paraId="155506B3" w14:textId="77777777" w:rsidR="00E00F8E" w:rsidRPr="00E00F8E" w:rsidRDefault="00E00F8E" w:rsidP="00E00F8E">
            <w:pPr>
              <w:rPr>
                <w:rStyle w:val="Strong"/>
              </w:rPr>
            </w:pPr>
            <w:r w:rsidRPr="00E00F8E">
              <w:rPr>
                <w:rStyle w:val="Strong"/>
              </w:rPr>
              <w:t>Stage 2:</w:t>
            </w:r>
          </w:p>
          <w:p w14:paraId="79EEBA0B" w14:textId="139F7D17" w:rsidR="00E00F8E" w:rsidRDefault="32429853" w:rsidP="00E00F8E">
            <w:pPr>
              <w:pStyle w:val="ListBullet"/>
            </w:pPr>
            <w:r w:rsidRPr="1511DED3">
              <w:rPr>
                <w:b/>
                <w:bCs/>
              </w:rPr>
              <w:t>Non-spatial measure B</w:t>
            </w:r>
            <w:r w:rsidR="54351AFB" w:rsidRPr="1511DED3">
              <w:rPr>
                <w:b/>
                <w:bCs/>
              </w:rPr>
              <w:t>:</w:t>
            </w:r>
            <w:r w:rsidR="54351AFB">
              <w:t xml:space="preserve"> </w:t>
            </w:r>
            <w:r w:rsidR="3A14A15E">
              <w:t>Time: Represent and interpret digital time displays</w:t>
            </w:r>
          </w:p>
          <w:p w14:paraId="5F1D1F11" w14:textId="77777777" w:rsidR="00E00F8E" w:rsidRPr="00E00F8E" w:rsidRDefault="28CA7CBB" w:rsidP="00E00F8E">
            <w:pPr>
              <w:rPr>
                <w:rStyle w:val="Strong"/>
              </w:rPr>
            </w:pPr>
            <w:r w:rsidRPr="1511DED3">
              <w:rPr>
                <w:rStyle w:val="Strong"/>
              </w:rPr>
              <w:t>Stage 3:</w:t>
            </w:r>
          </w:p>
          <w:p w14:paraId="33A0A38A" w14:textId="5F833ACA" w:rsidR="00A31878" w:rsidRDefault="00EBE3C5" w:rsidP="00E00F8E">
            <w:pPr>
              <w:pStyle w:val="ListBullet"/>
            </w:pPr>
            <w:r w:rsidRPr="1511DED3">
              <w:rPr>
                <w:b/>
                <w:bCs/>
              </w:rPr>
              <w:t>Non-spatial measure B:</w:t>
            </w:r>
            <w:r>
              <w:t xml:space="preserve"> Time: Solve problems involving duration, using 12- and 24-hour time</w:t>
            </w:r>
          </w:p>
        </w:tc>
        <w:tc>
          <w:tcPr>
            <w:tcW w:w="4854" w:type="dxa"/>
          </w:tcPr>
          <w:p w14:paraId="645308BD" w14:textId="3159FBAB" w:rsidR="00E00F8E" w:rsidRDefault="28CA7CBB" w:rsidP="00E00F8E">
            <w:r w:rsidRPr="1511DED3">
              <w:rPr>
                <w:rStyle w:val="Strong"/>
              </w:rPr>
              <w:lastRenderedPageBreak/>
              <w:t>Lesson duration</w:t>
            </w:r>
            <w:r>
              <w:t xml:space="preserve">: </w:t>
            </w:r>
            <w:r w:rsidR="294EAEDD">
              <w:t>60</w:t>
            </w:r>
            <w:r>
              <w:t xml:space="preserve"> minutes</w:t>
            </w:r>
          </w:p>
          <w:p w14:paraId="75F87717" w14:textId="5C48F2D3" w:rsidR="00A31878" w:rsidRPr="002C0ABD" w:rsidRDefault="00000000" w:rsidP="1511DED3">
            <w:pPr>
              <w:pStyle w:val="ListBullet"/>
              <w:rPr>
                <w:rFonts w:eastAsia="Arial"/>
                <w:color w:val="000000" w:themeColor="text1"/>
              </w:rPr>
            </w:pPr>
            <w:hyperlink w:anchor="_Resource_17:_In" w:history="1">
              <w:r w:rsidR="410A78D7" w:rsidRPr="002C0ABD">
                <w:rPr>
                  <w:rStyle w:val="Hyperlink"/>
                  <w:rFonts w:eastAsia="Arial"/>
                </w:rPr>
                <w:t xml:space="preserve">Resource </w:t>
              </w:r>
              <w:r w:rsidR="0006615B">
                <w:rPr>
                  <w:rStyle w:val="Hyperlink"/>
                  <w:rFonts w:eastAsia="Arial"/>
                </w:rPr>
                <w:t>16</w:t>
              </w:r>
              <w:r w:rsidR="00EF1202">
                <w:rPr>
                  <w:rStyle w:val="Hyperlink"/>
                  <w:rFonts w:eastAsia="Arial"/>
                </w:rPr>
                <w:t xml:space="preserve"> –</w:t>
              </w:r>
              <w:r w:rsidR="410A78D7" w:rsidRPr="002C0ABD">
                <w:rPr>
                  <w:rStyle w:val="Hyperlink"/>
                  <w:rFonts w:eastAsia="Arial"/>
                </w:rPr>
                <w:t xml:space="preserve"> </w:t>
              </w:r>
              <w:r w:rsidR="00EF1202">
                <w:rPr>
                  <w:rStyle w:val="Hyperlink"/>
                  <w:rFonts w:eastAsia="Arial"/>
                </w:rPr>
                <w:t>i</w:t>
              </w:r>
              <w:r w:rsidR="410A78D7" w:rsidRPr="002C0ABD">
                <w:rPr>
                  <w:rStyle w:val="Hyperlink"/>
                  <w:rFonts w:eastAsia="Arial"/>
                </w:rPr>
                <w:t>n a minute</w:t>
              </w:r>
            </w:hyperlink>
          </w:p>
          <w:p w14:paraId="4E469BB8" w14:textId="6B5B07B2" w:rsidR="00A31878" w:rsidRPr="002C0ABD" w:rsidRDefault="00000000" w:rsidP="1511DED3">
            <w:pPr>
              <w:pStyle w:val="ListBullet"/>
              <w:rPr>
                <w:rFonts w:eastAsia="Arial"/>
                <w:color w:val="000000" w:themeColor="text1"/>
              </w:rPr>
            </w:pPr>
            <w:hyperlink w:anchor="_Resource_18:_Showing" w:history="1">
              <w:r w:rsidR="410A78D7" w:rsidRPr="002C0ABD">
                <w:rPr>
                  <w:rStyle w:val="Hyperlink"/>
                  <w:rFonts w:eastAsia="Arial"/>
                </w:rPr>
                <w:t xml:space="preserve">Resource </w:t>
              </w:r>
              <w:r w:rsidR="0006615B">
                <w:rPr>
                  <w:rStyle w:val="Hyperlink"/>
                  <w:rFonts w:eastAsia="Arial"/>
                </w:rPr>
                <w:t>17</w:t>
              </w:r>
              <w:r w:rsidR="00EF1202">
                <w:rPr>
                  <w:rStyle w:val="Hyperlink"/>
                  <w:rFonts w:eastAsia="Arial"/>
                </w:rPr>
                <w:t xml:space="preserve"> –</w:t>
              </w:r>
              <w:r w:rsidR="410A78D7" w:rsidRPr="002C0ABD">
                <w:rPr>
                  <w:rStyle w:val="Hyperlink"/>
                  <w:rFonts w:eastAsia="Arial"/>
                </w:rPr>
                <w:t xml:space="preserve"> </w:t>
              </w:r>
              <w:r w:rsidR="00EF1202">
                <w:rPr>
                  <w:rStyle w:val="Hyperlink"/>
                  <w:rFonts w:eastAsia="Arial"/>
                </w:rPr>
                <w:t>s</w:t>
              </w:r>
              <w:r w:rsidR="410A78D7" w:rsidRPr="002C0ABD">
                <w:rPr>
                  <w:rStyle w:val="Hyperlink"/>
                  <w:rFonts w:eastAsia="Arial"/>
                </w:rPr>
                <w:t>howing the time</w:t>
              </w:r>
            </w:hyperlink>
          </w:p>
          <w:p w14:paraId="153CF9DE" w14:textId="2EFFE22F" w:rsidR="00A31878" w:rsidRPr="002C0ABD" w:rsidRDefault="00000000" w:rsidP="1511DED3">
            <w:pPr>
              <w:pStyle w:val="ListBullet"/>
            </w:pPr>
            <w:hyperlink w:anchor="_Resource_19:_Elapsed" w:history="1">
              <w:r w:rsidR="410A78D7" w:rsidRPr="002C0ABD">
                <w:rPr>
                  <w:rStyle w:val="Hyperlink"/>
                  <w:rFonts w:eastAsia="Arial"/>
                </w:rPr>
                <w:t xml:space="preserve">Resource </w:t>
              </w:r>
              <w:r w:rsidR="0006615B">
                <w:rPr>
                  <w:rStyle w:val="Hyperlink"/>
                  <w:rFonts w:eastAsia="Arial"/>
                </w:rPr>
                <w:t>18</w:t>
              </w:r>
              <w:r w:rsidR="00EF1202">
                <w:rPr>
                  <w:rStyle w:val="Hyperlink"/>
                  <w:rFonts w:eastAsia="Arial"/>
                </w:rPr>
                <w:t xml:space="preserve"> –</w:t>
              </w:r>
              <w:r w:rsidR="410A78D7" w:rsidRPr="002C0ABD">
                <w:rPr>
                  <w:rStyle w:val="Hyperlink"/>
                  <w:rFonts w:eastAsia="Arial"/>
                </w:rPr>
                <w:t xml:space="preserve"> </w:t>
              </w:r>
              <w:r w:rsidR="00EF1202">
                <w:rPr>
                  <w:rStyle w:val="Hyperlink"/>
                  <w:rFonts w:eastAsia="Arial"/>
                </w:rPr>
                <w:t>e</w:t>
              </w:r>
              <w:r w:rsidR="410A78D7" w:rsidRPr="002C0ABD">
                <w:rPr>
                  <w:rStyle w:val="Hyperlink"/>
                  <w:rFonts w:eastAsia="Arial"/>
                </w:rPr>
                <w:t>lapsed times</w:t>
              </w:r>
            </w:hyperlink>
          </w:p>
          <w:p w14:paraId="5341AF22" w14:textId="77777777" w:rsidR="00356D5D" w:rsidRDefault="00356D5D" w:rsidP="00356D5D">
            <w:pPr>
              <w:pStyle w:val="ListBullet"/>
              <w:rPr>
                <w:rFonts w:eastAsia="Arial"/>
                <w:color w:val="000000" w:themeColor="text1"/>
              </w:rPr>
            </w:pPr>
            <w:r w:rsidRPr="1511DED3">
              <w:t xml:space="preserve">Active </w:t>
            </w:r>
            <w:hyperlink r:id="rId12">
              <w:proofErr w:type="spellStart"/>
              <w:r w:rsidRPr="1511DED3">
                <w:rPr>
                  <w:rStyle w:val="Hyperlink"/>
                </w:rPr>
                <w:t>analog</w:t>
              </w:r>
              <w:proofErr w:type="spellEnd"/>
              <w:r w:rsidRPr="1511DED3">
                <w:rPr>
                  <w:rStyle w:val="Hyperlink"/>
                </w:rPr>
                <w:t xml:space="preserve"> clock</w:t>
              </w:r>
            </w:hyperlink>
          </w:p>
          <w:p w14:paraId="3F9AAA58" w14:textId="6D768A27" w:rsidR="00A31878" w:rsidRDefault="410A78D7" w:rsidP="1511DED3">
            <w:pPr>
              <w:pStyle w:val="ListBullet"/>
              <w:rPr>
                <w:rFonts w:eastAsia="Arial"/>
                <w:color w:val="000000" w:themeColor="text1"/>
              </w:rPr>
            </w:pPr>
            <w:r w:rsidRPr="1511DED3">
              <w:t xml:space="preserve">Static </w:t>
            </w:r>
            <w:hyperlink r:id="rId13">
              <w:proofErr w:type="spellStart"/>
              <w:r w:rsidRPr="1511DED3">
                <w:rPr>
                  <w:rStyle w:val="Hyperlink"/>
                </w:rPr>
                <w:t>analog</w:t>
              </w:r>
              <w:proofErr w:type="spellEnd"/>
              <w:r w:rsidRPr="1511DED3">
                <w:rPr>
                  <w:rStyle w:val="Hyperlink"/>
                </w:rPr>
                <w:t xml:space="preserve"> clock</w:t>
              </w:r>
            </w:hyperlink>
          </w:p>
          <w:p w14:paraId="49DA0157" w14:textId="6015BD7B" w:rsidR="00A31878" w:rsidRDefault="00000000" w:rsidP="1511DED3">
            <w:pPr>
              <w:pStyle w:val="ListBullet"/>
              <w:rPr>
                <w:rFonts w:eastAsia="Calibri"/>
                <w:color w:val="000000" w:themeColor="text1"/>
              </w:rPr>
            </w:pPr>
            <w:hyperlink r:id="rId14">
              <w:r w:rsidR="410A78D7" w:rsidRPr="1511DED3">
                <w:rPr>
                  <w:rStyle w:val="Hyperlink"/>
                </w:rPr>
                <w:t>Time tools</w:t>
              </w:r>
            </w:hyperlink>
          </w:p>
          <w:p w14:paraId="60617087" w14:textId="442E7A53" w:rsidR="00A31878" w:rsidRPr="00C35E2E" w:rsidRDefault="410A78D7" w:rsidP="1511DED3">
            <w:pPr>
              <w:pStyle w:val="ListBullet"/>
              <w:rPr>
                <w:rFonts w:eastAsia="Arial"/>
                <w:color w:val="000000" w:themeColor="text1"/>
              </w:rPr>
            </w:pPr>
            <w:r w:rsidRPr="1511DED3">
              <w:t>Digital device</w:t>
            </w:r>
          </w:p>
          <w:p w14:paraId="4C706C9C" w14:textId="3EBEF598" w:rsidR="00F872B4" w:rsidRDefault="00F872B4" w:rsidP="1511DED3">
            <w:pPr>
              <w:pStyle w:val="ListBullet"/>
              <w:rPr>
                <w:rFonts w:eastAsia="Arial"/>
                <w:color w:val="000000" w:themeColor="text1"/>
              </w:rPr>
            </w:pPr>
            <w:r>
              <w:t>Individual whiteboards</w:t>
            </w:r>
          </w:p>
          <w:p w14:paraId="34AEAE1D" w14:textId="1902A6AF" w:rsidR="00A31878" w:rsidRDefault="410A78D7" w:rsidP="1511DED3">
            <w:pPr>
              <w:pStyle w:val="ListBullet"/>
              <w:rPr>
                <w:rFonts w:eastAsia="Calibri"/>
              </w:rPr>
            </w:pPr>
            <w:r w:rsidRPr="1511DED3">
              <w:t>Writing materials</w:t>
            </w:r>
          </w:p>
        </w:tc>
      </w:tr>
      <w:tr w:rsidR="00A31878" w14:paraId="5BBECF93" w14:textId="77777777" w:rsidTr="68482C15">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538CE4F8" w:rsidR="00E00F8E" w:rsidRPr="00EF1202" w:rsidRDefault="00000000" w:rsidP="00E00F8E">
            <w:pPr>
              <w:rPr>
                <w:rStyle w:val="Strong"/>
                <w:b w:val="0"/>
                <w:bCs w:val="0"/>
              </w:rPr>
            </w:pPr>
            <w:hyperlink w:anchor="_Lesson_6" w:history="1">
              <w:r w:rsidR="00E00F8E" w:rsidRPr="00EF1202">
                <w:rPr>
                  <w:rStyle w:val="Hyperlink"/>
                  <w:b/>
                  <w:bCs/>
                </w:rPr>
                <w:t>Lesson 6</w:t>
              </w:r>
            </w:hyperlink>
          </w:p>
          <w:p w14:paraId="5EDB5B29" w14:textId="77777777" w:rsidR="00E00F8E" w:rsidRPr="00E00F8E" w:rsidRDefault="00E00F8E" w:rsidP="00E00F8E">
            <w:pPr>
              <w:rPr>
                <w:rStyle w:val="Strong"/>
              </w:rPr>
            </w:pPr>
            <w:r w:rsidRPr="00E00F8E">
              <w:rPr>
                <w:rStyle w:val="Strong"/>
              </w:rPr>
              <w:t>Daily number sense</w:t>
            </w:r>
          </w:p>
          <w:p w14:paraId="20451A06" w14:textId="77777777" w:rsidR="00E00F8E" w:rsidRPr="00E00F8E" w:rsidRDefault="28CA7CBB" w:rsidP="00E00F8E">
            <w:pPr>
              <w:rPr>
                <w:rStyle w:val="Strong"/>
              </w:rPr>
            </w:pPr>
            <w:r w:rsidRPr="1511DED3">
              <w:rPr>
                <w:rStyle w:val="Strong"/>
              </w:rPr>
              <w:t>Stage 2:</w:t>
            </w:r>
          </w:p>
          <w:p w14:paraId="7DB7BFEB" w14:textId="34B1CCCC" w:rsidR="117D11FC" w:rsidRDefault="117D11FC" w:rsidP="1511DED3">
            <w:pPr>
              <w:pStyle w:val="ListBullet"/>
            </w:pPr>
            <w:r w:rsidRPr="1511DED3">
              <w:rPr>
                <w:b/>
                <w:bCs/>
              </w:rPr>
              <w:t>Representing number</w:t>
            </w:r>
            <w:r w:rsidR="009D0E67">
              <w:rPr>
                <w:b/>
                <w:bCs/>
              </w:rPr>
              <w:t>s</w:t>
            </w:r>
            <w:r w:rsidR="009D0E67">
              <w:t xml:space="preserve"> </w:t>
            </w:r>
            <w:r w:rsidR="009D0E67" w:rsidRPr="009D0E67">
              <w:rPr>
                <w:b/>
                <w:bCs/>
              </w:rPr>
              <w:t>using</w:t>
            </w:r>
            <w:r w:rsidRPr="009D0E67">
              <w:rPr>
                <w:b/>
                <w:bCs/>
              </w:rPr>
              <w:t xml:space="preserve"> </w:t>
            </w:r>
            <w:r w:rsidRPr="1511DED3">
              <w:rPr>
                <w:b/>
                <w:bCs/>
              </w:rPr>
              <w:t xml:space="preserve">place </w:t>
            </w:r>
            <w:r w:rsidRPr="1511DED3">
              <w:rPr>
                <w:b/>
                <w:bCs/>
              </w:rPr>
              <w:lastRenderedPageBreak/>
              <w:t>value B</w:t>
            </w:r>
            <w:r>
              <w:t>: Decimals: Make connections between fractions and decimal notation</w:t>
            </w:r>
          </w:p>
          <w:p w14:paraId="378FF78E" w14:textId="77777777" w:rsidR="00E00F8E" w:rsidRPr="00E00F8E" w:rsidRDefault="28CA7CBB" w:rsidP="00E00F8E">
            <w:pPr>
              <w:rPr>
                <w:rStyle w:val="Strong"/>
              </w:rPr>
            </w:pPr>
            <w:r w:rsidRPr="1511DED3">
              <w:rPr>
                <w:rStyle w:val="Strong"/>
              </w:rPr>
              <w:t>Stage 3:</w:t>
            </w:r>
          </w:p>
          <w:p w14:paraId="6C88245F" w14:textId="54EDFD72" w:rsidR="00A31878" w:rsidRDefault="009D0E67" w:rsidP="1511DED3">
            <w:pPr>
              <w:pStyle w:val="ListBullet"/>
              <w:rPr>
                <w:rStyle w:val="Strong"/>
                <w:rFonts w:eastAsia="Calibri"/>
                <w:b w:val="0"/>
                <w:bCs w:val="0"/>
              </w:rPr>
            </w:pPr>
            <w:r>
              <w:rPr>
                <w:rStyle w:val="Strong"/>
              </w:rPr>
              <w:t>Represents numbers</w:t>
            </w:r>
            <w:r w:rsidR="76695E0D" w:rsidRPr="1511DED3">
              <w:rPr>
                <w:rStyle w:val="Strong"/>
              </w:rPr>
              <w:t xml:space="preserve"> A: </w:t>
            </w:r>
            <w:r w:rsidR="76695E0D" w:rsidRPr="1511DED3">
              <w:rPr>
                <w:rStyle w:val="Strong"/>
                <w:b w:val="0"/>
                <w:bCs w:val="0"/>
              </w:rPr>
              <w:t xml:space="preserve">Decimals and percentages: Compare, order and represent </w:t>
            </w:r>
            <w:proofErr w:type="gramStart"/>
            <w:r w:rsidR="76695E0D" w:rsidRPr="1511DED3">
              <w:rPr>
                <w:rStyle w:val="Strong"/>
                <w:b w:val="0"/>
                <w:bCs w:val="0"/>
              </w:rPr>
              <w:t>decimals</w:t>
            </w:r>
            <w:proofErr w:type="gramEnd"/>
            <w:r w:rsidR="382CF220" w:rsidRPr="1511DED3">
              <w:rPr>
                <w:rStyle w:val="Strong"/>
                <w:rFonts w:eastAsia="Calibri"/>
              </w:rPr>
              <w:t xml:space="preserve"> </w:t>
            </w:r>
          </w:p>
          <w:p w14:paraId="22EA41FB" w14:textId="24FCFF5C" w:rsidR="00A31878" w:rsidRDefault="382CF220" w:rsidP="1511DED3">
            <w:pPr>
              <w:pStyle w:val="ListBullet"/>
              <w:rPr>
                <w:rStyle w:val="Strong"/>
                <w:rFonts w:eastAsia="Calibri"/>
                <w:b w:val="0"/>
                <w:bCs w:val="0"/>
              </w:rPr>
            </w:pPr>
            <w:r w:rsidRPr="1511DED3">
              <w:rPr>
                <w:rStyle w:val="Strong"/>
                <w:rFonts w:eastAsia="Calibri"/>
              </w:rPr>
              <w:t xml:space="preserve">Additive relations B: </w:t>
            </w:r>
            <w:r w:rsidRPr="1511DED3">
              <w:rPr>
                <w:rStyle w:val="Strong"/>
                <w:rFonts w:eastAsia="Calibri"/>
                <w:b w:val="0"/>
                <w:bCs w:val="0"/>
              </w:rPr>
              <w:t>Applies known strategies to add and subtract decimals.</w:t>
            </w:r>
          </w:p>
        </w:tc>
        <w:tc>
          <w:tcPr>
            <w:tcW w:w="4853" w:type="dxa"/>
          </w:tcPr>
          <w:p w14:paraId="2E855FCD" w14:textId="672D9C3C" w:rsidR="00E00F8E" w:rsidRDefault="28CA7CBB" w:rsidP="00E00F8E">
            <w:r w:rsidRPr="1511DED3">
              <w:rPr>
                <w:rStyle w:val="Strong"/>
              </w:rPr>
              <w:lastRenderedPageBreak/>
              <w:t>Lesson core concept</w:t>
            </w:r>
            <w:r>
              <w:t xml:space="preserve">: </w:t>
            </w:r>
            <w:r w:rsidR="00B944C8">
              <w:t>t</w:t>
            </w:r>
            <w:r w:rsidR="192B3285">
              <w:t>ime can be described using fractions and decimals.</w:t>
            </w:r>
          </w:p>
          <w:p w14:paraId="4DB8FBFC" w14:textId="77777777" w:rsidR="00E00F8E" w:rsidRPr="00E00F8E" w:rsidRDefault="28CA7CBB" w:rsidP="00E00F8E">
            <w:pPr>
              <w:rPr>
                <w:rStyle w:val="Strong"/>
              </w:rPr>
            </w:pPr>
            <w:r w:rsidRPr="1511DED3">
              <w:rPr>
                <w:rStyle w:val="Strong"/>
              </w:rPr>
              <w:t>Stage 2:</w:t>
            </w:r>
          </w:p>
          <w:p w14:paraId="36089023" w14:textId="0B621932" w:rsidR="04C69FC4" w:rsidRDefault="04C69FC4" w:rsidP="1511DED3">
            <w:pPr>
              <w:pStyle w:val="ListBullet"/>
            </w:pPr>
            <w:r w:rsidRPr="1511DED3">
              <w:rPr>
                <w:b/>
                <w:bCs/>
              </w:rPr>
              <w:t>Partitioned fractions B:</w:t>
            </w:r>
            <w:r>
              <w:t xml:space="preserve"> Represent fractional quantities equal to and greater </w:t>
            </w:r>
            <w:r>
              <w:lastRenderedPageBreak/>
              <w:t>than one</w:t>
            </w:r>
          </w:p>
          <w:p w14:paraId="4CA7DB72" w14:textId="5F7754C5" w:rsidR="00E00F8E" w:rsidRDefault="04C69FC4" w:rsidP="00E00F8E">
            <w:pPr>
              <w:pStyle w:val="ListBullet"/>
            </w:pPr>
            <w:r w:rsidRPr="1511DED3">
              <w:rPr>
                <w:b/>
                <w:bCs/>
              </w:rPr>
              <w:t>Non-spatial measure B</w:t>
            </w:r>
            <w:r w:rsidR="54351AFB" w:rsidRPr="1511DED3">
              <w:rPr>
                <w:b/>
                <w:bCs/>
              </w:rPr>
              <w:t>:</w:t>
            </w:r>
            <w:r w:rsidR="54351AFB">
              <w:t xml:space="preserve"> </w:t>
            </w:r>
            <w:r w:rsidR="28A6853A">
              <w:t>Time: Use am and pm notation</w:t>
            </w:r>
          </w:p>
          <w:p w14:paraId="699F41A0" w14:textId="77777777" w:rsidR="00E00F8E" w:rsidRPr="00E00F8E" w:rsidRDefault="00E00F8E" w:rsidP="00E00F8E">
            <w:pPr>
              <w:rPr>
                <w:rStyle w:val="Strong"/>
              </w:rPr>
            </w:pPr>
            <w:r w:rsidRPr="00E00F8E">
              <w:rPr>
                <w:rStyle w:val="Strong"/>
              </w:rPr>
              <w:t>Stage 3:</w:t>
            </w:r>
          </w:p>
          <w:p w14:paraId="1DA58A4B" w14:textId="4DDCC065" w:rsidR="00E00F8E" w:rsidRDefault="75C76F80" w:rsidP="00E00F8E">
            <w:pPr>
              <w:pStyle w:val="ListBullet"/>
            </w:pPr>
            <w:r w:rsidRPr="1511DED3">
              <w:rPr>
                <w:b/>
                <w:bCs/>
              </w:rPr>
              <w:t>Representing quantity fractions B:</w:t>
            </w:r>
            <w:r w:rsidR="54351AFB" w:rsidRPr="1511DED3">
              <w:rPr>
                <w:b/>
                <w:bCs/>
              </w:rPr>
              <w:t xml:space="preserve"> </w:t>
            </w:r>
            <w:r w:rsidR="6DABD765">
              <w:t>Find fractional quantities of whole numbers (halves, quarters, fifths and tenths)</w:t>
            </w:r>
          </w:p>
          <w:p w14:paraId="0FF200D8" w14:textId="64BB0149" w:rsidR="00A31878" w:rsidRDefault="0A2C0242" w:rsidP="00E00F8E">
            <w:pPr>
              <w:pStyle w:val="ListBullet"/>
            </w:pPr>
            <w:r w:rsidRPr="1511DED3">
              <w:rPr>
                <w:b/>
                <w:bCs/>
              </w:rPr>
              <w:t>Non-spatial measure B:</w:t>
            </w:r>
            <w:r>
              <w:t xml:space="preserve"> Time: Solve problems involving duration, using 12- and 24-hour time</w:t>
            </w:r>
          </w:p>
        </w:tc>
        <w:tc>
          <w:tcPr>
            <w:tcW w:w="4854" w:type="dxa"/>
          </w:tcPr>
          <w:p w14:paraId="4A9BBE2A" w14:textId="493FFA1C" w:rsidR="00E00F8E" w:rsidRDefault="28CA7CBB" w:rsidP="00E00F8E">
            <w:r w:rsidRPr="1511DED3">
              <w:rPr>
                <w:rStyle w:val="Strong"/>
              </w:rPr>
              <w:lastRenderedPageBreak/>
              <w:t>Lesson duration</w:t>
            </w:r>
            <w:r>
              <w:t xml:space="preserve">: </w:t>
            </w:r>
            <w:r w:rsidR="6CAAA37F">
              <w:t xml:space="preserve">60 </w:t>
            </w:r>
            <w:r>
              <w:t>minutes</w:t>
            </w:r>
          </w:p>
          <w:p w14:paraId="5544489E" w14:textId="1B3FA2D7" w:rsidR="00A31878" w:rsidRPr="002C0ABD" w:rsidRDefault="00000000" w:rsidP="1511DED3">
            <w:pPr>
              <w:pStyle w:val="ListBullet"/>
            </w:pPr>
            <w:hyperlink w:anchor="_Resource_20:_Hour" w:history="1">
              <w:r w:rsidR="4ACA81C0" w:rsidRPr="002C0ABD">
                <w:rPr>
                  <w:rStyle w:val="Hyperlink"/>
                  <w:rFonts w:eastAsia="Arial"/>
                </w:rPr>
                <w:t xml:space="preserve">Resource </w:t>
              </w:r>
              <w:r w:rsidR="0006615B">
                <w:rPr>
                  <w:rStyle w:val="Hyperlink"/>
                  <w:rFonts w:eastAsia="Arial"/>
                </w:rPr>
                <w:t>19</w:t>
              </w:r>
              <w:r w:rsidR="00EF1202">
                <w:rPr>
                  <w:rStyle w:val="Hyperlink"/>
                  <w:rFonts w:eastAsia="Arial"/>
                </w:rPr>
                <w:t xml:space="preserve"> –</w:t>
              </w:r>
              <w:r w:rsidR="4ACA81C0" w:rsidRPr="002C0ABD">
                <w:rPr>
                  <w:rStyle w:val="Hyperlink"/>
                  <w:rFonts w:eastAsia="Arial"/>
                </w:rPr>
                <w:t xml:space="preserve"> </w:t>
              </w:r>
              <w:r w:rsidR="00EF1202">
                <w:rPr>
                  <w:rStyle w:val="Hyperlink"/>
                  <w:rFonts w:eastAsia="Arial"/>
                </w:rPr>
                <w:t>h</w:t>
              </w:r>
              <w:r w:rsidR="4ACA81C0" w:rsidRPr="002C0ABD">
                <w:rPr>
                  <w:rStyle w:val="Hyperlink"/>
                  <w:rFonts w:eastAsia="Arial"/>
                </w:rPr>
                <w:t>our strips</w:t>
              </w:r>
            </w:hyperlink>
          </w:p>
          <w:p w14:paraId="0F1712B4" w14:textId="07BCA247" w:rsidR="002C0ABD" w:rsidRPr="002C0ABD" w:rsidRDefault="00000000" w:rsidP="1511DED3">
            <w:pPr>
              <w:pStyle w:val="ListBullet"/>
            </w:pPr>
            <w:hyperlink w:anchor="_Resource_21:_Fractions" w:history="1">
              <w:r w:rsidR="002C0ABD" w:rsidRPr="002C0ABD">
                <w:rPr>
                  <w:rStyle w:val="Hyperlink"/>
                </w:rPr>
                <w:t xml:space="preserve">Resource </w:t>
              </w:r>
              <w:r w:rsidR="0006615B">
                <w:rPr>
                  <w:rStyle w:val="Hyperlink"/>
                </w:rPr>
                <w:t>20</w:t>
              </w:r>
              <w:r w:rsidR="00EF1202">
                <w:rPr>
                  <w:rStyle w:val="Hyperlink"/>
                </w:rPr>
                <w:t xml:space="preserve"> –</w:t>
              </w:r>
              <w:r w:rsidR="002C0ABD" w:rsidRPr="002C0ABD">
                <w:rPr>
                  <w:rStyle w:val="Hyperlink"/>
                </w:rPr>
                <w:t xml:space="preserve"> </w:t>
              </w:r>
              <w:r w:rsidR="00EF1202">
                <w:rPr>
                  <w:rStyle w:val="Hyperlink"/>
                </w:rPr>
                <w:t>f</w:t>
              </w:r>
              <w:r w:rsidR="002C0ABD" w:rsidRPr="002C0ABD">
                <w:rPr>
                  <w:rStyle w:val="Hyperlink"/>
                </w:rPr>
                <w:t>ractions and decimals</w:t>
              </w:r>
            </w:hyperlink>
          </w:p>
          <w:p w14:paraId="4F4E8FAF" w14:textId="677A7C75" w:rsidR="00A31878" w:rsidRPr="002C0ABD" w:rsidRDefault="00000000" w:rsidP="1511DED3">
            <w:pPr>
              <w:pStyle w:val="ListBullet"/>
              <w:rPr>
                <w:rFonts w:eastAsia="Arial"/>
                <w:color w:val="000000" w:themeColor="text1"/>
              </w:rPr>
            </w:pPr>
            <w:hyperlink w:anchor="_Resource_22:_Day" w:history="1">
              <w:r w:rsidR="4ACA81C0" w:rsidRPr="002C0ABD">
                <w:rPr>
                  <w:rStyle w:val="Hyperlink"/>
                  <w:rFonts w:eastAsia="Arial"/>
                </w:rPr>
                <w:t xml:space="preserve">Resource </w:t>
              </w:r>
              <w:r w:rsidR="0006615B">
                <w:rPr>
                  <w:rStyle w:val="Hyperlink"/>
                  <w:rFonts w:eastAsia="Arial"/>
                </w:rPr>
                <w:t>21</w:t>
              </w:r>
              <w:r w:rsidR="00EF1202">
                <w:rPr>
                  <w:rStyle w:val="Hyperlink"/>
                  <w:rFonts w:eastAsia="Arial"/>
                </w:rPr>
                <w:t xml:space="preserve"> –</w:t>
              </w:r>
              <w:r w:rsidR="002C0ABD" w:rsidRPr="002C0ABD">
                <w:rPr>
                  <w:rStyle w:val="Hyperlink"/>
                  <w:rFonts w:eastAsia="Arial"/>
                </w:rPr>
                <w:t xml:space="preserve"> </w:t>
              </w:r>
              <w:r w:rsidR="00EF1202">
                <w:rPr>
                  <w:rStyle w:val="Hyperlink"/>
                  <w:rFonts w:eastAsia="Arial"/>
                </w:rPr>
                <w:t>d</w:t>
              </w:r>
              <w:r w:rsidR="4ACA81C0" w:rsidRPr="002C0ABD">
                <w:rPr>
                  <w:rStyle w:val="Hyperlink"/>
                  <w:rFonts w:eastAsia="Arial"/>
                </w:rPr>
                <w:t>ay and night timeline</w:t>
              </w:r>
            </w:hyperlink>
          </w:p>
          <w:p w14:paraId="2031BED6" w14:textId="76C11892" w:rsidR="00A31878" w:rsidRPr="002C0ABD" w:rsidRDefault="00000000" w:rsidP="1511DED3">
            <w:pPr>
              <w:pStyle w:val="ListBullet"/>
              <w:rPr>
                <w:rFonts w:eastAsia="Arial"/>
                <w:color w:val="000000" w:themeColor="text1"/>
              </w:rPr>
            </w:pPr>
            <w:hyperlink w:anchor="_Resource_23:_Creative" w:history="1">
              <w:r w:rsidR="4ACA81C0" w:rsidRPr="002C0ABD">
                <w:rPr>
                  <w:rStyle w:val="Hyperlink"/>
                  <w:rFonts w:eastAsia="Arial"/>
                </w:rPr>
                <w:t xml:space="preserve">Resource </w:t>
              </w:r>
              <w:r w:rsidR="0006615B">
                <w:rPr>
                  <w:rStyle w:val="Hyperlink"/>
                  <w:rFonts w:eastAsia="Arial"/>
                </w:rPr>
                <w:t>22</w:t>
              </w:r>
              <w:r w:rsidR="00EF1202">
                <w:rPr>
                  <w:rStyle w:val="Hyperlink"/>
                  <w:rFonts w:eastAsia="Arial"/>
                </w:rPr>
                <w:t xml:space="preserve"> –</w:t>
              </w:r>
              <w:r w:rsidR="4ACA81C0" w:rsidRPr="002C0ABD">
                <w:rPr>
                  <w:rStyle w:val="Hyperlink"/>
                  <w:rFonts w:eastAsia="Arial"/>
                </w:rPr>
                <w:t xml:space="preserve"> </w:t>
              </w:r>
              <w:r w:rsidR="00EF1202">
                <w:rPr>
                  <w:rStyle w:val="Hyperlink"/>
                  <w:rFonts w:eastAsia="Arial"/>
                </w:rPr>
                <w:t>c</w:t>
              </w:r>
              <w:r w:rsidR="4ACA81C0" w:rsidRPr="002C0ABD">
                <w:rPr>
                  <w:rStyle w:val="Hyperlink"/>
                  <w:rFonts w:eastAsia="Arial"/>
                </w:rPr>
                <w:t>reative arts activities</w:t>
              </w:r>
            </w:hyperlink>
          </w:p>
          <w:p w14:paraId="4454487C" w14:textId="0695CAEB" w:rsidR="00A31878" w:rsidRPr="002C0ABD" w:rsidRDefault="00000000" w:rsidP="1511DED3">
            <w:pPr>
              <w:pStyle w:val="ListBullet"/>
            </w:pPr>
            <w:hyperlink w:anchor="_Resource_24:_Duration" w:history="1">
              <w:r w:rsidR="4ACA81C0" w:rsidRPr="002C0ABD">
                <w:rPr>
                  <w:rStyle w:val="Hyperlink"/>
                  <w:rFonts w:eastAsia="Arial"/>
                </w:rPr>
                <w:t xml:space="preserve">Resource </w:t>
              </w:r>
              <w:r w:rsidR="007E2667">
                <w:rPr>
                  <w:rStyle w:val="Hyperlink"/>
                  <w:rFonts w:eastAsia="Arial"/>
                </w:rPr>
                <w:t>23</w:t>
              </w:r>
              <w:r w:rsidR="00EF1202">
                <w:rPr>
                  <w:rStyle w:val="Hyperlink"/>
                  <w:rFonts w:eastAsia="Arial"/>
                </w:rPr>
                <w:t xml:space="preserve"> –</w:t>
              </w:r>
              <w:r w:rsidR="4ACA81C0" w:rsidRPr="002C0ABD">
                <w:rPr>
                  <w:rStyle w:val="Hyperlink"/>
                  <w:rFonts w:eastAsia="Arial"/>
                </w:rPr>
                <w:t xml:space="preserve"> </w:t>
              </w:r>
              <w:r w:rsidR="00EF1202">
                <w:rPr>
                  <w:rStyle w:val="Hyperlink"/>
                  <w:rFonts w:eastAsia="Arial"/>
                </w:rPr>
                <w:t>d</w:t>
              </w:r>
              <w:r w:rsidR="4ACA81C0" w:rsidRPr="002C0ABD">
                <w:rPr>
                  <w:rStyle w:val="Hyperlink"/>
                  <w:rFonts w:eastAsia="Arial"/>
                </w:rPr>
                <w:t>uration problems</w:t>
              </w:r>
            </w:hyperlink>
          </w:p>
          <w:p w14:paraId="2DABBC04" w14:textId="33FD9970" w:rsidR="00A31878" w:rsidRPr="00C35E2E" w:rsidRDefault="4ACA81C0" w:rsidP="1511DED3">
            <w:pPr>
              <w:pStyle w:val="ListBullet"/>
              <w:rPr>
                <w:rStyle w:val="Hyperlink"/>
                <w:color w:val="auto"/>
                <w:u w:val="none"/>
              </w:rPr>
            </w:pPr>
            <w:r w:rsidRPr="1511DED3">
              <w:rPr>
                <w:rFonts w:eastAsia="Arial"/>
                <w:color w:val="000000" w:themeColor="text1"/>
              </w:rPr>
              <w:t xml:space="preserve">Analog clock or digital </w:t>
            </w:r>
            <w:hyperlink r:id="rId15">
              <w:proofErr w:type="spellStart"/>
              <w:r w:rsidRPr="1511DED3">
                <w:rPr>
                  <w:rStyle w:val="Hyperlink"/>
                  <w:rFonts w:eastAsia="Arial"/>
                </w:rPr>
                <w:t>analog</w:t>
              </w:r>
              <w:proofErr w:type="spellEnd"/>
              <w:r w:rsidRPr="1511DED3">
                <w:rPr>
                  <w:rStyle w:val="Hyperlink"/>
                  <w:rFonts w:eastAsia="Arial"/>
                </w:rPr>
                <w:t xml:space="preserve"> clock</w:t>
              </w:r>
            </w:hyperlink>
          </w:p>
          <w:p w14:paraId="78F086D8" w14:textId="03589D4F" w:rsidR="00F872B4" w:rsidRPr="00C35E2E" w:rsidRDefault="00F872B4" w:rsidP="1511DED3">
            <w:pPr>
              <w:pStyle w:val="ListBullet"/>
            </w:pPr>
            <w:r>
              <w:rPr>
                <w:rFonts w:eastAsia="Arial"/>
                <w:color w:val="000000" w:themeColor="text1"/>
              </w:rPr>
              <w:t>10-sided dice (2 per pair)</w:t>
            </w:r>
          </w:p>
          <w:p w14:paraId="274A5782" w14:textId="0561DCDF" w:rsidR="00F872B4" w:rsidRDefault="00F872B4" w:rsidP="1511DED3">
            <w:pPr>
              <w:pStyle w:val="ListBullet"/>
            </w:pPr>
            <w:r>
              <w:rPr>
                <w:rFonts w:eastAsia="Arial"/>
                <w:color w:val="000000" w:themeColor="text1"/>
              </w:rPr>
              <w:t>Individual whiteboards</w:t>
            </w:r>
          </w:p>
          <w:p w14:paraId="52171CF5" w14:textId="10FFE957" w:rsidR="00A31878" w:rsidRDefault="4ACA81C0" w:rsidP="1511DED3">
            <w:pPr>
              <w:pStyle w:val="ListBullet"/>
              <w:rPr>
                <w:rFonts w:eastAsia="Calibri"/>
              </w:rPr>
            </w:pPr>
            <w:r w:rsidRPr="1511DED3">
              <w:rPr>
                <w:rFonts w:eastAsia="Calibri"/>
              </w:rPr>
              <w:t>Writing materials</w:t>
            </w:r>
          </w:p>
        </w:tc>
      </w:tr>
      <w:tr w:rsidR="00A31878" w14:paraId="0519B572" w14:textId="77777777" w:rsidTr="68482C15">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1D420BAE" w:rsidR="00E00F8E" w:rsidRPr="00EF1202" w:rsidRDefault="00000000" w:rsidP="00E00F8E">
            <w:pPr>
              <w:rPr>
                <w:rStyle w:val="Strong"/>
                <w:b w:val="0"/>
                <w:bCs w:val="0"/>
              </w:rPr>
            </w:pPr>
            <w:hyperlink w:anchor="_Lesson_7" w:history="1">
              <w:r w:rsidR="00E00F8E" w:rsidRPr="00EF1202">
                <w:rPr>
                  <w:rStyle w:val="Hyperlink"/>
                  <w:b/>
                  <w:bCs/>
                </w:rPr>
                <w:t>Lesson 7</w:t>
              </w:r>
            </w:hyperlink>
          </w:p>
          <w:p w14:paraId="5EE21937" w14:textId="77777777" w:rsidR="00E00F8E" w:rsidRPr="00E00F8E" w:rsidRDefault="28CA7CBB" w:rsidP="00E00F8E">
            <w:pPr>
              <w:rPr>
                <w:rStyle w:val="Strong"/>
              </w:rPr>
            </w:pPr>
            <w:r w:rsidRPr="1511DED3">
              <w:rPr>
                <w:rStyle w:val="Strong"/>
              </w:rPr>
              <w:t>Daily number sense</w:t>
            </w:r>
          </w:p>
          <w:p w14:paraId="060E2354" w14:textId="2DD8A314" w:rsidR="00A31878" w:rsidRDefault="78BBD692" w:rsidP="1511DED3">
            <w:pPr>
              <w:pStyle w:val="ListBullet"/>
              <w:numPr>
                <w:ilvl w:val="0"/>
                <w:numId w:val="0"/>
              </w:numPr>
              <w:rPr>
                <w:rStyle w:val="Strong"/>
              </w:rPr>
            </w:pPr>
            <w:r w:rsidRPr="1511DED3">
              <w:rPr>
                <w:rStyle w:val="Strong"/>
              </w:rPr>
              <w:t>Stage 2:</w:t>
            </w:r>
          </w:p>
          <w:p w14:paraId="03896C88" w14:textId="627D326B" w:rsidR="00A31878" w:rsidRDefault="78BBD692" w:rsidP="1511DED3">
            <w:pPr>
              <w:pStyle w:val="ListBullet"/>
              <w:rPr>
                <w:rStyle w:val="Strong"/>
                <w:rFonts w:eastAsia="Calibri"/>
              </w:rPr>
            </w:pPr>
            <w:r w:rsidRPr="1511DED3">
              <w:rPr>
                <w:b/>
                <w:bCs/>
              </w:rPr>
              <w:t>Representing number</w:t>
            </w:r>
            <w:r w:rsidR="00AC3BAE">
              <w:rPr>
                <w:b/>
                <w:bCs/>
              </w:rPr>
              <w:t>s</w:t>
            </w:r>
            <w:r w:rsidR="00AC3BAE">
              <w:t xml:space="preserve"> </w:t>
            </w:r>
            <w:r w:rsidR="00AC3BAE" w:rsidRPr="00AC3BAE">
              <w:rPr>
                <w:b/>
                <w:bCs/>
              </w:rPr>
              <w:t>using</w:t>
            </w:r>
            <w:r w:rsidRPr="00AC3BAE">
              <w:rPr>
                <w:b/>
                <w:bCs/>
              </w:rPr>
              <w:t xml:space="preserve"> place</w:t>
            </w:r>
            <w:r w:rsidRPr="1511DED3">
              <w:rPr>
                <w:b/>
                <w:bCs/>
              </w:rPr>
              <w:t xml:space="preserve"> value B</w:t>
            </w:r>
            <w:r>
              <w:t xml:space="preserve">: Decimals: Make connections </w:t>
            </w:r>
            <w:r>
              <w:lastRenderedPageBreak/>
              <w:t>between fractions and decimal notation</w:t>
            </w:r>
          </w:p>
          <w:p w14:paraId="698A3647" w14:textId="5E9657FE" w:rsidR="00A31878" w:rsidRDefault="78BBD692" w:rsidP="1511DED3">
            <w:pPr>
              <w:pStyle w:val="ListBullet"/>
              <w:numPr>
                <w:ilvl w:val="0"/>
                <w:numId w:val="0"/>
              </w:numPr>
              <w:rPr>
                <w:rStyle w:val="Strong"/>
                <w:rFonts w:eastAsia="Calibri"/>
              </w:rPr>
            </w:pPr>
            <w:r w:rsidRPr="1511DED3">
              <w:rPr>
                <w:rStyle w:val="Strong"/>
              </w:rPr>
              <w:t>Stage 3</w:t>
            </w:r>
            <w:r w:rsidRPr="00C35E2E">
              <w:rPr>
                <w:rStyle w:val="Strong"/>
                <w:rFonts w:eastAsia="Calibri"/>
              </w:rPr>
              <w:t>:</w:t>
            </w:r>
          </w:p>
          <w:p w14:paraId="586A2228" w14:textId="3D519439" w:rsidR="00A31878" w:rsidRDefault="78BBD692" w:rsidP="1511DED3">
            <w:pPr>
              <w:pStyle w:val="ListBullet"/>
              <w:rPr>
                <w:rStyle w:val="Strong"/>
                <w:rFonts w:eastAsia="Calibri"/>
              </w:rPr>
            </w:pPr>
            <w:r w:rsidRPr="1511DED3">
              <w:rPr>
                <w:rStyle w:val="Strong"/>
              </w:rPr>
              <w:t>Represent</w:t>
            </w:r>
            <w:r w:rsidR="00AC3BAE">
              <w:rPr>
                <w:rStyle w:val="Strong"/>
              </w:rPr>
              <w:t>s numbers</w:t>
            </w:r>
            <w:r w:rsidRPr="1511DED3">
              <w:rPr>
                <w:rStyle w:val="Strong"/>
              </w:rPr>
              <w:t xml:space="preserve"> A: </w:t>
            </w:r>
            <w:r w:rsidRPr="1511DED3">
              <w:rPr>
                <w:rStyle w:val="Strong"/>
                <w:b w:val="0"/>
                <w:bCs w:val="0"/>
              </w:rPr>
              <w:t xml:space="preserve">Decimals and percentages: Compare, order and represent </w:t>
            </w:r>
            <w:proofErr w:type="gramStart"/>
            <w:r w:rsidRPr="1511DED3">
              <w:rPr>
                <w:rStyle w:val="Strong"/>
                <w:b w:val="0"/>
                <w:bCs w:val="0"/>
              </w:rPr>
              <w:t>decimals</w:t>
            </w:r>
            <w:proofErr w:type="gramEnd"/>
          </w:p>
          <w:p w14:paraId="422E1BCF" w14:textId="67F2EF31" w:rsidR="00A31878" w:rsidRDefault="6630F414" w:rsidP="1511DED3">
            <w:pPr>
              <w:pStyle w:val="ListBullet"/>
              <w:rPr>
                <w:rStyle w:val="Strong"/>
                <w:rFonts w:eastAsia="Calibri"/>
                <w:b w:val="0"/>
                <w:bCs w:val="0"/>
              </w:rPr>
            </w:pPr>
            <w:r w:rsidRPr="1511DED3">
              <w:rPr>
                <w:rStyle w:val="Strong"/>
                <w:rFonts w:eastAsia="Calibri"/>
              </w:rPr>
              <w:t xml:space="preserve">Additive relations B: </w:t>
            </w:r>
            <w:r w:rsidRPr="1511DED3">
              <w:rPr>
                <w:rStyle w:val="Strong"/>
                <w:rFonts w:eastAsia="Calibri"/>
                <w:b w:val="0"/>
                <w:bCs w:val="0"/>
              </w:rPr>
              <w:t>Applies known strategies to add and subtract decimals.</w:t>
            </w:r>
          </w:p>
        </w:tc>
        <w:tc>
          <w:tcPr>
            <w:tcW w:w="4853" w:type="dxa"/>
          </w:tcPr>
          <w:p w14:paraId="3B51064D" w14:textId="7D9C13B9" w:rsidR="00E00F8E" w:rsidRDefault="28CA7CBB" w:rsidP="00E00F8E">
            <w:r w:rsidRPr="1511DED3">
              <w:rPr>
                <w:rStyle w:val="Strong"/>
              </w:rPr>
              <w:lastRenderedPageBreak/>
              <w:t>Lesson core concept</w:t>
            </w:r>
            <w:r>
              <w:t xml:space="preserve">: </w:t>
            </w:r>
            <w:r w:rsidR="00B944C8">
              <w:t>t</w:t>
            </w:r>
            <w:r w:rsidR="20A8FDFB">
              <w:t>he context determines the most suitable standard unit.</w:t>
            </w:r>
          </w:p>
          <w:p w14:paraId="2E6B7C02" w14:textId="77777777" w:rsidR="00E00F8E" w:rsidRPr="00E00F8E" w:rsidRDefault="00E00F8E" w:rsidP="00E00F8E">
            <w:pPr>
              <w:rPr>
                <w:rStyle w:val="Strong"/>
              </w:rPr>
            </w:pPr>
            <w:r w:rsidRPr="00E00F8E">
              <w:rPr>
                <w:rStyle w:val="Strong"/>
              </w:rPr>
              <w:t>Stage 2:</w:t>
            </w:r>
          </w:p>
          <w:p w14:paraId="33163B01" w14:textId="4F530D36" w:rsidR="00E00F8E" w:rsidRDefault="35E3170F" w:rsidP="00E00F8E">
            <w:pPr>
              <w:pStyle w:val="ListBullet"/>
            </w:pPr>
            <w:r w:rsidRPr="1511DED3">
              <w:rPr>
                <w:b/>
                <w:bCs/>
              </w:rPr>
              <w:t>Non-spatial measure B:</w:t>
            </w:r>
            <w:r w:rsidR="54351AFB">
              <w:t xml:space="preserve"> </w:t>
            </w:r>
            <w:r w:rsidR="28F21363">
              <w:t>Time: Represent and interpret digital time displays</w:t>
            </w:r>
          </w:p>
          <w:p w14:paraId="76E269CE" w14:textId="77777777" w:rsidR="00E00F8E" w:rsidRPr="00E00F8E" w:rsidRDefault="28CA7CBB" w:rsidP="00E00F8E">
            <w:pPr>
              <w:rPr>
                <w:rStyle w:val="Strong"/>
              </w:rPr>
            </w:pPr>
            <w:r w:rsidRPr="1511DED3">
              <w:rPr>
                <w:rStyle w:val="Strong"/>
              </w:rPr>
              <w:lastRenderedPageBreak/>
              <w:t>Stage 3:</w:t>
            </w:r>
          </w:p>
          <w:p w14:paraId="7DEDB321" w14:textId="34D8749F" w:rsidR="00A31878" w:rsidRDefault="3BC57B51" w:rsidP="00E00F8E">
            <w:pPr>
              <w:pStyle w:val="ListBullet"/>
            </w:pPr>
            <w:r w:rsidRPr="1511DED3">
              <w:rPr>
                <w:b/>
                <w:bCs/>
              </w:rPr>
              <w:t>Non-spatial measure B:</w:t>
            </w:r>
            <w:r>
              <w:t xml:space="preserve"> Time: Solve problems involving duration, using 12- and 24-hour time</w:t>
            </w:r>
          </w:p>
        </w:tc>
        <w:tc>
          <w:tcPr>
            <w:tcW w:w="4854" w:type="dxa"/>
          </w:tcPr>
          <w:p w14:paraId="1E1C65EE" w14:textId="28CD781C" w:rsidR="00E00F8E" w:rsidRDefault="28CA7CBB" w:rsidP="00E00F8E">
            <w:r w:rsidRPr="1511DED3">
              <w:rPr>
                <w:rStyle w:val="Strong"/>
              </w:rPr>
              <w:lastRenderedPageBreak/>
              <w:t>Lesson duration</w:t>
            </w:r>
            <w:r>
              <w:t xml:space="preserve">: </w:t>
            </w:r>
            <w:r w:rsidR="0CFEBB0D">
              <w:t xml:space="preserve">60 </w:t>
            </w:r>
            <w:r>
              <w:t>minutes</w:t>
            </w:r>
          </w:p>
          <w:p w14:paraId="3090CC36" w14:textId="4288986B" w:rsidR="00F872B4" w:rsidRPr="00C35E2E" w:rsidRDefault="00000000" w:rsidP="1511DED3">
            <w:pPr>
              <w:pStyle w:val="ListBullet"/>
              <w:rPr>
                <w:rFonts w:eastAsia="Arial"/>
                <w:color w:val="000000" w:themeColor="text1"/>
              </w:rPr>
            </w:pPr>
            <w:hyperlink w:anchor="_Resource_24_23" w:history="1">
              <w:r w:rsidR="00F872B4" w:rsidRPr="00F872B4">
                <w:rPr>
                  <w:rStyle w:val="Hyperlink"/>
                  <w:rFonts w:eastAsia="Arial"/>
                </w:rPr>
                <w:t>Resource 23 – fractions and decimals</w:t>
              </w:r>
            </w:hyperlink>
          </w:p>
          <w:p w14:paraId="7FF27F67" w14:textId="65E26077" w:rsidR="00A31878" w:rsidRPr="002C0ABD" w:rsidRDefault="00000000" w:rsidP="1511DED3">
            <w:pPr>
              <w:pStyle w:val="ListBullet"/>
              <w:rPr>
                <w:rFonts w:eastAsia="Arial"/>
                <w:color w:val="000000" w:themeColor="text1"/>
              </w:rPr>
            </w:pPr>
            <w:hyperlink w:anchor="_Resource_25:_The" w:history="1">
              <w:r w:rsidR="38994CAC" w:rsidRPr="002C0ABD">
                <w:rPr>
                  <w:rStyle w:val="Hyperlink"/>
                  <w:rFonts w:eastAsia="Arial"/>
                </w:rPr>
                <w:t xml:space="preserve">Resource </w:t>
              </w:r>
              <w:r w:rsidR="007E2667">
                <w:rPr>
                  <w:rStyle w:val="Hyperlink"/>
                  <w:rFonts w:eastAsia="Arial"/>
                </w:rPr>
                <w:t>24</w:t>
              </w:r>
              <w:r w:rsidR="00B96277">
                <w:rPr>
                  <w:rStyle w:val="Hyperlink"/>
                  <w:rFonts w:eastAsia="Arial"/>
                </w:rPr>
                <w:t xml:space="preserve"> –</w:t>
              </w:r>
              <w:r w:rsidR="38994CAC" w:rsidRPr="002C0ABD">
                <w:rPr>
                  <w:rStyle w:val="Hyperlink"/>
                  <w:rFonts w:eastAsia="Arial"/>
                </w:rPr>
                <w:t xml:space="preserve"> </w:t>
              </w:r>
              <w:r w:rsidR="00B96277">
                <w:rPr>
                  <w:rStyle w:val="Hyperlink"/>
                  <w:rFonts w:eastAsia="Arial"/>
                </w:rPr>
                <w:t>t</w:t>
              </w:r>
              <w:r w:rsidR="38994CAC" w:rsidRPr="002C0ABD">
                <w:rPr>
                  <w:rStyle w:val="Hyperlink"/>
                  <w:rFonts w:eastAsia="Arial"/>
                </w:rPr>
                <w:t>he zoom strategy</w:t>
              </w:r>
            </w:hyperlink>
          </w:p>
          <w:p w14:paraId="0A2A8930" w14:textId="2B4CD636" w:rsidR="00A31878" w:rsidRPr="002C0ABD" w:rsidRDefault="00000000" w:rsidP="1511DED3">
            <w:pPr>
              <w:pStyle w:val="ListBullet"/>
            </w:pPr>
            <w:hyperlink w:anchor="_Resource_26:_Elapse" w:history="1">
              <w:r w:rsidR="38994CAC" w:rsidRPr="002C0ABD">
                <w:rPr>
                  <w:rStyle w:val="Hyperlink"/>
                  <w:rFonts w:eastAsia="Arial"/>
                </w:rPr>
                <w:t xml:space="preserve">Resource </w:t>
              </w:r>
              <w:r w:rsidR="007E2667">
                <w:rPr>
                  <w:rStyle w:val="Hyperlink"/>
                  <w:rFonts w:eastAsia="Arial"/>
                </w:rPr>
                <w:t>25</w:t>
              </w:r>
              <w:r w:rsidR="00B96277">
                <w:rPr>
                  <w:rStyle w:val="Hyperlink"/>
                  <w:rFonts w:eastAsia="Arial"/>
                </w:rPr>
                <w:t xml:space="preserve"> –</w:t>
              </w:r>
              <w:r w:rsidR="38994CAC" w:rsidRPr="002C0ABD">
                <w:rPr>
                  <w:rStyle w:val="Hyperlink"/>
                  <w:rFonts w:eastAsia="Arial"/>
                </w:rPr>
                <w:t xml:space="preserve"> </w:t>
              </w:r>
              <w:r w:rsidR="00B96277">
                <w:rPr>
                  <w:rStyle w:val="Hyperlink"/>
                  <w:rFonts w:eastAsia="Arial"/>
                </w:rPr>
                <w:t>e</w:t>
              </w:r>
              <w:r w:rsidR="38994CAC" w:rsidRPr="002C0ABD">
                <w:rPr>
                  <w:rStyle w:val="Hyperlink"/>
                  <w:rFonts w:eastAsia="Arial"/>
                </w:rPr>
                <w:t>lapsed timecards</w:t>
              </w:r>
            </w:hyperlink>
          </w:p>
          <w:p w14:paraId="7A67F408" w14:textId="2546DA3F" w:rsidR="00A31878" w:rsidRDefault="38994CAC" w:rsidP="1511DED3">
            <w:pPr>
              <w:pStyle w:val="ListBullet"/>
            </w:pPr>
            <w:r w:rsidRPr="1511DED3">
              <w:rPr>
                <w:rFonts w:eastAsia="Arial"/>
                <w:color w:val="000000" w:themeColor="text1"/>
              </w:rPr>
              <w:lastRenderedPageBreak/>
              <w:t>Digital timing devices or stopwatches</w:t>
            </w:r>
          </w:p>
          <w:p w14:paraId="22FDFE83" w14:textId="17F568D2" w:rsidR="00A31878" w:rsidRDefault="38994CAC" w:rsidP="1511DED3">
            <w:pPr>
              <w:pStyle w:val="ListBullet"/>
              <w:rPr>
                <w:rFonts w:eastAsia="Calibri"/>
              </w:rPr>
            </w:pPr>
            <w:r w:rsidRPr="1511DED3">
              <w:rPr>
                <w:rFonts w:eastAsia="Arial"/>
                <w:color w:val="000000" w:themeColor="text1"/>
              </w:rPr>
              <w:t>Writing materials</w:t>
            </w:r>
          </w:p>
        </w:tc>
      </w:tr>
      <w:tr w:rsidR="00E00F8E" w14:paraId="5A3D0286" w14:textId="77777777" w:rsidTr="68482C15">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36DE558D" w:rsidR="00E00F8E" w:rsidRPr="00EF1202" w:rsidRDefault="00000000" w:rsidP="00E00F8E">
            <w:pPr>
              <w:rPr>
                <w:rStyle w:val="Strong"/>
                <w:b w:val="0"/>
                <w:bCs w:val="0"/>
              </w:rPr>
            </w:pPr>
            <w:hyperlink w:anchor="_Lesson_8" w:history="1">
              <w:r w:rsidR="00E00F8E" w:rsidRPr="00EF1202">
                <w:rPr>
                  <w:rStyle w:val="Hyperlink"/>
                  <w:b/>
                  <w:bCs/>
                </w:rPr>
                <w:t>Lesson 8</w:t>
              </w:r>
            </w:hyperlink>
          </w:p>
          <w:p w14:paraId="5791F5F0" w14:textId="77777777" w:rsidR="00E00F8E" w:rsidRPr="00E00F8E" w:rsidRDefault="00E00F8E" w:rsidP="00E00F8E">
            <w:pPr>
              <w:rPr>
                <w:rStyle w:val="Strong"/>
              </w:rPr>
            </w:pPr>
            <w:r w:rsidRPr="00E00F8E">
              <w:rPr>
                <w:rStyle w:val="Strong"/>
              </w:rPr>
              <w:t>Daily number sense</w:t>
            </w:r>
          </w:p>
          <w:p w14:paraId="221BFE78" w14:textId="14F1CF85" w:rsidR="00E00F8E" w:rsidRPr="00E00F8E" w:rsidRDefault="721ABF81" w:rsidP="00E00F8E">
            <w:pPr>
              <w:pStyle w:val="ListBullet"/>
              <w:rPr>
                <w:rStyle w:val="Strong"/>
              </w:rPr>
            </w:pPr>
            <w:r>
              <w:t>t</w:t>
            </w:r>
            <w:r w:rsidR="54351AFB">
              <w:t>eacher</w:t>
            </w:r>
            <w:r>
              <w:t>-</w:t>
            </w:r>
            <w:r w:rsidR="54351AFB">
              <w:t>identified task based on student needs</w:t>
            </w:r>
          </w:p>
        </w:tc>
        <w:tc>
          <w:tcPr>
            <w:tcW w:w="4853" w:type="dxa"/>
          </w:tcPr>
          <w:p w14:paraId="7D4D7652" w14:textId="0AF84D95" w:rsidR="00E00F8E" w:rsidRDefault="71ADF838" w:rsidP="00E00F8E">
            <w:r w:rsidRPr="68482C15">
              <w:rPr>
                <w:rStyle w:val="Strong"/>
              </w:rPr>
              <w:t>Lesson core concept</w:t>
            </w:r>
            <w:r>
              <w:t xml:space="preserve">: </w:t>
            </w:r>
            <w:r w:rsidR="00B944C8">
              <w:t>t</w:t>
            </w:r>
            <w:r w:rsidR="4A6550B4">
              <w:t xml:space="preserve">ime can be used to coordinate events in </w:t>
            </w:r>
            <w:r w:rsidR="7CA5F040">
              <w:t>the</w:t>
            </w:r>
            <w:r w:rsidR="4A6550B4">
              <w:t xml:space="preserve"> world.</w:t>
            </w:r>
          </w:p>
          <w:p w14:paraId="1FC12645" w14:textId="77777777" w:rsidR="00E00F8E" w:rsidRPr="00E00F8E" w:rsidRDefault="28CA7CBB" w:rsidP="00E00F8E">
            <w:pPr>
              <w:rPr>
                <w:rStyle w:val="Strong"/>
              </w:rPr>
            </w:pPr>
            <w:r w:rsidRPr="1511DED3">
              <w:rPr>
                <w:rStyle w:val="Strong"/>
              </w:rPr>
              <w:t>Stage 2:</w:t>
            </w:r>
          </w:p>
          <w:p w14:paraId="2BFE113B" w14:textId="2D0B8FF9" w:rsidR="00E00F8E" w:rsidRPr="00E00F8E" w:rsidRDefault="791AB7EE" w:rsidP="00E00F8E">
            <w:pPr>
              <w:pStyle w:val="ListBullet"/>
              <w:rPr>
                <w:rStyle w:val="Strong"/>
              </w:rPr>
            </w:pPr>
            <w:r w:rsidRPr="1511DED3">
              <w:rPr>
                <w:b/>
                <w:bCs/>
              </w:rPr>
              <w:t>Non-spatial measure A:</w:t>
            </w:r>
            <w:r>
              <w:t xml:space="preserve"> Time: Represent and read </w:t>
            </w:r>
            <w:proofErr w:type="spellStart"/>
            <w:r>
              <w:t>analog</w:t>
            </w:r>
            <w:proofErr w:type="spellEnd"/>
            <w:r>
              <w:t xml:space="preserve"> time</w:t>
            </w:r>
          </w:p>
          <w:p w14:paraId="3A115DD1" w14:textId="5F7754C5" w:rsidR="00E00F8E" w:rsidRPr="00E00F8E" w:rsidRDefault="791AB7EE" w:rsidP="00E00F8E">
            <w:pPr>
              <w:pStyle w:val="ListBullet"/>
            </w:pPr>
            <w:r w:rsidRPr="1511DED3">
              <w:rPr>
                <w:b/>
                <w:bCs/>
              </w:rPr>
              <w:t>Non-spatial measure B:</w:t>
            </w:r>
            <w:r>
              <w:t xml:space="preserve"> Time: Use am and pm notation</w:t>
            </w:r>
          </w:p>
          <w:p w14:paraId="5ED75B70" w14:textId="77777777" w:rsidR="00E00F8E" w:rsidRPr="00E00F8E" w:rsidRDefault="791AB7EE" w:rsidP="1511DED3">
            <w:pPr>
              <w:rPr>
                <w:rStyle w:val="Strong"/>
                <w:rFonts w:eastAsia="Calibri"/>
              </w:rPr>
            </w:pPr>
            <w:r w:rsidRPr="1511DED3">
              <w:rPr>
                <w:rStyle w:val="Strong"/>
              </w:rPr>
              <w:t>Stage 3:</w:t>
            </w:r>
          </w:p>
          <w:p w14:paraId="26FE0897" w14:textId="0B1EA6A6" w:rsidR="00E00F8E" w:rsidRPr="00E00F8E" w:rsidRDefault="791AB7EE" w:rsidP="00E00F8E">
            <w:pPr>
              <w:pStyle w:val="ListBullet"/>
            </w:pPr>
            <w:r w:rsidRPr="1511DED3">
              <w:rPr>
                <w:b/>
                <w:bCs/>
              </w:rPr>
              <w:t>Non-spatial measure B:</w:t>
            </w:r>
            <w:r>
              <w:t xml:space="preserve"> Time: Solve </w:t>
            </w:r>
            <w:r>
              <w:lastRenderedPageBreak/>
              <w:t>problems involving duration, using 12- and 24-hour time</w:t>
            </w:r>
          </w:p>
        </w:tc>
        <w:tc>
          <w:tcPr>
            <w:tcW w:w="4854" w:type="dxa"/>
          </w:tcPr>
          <w:p w14:paraId="7CEE3FA2" w14:textId="789C8A38" w:rsidR="00E00F8E" w:rsidRDefault="28CA7CBB" w:rsidP="00E00F8E">
            <w:r w:rsidRPr="1511DED3">
              <w:rPr>
                <w:rStyle w:val="Strong"/>
              </w:rPr>
              <w:lastRenderedPageBreak/>
              <w:t>Lesson duration</w:t>
            </w:r>
            <w:r>
              <w:t xml:space="preserve">: </w:t>
            </w:r>
            <w:r w:rsidR="7672E317">
              <w:t xml:space="preserve">70 </w:t>
            </w:r>
            <w:r>
              <w:t>minutes</w:t>
            </w:r>
          </w:p>
          <w:p w14:paraId="6DFC5835" w14:textId="2A4F586A" w:rsidR="00E00F8E" w:rsidRPr="002C0ABD" w:rsidRDefault="00000000" w:rsidP="1511DED3">
            <w:pPr>
              <w:pStyle w:val="ListBullet"/>
            </w:pPr>
            <w:hyperlink w:anchor="_Resource_27:_Excursion" w:history="1">
              <w:r w:rsidR="6C62F49E" w:rsidRPr="002C0ABD">
                <w:rPr>
                  <w:rStyle w:val="Hyperlink"/>
                  <w:rFonts w:eastAsia="Arial"/>
                </w:rPr>
                <w:t xml:space="preserve">Resource </w:t>
              </w:r>
              <w:r w:rsidR="007E2667">
                <w:rPr>
                  <w:rStyle w:val="Hyperlink"/>
                  <w:rFonts w:eastAsia="Arial"/>
                </w:rPr>
                <w:t>26</w:t>
              </w:r>
              <w:r w:rsidR="00B96277">
                <w:rPr>
                  <w:rStyle w:val="Hyperlink"/>
                  <w:rFonts w:eastAsia="Arial"/>
                </w:rPr>
                <w:t xml:space="preserve"> –</w:t>
              </w:r>
              <w:r w:rsidR="6C62F49E" w:rsidRPr="002C0ABD">
                <w:rPr>
                  <w:rStyle w:val="Hyperlink"/>
                  <w:rFonts w:eastAsia="Arial"/>
                </w:rPr>
                <w:t xml:space="preserve"> </w:t>
              </w:r>
              <w:r w:rsidR="00B96277">
                <w:rPr>
                  <w:rStyle w:val="Hyperlink"/>
                  <w:rFonts w:eastAsia="Arial"/>
                </w:rPr>
                <w:t>e</w:t>
              </w:r>
              <w:r w:rsidR="6C62F49E" w:rsidRPr="002C0ABD">
                <w:rPr>
                  <w:rStyle w:val="Hyperlink"/>
                  <w:rFonts w:eastAsia="Arial"/>
                </w:rPr>
                <w:t>xcursion planning</w:t>
              </w:r>
            </w:hyperlink>
          </w:p>
          <w:p w14:paraId="23792F9C" w14:textId="64FE45E0" w:rsidR="00E00F8E" w:rsidRPr="002C0ABD" w:rsidRDefault="00000000" w:rsidP="1511DED3">
            <w:pPr>
              <w:pStyle w:val="ListBullet"/>
            </w:pPr>
            <w:hyperlink w:anchor="_Resource_28:_Using" w:history="1">
              <w:r w:rsidR="6C62F49E" w:rsidRPr="002C0ABD">
                <w:rPr>
                  <w:rStyle w:val="Hyperlink"/>
                  <w:rFonts w:eastAsia="Arial"/>
                </w:rPr>
                <w:t xml:space="preserve">Resource </w:t>
              </w:r>
              <w:r w:rsidR="007E2667">
                <w:rPr>
                  <w:rStyle w:val="Hyperlink"/>
                  <w:rFonts w:eastAsia="Arial"/>
                </w:rPr>
                <w:t>27</w:t>
              </w:r>
              <w:r w:rsidR="00B96277">
                <w:rPr>
                  <w:rStyle w:val="Hyperlink"/>
                  <w:rFonts w:eastAsia="Arial"/>
                </w:rPr>
                <w:t xml:space="preserve"> –</w:t>
              </w:r>
              <w:r w:rsidR="6C62F49E" w:rsidRPr="002C0ABD">
                <w:rPr>
                  <w:rStyle w:val="Hyperlink"/>
                  <w:rFonts w:eastAsia="Arial"/>
                </w:rPr>
                <w:t xml:space="preserve"> </w:t>
              </w:r>
              <w:r w:rsidR="00B96277">
                <w:rPr>
                  <w:rStyle w:val="Hyperlink"/>
                  <w:rFonts w:eastAsia="Arial"/>
                </w:rPr>
                <w:t>u</w:t>
              </w:r>
              <w:r w:rsidR="6C62F49E" w:rsidRPr="002C0ABD">
                <w:rPr>
                  <w:rStyle w:val="Hyperlink"/>
                  <w:rFonts w:eastAsia="Arial"/>
                </w:rPr>
                <w:t>sing Google Maps</w:t>
              </w:r>
            </w:hyperlink>
          </w:p>
          <w:p w14:paraId="5EE995EE" w14:textId="7E6C68E8" w:rsidR="00E00F8E" w:rsidRPr="00E00F8E" w:rsidRDefault="6C62F49E" w:rsidP="1511DED3">
            <w:pPr>
              <w:pStyle w:val="ListBullet"/>
              <w:rPr>
                <w:rFonts w:eastAsia="Arial"/>
                <w:color w:val="000000" w:themeColor="text1"/>
              </w:rPr>
            </w:pPr>
            <w:r w:rsidRPr="1511DED3">
              <w:rPr>
                <w:rFonts w:eastAsia="Arial"/>
                <w:color w:val="000000" w:themeColor="text1"/>
              </w:rPr>
              <w:t>Devices to access Google Maps (one per pair</w:t>
            </w:r>
            <w:r w:rsidR="28C06CDD" w:rsidRPr="1511DED3">
              <w:rPr>
                <w:rFonts w:eastAsia="Arial"/>
                <w:color w:val="000000" w:themeColor="text1"/>
              </w:rPr>
              <w:t>/small group</w:t>
            </w:r>
            <w:r w:rsidRPr="1511DED3">
              <w:rPr>
                <w:rFonts w:eastAsia="Arial"/>
                <w:color w:val="000000" w:themeColor="text1"/>
              </w:rPr>
              <w:t>)</w:t>
            </w:r>
          </w:p>
          <w:p w14:paraId="7A9C5385" w14:textId="73FF33AE" w:rsidR="00E00F8E" w:rsidRPr="00E00F8E" w:rsidRDefault="6C62F49E" w:rsidP="1511DED3">
            <w:pPr>
              <w:pStyle w:val="ListBullet"/>
              <w:spacing w:before="100" w:after="100"/>
              <w:rPr>
                <w:rFonts w:eastAsia="Arial"/>
                <w:color w:val="000000" w:themeColor="text1"/>
              </w:rPr>
            </w:pPr>
            <w:r w:rsidRPr="1511DED3">
              <w:rPr>
                <w:rFonts w:eastAsia="Arial"/>
                <w:color w:val="000000" w:themeColor="text1"/>
              </w:rPr>
              <w:t>Writing materials</w:t>
            </w:r>
          </w:p>
        </w:tc>
      </w:tr>
    </w:tbl>
    <w:p w14:paraId="474526E3" w14:textId="77777777" w:rsidR="00E95B28" w:rsidRDefault="00E95B28">
      <w:pPr>
        <w:spacing w:before="0" w:after="160" w:line="259" w:lineRule="auto"/>
      </w:pPr>
      <w:r>
        <w:br w:type="page"/>
      </w:r>
    </w:p>
    <w:p w14:paraId="01E7D120" w14:textId="77777777" w:rsidR="00D74AB8" w:rsidRDefault="00D74AB8" w:rsidP="00212497">
      <w:pPr>
        <w:pStyle w:val="Heading1"/>
      </w:pPr>
      <w:bookmarkStart w:id="7" w:name="_Lesson_1_1"/>
      <w:bookmarkStart w:id="8" w:name="_Lesson_1"/>
      <w:bookmarkStart w:id="9" w:name="_Toc155952371"/>
      <w:bookmarkEnd w:id="7"/>
      <w:r>
        <w:lastRenderedPageBreak/>
        <w:t>Lesson 1</w:t>
      </w:r>
      <w:bookmarkEnd w:id="8"/>
      <w:bookmarkEnd w:id="9"/>
    </w:p>
    <w:p w14:paraId="0446FB66" w14:textId="5F6681C8" w:rsidR="00D74AB8" w:rsidRDefault="00D74AB8" w:rsidP="00212497">
      <w:pPr>
        <w:pStyle w:val="FeatureBox3"/>
      </w:pPr>
      <w:r w:rsidRPr="1511DED3">
        <w:rPr>
          <w:rStyle w:val="Strong"/>
        </w:rPr>
        <w:t>Core concept</w:t>
      </w:r>
      <w:r>
        <w:t xml:space="preserve">: </w:t>
      </w:r>
      <w:r w:rsidR="005671AB">
        <w:t>a</w:t>
      </w:r>
      <w:r w:rsidR="416C4A83">
        <w:t>ngles can be classified according to their features.</w:t>
      </w:r>
    </w:p>
    <w:p w14:paraId="1E873CC0" w14:textId="4D0860EC" w:rsidR="00D74AB8" w:rsidRDefault="00D74AB8" w:rsidP="00212497">
      <w:pPr>
        <w:pStyle w:val="Heading2"/>
      </w:pPr>
      <w:bookmarkStart w:id="10" w:name="_Toc155952372"/>
      <w:r>
        <w:t>Daily number sense</w:t>
      </w:r>
      <w:r w:rsidR="00687E75">
        <w:t xml:space="preserve"> –</w:t>
      </w:r>
      <w:r>
        <w:t xml:space="preserve"> </w:t>
      </w:r>
      <w:r w:rsidR="00687E75">
        <w:t xml:space="preserve">using </w:t>
      </w:r>
      <w:r w:rsidR="0B262D6C">
        <w:t>arrays</w:t>
      </w:r>
      <w:r>
        <w:t xml:space="preserve"> – </w:t>
      </w:r>
      <w:r w:rsidR="0416DD66">
        <w:t>10</w:t>
      </w:r>
      <w:r>
        <w:t xml:space="preserve"> </w:t>
      </w:r>
      <w:proofErr w:type="gramStart"/>
      <w:r>
        <w:t>minutes</w:t>
      </w:r>
      <w:bookmarkEnd w:id="10"/>
      <w:proofErr w:type="gramEnd"/>
    </w:p>
    <w:p w14:paraId="45324560" w14:textId="77777777" w:rsidR="00D74AB8" w:rsidRDefault="00D74AB8" w:rsidP="00212497">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77F1AA4C" w:rsidR="00A31878" w:rsidRDefault="00D74AB8" w:rsidP="00212497">
      <w:r>
        <w:t>The table below contains suggested learning intention</w:t>
      </w:r>
      <w:r w:rsidR="00296FD7">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0BEAD6B6" w14:textId="77777777" w:rsidTr="1511DED3">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385F9742" w:rsidR="00981B26" w:rsidRDefault="00981B26" w:rsidP="00212497">
            <w:r w:rsidRPr="005864AB">
              <w:t>Daily number sense learning intention</w:t>
            </w:r>
            <w:r w:rsidR="00296FD7">
              <w:t>s</w:t>
            </w:r>
          </w:p>
        </w:tc>
        <w:tc>
          <w:tcPr>
            <w:tcW w:w="7280" w:type="dxa"/>
          </w:tcPr>
          <w:p w14:paraId="4CE1C261" w14:textId="3832E200" w:rsidR="00981B26" w:rsidRDefault="00981B26" w:rsidP="00212497">
            <w:r w:rsidRPr="005864AB">
              <w:t>Daily number sense success criteria</w:t>
            </w:r>
          </w:p>
        </w:tc>
      </w:tr>
      <w:tr w:rsidR="00981B26" w14:paraId="1DA08BC2" w14:textId="77777777" w:rsidTr="1511DED3">
        <w:trPr>
          <w:cnfStyle w:val="000000100000" w:firstRow="0" w:lastRow="0" w:firstColumn="0" w:lastColumn="0" w:oddVBand="0" w:evenVBand="0" w:oddHBand="1" w:evenHBand="0" w:firstRowFirstColumn="0" w:firstRowLastColumn="0" w:lastRowFirstColumn="0" w:lastRowLastColumn="0"/>
        </w:trPr>
        <w:tc>
          <w:tcPr>
            <w:tcW w:w="7280" w:type="dxa"/>
          </w:tcPr>
          <w:p w14:paraId="29A8EF8C" w14:textId="77777777" w:rsidR="00981B26" w:rsidRDefault="685F7664" w:rsidP="00212497">
            <w:r>
              <w:t>Students working towards Stage 2 outcomes are learning to:</w:t>
            </w:r>
          </w:p>
          <w:p w14:paraId="59F326B1" w14:textId="5C051BC4" w:rsidR="2E326465" w:rsidRDefault="2E326465" w:rsidP="00212497">
            <w:pPr>
              <w:pStyle w:val="ListBullet"/>
            </w:pPr>
            <w:r w:rsidRPr="1511DED3">
              <w:rPr>
                <w:rFonts w:eastAsia="Arial"/>
                <w:color w:val="000000" w:themeColor="text1"/>
              </w:rPr>
              <w:t>recall multiplication facts of 2 and 4, 5 and 10 and related division facts.</w:t>
            </w:r>
          </w:p>
          <w:p w14:paraId="3B288DE4" w14:textId="77777777" w:rsidR="00981B26" w:rsidRDefault="685F7664" w:rsidP="00212497">
            <w:r>
              <w:t>Students working towards Stage 3 outcomes are learning to:</w:t>
            </w:r>
          </w:p>
          <w:p w14:paraId="4B3BC4EE" w14:textId="110715B5" w:rsidR="00981B26" w:rsidRDefault="0F6CECF4" w:rsidP="00212497">
            <w:pPr>
              <w:pStyle w:val="ListBullet"/>
              <w:rPr>
                <w:rFonts w:eastAsia="Calibri"/>
                <w:color w:val="000000" w:themeColor="text1"/>
              </w:rPr>
            </w:pPr>
            <w:r w:rsidRPr="1511DED3">
              <w:rPr>
                <w:rFonts w:eastAsia="Arial"/>
                <w:color w:val="000000" w:themeColor="text1"/>
              </w:rPr>
              <w:t xml:space="preserve">use equivalent number sentences involving multiplication and </w:t>
            </w:r>
            <w:r w:rsidRPr="1511DED3">
              <w:rPr>
                <w:rFonts w:eastAsia="Arial"/>
                <w:color w:val="000000" w:themeColor="text1"/>
              </w:rPr>
              <w:lastRenderedPageBreak/>
              <w:t>division to find unknown quantitie</w:t>
            </w:r>
            <w:r w:rsidR="6EB800B9" w:rsidRPr="1511DED3">
              <w:rPr>
                <w:rFonts w:eastAsia="Arial"/>
                <w:color w:val="000000" w:themeColor="text1"/>
              </w:rPr>
              <w:t>s.</w:t>
            </w:r>
          </w:p>
        </w:tc>
        <w:tc>
          <w:tcPr>
            <w:tcW w:w="7280" w:type="dxa"/>
          </w:tcPr>
          <w:p w14:paraId="5352EC23" w14:textId="77777777" w:rsidR="00981B26" w:rsidRDefault="685F7664" w:rsidP="00212497">
            <w:r>
              <w:lastRenderedPageBreak/>
              <w:t>Students working towards Stage 2 outcomes can:</w:t>
            </w:r>
          </w:p>
          <w:p w14:paraId="301377A4" w14:textId="5C9BD89A" w:rsidR="30CC49FE" w:rsidRDefault="30CC49FE" w:rsidP="00212497">
            <w:pPr>
              <w:pStyle w:val="ListBullet"/>
            </w:pPr>
            <w:r w:rsidRPr="1511DED3">
              <w:rPr>
                <w:rFonts w:eastAsia="Arial"/>
                <w:color w:val="000000" w:themeColor="text1"/>
              </w:rPr>
              <w:t>link multiplication and division fact families using arrays.</w:t>
            </w:r>
          </w:p>
          <w:p w14:paraId="5AFD81D7" w14:textId="77777777" w:rsidR="00981B26" w:rsidRDefault="685F7664" w:rsidP="00212497">
            <w:r>
              <w:t>Students working towards Stage 3 outcomes can:</w:t>
            </w:r>
          </w:p>
          <w:p w14:paraId="05BE7185" w14:textId="3CD72B1D" w:rsidR="00981B26" w:rsidRDefault="163AED2F" w:rsidP="00212497">
            <w:pPr>
              <w:pStyle w:val="ListBullet"/>
            </w:pPr>
            <w:r>
              <w:t>identify and use inverse operations to assist with the solution of number sentences</w:t>
            </w:r>
          </w:p>
          <w:p w14:paraId="4EFEBCDF" w14:textId="7C156462" w:rsidR="00981B26" w:rsidRDefault="53F43667" w:rsidP="00212497">
            <w:pPr>
              <w:pStyle w:val="ListBullet"/>
            </w:pPr>
            <w:r>
              <w:lastRenderedPageBreak/>
              <w:t>recognise that division can be recorded using fractions</w:t>
            </w:r>
            <w:r w:rsidR="72102E55">
              <w:t>.</w:t>
            </w:r>
          </w:p>
        </w:tc>
      </w:tr>
    </w:tbl>
    <w:p w14:paraId="7BDF0648" w14:textId="7BC8336C" w:rsidR="2CAFED76" w:rsidRDefault="2CAFED76" w:rsidP="00212497">
      <w:pPr>
        <w:pStyle w:val="ListNumber"/>
      </w:pPr>
      <w:r w:rsidRPr="1511DED3">
        <w:rPr>
          <w:rFonts w:eastAsia="Arial"/>
          <w:color w:val="000000" w:themeColor="text1"/>
        </w:rPr>
        <w:lastRenderedPageBreak/>
        <w:t>Demonstrate to students how to link multiplication and division using arrays. Roll two 10-sided dice and use the numbers rolled to form an array.</w:t>
      </w:r>
    </w:p>
    <w:p w14:paraId="3C131575" w14:textId="69235E60" w:rsidR="00232280" w:rsidRDefault="6FE15F3E" w:rsidP="00212497">
      <w:pPr>
        <w:pStyle w:val="ListNumber"/>
      </w:pPr>
      <w:r w:rsidRPr="1511DED3">
        <w:rPr>
          <w:rFonts w:eastAsia="Arial"/>
          <w:color w:val="000000" w:themeColor="text1"/>
        </w:rPr>
        <w:t>From the array, record multiplication and division number sentence</w:t>
      </w:r>
      <w:r w:rsidR="00412912">
        <w:rPr>
          <w:rFonts w:eastAsia="Arial"/>
          <w:color w:val="000000" w:themeColor="text1"/>
        </w:rPr>
        <w:t xml:space="preserve"> (s</w:t>
      </w:r>
      <w:r w:rsidR="42EAD731">
        <w:t xml:space="preserve">ee </w:t>
      </w:r>
      <w:r w:rsidR="00232280">
        <w:rPr>
          <w:highlight w:val="yellow"/>
        </w:rPr>
        <w:fldChar w:fldCharType="begin"/>
      </w:r>
      <w:r w:rsidR="00232280">
        <w:instrText xml:space="preserve"> REF _Ref148961252 \h </w:instrText>
      </w:r>
      <w:r w:rsidR="00232280">
        <w:rPr>
          <w:highlight w:val="yellow"/>
        </w:rPr>
      </w:r>
      <w:r w:rsidR="00232280">
        <w:rPr>
          <w:highlight w:val="yellow"/>
        </w:rPr>
        <w:fldChar w:fldCharType="separate"/>
      </w:r>
      <w:r w:rsidR="00232280">
        <w:t xml:space="preserve">Figure </w:t>
      </w:r>
      <w:r w:rsidR="00232280">
        <w:rPr>
          <w:noProof/>
        </w:rPr>
        <w:t>1</w:t>
      </w:r>
      <w:r w:rsidR="00232280">
        <w:rPr>
          <w:highlight w:val="yellow"/>
        </w:rPr>
        <w:fldChar w:fldCharType="end"/>
      </w:r>
      <w:r w:rsidR="00412912">
        <w:t>)</w:t>
      </w:r>
      <w:r w:rsidR="00232280">
        <w:t>.</w:t>
      </w:r>
    </w:p>
    <w:p w14:paraId="432AEB37" w14:textId="7BE40C3F" w:rsidR="00232280" w:rsidRDefault="00232280" w:rsidP="00212497">
      <w:pPr>
        <w:pStyle w:val="Caption"/>
      </w:pPr>
      <w:bookmarkStart w:id="11" w:name="_Ref148961252"/>
      <w:r>
        <w:t xml:space="preserve">Figure </w:t>
      </w:r>
      <w:r>
        <w:fldChar w:fldCharType="begin"/>
      </w:r>
      <w:r>
        <w:instrText>SEQ Figure \* ARABIC</w:instrText>
      </w:r>
      <w:r>
        <w:fldChar w:fldCharType="separate"/>
      </w:r>
      <w:r w:rsidR="00220C5C">
        <w:rPr>
          <w:noProof/>
        </w:rPr>
        <w:t>1</w:t>
      </w:r>
      <w:r>
        <w:fldChar w:fldCharType="end"/>
      </w:r>
      <w:bookmarkEnd w:id="11"/>
      <w:r>
        <w:t xml:space="preserve"> </w:t>
      </w:r>
      <w:r w:rsidRPr="0061444D">
        <w:t xml:space="preserve">– </w:t>
      </w:r>
      <w:r w:rsidR="00296FD7">
        <w:t>a</w:t>
      </w:r>
      <w:r w:rsidRPr="0061444D">
        <w:t>rray number sentences</w:t>
      </w:r>
    </w:p>
    <w:p w14:paraId="3E7FD01F" w14:textId="2F1B0ECA" w:rsidR="018FBC63" w:rsidRDefault="018FBC63" w:rsidP="00212497">
      <w:pPr>
        <w:pStyle w:val="ListNumber"/>
        <w:numPr>
          <w:ilvl w:val="0"/>
          <w:numId w:val="0"/>
        </w:numPr>
        <w:rPr>
          <w:rFonts w:eastAsia="Arial"/>
          <w:color w:val="000000" w:themeColor="text1"/>
        </w:rPr>
      </w:pPr>
      <w:r>
        <w:rPr>
          <w:noProof/>
          <w:color w:val="2B579A"/>
          <w:shd w:val="clear" w:color="auto" w:fill="E6E6E6"/>
        </w:rPr>
        <w:drawing>
          <wp:inline distT="0" distB="0" distL="0" distR="0" wp14:anchorId="43BD2228" wp14:editId="6F4A6C99">
            <wp:extent cx="3771900" cy="2209800"/>
            <wp:effectExtent l="0" t="0" r="0" b="0"/>
            <wp:docPr id="1250935593" name="Picture 1250935593" descr="2 arrays, one with 3 rows of 8 dots and one with 8 rows of 3 dots. Beneath it are the 4 related number facts with a written explanation for each.&#10;3 rows of 8 is 24. 3 x 8 = 24.&#10;8 rows of 3 is 23. 8 x 3 = 24.&#10;24 shared into 3 rows is 8. 24 ÷ 3 = 8&#10;24 shared into 8 rows is 3. 24 ÷ 8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35593" name="Picture 1250935593" descr="2 arrays, one with 3 rows of 8 dots and one with 8 rows of 3 dots. Beneath it are the 4 related number facts with a written explanation for each.&#10;3 rows of 8 is 24. 3 x 8 = 24.&#10;8 rows of 3 is 23. 8 x 3 = 24.&#10;24 shared into 3 rows is 8. 24 ÷ 3 = 8&#10;24 shared into 8 rows is 3. 24 ÷ 8 =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71900" cy="2209800"/>
                    </a:xfrm>
                    <a:prstGeom prst="rect">
                      <a:avLst/>
                    </a:prstGeom>
                  </pic:spPr>
                </pic:pic>
              </a:graphicData>
            </a:graphic>
          </wp:inline>
        </w:drawing>
      </w:r>
    </w:p>
    <w:p w14:paraId="63B90774" w14:textId="73CB1080" w:rsidR="018FBC63" w:rsidRDefault="018FBC63" w:rsidP="00212497">
      <w:pPr>
        <w:pStyle w:val="ListNumber"/>
      </w:pPr>
      <w:r w:rsidRPr="1511DED3">
        <w:t>Highlight to students:</w:t>
      </w:r>
    </w:p>
    <w:p w14:paraId="69BCA476" w14:textId="29ECECEC" w:rsidR="018FBC63" w:rsidRPr="00314322" w:rsidRDefault="018FBC63" w:rsidP="00412912">
      <w:pPr>
        <w:pStyle w:val="ListBullet"/>
        <w:ind w:left="1134"/>
      </w:pPr>
      <w:r w:rsidRPr="00314322">
        <w:t>the link between multiplication and division</w:t>
      </w:r>
    </w:p>
    <w:p w14:paraId="739A9C66" w14:textId="4AED9DCD" w:rsidR="018FBC63" w:rsidRPr="00314322" w:rsidRDefault="018FBC63" w:rsidP="00412912">
      <w:pPr>
        <w:pStyle w:val="ListBullet"/>
        <w:ind w:left="1134"/>
      </w:pPr>
      <w:r w:rsidRPr="00314322">
        <w:t>commutative property of multiplication.</w:t>
      </w:r>
    </w:p>
    <w:p w14:paraId="14E58DA4" w14:textId="597629B8" w:rsidR="018FBC63" w:rsidRDefault="018FBC63" w:rsidP="00212497">
      <w:pPr>
        <w:pStyle w:val="ListNumber"/>
        <w:rPr>
          <w:rFonts w:eastAsia="Arial"/>
          <w:color w:val="000000" w:themeColor="text1"/>
        </w:rPr>
      </w:pPr>
      <w:r w:rsidRPr="1511DED3">
        <w:rPr>
          <w:rFonts w:eastAsia="Arial"/>
          <w:color w:val="000000" w:themeColor="text1"/>
        </w:rPr>
        <w:lastRenderedPageBreak/>
        <w:t>Once students are confident, provide them with two 10-sided dice, counters and their workbooks. Students record their number sentences in their workbook.</w:t>
      </w:r>
    </w:p>
    <w:p w14:paraId="279371D0" w14:textId="1CB3DAE4" w:rsidR="018FBC63" w:rsidRDefault="018FBC63" w:rsidP="00212497">
      <w:pPr>
        <w:pStyle w:val="ListNumber"/>
        <w:rPr>
          <w:rFonts w:eastAsia="Arial"/>
          <w:color w:val="000000" w:themeColor="text1"/>
        </w:rPr>
      </w:pPr>
      <w:r w:rsidRPr="1511DED3">
        <w:rPr>
          <w:rFonts w:eastAsia="Arial"/>
          <w:color w:val="000000" w:themeColor="text1"/>
        </w:rPr>
        <w:t>Select students to share end explain their arrays and number sentences.</w:t>
      </w:r>
    </w:p>
    <w:p w14:paraId="37E169C7" w14:textId="24C257A3" w:rsidR="002C288C" w:rsidRDefault="002C288C" w:rsidP="00212497">
      <w:pPr>
        <w:pStyle w:val="FeatureBox"/>
      </w:pPr>
      <w:r w:rsidRPr="1511DED3">
        <w:rPr>
          <w:rStyle w:val="Strong"/>
        </w:rPr>
        <w:t>Multi-age</w:t>
      </w:r>
      <w:r>
        <w:t>:</w:t>
      </w:r>
      <w:r w:rsidR="1ED870F0">
        <w:t xml:space="preserve"> Stage 3 students can record equivalent number sentence using fractions. For example, </w:t>
      </w:r>
      <m:oMath>
        <m:f>
          <m:fPr>
            <m:ctrlPr>
              <w:rPr>
                <w:rFonts w:ascii="Cambria Math" w:hAnsi="Cambria Math"/>
              </w:rPr>
            </m:ctrlPr>
          </m:fPr>
          <m:num>
            <m:r>
              <w:rPr>
                <w:rFonts w:ascii="Cambria Math" w:hAnsi="Cambria Math"/>
              </w:rPr>
              <m:t>24</m:t>
            </m:r>
          </m:num>
          <m:den>
            <m:r>
              <w:rPr>
                <w:rFonts w:ascii="Cambria Math" w:hAnsi="Cambria Math"/>
              </w:rPr>
              <m:t>8</m:t>
            </m:r>
          </m:den>
        </m:f>
      </m:oMath>
      <w:r w:rsidR="154CDC45">
        <w:t xml:space="preserve"> = 3.</w:t>
      </w:r>
      <w:r>
        <w:t xml:space="preserve"> </w:t>
      </w:r>
      <w:r w:rsidR="2FB66104">
        <w:t xml:space="preserve">Provide Stage 3 students with an additional die to generate a fractional part of their total. </w:t>
      </w:r>
      <w:r w:rsidR="574EB6F1">
        <w:t xml:space="preserve">Students repeat their turn if they roll a </w:t>
      </w:r>
      <w:r w:rsidR="1B84BB9B">
        <w:t>6</w:t>
      </w:r>
      <w:r w:rsidR="574EB6F1">
        <w:t xml:space="preserve"> on their die. Explain to students that the numerator will always remain as one. For example, if students roll a 3 then they find </w:t>
      </w:r>
      <m:oMath>
        <m:f>
          <m:fPr>
            <m:ctrlPr>
              <w:rPr>
                <w:rFonts w:ascii="Cambria Math" w:hAnsi="Cambria Math"/>
              </w:rPr>
            </m:ctrlPr>
          </m:fPr>
          <m:num>
            <m:r>
              <w:rPr>
                <w:rFonts w:ascii="Cambria Math" w:hAnsi="Cambria Math"/>
              </w:rPr>
              <m:t>1</m:t>
            </m:r>
          </m:num>
          <m:den>
            <m:r>
              <w:rPr>
                <w:rFonts w:ascii="Cambria Math" w:hAnsi="Cambria Math"/>
              </w:rPr>
              <m:t>3</m:t>
            </m:r>
          </m:den>
        </m:f>
      </m:oMath>
      <w:r w:rsidR="11C63998">
        <w:t xml:space="preserve"> of 24</w:t>
      </w:r>
      <w:r w:rsidR="262A7642">
        <w:t>.</w:t>
      </w:r>
    </w:p>
    <w:p w14:paraId="703CB73E" w14:textId="5DA3D52D" w:rsidR="00D74AB8" w:rsidRDefault="002C288C" w:rsidP="0021249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7E19B7EF" w14:textId="77777777" w:rsidTr="1511DED3">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212497">
            <w:r w:rsidRPr="00F8552A">
              <w:t>Assessment opportunities</w:t>
            </w:r>
          </w:p>
        </w:tc>
        <w:tc>
          <w:tcPr>
            <w:tcW w:w="7280" w:type="dxa"/>
          </w:tcPr>
          <w:p w14:paraId="4266D582" w14:textId="173C6C32" w:rsidR="002C288C" w:rsidRDefault="002C288C" w:rsidP="00212497">
            <w:r w:rsidRPr="00F8552A">
              <w:t>Links</w:t>
            </w:r>
          </w:p>
        </w:tc>
      </w:tr>
      <w:tr w:rsidR="002C288C" w14:paraId="1164C6E0" w14:textId="77777777" w:rsidTr="1511DED3">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212497">
            <w:r>
              <w:t>What to look for:</w:t>
            </w:r>
          </w:p>
          <w:p w14:paraId="6001A440" w14:textId="5E51220B" w:rsidR="002C288C" w:rsidRDefault="002C288C" w:rsidP="00212497">
            <w:pPr>
              <w:pStyle w:val="ListBullet"/>
            </w:pPr>
            <w:r>
              <w:t xml:space="preserve">Can Stage 2 </w:t>
            </w:r>
            <w:r w:rsidR="011D6F5B" w:rsidRPr="1511DED3">
              <w:rPr>
                <w:rFonts w:eastAsia="Arial"/>
                <w:color w:val="000000" w:themeColor="text1"/>
              </w:rPr>
              <w:t>students link multiplication and division fact families using arrays</w:t>
            </w:r>
            <w:r>
              <w:t xml:space="preserve">? </w:t>
            </w:r>
            <w:r w:rsidR="7933FBDA" w:rsidRPr="1511DED3">
              <w:rPr>
                <w:rStyle w:val="Strong"/>
                <w:rFonts w:eastAsia="Arial"/>
                <w:color w:val="000000" w:themeColor="text1"/>
              </w:rPr>
              <w:t>[MAO-WM-01, MA2-MR-01]</w:t>
            </w:r>
          </w:p>
          <w:p w14:paraId="64D3E4B1" w14:textId="524978C7" w:rsidR="002C288C" w:rsidRDefault="5A06FCD6" w:rsidP="00212497">
            <w:pPr>
              <w:pStyle w:val="ListBullet"/>
            </w:pPr>
            <w:r w:rsidRPr="1511DED3">
              <w:rPr>
                <w:rFonts w:eastAsia="Arial"/>
                <w:color w:val="000000" w:themeColor="text1"/>
              </w:rPr>
              <w:t xml:space="preserve">Can Stage 3 students identify and use inverse operations to assist with the solution of number sentences? </w:t>
            </w:r>
            <w:r w:rsidRPr="1511DED3">
              <w:rPr>
                <w:rFonts w:eastAsia="Arial"/>
                <w:b/>
                <w:bCs/>
                <w:color w:val="000000" w:themeColor="text1"/>
              </w:rPr>
              <w:t>[MAO-WM-01, MA3-MR-01]</w:t>
            </w:r>
          </w:p>
          <w:p w14:paraId="3BB2589D" w14:textId="0095FEB5" w:rsidR="002C288C" w:rsidRDefault="002C288C" w:rsidP="00212497">
            <w:pPr>
              <w:pStyle w:val="ListBullet"/>
            </w:pPr>
            <w:r>
              <w:t>Can Stage 3</w:t>
            </w:r>
            <w:r w:rsidR="6D035683">
              <w:t xml:space="preserve"> students</w:t>
            </w:r>
            <w:r w:rsidR="03CEB443">
              <w:t xml:space="preserve"> </w:t>
            </w:r>
            <w:r w:rsidR="0C28DFE6">
              <w:t xml:space="preserve">recognise that division can be recorded using fractions? </w:t>
            </w:r>
            <w:r w:rsidR="0C28DFE6" w:rsidRPr="1511DED3">
              <w:rPr>
                <w:b/>
                <w:bCs/>
              </w:rPr>
              <w:t>[MAO-WM-01, MA3-MR-01]</w:t>
            </w:r>
          </w:p>
        </w:tc>
        <w:tc>
          <w:tcPr>
            <w:tcW w:w="7280" w:type="dxa"/>
          </w:tcPr>
          <w:p w14:paraId="7F70A27C" w14:textId="0E1FB6E7" w:rsidR="0013142C" w:rsidRDefault="0013142C" w:rsidP="00212497">
            <w:r>
              <w:t xml:space="preserve">Links to </w:t>
            </w:r>
            <w:hyperlink r:id="rId17" w:history="1">
              <w:r w:rsidRPr="0013142C">
                <w:rPr>
                  <w:rStyle w:val="Hyperlink"/>
                </w:rPr>
                <w:t>National Numeracy Learning Progressions</w:t>
              </w:r>
            </w:hyperlink>
            <w:r>
              <w:t xml:space="preserve"> (NNLP):</w:t>
            </w:r>
          </w:p>
          <w:p w14:paraId="1F1676BF" w14:textId="1AFBF7E0" w:rsidR="0013142C" w:rsidRDefault="2D0420B1" w:rsidP="00212497">
            <w:pPr>
              <w:pStyle w:val="ListBullet"/>
            </w:pPr>
            <w:r>
              <w:t xml:space="preserve">Stage 2 – </w:t>
            </w:r>
            <w:r w:rsidR="3A10E3DD">
              <w:t>MuS6</w:t>
            </w:r>
          </w:p>
          <w:p w14:paraId="3BD62F11" w14:textId="7F109F81" w:rsidR="0013142C" w:rsidRDefault="2D0420B1" w:rsidP="00212497">
            <w:pPr>
              <w:pStyle w:val="ListBullet"/>
              <w:rPr>
                <w:rFonts w:eastAsia="Arial"/>
                <w:color w:val="000000" w:themeColor="text1"/>
              </w:rPr>
            </w:pPr>
            <w:r>
              <w:t>Stage 3 –</w:t>
            </w:r>
            <w:r w:rsidR="57FE9D80">
              <w:t xml:space="preserve"> </w:t>
            </w:r>
            <w:r w:rsidR="1BC8A64E">
              <w:t>NPA3, NPA4, MuS7, InF6</w:t>
            </w:r>
            <w:r w:rsidR="57FE9D80">
              <w:t>.</w:t>
            </w:r>
          </w:p>
          <w:p w14:paraId="22D86310" w14:textId="6BC8FEC9" w:rsidR="0013142C" w:rsidRDefault="19D774A0" w:rsidP="00212497">
            <w:r>
              <w:t xml:space="preserve">Links to suggested </w:t>
            </w:r>
            <w:hyperlink r:id="rId18">
              <w:r w:rsidRPr="136A93F7">
                <w:rPr>
                  <w:rStyle w:val="Hyperlink"/>
                </w:rPr>
                <w:t>Interview for Student Reasoning</w:t>
              </w:r>
            </w:hyperlink>
            <w:r>
              <w:t xml:space="preserve"> (</w:t>
            </w:r>
            <w:proofErr w:type="spellStart"/>
            <w:r>
              <w:t>IfSR</w:t>
            </w:r>
            <w:proofErr w:type="spellEnd"/>
            <w:r>
              <w:t>) tasks:</w:t>
            </w:r>
          </w:p>
          <w:p w14:paraId="43FE6490" w14:textId="3B4F6A5F" w:rsidR="002C288C" w:rsidRDefault="2D0420B1" w:rsidP="00212497">
            <w:pPr>
              <w:pStyle w:val="ListBullet"/>
            </w:pPr>
            <w:r w:rsidRPr="136A93F7">
              <w:rPr>
                <w:rStyle w:val="Strong"/>
              </w:rPr>
              <w:t xml:space="preserve">Stage 3 – </w:t>
            </w:r>
            <w:proofErr w:type="spellStart"/>
            <w:r w:rsidRPr="136A93F7">
              <w:rPr>
                <w:rStyle w:val="Strong"/>
              </w:rPr>
              <w:t>IfSR</w:t>
            </w:r>
            <w:proofErr w:type="spellEnd"/>
            <w:r w:rsidRPr="136A93F7">
              <w:rPr>
                <w:rStyle w:val="Strong"/>
              </w:rPr>
              <w:t>-MT</w:t>
            </w:r>
            <w:r>
              <w:t xml:space="preserve">: </w:t>
            </w:r>
            <w:r w:rsidR="28CEE19A">
              <w:t>3A.10</w:t>
            </w:r>
            <w:r>
              <w:t>.</w:t>
            </w:r>
          </w:p>
        </w:tc>
      </w:tr>
    </w:tbl>
    <w:p w14:paraId="5DDC9171" w14:textId="2F04484A" w:rsidR="00E26817" w:rsidRDefault="00E26817" w:rsidP="00212497">
      <w:pPr>
        <w:pStyle w:val="Heading2"/>
      </w:pPr>
      <w:bookmarkStart w:id="12" w:name="_Toc155952373"/>
      <w:r>
        <w:lastRenderedPageBreak/>
        <w:t xml:space="preserve">Core lesson </w:t>
      </w:r>
      <w:r w:rsidR="7262386E">
        <w:t>1</w:t>
      </w:r>
      <w:r w:rsidR="00671ACD">
        <w:t xml:space="preserve"> –</w:t>
      </w:r>
      <w:r>
        <w:t xml:space="preserve"> </w:t>
      </w:r>
      <w:r w:rsidR="00671ACD">
        <w:t xml:space="preserve">identifying </w:t>
      </w:r>
      <w:r w:rsidR="731BD09B">
        <w:t xml:space="preserve">and measuring </w:t>
      </w:r>
      <w:r w:rsidR="6F0B7266">
        <w:t>right angles</w:t>
      </w:r>
      <w:r>
        <w:t xml:space="preserve"> – </w:t>
      </w:r>
      <w:r w:rsidR="2E5F211D">
        <w:t>1</w:t>
      </w:r>
      <w:r w:rsidR="1E5E872E">
        <w:t>0</w:t>
      </w:r>
      <w:r>
        <w:t xml:space="preserve"> </w:t>
      </w:r>
      <w:proofErr w:type="gramStart"/>
      <w:r>
        <w:t>minutes</w:t>
      </w:r>
      <w:bookmarkEnd w:id="12"/>
      <w:proofErr w:type="gramEnd"/>
    </w:p>
    <w:p w14:paraId="7CFED719" w14:textId="71C4853F" w:rsidR="002C288C" w:rsidRDefault="00E26817" w:rsidP="0021249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A7DE38" w14:textId="77777777" w:rsidTr="1511DED3">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701766C" w:rsidR="00E26817" w:rsidRDefault="00E26817" w:rsidP="00212497">
            <w:r w:rsidRPr="00616971">
              <w:t>Core concept learning intentions</w:t>
            </w:r>
          </w:p>
        </w:tc>
        <w:tc>
          <w:tcPr>
            <w:tcW w:w="7280" w:type="dxa"/>
          </w:tcPr>
          <w:p w14:paraId="7FB3E011" w14:textId="4E28EEF1" w:rsidR="00E26817" w:rsidRDefault="00E26817" w:rsidP="00212497">
            <w:r w:rsidRPr="00616971">
              <w:t>Core concept success criteria</w:t>
            </w:r>
          </w:p>
        </w:tc>
      </w:tr>
      <w:tr w:rsidR="00E26817" w14:paraId="51493F1A" w14:textId="77777777" w:rsidTr="1511DED3">
        <w:trPr>
          <w:cnfStyle w:val="000000100000" w:firstRow="0" w:lastRow="0" w:firstColumn="0" w:lastColumn="0" w:oddVBand="0" w:evenVBand="0" w:oddHBand="1" w:evenHBand="0" w:firstRowFirstColumn="0" w:firstRowLastColumn="0" w:lastRowFirstColumn="0" w:lastRowLastColumn="0"/>
        </w:trPr>
        <w:tc>
          <w:tcPr>
            <w:tcW w:w="7280" w:type="dxa"/>
          </w:tcPr>
          <w:p w14:paraId="25FFBCBD" w14:textId="06BAF159" w:rsidR="00E26817" w:rsidRDefault="00E26817" w:rsidP="00212497">
            <w:r>
              <w:t>Students working towards Stage 2 outcomes are learning to:</w:t>
            </w:r>
          </w:p>
          <w:p w14:paraId="0990ED41" w14:textId="71D569AF" w:rsidR="24C8819F" w:rsidRDefault="6F88895F" w:rsidP="00212497">
            <w:pPr>
              <w:pStyle w:val="ListBullet"/>
              <w:rPr>
                <w:rFonts w:eastAsia="Calibri"/>
              </w:rPr>
            </w:pPr>
            <w:r w:rsidRPr="1511DED3">
              <w:rPr>
                <w:rFonts w:eastAsia="Calibri"/>
              </w:rPr>
              <w:t>identify angles as measures of turn</w:t>
            </w:r>
          </w:p>
          <w:p w14:paraId="433D773D" w14:textId="2FA5711F" w:rsidR="24C8819F" w:rsidRDefault="6F88895F" w:rsidP="00212497">
            <w:pPr>
              <w:pStyle w:val="ListBullet"/>
              <w:rPr>
                <w:rFonts w:eastAsia="Calibri"/>
              </w:rPr>
            </w:pPr>
            <w:r>
              <w:t>compare angles to a right angle.</w:t>
            </w:r>
          </w:p>
          <w:p w14:paraId="6944306C" w14:textId="77777777" w:rsidR="00E26817" w:rsidRDefault="00E26817" w:rsidP="00212497">
            <w:r>
              <w:t>Students working towards Stage 3 outcomes are learning to:</w:t>
            </w:r>
          </w:p>
          <w:p w14:paraId="6D04CF80" w14:textId="20998F2D" w:rsidR="00E26817" w:rsidRDefault="7431F03C" w:rsidP="00212497">
            <w:pPr>
              <w:pStyle w:val="ListBullet"/>
            </w:pPr>
            <w:r w:rsidRPr="1511DED3">
              <w:rPr>
                <w:rFonts w:eastAsia="Arial"/>
              </w:rPr>
              <w:t>investigate the relationships formed by the intersection of straight lines.</w:t>
            </w:r>
          </w:p>
        </w:tc>
        <w:tc>
          <w:tcPr>
            <w:tcW w:w="7280" w:type="dxa"/>
          </w:tcPr>
          <w:p w14:paraId="5F0C6DD7" w14:textId="77777777" w:rsidR="00E26817" w:rsidRDefault="00E26817" w:rsidP="00212497">
            <w:r>
              <w:t>Students working towards Stage 2 outcomes can:</w:t>
            </w:r>
          </w:p>
          <w:p w14:paraId="44250A75" w14:textId="55477859" w:rsidR="069266FC" w:rsidRDefault="7D1A13BE" w:rsidP="00212497">
            <w:pPr>
              <w:pStyle w:val="ListBullet"/>
              <w:rPr>
                <w:rFonts w:eastAsia="Calibri"/>
              </w:rPr>
            </w:pPr>
            <w:r w:rsidRPr="1511DED3">
              <w:rPr>
                <w:rFonts w:eastAsia="Calibri"/>
              </w:rPr>
              <w:t>identify the arms and vertex of an angle in various situations</w:t>
            </w:r>
          </w:p>
          <w:p w14:paraId="0ADC0071" w14:textId="23F41647" w:rsidR="069266FC" w:rsidRDefault="7D1A13BE" w:rsidP="00212497">
            <w:pPr>
              <w:pStyle w:val="ListBullet"/>
              <w:rPr>
                <w:rFonts w:eastAsia="Calibri"/>
              </w:rPr>
            </w:pPr>
            <w:r>
              <w:t>describe and measure quarter-turns as right angles</w:t>
            </w:r>
          </w:p>
          <w:p w14:paraId="3EA35D06" w14:textId="0A6F0F36" w:rsidR="069266FC" w:rsidRDefault="7D1A13BE" w:rsidP="00212497">
            <w:pPr>
              <w:pStyle w:val="ListBullet"/>
              <w:rPr>
                <w:rFonts w:eastAsia="Calibri"/>
              </w:rPr>
            </w:pPr>
            <w:r>
              <w:t>informally measure and compare right angles.</w:t>
            </w:r>
          </w:p>
          <w:p w14:paraId="4D69CACC" w14:textId="77777777" w:rsidR="00E26817" w:rsidRDefault="00E26817" w:rsidP="00212497">
            <w:r>
              <w:t>Students working towards Stage 3 outcomes can:</w:t>
            </w:r>
          </w:p>
          <w:p w14:paraId="511DE4DE" w14:textId="5D6142A2" w:rsidR="00E26817" w:rsidRDefault="7F68E444" w:rsidP="00212497">
            <w:pPr>
              <w:pStyle w:val="ListBullet"/>
              <w:rPr>
                <w:rFonts w:eastAsia="Calibri"/>
              </w:rPr>
            </w:pPr>
            <w:r w:rsidRPr="1511DED3">
              <w:rPr>
                <w:rFonts w:eastAsia="Calibri"/>
              </w:rPr>
              <w:t>identify angle types formed by the intersection of straight lines, including right angles, straight angles and angles at a point that add to 360°</w:t>
            </w:r>
          </w:p>
          <w:p w14:paraId="6C995470" w14:textId="5D6AD518" w:rsidR="00E26817" w:rsidRDefault="7F68E444" w:rsidP="00212497">
            <w:pPr>
              <w:pStyle w:val="ListBullet"/>
              <w:rPr>
                <w:rFonts w:eastAsia="Calibri"/>
              </w:rPr>
            </w:pPr>
            <w:r>
              <w:t>recognise that perpendicular lines intersect at right angles.</w:t>
            </w:r>
          </w:p>
        </w:tc>
      </w:tr>
    </w:tbl>
    <w:p w14:paraId="24D3E03C" w14:textId="43DBB44E" w:rsidR="253E7AA7" w:rsidRDefault="253E7AA7" w:rsidP="00D663B6">
      <w:pPr>
        <w:pStyle w:val="FeatureBox"/>
      </w:pPr>
      <w:r w:rsidRPr="1511DED3">
        <w:t xml:space="preserve">This activity is an </w:t>
      </w:r>
      <w:r w:rsidR="00D663B6">
        <w:t>adaptation</w:t>
      </w:r>
      <w:r w:rsidR="00D663B6" w:rsidRPr="1511DED3">
        <w:t xml:space="preserve"> </w:t>
      </w:r>
      <w:r w:rsidRPr="1511DED3">
        <w:t xml:space="preserve">of </w:t>
      </w:r>
      <w:r w:rsidRPr="1511DED3">
        <w:rPr>
          <w:i/>
          <w:iCs/>
        </w:rPr>
        <w:t>Connecting Shapes and Angles</w:t>
      </w:r>
      <w:r w:rsidRPr="1511DED3">
        <w:t xml:space="preserve"> from </w:t>
      </w:r>
      <w:r w:rsidRPr="114A1269">
        <w:t>Sullivan</w:t>
      </w:r>
      <w:r w:rsidRPr="1511DED3">
        <w:t>.</w:t>
      </w:r>
    </w:p>
    <w:p w14:paraId="7D578BB2" w14:textId="70565BA3" w:rsidR="041AF438" w:rsidRDefault="041AF438" w:rsidP="00212497">
      <w:pPr>
        <w:pStyle w:val="ListNumber"/>
        <w:rPr>
          <w:rFonts w:eastAsia="Calibri"/>
        </w:rPr>
      </w:pPr>
      <w:r w:rsidRPr="1511DED3">
        <w:rPr>
          <w:rFonts w:eastAsia="Calibri"/>
        </w:rPr>
        <w:t>Ask students to stand up and all face the same direction.</w:t>
      </w:r>
    </w:p>
    <w:p w14:paraId="646AD13D" w14:textId="5B3252B2" w:rsidR="041AF438" w:rsidRDefault="041AF438" w:rsidP="00212497">
      <w:pPr>
        <w:pStyle w:val="ListNumber"/>
        <w:rPr>
          <w:rFonts w:eastAsia="Calibri"/>
        </w:rPr>
      </w:pPr>
      <w:r>
        <w:lastRenderedPageBreak/>
        <w:t>Revise that measuring an angle is measuring an amount of turn.</w:t>
      </w:r>
    </w:p>
    <w:p w14:paraId="63716A84" w14:textId="660886A8" w:rsidR="041AF438" w:rsidRDefault="041AF438" w:rsidP="00212497">
      <w:pPr>
        <w:pStyle w:val="ListNumber"/>
        <w:rPr>
          <w:rFonts w:eastAsia="Calibri"/>
        </w:rPr>
      </w:pPr>
      <w:r>
        <w:t>Give students the following instructions:</w:t>
      </w:r>
    </w:p>
    <w:p w14:paraId="3F2066E2" w14:textId="04391E13" w:rsidR="041AF438" w:rsidRDefault="041AF438" w:rsidP="00671ACD">
      <w:pPr>
        <w:pStyle w:val="ListBullet"/>
        <w:ind w:left="1134"/>
        <w:rPr>
          <w:rFonts w:eastAsia="Calibri"/>
        </w:rPr>
      </w:pPr>
      <w:r>
        <w:t>make a half turn to the left</w:t>
      </w:r>
    </w:p>
    <w:p w14:paraId="7270844D" w14:textId="6F50DD5F" w:rsidR="041AF438" w:rsidRDefault="041AF438" w:rsidP="00671ACD">
      <w:pPr>
        <w:pStyle w:val="ListBullet"/>
        <w:ind w:left="1134"/>
        <w:rPr>
          <w:rFonts w:eastAsia="Calibri"/>
        </w:rPr>
      </w:pPr>
      <w:r>
        <w:t>make a quarter turn to the right and another quarter turn to the right</w:t>
      </w:r>
    </w:p>
    <w:p w14:paraId="45183332" w14:textId="5EA0E675" w:rsidR="041AF438" w:rsidRDefault="041AF438" w:rsidP="00671ACD">
      <w:pPr>
        <w:pStyle w:val="ListBullet"/>
        <w:ind w:left="1134"/>
        <w:rPr>
          <w:rFonts w:eastAsia="Calibri"/>
        </w:rPr>
      </w:pPr>
      <w:r>
        <w:t xml:space="preserve">make a </w:t>
      </w:r>
      <w:r w:rsidR="009C6F94">
        <w:t>three</w:t>
      </w:r>
      <w:r>
        <w:t xml:space="preserve">-quarter turn to the </w:t>
      </w:r>
      <w:proofErr w:type="gramStart"/>
      <w:r>
        <w:t>left</w:t>
      </w:r>
      <w:proofErr w:type="gramEnd"/>
    </w:p>
    <w:p w14:paraId="0268B465" w14:textId="75EF131F" w:rsidR="041AF438" w:rsidRDefault="041AF438" w:rsidP="00671ACD">
      <w:pPr>
        <w:pStyle w:val="ListBullet"/>
        <w:ind w:left="1134"/>
        <w:rPr>
          <w:rFonts w:eastAsia="Calibri"/>
        </w:rPr>
      </w:pPr>
      <w:r>
        <w:t>make a quarter turn to the right.</w:t>
      </w:r>
    </w:p>
    <w:p w14:paraId="32FE58E3" w14:textId="6AAC0570" w:rsidR="18714DDF" w:rsidRDefault="18714DDF" w:rsidP="00212497">
      <w:pPr>
        <w:pStyle w:val="ListNumber"/>
      </w:pPr>
      <w:r w:rsidRPr="1511DED3">
        <w:t>Ask students to explain what instruction will bring you all back to facing the front again.</w:t>
      </w:r>
    </w:p>
    <w:p w14:paraId="2B3EB2DC" w14:textId="2951C2FB" w:rsidR="45432972" w:rsidRDefault="45432972" w:rsidP="00212497">
      <w:pPr>
        <w:pStyle w:val="ListNumber"/>
      </w:pPr>
      <w:r w:rsidRPr="1511DED3">
        <w:t>Model and revise how:</w:t>
      </w:r>
    </w:p>
    <w:p w14:paraId="101D1C50" w14:textId="13B402EB" w:rsidR="45432972" w:rsidRDefault="45432972" w:rsidP="00671ACD">
      <w:pPr>
        <w:pStyle w:val="ListBullet"/>
        <w:ind w:left="1134"/>
        <w:rPr>
          <w:rFonts w:eastAsia="Calibri"/>
        </w:rPr>
      </w:pPr>
      <w:r w:rsidRPr="1C0D7CFE">
        <w:t>all angles have 2 straight arms and these can be different lengths</w:t>
      </w:r>
    </w:p>
    <w:p w14:paraId="487D5859" w14:textId="272F17F1" w:rsidR="45432972" w:rsidRDefault="45432972" w:rsidP="00671ACD">
      <w:pPr>
        <w:pStyle w:val="ListBullet"/>
        <w:ind w:left="1134"/>
        <w:rPr>
          <w:rFonts w:eastAsia="Calibri"/>
        </w:rPr>
      </w:pPr>
      <w:r w:rsidRPr="1C0D7CFE">
        <w:t>all angles meet at a point called a vertex</w:t>
      </w:r>
    </w:p>
    <w:p w14:paraId="771BEB6E" w14:textId="0BB0988F" w:rsidR="45432972" w:rsidRDefault="45432972" w:rsidP="00671ACD">
      <w:pPr>
        <w:pStyle w:val="ListBullet"/>
        <w:ind w:left="1134"/>
        <w:rPr>
          <w:rFonts w:eastAsia="Calibri"/>
          <w:b/>
          <w:bCs/>
        </w:rPr>
      </w:pPr>
      <w:r w:rsidRPr="1C0D7CFE">
        <w:t xml:space="preserve">an angle tester can be used to measure square corners or right angles </w:t>
      </w:r>
      <w:r w:rsidR="009C6F94">
        <w:t>(s</w:t>
      </w:r>
      <w:r w:rsidRPr="1C0D7CFE">
        <w:t xml:space="preserve">ee </w:t>
      </w:r>
      <w:r w:rsidR="00232280">
        <w:fldChar w:fldCharType="begin"/>
      </w:r>
      <w:r w:rsidR="00232280">
        <w:instrText xml:space="preserve"> REF _Ref148961303 \h </w:instrText>
      </w:r>
      <w:r w:rsidR="00232280">
        <w:fldChar w:fldCharType="separate"/>
      </w:r>
      <w:r w:rsidR="00232280">
        <w:t xml:space="preserve">Figure </w:t>
      </w:r>
      <w:r w:rsidR="00232280">
        <w:rPr>
          <w:noProof/>
        </w:rPr>
        <w:t>2</w:t>
      </w:r>
      <w:r w:rsidR="00232280">
        <w:fldChar w:fldCharType="end"/>
      </w:r>
      <w:r w:rsidR="009C6F94">
        <w:t>)</w:t>
      </w:r>
      <w:r w:rsidRPr="1C0D7CFE">
        <w:t>.</w:t>
      </w:r>
    </w:p>
    <w:p w14:paraId="264B5F80" w14:textId="644821E2" w:rsidR="00232280" w:rsidRDefault="00232280" w:rsidP="00212497">
      <w:pPr>
        <w:pStyle w:val="Caption"/>
      </w:pPr>
      <w:bookmarkStart w:id="13" w:name="_Ref148961303"/>
      <w:r>
        <w:lastRenderedPageBreak/>
        <w:t xml:space="preserve">Figure </w:t>
      </w:r>
      <w:r>
        <w:fldChar w:fldCharType="begin"/>
      </w:r>
      <w:r>
        <w:instrText>SEQ Figure \* ARABIC</w:instrText>
      </w:r>
      <w:r>
        <w:fldChar w:fldCharType="separate"/>
      </w:r>
      <w:r w:rsidR="00220C5C">
        <w:rPr>
          <w:noProof/>
        </w:rPr>
        <w:t>2</w:t>
      </w:r>
      <w:r>
        <w:fldChar w:fldCharType="end"/>
      </w:r>
      <w:bookmarkEnd w:id="13"/>
      <w:r>
        <w:t xml:space="preserve"> </w:t>
      </w:r>
      <w:r w:rsidRPr="00EC0225">
        <w:t xml:space="preserve">– </w:t>
      </w:r>
      <w:r w:rsidR="00296FD7">
        <w:t>a</w:t>
      </w:r>
      <w:r w:rsidRPr="00EC0225">
        <w:t>ngle tester</w:t>
      </w:r>
    </w:p>
    <w:p w14:paraId="6213B3FB" w14:textId="0937D077" w:rsidR="4BB79D54" w:rsidRDefault="4BB79D54" w:rsidP="00212497">
      <w:pPr>
        <w:spacing w:before="0"/>
      </w:pPr>
      <w:r>
        <w:rPr>
          <w:noProof/>
          <w:color w:val="2B579A"/>
          <w:shd w:val="clear" w:color="auto" w:fill="E6E6E6"/>
        </w:rPr>
        <w:drawing>
          <wp:inline distT="0" distB="0" distL="0" distR="0" wp14:anchorId="70B9975E" wp14:editId="31026B2A">
            <wp:extent cx="2452534" cy="1574556"/>
            <wp:effectExtent l="0" t="0" r="0" b="0"/>
            <wp:docPr id="1582006079" name="Picture 1582006079" descr="A straw bent around a square block to make a right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452534" cy="1574556"/>
                    </a:xfrm>
                    <a:prstGeom prst="rect">
                      <a:avLst/>
                    </a:prstGeom>
                  </pic:spPr>
                </pic:pic>
              </a:graphicData>
            </a:graphic>
          </wp:inline>
        </w:drawing>
      </w:r>
    </w:p>
    <w:p w14:paraId="08BB872A" w14:textId="5DA83157" w:rsidR="45432972" w:rsidRDefault="45432972" w:rsidP="00212497">
      <w:pPr>
        <w:pStyle w:val="ListNumber"/>
        <w:rPr>
          <w:rFonts w:eastAsia="Calibri"/>
        </w:rPr>
      </w:pPr>
      <w:r w:rsidRPr="1511DED3">
        <w:t>Ask students to describe the specific attributes of a right angle and record these on the board. For example, a right angle is a quarter turn, and the vertex is a ‘square’.</w:t>
      </w:r>
    </w:p>
    <w:p w14:paraId="64AD07A4" w14:textId="559432EA" w:rsidR="7DD7610B" w:rsidRDefault="7DD7610B" w:rsidP="00212497">
      <w:pPr>
        <w:pStyle w:val="ListNumber"/>
      </w:pPr>
      <w:r w:rsidRPr="1511DED3">
        <w:t xml:space="preserve">Tell students that they will be learning many new words while they are learning about angles. As a class, use an anchor chart to record their findings and new vocabulary </w:t>
      </w:r>
      <w:r w:rsidR="009C6F94">
        <w:t>(see</w:t>
      </w:r>
      <w:r w:rsidRPr="1511DED3">
        <w:t xml:space="preserve"> </w:t>
      </w:r>
      <w:r w:rsidR="00232280">
        <w:fldChar w:fldCharType="begin"/>
      </w:r>
      <w:r w:rsidR="00232280">
        <w:instrText xml:space="preserve"> REF _Ref148961323 \h </w:instrText>
      </w:r>
      <w:r w:rsidR="00232280">
        <w:fldChar w:fldCharType="separate"/>
      </w:r>
      <w:r w:rsidR="009C6F94">
        <w:t xml:space="preserve">Figure </w:t>
      </w:r>
      <w:r w:rsidR="009C6F94">
        <w:rPr>
          <w:noProof/>
        </w:rPr>
        <w:t>3</w:t>
      </w:r>
      <w:r w:rsidR="00232280">
        <w:fldChar w:fldCharType="end"/>
      </w:r>
      <w:r w:rsidR="009C6F94">
        <w:t>)</w:t>
      </w:r>
      <w:r w:rsidRPr="1511DED3">
        <w:t>.</w:t>
      </w:r>
    </w:p>
    <w:p w14:paraId="6B421189" w14:textId="7863F618" w:rsidR="00232280" w:rsidRDefault="00232280" w:rsidP="00212497">
      <w:pPr>
        <w:pStyle w:val="Caption"/>
      </w:pPr>
      <w:bookmarkStart w:id="14" w:name="_Ref148961323"/>
      <w:r>
        <w:lastRenderedPageBreak/>
        <w:t xml:space="preserve">Figure </w:t>
      </w:r>
      <w:r>
        <w:fldChar w:fldCharType="begin"/>
      </w:r>
      <w:r>
        <w:instrText>SEQ Figure \* ARABIC</w:instrText>
      </w:r>
      <w:r>
        <w:fldChar w:fldCharType="separate"/>
      </w:r>
      <w:r w:rsidR="00220C5C">
        <w:rPr>
          <w:noProof/>
        </w:rPr>
        <w:t>3</w:t>
      </w:r>
      <w:r>
        <w:fldChar w:fldCharType="end"/>
      </w:r>
      <w:bookmarkEnd w:id="14"/>
      <w:r>
        <w:t xml:space="preserve"> </w:t>
      </w:r>
      <w:r w:rsidRPr="007F0F64">
        <w:t xml:space="preserve">– </w:t>
      </w:r>
      <w:r w:rsidR="009C6F94">
        <w:t>e</w:t>
      </w:r>
      <w:r w:rsidRPr="007F0F64">
        <w:t>xample anchor chart</w:t>
      </w:r>
    </w:p>
    <w:p w14:paraId="437421FE" w14:textId="6C461F08" w:rsidR="73EEE8D0" w:rsidRDefault="11A12534" w:rsidP="009C6F94">
      <w:r w:rsidRPr="009C6F94">
        <w:rPr>
          <w:noProof/>
        </w:rPr>
        <w:drawing>
          <wp:inline distT="0" distB="0" distL="0" distR="0" wp14:anchorId="4E2F48AE" wp14:editId="2DA83A3A">
            <wp:extent cx="4468586" cy="3314201"/>
            <wp:effectExtent l="0" t="0" r="8255" b="635"/>
            <wp:docPr id="1999353906" name="Picture 1999353906" descr="An example anchor chart showing a range of 2 dimensional shapes with the right angles identified. A square with the right angles identified. A rectangle has right angles. A picture of a rectangle with right angles identified. A square in a different orientation still has right angles. A rectangle in a different orientation still has righ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53906" name="Picture 1999353906" descr="An example anchor chart showing a range of 2 dimensional shapes with the right angles identified. A square with the right angles identified. A rectangle has right angles. A picture of a rectangle with right angles identified. A square in a different orientation still has right angles. A rectangle in a different orientation still has right angles."/>
                    <pic:cNvPicPr/>
                  </pic:nvPicPr>
                  <pic:blipFill>
                    <a:blip r:embed="rId20">
                      <a:extLst>
                        <a:ext uri="{28A0092B-C50C-407E-A947-70E740481C1C}">
                          <a14:useLocalDpi xmlns:a14="http://schemas.microsoft.com/office/drawing/2010/main" val="0"/>
                        </a:ext>
                      </a:extLst>
                    </a:blip>
                    <a:stretch>
                      <a:fillRect/>
                    </a:stretch>
                  </pic:blipFill>
                  <pic:spPr>
                    <a:xfrm>
                      <a:off x="0" y="0"/>
                      <a:ext cx="4474534" cy="3318612"/>
                    </a:xfrm>
                    <a:prstGeom prst="rect">
                      <a:avLst/>
                    </a:prstGeom>
                  </pic:spPr>
                </pic:pic>
              </a:graphicData>
            </a:graphic>
          </wp:inline>
        </w:drawing>
      </w:r>
    </w:p>
    <w:p w14:paraId="415724FE" w14:textId="01CDCB87" w:rsidR="7BDA5406" w:rsidRDefault="7BDA5406" w:rsidP="00212497">
      <w:pPr>
        <w:pStyle w:val="ListNumber"/>
      </w:pPr>
      <w:r w:rsidRPr="1511DED3">
        <w:t>Identify examples of right angles around the classroom. Discuss the ways in which right angles create a ‘square corner’.</w:t>
      </w:r>
    </w:p>
    <w:p w14:paraId="13ADA22B" w14:textId="26CB9A4D" w:rsidR="00E26817" w:rsidRDefault="00E26817" w:rsidP="00212497">
      <w:pPr>
        <w:pStyle w:val="FeatureBox"/>
      </w:pPr>
      <w:r w:rsidRPr="1C0D7CFE">
        <w:rPr>
          <w:rStyle w:val="Strong"/>
        </w:rPr>
        <w:t>Multi-age</w:t>
      </w:r>
      <w:r>
        <w:t xml:space="preserve">: </w:t>
      </w:r>
      <w:r w:rsidR="00671ACD">
        <w:t xml:space="preserve">explain </w:t>
      </w:r>
      <w:r w:rsidR="37D73CB5">
        <w:t xml:space="preserve">to Stage 3 students </w:t>
      </w:r>
      <w:r w:rsidR="37D73CB5" w:rsidRPr="1C0D7CFE">
        <w:t>that when 2 lines meet or cross over to make a 90° angle, they are also known as perpendicular lines. Add this to an anchor chart on angles for the class.</w:t>
      </w:r>
    </w:p>
    <w:p w14:paraId="2A2F4D2C" w14:textId="17565BED" w:rsidR="00E26817" w:rsidRDefault="73F34EA4" w:rsidP="00212497">
      <w:pPr>
        <w:pStyle w:val="FeatureBox2"/>
      </w:pPr>
      <w:r w:rsidRPr="1C0D7CFE">
        <w:rPr>
          <w:b/>
          <w:bCs/>
        </w:rPr>
        <w:t xml:space="preserve">Perpendicular: </w:t>
      </w:r>
      <w:r w:rsidRPr="1C0D7CFE">
        <w:t>2 lines, rays, arms or other objects that intersect at a 90° angle (a right angle).</w:t>
      </w:r>
    </w:p>
    <w:p w14:paraId="5EBFD6BD" w14:textId="3E81BF81" w:rsidR="00E26817" w:rsidRDefault="19555D24" w:rsidP="00212497">
      <w:pPr>
        <w:pStyle w:val="Heading2"/>
      </w:pPr>
      <w:bookmarkStart w:id="15" w:name="_Toc155952374"/>
      <w:r>
        <w:lastRenderedPageBreak/>
        <w:t>Core lesson 2</w:t>
      </w:r>
      <w:r w:rsidR="00671ACD">
        <w:t xml:space="preserve"> –</w:t>
      </w:r>
      <w:r>
        <w:t xml:space="preserve"> </w:t>
      </w:r>
      <w:r w:rsidR="00671ACD">
        <w:t>making</w:t>
      </w:r>
      <w:r>
        <w:t xml:space="preserve"> angles –</w:t>
      </w:r>
      <w:r w:rsidR="411B0E05">
        <w:t xml:space="preserve"> </w:t>
      </w:r>
      <w:r w:rsidR="225C80A7">
        <w:t>20</w:t>
      </w:r>
      <w:r>
        <w:t xml:space="preserve"> </w:t>
      </w:r>
      <w:proofErr w:type="gramStart"/>
      <w:r>
        <w:t>minutes</w:t>
      </w:r>
      <w:bookmarkEnd w:id="15"/>
      <w:proofErr w:type="gramEnd"/>
      <w:r>
        <w:t xml:space="preserve"> </w:t>
      </w:r>
    </w:p>
    <w:p w14:paraId="7D5EC752" w14:textId="0B00787C" w:rsidR="00E26817" w:rsidRDefault="6898012B" w:rsidP="00212497">
      <w:pPr>
        <w:pStyle w:val="ListNumber"/>
        <w:spacing w:before="0"/>
      </w:pPr>
      <w:r>
        <w:t>Offer this hypothesis to students</w:t>
      </w:r>
      <w:r w:rsidR="3BC5EF80">
        <w:t xml:space="preserve"> before working in stage-based tasks</w:t>
      </w:r>
      <w:r w:rsidR="7AE70D99">
        <w:t>:</w:t>
      </w:r>
      <w:r w:rsidR="5B0FAD6A">
        <w:t xml:space="preserve"> </w:t>
      </w:r>
      <w:r>
        <w:t>Mathematicians say all squares and rectangles have 4 vertexes, and that each vertex is always a right angle. I am wondering:</w:t>
      </w:r>
    </w:p>
    <w:p w14:paraId="2A865538" w14:textId="72117EC1" w:rsidR="00E26817" w:rsidRDefault="6898012B" w:rsidP="00671ACD">
      <w:pPr>
        <w:pStyle w:val="ListBullet"/>
        <w:ind w:left="1134"/>
      </w:pPr>
      <w:r w:rsidRPr="1C0D7CFE">
        <w:t>Is this true for all squares and rectangles? Can you explain why</w:t>
      </w:r>
      <w:r w:rsidR="00D36905">
        <w:t xml:space="preserve"> or </w:t>
      </w:r>
      <w:r w:rsidRPr="1C0D7CFE">
        <w:t>why not?</w:t>
      </w:r>
    </w:p>
    <w:p w14:paraId="798CE4E3" w14:textId="1DCB1F18" w:rsidR="00E26817" w:rsidRDefault="6898012B" w:rsidP="00671ACD">
      <w:pPr>
        <w:pStyle w:val="ListBullet"/>
        <w:ind w:left="1134"/>
      </w:pPr>
      <w:r w:rsidRPr="1C0D7CFE">
        <w:t>If one of the angles is not a right angle, is it still a square? Is it still a rectangle?</w:t>
      </w:r>
    </w:p>
    <w:p w14:paraId="015CC5E9" w14:textId="08996307" w:rsidR="00E26817" w:rsidRDefault="6898012B" w:rsidP="00671ACD">
      <w:pPr>
        <w:pStyle w:val="ListBullet"/>
        <w:ind w:left="1134"/>
      </w:pPr>
      <w:r w:rsidRPr="1C0D7CFE">
        <w:t>If the square is tilted, is it a rhombus or is it still a square? How many right angles are there?</w:t>
      </w:r>
    </w:p>
    <w:p w14:paraId="52B98E24" w14:textId="7F8CF856" w:rsidR="00E26817" w:rsidRDefault="6898012B" w:rsidP="00671ACD">
      <w:pPr>
        <w:pStyle w:val="ListBullet"/>
        <w:ind w:left="1134"/>
      </w:pPr>
      <w:r w:rsidRPr="1C0D7CFE">
        <w:t>If a rectangle is tilted, is it a different shape and does it still have 4 right angles?</w:t>
      </w:r>
    </w:p>
    <w:p w14:paraId="01D734DA" w14:textId="4522CE7E" w:rsidR="00E26817" w:rsidRDefault="47EA73C4" w:rsidP="00212497">
      <w:pPr>
        <w:pStyle w:val="ListNumber"/>
        <w:keepNext/>
      </w:pPr>
      <w:r w:rsidRPr="1511DED3">
        <w:t>Allow time for students to explore the questions and develop their answers</w:t>
      </w:r>
      <w:r w:rsidR="1E6156BC" w:rsidRPr="1511DED3">
        <w:t xml:space="preserve"> through stage-based activities.</w:t>
      </w:r>
    </w:p>
    <w:p w14:paraId="726AA4A9" w14:textId="2BD5EF14" w:rsidR="00E26817" w:rsidRDefault="2C2D5A97" w:rsidP="00212497">
      <w:pPr>
        <w:pStyle w:val="Heading3"/>
        <w:rPr>
          <w:rFonts w:eastAsia="Arial"/>
          <w:b/>
        </w:rPr>
      </w:pPr>
      <w:bookmarkStart w:id="16" w:name="_Toc155952375"/>
      <w:r w:rsidRPr="1C0D7CFE">
        <w:rPr>
          <w:rFonts w:eastAsia="Arial"/>
        </w:rPr>
        <w:t>Stage 2 task</w:t>
      </w:r>
      <w:r w:rsidR="00671ACD">
        <w:rPr>
          <w:rFonts w:eastAsia="Arial"/>
        </w:rPr>
        <w:t xml:space="preserve"> –</w:t>
      </w:r>
      <w:r w:rsidRPr="1C0D7CFE">
        <w:rPr>
          <w:rFonts w:eastAsia="Arial"/>
        </w:rPr>
        <w:t xml:space="preserve"> </w:t>
      </w:r>
      <w:r w:rsidR="00671ACD">
        <w:rPr>
          <w:rFonts w:eastAsia="Arial"/>
        </w:rPr>
        <w:t xml:space="preserve">finding </w:t>
      </w:r>
      <w:r w:rsidR="3AFAF3FA" w:rsidRPr="1C0D7CFE">
        <w:rPr>
          <w:rFonts w:eastAsia="Arial"/>
        </w:rPr>
        <w:t xml:space="preserve">and making internal </w:t>
      </w:r>
      <w:proofErr w:type="gramStart"/>
      <w:r w:rsidR="3AFAF3FA" w:rsidRPr="1C0D7CFE">
        <w:rPr>
          <w:rFonts w:eastAsia="Arial"/>
        </w:rPr>
        <w:t>angles</w:t>
      </w:r>
      <w:bookmarkEnd w:id="16"/>
      <w:proofErr w:type="gramEnd"/>
    </w:p>
    <w:p w14:paraId="69423812" w14:textId="48B6FDF1" w:rsidR="00E26817" w:rsidRDefault="14E73AB9" w:rsidP="00212497">
      <w:pPr>
        <w:pStyle w:val="ListNumber"/>
        <w:keepNext/>
        <w:rPr>
          <w:rFonts w:eastAsia="Calibri"/>
        </w:rPr>
      </w:pPr>
      <w:r w:rsidRPr="1511DED3">
        <w:t>Provide pairs of students with a variety of 2-dimensional shape blocks. Explain that students will use their angle tester to identify and record which shapes have right angles and how many right angles they have.</w:t>
      </w:r>
    </w:p>
    <w:p w14:paraId="5EE4D277" w14:textId="55EA6551" w:rsidR="00E26817" w:rsidRDefault="64F81FFA" w:rsidP="00212497">
      <w:pPr>
        <w:pStyle w:val="ListNumber"/>
        <w:keepNext/>
      </w:pPr>
      <w:r w:rsidRPr="1511DED3">
        <w:t>Ask if there is a type of triangle that has a right angle.</w:t>
      </w:r>
    </w:p>
    <w:p w14:paraId="43BE9759" w14:textId="26ADF2A7" w:rsidR="00E26817" w:rsidRDefault="64F81FFA" w:rsidP="00212497">
      <w:pPr>
        <w:pStyle w:val="ListNumber"/>
        <w:rPr>
          <w:rFonts w:eastAsia="Calibri"/>
        </w:rPr>
      </w:pPr>
      <w:r w:rsidRPr="1511DED3">
        <w:t xml:space="preserve">Students use the digital </w:t>
      </w:r>
      <w:hyperlink r:id="rId21">
        <w:r w:rsidRPr="1511DED3">
          <w:rPr>
            <w:rStyle w:val="Hyperlink"/>
          </w:rPr>
          <w:t>geoboard</w:t>
        </w:r>
      </w:hyperlink>
      <w:r w:rsidRPr="1511DED3">
        <w:t xml:space="preserve"> to model triangles that have right angles.</w:t>
      </w:r>
    </w:p>
    <w:p w14:paraId="4806FD06" w14:textId="7A42BAC5" w:rsidR="00E26817" w:rsidRDefault="64F81FFA" w:rsidP="00212497">
      <w:pPr>
        <w:pStyle w:val="ListNumber"/>
        <w:rPr>
          <w:rFonts w:eastAsia="Calibri"/>
        </w:rPr>
      </w:pPr>
      <w:r w:rsidRPr="1511DED3">
        <w:t xml:space="preserve">Ask for several students to explain their thinking, using their digital </w:t>
      </w:r>
      <w:hyperlink r:id="rId22">
        <w:r w:rsidRPr="1511DED3">
          <w:rPr>
            <w:rStyle w:val="Hyperlink"/>
          </w:rPr>
          <w:t>geoboard</w:t>
        </w:r>
      </w:hyperlink>
      <w:r w:rsidRPr="1511DED3">
        <w:t xml:space="preserve"> to support their reasoning.</w:t>
      </w:r>
    </w:p>
    <w:p w14:paraId="0BEF3E34" w14:textId="7AB4B2A1" w:rsidR="00E26817" w:rsidRDefault="64F81FFA" w:rsidP="00212497">
      <w:pPr>
        <w:pStyle w:val="ListNumber"/>
        <w:rPr>
          <w:rFonts w:eastAsia="Calibri"/>
        </w:rPr>
      </w:pPr>
      <w:r w:rsidRPr="114A1269">
        <w:lastRenderedPageBreak/>
        <w:t>Display</w:t>
      </w:r>
      <w:r w:rsidR="14FD0125" w:rsidRPr="114A1269">
        <w:t xml:space="preserve"> and provide students with</w:t>
      </w:r>
      <w:r w:rsidRPr="1511DED3">
        <w:t xml:space="preserve"> </w:t>
      </w:r>
      <w:hyperlink w:anchor="_Resource_1:_Right_1">
        <w:r w:rsidRPr="1511DED3">
          <w:rPr>
            <w:rStyle w:val="Hyperlink"/>
          </w:rPr>
          <w:t>Resource 1</w:t>
        </w:r>
        <w:r w:rsidR="00671ACD">
          <w:rPr>
            <w:rStyle w:val="Hyperlink"/>
          </w:rPr>
          <w:t xml:space="preserve"> –</w:t>
        </w:r>
        <w:r w:rsidRPr="1511DED3">
          <w:rPr>
            <w:rStyle w:val="Hyperlink"/>
          </w:rPr>
          <w:t xml:space="preserve"> </w:t>
        </w:r>
        <w:r w:rsidR="00671ACD">
          <w:rPr>
            <w:rStyle w:val="Hyperlink"/>
          </w:rPr>
          <w:t>right</w:t>
        </w:r>
        <w:r w:rsidRPr="1511DED3">
          <w:rPr>
            <w:rStyle w:val="Hyperlink"/>
          </w:rPr>
          <w:t xml:space="preserve"> angles and shapes</w:t>
        </w:r>
      </w:hyperlink>
      <w:r w:rsidRPr="1511DED3">
        <w:t xml:space="preserve"> and explain, that in pairs, students will use their angle tester to identify and label all the internal right angles in each of the closed shapes as in </w:t>
      </w:r>
      <w:r w:rsidR="00232280">
        <w:fldChar w:fldCharType="begin"/>
      </w:r>
      <w:r w:rsidR="00232280">
        <w:instrText xml:space="preserve"> REF _Ref148961355 \h </w:instrText>
      </w:r>
      <w:r w:rsidR="00232280">
        <w:fldChar w:fldCharType="separate"/>
      </w:r>
      <w:r w:rsidR="00232280">
        <w:t xml:space="preserve">Figure </w:t>
      </w:r>
      <w:r w:rsidR="00232280">
        <w:rPr>
          <w:noProof/>
        </w:rPr>
        <w:t>4</w:t>
      </w:r>
      <w:r w:rsidR="00232280">
        <w:fldChar w:fldCharType="end"/>
      </w:r>
      <w:r w:rsidRPr="1511DED3">
        <w:t>.</w:t>
      </w:r>
    </w:p>
    <w:p w14:paraId="0E1809AB" w14:textId="4639E021" w:rsidR="00232280" w:rsidRDefault="00232280" w:rsidP="00212497">
      <w:pPr>
        <w:pStyle w:val="Caption"/>
      </w:pPr>
      <w:bookmarkStart w:id="17" w:name="_Ref148961355"/>
      <w:r>
        <w:t xml:space="preserve">Figure </w:t>
      </w:r>
      <w:r>
        <w:fldChar w:fldCharType="begin"/>
      </w:r>
      <w:r>
        <w:instrText>SEQ Figure \* ARABIC</w:instrText>
      </w:r>
      <w:r>
        <w:fldChar w:fldCharType="separate"/>
      </w:r>
      <w:r w:rsidR="00220C5C">
        <w:rPr>
          <w:noProof/>
        </w:rPr>
        <w:t>4</w:t>
      </w:r>
      <w:r>
        <w:fldChar w:fldCharType="end"/>
      </w:r>
      <w:bookmarkEnd w:id="17"/>
      <w:r>
        <w:t xml:space="preserve"> </w:t>
      </w:r>
      <w:r w:rsidRPr="00160C8A">
        <w:t xml:space="preserve">– </w:t>
      </w:r>
      <w:r w:rsidR="00671ACD">
        <w:t>e</w:t>
      </w:r>
      <w:r w:rsidRPr="00160C8A">
        <w:t>xample of recordings</w:t>
      </w:r>
    </w:p>
    <w:p w14:paraId="398D9B29" w14:textId="35624787" w:rsidR="00E26817" w:rsidRDefault="64F81FFA" w:rsidP="00212497">
      <w:pPr>
        <w:spacing w:before="0"/>
      </w:pPr>
      <w:r>
        <w:rPr>
          <w:noProof/>
          <w:color w:val="2B579A"/>
          <w:shd w:val="clear" w:color="auto" w:fill="E6E6E6"/>
        </w:rPr>
        <w:drawing>
          <wp:inline distT="0" distB="0" distL="0" distR="0" wp14:anchorId="16327071" wp14:editId="7C1F9406">
            <wp:extent cx="6046235" cy="1322614"/>
            <wp:effectExtent l="0" t="0" r="0" b="0"/>
            <wp:docPr id="1427054285" name="Picture 1427054285" descr="A range of irregular 2 dimensional shapes created by joining shapes together. The right angles are identified in 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79085" cy="1329800"/>
                    </a:xfrm>
                    <a:prstGeom prst="rect">
                      <a:avLst/>
                    </a:prstGeom>
                  </pic:spPr>
                </pic:pic>
              </a:graphicData>
            </a:graphic>
          </wp:inline>
        </w:drawing>
      </w:r>
    </w:p>
    <w:p w14:paraId="410AF37D" w14:textId="738D6B2D" w:rsidR="00E26817" w:rsidRDefault="69AE0CD5" w:rsidP="00C35E2E">
      <w:pPr>
        <w:pStyle w:val="ListNumber"/>
        <w:rPr>
          <w:rFonts w:eastAsia="Calibri"/>
        </w:rPr>
      </w:pPr>
      <w:r>
        <w:t xml:space="preserve">Provide pairs with a digital device and explain that students will use a digital </w:t>
      </w:r>
      <w:hyperlink r:id="rId24">
        <w:r w:rsidRPr="68482C15">
          <w:rPr>
            <w:rStyle w:val="Hyperlink"/>
          </w:rPr>
          <w:t>geoboard</w:t>
        </w:r>
      </w:hyperlink>
      <w:r>
        <w:t xml:space="preserve"> to create a variety of different closed shapes that have more than 5 internal right angles. For examples</w:t>
      </w:r>
      <w:r w:rsidR="279854E3">
        <w:t>,</w:t>
      </w:r>
      <w:r>
        <w:t xml:space="preserve"> see </w:t>
      </w:r>
      <w:r w:rsidR="00220C5C">
        <w:fldChar w:fldCharType="begin"/>
      </w:r>
      <w:r w:rsidR="00220C5C">
        <w:instrText xml:space="preserve"> REF _Ref155861583 \h </w:instrText>
      </w:r>
      <w:r w:rsidR="00220C5C">
        <w:fldChar w:fldCharType="separate"/>
      </w:r>
      <w:r w:rsidR="00220C5C">
        <w:t xml:space="preserve">Figure </w:t>
      </w:r>
      <w:r w:rsidR="00220C5C">
        <w:rPr>
          <w:noProof/>
        </w:rPr>
        <w:t>5</w:t>
      </w:r>
      <w:r w:rsidR="00220C5C">
        <w:fldChar w:fldCharType="end"/>
      </w:r>
      <w:r>
        <w:t>.</w:t>
      </w:r>
    </w:p>
    <w:p w14:paraId="7CE99561" w14:textId="1B99D3DE" w:rsidR="00220C5C" w:rsidRDefault="00220C5C" w:rsidP="004708B2">
      <w:pPr>
        <w:pStyle w:val="Caption"/>
        <w:keepNext w:val="0"/>
      </w:pPr>
      <w:bookmarkStart w:id="18" w:name="_Ref155861583"/>
      <w:r>
        <w:t xml:space="preserve">Figure </w:t>
      </w:r>
      <w:fldSimple w:instr=" SEQ Figure \* ARABIC ">
        <w:r>
          <w:rPr>
            <w:noProof/>
          </w:rPr>
          <w:t>5</w:t>
        </w:r>
      </w:fldSimple>
      <w:bookmarkEnd w:id="18"/>
      <w:r>
        <w:t xml:space="preserve"> – examples of shapes</w:t>
      </w:r>
    </w:p>
    <w:p w14:paraId="64AAFFE3" w14:textId="4947E373" w:rsidR="00E95AEF" w:rsidRPr="00E95AEF" w:rsidRDefault="00E95AEF" w:rsidP="00E95AEF">
      <w:r>
        <w:rPr>
          <w:noProof/>
          <w:sz w:val="20"/>
          <w:szCs w:val="20"/>
        </w:rPr>
        <w:drawing>
          <wp:inline distT="0" distB="0" distL="0" distR="0" wp14:anchorId="70AA92E4" wp14:editId="0B5E66D3">
            <wp:extent cx="3084779" cy="2184400"/>
            <wp:effectExtent l="0" t="0" r="1905" b="6350"/>
            <wp:docPr id="76509054" name="Picture 1" descr="A range of irregular 2 dimensional shapes created on a geoboard. The right angles are identified in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9054" name="Picture 1" descr="A range of irregular 2 dimensional shapes created on a geoboard. The right angles are identified in ea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3474" cy="2190557"/>
                    </a:xfrm>
                    <a:prstGeom prst="rect">
                      <a:avLst/>
                    </a:prstGeom>
                    <a:noFill/>
                    <a:ln>
                      <a:noFill/>
                    </a:ln>
                  </pic:spPr>
                </pic:pic>
              </a:graphicData>
            </a:graphic>
          </wp:inline>
        </w:drawing>
      </w:r>
    </w:p>
    <w:p w14:paraId="74FEB5C1" w14:textId="1E506521" w:rsidR="00E26817" w:rsidRDefault="00E26817" w:rsidP="00C35E2E">
      <w:pPr>
        <w:spacing w:after="200"/>
      </w:pPr>
    </w:p>
    <w:p w14:paraId="7FC7D769" w14:textId="2E6AE011" w:rsidR="00E26817" w:rsidRDefault="0A3B25F2" w:rsidP="00212497">
      <w:r w:rsidRPr="1C0D7CFE">
        <w:rPr>
          <w:rFonts w:eastAsia="Arial"/>
        </w:rPr>
        <w:t>This table details opportunities for differentiation.</w:t>
      </w:r>
    </w:p>
    <w:tbl>
      <w:tblPr>
        <w:tblStyle w:val="Tableheader"/>
        <w:tblW w:w="0" w:type="auto"/>
        <w:tblLayout w:type="fixed"/>
        <w:tblLook w:val="0420" w:firstRow="1" w:lastRow="0" w:firstColumn="0" w:lastColumn="0" w:noHBand="0" w:noVBand="1"/>
        <w:tblDescription w:val="Table outlines differentiation options for students."/>
      </w:tblPr>
      <w:tblGrid>
        <w:gridCol w:w="7275"/>
        <w:gridCol w:w="7275"/>
      </w:tblGrid>
      <w:tr w:rsidR="1C0D7CFE" w14:paraId="2E06F355" w14:textId="77777777" w:rsidTr="00671ACD">
        <w:trPr>
          <w:cnfStyle w:val="100000000000" w:firstRow="1" w:lastRow="0" w:firstColumn="0" w:lastColumn="0" w:oddVBand="0" w:evenVBand="0" w:oddHBand="0" w:evenHBand="0" w:firstRowFirstColumn="0" w:firstRowLastColumn="0" w:lastRowFirstColumn="0" w:lastRowLastColumn="0"/>
          <w:trHeight w:val="300"/>
        </w:trPr>
        <w:tc>
          <w:tcPr>
            <w:tcW w:w="7275" w:type="dxa"/>
          </w:tcPr>
          <w:p w14:paraId="48E368C4" w14:textId="6F42E4E8" w:rsidR="1C0D7CFE" w:rsidRDefault="1C0D7CFE" w:rsidP="00212497">
            <w:r w:rsidRPr="1C0D7CFE">
              <w:rPr>
                <w:rFonts w:eastAsia="Arial"/>
                <w:bCs/>
                <w:color w:val="FFFFFF" w:themeColor="background1"/>
              </w:rPr>
              <w:t>Too hard?</w:t>
            </w:r>
          </w:p>
        </w:tc>
        <w:tc>
          <w:tcPr>
            <w:tcW w:w="7275" w:type="dxa"/>
          </w:tcPr>
          <w:p w14:paraId="1770BC25" w14:textId="7067A4B6" w:rsidR="1C0D7CFE" w:rsidRDefault="1C0D7CFE" w:rsidP="00212497">
            <w:r w:rsidRPr="1C0D7CFE">
              <w:rPr>
                <w:rFonts w:eastAsia="Arial"/>
                <w:bCs/>
                <w:color w:val="FFFFFF" w:themeColor="background1"/>
              </w:rPr>
              <w:t>Too easy?</w:t>
            </w:r>
          </w:p>
        </w:tc>
      </w:tr>
      <w:tr w:rsidR="1C0D7CFE" w14:paraId="12D53626" w14:textId="77777777" w:rsidTr="00671ACD">
        <w:trPr>
          <w:cnfStyle w:val="000000100000" w:firstRow="0" w:lastRow="0" w:firstColumn="0" w:lastColumn="0" w:oddVBand="0" w:evenVBand="0" w:oddHBand="1" w:evenHBand="0" w:firstRowFirstColumn="0" w:firstRowLastColumn="0" w:lastRowFirstColumn="0" w:lastRowLastColumn="0"/>
          <w:trHeight w:val="300"/>
        </w:trPr>
        <w:tc>
          <w:tcPr>
            <w:tcW w:w="7275" w:type="dxa"/>
          </w:tcPr>
          <w:p w14:paraId="57AC24E6" w14:textId="4F0D2D83" w:rsidR="1C0D7CFE" w:rsidRDefault="1C0D7CFE" w:rsidP="00212497">
            <w:r w:rsidRPr="1C0D7CFE">
              <w:rPr>
                <w:rFonts w:eastAsia="Arial"/>
                <w:color w:val="000000" w:themeColor="text1"/>
              </w:rPr>
              <w:t>Students cannot identify, informally measure and compare right angles.</w:t>
            </w:r>
          </w:p>
          <w:p w14:paraId="2E9BA2A0" w14:textId="2D4FA956" w:rsidR="1C0D7CFE" w:rsidRDefault="1C0D7CFE" w:rsidP="00212497">
            <w:pPr>
              <w:pStyle w:val="ListBullet"/>
              <w:rPr>
                <w:rFonts w:eastAsia="Calibri"/>
                <w:color w:val="000000" w:themeColor="text1"/>
              </w:rPr>
            </w:pPr>
            <w:r>
              <w:t>Support students to fold an A4 piece of paper</w:t>
            </w:r>
            <w:r w:rsidR="4E6E89FA">
              <w:t>,</w:t>
            </w:r>
            <w:r>
              <w:t xml:space="preserve"> as in </w:t>
            </w:r>
            <w:r w:rsidR="00F976EC">
              <w:fldChar w:fldCharType="begin"/>
            </w:r>
            <w:r w:rsidR="00F976EC">
              <w:instrText xml:space="preserve"> REF _Ref148961413 \h </w:instrText>
            </w:r>
            <w:r w:rsidR="00F976EC">
              <w:fldChar w:fldCharType="separate"/>
            </w:r>
            <w:r w:rsidR="00220C5C">
              <w:t xml:space="preserve">Figure </w:t>
            </w:r>
            <w:r w:rsidR="00220C5C">
              <w:rPr>
                <w:noProof/>
              </w:rPr>
              <w:t>6</w:t>
            </w:r>
            <w:r w:rsidR="00F976EC">
              <w:fldChar w:fldCharType="end"/>
            </w:r>
            <w:r>
              <w:t>. Students use the right-angle tester to informally measure and compare angles.</w:t>
            </w:r>
          </w:p>
          <w:p w14:paraId="509038CC" w14:textId="14C550A1" w:rsidR="1C0D7CFE" w:rsidRDefault="1C0D7CFE" w:rsidP="00212497">
            <w:pPr>
              <w:pStyle w:val="ListBullet"/>
              <w:rPr>
                <w:rFonts w:eastAsia="Calibri"/>
                <w:color w:val="000000" w:themeColor="text1"/>
              </w:rPr>
            </w:pPr>
            <w:r>
              <w:t>Students stack 2 different 2-dimensional shapes, one on top of the other to identify right angles and record their findings.</w:t>
            </w:r>
          </w:p>
        </w:tc>
        <w:tc>
          <w:tcPr>
            <w:tcW w:w="7275" w:type="dxa"/>
          </w:tcPr>
          <w:p w14:paraId="33DFF939" w14:textId="6AC11971" w:rsidR="1C0D7CFE" w:rsidRDefault="1C0D7CFE" w:rsidP="00212497">
            <w:r w:rsidRPr="1C0D7CFE">
              <w:rPr>
                <w:rFonts w:eastAsia="Arial"/>
                <w:color w:val="000000" w:themeColor="text1"/>
              </w:rPr>
              <w:t>Students can identify, informally measure and compare right angles.</w:t>
            </w:r>
          </w:p>
          <w:p w14:paraId="22210B34" w14:textId="1B7B7E30" w:rsidR="1C0D7CFE" w:rsidRDefault="1C0D7CFE" w:rsidP="00212497">
            <w:pPr>
              <w:pStyle w:val="ListBullet"/>
              <w:rPr>
                <w:rFonts w:eastAsia="Calibri"/>
                <w:color w:val="000000" w:themeColor="text1"/>
              </w:rPr>
            </w:pPr>
            <w:r>
              <w:t xml:space="preserve">Students use the digital </w:t>
            </w:r>
            <w:hyperlink r:id="rId26">
              <w:r w:rsidRPr="1511DED3">
                <w:rPr>
                  <w:rStyle w:val="Hyperlink"/>
                </w:rPr>
                <w:t>geoboard</w:t>
              </w:r>
            </w:hyperlink>
            <w:r>
              <w:t xml:space="preserve"> to create a staircase shape, as in </w:t>
            </w:r>
            <w:r w:rsidR="00F976EC">
              <w:fldChar w:fldCharType="begin"/>
            </w:r>
            <w:r w:rsidR="00F976EC">
              <w:instrText xml:space="preserve"> REF _Ref148961438 \h </w:instrText>
            </w:r>
            <w:r w:rsidR="00F976EC">
              <w:fldChar w:fldCharType="separate"/>
            </w:r>
            <w:r w:rsidR="00220C5C">
              <w:t xml:space="preserve">Figure </w:t>
            </w:r>
            <w:r w:rsidR="00220C5C">
              <w:rPr>
                <w:noProof/>
              </w:rPr>
              <w:t>7</w:t>
            </w:r>
            <w:r w:rsidR="00F976EC">
              <w:fldChar w:fldCharType="end"/>
            </w:r>
            <w:r>
              <w:t>. Explain that this staircase has 6 internal right angles. Ask students to investigate whether the number of internal angels would double if they doubled the size of the staircase.</w:t>
            </w:r>
          </w:p>
          <w:p w14:paraId="635F4663" w14:textId="38DB331E" w:rsidR="1C0D7CFE" w:rsidRDefault="1C0D7CFE" w:rsidP="00212497">
            <w:pPr>
              <w:pStyle w:val="ListBullet"/>
              <w:rPr>
                <w:rFonts w:eastAsia="Calibri"/>
                <w:color w:val="000000" w:themeColor="text1"/>
              </w:rPr>
            </w:pPr>
            <w:r>
              <w:t xml:space="preserve">Students use </w:t>
            </w:r>
            <w:hyperlink w:anchor="_Resource_1_–">
              <w:r w:rsidRPr="1511DED3">
                <w:rPr>
                  <w:rStyle w:val="Hyperlink"/>
                </w:rPr>
                <w:t>Resource 1</w:t>
              </w:r>
              <w:r w:rsidR="00671ACD">
                <w:rPr>
                  <w:rStyle w:val="Hyperlink"/>
                </w:rPr>
                <w:t xml:space="preserve"> –</w:t>
              </w:r>
              <w:r w:rsidRPr="1511DED3">
                <w:rPr>
                  <w:rStyle w:val="Hyperlink"/>
                </w:rPr>
                <w:t xml:space="preserve"> </w:t>
              </w:r>
              <w:r w:rsidR="00671ACD">
                <w:rPr>
                  <w:rStyle w:val="Hyperlink"/>
                </w:rPr>
                <w:t xml:space="preserve">right </w:t>
              </w:r>
              <w:r w:rsidRPr="1511DED3">
                <w:rPr>
                  <w:rStyle w:val="Hyperlink"/>
                </w:rPr>
                <w:t>angles and shapes</w:t>
              </w:r>
            </w:hyperlink>
            <w:r>
              <w:t xml:space="preserve"> to identify how many external right-angles each shape has.</w:t>
            </w:r>
          </w:p>
        </w:tc>
      </w:tr>
    </w:tbl>
    <w:p w14:paraId="0633A697" w14:textId="147B311A" w:rsidR="00F976EC" w:rsidRDefault="00F976EC" w:rsidP="00212497">
      <w:pPr>
        <w:pStyle w:val="Caption"/>
      </w:pPr>
      <w:bookmarkStart w:id="19" w:name="_Ref148961413"/>
      <w:r>
        <w:t xml:space="preserve">Figure </w:t>
      </w:r>
      <w:r>
        <w:fldChar w:fldCharType="begin"/>
      </w:r>
      <w:r>
        <w:instrText>SEQ Figure \* ARABIC</w:instrText>
      </w:r>
      <w:r>
        <w:fldChar w:fldCharType="separate"/>
      </w:r>
      <w:r w:rsidR="00220C5C">
        <w:rPr>
          <w:noProof/>
        </w:rPr>
        <w:t>6</w:t>
      </w:r>
      <w:r>
        <w:fldChar w:fldCharType="end"/>
      </w:r>
      <w:bookmarkEnd w:id="19"/>
      <w:r>
        <w:t xml:space="preserve"> </w:t>
      </w:r>
      <w:r w:rsidRPr="007A3F20">
        <w:t xml:space="preserve">– </w:t>
      </w:r>
      <w:r w:rsidR="00671ACD">
        <w:t>r</w:t>
      </w:r>
      <w:r w:rsidRPr="007A3F20">
        <w:t>ight angle tester</w:t>
      </w:r>
    </w:p>
    <w:p w14:paraId="79732116" w14:textId="0CAE73C6" w:rsidR="00E26817" w:rsidRDefault="0EB1FE53" w:rsidP="00220C5C">
      <w:r w:rsidRPr="00220C5C">
        <w:rPr>
          <w:noProof/>
        </w:rPr>
        <w:drawing>
          <wp:inline distT="0" distB="0" distL="0" distR="0" wp14:anchorId="0D74B85A" wp14:editId="1E9AC433">
            <wp:extent cx="3548743" cy="1537788"/>
            <wp:effectExtent l="0" t="0" r="0" b="5715"/>
            <wp:docPr id="1904578814" name="Picture 1904578814" descr="A sequence for making a right angle tester, by folding a piece of paper in half t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558764" cy="1542130"/>
                    </a:xfrm>
                    <a:prstGeom prst="rect">
                      <a:avLst/>
                    </a:prstGeom>
                  </pic:spPr>
                </pic:pic>
              </a:graphicData>
            </a:graphic>
          </wp:inline>
        </w:drawing>
      </w:r>
    </w:p>
    <w:p w14:paraId="074A1144" w14:textId="5E5F8F27" w:rsidR="00F976EC" w:rsidRDefault="00F976EC" w:rsidP="00212497">
      <w:pPr>
        <w:pStyle w:val="Caption"/>
      </w:pPr>
      <w:bookmarkStart w:id="20" w:name="_Ref148961438"/>
      <w:r>
        <w:lastRenderedPageBreak/>
        <w:t xml:space="preserve">Figure </w:t>
      </w:r>
      <w:r>
        <w:fldChar w:fldCharType="begin"/>
      </w:r>
      <w:r>
        <w:instrText>SEQ Figure \* ARABIC</w:instrText>
      </w:r>
      <w:r>
        <w:fldChar w:fldCharType="separate"/>
      </w:r>
      <w:r w:rsidR="00220C5C">
        <w:rPr>
          <w:noProof/>
        </w:rPr>
        <w:t>7</w:t>
      </w:r>
      <w:r>
        <w:fldChar w:fldCharType="end"/>
      </w:r>
      <w:bookmarkEnd w:id="20"/>
      <w:r>
        <w:t xml:space="preserve"> </w:t>
      </w:r>
      <w:r w:rsidRPr="009C3CC4">
        <w:t xml:space="preserve">– </w:t>
      </w:r>
      <w:r w:rsidR="00671ACD">
        <w:t>s</w:t>
      </w:r>
      <w:r w:rsidRPr="009C3CC4">
        <w:t>taircase example</w:t>
      </w:r>
    </w:p>
    <w:p w14:paraId="48E2EB38" w14:textId="6F86AC13" w:rsidR="00E95AEF" w:rsidRPr="00E95AEF" w:rsidRDefault="00E95AEF" w:rsidP="00E95AEF">
      <w:r>
        <w:rPr>
          <w:noProof/>
          <w:sz w:val="20"/>
          <w:szCs w:val="20"/>
        </w:rPr>
        <w:drawing>
          <wp:inline distT="0" distB="0" distL="0" distR="0" wp14:anchorId="0A80D2A5" wp14:editId="39A40165">
            <wp:extent cx="3108421" cy="1301750"/>
            <wp:effectExtent l="0" t="0" r="0" b="0"/>
            <wp:docPr id="1911592048" name="Picture 2" descr="A 2-dimensional staircase shape created on a geoboard. The right angles are ident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92048" name="Picture 2" descr="A 2-dimensional staircase shape created on a geoboard. The right angles are identified.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2456" cy="1303440"/>
                    </a:xfrm>
                    <a:prstGeom prst="rect">
                      <a:avLst/>
                    </a:prstGeom>
                    <a:noFill/>
                    <a:ln>
                      <a:noFill/>
                    </a:ln>
                  </pic:spPr>
                </pic:pic>
              </a:graphicData>
            </a:graphic>
          </wp:inline>
        </w:drawing>
      </w:r>
    </w:p>
    <w:p w14:paraId="6F559CCA" w14:textId="791795BC" w:rsidR="00E26817" w:rsidRDefault="00E26817" w:rsidP="00220C5C"/>
    <w:p w14:paraId="1DCD8B19" w14:textId="319D78EC" w:rsidR="00E26817" w:rsidRDefault="6C330E06" w:rsidP="00212497">
      <w:pPr>
        <w:pStyle w:val="Heading3"/>
        <w:rPr>
          <w:rFonts w:eastAsia="Arial"/>
          <w:b/>
        </w:rPr>
      </w:pPr>
      <w:bookmarkStart w:id="21" w:name="_Toc155952376"/>
      <w:r w:rsidRPr="1C0D7CFE">
        <w:rPr>
          <w:rFonts w:eastAsia="Arial"/>
        </w:rPr>
        <w:t>Stage 3 task</w:t>
      </w:r>
      <w:r w:rsidR="00671ACD">
        <w:rPr>
          <w:rFonts w:eastAsia="Arial"/>
        </w:rPr>
        <w:t xml:space="preserve"> –</w:t>
      </w:r>
      <w:r w:rsidRPr="1C0D7CFE">
        <w:rPr>
          <w:rFonts w:eastAsia="Arial"/>
        </w:rPr>
        <w:t xml:space="preserve"> </w:t>
      </w:r>
      <w:r w:rsidR="00671ACD">
        <w:rPr>
          <w:rFonts w:eastAsia="Arial"/>
        </w:rPr>
        <w:t xml:space="preserve">making </w:t>
      </w:r>
      <w:r w:rsidR="515F2D53" w:rsidRPr="1C0D7CFE">
        <w:rPr>
          <w:rFonts w:eastAsia="Arial"/>
        </w:rPr>
        <w:t>right angles</w:t>
      </w:r>
      <w:bookmarkEnd w:id="21"/>
    </w:p>
    <w:p w14:paraId="568B02BC" w14:textId="6C8B9E63" w:rsidR="00E26817" w:rsidRDefault="6BE76850" w:rsidP="004708B2">
      <w:pPr>
        <w:pStyle w:val="FeatureBox"/>
      </w:pPr>
      <w:r w:rsidRPr="1C0D7CFE">
        <w:t xml:space="preserve">This activity is an </w:t>
      </w:r>
      <w:r w:rsidR="004708B2">
        <w:t xml:space="preserve">adaptation </w:t>
      </w:r>
      <w:r w:rsidRPr="1C0D7CFE">
        <w:t>of ‘</w:t>
      </w:r>
      <w:hyperlink r:id="rId29" w:history="1">
        <w:r w:rsidR="00B554D4" w:rsidRPr="00B554D4">
          <w:rPr>
            <w:rStyle w:val="Hyperlink"/>
          </w:rPr>
          <w:t xml:space="preserve">Lesson 1: </w:t>
        </w:r>
        <w:r w:rsidRPr="00C35E2E">
          <w:rPr>
            <w:rStyle w:val="Hyperlink"/>
          </w:rPr>
          <w:t>How Many Right Angles?</w:t>
        </w:r>
      </w:hyperlink>
      <w:r w:rsidRPr="1C0D7CFE">
        <w:t xml:space="preserve">’ </w:t>
      </w:r>
      <w:r w:rsidR="00B554D4">
        <w:t xml:space="preserve">from </w:t>
      </w:r>
      <w:hyperlink r:id="rId30">
        <w:proofErr w:type="spellStart"/>
        <w:r w:rsidRPr="1C0D7CFE">
          <w:rPr>
            <w:rStyle w:val="Hyperlink"/>
            <w:rFonts w:eastAsia="Arial"/>
          </w:rPr>
          <w:t>reSolve</w:t>
        </w:r>
        <w:proofErr w:type="spellEnd"/>
      </w:hyperlink>
      <w:r w:rsidRPr="1C0D7CFE">
        <w:t xml:space="preserve"> </w:t>
      </w:r>
      <w:r w:rsidR="00B554D4">
        <w:t>by Australian Government Department of Education, 2023</w:t>
      </w:r>
      <w:r w:rsidRPr="1C0D7CFE">
        <w:t>.</w:t>
      </w:r>
    </w:p>
    <w:p w14:paraId="538617CA" w14:textId="59ED965F" w:rsidR="00E26817" w:rsidRDefault="33AB8E74" w:rsidP="00212497">
      <w:pPr>
        <w:pStyle w:val="ListNumber"/>
        <w:rPr>
          <w:rFonts w:eastAsia="Arial"/>
        </w:rPr>
      </w:pPr>
      <w:r w:rsidRPr="1511DED3">
        <w:t xml:space="preserve">Display </w:t>
      </w:r>
      <w:hyperlink w:anchor="_Resource_2_–">
        <w:r w:rsidRPr="1511DED3">
          <w:rPr>
            <w:rStyle w:val="Hyperlink"/>
          </w:rPr>
          <w:t xml:space="preserve">Resource </w:t>
        </w:r>
        <w:r w:rsidR="41435C8F" w:rsidRPr="1511DED3">
          <w:rPr>
            <w:rStyle w:val="Hyperlink"/>
          </w:rPr>
          <w:t>2</w:t>
        </w:r>
        <w:r w:rsidR="00671ACD">
          <w:rPr>
            <w:rStyle w:val="Hyperlink"/>
          </w:rPr>
          <w:t xml:space="preserve"> –</w:t>
        </w:r>
        <w:r w:rsidRPr="1511DED3">
          <w:rPr>
            <w:rStyle w:val="Hyperlink"/>
          </w:rPr>
          <w:t xml:space="preserve"> </w:t>
        </w:r>
        <w:r w:rsidR="00671ACD">
          <w:rPr>
            <w:rStyle w:val="Hyperlink"/>
          </w:rPr>
          <w:t xml:space="preserve">using </w:t>
        </w:r>
        <w:r w:rsidRPr="1511DED3">
          <w:rPr>
            <w:rStyle w:val="Hyperlink"/>
          </w:rPr>
          <w:t>a protractor</w:t>
        </w:r>
      </w:hyperlink>
      <w:r w:rsidRPr="1511DED3">
        <w:t xml:space="preserve"> and revise how to measure angles. Alternatively, the corner of a book could be used to test a right angle.</w:t>
      </w:r>
    </w:p>
    <w:p w14:paraId="2A19F897" w14:textId="0E78062A" w:rsidR="00E26817" w:rsidRDefault="33AB8E74" w:rsidP="00212497">
      <w:pPr>
        <w:pStyle w:val="ListNumber"/>
        <w:rPr>
          <w:rFonts w:eastAsia="Arial"/>
        </w:rPr>
      </w:pPr>
      <w:r w:rsidRPr="1511DED3">
        <w:t>Provide pairs of students with 2 ice-cream sticks.</w:t>
      </w:r>
    </w:p>
    <w:p w14:paraId="5F8D06EE" w14:textId="0652AE27" w:rsidR="00E26817" w:rsidRDefault="33AB8E74" w:rsidP="00212497">
      <w:pPr>
        <w:pStyle w:val="ListNumber"/>
        <w:rPr>
          <w:rFonts w:eastAsia="Calibri"/>
        </w:rPr>
      </w:pPr>
      <w:r w:rsidRPr="1511DED3">
        <w:t xml:space="preserve">Explain that, for this task, the ice-cream sticks cannot be stacked or extended, as shown below in </w:t>
      </w:r>
      <w:r w:rsidR="00233006">
        <w:fldChar w:fldCharType="begin"/>
      </w:r>
      <w:r w:rsidR="00233006">
        <w:instrText xml:space="preserve"> REF _Ref148961458 \h </w:instrText>
      </w:r>
      <w:r w:rsidR="00233006">
        <w:fldChar w:fldCharType="separate"/>
      </w:r>
      <w:r w:rsidR="00220C5C">
        <w:t xml:space="preserve">Figure </w:t>
      </w:r>
      <w:r w:rsidR="00220C5C">
        <w:rPr>
          <w:noProof/>
        </w:rPr>
        <w:t>8</w:t>
      </w:r>
      <w:r w:rsidR="00233006">
        <w:fldChar w:fldCharType="end"/>
      </w:r>
      <w:r w:rsidRPr="1511DED3">
        <w:t>.</w:t>
      </w:r>
    </w:p>
    <w:p w14:paraId="5D8F904E" w14:textId="16ED26F1" w:rsidR="00233006" w:rsidRDefault="00233006" w:rsidP="00212497">
      <w:pPr>
        <w:pStyle w:val="Caption"/>
      </w:pPr>
      <w:bookmarkStart w:id="22" w:name="_Ref148961458"/>
      <w:r>
        <w:lastRenderedPageBreak/>
        <w:t xml:space="preserve">Figure </w:t>
      </w:r>
      <w:r>
        <w:fldChar w:fldCharType="begin"/>
      </w:r>
      <w:r>
        <w:instrText>SEQ Figure \* ARABIC</w:instrText>
      </w:r>
      <w:r>
        <w:fldChar w:fldCharType="separate"/>
      </w:r>
      <w:r w:rsidR="00220C5C">
        <w:rPr>
          <w:noProof/>
        </w:rPr>
        <w:t>8</w:t>
      </w:r>
      <w:r>
        <w:fldChar w:fldCharType="end"/>
      </w:r>
      <w:bookmarkEnd w:id="22"/>
      <w:r>
        <w:t xml:space="preserve"> </w:t>
      </w:r>
      <w:r w:rsidRPr="00A15165">
        <w:t xml:space="preserve">– </w:t>
      </w:r>
      <w:r w:rsidR="00671ACD">
        <w:t>i</w:t>
      </w:r>
      <w:r w:rsidRPr="00A15165">
        <w:t xml:space="preserve">ce-cream stick </w:t>
      </w:r>
      <w:proofErr w:type="gramStart"/>
      <w:r w:rsidRPr="00A15165">
        <w:t>rules</w:t>
      </w:r>
      <w:proofErr w:type="gramEnd"/>
    </w:p>
    <w:p w14:paraId="25CD9DCF" w14:textId="74DA4194" w:rsidR="00E26817" w:rsidRDefault="6365CBC3" w:rsidP="00212497">
      <w:pPr>
        <w:spacing w:after="200"/>
      </w:pPr>
      <w:r>
        <w:rPr>
          <w:noProof/>
        </w:rPr>
        <w:drawing>
          <wp:inline distT="0" distB="0" distL="0" distR="0" wp14:anchorId="18245A06" wp14:editId="4C51CF6B">
            <wp:extent cx="3317748" cy="1600200"/>
            <wp:effectExtent l="0" t="0" r="0" b="0"/>
            <wp:docPr id="431699769" name="Picture 431699769" descr="2 examples of how not to use the ice-cream sticks, by laying them on top of each other or extend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317748" cy="1600200"/>
                    </a:xfrm>
                    <a:prstGeom prst="rect">
                      <a:avLst/>
                    </a:prstGeom>
                  </pic:spPr>
                </pic:pic>
              </a:graphicData>
            </a:graphic>
          </wp:inline>
        </w:drawing>
      </w:r>
    </w:p>
    <w:p w14:paraId="626B7EE3" w14:textId="30CDB3CB" w:rsidR="00E26817" w:rsidRDefault="167CC1C5" w:rsidP="00212497">
      <w:pPr>
        <w:pStyle w:val="ListNumber"/>
        <w:rPr>
          <w:rFonts w:eastAsia="Calibri"/>
        </w:rPr>
      </w:pPr>
      <w:r w:rsidRPr="1511DED3">
        <w:t>Ask students to find how many right angles they can make by manipulating 2 ice-cream sticks, recording their findings.</w:t>
      </w:r>
    </w:p>
    <w:p w14:paraId="167BD0B2" w14:textId="47E10B15" w:rsidR="00E26817" w:rsidRDefault="167CC1C5" w:rsidP="00212497">
      <w:pPr>
        <w:pStyle w:val="FeatureBox"/>
      </w:pPr>
      <w:r w:rsidRPr="1C0D7CFE">
        <w:rPr>
          <w:b/>
          <w:bCs/>
        </w:rPr>
        <w:t xml:space="preserve">Note: </w:t>
      </w:r>
      <w:r w:rsidR="00220C5C">
        <w:t>students</w:t>
      </w:r>
      <w:r w:rsidR="00220C5C" w:rsidRPr="1C0D7CFE">
        <w:t xml:space="preserve"> </w:t>
      </w:r>
      <w:r w:rsidRPr="1C0D7CFE">
        <w:t>count the right angles made as a 2D representation, not 3D. This means that 2 ice-cream sticks can make a maximum of 4 right angles, not 8.</w:t>
      </w:r>
    </w:p>
    <w:p w14:paraId="6685F005" w14:textId="13B9C33F" w:rsidR="00E26817" w:rsidRDefault="167CC1C5" w:rsidP="00212497">
      <w:pPr>
        <w:pStyle w:val="ListNumber"/>
        <w:rPr>
          <w:rFonts w:eastAsia="Calibri"/>
        </w:rPr>
      </w:pPr>
      <w:r w:rsidRPr="1511DED3">
        <w:t>After students have had time to explore, use the prompt box to discuss their findings.</w:t>
      </w:r>
    </w:p>
    <w:p w14:paraId="6C360CFE" w14:textId="5E6AD7DA" w:rsidR="00E26817" w:rsidRDefault="167CC1C5" w:rsidP="00212497">
      <w:r w:rsidRPr="1C0D7CFE">
        <w:rPr>
          <w:rFonts w:eastAsia="Arial"/>
        </w:rPr>
        <w:t>The table below outlines stimulus prompts to generate conversation about the topic, along with anticipated responses from students.</w:t>
      </w:r>
    </w:p>
    <w:tbl>
      <w:tblPr>
        <w:tblStyle w:val="Tableheader"/>
        <w:tblW w:w="0" w:type="auto"/>
        <w:tblLayout w:type="fixed"/>
        <w:tblLook w:val="0420" w:firstRow="1" w:lastRow="0" w:firstColumn="0" w:lastColumn="0" w:noHBand="0" w:noVBand="1"/>
        <w:tblDescription w:val="Stimulus prompts to generate conversation on topic together with anticipated student responses."/>
      </w:tblPr>
      <w:tblGrid>
        <w:gridCol w:w="7275"/>
        <w:gridCol w:w="7275"/>
      </w:tblGrid>
      <w:tr w:rsidR="1C0D7CFE" w14:paraId="5F36B100" w14:textId="77777777" w:rsidTr="00220C5C">
        <w:trPr>
          <w:cnfStyle w:val="100000000000" w:firstRow="1" w:lastRow="0" w:firstColumn="0" w:lastColumn="0" w:oddVBand="0" w:evenVBand="0" w:oddHBand="0" w:evenHBand="0" w:firstRowFirstColumn="0" w:firstRowLastColumn="0" w:lastRowFirstColumn="0" w:lastRowLastColumn="0"/>
          <w:trHeight w:val="300"/>
        </w:trPr>
        <w:tc>
          <w:tcPr>
            <w:tcW w:w="7275" w:type="dxa"/>
          </w:tcPr>
          <w:p w14:paraId="0E820E66" w14:textId="11C85813" w:rsidR="1C0D7CFE" w:rsidRDefault="1C0D7CFE" w:rsidP="00212497">
            <w:r w:rsidRPr="1C0D7CFE">
              <w:rPr>
                <w:rFonts w:eastAsia="Arial"/>
                <w:bCs/>
                <w:color w:val="FFFFFF" w:themeColor="background1"/>
              </w:rPr>
              <w:t>Prompts</w:t>
            </w:r>
          </w:p>
        </w:tc>
        <w:tc>
          <w:tcPr>
            <w:tcW w:w="7275" w:type="dxa"/>
          </w:tcPr>
          <w:p w14:paraId="722EE81B" w14:textId="1E2F2500" w:rsidR="1C0D7CFE" w:rsidRDefault="1C0D7CFE" w:rsidP="00212497">
            <w:r w:rsidRPr="1C0D7CFE">
              <w:rPr>
                <w:rFonts w:eastAsia="Arial"/>
                <w:bCs/>
                <w:color w:val="FFFFFF" w:themeColor="background1"/>
              </w:rPr>
              <w:t>Anticipated student responses</w:t>
            </w:r>
          </w:p>
        </w:tc>
      </w:tr>
      <w:tr w:rsidR="1C0D7CFE" w14:paraId="08EF3014" w14:textId="77777777" w:rsidTr="00220C5C">
        <w:trPr>
          <w:cnfStyle w:val="000000100000" w:firstRow="0" w:lastRow="0" w:firstColumn="0" w:lastColumn="0" w:oddVBand="0" w:evenVBand="0" w:oddHBand="1" w:evenHBand="0" w:firstRowFirstColumn="0" w:firstRowLastColumn="0" w:lastRowFirstColumn="0" w:lastRowLastColumn="0"/>
          <w:trHeight w:val="300"/>
        </w:trPr>
        <w:tc>
          <w:tcPr>
            <w:tcW w:w="7275" w:type="dxa"/>
          </w:tcPr>
          <w:p w14:paraId="312D7F03" w14:textId="0AEBD8D0" w:rsidR="1C0D7CFE" w:rsidRDefault="1C0D7CFE" w:rsidP="00212497">
            <w:pPr>
              <w:pStyle w:val="ListBullet"/>
            </w:pPr>
            <w:r>
              <w:t>How many right angles can you make with 2 ice-cream sticks?</w:t>
            </w:r>
          </w:p>
        </w:tc>
        <w:tc>
          <w:tcPr>
            <w:tcW w:w="7275" w:type="dxa"/>
          </w:tcPr>
          <w:p w14:paraId="75429368" w14:textId="039CA6AB" w:rsidR="1C0D7CFE" w:rsidRDefault="1C0D7CFE" w:rsidP="00212497">
            <w:pPr>
              <w:pStyle w:val="ListBullet"/>
            </w:pPr>
            <w:r>
              <w:t>I can make one, 2 or 4 right angles.</w:t>
            </w:r>
          </w:p>
          <w:p w14:paraId="3C2A07E5" w14:textId="5C661BC3" w:rsidR="1C0D7CFE" w:rsidRDefault="1C0D7CFE" w:rsidP="00212497">
            <w:pPr>
              <w:pStyle w:val="ListBullet"/>
            </w:pPr>
            <w:r>
              <w:t>We found that the 2 ice-cream sticks could not be used to make 3 right angles.</w:t>
            </w:r>
          </w:p>
        </w:tc>
      </w:tr>
    </w:tbl>
    <w:p w14:paraId="0F499018" w14:textId="60EB54B4" w:rsidR="00E26817" w:rsidRDefault="698639B7" w:rsidP="00212497">
      <w:pPr>
        <w:pStyle w:val="ListNumber"/>
        <w:rPr>
          <w:rFonts w:eastAsia="Calibri"/>
        </w:rPr>
      </w:pPr>
      <w:r w:rsidRPr="1511DED3">
        <w:lastRenderedPageBreak/>
        <w:t xml:space="preserve">Share the different solutions discovered and have students explain why it is not possible to make 3 right angles with 2 sticks, as shown in </w:t>
      </w:r>
      <w:r w:rsidR="00233006">
        <w:fldChar w:fldCharType="begin"/>
      </w:r>
      <w:r w:rsidR="00233006">
        <w:instrText xml:space="preserve"> REF _Ref148961476 \h </w:instrText>
      </w:r>
      <w:r w:rsidR="00233006">
        <w:fldChar w:fldCharType="separate"/>
      </w:r>
      <w:r w:rsidR="00220C5C">
        <w:t xml:space="preserve">Figure </w:t>
      </w:r>
      <w:r w:rsidR="00220C5C">
        <w:rPr>
          <w:noProof/>
        </w:rPr>
        <w:t>9</w:t>
      </w:r>
      <w:r w:rsidR="00233006">
        <w:fldChar w:fldCharType="end"/>
      </w:r>
      <w:r w:rsidRPr="1511DED3">
        <w:t>.</w:t>
      </w:r>
    </w:p>
    <w:p w14:paraId="623E18D3" w14:textId="0BF94983" w:rsidR="00233006" w:rsidRDefault="00233006" w:rsidP="00212497">
      <w:pPr>
        <w:pStyle w:val="Caption"/>
      </w:pPr>
      <w:bookmarkStart w:id="23" w:name="_Ref148961476"/>
      <w:r>
        <w:t xml:space="preserve">Figure </w:t>
      </w:r>
      <w:r>
        <w:fldChar w:fldCharType="begin"/>
      </w:r>
      <w:r>
        <w:instrText>SEQ Figure \* ARABIC</w:instrText>
      </w:r>
      <w:r>
        <w:fldChar w:fldCharType="separate"/>
      </w:r>
      <w:r w:rsidR="00220C5C">
        <w:rPr>
          <w:noProof/>
        </w:rPr>
        <w:t>9</w:t>
      </w:r>
      <w:r>
        <w:fldChar w:fldCharType="end"/>
      </w:r>
      <w:bookmarkEnd w:id="23"/>
      <w:r>
        <w:t xml:space="preserve"> </w:t>
      </w:r>
      <w:r w:rsidRPr="00852A18">
        <w:t xml:space="preserve">– </w:t>
      </w:r>
      <w:r w:rsidR="00220C5C">
        <w:t xml:space="preserve">right </w:t>
      </w:r>
      <w:r w:rsidRPr="00852A18">
        <w:t>angle solutions</w:t>
      </w:r>
    </w:p>
    <w:p w14:paraId="55835C24" w14:textId="2CF57A6F" w:rsidR="00E26817" w:rsidRDefault="57EE34FE" w:rsidP="00212497">
      <w:r>
        <w:rPr>
          <w:noProof/>
          <w:color w:val="2B579A"/>
          <w:shd w:val="clear" w:color="auto" w:fill="E6E6E6"/>
        </w:rPr>
        <w:drawing>
          <wp:inline distT="0" distB="0" distL="0" distR="0" wp14:anchorId="2A3652C4" wp14:editId="448E1834">
            <wp:extent cx="4572000" cy="1343025"/>
            <wp:effectExtent l="0" t="0" r="0" b="0"/>
            <wp:docPr id="401014228" name="Picture 401014228" descr="3 examples of right angles made with 2 ice-cream sticks. These include making a capital 'L', an 'X' or an upside down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1343025"/>
                    </a:xfrm>
                    <a:prstGeom prst="rect">
                      <a:avLst/>
                    </a:prstGeom>
                  </pic:spPr>
                </pic:pic>
              </a:graphicData>
            </a:graphic>
          </wp:inline>
        </w:drawing>
      </w:r>
    </w:p>
    <w:p w14:paraId="357C2208" w14:textId="2754DD33" w:rsidR="00B314EA" w:rsidRDefault="00B314EA" w:rsidP="00B314EA">
      <w:pPr>
        <w:pStyle w:val="Imageattributioncaption"/>
      </w:pPr>
      <w:r w:rsidRPr="008A3218">
        <w:t xml:space="preserve">Image sourced from </w:t>
      </w:r>
      <w:hyperlink r:id="rId33" w:history="1">
        <w:r w:rsidRPr="008A3218">
          <w:rPr>
            <w:rStyle w:val="Hyperlink"/>
          </w:rPr>
          <w:t>Lesson 1: How Many Right Angles?</w:t>
        </w:r>
      </w:hyperlink>
      <w:r w:rsidRPr="008A3218">
        <w:t xml:space="preserve"> from </w:t>
      </w:r>
      <w:hyperlink r:id="rId34">
        <w:proofErr w:type="spellStart"/>
        <w:r w:rsidRPr="008A3218">
          <w:rPr>
            <w:rStyle w:val="Hyperlink"/>
          </w:rPr>
          <w:t>reSolve</w:t>
        </w:r>
        <w:proofErr w:type="spellEnd"/>
      </w:hyperlink>
      <w:r w:rsidRPr="008A3218">
        <w:t xml:space="preserve"> by Australian Government Department of Education 2023.</w:t>
      </w:r>
    </w:p>
    <w:p w14:paraId="65428434" w14:textId="5B5EA35E" w:rsidR="00E26817" w:rsidRDefault="57EE34FE" w:rsidP="00212497">
      <w:pPr>
        <w:pStyle w:val="ListNumber"/>
        <w:rPr>
          <w:rFonts w:eastAsia="Calibri"/>
        </w:rPr>
      </w:pPr>
      <w:r w:rsidRPr="1511DED3">
        <w:t>Ask students if there are any other angles that can be made by combining the right angles in their arrangements. For example:</w:t>
      </w:r>
    </w:p>
    <w:p w14:paraId="1B4B35E2" w14:textId="1CAD8418" w:rsidR="00E26817" w:rsidRDefault="57EE34FE" w:rsidP="00F105A6">
      <w:pPr>
        <w:pStyle w:val="ListBullet"/>
        <w:ind w:left="1134"/>
        <w:rPr>
          <w:rFonts w:eastAsia="Calibri"/>
        </w:rPr>
      </w:pPr>
      <w:r w:rsidRPr="1511DED3">
        <w:t>2 right angles of 90° can be combined to make a straight angle of 180°.</w:t>
      </w:r>
    </w:p>
    <w:p w14:paraId="3ED4137A" w14:textId="086D3218" w:rsidR="00E26817" w:rsidRDefault="57EE34FE" w:rsidP="00F105A6">
      <w:pPr>
        <w:pStyle w:val="ListBullet"/>
        <w:ind w:left="1134"/>
        <w:rPr>
          <w:rFonts w:eastAsia="Calibri"/>
        </w:rPr>
      </w:pPr>
      <w:r w:rsidRPr="1511DED3">
        <w:t>3 right angles of 90° can be combined to make a reflex angle of 270°.</w:t>
      </w:r>
    </w:p>
    <w:p w14:paraId="0BFA286F" w14:textId="30046FC9" w:rsidR="00E26817" w:rsidRDefault="57EE34FE" w:rsidP="00F105A6">
      <w:pPr>
        <w:pStyle w:val="ListBullet"/>
        <w:ind w:left="1134"/>
        <w:rPr>
          <w:rFonts w:eastAsia="Calibri"/>
        </w:rPr>
      </w:pPr>
      <w:r w:rsidRPr="1511DED3">
        <w:t>4 right angles of 90° can be combined to make a revolution angle of 360°.</w:t>
      </w:r>
    </w:p>
    <w:p w14:paraId="1412703D" w14:textId="50C1B88B" w:rsidR="00E26817" w:rsidRDefault="3D62CE65" w:rsidP="00212497">
      <w:pPr>
        <w:pStyle w:val="ListNumber"/>
        <w:rPr>
          <w:rFonts w:eastAsia="Arial"/>
        </w:rPr>
      </w:pPr>
      <w:r w:rsidRPr="1511DED3">
        <w:t>Pose the questions:</w:t>
      </w:r>
    </w:p>
    <w:p w14:paraId="4FE38F95" w14:textId="7E52368D" w:rsidR="00E26817" w:rsidRDefault="3D62CE65" w:rsidP="00220C5C">
      <w:pPr>
        <w:pStyle w:val="ListBullet"/>
        <w:ind w:left="1134"/>
        <w:rPr>
          <w:rFonts w:eastAsia="Calibri"/>
        </w:rPr>
      </w:pPr>
      <w:r w:rsidRPr="1511DED3">
        <w:t>What do you predict we will find if we use 4 ice-cream sticks?</w:t>
      </w:r>
    </w:p>
    <w:p w14:paraId="14CA1625" w14:textId="5B484C31" w:rsidR="00E26817" w:rsidRDefault="3D62CE65" w:rsidP="00220C5C">
      <w:pPr>
        <w:pStyle w:val="ListBullet"/>
        <w:ind w:left="1134"/>
        <w:rPr>
          <w:rFonts w:eastAsia="Calibri"/>
        </w:rPr>
      </w:pPr>
      <w:r w:rsidRPr="1511DED3">
        <w:t>What about using 5 or 6 ice-cream sticks?</w:t>
      </w:r>
    </w:p>
    <w:p w14:paraId="4AC669F1" w14:textId="67E76A15" w:rsidR="00E26817" w:rsidRDefault="3D62CE65" w:rsidP="00220C5C">
      <w:pPr>
        <w:pStyle w:val="ListBullet"/>
        <w:ind w:left="1134"/>
        <w:rPr>
          <w:rFonts w:eastAsia="Calibri"/>
        </w:rPr>
      </w:pPr>
      <w:r w:rsidRPr="1511DED3">
        <w:t>What about using any number of ice-cream sticks?</w:t>
      </w:r>
    </w:p>
    <w:p w14:paraId="1FDA42B4" w14:textId="7F6107A3" w:rsidR="00E26817" w:rsidRDefault="5FC55D83" w:rsidP="00212497">
      <w:pPr>
        <w:pStyle w:val="ListNumber"/>
        <w:rPr>
          <w:rFonts w:eastAsia="Arial"/>
        </w:rPr>
      </w:pPr>
      <w:r w:rsidRPr="1511DED3">
        <w:lastRenderedPageBreak/>
        <w:t xml:space="preserve">Students will find that they are able to recreate a different number of right angles </w:t>
      </w:r>
      <w:r w:rsidR="3F17D01C" w:rsidRPr="1511DED3">
        <w:t>by producing</w:t>
      </w:r>
      <w:r w:rsidRPr="1511DED3">
        <w:t xml:space="preserve"> as many intersections as possible, using the ice-cream sticks like a grid. Refer to the language of perpendicular. For example, see </w:t>
      </w:r>
      <w:r w:rsidR="00233006">
        <w:fldChar w:fldCharType="begin"/>
      </w:r>
      <w:r w:rsidR="00233006">
        <w:instrText xml:space="preserve"> REF _Ref148961495 \h </w:instrText>
      </w:r>
      <w:r w:rsidR="00233006">
        <w:fldChar w:fldCharType="separate"/>
      </w:r>
      <w:r w:rsidR="00220C5C">
        <w:t xml:space="preserve">Figure </w:t>
      </w:r>
      <w:r w:rsidR="00220C5C">
        <w:rPr>
          <w:noProof/>
        </w:rPr>
        <w:t>10</w:t>
      </w:r>
      <w:r w:rsidR="00233006">
        <w:fldChar w:fldCharType="end"/>
      </w:r>
      <w:r w:rsidRPr="1511DED3">
        <w:t>.</w:t>
      </w:r>
    </w:p>
    <w:p w14:paraId="2DEA1D79" w14:textId="01E4809F" w:rsidR="00233006" w:rsidRDefault="00233006" w:rsidP="00212497">
      <w:pPr>
        <w:pStyle w:val="Caption"/>
      </w:pPr>
      <w:bookmarkStart w:id="24" w:name="_Ref148961495"/>
      <w:r>
        <w:t xml:space="preserve">Figure </w:t>
      </w:r>
      <w:r>
        <w:fldChar w:fldCharType="begin"/>
      </w:r>
      <w:r>
        <w:instrText>SEQ Figure \* ARABIC</w:instrText>
      </w:r>
      <w:r>
        <w:fldChar w:fldCharType="separate"/>
      </w:r>
      <w:r w:rsidR="00220C5C">
        <w:rPr>
          <w:noProof/>
        </w:rPr>
        <w:t>10</w:t>
      </w:r>
      <w:r>
        <w:fldChar w:fldCharType="end"/>
      </w:r>
      <w:bookmarkEnd w:id="24"/>
      <w:r>
        <w:t xml:space="preserve"> </w:t>
      </w:r>
      <w:r w:rsidRPr="00857ECA">
        <w:t xml:space="preserve">– </w:t>
      </w:r>
      <w:r w:rsidR="00220C5C">
        <w:t>i</w:t>
      </w:r>
      <w:r w:rsidRPr="00857ECA">
        <w:t xml:space="preserve">ce-cream stick </w:t>
      </w:r>
      <w:proofErr w:type="gramStart"/>
      <w:r w:rsidRPr="00857ECA">
        <w:t>intersections</w:t>
      </w:r>
      <w:proofErr w:type="gramEnd"/>
    </w:p>
    <w:p w14:paraId="067E2B4F" w14:textId="66C3C41A" w:rsidR="00E26817" w:rsidRDefault="1E6A42B5" w:rsidP="00212497">
      <w:pPr>
        <w:spacing w:after="200"/>
      </w:pPr>
      <w:r>
        <w:rPr>
          <w:noProof/>
          <w:color w:val="2B579A"/>
          <w:shd w:val="clear" w:color="auto" w:fill="E6E6E6"/>
        </w:rPr>
        <w:drawing>
          <wp:inline distT="0" distB="0" distL="0" distR="0" wp14:anchorId="15355331" wp14:editId="6C0BFB2B">
            <wp:extent cx="4572000" cy="1514475"/>
            <wp:effectExtent l="0" t="0" r="0" b="0"/>
            <wp:docPr id="1313086167" name="Picture 1313086167" descr="2 images showing how larger amounts of ice-cream sticks can be arranged in a grid to create more righ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72000" cy="1514475"/>
                    </a:xfrm>
                    <a:prstGeom prst="rect">
                      <a:avLst/>
                    </a:prstGeom>
                  </pic:spPr>
                </pic:pic>
              </a:graphicData>
            </a:graphic>
          </wp:inline>
        </w:drawing>
      </w:r>
    </w:p>
    <w:p w14:paraId="1680D590" w14:textId="77777777" w:rsidR="00F105A6" w:rsidRPr="00A2361F" w:rsidRDefault="00F105A6" w:rsidP="00F105A6">
      <w:pPr>
        <w:pStyle w:val="Imageattributioncaption"/>
      </w:pPr>
      <w:r w:rsidRPr="00C35E2E">
        <w:t xml:space="preserve">Image sourced from </w:t>
      </w:r>
      <w:hyperlink r:id="rId36" w:history="1">
        <w:r w:rsidRPr="00C35E2E">
          <w:rPr>
            <w:rStyle w:val="Hyperlink"/>
          </w:rPr>
          <w:t>Lesson 1: How Many Right Angles?</w:t>
        </w:r>
      </w:hyperlink>
      <w:r w:rsidRPr="00C35E2E">
        <w:t xml:space="preserve"> from </w:t>
      </w:r>
      <w:hyperlink r:id="rId37">
        <w:proofErr w:type="spellStart"/>
        <w:r w:rsidRPr="00C35E2E">
          <w:rPr>
            <w:rStyle w:val="Hyperlink"/>
          </w:rPr>
          <w:t>reSolve</w:t>
        </w:r>
        <w:proofErr w:type="spellEnd"/>
      </w:hyperlink>
      <w:r w:rsidRPr="00C35E2E">
        <w:t xml:space="preserve"> by Australian Government Department of Education 2023.</w:t>
      </w:r>
    </w:p>
    <w:p w14:paraId="1980991F" w14:textId="6D1D5490" w:rsidR="00E26817" w:rsidRDefault="637EB116" w:rsidP="00212497">
      <w:r w:rsidRPr="1C0D7CFE">
        <w:rPr>
          <w:rFonts w:eastAsia="Arial"/>
        </w:rPr>
        <w:t>This table details opportunities for differentiation.</w:t>
      </w:r>
    </w:p>
    <w:tbl>
      <w:tblPr>
        <w:tblStyle w:val="Tableheader"/>
        <w:tblW w:w="0" w:type="auto"/>
        <w:tblLayout w:type="fixed"/>
        <w:tblLook w:val="0420" w:firstRow="1" w:lastRow="0" w:firstColumn="0" w:lastColumn="0" w:noHBand="0" w:noVBand="1"/>
        <w:tblDescription w:val="Table outlines differentiation options for students."/>
      </w:tblPr>
      <w:tblGrid>
        <w:gridCol w:w="7275"/>
        <w:gridCol w:w="7275"/>
      </w:tblGrid>
      <w:tr w:rsidR="1C0D7CFE" w14:paraId="2DE11662" w14:textId="77777777" w:rsidTr="004E7F58">
        <w:trPr>
          <w:cnfStyle w:val="100000000000" w:firstRow="1" w:lastRow="0" w:firstColumn="0" w:lastColumn="0" w:oddVBand="0" w:evenVBand="0" w:oddHBand="0" w:evenHBand="0" w:firstRowFirstColumn="0" w:firstRowLastColumn="0" w:lastRowFirstColumn="0" w:lastRowLastColumn="0"/>
          <w:trHeight w:val="300"/>
        </w:trPr>
        <w:tc>
          <w:tcPr>
            <w:tcW w:w="7275" w:type="dxa"/>
          </w:tcPr>
          <w:p w14:paraId="77191C49" w14:textId="4BCD4EEC" w:rsidR="1C0D7CFE" w:rsidRDefault="1C0D7CFE" w:rsidP="00212497">
            <w:r w:rsidRPr="1C0D7CFE">
              <w:rPr>
                <w:rFonts w:eastAsia="Arial"/>
                <w:bCs/>
                <w:color w:val="FFFFFF" w:themeColor="background1"/>
              </w:rPr>
              <w:t>Too hard?</w:t>
            </w:r>
          </w:p>
        </w:tc>
        <w:tc>
          <w:tcPr>
            <w:tcW w:w="7275" w:type="dxa"/>
          </w:tcPr>
          <w:p w14:paraId="3AE37B16" w14:textId="004E5FCF" w:rsidR="1C0D7CFE" w:rsidRDefault="1C0D7CFE" w:rsidP="00212497">
            <w:r w:rsidRPr="1C0D7CFE">
              <w:rPr>
                <w:rFonts w:eastAsia="Arial"/>
                <w:bCs/>
                <w:color w:val="FFFFFF" w:themeColor="background1"/>
              </w:rPr>
              <w:t>Too easy?</w:t>
            </w:r>
          </w:p>
        </w:tc>
      </w:tr>
      <w:tr w:rsidR="1C0D7CFE" w14:paraId="0B48A35D" w14:textId="77777777" w:rsidTr="004E7F58">
        <w:trPr>
          <w:cnfStyle w:val="000000100000" w:firstRow="0" w:lastRow="0" w:firstColumn="0" w:lastColumn="0" w:oddVBand="0" w:evenVBand="0" w:oddHBand="1" w:evenHBand="0" w:firstRowFirstColumn="0" w:firstRowLastColumn="0" w:lastRowFirstColumn="0" w:lastRowLastColumn="0"/>
          <w:trHeight w:val="300"/>
        </w:trPr>
        <w:tc>
          <w:tcPr>
            <w:tcW w:w="7275" w:type="dxa"/>
          </w:tcPr>
          <w:p w14:paraId="0732A17C" w14:textId="294CEBB8" w:rsidR="1C0D7CFE" w:rsidRDefault="1C0D7CFE" w:rsidP="00212497">
            <w:r w:rsidRPr="1C0D7CFE">
              <w:rPr>
                <w:rFonts w:eastAsia="Arial"/>
                <w:color w:val="000000" w:themeColor="text1"/>
              </w:rPr>
              <w:t>Students cannot identify angle types formed by the intersection of straight lines, including right angles, straight angles and angles at a point that add to 360°.</w:t>
            </w:r>
          </w:p>
          <w:p w14:paraId="1EAA5FAF" w14:textId="3B575185" w:rsidR="1C0D7CFE" w:rsidRDefault="1C0D7CFE" w:rsidP="00212497">
            <w:pPr>
              <w:pStyle w:val="ListBullet"/>
              <w:rPr>
                <w:rFonts w:eastAsia="Calibri"/>
                <w:color w:val="000000" w:themeColor="text1"/>
              </w:rPr>
            </w:pPr>
            <w:r>
              <w:t xml:space="preserve">Model using the 2 ice-cream sticks and create a right angle. Use the angle identifier to confirm that the angle </w:t>
            </w:r>
            <w:r w:rsidR="006674E4">
              <w:t>i</w:t>
            </w:r>
            <w:r>
              <w:t>s 90°. Students trace the right angle into their workbook.</w:t>
            </w:r>
          </w:p>
          <w:p w14:paraId="418C7793" w14:textId="2D67C6B7" w:rsidR="1C0D7CFE" w:rsidRDefault="1C0D7CFE" w:rsidP="00212497">
            <w:pPr>
              <w:pStyle w:val="ListBullet"/>
              <w:rPr>
                <w:rFonts w:eastAsia="Calibri"/>
                <w:color w:val="000000" w:themeColor="text1"/>
              </w:rPr>
            </w:pPr>
            <w:r>
              <w:lastRenderedPageBreak/>
              <w:t>Ask students to rearrange the 2 ice-cream sticks to create a right angle a different way. Support them to use the angle identifier to test them, then record their results in a table.</w:t>
            </w:r>
          </w:p>
        </w:tc>
        <w:tc>
          <w:tcPr>
            <w:tcW w:w="7275" w:type="dxa"/>
          </w:tcPr>
          <w:p w14:paraId="20EFEB51" w14:textId="4946545A" w:rsidR="1C0D7CFE" w:rsidRDefault="1C0D7CFE" w:rsidP="00212497">
            <w:r w:rsidRPr="1C0D7CFE">
              <w:rPr>
                <w:rFonts w:eastAsia="Arial"/>
                <w:color w:val="000000" w:themeColor="text1"/>
              </w:rPr>
              <w:lastRenderedPageBreak/>
              <w:t>Students can identify angle types formed by the intersection of straight lines, including right angles, straight angles and angles at a point that add to 360°.</w:t>
            </w:r>
          </w:p>
          <w:p w14:paraId="06B3C181" w14:textId="55F69821" w:rsidR="1C0D7CFE" w:rsidRDefault="1C0D7CFE" w:rsidP="00212497">
            <w:pPr>
              <w:pStyle w:val="ListBullet"/>
              <w:rPr>
                <w:rFonts w:eastAsia="Calibri"/>
                <w:color w:val="000000" w:themeColor="text1"/>
              </w:rPr>
            </w:pPr>
            <w:r>
              <w:t>Ask students to construct or draw a polygon with exactly 6 internal right angles.</w:t>
            </w:r>
          </w:p>
          <w:p w14:paraId="0F1A6B41" w14:textId="26D085BC" w:rsidR="1C0D7CFE" w:rsidRDefault="1C0D7CFE" w:rsidP="00212497">
            <w:pPr>
              <w:pStyle w:val="ListBullet"/>
              <w:rPr>
                <w:rFonts w:eastAsia="Calibri"/>
                <w:color w:val="000000" w:themeColor="text1"/>
              </w:rPr>
            </w:pPr>
            <w:r>
              <w:t xml:space="preserve">Students compare and discuss the various polygons created with </w:t>
            </w:r>
            <w:r>
              <w:lastRenderedPageBreak/>
              <w:t>another student.</w:t>
            </w:r>
          </w:p>
        </w:tc>
      </w:tr>
    </w:tbl>
    <w:p w14:paraId="7A8FA464" w14:textId="54DC4D5A" w:rsidR="00E26817" w:rsidRDefault="45A807A2" w:rsidP="00212497">
      <w:pPr>
        <w:pStyle w:val="Heading2"/>
      </w:pPr>
      <w:bookmarkStart w:id="25" w:name="_Toc155952377"/>
      <w:r>
        <w:lastRenderedPageBreak/>
        <w:t>Core lesson 3</w:t>
      </w:r>
      <w:r w:rsidR="004E7F58">
        <w:t xml:space="preserve"> –</w:t>
      </w:r>
      <w:r>
        <w:t xml:space="preserve"> </w:t>
      </w:r>
      <w:r w:rsidR="004E7F58">
        <w:t>m</w:t>
      </w:r>
      <w:r>
        <w:t>a</w:t>
      </w:r>
      <w:r w:rsidR="5929E522">
        <w:t>ximum</w:t>
      </w:r>
      <w:r>
        <w:t xml:space="preserve"> angles – 20 minutes</w:t>
      </w:r>
      <w:bookmarkEnd w:id="25"/>
      <w:r>
        <w:t xml:space="preserve"> </w:t>
      </w:r>
    </w:p>
    <w:p w14:paraId="4C9AD245" w14:textId="0486BE3C" w:rsidR="00E26817" w:rsidRDefault="45A807A2" w:rsidP="00212497">
      <w:pPr>
        <w:pStyle w:val="ListNumber"/>
        <w:rPr>
          <w:rFonts w:eastAsia="Arial"/>
        </w:rPr>
      </w:pPr>
      <w:r w:rsidRPr="1511DED3">
        <w:t>Ask how many right angles students can make with</w:t>
      </w:r>
      <w:r w:rsidR="0CE6E77A" w:rsidRPr="1511DED3">
        <w:t xml:space="preserve"> </w:t>
      </w:r>
      <w:r w:rsidR="72B2F39A" w:rsidRPr="1511DED3">
        <w:t xml:space="preserve">3 </w:t>
      </w:r>
      <w:r w:rsidR="0CE6E77A" w:rsidRPr="1511DED3">
        <w:t>straight lines.</w:t>
      </w:r>
    </w:p>
    <w:p w14:paraId="4FC4C090" w14:textId="62F50A08" w:rsidR="00E26817" w:rsidRDefault="553BF37D" w:rsidP="00212497">
      <w:pPr>
        <w:pStyle w:val="ListNumber"/>
        <w:rPr>
          <w:rFonts w:eastAsia="Calibri"/>
        </w:rPr>
      </w:pPr>
      <w:r w:rsidRPr="1511DED3">
        <w:t>Allow students plenty of time to explore the problem.</w:t>
      </w:r>
    </w:p>
    <w:p w14:paraId="790AB012" w14:textId="32CD35E3" w:rsidR="00E26817" w:rsidRDefault="7F38978B" w:rsidP="00212497">
      <w:pPr>
        <w:pStyle w:val="FeatureBox"/>
        <w:rPr>
          <w:rFonts w:eastAsia="Arial"/>
        </w:rPr>
      </w:pPr>
      <w:r w:rsidRPr="68482C15">
        <w:rPr>
          <w:rStyle w:val="Strong"/>
        </w:rPr>
        <w:t>Multi-age</w:t>
      </w:r>
      <w:r>
        <w:t>: Stage 2 students continue to create a variety of closed shapes</w:t>
      </w:r>
      <w:r w:rsidR="1BC55D76">
        <w:t xml:space="preserve"> using </w:t>
      </w:r>
      <w:r w:rsidR="1BC55D76" w:rsidRPr="68482C15">
        <w:rPr>
          <w:rFonts w:eastAsia="Arial"/>
        </w:rPr>
        <w:t xml:space="preserve">their digital </w:t>
      </w:r>
      <w:hyperlink r:id="rId38">
        <w:r w:rsidR="3B6614F5" w:rsidRPr="68482C15">
          <w:rPr>
            <w:rStyle w:val="Hyperlink"/>
            <w:rFonts w:eastAsia="Arial"/>
          </w:rPr>
          <w:t>geoboard</w:t>
        </w:r>
      </w:hyperlink>
      <w:r w:rsidR="1BC55D76" w:rsidRPr="68482C15">
        <w:rPr>
          <w:rFonts w:eastAsia="Arial"/>
        </w:rPr>
        <w:t xml:space="preserve">. They </w:t>
      </w:r>
      <w:r w:rsidR="2B75748A" w:rsidRPr="68482C15">
        <w:rPr>
          <w:rFonts w:eastAsia="Arial"/>
        </w:rPr>
        <w:t xml:space="preserve">may find that the number of straight lines </w:t>
      </w:r>
      <w:r w:rsidR="5052DE71" w:rsidRPr="68482C15">
        <w:rPr>
          <w:rFonts w:eastAsia="Arial"/>
        </w:rPr>
        <w:t xml:space="preserve">may </w:t>
      </w:r>
      <w:r w:rsidR="2B75748A" w:rsidRPr="68482C15">
        <w:rPr>
          <w:rFonts w:eastAsia="Arial"/>
        </w:rPr>
        <w:t>correspond to the</w:t>
      </w:r>
      <w:r w:rsidR="24A8B803" w:rsidRPr="68482C15">
        <w:rPr>
          <w:rFonts w:eastAsia="Arial"/>
        </w:rPr>
        <w:t xml:space="preserve"> number of sides of the closed</w:t>
      </w:r>
      <w:r w:rsidR="2B75748A" w:rsidRPr="68482C15">
        <w:rPr>
          <w:rFonts w:eastAsia="Arial"/>
        </w:rPr>
        <w:t xml:space="preserve"> shape </w:t>
      </w:r>
      <w:r w:rsidR="328870EF" w:rsidRPr="68482C15">
        <w:rPr>
          <w:rFonts w:eastAsia="Arial"/>
        </w:rPr>
        <w:t>but does not reflect the</w:t>
      </w:r>
      <w:r w:rsidR="2B75748A" w:rsidRPr="68482C15">
        <w:rPr>
          <w:rFonts w:eastAsia="Arial"/>
        </w:rPr>
        <w:t xml:space="preserve"> maximum number of internal</w:t>
      </w:r>
      <w:r w:rsidR="6D1CE9F5" w:rsidRPr="68482C15">
        <w:rPr>
          <w:rFonts w:eastAsia="Arial"/>
        </w:rPr>
        <w:t xml:space="preserve"> right</w:t>
      </w:r>
      <w:r w:rsidR="2B75748A" w:rsidRPr="68482C15">
        <w:rPr>
          <w:rFonts w:eastAsia="Arial"/>
        </w:rPr>
        <w:t xml:space="preserve"> angles. Stage 3 students can continue to create a variety of 2D representation</w:t>
      </w:r>
      <w:r w:rsidR="2DC1F301" w:rsidRPr="68482C15">
        <w:rPr>
          <w:rFonts w:eastAsia="Arial"/>
        </w:rPr>
        <w:t xml:space="preserve">s </w:t>
      </w:r>
      <w:r w:rsidR="7B044762" w:rsidRPr="68482C15">
        <w:rPr>
          <w:rFonts w:eastAsia="Arial"/>
        </w:rPr>
        <w:t>using ice-cream sticks. They may find that they can create 2, 3, 4, 5 and 8 right angles</w:t>
      </w:r>
      <w:r w:rsidR="5D542CFC" w:rsidRPr="68482C15">
        <w:rPr>
          <w:rFonts w:eastAsia="Arial"/>
        </w:rPr>
        <w:t>,</w:t>
      </w:r>
      <w:r w:rsidR="7B044762" w:rsidRPr="68482C15">
        <w:rPr>
          <w:rFonts w:eastAsia="Arial"/>
        </w:rPr>
        <w:t xml:space="preserve"> but </w:t>
      </w:r>
      <w:r w:rsidR="190197F4" w:rsidRPr="68482C15">
        <w:rPr>
          <w:rFonts w:eastAsia="Arial"/>
        </w:rPr>
        <w:t>cannot</w:t>
      </w:r>
      <w:r w:rsidR="7B044762" w:rsidRPr="68482C15">
        <w:rPr>
          <w:rFonts w:eastAsia="Arial"/>
        </w:rPr>
        <w:t xml:space="preserve"> make one or 7.</w:t>
      </w:r>
    </w:p>
    <w:p w14:paraId="23172882" w14:textId="05B5A447" w:rsidR="00E26817" w:rsidRDefault="45A807A2" w:rsidP="00212497">
      <w:pPr>
        <w:pStyle w:val="ListNumber"/>
        <w:rPr>
          <w:rFonts w:eastAsia="Calibri"/>
        </w:rPr>
      </w:pPr>
      <w:r w:rsidRPr="1511DED3">
        <w:t>Explain that mathematicians collect and record data in an organised way to help them look for patterns. Introduce a table to record students’ data</w:t>
      </w:r>
      <w:r w:rsidR="76CB5DF9" w:rsidRPr="1511DED3">
        <w:t>.</w:t>
      </w:r>
    </w:p>
    <w:p w14:paraId="7586F758" w14:textId="7B51F47A" w:rsidR="00E26817" w:rsidRDefault="7AFA7316" w:rsidP="00212497">
      <w:pPr>
        <w:pStyle w:val="FeatureBox"/>
      </w:pPr>
      <w:r w:rsidRPr="1511DED3">
        <w:rPr>
          <w:b/>
          <w:bCs/>
        </w:rPr>
        <w:lastRenderedPageBreak/>
        <w:t xml:space="preserve">Multi-age: </w:t>
      </w:r>
      <w:r w:rsidRPr="1511DED3">
        <w:t>Stage 2 students to record findings using a table to reflect maximum number of internal angles and maximum number of right angle</w:t>
      </w:r>
      <w:r w:rsidR="77C3C898" w:rsidRPr="1511DED3">
        <w:t>s</w:t>
      </w:r>
      <w:r w:rsidRPr="1511DED3">
        <w:t xml:space="preserve">. </w:t>
      </w:r>
      <w:r w:rsidR="00233006">
        <w:fldChar w:fldCharType="begin"/>
      </w:r>
      <w:r w:rsidR="00233006">
        <w:instrText xml:space="preserve"> REF _Ref148961518 \h </w:instrText>
      </w:r>
      <w:r w:rsidR="00314322">
        <w:instrText xml:space="preserve"> \* MERGEFORMAT </w:instrText>
      </w:r>
      <w:r w:rsidR="00233006">
        <w:fldChar w:fldCharType="separate"/>
      </w:r>
      <w:r w:rsidR="004E7F58">
        <w:t xml:space="preserve">Figure </w:t>
      </w:r>
      <w:r w:rsidR="004E7F58">
        <w:rPr>
          <w:noProof/>
        </w:rPr>
        <w:t>11</w:t>
      </w:r>
      <w:r w:rsidR="00233006">
        <w:fldChar w:fldCharType="end"/>
      </w:r>
      <w:r w:rsidR="45A807A2" w:rsidRPr="1511DED3">
        <w:t>.</w:t>
      </w:r>
      <w:r w:rsidR="6695E055" w:rsidRPr="1511DED3">
        <w:t xml:space="preserve"> Stage 3 students to record findings using a table to reflect </w:t>
      </w:r>
      <w:r w:rsidR="4B9EE1FB" w:rsidRPr="1511DED3">
        <w:t xml:space="preserve">maximum number of right angles that can be made and the number of right angles that cannot be made. </w:t>
      </w:r>
      <w:r w:rsidR="00233006">
        <w:fldChar w:fldCharType="begin"/>
      </w:r>
      <w:r w:rsidR="00233006">
        <w:instrText xml:space="preserve"> REF _Ref148961549 \h </w:instrText>
      </w:r>
      <w:r w:rsidR="00314322">
        <w:instrText xml:space="preserve"> \* MERGEFORMAT </w:instrText>
      </w:r>
      <w:r w:rsidR="00233006">
        <w:fldChar w:fldCharType="separate"/>
      </w:r>
      <w:r w:rsidR="004E7F58">
        <w:t xml:space="preserve">Figure </w:t>
      </w:r>
      <w:r w:rsidR="004E7F58">
        <w:rPr>
          <w:noProof/>
        </w:rPr>
        <w:t>12</w:t>
      </w:r>
      <w:r w:rsidR="00233006">
        <w:fldChar w:fldCharType="end"/>
      </w:r>
      <w:r w:rsidR="4B9EE1FB" w:rsidRPr="1511DED3">
        <w:t>.</w:t>
      </w:r>
    </w:p>
    <w:p w14:paraId="42AFFD46" w14:textId="29DB0678" w:rsidR="00233006" w:rsidRDefault="00233006" w:rsidP="00212497">
      <w:pPr>
        <w:pStyle w:val="Caption"/>
      </w:pPr>
      <w:bookmarkStart w:id="26" w:name="_Ref148961518"/>
      <w:r>
        <w:t xml:space="preserve">Figure </w:t>
      </w:r>
      <w:r>
        <w:fldChar w:fldCharType="begin"/>
      </w:r>
      <w:r>
        <w:instrText>SEQ Figure \* ARABIC</w:instrText>
      </w:r>
      <w:r>
        <w:fldChar w:fldCharType="separate"/>
      </w:r>
      <w:r w:rsidR="00220C5C">
        <w:rPr>
          <w:noProof/>
        </w:rPr>
        <w:t>11</w:t>
      </w:r>
      <w:r>
        <w:fldChar w:fldCharType="end"/>
      </w:r>
      <w:bookmarkEnd w:id="26"/>
      <w:r>
        <w:t xml:space="preserve"> </w:t>
      </w:r>
      <w:r w:rsidRPr="00B969A1">
        <w:t xml:space="preserve">– Stage 2 </w:t>
      </w:r>
      <w:r w:rsidR="00296FD7">
        <w:t>r</w:t>
      </w:r>
      <w:r w:rsidRPr="00B969A1">
        <w:t>esults table</w:t>
      </w:r>
    </w:p>
    <w:p w14:paraId="110FB432" w14:textId="348303DF" w:rsidR="00E26817" w:rsidRDefault="6A572C0B" w:rsidP="004E7F58">
      <w:r w:rsidRPr="004E7F58">
        <w:rPr>
          <w:noProof/>
        </w:rPr>
        <w:drawing>
          <wp:inline distT="0" distB="0" distL="0" distR="0" wp14:anchorId="5148C39E" wp14:editId="0478DD77">
            <wp:extent cx="5306786" cy="1238250"/>
            <wp:effectExtent l="0" t="0" r="8255" b="0"/>
            <wp:docPr id="1440658827" name="Picture 1440658827" descr="A table showing the student's results. The headings are 'number of straight lines, maximum number of internal angles' and 'maximum number of righ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15038" cy="1240175"/>
                    </a:xfrm>
                    <a:prstGeom prst="rect">
                      <a:avLst/>
                    </a:prstGeom>
                  </pic:spPr>
                </pic:pic>
              </a:graphicData>
            </a:graphic>
          </wp:inline>
        </w:drawing>
      </w:r>
    </w:p>
    <w:p w14:paraId="3508736C" w14:textId="001077FF" w:rsidR="00233006" w:rsidRDefault="00233006" w:rsidP="00212497">
      <w:pPr>
        <w:pStyle w:val="Caption"/>
      </w:pPr>
      <w:bookmarkStart w:id="27" w:name="_Ref148961549"/>
      <w:r>
        <w:t xml:space="preserve">Figure </w:t>
      </w:r>
      <w:r>
        <w:fldChar w:fldCharType="begin"/>
      </w:r>
      <w:r>
        <w:instrText>SEQ Figure \* ARABIC</w:instrText>
      </w:r>
      <w:r>
        <w:fldChar w:fldCharType="separate"/>
      </w:r>
      <w:r w:rsidR="00220C5C">
        <w:rPr>
          <w:noProof/>
        </w:rPr>
        <w:t>12</w:t>
      </w:r>
      <w:r>
        <w:fldChar w:fldCharType="end"/>
      </w:r>
      <w:bookmarkEnd w:id="27"/>
      <w:r>
        <w:t xml:space="preserve"> </w:t>
      </w:r>
      <w:r w:rsidRPr="00231476">
        <w:t xml:space="preserve">– Stage 3 </w:t>
      </w:r>
      <w:r w:rsidR="00296FD7">
        <w:t>r</w:t>
      </w:r>
      <w:r w:rsidRPr="00231476">
        <w:t>esults table</w:t>
      </w:r>
    </w:p>
    <w:p w14:paraId="4B3649F1" w14:textId="1CAE3C84" w:rsidR="00E26817" w:rsidRDefault="1599C707" w:rsidP="004E7F58">
      <w:r w:rsidRPr="004E7F58">
        <w:rPr>
          <w:noProof/>
        </w:rPr>
        <w:drawing>
          <wp:inline distT="0" distB="0" distL="0" distR="0" wp14:anchorId="1963407D" wp14:editId="5F99E1F9">
            <wp:extent cx="5324475" cy="1053803"/>
            <wp:effectExtent l="0" t="0" r="0" b="0"/>
            <wp:docPr id="786364522" name="Picture 786364522" descr="A table showing the student's results. The headings are 'number of ice-cream sticks', maximum number of right angles' and 'number of right angles that could not be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40714" cy="1057017"/>
                    </a:xfrm>
                    <a:prstGeom prst="rect">
                      <a:avLst/>
                    </a:prstGeom>
                  </pic:spPr>
                </pic:pic>
              </a:graphicData>
            </a:graphic>
          </wp:inline>
        </w:drawing>
      </w:r>
    </w:p>
    <w:p w14:paraId="389EED11" w14:textId="2701E9DE" w:rsidR="00E26817" w:rsidRDefault="00E26817" w:rsidP="00212497">
      <w:pPr>
        <w:pStyle w:val="Heading2"/>
      </w:pPr>
      <w:bookmarkStart w:id="28" w:name="_Toc155952378"/>
      <w:r>
        <w:t xml:space="preserve">Discuss and connect the mathematics – </w:t>
      </w:r>
      <w:r w:rsidR="28F8F556">
        <w:t>10</w:t>
      </w:r>
      <w:r>
        <w:t xml:space="preserve"> </w:t>
      </w:r>
      <w:proofErr w:type="gramStart"/>
      <w:r>
        <w:t>minutes</w:t>
      </w:r>
      <w:bookmarkEnd w:id="28"/>
      <w:proofErr w:type="gramEnd"/>
    </w:p>
    <w:p w14:paraId="43F9841C" w14:textId="1DE34A14" w:rsidR="00E26817" w:rsidRDefault="4DE756FB" w:rsidP="00E26817">
      <w:pPr>
        <w:pStyle w:val="ListNumber"/>
      </w:pPr>
      <w:r>
        <w:t xml:space="preserve">Students go on a gallery walk to view all the </w:t>
      </w:r>
      <w:r w:rsidR="00B14615">
        <w:t xml:space="preserve">created </w:t>
      </w:r>
      <w:r>
        <w:t>shapes on digital geoboards and ice-cream sticks.</w:t>
      </w:r>
    </w:p>
    <w:p w14:paraId="6E08BABB" w14:textId="64C164E4" w:rsidR="2095CF28" w:rsidRDefault="2095CF28" w:rsidP="1C0D7CFE">
      <w:pPr>
        <w:pStyle w:val="ListNumber"/>
      </w:pPr>
      <w:r w:rsidRPr="1511DED3">
        <w:t>Ask students:</w:t>
      </w:r>
    </w:p>
    <w:p w14:paraId="2E22C39B" w14:textId="257A6D2F" w:rsidR="2095CF28" w:rsidRDefault="2095CF28" w:rsidP="004E7F58">
      <w:pPr>
        <w:pStyle w:val="ListBullet"/>
        <w:ind w:left="1134"/>
        <w:rPr>
          <w:rFonts w:eastAsia="Calibri"/>
        </w:rPr>
      </w:pPr>
      <w:r w:rsidRPr="1511DED3">
        <w:lastRenderedPageBreak/>
        <w:t>What are you wondering about all the different shapes and the identified right angles?</w:t>
      </w:r>
    </w:p>
    <w:p w14:paraId="12538EB2" w14:textId="312B7769" w:rsidR="2095CF28" w:rsidRDefault="2095CF28" w:rsidP="004E7F58">
      <w:pPr>
        <w:pStyle w:val="ListBullet"/>
        <w:ind w:left="1134"/>
        <w:rPr>
          <w:rFonts w:eastAsia="Calibri"/>
        </w:rPr>
      </w:pPr>
      <w:r w:rsidRPr="1511DED3">
        <w:t>What is common about all the shapes? What is different?</w:t>
      </w:r>
    </w:p>
    <w:p w14:paraId="563D30A4" w14:textId="4DBA5CDC" w:rsidR="2095CF28" w:rsidRDefault="2095CF28" w:rsidP="004E7F58">
      <w:pPr>
        <w:pStyle w:val="ListBullet"/>
        <w:ind w:left="1134"/>
        <w:rPr>
          <w:rFonts w:eastAsia="Calibri"/>
        </w:rPr>
      </w:pPr>
      <w:r w:rsidRPr="1511DED3">
        <w:t>Can you see any other right angles?</w:t>
      </w:r>
    </w:p>
    <w:p w14:paraId="3498DBDB" w14:textId="4138D07F" w:rsidR="2095CF28" w:rsidRDefault="2095CF28" w:rsidP="004E7F58">
      <w:pPr>
        <w:pStyle w:val="ListBullet"/>
        <w:ind w:left="1134"/>
        <w:rPr>
          <w:rFonts w:eastAsia="Calibri"/>
        </w:rPr>
      </w:pPr>
      <w:r w:rsidRPr="1511DED3">
        <w:t>Did you use a strategy when designing your shape to make sure there were right angles? What did you have to think about?</w:t>
      </w:r>
    </w:p>
    <w:p w14:paraId="5151942B" w14:textId="77E24962" w:rsidR="2095CF28" w:rsidRDefault="2095CF28" w:rsidP="004E7F58">
      <w:pPr>
        <w:pStyle w:val="ListBullet"/>
        <w:ind w:left="1134"/>
        <w:rPr>
          <w:rFonts w:eastAsia="Calibri"/>
        </w:rPr>
      </w:pPr>
      <w:r w:rsidRPr="1511DED3">
        <w:t>Discuss new vocabulary used in the lesson and add this to the anchor chart.</w:t>
      </w:r>
    </w:p>
    <w:p w14:paraId="63432E0A" w14:textId="55D92477" w:rsidR="00E26817" w:rsidRDefault="00E26817" w:rsidP="00E2681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0699D300" w14:textId="77777777" w:rsidTr="1511DED3">
        <w:trPr>
          <w:cnfStyle w:val="100000000000" w:firstRow="1" w:lastRow="0" w:firstColumn="0" w:lastColumn="0" w:oddVBand="0" w:evenVBand="0" w:oddHBand="0" w:evenHBand="0" w:firstRowFirstColumn="0" w:firstRowLastColumn="0" w:lastRowFirstColumn="0" w:lastRowLastColumn="0"/>
        </w:trPr>
        <w:tc>
          <w:tcPr>
            <w:tcW w:w="7280" w:type="dxa"/>
          </w:tcPr>
          <w:p w14:paraId="0A7A30B0" w14:textId="77777777" w:rsidR="00E26817" w:rsidRDefault="00E26817" w:rsidP="009421B3">
            <w:r w:rsidRPr="00F8552A">
              <w:t>Assessment opportunities</w:t>
            </w:r>
          </w:p>
        </w:tc>
        <w:tc>
          <w:tcPr>
            <w:tcW w:w="7280" w:type="dxa"/>
          </w:tcPr>
          <w:p w14:paraId="0CAA916E" w14:textId="77777777" w:rsidR="00E26817" w:rsidRDefault="00E26817" w:rsidP="009421B3">
            <w:r w:rsidRPr="00F8552A">
              <w:t>Links</w:t>
            </w:r>
          </w:p>
        </w:tc>
      </w:tr>
      <w:tr w:rsidR="00E26817" w14:paraId="0A67D097" w14:textId="77777777" w:rsidTr="1511DED3">
        <w:trPr>
          <w:cnfStyle w:val="000000100000" w:firstRow="0" w:lastRow="0" w:firstColumn="0" w:lastColumn="0" w:oddVBand="0" w:evenVBand="0" w:oddHBand="1" w:evenHBand="0" w:firstRowFirstColumn="0" w:firstRowLastColumn="0" w:lastRowFirstColumn="0" w:lastRowLastColumn="0"/>
        </w:trPr>
        <w:tc>
          <w:tcPr>
            <w:tcW w:w="7280" w:type="dxa"/>
          </w:tcPr>
          <w:p w14:paraId="564056A7" w14:textId="77777777" w:rsidR="00E26817" w:rsidRDefault="00E26817" w:rsidP="009421B3">
            <w:r>
              <w:t>What to look for:</w:t>
            </w:r>
          </w:p>
          <w:p w14:paraId="541A1029" w14:textId="1B49CDAB" w:rsidR="00E26817" w:rsidRDefault="1891FC08" w:rsidP="1C0D7CFE">
            <w:pPr>
              <w:pStyle w:val="ListBullet"/>
              <w:rPr>
                <w:rFonts w:eastAsia="Calibri"/>
              </w:rPr>
            </w:pPr>
            <w:r w:rsidRPr="1511DED3">
              <w:t xml:space="preserve">Can Stage 2 students identify right angles as measures of quarter turn? </w:t>
            </w:r>
            <w:r w:rsidRPr="1511DED3">
              <w:rPr>
                <w:rFonts w:eastAsia="Arial"/>
                <w:b/>
                <w:bCs/>
              </w:rPr>
              <w:t>[MAO-WM-01, MA2-GM-03]</w:t>
            </w:r>
          </w:p>
          <w:p w14:paraId="4505EB64" w14:textId="46809F87" w:rsidR="00E26817" w:rsidRDefault="1891FC08" w:rsidP="1C0D7CFE">
            <w:pPr>
              <w:pStyle w:val="ListBullet"/>
              <w:rPr>
                <w:rFonts w:eastAsia="Calibri"/>
              </w:rPr>
            </w:pPr>
            <w:r w:rsidRPr="1511DED3">
              <w:rPr>
                <w:rFonts w:eastAsia="Arial"/>
              </w:rPr>
              <w:t xml:space="preserve">Can Stage 2 students informally measure and compare right angles? </w:t>
            </w:r>
            <w:r w:rsidRPr="1511DED3">
              <w:rPr>
                <w:rFonts w:eastAsia="Arial"/>
                <w:b/>
                <w:bCs/>
              </w:rPr>
              <w:t>[MAO-WM-01, MA2-GM-03]</w:t>
            </w:r>
          </w:p>
          <w:p w14:paraId="2C16B7B9" w14:textId="33837E66" w:rsidR="00E26817" w:rsidRDefault="1891FC08" w:rsidP="1C0D7CFE">
            <w:pPr>
              <w:pStyle w:val="ListBullet"/>
              <w:rPr>
                <w:rFonts w:eastAsia="Calibri"/>
              </w:rPr>
            </w:pPr>
            <w:r w:rsidRPr="1511DED3">
              <w:rPr>
                <w:rFonts w:eastAsia="Arial"/>
              </w:rPr>
              <w:t xml:space="preserve">Can Stage 3 students identify angle types formed by the intersection of straight lines, including right angles, straight angles and angles at a point? </w:t>
            </w:r>
            <w:r w:rsidRPr="1511DED3">
              <w:rPr>
                <w:rFonts w:eastAsia="Arial"/>
                <w:b/>
                <w:bCs/>
              </w:rPr>
              <w:t>[MAO-WM-01, MA3-GM-03]</w:t>
            </w:r>
          </w:p>
          <w:p w14:paraId="7C26903C" w14:textId="668017B1" w:rsidR="00E26817" w:rsidRDefault="1891FC08" w:rsidP="1C0D7CFE">
            <w:pPr>
              <w:pStyle w:val="ListBullet"/>
              <w:rPr>
                <w:rFonts w:eastAsia="Calibri"/>
              </w:rPr>
            </w:pPr>
            <w:r w:rsidRPr="1511DED3">
              <w:rPr>
                <w:rFonts w:eastAsia="Arial"/>
              </w:rPr>
              <w:t xml:space="preserve">Can Stage 3 students recognise that perpendicular lines intersect </w:t>
            </w:r>
            <w:r w:rsidRPr="1511DED3">
              <w:rPr>
                <w:rFonts w:eastAsia="Arial"/>
              </w:rPr>
              <w:lastRenderedPageBreak/>
              <w:t xml:space="preserve">at right angles? </w:t>
            </w:r>
            <w:r w:rsidRPr="1511DED3">
              <w:rPr>
                <w:rFonts w:eastAsia="Arial"/>
                <w:b/>
                <w:bCs/>
              </w:rPr>
              <w:t>[MAO-WM-01, MA3-GM-03]</w:t>
            </w:r>
          </w:p>
        </w:tc>
        <w:tc>
          <w:tcPr>
            <w:tcW w:w="7280" w:type="dxa"/>
          </w:tcPr>
          <w:p w14:paraId="6E7855CA" w14:textId="77777777" w:rsidR="00E26817" w:rsidRDefault="00E26817" w:rsidP="009421B3">
            <w:r>
              <w:lastRenderedPageBreak/>
              <w:t xml:space="preserve">Links to </w:t>
            </w:r>
            <w:hyperlink r:id="rId41" w:history="1">
              <w:r w:rsidRPr="0013142C">
                <w:rPr>
                  <w:rStyle w:val="Hyperlink"/>
                </w:rPr>
                <w:t>National Numeracy Learning Progressions</w:t>
              </w:r>
            </w:hyperlink>
            <w:r>
              <w:t xml:space="preserve"> (NNLP):</w:t>
            </w:r>
          </w:p>
          <w:p w14:paraId="19801A4D" w14:textId="3271E24E" w:rsidR="00E26817" w:rsidRDefault="05DD5DA3" w:rsidP="009421B3">
            <w:pPr>
              <w:pStyle w:val="ListBullet"/>
            </w:pPr>
            <w:r>
              <w:t xml:space="preserve">Stage 2 – </w:t>
            </w:r>
            <w:r w:rsidR="20C584B0">
              <w:t>UuM6, UuM7</w:t>
            </w:r>
          </w:p>
          <w:p w14:paraId="737C80D8" w14:textId="3828BF4D" w:rsidR="00E26817" w:rsidRDefault="00E26817" w:rsidP="009421B3">
            <w:pPr>
              <w:pStyle w:val="ListBullet"/>
            </w:pPr>
            <w:r>
              <w:t xml:space="preserve">Stage 3 – </w:t>
            </w:r>
            <w:r w:rsidR="77A1443F" w:rsidRPr="1511DED3">
              <w:rPr>
                <w:rFonts w:eastAsia="Arial"/>
              </w:rPr>
              <w:t>UuM8, UGP5, UGP6.</w:t>
            </w:r>
          </w:p>
        </w:tc>
      </w:tr>
    </w:tbl>
    <w:p w14:paraId="46945159" w14:textId="0D7DDC83" w:rsidR="1C0D7CFE" w:rsidRDefault="1C0D7CFE">
      <w:r>
        <w:br w:type="page"/>
      </w:r>
    </w:p>
    <w:p w14:paraId="5447FBAF" w14:textId="4FB38393" w:rsidR="00CD0D4B" w:rsidRDefault="00CD0D4B" w:rsidP="00212497">
      <w:pPr>
        <w:pStyle w:val="Heading1"/>
      </w:pPr>
      <w:bookmarkStart w:id="29" w:name="_Lesson_2"/>
      <w:bookmarkStart w:id="30" w:name="_Toc155952379"/>
      <w:bookmarkEnd w:id="29"/>
      <w:r>
        <w:lastRenderedPageBreak/>
        <w:t>Lesson 2</w:t>
      </w:r>
      <w:bookmarkEnd w:id="30"/>
    </w:p>
    <w:p w14:paraId="688F47F5" w14:textId="57BE6E17" w:rsidR="00CD0D4B" w:rsidRDefault="00CD0D4B" w:rsidP="00212497">
      <w:pPr>
        <w:pStyle w:val="FeatureBox3"/>
      </w:pPr>
      <w:r w:rsidRPr="1511DED3">
        <w:rPr>
          <w:rStyle w:val="Strong"/>
        </w:rPr>
        <w:t>Core concept</w:t>
      </w:r>
      <w:r>
        <w:t xml:space="preserve">: </w:t>
      </w:r>
      <w:r w:rsidR="004E7F58">
        <w:t>angles</w:t>
      </w:r>
      <w:r w:rsidR="25E5C731">
        <w:t xml:space="preserve"> are created when lines intersect and are often described and compared in relation to right angles.</w:t>
      </w:r>
    </w:p>
    <w:p w14:paraId="5BC8649C" w14:textId="1409894F" w:rsidR="00CD0D4B" w:rsidRDefault="00CD0D4B" w:rsidP="00212497">
      <w:pPr>
        <w:pStyle w:val="Heading2"/>
      </w:pPr>
      <w:bookmarkStart w:id="31" w:name="_Toc155952380"/>
      <w:r>
        <w:t>Daily number sense</w:t>
      </w:r>
      <w:r w:rsidR="004E7F58">
        <w:t xml:space="preserve"> –</w:t>
      </w:r>
      <w:r>
        <w:t xml:space="preserve"> </w:t>
      </w:r>
      <w:r w:rsidR="004E7F58">
        <w:t>f</w:t>
      </w:r>
      <w:r w:rsidR="4A72FAF8">
        <w:t>act families</w:t>
      </w:r>
      <w:r>
        <w:t xml:space="preserve"> – </w:t>
      </w:r>
      <w:r w:rsidR="232FB51B">
        <w:t>10</w:t>
      </w:r>
      <w:r>
        <w:t xml:space="preserve"> minutes</w:t>
      </w:r>
      <w:bookmarkEnd w:id="31"/>
    </w:p>
    <w:p w14:paraId="764986AC" w14:textId="5559C738" w:rsidR="00CD0D4B" w:rsidRDefault="00CD0D4B" w:rsidP="00212497">
      <w:r>
        <w:t>The table below contains suggested learning intention</w:t>
      </w:r>
      <w:r w:rsidR="00296FD7">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54DB0FF9" w14:textId="77777777" w:rsidTr="242EC807">
        <w:trPr>
          <w:cnfStyle w:val="100000000000" w:firstRow="1" w:lastRow="0" w:firstColumn="0" w:lastColumn="0" w:oddVBand="0" w:evenVBand="0" w:oddHBand="0" w:evenHBand="0" w:firstRowFirstColumn="0" w:firstRowLastColumn="0" w:lastRowFirstColumn="0" w:lastRowLastColumn="0"/>
        </w:trPr>
        <w:tc>
          <w:tcPr>
            <w:tcW w:w="7280" w:type="dxa"/>
          </w:tcPr>
          <w:p w14:paraId="7DC06E8A" w14:textId="129D250D" w:rsidR="00CD0D4B" w:rsidRDefault="00CD0D4B" w:rsidP="00212497">
            <w:r w:rsidRPr="005864AB">
              <w:t>Daily number sense learning intention</w:t>
            </w:r>
            <w:r w:rsidR="00296FD7">
              <w:t>s</w:t>
            </w:r>
          </w:p>
        </w:tc>
        <w:tc>
          <w:tcPr>
            <w:tcW w:w="7280" w:type="dxa"/>
          </w:tcPr>
          <w:p w14:paraId="5A5DA04A" w14:textId="77777777" w:rsidR="00CD0D4B" w:rsidRDefault="00CD0D4B" w:rsidP="00212497">
            <w:r w:rsidRPr="005864AB">
              <w:t>Daily number sense success criteria</w:t>
            </w:r>
          </w:p>
        </w:tc>
      </w:tr>
      <w:tr w:rsidR="00CD0D4B" w14:paraId="3770D148" w14:textId="77777777" w:rsidTr="242EC807">
        <w:trPr>
          <w:cnfStyle w:val="000000100000" w:firstRow="0" w:lastRow="0" w:firstColumn="0" w:lastColumn="0" w:oddVBand="0" w:evenVBand="0" w:oddHBand="1" w:evenHBand="0" w:firstRowFirstColumn="0" w:firstRowLastColumn="0" w:lastRowFirstColumn="0" w:lastRowLastColumn="0"/>
        </w:trPr>
        <w:tc>
          <w:tcPr>
            <w:tcW w:w="7280" w:type="dxa"/>
          </w:tcPr>
          <w:p w14:paraId="78B50D6C" w14:textId="185E10CF" w:rsidR="1511DED3" w:rsidRDefault="1511DED3" w:rsidP="00212497">
            <w:pPr>
              <w:rPr>
                <w:rFonts w:eastAsia="Calibri"/>
              </w:rPr>
            </w:pPr>
            <w:r>
              <w:t>Students working towards Stage 2 outcomes are learning to:</w:t>
            </w:r>
          </w:p>
          <w:p w14:paraId="45EADC11" w14:textId="2B92399F" w:rsidR="1511DED3" w:rsidRDefault="4C5E94B3" w:rsidP="00127394">
            <w:pPr>
              <w:pStyle w:val="ListBullet"/>
            </w:pPr>
            <w:r w:rsidRPr="242EC807">
              <w:t>recall multiplication facts of 2 and 4, 5 and 10 and related division facts.</w:t>
            </w:r>
          </w:p>
          <w:p w14:paraId="35A90BA7" w14:textId="77777777" w:rsidR="1511DED3" w:rsidRDefault="1511DED3" w:rsidP="00212497">
            <w:r>
              <w:t>Students working towards Stage 3 outcomes are learning to:</w:t>
            </w:r>
          </w:p>
          <w:p w14:paraId="0CA50FDE" w14:textId="011DAA6D" w:rsidR="55DE5C8B" w:rsidRDefault="55DE5C8B" w:rsidP="00212497">
            <w:pPr>
              <w:pStyle w:val="ListBullet"/>
              <w:rPr>
                <w:rFonts w:eastAsia="Arial"/>
                <w:color w:val="000000" w:themeColor="text1"/>
              </w:rPr>
            </w:pPr>
            <w:r w:rsidRPr="1511DED3">
              <w:rPr>
                <w:rFonts w:eastAsia="Arial"/>
                <w:color w:val="000000" w:themeColor="text1"/>
              </w:rPr>
              <w:t xml:space="preserve">determine </w:t>
            </w:r>
            <w:r w:rsidR="2AA469D2" w:rsidRPr="1511DED3">
              <w:rPr>
                <w:rFonts w:eastAsia="Arial"/>
                <w:color w:val="000000" w:themeColor="text1"/>
              </w:rPr>
              <w:t>products and factors.</w:t>
            </w:r>
          </w:p>
        </w:tc>
        <w:tc>
          <w:tcPr>
            <w:tcW w:w="7280" w:type="dxa"/>
          </w:tcPr>
          <w:p w14:paraId="3EF593EE" w14:textId="77777777" w:rsidR="1511DED3" w:rsidRDefault="1511DED3" w:rsidP="00212497">
            <w:r>
              <w:t>Students working towards Stage 2 outcomes can:</w:t>
            </w:r>
          </w:p>
          <w:p w14:paraId="7AF56428" w14:textId="421A82EC" w:rsidR="573CF979" w:rsidRDefault="573CF979" w:rsidP="00212497">
            <w:pPr>
              <w:pStyle w:val="ListBullet"/>
            </w:pPr>
            <w:r w:rsidRPr="1511DED3">
              <w:rPr>
                <w:rFonts w:eastAsia="Arial"/>
                <w:color w:val="000000" w:themeColor="text1"/>
              </w:rPr>
              <w:t>generate multiplication and division fact families for multiples of 2 and 4, 5 and 10.</w:t>
            </w:r>
          </w:p>
          <w:p w14:paraId="14B244F2" w14:textId="6F81DE50" w:rsidR="1511DED3" w:rsidRDefault="1511DED3" w:rsidP="00212497">
            <w:r>
              <w:t>Students working towards Stage 3 outcomes can:</w:t>
            </w:r>
          </w:p>
          <w:p w14:paraId="318C28B6" w14:textId="37AFEBF2" w:rsidR="5AE29AD9" w:rsidRDefault="5AE29AD9" w:rsidP="00212497">
            <w:pPr>
              <w:pStyle w:val="ListBullet"/>
            </w:pPr>
            <w:r>
              <w:t>determine factors for a given number.</w:t>
            </w:r>
          </w:p>
        </w:tc>
      </w:tr>
    </w:tbl>
    <w:p w14:paraId="43902F66" w14:textId="4CFD2D6B" w:rsidR="36929A59" w:rsidRPr="005B5AD3" w:rsidRDefault="36929A59" w:rsidP="005B5AD3">
      <w:pPr>
        <w:pStyle w:val="ListNumber"/>
        <w:numPr>
          <w:ilvl w:val="0"/>
          <w:numId w:val="24"/>
        </w:numPr>
        <w:rPr>
          <w:rFonts w:eastAsia="Arial"/>
          <w:color w:val="000000" w:themeColor="text1"/>
        </w:rPr>
      </w:pPr>
      <w:r w:rsidRPr="005B5AD3">
        <w:rPr>
          <w:rFonts w:eastAsia="Arial"/>
          <w:color w:val="000000" w:themeColor="text1"/>
        </w:rPr>
        <w:t xml:space="preserve">Display </w:t>
      </w:r>
      <w:hyperlink w:anchor="_Resource_3:_Making">
        <w:r w:rsidRPr="005B5AD3">
          <w:rPr>
            <w:rStyle w:val="Hyperlink"/>
            <w:rFonts w:eastAsia="Arial"/>
          </w:rPr>
          <w:t xml:space="preserve">Resource </w:t>
        </w:r>
        <w:r w:rsidR="001E79FD" w:rsidRPr="005B5AD3">
          <w:rPr>
            <w:rStyle w:val="Hyperlink"/>
            <w:rFonts w:eastAsia="Arial"/>
          </w:rPr>
          <w:t>3</w:t>
        </w:r>
        <w:r w:rsidR="00127394" w:rsidRPr="005B5AD3">
          <w:rPr>
            <w:rStyle w:val="Hyperlink"/>
            <w:rFonts w:eastAsia="Arial"/>
          </w:rPr>
          <w:t xml:space="preserve"> –</w:t>
        </w:r>
        <w:r w:rsidRPr="005B5AD3">
          <w:rPr>
            <w:rStyle w:val="Hyperlink"/>
            <w:rFonts w:eastAsia="Arial"/>
          </w:rPr>
          <w:t xml:space="preserve"> </w:t>
        </w:r>
        <w:r w:rsidR="00127394" w:rsidRPr="005B5AD3">
          <w:rPr>
            <w:rStyle w:val="Hyperlink"/>
            <w:rFonts w:eastAsia="Arial"/>
          </w:rPr>
          <w:t>m</w:t>
        </w:r>
        <w:r w:rsidRPr="005B5AD3">
          <w:rPr>
            <w:rStyle w:val="Hyperlink"/>
            <w:rFonts w:eastAsia="Arial"/>
          </w:rPr>
          <w:t>aking fact families</w:t>
        </w:r>
      </w:hyperlink>
      <w:r w:rsidRPr="005B5AD3">
        <w:rPr>
          <w:rFonts w:eastAsia="Arial"/>
          <w:color w:val="000000" w:themeColor="text1"/>
        </w:rPr>
        <w:t xml:space="preserve"> and </w:t>
      </w:r>
      <w:r w:rsidRPr="005B5AD3">
        <w:rPr>
          <w:rFonts w:eastAsia="Arial"/>
          <w:color w:val="000000" w:themeColor="text1"/>
          <w:lang w:val="en-US"/>
        </w:rPr>
        <w:t>explain that 8 is a multiple of 2 and of 4 (record the skip counting pattern of 2 and then by 4 to confirm that 8 is in both patterns). Explain that 2 and 4 are called factors of 8.</w:t>
      </w:r>
    </w:p>
    <w:p w14:paraId="7CDC1B9D" w14:textId="2EDFFF08" w:rsidR="36929A59" w:rsidRDefault="36929A59" w:rsidP="00212497">
      <w:pPr>
        <w:pStyle w:val="FeatureBox2"/>
        <w:rPr>
          <w:rFonts w:eastAsia="Arial"/>
          <w:color w:val="000000" w:themeColor="text1"/>
        </w:rPr>
      </w:pPr>
      <w:r w:rsidRPr="1511DED3">
        <w:rPr>
          <w:rFonts w:eastAsia="Arial"/>
          <w:b/>
          <w:bCs/>
          <w:color w:val="000000" w:themeColor="text1"/>
          <w:lang w:val="en-US"/>
        </w:rPr>
        <w:lastRenderedPageBreak/>
        <w:t>Factor:</w:t>
      </w:r>
      <w:r w:rsidRPr="1511DED3">
        <w:rPr>
          <w:rFonts w:eastAsia="Arial"/>
          <w:color w:val="000000" w:themeColor="text1"/>
          <w:lang w:val="en-US"/>
        </w:rPr>
        <w:t xml:space="preserve"> </w:t>
      </w:r>
      <w:r w:rsidR="00127394">
        <w:rPr>
          <w:rFonts w:eastAsia="Arial"/>
          <w:color w:val="000000" w:themeColor="text1"/>
          <w:lang w:val="en-US"/>
        </w:rPr>
        <w:t>a</w:t>
      </w:r>
      <w:r w:rsidRPr="1511DED3">
        <w:rPr>
          <w:rFonts w:eastAsia="Arial"/>
          <w:color w:val="000000" w:themeColor="text1"/>
          <w:lang w:val="en-US"/>
        </w:rPr>
        <w:t xml:space="preserve"> number which divides another number without a remainder. For example, 1, 2, 3 and 6 are factors of 6 but 4 and 5 are not.</w:t>
      </w:r>
    </w:p>
    <w:p w14:paraId="3E81F7AE" w14:textId="55154ABA" w:rsidR="36929A59" w:rsidRDefault="36929A59" w:rsidP="00212497">
      <w:pPr>
        <w:pStyle w:val="ListNumber"/>
        <w:rPr>
          <w:color w:val="000000" w:themeColor="text1"/>
        </w:rPr>
      </w:pPr>
      <w:r w:rsidRPr="1511DED3">
        <w:rPr>
          <w:color w:val="000000" w:themeColor="text1"/>
        </w:rPr>
        <w:t xml:space="preserve">Select one fact family from </w:t>
      </w:r>
      <w:hyperlink w:anchor="_Resource_3_–">
        <w:r w:rsidRPr="1511DED3">
          <w:rPr>
            <w:rStyle w:val="Hyperlink"/>
            <w:rFonts w:eastAsia="Arial"/>
          </w:rPr>
          <w:t xml:space="preserve">Resource </w:t>
        </w:r>
        <w:r w:rsidR="001E79FD">
          <w:rPr>
            <w:rStyle w:val="Hyperlink"/>
            <w:rFonts w:eastAsia="Arial"/>
          </w:rPr>
          <w:t>3</w:t>
        </w:r>
        <w:r w:rsidR="00127394">
          <w:rPr>
            <w:rStyle w:val="Hyperlink"/>
            <w:rFonts w:eastAsia="Arial"/>
          </w:rPr>
          <w:t xml:space="preserve"> –</w:t>
        </w:r>
        <w:r w:rsidRPr="1511DED3">
          <w:rPr>
            <w:rStyle w:val="Hyperlink"/>
            <w:rFonts w:eastAsia="Arial"/>
          </w:rPr>
          <w:t xml:space="preserve"> </w:t>
        </w:r>
        <w:r w:rsidR="00127394">
          <w:rPr>
            <w:rStyle w:val="Hyperlink"/>
            <w:rFonts w:eastAsia="Arial"/>
          </w:rPr>
          <w:t>m</w:t>
        </w:r>
        <w:r w:rsidRPr="1511DED3">
          <w:rPr>
            <w:rStyle w:val="Hyperlink"/>
            <w:rFonts w:eastAsia="Arial"/>
          </w:rPr>
          <w:t>aking fact families</w:t>
        </w:r>
      </w:hyperlink>
      <w:r w:rsidRPr="1511DED3">
        <w:rPr>
          <w:color w:val="000000" w:themeColor="text1"/>
        </w:rPr>
        <w:t xml:space="preserve"> to:</w:t>
      </w:r>
    </w:p>
    <w:p w14:paraId="47B7D82D" w14:textId="7077B572" w:rsidR="36929A59" w:rsidRDefault="0002382C" w:rsidP="00127394">
      <w:pPr>
        <w:pStyle w:val="ListBullet"/>
        <w:ind w:left="1134"/>
        <w:rPr>
          <w:rFonts w:eastAsia="Arial"/>
          <w:color w:val="000000" w:themeColor="text1"/>
        </w:rPr>
      </w:pPr>
      <w:r>
        <w:rPr>
          <w:rFonts w:eastAsia="Arial"/>
          <w:color w:val="000000" w:themeColor="text1"/>
        </w:rPr>
        <w:t xml:space="preserve">model </w:t>
      </w:r>
      <w:r w:rsidR="36929A59" w:rsidRPr="1511DED3">
        <w:rPr>
          <w:rFonts w:eastAsia="Arial"/>
          <w:color w:val="000000" w:themeColor="text1"/>
        </w:rPr>
        <w:t xml:space="preserve">how to write multiplication and division sentences using fact </w:t>
      </w:r>
      <w:proofErr w:type="gramStart"/>
      <w:r w:rsidR="36929A59" w:rsidRPr="1511DED3">
        <w:rPr>
          <w:rFonts w:eastAsia="Arial"/>
          <w:color w:val="000000" w:themeColor="text1"/>
        </w:rPr>
        <w:t>families</w:t>
      </w:r>
      <w:proofErr w:type="gramEnd"/>
    </w:p>
    <w:p w14:paraId="5A4224F1" w14:textId="62F54235" w:rsidR="36929A59" w:rsidRDefault="0002382C" w:rsidP="00127394">
      <w:pPr>
        <w:pStyle w:val="ListBullet"/>
        <w:ind w:left="1134"/>
        <w:rPr>
          <w:rFonts w:eastAsia="Arial"/>
          <w:color w:val="000000" w:themeColor="text1"/>
        </w:rPr>
      </w:pPr>
      <w:r>
        <w:rPr>
          <w:rFonts w:eastAsia="Arial"/>
          <w:color w:val="000000" w:themeColor="text1"/>
        </w:rPr>
        <w:t xml:space="preserve">use </w:t>
      </w:r>
      <w:r w:rsidR="36929A59" w:rsidRPr="1511DED3">
        <w:rPr>
          <w:rFonts w:eastAsia="Arial"/>
          <w:color w:val="000000" w:themeColor="text1"/>
        </w:rPr>
        <w:t>arrays to prove the commutative property of multiplication.</w:t>
      </w:r>
    </w:p>
    <w:p w14:paraId="0EEB218C" w14:textId="14045E14" w:rsidR="36929A59" w:rsidRDefault="36929A59" w:rsidP="00212497">
      <w:pPr>
        <w:pStyle w:val="FeatureBox"/>
        <w:rPr>
          <w:rFonts w:eastAsia="Arial"/>
          <w:color w:val="000000" w:themeColor="text1"/>
        </w:rPr>
      </w:pPr>
      <w:r w:rsidRPr="1511DED3">
        <w:rPr>
          <w:rFonts w:eastAsia="Arial"/>
          <w:b/>
          <w:bCs/>
          <w:color w:val="000000" w:themeColor="text1"/>
        </w:rPr>
        <w:t>Note:</w:t>
      </w:r>
      <w:r w:rsidRPr="1511DED3">
        <w:rPr>
          <w:rFonts w:eastAsia="Arial"/>
          <w:color w:val="000000" w:themeColor="text1"/>
        </w:rPr>
        <w:t xml:space="preserve"> </w:t>
      </w:r>
      <w:r w:rsidR="00127394">
        <w:rPr>
          <w:rFonts w:eastAsia="Arial"/>
          <w:color w:val="000000" w:themeColor="text1"/>
        </w:rPr>
        <w:t>h</w:t>
      </w:r>
      <w:r w:rsidRPr="1511DED3">
        <w:rPr>
          <w:rFonts w:eastAsia="Arial"/>
          <w:color w:val="000000" w:themeColor="text1"/>
        </w:rPr>
        <w:t>ighlight to students that the number at the top of the triangle is the product of the 2 factors at the bottom of the triangle. For division, ensure students understand that the product of the fact family must be at the start of the sentence. Division is not commutative, so 2 ÷ 4 = 8 is not correct.</w:t>
      </w:r>
    </w:p>
    <w:p w14:paraId="5CB00733" w14:textId="5B2D53E1" w:rsidR="36929A59" w:rsidRDefault="36929A59" w:rsidP="00212497">
      <w:pPr>
        <w:pStyle w:val="FeatureBox2"/>
        <w:rPr>
          <w:rFonts w:eastAsia="Arial"/>
          <w:color w:val="000000" w:themeColor="text1"/>
        </w:rPr>
      </w:pPr>
      <w:r w:rsidRPr="1511DED3">
        <w:rPr>
          <w:rFonts w:eastAsia="Arial"/>
          <w:b/>
          <w:bCs/>
          <w:color w:val="000000" w:themeColor="text1"/>
        </w:rPr>
        <w:t>Product:</w:t>
      </w:r>
      <w:r w:rsidRPr="1511DED3">
        <w:rPr>
          <w:rFonts w:eastAsia="Arial"/>
          <w:color w:val="000000" w:themeColor="text1"/>
        </w:rPr>
        <w:t xml:space="preserve"> </w:t>
      </w:r>
      <w:r w:rsidR="00127394">
        <w:rPr>
          <w:rFonts w:eastAsia="Arial"/>
          <w:color w:val="000000" w:themeColor="text1"/>
        </w:rPr>
        <w:t>t</w:t>
      </w:r>
      <w:r w:rsidRPr="1511DED3">
        <w:rPr>
          <w:rFonts w:eastAsia="Arial"/>
          <w:color w:val="000000" w:themeColor="text1"/>
        </w:rPr>
        <w:t>he result of multiplying 2 or more numbers together, for example, 12 is the product of 4 × 3.</w:t>
      </w:r>
    </w:p>
    <w:p w14:paraId="4D66D0CF" w14:textId="003901F1" w:rsidR="36929A59" w:rsidRDefault="36929A59" w:rsidP="00212497">
      <w:pPr>
        <w:pStyle w:val="ListNumber"/>
        <w:rPr>
          <w:rFonts w:eastAsia="Arial"/>
          <w:color w:val="000000" w:themeColor="text1"/>
        </w:rPr>
      </w:pPr>
      <w:r w:rsidRPr="1511DED3">
        <w:rPr>
          <w:rFonts w:eastAsia="Arial"/>
          <w:color w:val="000000" w:themeColor="text1"/>
        </w:rPr>
        <w:t xml:space="preserve">Provide students with </w:t>
      </w:r>
      <w:hyperlink w:anchor="_Resource_3:_Making">
        <w:r w:rsidRPr="1511DED3">
          <w:rPr>
            <w:rStyle w:val="Hyperlink"/>
            <w:rFonts w:eastAsia="Arial"/>
          </w:rPr>
          <w:t xml:space="preserve">Resource </w:t>
        </w:r>
        <w:r w:rsidR="001E79FD">
          <w:rPr>
            <w:rStyle w:val="Hyperlink"/>
            <w:rFonts w:eastAsia="Arial"/>
          </w:rPr>
          <w:t>3</w:t>
        </w:r>
        <w:r w:rsidR="00127394">
          <w:rPr>
            <w:rStyle w:val="Hyperlink"/>
            <w:rFonts w:eastAsia="Arial"/>
          </w:rPr>
          <w:t xml:space="preserve"> –</w:t>
        </w:r>
        <w:r w:rsidRPr="1511DED3">
          <w:rPr>
            <w:rStyle w:val="Hyperlink"/>
            <w:rFonts w:eastAsia="Arial"/>
          </w:rPr>
          <w:t xml:space="preserve"> </w:t>
        </w:r>
        <w:r w:rsidR="00127394">
          <w:rPr>
            <w:rStyle w:val="Hyperlink"/>
            <w:rFonts w:eastAsia="Arial"/>
          </w:rPr>
          <w:t>m</w:t>
        </w:r>
        <w:r w:rsidRPr="1511DED3">
          <w:rPr>
            <w:rStyle w:val="Hyperlink"/>
            <w:rFonts w:eastAsia="Arial"/>
          </w:rPr>
          <w:t>aking fact families</w:t>
        </w:r>
      </w:hyperlink>
      <w:r w:rsidRPr="1511DED3">
        <w:rPr>
          <w:rFonts w:eastAsia="Arial"/>
          <w:color w:val="000000" w:themeColor="text1"/>
        </w:rPr>
        <w:t>. Students identify the fact families for the remaining triangles and record the number sentences.</w:t>
      </w:r>
    </w:p>
    <w:p w14:paraId="08BA8C7F" w14:textId="7DE1AF2F" w:rsidR="36929A59" w:rsidRDefault="36929A59" w:rsidP="00212497">
      <w:pPr>
        <w:pStyle w:val="FeatureBox"/>
        <w:rPr>
          <w:rFonts w:eastAsia="Arial"/>
          <w:color w:val="000000" w:themeColor="text1"/>
        </w:rPr>
      </w:pPr>
      <w:r w:rsidRPr="1511DED3">
        <w:rPr>
          <w:rFonts w:eastAsia="Arial"/>
          <w:b/>
          <w:bCs/>
          <w:color w:val="000000" w:themeColor="text1"/>
        </w:rPr>
        <w:t>Note:</w:t>
      </w:r>
      <w:r w:rsidRPr="1511DED3">
        <w:rPr>
          <w:rFonts w:eastAsia="Arial"/>
          <w:color w:val="000000" w:themeColor="text1"/>
        </w:rPr>
        <w:t xml:space="preserve"> </w:t>
      </w:r>
      <w:r w:rsidR="00127394">
        <w:rPr>
          <w:rFonts w:eastAsia="Arial"/>
          <w:color w:val="000000" w:themeColor="text1"/>
        </w:rPr>
        <w:t>students</w:t>
      </w:r>
      <w:r w:rsidRPr="1511DED3">
        <w:rPr>
          <w:rFonts w:eastAsia="Arial"/>
          <w:color w:val="000000" w:themeColor="text1"/>
        </w:rPr>
        <w:t xml:space="preserve"> may need concrete materials, such as counters, to manipulate while completing the activity. This activity can be differentiated by having students find other factors of the top number and writing out the fact families.</w:t>
      </w:r>
    </w:p>
    <w:p w14:paraId="1E584E3B" w14:textId="3DD3C4DB" w:rsidR="36929A59" w:rsidRDefault="36929A59" w:rsidP="00212497">
      <w:pPr>
        <w:pStyle w:val="ListNumber"/>
        <w:rPr>
          <w:rFonts w:eastAsia="Arial"/>
          <w:color w:val="000000" w:themeColor="text1"/>
        </w:rPr>
      </w:pPr>
      <w:r w:rsidRPr="1511DED3">
        <w:rPr>
          <w:rFonts w:eastAsia="Arial"/>
          <w:color w:val="000000" w:themeColor="text1"/>
        </w:rPr>
        <w:t>Select students to share and explain their work and record each student’s responses for the class to see.</w:t>
      </w:r>
    </w:p>
    <w:p w14:paraId="54632BFC" w14:textId="77777777" w:rsidR="0002382C" w:rsidRDefault="0002382C">
      <w:pPr>
        <w:suppressAutoHyphens w:val="0"/>
        <w:spacing w:before="0" w:after="160" w:line="259" w:lineRule="auto"/>
      </w:pPr>
      <w:r>
        <w:br w:type="page"/>
      </w:r>
    </w:p>
    <w:p w14:paraId="4D7BE95F" w14:textId="5F156F7E" w:rsidR="00CD0D4B" w:rsidRDefault="00CD0D4B" w:rsidP="00212497">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CD0D4B" w14:paraId="2BCF346C" w14:textId="77777777" w:rsidTr="1511DED3">
        <w:trPr>
          <w:cnfStyle w:val="100000000000" w:firstRow="1" w:lastRow="0" w:firstColumn="0" w:lastColumn="0" w:oddVBand="0" w:evenVBand="0" w:oddHBand="0" w:evenHBand="0" w:firstRowFirstColumn="0" w:firstRowLastColumn="0" w:lastRowFirstColumn="0" w:lastRowLastColumn="0"/>
        </w:trPr>
        <w:tc>
          <w:tcPr>
            <w:tcW w:w="7280" w:type="dxa"/>
          </w:tcPr>
          <w:p w14:paraId="25B4C924" w14:textId="77777777" w:rsidR="00CD0D4B" w:rsidRDefault="00CD0D4B" w:rsidP="00212497">
            <w:r w:rsidRPr="00F8552A">
              <w:t>Assessment opportunities</w:t>
            </w:r>
          </w:p>
        </w:tc>
        <w:tc>
          <w:tcPr>
            <w:tcW w:w="7280" w:type="dxa"/>
          </w:tcPr>
          <w:p w14:paraId="23952593" w14:textId="77777777" w:rsidR="00CD0D4B" w:rsidRDefault="00CD0D4B" w:rsidP="00212497">
            <w:r w:rsidRPr="00F8552A">
              <w:t>Links</w:t>
            </w:r>
          </w:p>
        </w:tc>
      </w:tr>
      <w:tr w:rsidR="00CD0D4B" w14:paraId="4AE20021" w14:textId="77777777" w:rsidTr="1511DED3">
        <w:trPr>
          <w:cnfStyle w:val="000000100000" w:firstRow="0" w:lastRow="0" w:firstColumn="0" w:lastColumn="0" w:oddVBand="0" w:evenVBand="0" w:oddHBand="1" w:evenHBand="0" w:firstRowFirstColumn="0" w:firstRowLastColumn="0" w:lastRowFirstColumn="0" w:lastRowLastColumn="0"/>
        </w:trPr>
        <w:tc>
          <w:tcPr>
            <w:tcW w:w="7280" w:type="dxa"/>
          </w:tcPr>
          <w:p w14:paraId="471AD9AB" w14:textId="77777777" w:rsidR="00CD0D4B" w:rsidRDefault="00CD0D4B" w:rsidP="00212497">
            <w:r>
              <w:t>What to look for:</w:t>
            </w:r>
          </w:p>
          <w:p w14:paraId="6C1D4511" w14:textId="0A5ADDC0" w:rsidR="00CD0D4B" w:rsidRDefault="00CD0D4B" w:rsidP="00212497">
            <w:pPr>
              <w:pStyle w:val="ListBullet"/>
            </w:pPr>
            <w:r>
              <w:t>Can Stage 2 students</w:t>
            </w:r>
            <w:r w:rsidR="099C124C" w:rsidRPr="1511DED3">
              <w:rPr>
                <w:rFonts w:eastAsia="Arial"/>
                <w:color w:val="000000" w:themeColor="text1"/>
              </w:rPr>
              <w:t xml:space="preserve"> generate multiplication and division fact families for multiples of 2 and 4, 5 and 10? </w:t>
            </w:r>
            <w:r w:rsidR="099C124C" w:rsidRPr="1511DED3">
              <w:rPr>
                <w:rStyle w:val="Strong"/>
                <w:rFonts w:eastAsia="Arial"/>
                <w:color w:val="000000" w:themeColor="text1"/>
              </w:rPr>
              <w:t>[MAO-WM-01, MA2-MR-01]</w:t>
            </w:r>
          </w:p>
          <w:p w14:paraId="39EF961C" w14:textId="45810DC5" w:rsidR="00CD0D4B" w:rsidRDefault="00CD0D4B" w:rsidP="00212497">
            <w:pPr>
              <w:pStyle w:val="ListBullet"/>
              <w:rPr>
                <w:rFonts w:eastAsia="Arial"/>
                <w:b/>
                <w:bCs/>
                <w:color w:val="000000" w:themeColor="text1"/>
              </w:rPr>
            </w:pPr>
            <w:r>
              <w:t xml:space="preserve">Can Stage 3 students </w:t>
            </w:r>
            <w:r w:rsidR="6FAFE567">
              <w:t>determine factors for a given number</w:t>
            </w:r>
            <w:r w:rsidR="2897994C" w:rsidRPr="1511DED3">
              <w:rPr>
                <w:rFonts w:eastAsia="Arial"/>
                <w:color w:val="000000" w:themeColor="text1"/>
              </w:rPr>
              <w:t xml:space="preserve">? </w:t>
            </w:r>
            <w:r w:rsidR="2897994C" w:rsidRPr="1511DED3">
              <w:rPr>
                <w:rFonts w:eastAsia="Arial"/>
                <w:b/>
                <w:bCs/>
                <w:color w:val="000000" w:themeColor="text1"/>
              </w:rPr>
              <w:t>[MAO-WM-01, MA</w:t>
            </w:r>
            <w:r w:rsidR="5D00545D" w:rsidRPr="1511DED3">
              <w:rPr>
                <w:rFonts w:eastAsia="Arial"/>
                <w:b/>
                <w:bCs/>
                <w:color w:val="000000" w:themeColor="text1"/>
              </w:rPr>
              <w:t>3-MR-01]</w:t>
            </w:r>
          </w:p>
        </w:tc>
        <w:tc>
          <w:tcPr>
            <w:tcW w:w="7280" w:type="dxa"/>
          </w:tcPr>
          <w:p w14:paraId="375E909B" w14:textId="77777777" w:rsidR="00CD0D4B" w:rsidRDefault="00CD0D4B" w:rsidP="00212497">
            <w:r>
              <w:t xml:space="preserve">Links to </w:t>
            </w:r>
            <w:hyperlink r:id="rId42" w:history="1">
              <w:r w:rsidRPr="0013142C">
                <w:rPr>
                  <w:rStyle w:val="Hyperlink"/>
                </w:rPr>
                <w:t>National Numeracy Learning Progressions</w:t>
              </w:r>
            </w:hyperlink>
            <w:r>
              <w:t xml:space="preserve"> (NNLP):</w:t>
            </w:r>
          </w:p>
          <w:p w14:paraId="41DE5B62" w14:textId="53E1EE1F" w:rsidR="00CD0D4B" w:rsidRDefault="5C25CCFE" w:rsidP="00212497">
            <w:pPr>
              <w:pStyle w:val="ListBullet"/>
            </w:pPr>
            <w:r>
              <w:t xml:space="preserve">Stage 2 – </w:t>
            </w:r>
            <w:r w:rsidR="6DEC9860">
              <w:t>MuS6</w:t>
            </w:r>
          </w:p>
          <w:p w14:paraId="016CED8E" w14:textId="0CC94F3E" w:rsidR="00CD0D4B" w:rsidRDefault="5C25CCFE" w:rsidP="00212497">
            <w:pPr>
              <w:pStyle w:val="ListBullet"/>
            </w:pPr>
            <w:r>
              <w:t xml:space="preserve">Stage 3 – </w:t>
            </w:r>
            <w:r w:rsidR="63139A4A">
              <w:t>MuS6, MuS7</w:t>
            </w:r>
            <w:r w:rsidR="6D64B3B5">
              <w:t>.</w:t>
            </w:r>
          </w:p>
        </w:tc>
      </w:tr>
    </w:tbl>
    <w:p w14:paraId="5B2BDDE3" w14:textId="5C26345D" w:rsidR="00CD0D4B" w:rsidRDefault="00CD0D4B" w:rsidP="00212497">
      <w:pPr>
        <w:pStyle w:val="Heading2"/>
      </w:pPr>
      <w:bookmarkStart w:id="32" w:name="_Toc155952381"/>
      <w:r>
        <w:t xml:space="preserve">Core lesson </w:t>
      </w:r>
      <w:r w:rsidR="13704D2A">
        <w:t>1</w:t>
      </w:r>
      <w:r w:rsidR="009457E1">
        <w:t xml:space="preserve"> –</w:t>
      </w:r>
      <w:r>
        <w:t xml:space="preserve"> </w:t>
      </w:r>
      <w:r w:rsidR="009457E1">
        <w:t>a</w:t>
      </w:r>
      <w:r w:rsidR="4A501972">
        <w:t>ngle benchmarks</w:t>
      </w:r>
      <w:r>
        <w:t xml:space="preserve"> – </w:t>
      </w:r>
      <w:r w:rsidR="2CE52DE3">
        <w:t>15</w:t>
      </w:r>
      <w:r>
        <w:t xml:space="preserve"> minutes</w:t>
      </w:r>
      <w:bookmarkEnd w:id="32"/>
    </w:p>
    <w:p w14:paraId="3CEC21FC" w14:textId="77777777" w:rsidR="00CD0D4B" w:rsidRDefault="00CD0D4B" w:rsidP="0021249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14:paraId="289EB1BB" w14:textId="77777777" w:rsidTr="242EC807">
        <w:trPr>
          <w:cnfStyle w:val="100000000000" w:firstRow="1" w:lastRow="0" w:firstColumn="0" w:lastColumn="0" w:oddVBand="0" w:evenVBand="0" w:oddHBand="0" w:evenHBand="0" w:firstRowFirstColumn="0" w:firstRowLastColumn="0" w:lastRowFirstColumn="0" w:lastRowLastColumn="0"/>
        </w:trPr>
        <w:tc>
          <w:tcPr>
            <w:tcW w:w="7280" w:type="dxa"/>
          </w:tcPr>
          <w:p w14:paraId="49E09631" w14:textId="77777777" w:rsidR="00CD0D4B" w:rsidRDefault="00CD0D4B" w:rsidP="00212497">
            <w:r w:rsidRPr="00616971">
              <w:t>Core concept learning intentions</w:t>
            </w:r>
          </w:p>
        </w:tc>
        <w:tc>
          <w:tcPr>
            <w:tcW w:w="7280" w:type="dxa"/>
          </w:tcPr>
          <w:p w14:paraId="47EEA0E1" w14:textId="77777777" w:rsidR="00CD0D4B" w:rsidRDefault="00CD0D4B" w:rsidP="00212497">
            <w:r w:rsidRPr="00616971">
              <w:t>Core concept success criteria</w:t>
            </w:r>
          </w:p>
        </w:tc>
      </w:tr>
      <w:tr w:rsidR="00CD0D4B" w14:paraId="40626450" w14:textId="77777777" w:rsidTr="242EC807">
        <w:trPr>
          <w:cnfStyle w:val="000000100000" w:firstRow="0" w:lastRow="0" w:firstColumn="0" w:lastColumn="0" w:oddVBand="0" w:evenVBand="0" w:oddHBand="1" w:evenHBand="0" w:firstRowFirstColumn="0" w:firstRowLastColumn="0" w:lastRowFirstColumn="0" w:lastRowLastColumn="0"/>
        </w:trPr>
        <w:tc>
          <w:tcPr>
            <w:tcW w:w="7280" w:type="dxa"/>
          </w:tcPr>
          <w:p w14:paraId="0D1A6323" w14:textId="77777777" w:rsidR="00CD0D4B" w:rsidRDefault="00CD0D4B" w:rsidP="00212497">
            <w:r>
              <w:t>Students working towards Stage 2 outcomes are learning to:</w:t>
            </w:r>
          </w:p>
          <w:p w14:paraId="3A9573B6" w14:textId="5A72EC26" w:rsidR="30E372D2" w:rsidRDefault="5E1EE1BE" w:rsidP="00212497">
            <w:pPr>
              <w:pStyle w:val="ListBullet"/>
              <w:rPr>
                <w:rFonts w:eastAsia="Calibri"/>
              </w:rPr>
            </w:pPr>
            <w:r w:rsidRPr="1511DED3">
              <w:t>identify angles as measures of turn</w:t>
            </w:r>
          </w:p>
          <w:p w14:paraId="6655B13C" w14:textId="73A9D870" w:rsidR="30E372D2" w:rsidRDefault="5E1EE1BE" w:rsidP="00212497">
            <w:pPr>
              <w:pStyle w:val="ListBullet"/>
              <w:rPr>
                <w:rFonts w:eastAsia="Calibri"/>
              </w:rPr>
            </w:pPr>
            <w:r w:rsidRPr="1511DED3">
              <w:rPr>
                <w:rFonts w:eastAsia="Arial"/>
              </w:rPr>
              <w:t>compare angles to a right angle.</w:t>
            </w:r>
          </w:p>
          <w:p w14:paraId="1F0E6F8C" w14:textId="77777777" w:rsidR="00CD0D4B" w:rsidRDefault="00CD0D4B" w:rsidP="00212497">
            <w:r>
              <w:lastRenderedPageBreak/>
              <w:t>Students working towards Stage 3 outcomes are learning to:</w:t>
            </w:r>
          </w:p>
          <w:p w14:paraId="5174F1C9" w14:textId="609D67EA" w:rsidR="00CD0D4B" w:rsidRDefault="6D3AAEB0" w:rsidP="00212497">
            <w:pPr>
              <w:pStyle w:val="ListBullet"/>
            </w:pPr>
            <w:r w:rsidRPr="1511DED3">
              <w:rPr>
                <w:rFonts w:eastAsia="Arial"/>
              </w:rPr>
              <w:t>investigate the relationships formed by the intersection of straight lines.</w:t>
            </w:r>
          </w:p>
        </w:tc>
        <w:tc>
          <w:tcPr>
            <w:tcW w:w="7280" w:type="dxa"/>
          </w:tcPr>
          <w:p w14:paraId="42049C87" w14:textId="7D3B5F47" w:rsidR="00CD0D4B" w:rsidRDefault="00CD0D4B" w:rsidP="00212497">
            <w:r>
              <w:lastRenderedPageBreak/>
              <w:t>Students working towards Stage 2 outcomes can:</w:t>
            </w:r>
          </w:p>
          <w:p w14:paraId="6BC69E6D" w14:textId="5D05A16D" w:rsidR="1C7EE011" w:rsidRDefault="529A87CB" w:rsidP="00212497">
            <w:pPr>
              <w:pStyle w:val="ListBullet"/>
            </w:pPr>
            <w:r w:rsidRPr="1511DED3">
              <w:t>find and describe quarter-turns as right angles</w:t>
            </w:r>
          </w:p>
          <w:p w14:paraId="78EFED35" w14:textId="70538AB6" w:rsidR="1C7EE011" w:rsidRDefault="0D68AA95" w:rsidP="009457E1">
            <w:pPr>
              <w:pStyle w:val="ListBullet"/>
              <w:rPr>
                <w:rFonts w:eastAsia="Calibri"/>
              </w:rPr>
            </w:pPr>
            <w:r>
              <w:t xml:space="preserve">recognise and describe angles as less than, equal to, about the </w:t>
            </w:r>
            <w:r>
              <w:lastRenderedPageBreak/>
              <w:t xml:space="preserve">same as or greater than a right </w:t>
            </w:r>
            <w:proofErr w:type="gramStart"/>
            <w:r>
              <w:t>angle</w:t>
            </w:r>
            <w:proofErr w:type="gramEnd"/>
          </w:p>
          <w:p w14:paraId="5D5060B9" w14:textId="53942384" w:rsidR="1C7EE011" w:rsidRDefault="1C7EE011" w:rsidP="009457E1">
            <w:pPr>
              <w:pStyle w:val="ListBullet"/>
              <w:rPr>
                <w:rFonts w:eastAsia="Calibri"/>
              </w:rPr>
            </w:pPr>
            <w:r w:rsidRPr="1C0D7CFE">
              <w:t>describe angles in comparison to quarter-turns as acute, right, obtuse, straight, reflex or a revolution.</w:t>
            </w:r>
          </w:p>
          <w:p w14:paraId="4889114F" w14:textId="77777777" w:rsidR="00CD0D4B" w:rsidRDefault="00CD0D4B" w:rsidP="00212497">
            <w:r>
              <w:t>Students working towards Stage 3 outcomes can:</w:t>
            </w:r>
          </w:p>
          <w:p w14:paraId="02E43F18" w14:textId="59F1DAA8" w:rsidR="00CD0D4B" w:rsidRDefault="28A0B187" w:rsidP="00212497">
            <w:pPr>
              <w:pStyle w:val="ListBullet"/>
              <w:rPr>
                <w:rFonts w:eastAsia="Calibri"/>
              </w:rPr>
            </w:pPr>
            <w:r w:rsidRPr="1511DED3">
              <w:rPr>
                <w:rFonts w:eastAsia="Arial"/>
              </w:rPr>
              <w:t>investigate adjacent angles that form a right angle and establish that they add to 90°</w:t>
            </w:r>
          </w:p>
          <w:p w14:paraId="2659AB3D" w14:textId="35AC6DBF" w:rsidR="00CD0D4B" w:rsidRDefault="28A0B187" w:rsidP="00212497">
            <w:pPr>
              <w:pStyle w:val="ListBullet"/>
              <w:rPr>
                <w:rFonts w:eastAsia="Calibri"/>
              </w:rPr>
            </w:pPr>
            <w:r w:rsidRPr="1511DED3">
              <w:rPr>
                <w:rFonts w:eastAsia="Arial"/>
              </w:rPr>
              <w:t>investigate adjacent angles on a straight line and establish that they add to 180°</w:t>
            </w:r>
          </w:p>
          <w:p w14:paraId="7095DD94" w14:textId="4C8BCC57" w:rsidR="00CD0D4B" w:rsidRDefault="28A0B187" w:rsidP="00212497">
            <w:pPr>
              <w:pStyle w:val="ListBullet"/>
              <w:rPr>
                <w:rFonts w:eastAsia="Calibri"/>
              </w:rPr>
            </w:pPr>
            <w:r w:rsidRPr="1511DED3">
              <w:rPr>
                <w:rFonts w:eastAsia="Arial"/>
              </w:rPr>
              <w:t>investigate angles at a point and establish that they form an angle of revolution and add to 360°.</w:t>
            </w:r>
            <w:r w:rsidRPr="1511DED3">
              <w:t xml:space="preserve"> </w:t>
            </w:r>
          </w:p>
        </w:tc>
      </w:tr>
    </w:tbl>
    <w:p w14:paraId="5C1C49AA" w14:textId="60C2E51C" w:rsidR="4F1FDD3C" w:rsidRDefault="4F1FDD3C" w:rsidP="00212497">
      <w:pPr>
        <w:pStyle w:val="ListNumber"/>
        <w:rPr>
          <w:rFonts w:eastAsia="Calibri"/>
        </w:rPr>
      </w:pPr>
      <w:r>
        <w:lastRenderedPageBreak/>
        <w:t>Review learning from the previous lesson by asking students to recall the strategies to identify a right angle. These could include using an angle tester or comparing the angle to something that has a similar amount of turn. For example, using the corner of a book.</w:t>
      </w:r>
    </w:p>
    <w:p w14:paraId="38DD1F0A" w14:textId="266BD6E6" w:rsidR="754B0150" w:rsidRDefault="754B0150" w:rsidP="00212497">
      <w:pPr>
        <w:pStyle w:val="ListNumber"/>
      </w:pPr>
      <w:r w:rsidRPr="1511DED3">
        <w:rPr>
          <w:rFonts w:eastAsia="Arial"/>
        </w:rPr>
        <w:t xml:space="preserve">Display </w:t>
      </w:r>
      <w:hyperlink w:anchor="_Resource_4_–">
        <w:r w:rsidRPr="1511DED3">
          <w:rPr>
            <w:rStyle w:val="Hyperlink"/>
            <w:rFonts w:eastAsia="Arial"/>
          </w:rPr>
          <w:t xml:space="preserve">Resource </w:t>
        </w:r>
        <w:r w:rsidR="001E79FD">
          <w:rPr>
            <w:rStyle w:val="Hyperlink"/>
            <w:rFonts w:eastAsia="Arial"/>
          </w:rPr>
          <w:t>4</w:t>
        </w:r>
        <w:r w:rsidR="009457E1">
          <w:rPr>
            <w:rStyle w:val="Hyperlink"/>
            <w:rFonts w:eastAsia="Arial"/>
          </w:rPr>
          <w:t xml:space="preserve"> –</w:t>
        </w:r>
        <w:r w:rsidRPr="1511DED3">
          <w:rPr>
            <w:rStyle w:val="Hyperlink"/>
            <w:rFonts w:eastAsia="Arial"/>
          </w:rPr>
          <w:t xml:space="preserve"> </w:t>
        </w:r>
        <w:r w:rsidR="009457E1">
          <w:rPr>
            <w:rStyle w:val="Hyperlink"/>
            <w:rFonts w:eastAsia="Arial"/>
          </w:rPr>
          <w:t>h</w:t>
        </w:r>
        <w:r w:rsidRPr="1511DED3">
          <w:rPr>
            <w:rStyle w:val="Hyperlink"/>
            <w:rFonts w:eastAsia="Arial"/>
          </w:rPr>
          <w:t>ouse plans</w:t>
        </w:r>
      </w:hyperlink>
      <w:r w:rsidRPr="1511DED3">
        <w:rPr>
          <w:rFonts w:eastAsia="Arial"/>
        </w:rPr>
        <w:t xml:space="preserve"> and explain that Harry is building a house for a client. The house is being built in Orange, NSW and it needs to be built strong enough to support extra weight if it snows.</w:t>
      </w:r>
    </w:p>
    <w:p w14:paraId="207BD15C" w14:textId="754A83D0" w:rsidR="754B0150" w:rsidRDefault="754B0150" w:rsidP="00212497">
      <w:pPr>
        <w:pStyle w:val="ListNumber"/>
        <w:rPr>
          <w:rFonts w:eastAsia="Calibri"/>
        </w:rPr>
      </w:pPr>
      <w:r w:rsidRPr="1C0D7CFE">
        <w:t>For this design to be strong enough it needs to have:</w:t>
      </w:r>
    </w:p>
    <w:p w14:paraId="781EFA64" w14:textId="353C8D15" w:rsidR="754B0150" w:rsidRDefault="754B0150" w:rsidP="009457E1">
      <w:pPr>
        <w:pStyle w:val="ListBullet"/>
        <w:ind w:left="1134"/>
        <w:rPr>
          <w:rFonts w:eastAsia="Calibri"/>
        </w:rPr>
      </w:pPr>
      <w:r w:rsidRPr="1C0D7CFE">
        <w:t>a right angle (of 90°) at the centre (marked as an ‘A’ on the plans)</w:t>
      </w:r>
    </w:p>
    <w:p w14:paraId="2660C4F0" w14:textId="26B7D292" w:rsidR="754B0150" w:rsidRDefault="754B0150" w:rsidP="009457E1">
      <w:pPr>
        <w:pStyle w:val="ListBullet"/>
        <w:ind w:left="1134"/>
        <w:rPr>
          <w:rFonts w:eastAsia="Calibri"/>
        </w:rPr>
      </w:pPr>
      <w:r w:rsidRPr="1C0D7CFE">
        <w:lastRenderedPageBreak/>
        <w:t>at least 10 internal right angles.</w:t>
      </w:r>
    </w:p>
    <w:p w14:paraId="0333C70C" w14:textId="367B68C0" w:rsidR="754B0150" w:rsidRDefault="754B0150" w:rsidP="00212497">
      <w:pPr>
        <w:pStyle w:val="ListNumber"/>
        <w:rPr>
          <w:rFonts w:eastAsia="Calibri"/>
        </w:rPr>
      </w:pPr>
      <w:r w:rsidRPr="1511DED3">
        <w:rPr>
          <w:rFonts w:eastAsia="Arial"/>
        </w:rPr>
        <w:t xml:space="preserve">Students </w:t>
      </w:r>
      <w:hyperlink r:id="rId43">
        <w:r w:rsidRPr="1511DED3">
          <w:rPr>
            <w:rStyle w:val="Hyperlink"/>
            <w:rFonts w:eastAsia="Arial"/>
          </w:rPr>
          <w:t>turn and talk</w:t>
        </w:r>
      </w:hyperlink>
      <w:r w:rsidRPr="1511DED3">
        <w:rPr>
          <w:rFonts w:eastAsia="Arial"/>
        </w:rPr>
        <w:t xml:space="preserve"> with a partner to see if the design for the house meets your criteria. Students share their findings with the class.</w:t>
      </w:r>
    </w:p>
    <w:p w14:paraId="2EC49CAF" w14:textId="693DA67A" w:rsidR="754B0150" w:rsidRDefault="754B0150" w:rsidP="00212497">
      <w:pPr>
        <w:pStyle w:val="ListNumber"/>
        <w:rPr>
          <w:rFonts w:eastAsia="Calibri"/>
        </w:rPr>
      </w:pPr>
      <w:r w:rsidRPr="68482C15">
        <w:rPr>
          <w:rFonts w:eastAsia="Arial"/>
        </w:rPr>
        <w:t>Ask if it would it be possible for Harry to use the information provided to calculate some of the other angles</w:t>
      </w:r>
      <w:r w:rsidR="51EFF408" w:rsidRPr="68482C15">
        <w:rPr>
          <w:rFonts w:eastAsia="Arial"/>
        </w:rPr>
        <w:t>:</w:t>
      </w:r>
    </w:p>
    <w:p w14:paraId="0E3EC4B4" w14:textId="6556C453" w:rsidR="7ABD3764" w:rsidRDefault="7ABD3764" w:rsidP="009457E1">
      <w:pPr>
        <w:pStyle w:val="ListBullet"/>
        <w:ind w:left="1134"/>
      </w:pPr>
      <w:r w:rsidRPr="1511DED3">
        <w:t>What are some ways to measure and calculate the size of other angles?</w:t>
      </w:r>
    </w:p>
    <w:p w14:paraId="692F1FC3" w14:textId="74A540A0" w:rsidR="754B0150" w:rsidRDefault="7ABD3764" w:rsidP="009457E1">
      <w:pPr>
        <w:pStyle w:val="ListBullet"/>
        <w:ind w:left="1134"/>
        <w:rPr>
          <w:rFonts w:eastAsia="Calibri"/>
        </w:rPr>
      </w:pPr>
      <w:r w:rsidRPr="1511DED3">
        <w:t>What mathematical tools can we use to calculate the size of each angle?</w:t>
      </w:r>
    </w:p>
    <w:p w14:paraId="3C66D0B6" w14:textId="1A714BFA" w:rsidR="754B0150" w:rsidRDefault="754B0150" w:rsidP="00212497">
      <w:pPr>
        <w:pStyle w:val="ListNumber"/>
        <w:rPr>
          <w:rFonts w:eastAsia="Calibri"/>
        </w:rPr>
      </w:pPr>
      <w:r w:rsidRPr="114A1269">
        <w:t>Students turn and talk with a partner, discussing how they think Harry could determine the size of the other angles.</w:t>
      </w:r>
    </w:p>
    <w:p w14:paraId="092A2FB2" w14:textId="2D0634FE" w:rsidR="2D853FE2" w:rsidRDefault="2D853FE2" w:rsidP="00212497">
      <w:pPr>
        <w:pStyle w:val="ListNumber"/>
        <w:rPr>
          <w:rFonts w:eastAsia="Calibri"/>
        </w:rPr>
      </w:pPr>
      <w:r w:rsidRPr="114A1269">
        <w:t>Explain that when something is known to be true, it can be used to test other things. This is called a ‘benchmark’. Tell students that right angles are useful benchmarks to estimate the size of other angles.</w:t>
      </w:r>
    </w:p>
    <w:p w14:paraId="2F6CA383" w14:textId="6335E657" w:rsidR="2D853FE2" w:rsidRDefault="2D853FE2" w:rsidP="00212497">
      <w:pPr>
        <w:pStyle w:val="ListNumber"/>
        <w:rPr>
          <w:rFonts w:eastAsia="Calibri"/>
        </w:rPr>
      </w:pPr>
      <w:r w:rsidRPr="114A1269">
        <w:t>Tell students that Harry measured angle G and found that it was half of a right angle. Ask students if they can use this information to determine the size of other angles.</w:t>
      </w:r>
    </w:p>
    <w:p w14:paraId="70B018CB" w14:textId="16D33EFF" w:rsidR="00CD0D4B" w:rsidRDefault="00CD0D4B" w:rsidP="00212497">
      <w:pPr>
        <w:pStyle w:val="FeatureBox"/>
        <w:rPr>
          <w:color w:val="000000" w:themeColor="text1"/>
        </w:rPr>
      </w:pPr>
      <w:r w:rsidRPr="1C0D7CFE">
        <w:rPr>
          <w:rStyle w:val="Strong"/>
        </w:rPr>
        <w:t>Multi-age</w:t>
      </w:r>
      <w:r>
        <w:t xml:space="preserve">: </w:t>
      </w:r>
      <w:r w:rsidR="009457E1">
        <w:t>a</w:t>
      </w:r>
      <w:r w:rsidR="008EB7D5" w:rsidRPr="1C0D7CFE">
        <w:t>s students begin to talk about combining angles, introduce the term ‘adjacent angles’ and ‘angles at a point’</w:t>
      </w:r>
      <w:r w:rsidR="2252A6FD" w:rsidRPr="1C0D7CFE">
        <w:t xml:space="preserve"> to Stage 3</w:t>
      </w:r>
      <w:r w:rsidR="008EB7D5" w:rsidRPr="1C0D7CFE">
        <w:t>.</w:t>
      </w:r>
    </w:p>
    <w:p w14:paraId="0BA3E692" w14:textId="2E9A5273" w:rsidR="77D42C82" w:rsidRDefault="77D42C82" w:rsidP="00212497">
      <w:pPr>
        <w:pStyle w:val="FeatureBox2"/>
      </w:pPr>
      <w:r w:rsidRPr="1C0D7CFE">
        <w:rPr>
          <w:b/>
          <w:bCs/>
        </w:rPr>
        <w:t>Adjacent angles:</w:t>
      </w:r>
      <w:r w:rsidRPr="1C0D7CFE">
        <w:t xml:space="preserve"> </w:t>
      </w:r>
      <w:r w:rsidR="009457E1">
        <w:t>a</w:t>
      </w:r>
      <w:r w:rsidRPr="1C0D7CFE">
        <w:t>ngles that share a vertex and an arm. They do not overlap.</w:t>
      </w:r>
    </w:p>
    <w:p w14:paraId="4276BD89" w14:textId="1D43E056" w:rsidR="77D42C82" w:rsidRDefault="77D42C82" w:rsidP="00212497">
      <w:pPr>
        <w:pStyle w:val="FeatureBox2"/>
      </w:pPr>
      <w:r w:rsidRPr="1C0D7CFE">
        <w:rPr>
          <w:b/>
          <w:bCs/>
        </w:rPr>
        <w:t xml:space="preserve">Angles at a point: </w:t>
      </w:r>
      <w:r w:rsidR="009457E1" w:rsidRPr="003463EC">
        <w:t>a</w:t>
      </w:r>
      <w:r w:rsidRPr="1C0D7CFE">
        <w:t>djacent angles that can be joined to create an angle of revolution, or 360°.</w:t>
      </w:r>
    </w:p>
    <w:p w14:paraId="2E8D061A" w14:textId="40B3CE5E" w:rsidR="3CB76812" w:rsidRDefault="3CB76812" w:rsidP="00212497">
      <w:pPr>
        <w:pStyle w:val="Heading2"/>
      </w:pPr>
      <w:bookmarkStart w:id="33" w:name="_Core_lesson_Part"/>
      <w:bookmarkStart w:id="34" w:name="_Toc155952382"/>
      <w:bookmarkEnd w:id="33"/>
      <w:r>
        <w:lastRenderedPageBreak/>
        <w:t>Core lesson 2</w:t>
      </w:r>
      <w:r w:rsidR="009457E1">
        <w:t xml:space="preserve"> –</w:t>
      </w:r>
      <w:r>
        <w:t xml:space="preserve"> </w:t>
      </w:r>
      <w:r w:rsidR="009457E1">
        <w:t>a</w:t>
      </w:r>
      <w:r w:rsidR="6FF923BC" w:rsidRPr="1C0D7CFE">
        <w:t>ngle art</w:t>
      </w:r>
      <w:r w:rsidRPr="1C0D7CFE">
        <w:rPr>
          <w:i/>
          <w:iCs/>
        </w:rPr>
        <w:t xml:space="preserve"> </w:t>
      </w:r>
      <w:r>
        <w:t xml:space="preserve">– </w:t>
      </w:r>
      <w:r w:rsidR="05FAE6F4">
        <w:t>35</w:t>
      </w:r>
      <w:r>
        <w:t xml:space="preserve"> minutes</w:t>
      </w:r>
      <w:bookmarkEnd w:id="34"/>
    </w:p>
    <w:p w14:paraId="6635E0A1" w14:textId="5EFFF915" w:rsidR="3CB76812" w:rsidRDefault="3CB76812" w:rsidP="00212497">
      <w:pPr>
        <w:pStyle w:val="Heading3"/>
        <w:rPr>
          <w:rFonts w:eastAsia="Arial"/>
          <w:b/>
        </w:rPr>
      </w:pPr>
      <w:bookmarkStart w:id="35" w:name="_Toc155952383"/>
      <w:r w:rsidRPr="1C0D7CFE">
        <w:rPr>
          <w:rFonts w:eastAsia="Arial"/>
        </w:rPr>
        <w:t>Stage 2 task</w:t>
      </w:r>
      <w:r w:rsidR="009457E1">
        <w:rPr>
          <w:rFonts w:eastAsia="Arial"/>
        </w:rPr>
        <w:t xml:space="preserve"> –</w:t>
      </w:r>
      <w:r w:rsidRPr="1C0D7CFE">
        <w:rPr>
          <w:rFonts w:eastAsia="Arial"/>
        </w:rPr>
        <w:t xml:space="preserve"> </w:t>
      </w:r>
      <w:r w:rsidR="009457E1">
        <w:rPr>
          <w:rFonts w:eastAsia="Arial"/>
        </w:rPr>
        <w:t>f</w:t>
      </w:r>
      <w:r w:rsidRPr="1C0D7CFE">
        <w:rPr>
          <w:rFonts w:eastAsia="Arial"/>
        </w:rPr>
        <w:t>inding an</w:t>
      </w:r>
      <w:r w:rsidR="034BBA13" w:rsidRPr="1C0D7CFE">
        <w:rPr>
          <w:rFonts w:eastAsia="Arial"/>
        </w:rPr>
        <w:t>gles in art</w:t>
      </w:r>
      <w:bookmarkEnd w:id="35"/>
    </w:p>
    <w:p w14:paraId="2C993F13" w14:textId="4533AA3B" w:rsidR="617A799B" w:rsidRDefault="4509F848" w:rsidP="00212497">
      <w:pPr>
        <w:pStyle w:val="ListNumber"/>
        <w:rPr>
          <w:rFonts w:eastAsia="Arial"/>
        </w:rPr>
      </w:pPr>
      <w:r w:rsidRPr="114A1269">
        <w:rPr>
          <w:rFonts w:eastAsia="Arial"/>
        </w:rPr>
        <w:t xml:space="preserve">Display </w:t>
      </w:r>
      <w:r w:rsidR="00233006">
        <w:rPr>
          <w:rFonts w:eastAsia="Arial"/>
          <w:highlight w:val="yellow"/>
        </w:rPr>
        <w:fldChar w:fldCharType="begin"/>
      </w:r>
      <w:r w:rsidR="00233006">
        <w:rPr>
          <w:rFonts w:eastAsia="Arial"/>
        </w:rPr>
        <w:instrText xml:space="preserve"> REF _Ref148961597 \h </w:instrText>
      </w:r>
      <w:r w:rsidR="00233006">
        <w:rPr>
          <w:rFonts w:eastAsia="Arial"/>
          <w:highlight w:val="yellow"/>
        </w:rPr>
      </w:r>
      <w:r w:rsidR="00233006">
        <w:rPr>
          <w:rFonts w:eastAsia="Arial"/>
          <w:highlight w:val="yellow"/>
        </w:rPr>
        <w:fldChar w:fldCharType="separate"/>
      </w:r>
      <w:r w:rsidR="009457E1">
        <w:t xml:space="preserve">Figure </w:t>
      </w:r>
      <w:r w:rsidR="009457E1">
        <w:rPr>
          <w:noProof/>
        </w:rPr>
        <w:t>13</w:t>
      </w:r>
      <w:r w:rsidR="00233006">
        <w:rPr>
          <w:rFonts w:eastAsia="Arial"/>
          <w:highlight w:val="yellow"/>
        </w:rPr>
        <w:fldChar w:fldCharType="end"/>
      </w:r>
      <w:r w:rsidR="0080605B">
        <w:rPr>
          <w:rFonts w:eastAsia="Arial"/>
        </w:rPr>
        <w:t>.</w:t>
      </w:r>
      <w:r w:rsidR="00233006">
        <w:rPr>
          <w:rFonts w:eastAsia="Arial"/>
        </w:rPr>
        <w:t xml:space="preserve"> </w:t>
      </w:r>
      <w:r w:rsidR="617A799B" w:rsidRPr="1511DED3">
        <w:rPr>
          <w:rFonts w:eastAsia="Arial"/>
        </w:rPr>
        <w:t>Students discuss and record the description for each angle. For example, the green angle opens less than a right angle.</w:t>
      </w:r>
    </w:p>
    <w:p w14:paraId="7FCF0DC7" w14:textId="1A81BAB1" w:rsidR="00233006" w:rsidRDefault="00233006" w:rsidP="00212497">
      <w:pPr>
        <w:pStyle w:val="Caption"/>
      </w:pPr>
      <w:bookmarkStart w:id="36" w:name="_Ref148961597"/>
      <w:r>
        <w:t xml:space="preserve">Figure </w:t>
      </w:r>
      <w:r>
        <w:fldChar w:fldCharType="begin"/>
      </w:r>
      <w:r>
        <w:instrText>SEQ Figure \* ARABIC</w:instrText>
      </w:r>
      <w:r>
        <w:fldChar w:fldCharType="separate"/>
      </w:r>
      <w:r w:rsidR="00220C5C">
        <w:rPr>
          <w:noProof/>
        </w:rPr>
        <w:t>13</w:t>
      </w:r>
      <w:r>
        <w:fldChar w:fldCharType="end"/>
      </w:r>
      <w:bookmarkEnd w:id="36"/>
      <w:r>
        <w:t xml:space="preserve"> </w:t>
      </w:r>
      <w:r w:rsidRPr="00CD6412">
        <w:t xml:space="preserve">– </w:t>
      </w:r>
      <w:r w:rsidR="00296FD7">
        <w:t>m</w:t>
      </w:r>
      <w:r w:rsidRPr="00CD6412">
        <w:t>ystery angles</w:t>
      </w:r>
    </w:p>
    <w:p w14:paraId="23CAB12B" w14:textId="57E8CFB9" w:rsidR="49B95A3D" w:rsidRDefault="49B95A3D" w:rsidP="00212497">
      <w:pPr>
        <w:spacing w:before="0"/>
      </w:pPr>
      <w:r>
        <w:rPr>
          <w:noProof/>
          <w:color w:val="2B579A"/>
          <w:shd w:val="clear" w:color="auto" w:fill="E6E6E6"/>
        </w:rPr>
        <w:drawing>
          <wp:inline distT="0" distB="0" distL="0" distR="0" wp14:anchorId="04DE79AA" wp14:editId="52B47070">
            <wp:extent cx="3176361" cy="2285540"/>
            <wp:effectExtent l="0" t="0" r="0" b="0"/>
            <wp:docPr id="1750212435" name="Picture 1750212435" descr="An example of different unlabelled angles. These show an acute, right, obtuse, straight and reflex angle, as well as a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76361" cy="2285540"/>
                    </a:xfrm>
                    <a:prstGeom prst="rect">
                      <a:avLst/>
                    </a:prstGeom>
                  </pic:spPr>
                </pic:pic>
              </a:graphicData>
            </a:graphic>
          </wp:inline>
        </w:drawing>
      </w:r>
    </w:p>
    <w:p w14:paraId="784CA7B9" w14:textId="21E38B7F" w:rsidR="617A799B" w:rsidRDefault="617A799B" w:rsidP="00212497">
      <w:pPr>
        <w:pStyle w:val="ListNumber"/>
        <w:rPr>
          <w:rFonts w:eastAsia="Arial"/>
        </w:rPr>
      </w:pPr>
      <w:r w:rsidRPr="1511DED3">
        <w:rPr>
          <w:rFonts w:eastAsia="Arial"/>
        </w:rPr>
        <w:t>Ask students to share how they would describe the angles and summarise their suggestions.</w:t>
      </w:r>
    </w:p>
    <w:p w14:paraId="48F9717F" w14:textId="44FFEBC1" w:rsidR="617A799B" w:rsidRDefault="617A799B" w:rsidP="00212497">
      <w:pPr>
        <w:pStyle w:val="ListNumber"/>
        <w:rPr>
          <w:rFonts w:eastAsia="Arial"/>
        </w:rPr>
      </w:pPr>
      <w:r w:rsidRPr="1511DED3">
        <w:rPr>
          <w:rFonts w:eastAsia="Arial"/>
        </w:rPr>
        <w:t xml:space="preserve">Explain that mathematicians have names for different types of angles. Display </w:t>
      </w:r>
      <w:hyperlink w:anchor="_Resource_5_–">
        <w:r w:rsidRPr="1511DED3">
          <w:rPr>
            <w:rStyle w:val="Hyperlink"/>
            <w:rFonts w:eastAsia="Arial"/>
          </w:rPr>
          <w:t xml:space="preserve">Resource </w:t>
        </w:r>
        <w:r w:rsidR="0BBACC0C" w:rsidRPr="1511DED3">
          <w:rPr>
            <w:rStyle w:val="Hyperlink"/>
            <w:rFonts w:eastAsia="Arial"/>
          </w:rPr>
          <w:t>5</w:t>
        </w:r>
        <w:r w:rsidR="009457E1">
          <w:rPr>
            <w:rStyle w:val="Hyperlink"/>
            <w:rFonts w:eastAsia="Arial"/>
          </w:rPr>
          <w:t xml:space="preserve"> –</w:t>
        </w:r>
        <w:r w:rsidRPr="1511DED3">
          <w:rPr>
            <w:rStyle w:val="Hyperlink"/>
            <w:rFonts w:eastAsia="Arial"/>
          </w:rPr>
          <w:t xml:space="preserve"> </w:t>
        </w:r>
        <w:r w:rsidR="009457E1">
          <w:rPr>
            <w:rStyle w:val="Hyperlink"/>
            <w:rFonts w:eastAsia="Arial"/>
          </w:rPr>
          <w:t>a</w:t>
        </w:r>
        <w:r w:rsidRPr="1511DED3">
          <w:rPr>
            <w:rStyle w:val="Hyperlink"/>
            <w:rFonts w:eastAsia="Arial"/>
          </w:rPr>
          <w:t>ngle names</w:t>
        </w:r>
      </w:hyperlink>
      <w:r w:rsidRPr="1511DED3">
        <w:rPr>
          <w:rFonts w:eastAsia="Arial"/>
        </w:rPr>
        <w:t xml:space="preserve"> and discuss the name and features that classify each of the angles.</w:t>
      </w:r>
    </w:p>
    <w:p w14:paraId="2189D585" w14:textId="1B7B4031" w:rsidR="617A799B" w:rsidRDefault="617A799B" w:rsidP="00212497">
      <w:pPr>
        <w:pStyle w:val="ListNumber"/>
        <w:rPr>
          <w:rFonts w:eastAsia="Arial"/>
        </w:rPr>
      </w:pPr>
      <w:r w:rsidRPr="1511DED3">
        <w:rPr>
          <w:rFonts w:eastAsia="Arial"/>
        </w:rPr>
        <w:t>Explain that when 2 lines, arms or other objects meet to form a right angle, they are called perpendicular lines. Add this definition to the angles anchor chart.</w:t>
      </w:r>
    </w:p>
    <w:p w14:paraId="4D3BA104" w14:textId="2C850AE3" w:rsidR="02A8B4C7" w:rsidRDefault="02A8B4C7" w:rsidP="00212497">
      <w:pPr>
        <w:pStyle w:val="ListNumber"/>
      </w:pPr>
      <w:r w:rsidRPr="1511DED3">
        <w:lastRenderedPageBreak/>
        <w:t xml:space="preserve">Display </w:t>
      </w:r>
      <w:hyperlink w:anchor="_Resource_6_–">
        <w:r w:rsidRPr="1511DED3">
          <w:rPr>
            <w:rStyle w:val="Hyperlink"/>
          </w:rPr>
          <w:t xml:space="preserve">Resource </w:t>
        </w:r>
        <w:r w:rsidR="5EF4FC42" w:rsidRPr="1511DED3">
          <w:rPr>
            <w:rStyle w:val="Hyperlink"/>
          </w:rPr>
          <w:t>6</w:t>
        </w:r>
        <w:r w:rsidR="009457E1">
          <w:rPr>
            <w:rStyle w:val="Hyperlink"/>
          </w:rPr>
          <w:t xml:space="preserve"> –</w:t>
        </w:r>
        <w:r w:rsidRPr="1511DED3">
          <w:rPr>
            <w:rStyle w:val="Hyperlink"/>
          </w:rPr>
          <w:t xml:space="preserve"> </w:t>
        </w:r>
        <w:r w:rsidR="009457E1">
          <w:rPr>
            <w:rStyle w:val="Hyperlink"/>
          </w:rPr>
          <w:t>a</w:t>
        </w:r>
        <w:r w:rsidRPr="1511DED3">
          <w:rPr>
            <w:rStyle w:val="Hyperlink"/>
          </w:rPr>
          <w:t>ngle art</w:t>
        </w:r>
      </w:hyperlink>
      <w:r w:rsidRPr="1511DED3">
        <w:t xml:space="preserve"> and explain that this artwork has many angles within it.</w:t>
      </w:r>
    </w:p>
    <w:p w14:paraId="28B8502A" w14:textId="6AD307D4" w:rsidR="02A8B4C7" w:rsidRDefault="02A8B4C7" w:rsidP="00212497">
      <w:pPr>
        <w:pStyle w:val="ListNumber"/>
        <w:rPr>
          <w:rFonts w:eastAsia="Calibri"/>
        </w:rPr>
      </w:pPr>
      <w:r w:rsidRPr="1511DED3">
        <w:t xml:space="preserve">Using a paper angle tester from </w:t>
      </w:r>
      <w:hyperlink w:anchor="_Lesson_1_1">
        <w:r w:rsidRPr="1511DED3">
          <w:rPr>
            <w:rStyle w:val="Hyperlink"/>
          </w:rPr>
          <w:t>Lesson 1</w:t>
        </w:r>
      </w:hyperlink>
      <w:r w:rsidRPr="1511DED3">
        <w:t>, show how to test and classify some of the angles found in the artwork.</w:t>
      </w:r>
    </w:p>
    <w:p w14:paraId="0934025C" w14:textId="45FFF723" w:rsidR="02A8B4C7" w:rsidRDefault="02A8B4C7" w:rsidP="00212497">
      <w:pPr>
        <w:pStyle w:val="ListNumber"/>
      </w:pPr>
      <w:r>
        <w:t>Demonstrate how to label the angles to show the amount of turn between the arms.</w:t>
      </w:r>
    </w:p>
    <w:p w14:paraId="40FA0409" w14:textId="79F70EB2" w:rsidR="50461796" w:rsidRDefault="50461796" w:rsidP="00212497">
      <w:pPr>
        <w:pStyle w:val="ListNumber"/>
        <w:rPr>
          <w:rFonts w:eastAsia="Calibri"/>
        </w:rPr>
      </w:pPr>
      <w:r w:rsidRPr="1511DED3">
        <w:rPr>
          <w:rFonts w:eastAsia="Arial"/>
        </w:rPr>
        <w:t xml:space="preserve">Provide students with a copy of </w:t>
      </w:r>
      <w:hyperlink w:anchor="_Resource_6:_Angle_1">
        <w:r w:rsidRPr="1511DED3">
          <w:rPr>
            <w:rStyle w:val="Hyperlink"/>
            <w:rFonts w:eastAsia="Arial"/>
          </w:rPr>
          <w:t xml:space="preserve">Resource </w:t>
        </w:r>
        <w:r w:rsidR="3C0E3B02" w:rsidRPr="1511DED3">
          <w:rPr>
            <w:rStyle w:val="Hyperlink"/>
            <w:rFonts w:eastAsia="Arial"/>
          </w:rPr>
          <w:t>6</w:t>
        </w:r>
        <w:r w:rsidR="009457E1">
          <w:rPr>
            <w:rStyle w:val="Hyperlink"/>
            <w:rFonts w:eastAsia="Arial"/>
          </w:rPr>
          <w:t xml:space="preserve"> –</w:t>
        </w:r>
        <w:r w:rsidRPr="1511DED3">
          <w:rPr>
            <w:rStyle w:val="Hyperlink"/>
            <w:rFonts w:eastAsia="Arial"/>
          </w:rPr>
          <w:t xml:space="preserve"> </w:t>
        </w:r>
        <w:r w:rsidR="009457E1">
          <w:rPr>
            <w:rStyle w:val="Hyperlink"/>
            <w:rFonts w:eastAsia="Arial"/>
          </w:rPr>
          <w:t>a</w:t>
        </w:r>
        <w:r w:rsidRPr="1511DED3">
          <w:rPr>
            <w:rStyle w:val="Hyperlink"/>
            <w:rFonts w:eastAsia="Arial"/>
          </w:rPr>
          <w:t>ngle art</w:t>
        </w:r>
      </w:hyperlink>
      <w:r w:rsidRPr="1511DED3">
        <w:rPr>
          <w:rFonts w:eastAsia="Arial"/>
        </w:rPr>
        <w:t>. With a partner, students identify angles in the artwork.</w:t>
      </w:r>
    </w:p>
    <w:p w14:paraId="076FC741" w14:textId="231F3C7F" w:rsidR="50461796" w:rsidRDefault="50461796" w:rsidP="00212497">
      <w:pPr>
        <w:pStyle w:val="ListNumber"/>
        <w:rPr>
          <w:rFonts w:eastAsia="Calibri"/>
        </w:rPr>
      </w:pPr>
      <w:r w:rsidRPr="1511DED3">
        <w:rPr>
          <w:rFonts w:eastAsia="Arial"/>
        </w:rPr>
        <w:t>Students use their angle tester to identify and label as many angles as they can.</w:t>
      </w:r>
    </w:p>
    <w:p w14:paraId="4A7466DF" w14:textId="72CEC4D4" w:rsidR="26A8745B" w:rsidRDefault="26A8745B" w:rsidP="00212497">
      <w:r w:rsidRPr="1C0D7CFE">
        <w:rPr>
          <w:rFonts w:eastAsia="Arial"/>
        </w:rPr>
        <w:t>This table details opportunities for differentiation.</w:t>
      </w:r>
    </w:p>
    <w:tbl>
      <w:tblPr>
        <w:tblStyle w:val="Tableheader"/>
        <w:tblW w:w="0" w:type="auto"/>
        <w:tblLayout w:type="fixed"/>
        <w:tblLook w:val="0420" w:firstRow="1" w:lastRow="0" w:firstColumn="0" w:lastColumn="0" w:noHBand="0" w:noVBand="1"/>
        <w:tblDescription w:val="Table outlines differentiation options for students."/>
      </w:tblPr>
      <w:tblGrid>
        <w:gridCol w:w="7275"/>
        <w:gridCol w:w="7275"/>
      </w:tblGrid>
      <w:tr w:rsidR="1C0D7CFE" w14:paraId="0CE4DCB0" w14:textId="77777777" w:rsidTr="009457E1">
        <w:trPr>
          <w:cnfStyle w:val="100000000000" w:firstRow="1" w:lastRow="0" w:firstColumn="0" w:lastColumn="0" w:oddVBand="0" w:evenVBand="0" w:oddHBand="0" w:evenHBand="0" w:firstRowFirstColumn="0" w:firstRowLastColumn="0" w:lastRowFirstColumn="0" w:lastRowLastColumn="0"/>
          <w:trHeight w:val="300"/>
        </w:trPr>
        <w:tc>
          <w:tcPr>
            <w:tcW w:w="7275" w:type="dxa"/>
          </w:tcPr>
          <w:p w14:paraId="2BA88C43" w14:textId="26FA1B11" w:rsidR="1C0D7CFE" w:rsidRDefault="1C0D7CFE" w:rsidP="00212497">
            <w:r w:rsidRPr="1C0D7CFE">
              <w:rPr>
                <w:rFonts w:eastAsia="Arial"/>
                <w:bCs/>
                <w:color w:val="FFFFFF" w:themeColor="background1"/>
              </w:rPr>
              <w:t>Too hard?</w:t>
            </w:r>
          </w:p>
        </w:tc>
        <w:tc>
          <w:tcPr>
            <w:tcW w:w="7275" w:type="dxa"/>
          </w:tcPr>
          <w:p w14:paraId="7A766D77" w14:textId="6E5CF6B1" w:rsidR="1C0D7CFE" w:rsidRDefault="1C0D7CFE" w:rsidP="00212497">
            <w:r w:rsidRPr="1C0D7CFE">
              <w:rPr>
                <w:rFonts w:eastAsia="Arial"/>
                <w:bCs/>
                <w:color w:val="FFFFFF" w:themeColor="background1"/>
              </w:rPr>
              <w:t>Too easy?</w:t>
            </w:r>
          </w:p>
        </w:tc>
      </w:tr>
      <w:tr w:rsidR="1C0D7CFE" w14:paraId="4B05C46A" w14:textId="77777777" w:rsidTr="009457E1">
        <w:trPr>
          <w:cnfStyle w:val="000000100000" w:firstRow="0" w:lastRow="0" w:firstColumn="0" w:lastColumn="0" w:oddVBand="0" w:evenVBand="0" w:oddHBand="1" w:evenHBand="0" w:firstRowFirstColumn="0" w:firstRowLastColumn="0" w:lastRowFirstColumn="0" w:lastRowLastColumn="0"/>
          <w:trHeight w:val="300"/>
        </w:trPr>
        <w:tc>
          <w:tcPr>
            <w:tcW w:w="7275" w:type="dxa"/>
          </w:tcPr>
          <w:p w14:paraId="69899817" w14:textId="759FE651" w:rsidR="1C0D7CFE" w:rsidRDefault="1C0D7CFE" w:rsidP="00212497">
            <w:r w:rsidRPr="1C0D7CFE">
              <w:rPr>
                <w:rFonts w:eastAsia="Arial"/>
                <w:color w:val="000000" w:themeColor="text1"/>
              </w:rPr>
              <w:t>Students cannot describe angles in comparison to quarter-turns as acute, right, obtuse, straight, reflex or a revolution.</w:t>
            </w:r>
          </w:p>
          <w:p w14:paraId="6FCEF5B4" w14:textId="79A25224" w:rsidR="1C0D7CFE" w:rsidRDefault="1C0D7CFE" w:rsidP="00212497">
            <w:pPr>
              <w:pStyle w:val="ListBullet"/>
            </w:pPr>
            <w:r w:rsidRPr="1C0D7CFE">
              <w:t xml:space="preserve">Support students to focus on a specific sized angle, for example, acute angles. Assist them to use an angle tester to identify the same sized angles in </w:t>
            </w:r>
            <w:hyperlink w:anchor="_Resource_6:_Angle_1">
              <w:r w:rsidRPr="1C0D7CFE">
                <w:rPr>
                  <w:rStyle w:val="Hyperlink"/>
                </w:rPr>
                <w:t xml:space="preserve">Resource </w:t>
              </w:r>
              <w:r w:rsidR="38BF79C8" w:rsidRPr="1C0D7CFE">
                <w:rPr>
                  <w:rStyle w:val="Hyperlink"/>
                </w:rPr>
                <w:t>6</w:t>
              </w:r>
              <w:r w:rsidR="009457E1">
                <w:rPr>
                  <w:rStyle w:val="Hyperlink"/>
                </w:rPr>
                <w:t xml:space="preserve"> –</w:t>
              </w:r>
              <w:r w:rsidRPr="1C0D7CFE">
                <w:rPr>
                  <w:rStyle w:val="Hyperlink"/>
                </w:rPr>
                <w:t xml:space="preserve"> </w:t>
              </w:r>
              <w:r w:rsidR="009457E1">
                <w:rPr>
                  <w:rStyle w:val="Hyperlink"/>
                </w:rPr>
                <w:t>a</w:t>
              </w:r>
              <w:r w:rsidRPr="1C0D7CFE">
                <w:rPr>
                  <w:rStyle w:val="Hyperlink"/>
                </w:rPr>
                <w:t>ngle art</w:t>
              </w:r>
            </w:hyperlink>
            <w:r w:rsidRPr="1C0D7CFE">
              <w:t>. Record these using the same-coloured pencil each time.</w:t>
            </w:r>
          </w:p>
          <w:p w14:paraId="4BD45C7D" w14:textId="28A02914" w:rsidR="1C0D7CFE" w:rsidRDefault="1C0D7CFE" w:rsidP="00212497">
            <w:pPr>
              <w:pStyle w:val="ListBullet"/>
            </w:pPr>
            <w:r w:rsidRPr="1C0D7CFE">
              <w:t>Students then choose another category of angle to focus on, using a different coloured pencil to label them.</w:t>
            </w:r>
          </w:p>
        </w:tc>
        <w:tc>
          <w:tcPr>
            <w:tcW w:w="7275" w:type="dxa"/>
          </w:tcPr>
          <w:p w14:paraId="233B26F8" w14:textId="25A94DBC" w:rsidR="1C0D7CFE" w:rsidRDefault="1C0D7CFE" w:rsidP="00212497">
            <w:r w:rsidRPr="1C0D7CFE">
              <w:rPr>
                <w:rFonts w:eastAsia="Arial"/>
                <w:color w:val="000000" w:themeColor="text1"/>
              </w:rPr>
              <w:t>Students can describe angles in comparison to quarter-turns as acute, right, obtuse, straight, reflex or a revolution.</w:t>
            </w:r>
          </w:p>
          <w:p w14:paraId="2D129FD0" w14:textId="603A2B89" w:rsidR="1C0D7CFE" w:rsidRDefault="1C0D7CFE" w:rsidP="00212497">
            <w:pPr>
              <w:pStyle w:val="ListBullet"/>
            </w:pPr>
            <w:r w:rsidRPr="1C0D7CFE">
              <w:t>Students design their own example of angle art using overlapping straight lines. For an added challenge, they can aim to include a specific number of each type of angle.</w:t>
            </w:r>
          </w:p>
          <w:p w14:paraId="760A5F1F" w14:textId="6DC972BD" w:rsidR="1C0D7CFE" w:rsidRDefault="1C0D7CFE" w:rsidP="00212497">
            <w:pPr>
              <w:pStyle w:val="ListBullet"/>
            </w:pPr>
            <w:r w:rsidRPr="1C0D7CFE">
              <w:t>Students use a digital device to take a photograph of some buildings in the school. They identify and label different examples of angles in the image.</w:t>
            </w:r>
          </w:p>
        </w:tc>
      </w:tr>
    </w:tbl>
    <w:p w14:paraId="7849A727" w14:textId="186CE138" w:rsidR="272CA67D" w:rsidRDefault="272CA67D" w:rsidP="00212497">
      <w:pPr>
        <w:pStyle w:val="Heading3"/>
        <w:rPr>
          <w:rFonts w:eastAsia="Arial"/>
          <w:b/>
        </w:rPr>
      </w:pPr>
      <w:bookmarkStart w:id="37" w:name="_Toc155952384"/>
      <w:r w:rsidRPr="1C0D7CFE">
        <w:rPr>
          <w:rFonts w:eastAsia="Arial"/>
        </w:rPr>
        <w:lastRenderedPageBreak/>
        <w:t>Stage 3 task</w:t>
      </w:r>
      <w:r w:rsidR="009457E1">
        <w:rPr>
          <w:rFonts w:eastAsia="Arial"/>
        </w:rPr>
        <w:t xml:space="preserve"> –</w:t>
      </w:r>
      <w:r w:rsidRPr="1C0D7CFE">
        <w:rPr>
          <w:rFonts w:eastAsia="Arial"/>
        </w:rPr>
        <w:t xml:space="preserve"> </w:t>
      </w:r>
      <w:r w:rsidR="009457E1">
        <w:rPr>
          <w:rFonts w:eastAsia="Arial"/>
        </w:rPr>
        <w:t>f</w:t>
      </w:r>
      <w:r w:rsidRPr="1C0D7CFE">
        <w:rPr>
          <w:rFonts w:eastAsia="Arial"/>
        </w:rPr>
        <w:t xml:space="preserve">inding angles in </w:t>
      </w:r>
      <w:r w:rsidR="7A9FD006" w:rsidRPr="1C0D7CFE">
        <w:rPr>
          <w:rFonts w:eastAsia="Arial"/>
        </w:rPr>
        <w:t>art and design</w:t>
      </w:r>
      <w:bookmarkEnd w:id="37"/>
    </w:p>
    <w:p w14:paraId="511F468E" w14:textId="6BD7471E" w:rsidR="272CA67D" w:rsidRDefault="272CA67D" w:rsidP="00212497">
      <w:pPr>
        <w:pStyle w:val="ListNumber"/>
        <w:rPr>
          <w:rFonts w:eastAsia="Calibri"/>
        </w:rPr>
      </w:pPr>
      <w:r w:rsidRPr="1511DED3">
        <w:rPr>
          <w:rFonts w:eastAsia="Arial"/>
        </w:rPr>
        <w:t xml:space="preserve">Students use a copy of </w:t>
      </w:r>
      <w:hyperlink w:anchor="_Resource_4:_House">
        <w:r w:rsidRPr="1511DED3">
          <w:rPr>
            <w:rStyle w:val="Hyperlink"/>
            <w:rFonts w:eastAsia="Arial"/>
          </w:rPr>
          <w:t xml:space="preserve">Resource </w:t>
        </w:r>
        <w:r w:rsidR="001E79FD">
          <w:rPr>
            <w:rStyle w:val="Hyperlink"/>
            <w:rFonts w:eastAsia="Arial"/>
          </w:rPr>
          <w:t>4</w:t>
        </w:r>
        <w:r w:rsidR="009457E1">
          <w:rPr>
            <w:rStyle w:val="Hyperlink"/>
            <w:rFonts w:eastAsia="Arial"/>
          </w:rPr>
          <w:t xml:space="preserve"> –</w:t>
        </w:r>
        <w:r w:rsidRPr="1511DED3">
          <w:rPr>
            <w:rStyle w:val="Hyperlink"/>
            <w:rFonts w:eastAsia="Arial"/>
          </w:rPr>
          <w:t xml:space="preserve"> </w:t>
        </w:r>
        <w:r w:rsidR="009457E1">
          <w:rPr>
            <w:rStyle w:val="Hyperlink"/>
            <w:rFonts w:eastAsia="Arial"/>
          </w:rPr>
          <w:t>h</w:t>
        </w:r>
        <w:r w:rsidRPr="1511DED3">
          <w:rPr>
            <w:rStyle w:val="Hyperlink"/>
            <w:rFonts w:eastAsia="Arial"/>
          </w:rPr>
          <w:t>ouse plans</w:t>
        </w:r>
      </w:hyperlink>
      <w:r w:rsidRPr="1511DED3">
        <w:rPr>
          <w:rFonts w:eastAsia="Arial"/>
        </w:rPr>
        <w:t xml:space="preserve"> and work with a partner to find the size of the other angles on the building plan.</w:t>
      </w:r>
    </w:p>
    <w:p w14:paraId="384B7036" w14:textId="1CC6A486" w:rsidR="272CA67D" w:rsidRDefault="272CA67D" w:rsidP="00212497">
      <w:pPr>
        <w:pStyle w:val="ListNumber"/>
        <w:rPr>
          <w:rFonts w:eastAsia="Calibri"/>
        </w:rPr>
      </w:pPr>
      <w:r w:rsidRPr="1511DED3">
        <w:rPr>
          <w:rFonts w:eastAsia="Arial"/>
        </w:rPr>
        <w:t xml:space="preserve">After giving students time to work on their plan, regroup as </w:t>
      </w:r>
      <w:r w:rsidR="247670E0" w:rsidRPr="1511DED3">
        <w:rPr>
          <w:rFonts w:eastAsia="Arial"/>
        </w:rPr>
        <w:t>stage.</w:t>
      </w:r>
    </w:p>
    <w:p w14:paraId="7EDA09D0" w14:textId="2E57E20E" w:rsidR="272CA67D" w:rsidRDefault="272CA67D" w:rsidP="00212497">
      <w:pPr>
        <w:pStyle w:val="ListNumber"/>
        <w:rPr>
          <w:rFonts w:eastAsia="Calibri"/>
        </w:rPr>
      </w:pPr>
      <w:r w:rsidRPr="1511DED3">
        <w:rPr>
          <w:rFonts w:eastAsia="Arial"/>
        </w:rPr>
        <w:t xml:space="preserve">Ask students to share their findings with the </w:t>
      </w:r>
      <w:r w:rsidR="4E32912E" w:rsidRPr="1511DED3">
        <w:rPr>
          <w:rFonts w:eastAsia="Arial"/>
        </w:rPr>
        <w:t>stage-based group</w:t>
      </w:r>
      <w:r w:rsidRPr="1511DED3">
        <w:rPr>
          <w:rFonts w:eastAsia="Arial"/>
        </w:rPr>
        <w:t xml:space="preserve">, using the image of </w:t>
      </w:r>
      <w:hyperlink w:anchor="_Resource_4:_House">
        <w:r w:rsidRPr="1511DED3">
          <w:rPr>
            <w:rStyle w:val="Hyperlink"/>
            <w:rFonts w:eastAsia="Arial"/>
          </w:rPr>
          <w:t xml:space="preserve">Resource </w:t>
        </w:r>
        <w:r w:rsidR="001E79FD">
          <w:rPr>
            <w:rStyle w:val="Hyperlink"/>
            <w:rFonts w:eastAsia="Arial"/>
          </w:rPr>
          <w:t>4</w:t>
        </w:r>
        <w:r w:rsidR="009457E1">
          <w:rPr>
            <w:rStyle w:val="Hyperlink"/>
            <w:rFonts w:eastAsia="Arial"/>
          </w:rPr>
          <w:t xml:space="preserve"> –</w:t>
        </w:r>
        <w:r w:rsidRPr="1511DED3">
          <w:rPr>
            <w:rStyle w:val="Hyperlink"/>
            <w:rFonts w:eastAsia="Arial"/>
          </w:rPr>
          <w:t xml:space="preserve"> </w:t>
        </w:r>
        <w:r w:rsidR="009457E1">
          <w:rPr>
            <w:rStyle w:val="Hyperlink"/>
            <w:rFonts w:eastAsia="Arial"/>
          </w:rPr>
          <w:t>h</w:t>
        </w:r>
        <w:r w:rsidRPr="1511DED3">
          <w:rPr>
            <w:rStyle w:val="Hyperlink"/>
            <w:rFonts w:eastAsia="Arial"/>
          </w:rPr>
          <w:t>ouse plans</w:t>
        </w:r>
      </w:hyperlink>
      <w:r w:rsidRPr="1511DED3">
        <w:rPr>
          <w:rFonts w:eastAsia="Arial"/>
        </w:rPr>
        <w:t xml:space="preserve"> displayed on </w:t>
      </w:r>
      <w:r w:rsidR="5FE9383D" w:rsidRPr="1511DED3">
        <w:rPr>
          <w:rFonts w:eastAsia="Arial"/>
        </w:rPr>
        <w:t>an</w:t>
      </w:r>
      <w:r w:rsidRPr="1511DED3">
        <w:rPr>
          <w:rFonts w:eastAsia="Arial"/>
        </w:rPr>
        <w:t xml:space="preserve"> interactive whiteboard.</w:t>
      </w:r>
    </w:p>
    <w:p w14:paraId="1B7A8269" w14:textId="11ECCDB7" w:rsidR="272CA67D" w:rsidRDefault="272CA67D" w:rsidP="00212497">
      <w:pPr>
        <w:pStyle w:val="ListNumber"/>
        <w:rPr>
          <w:rFonts w:eastAsia="Calibri"/>
        </w:rPr>
      </w:pPr>
      <w:r w:rsidRPr="1511DED3">
        <w:rPr>
          <w:rFonts w:eastAsia="Arial"/>
        </w:rPr>
        <w:t>Discuss the reasoning used, as well as highlighting examples of:</w:t>
      </w:r>
    </w:p>
    <w:p w14:paraId="2B11B185" w14:textId="0C07D0AF" w:rsidR="272CA67D" w:rsidRDefault="272CA67D" w:rsidP="009457E1">
      <w:pPr>
        <w:pStyle w:val="ListBullet"/>
        <w:ind w:left="1134"/>
        <w:rPr>
          <w:rFonts w:eastAsia="Calibri"/>
        </w:rPr>
      </w:pPr>
      <w:r w:rsidRPr="1511DED3">
        <w:t>adjacent angles that form a right angle and add to 90° (for example, angles H and G).</w:t>
      </w:r>
    </w:p>
    <w:p w14:paraId="0E7F737B" w14:textId="6717C2EF" w:rsidR="272CA67D" w:rsidRDefault="272CA67D" w:rsidP="009457E1">
      <w:pPr>
        <w:pStyle w:val="ListBullet"/>
        <w:ind w:left="1134"/>
        <w:rPr>
          <w:rFonts w:eastAsia="Calibri"/>
        </w:rPr>
      </w:pPr>
      <w:r w:rsidRPr="1511DED3">
        <w:t>adjacent angles on a straight line and establish that they add to 180° (for example, angles A and B, or B and C).</w:t>
      </w:r>
    </w:p>
    <w:p w14:paraId="130D724E" w14:textId="798F59D1" w:rsidR="272CA67D" w:rsidRDefault="272CA67D" w:rsidP="009457E1">
      <w:pPr>
        <w:pStyle w:val="ListBullet"/>
        <w:ind w:left="1134"/>
        <w:rPr>
          <w:rFonts w:eastAsia="Calibri"/>
        </w:rPr>
      </w:pPr>
      <w:r w:rsidRPr="1511DED3">
        <w:t>angles at a point and establish that they form an angle of revolution and add to 360° (for example, angles I, J, K and L).</w:t>
      </w:r>
    </w:p>
    <w:p w14:paraId="14A6E1E3" w14:textId="45030499" w:rsidR="47AFC433" w:rsidRDefault="47AFC433" w:rsidP="00212497">
      <w:pPr>
        <w:pStyle w:val="ListNumber"/>
      </w:pPr>
      <w:r w:rsidRPr="1511DED3">
        <w:rPr>
          <w:rFonts w:eastAsia="Arial"/>
        </w:rPr>
        <w:t xml:space="preserve">Display </w:t>
      </w:r>
      <w:hyperlink w:anchor="_Resource_7:_Hexagon_1">
        <w:r w:rsidRPr="1511DED3">
          <w:rPr>
            <w:rStyle w:val="Hyperlink"/>
            <w:rFonts w:eastAsia="Arial"/>
          </w:rPr>
          <w:t xml:space="preserve">Resource </w:t>
        </w:r>
        <w:r w:rsidR="3C0EBB74" w:rsidRPr="1511DED3">
          <w:rPr>
            <w:rStyle w:val="Hyperlink"/>
            <w:rFonts w:eastAsia="Arial"/>
          </w:rPr>
          <w:t>7</w:t>
        </w:r>
        <w:r w:rsidR="009457E1">
          <w:rPr>
            <w:rStyle w:val="Hyperlink"/>
            <w:rFonts w:eastAsia="Arial"/>
          </w:rPr>
          <w:t xml:space="preserve"> –</w:t>
        </w:r>
        <w:r w:rsidRPr="1511DED3">
          <w:rPr>
            <w:rStyle w:val="Hyperlink"/>
            <w:rFonts w:eastAsia="Arial"/>
          </w:rPr>
          <w:t xml:space="preserve"> </w:t>
        </w:r>
        <w:r w:rsidR="009457E1">
          <w:rPr>
            <w:rStyle w:val="Hyperlink"/>
            <w:rFonts w:eastAsia="Arial"/>
          </w:rPr>
          <w:t>h</w:t>
        </w:r>
        <w:r w:rsidRPr="1511DED3">
          <w:rPr>
            <w:rStyle w:val="Hyperlink"/>
            <w:rFonts w:eastAsia="Arial"/>
          </w:rPr>
          <w:t>exagon angles</w:t>
        </w:r>
      </w:hyperlink>
      <w:r w:rsidRPr="1511DED3">
        <w:rPr>
          <w:rFonts w:eastAsia="Arial"/>
        </w:rPr>
        <w:t xml:space="preserve"> and explain that students will be exploring what angles they can find within a hexagon.</w:t>
      </w:r>
    </w:p>
    <w:p w14:paraId="1644C274" w14:textId="1A7A921C" w:rsidR="47AFC433" w:rsidRDefault="47AFC433" w:rsidP="00212497">
      <w:pPr>
        <w:pStyle w:val="ListNumber"/>
        <w:rPr>
          <w:rFonts w:eastAsia="Calibri"/>
        </w:rPr>
      </w:pPr>
      <w:r w:rsidRPr="114A1269">
        <w:t xml:space="preserve">Model how to draw straight lines from diagonally opposite corners, creating equidistant intersecting lines as in the first image in </w:t>
      </w:r>
      <w:r w:rsidR="00233006">
        <w:fldChar w:fldCharType="begin"/>
      </w:r>
      <w:r w:rsidR="00233006">
        <w:instrText xml:space="preserve"> REF _Ref148961624 \h </w:instrText>
      </w:r>
      <w:r w:rsidR="00233006">
        <w:fldChar w:fldCharType="separate"/>
      </w:r>
      <w:r w:rsidR="00993B42">
        <w:t xml:space="preserve">Figure </w:t>
      </w:r>
      <w:r w:rsidR="00993B42">
        <w:rPr>
          <w:noProof/>
        </w:rPr>
        <w:t>14</w:t>
      </w:r>
      <w:r w:rsidR="00233006">
        <w:fldChar w:fldCharType="end"/>
      </w:r>
      <w:r w:rsidRPr="114A1269">
        <w:t>.</w:t>
      </w:r>
    </w:p>
    <w:p w14:paraId="4AB9128F" w14:textId="7CF0EA6B" w:rsidR="00233006" w:rsidRDefault="00233006" w:rsidP="00212497">
      <w:pPr>
        <w:pStyle w:val="Caption"/>
      </w:pPr>
      <w:bookmarkStart w:id="38" w:name="_Ref148961624"/>
      <w:r>
        <w:t xml:space="preserve">Figure </w:t>
      </w:r>
      <w:r>
        <w:fldChar w:fldCharType="begin"/>
      </w:r>
      <w:r>
        <w:instrText>SEQ Figure \* ARABIC</w:instrText>
      </w:r>
      <w:r>
        <w:fldChar w:fldCharType="separate"/>
      </w:r>
      <w:r w:rsidR="00220C5C">
        <w:rPr>
          <w:noProof/>
        </w:rPr>
        <w:t>14</w:t>
      </w:r>
      <w:r>
        <w:fldChar w:fldCharType="end"/>
      </w:r>
      <w:bookmarkEnd w:id="38"/>
      <w:r>
        <w:t xml:space="preserve"> </w:t>
      </w:r>
      <w:r w:rsidRPr="00A60D12">
        <w:t xml:space="preserve">– </w:t>
      </w:r>
      <w:r w:rsidR="00AB420A">
        <w:t>h</w:t>
      </w:r>
      <w:r w:rsidRPr="00A60D12">
        <w:t>exagon angles</w:t>
      </w:r>
    </w:p>
    <w:p w14:paraId="2C2192CC" w14:textId="00FF0FC8" w:rsidR="47AFC433" w:rsidRDefault="47AFC433" w:rsidP="00212497">
      <w:pPr>
        <w:spacing w:after="200"/>
      </w:pPr>
      <w:r>
        <w:rPr>
          <w:noProof/>
          <w:color w:val="2B579A"/>
          <w:shd w:val="clear" w:color="auto" w:fill="E6E6E6"/>
        </w:rPr>
        <w:drawing>
          <wp:inline distT="0" distB="0" distL="0" distR="0" wp14:anchorId="27A1E6B9" wp14:editId="02D17962">
            <wp:extent cx="4572000" cy="923925"/>
            <wp:effectExtent l="0" t="0" r="0" b="0"/>
            <wp:docPr id="1190266009" name="Picture 1190266009" descr="A repeated image of a hexagon, with diagonally opposite lines drawn in. The last 3 hexagons show how adjacent internal lines can make angles that total 90°, 180° and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923925"/>
                    </a:xfrm>
                    <a:prstGeom prst="rect">
                      <a:avLst/>
                    </a:prstGeom>
                  </pic:spPr>
                </pic:pic>
              </a:graphicData>
            </a:graphic>
          </wp:inline>
        </w:drawing>
      </w:r>
    </w:p>
    <w:p w14:paraId="15ABD1FA" w14:textId="45DA7864" w:rsidR="47AFC433" w:rsidRDefault="47AFC433" w:rsidP="00212497">
      <w:pPr>
        <w:pStyle w:val="FeatureBox2"/>
      </w:pPr>
      <w:r w:rsidRPr="1C0D7CFE">
        <w:rPr>
          <w:b/>
          <w:bCs/>
        </w:rPr>
        <w:lastRenderedPageBreak/>
        <w:t xml:space="preserve">Equidistant: </w:t>
      </w:r>
      <w:r w:rsidR="00993B42">
        <w:t>when</w:t>
      </w:r>
      <w:r w:rsidRPr="1C0D7CFE">
        <w:t xml:space="preserve"> 2 or more lengths are an equal distance from a central point.</w:t>
      </w:r>
    </w:p>
    <w:p w14:paraId="595372CF" w14:textId="58AC9C5C" w:rsidR="47AFC433" w:rsidRDefault="47AFC433" w:rsidP="00212497">
      <w:pPr>
        <w:pStyle w:val="ListNumber"/>
        <w:rPr>
          <w:rFonts w:eastAsia="Calibri"/>
        </w:rPr>
      </w:pPr>
      <w:r w:rsidRPr="1511DED3">
        <w:t xml:space="preserve">Provide students with </w:t>
      </w:r>
      <w:hyperlink w:anchor="_Resource_7_–">
        <w:r w:rsidRPr="1511DED3">
          <w:rPr>
            <w:rStyle w:val="Hyperlink"/>
          </w:rPr>
          <w:t xml:space="preserve">Resource </w:t>
        </w:r>
        <w:r w:rsidR="4EBE4C7E" w:rsidRPr="1511DED3">
          <w:rPr>
            <w:rStyle w:val="Hyperlink"/>
          </w:rPr>
          <w:t>7</w:t>
        </w:r>
        <w:r w:rsidR="00993B42">
          <w:rPr>
            <w:rStyle w:val="Hyperlink"/>
          </w:rPr>
          <w:t xml:space="preserve"> –</w:t>
        </w:r>
        <w:r w:rsidRPr="1511DED3">
          <w:rPr>
            <w:rStyle w:val="Hyperlink"/>
          </w:rPr>
          <w:t xml:space="preserve"> </w:t>
        </w:r>
        <w:r w:rsidR="00993B42">
          <w:rPr>
            <w:rStyle w:val="Hyperlink"/>
          </w:rPr>
          <w:t>h</w:t>
        </w:r>
        <w:r w:rsidRPr="1511DED3">
          <w:rPr>
            <w:rStyle w:val="Hyperlink"/>
          </w:rPr>
          <w:t>exagon angles</w:t>
        </w:r>
      </w:hyperlink>
      <w:r w:rsidRPr="1511DED3">
        <w:t>. With a partner, they draw straight lines from diagonally opposite corners.</w:t>
      </w:r>
    </w:p>
    <w:p w14:paraId="33D7EBA8" w14:textId="1D4A71CD" w:rsidR="47AFC433" w:rsidRDefault="47AFC433" w:rsidP="00212497">
      <w:pPr>
        <w:pStyle w:val="ListNumber"/>
        <w:rPr>
          <w:rFonts w:eastAsia="Calibri"/>
        </w:rPr>
      </w:pPr>
      <w:r>
        <w:t xml:space="preserve">Explain that </w:t>
      </w:r>
      <w:r w:rsidR="13647A66">
        <w:t>students</w:t>
      </w:r>
      <w:r>
        <w:t xml:space="preserve"> are looking to find adjacent angles that total 90°, 180° and 360°.</w:t>
      </w:r>
    </w:p>
    <w:p w14:paraId="3E7C20D8" w14:textId="1BC13181" w:rsidR="47AFC433" w:rsidRDefault="47AFC433" w:rsidP="00212497">
      <w:pPr>
        <w:pStyle w:val="ListNumber"/>
        <w:rPr>
          <w:rFonts w:eastAsia="Calibri"/>
        </w:rPr>
      </w:pPr>
      <w:r w:rsidRPr="114A1269">
        <w:t>With their partner, students investigate and label:</w:t>
      </w:r>
    </w:p>
    <w:p w14:paraId="1CBA9B6C" w14:textId="5A7364CB" w:rsidR="47AFC433" w:rsidRDefault="47AFC433" w:rsidP="00993B42">
      <w:pPr>
        <w:pStyle w:val="ListBullet"/>
        <w:ind w:left="1134"/>
        <w:rPr>
          <w:rFonts w:eastAsia="Calibri"/>
        </w:rPr>
      </w:pPr>
      <w:r w:rsidRPr="114A1269">
        <w:t>adjacent angles that form a right angle and add to 90°</w:t>
      </w:r>
    </w:p>
    <w:p w14:paraId="1445E27E" w14:textId="7CACCE75" w:rsidR="47AFC433" w:rsidRDefault="47AFC433" w:rsidP="00993B42">
      <w:pPr>
        <w:pStyle w:val="ListBullet"/>
        <w:ind w:left="1134"/>
        <w:rPr>
          <w:rFonts w:eastAsia="Calibri"/>
        </w:rPr>
      </w:pPr>
      <w:r w:rsidRPr="114A1269">
        <w:t>adjacent angles on a straight line and add to 180°</w:t>
      </w:r>
    </w:p>
    <w:p w14:paraId="6A701E09" w14:textId="1DFFBF88" w:rsidR="47AFC433" w:rsidRDefault="47AFC433" w:rsidP="00993B42">
      <w:pPr>
        <w:pStyle w:val="ListBullet"/>
        <w:ind w:left="1134"/>
        <w:rPr>
          <w:rFonts w:eastAsia="Calibri"/>
        </w:rPr>
      </w:pPr>
      <w:r w:rsidRPr="114A1269">
        <w:t>angles at a point that form an angle of revolution.</w:t>
      </w:r>
    </w:p>
    <w:p w14:paraId="3ADBE6A6" w14:textId="312021A9" w:rsidR="484DA893" w:rsidRDefault="484DA893" w:rsidP="00212497">
      <w:r w:rsidRPr="1C0D7CFE">
        <w:rPr>
          <w:rFonts w:eastAsia="Arial"/>
        </w:rPr>
        <w:t>This table details opportunities for differentiation.</w:t>
      </w:r>
    </w:p>
    <w:tbl>
      <w:tblPr>
        <w:tblStyle w:val="Tableheader"/>
        <w:tblW w:w="0" w:type="auto"/>
        <w:tblLayout w:type="fixed"/>
        <w:tblLook w:val="0420" w:firstRow="1" w:lastRow="0" w:firstColumn="0" w:lastColumn="0" w:noHBand="0" w:noVBand="1"/>
        <w:tblDescription w:val="Table outlines differentiation options for students."/>
      </w:tblPr>
      <w:tblGrid>
        <w:gridCol w:w="7275"/>
        <w:gridCol w:w="7275"/>
      </w:tblGrid>
      <w:tr w:rsidR="1C0D7CFE" w14:paraId="39E63660" w14:textId="77777777" w:rsidTr="00993B42">
        <w:trPr>
          <w:cnfStyle w:val="100000000000" w:firstRow="1" w:lastRow="0" w:firstColumn="0" w:lastColumn="0" w:oddVBand="0" w:evenVBand="0" w:oddHBand="0" w:evenHBand="0" w:firstRowFirstColumn="0" w:firstRowLastColumn="0" w:lastRowFirstColumn="0" w:lastRowLastColumn="0"/>
          <w:trHeight w:val="300"/>
        </w:trPr>
        <w:tc>
          <w:tcPr>
            <w:tcW w:w="7275" w:type="dxa"/>
          </w:tcPr>
          <w:p w14:paraId="008E948C" w14:textId="640BF05C" w:rsidR="1C0D7CFE" w:rsidRDefault="1C0D7CFE" w:rsidP="00212497">
            <w:r w:rsidRPr="1C0D7CFE">
              <w:rPr>
                <w:rFonts w:eastAsia="Arial"/>
                <w:bCs/>
                <w:color w:val="FFFFFF" w:themeColor="background1"/>
              </w:rPr>
              <w:t>Too hard?</w:t>
            </w:r>
          </w:p>
        </w:tc>
        <w:tc>
          <w:tcPr>
            <w:tcW w:w="7275" w:type="dxa"/>
          </w:tcPr>
          <w:p w14:paraId="227F1D6F" w14:textId="11E6734E" w:rsidR="1C0D7CFE" w:rsidRDefault="1C0D7CFE" w:rsidP="00212497">
            <w:r w:rsidRPr="1C0D7CFE">
              <w:rPr>
                <w:rFonts w:eastAsia="Arial"/>
                <w:bCs/>
                <w:color w:val="FFFFFF" w:themeColor="background1"/>
              </w:rPr>
              <w:t>Too easy?</w:t>
            </w:r>
          </w:p>
        </w:tc>
      </w:tr>
      <w:tr w:rsidR="1C0D7CFE" w14:paraId="2515065C" w14:textId="77777777" w:rsidTr="00993B42">
        <w:trPr>
          <w:cnfStyle w:val="000000100000" w:firstRow="0" w:lastRow="0" w:firstColumn="0" w:lastColumn="0" w:oddVBand="0" w:evenVBand="0" w:oddHBand="1" w:evenHBand="0" w:firstRowFirstColumn="0" w:firstRowLastColumn="0" w:lastRowFirstColumn="0" w:lastRowLastColumn="0"/>
          <w:trHeight w:val="300"/>
        </w:trPr>
        <w:tc>
          <w:tcPr>
            <w:tcW w:w="7275" w:type="dxa"/>
          </w:tcPr>
          <w:p w14:paraId="73411A54" w14:textId="21677919" w:rsidR="1C0D7CFE" w:rsidRDefault="1C0D7CFE" w:rsidP="00212497">
            <w:r w:rsidRPr="1C0D7CFE">
              <w:rPr>
                <w:rFonts w:eastAsia="Arial"/>
                <w:color w:val="000000" w:themeColor="text1"/>
              </w:rPr>
              <w:t>Students cannot investigate adjacent angles that form a right angle, are on a straight line or form an angle of revolution.</w:t>
            </w:r>
          </w:p>
          <w:p w14:paraId="36431910" w14:textId="32FD9C33" w:rsidR="1C0D7CFE" w:rsidRDefault="1C0D7CFE" w:rsidP="00212497">
            <w:pPr>
              <w:pStyle w:val="ListBullet"/>
              <w:rPr>
                <w:rFonts w:eastAsia="Calibri"/>
              </w:rPr>
            </w:pPr>
            <w:r w:rsidRPr="1C0D7CFE">
              <w:t>Support students to use a ruler and join the diagonally opposite corners in the hexagon. Assist them to identify and label lines that make a right angle, or 90°.</w:t>
            </w:r>
          </w:p>
          <w:p w14:paraId="4E622D20" w14:textId="5E715C52" w:rsidR="1C0D7CFE" w:rsidRDefault="1C0D7CFE" w:rsidP="00212497">
            <w:pPr>
              <w:pStyle w:val="ListBullet"/>
              <w:rPr>
                <w:rFonts w:eastAsia="Calibri"/>
              </w:rPr>
            </w:pPr>
            <w:r w:rsidRPr="1C0D7CFE">
              <w:t xml:space="preserve">Encourage students to find other adjacent angles that make a right </w:t>
            </w:r>
            <w:r w:rsidRPr="1C0D7CFE">
              <w:lastRenderedPageBreak/>
              <w:t>angle, before looking to find angles on a straight line and an angle of revolution. Students label these and look for other combinations of adjacent angles.</w:t>
            </w:r>
          </w:p>
        </w:tc>
        <w:tc>
          <w:tcPr>
            <w:tcW w:w="7275" w:type="dxa"/>
          </w:tcPr>
          <w:p w14:paraId="4674C03A" w14:textId="20B23F54" w:rsidR="1C0D7CFE" w:rsidRDefault="1C0D7CFE" w:rsidP="00212497">
            <w:r w:rsidRPr="1C0D7CFE">
              <w:rPr>
                <w:rFonts w:eastAsia="Arial"/>
                <w:color w:val="000000" w:themeColor="text1"/>
              </w:rPr>
              <w:lastRenderedPageBreak/>
              <w:t>Students can investigate adjacent angles that form a right angle, are on a straight line or form an angle of revolution.</w:t>
            </w:r>
          </w:p>
          <w:p w14:paraId="3A6D258E" w14:textId="45EBD24A" w:rsidR="1C0D7CFE" w:rsidRDefault="1C0D7CFE" w:rsidP="00212497">
            <w:pPr>
              <w:pStyle w:val="ListBullet"/>
              <w:rPr>
                <w:rFonts w:eastAsia="Calibri"/>
              </w:rPr>
            </w:pPr>
            <w:r w:rsidRPr="1C0D7CFE">
              <w:t xml:space="preserve">Students create their own building plan. They measure and write some of the angles, so that another student can use these to help them find the unknown angles. Encourage students to include some adjacent angles that form a right angle, are on a straight line </w:t>
            </w:r>
            <w:r w:rsidRPr="1C0D7CFE">
              <w:lastRenderedPageBreak/>
              <w:t>or form an angle of revolution.</w:t>
            </w:r>
          </w:p>
          <w:p w14:paraId="6751BF9F" w14:textId="10E84ACA" w:rsidR="1C0D7CFE" w:rsidRDefault="1C0D7CFE" w:rsidP="00212497">
            <w:pPr>
              <w:pStyle w:val="ListBullet"/>
              <w:rPr>
                <w:rFonts w:eastAsia="Calibri"/>
              </w:rPr>
            </w:pPr>
            <w:r w:rsidRPr="1C0D7CFE">
              <w:t>Ask students to draw their own 2D shape and investigate the internal angles made. Then they join diagonally opposite corners with lines and measure the size of adjacent angles.</w:t>
            </w:r>
          </w:p>
        </w:tc>
      </w:tr>
    </w:tbl>
    <w:p w14:paraId="37A58789" w14:textId="61161FDB" w:rsidR="00CD0D4B" w:rsidRDefault="00CD0D4B" w:rsidP="00212497">
      <w:pPr>
        <w:pStyle w:val="Heading2"/>
      </w:pPr>
      <w:bookmarkStart w:id="39" w:name="_Toc155952385"/>
      <w:r>
        <w:lastRenderedPageBreak/>
        <w:t>Discus</w:t>
      </w:r>
      <w:r w:rsidR="2927CDFC">
        <w:t>s</w:t>
      </w:r>
      <w:r>
        <w:t xml:space="preserve"> and connect the mathematics – </w:t>
      </w:r>
      <w:r w:rsidR="6BA58B1A">
        <w:t>10</w:t>
      </w:r>
      <w:r>
        <w:t xml:space="preserve"> minutes</w:t>
      </w:r>
      <w:bookmarkEnd w:id="39"/>
    </w:p>
    <w:p w14:paraId="1648D421" w14:textId="77E1E756" w:rsidR="5BDCDC18" w:rsidRDefault="5BDCDC18" w:rsidP="1C0D7CFE">
      <w:pPr>
        <w:pStyle w:val="ListNumber"/>
      </w:pPr>
      <w:r w:rsidRPr="1511DED3">
        <w:t xml:space="preserve">After students have had an opportunity to identify and label some angles, </w:t>
      </w:r>
      <w:r w:rsidR="2D3F9747" w:rsidRPr="1511DED3">
        <w:t>regroup as a class and discuss new vocabulary used in the lesson.</w:t>
      </w:r>
    </w:p>
    <w:p w14:paraId="32ACE67B" w14:textId="2BB4328A" w:rsidR="0FBE3885" w:rsidRDefault="0FBE3885" w:rsidP="1C0D7CFE">
      <w:pPr>
        <w:pStyle w:val="ListNumber"/>
      </w:pPr>
      <w:r>
        <w:t>Update the anchor chart, adding new vocabulary and examples</w:t>
      </w:r>
      <w:r w:rsidR="55B29000">
        <w:t>.</w:t>
      </w:r>
      <w:r>
        <w:t xml:space="preserve"> </w:t>
      </w:r>
      <w:r w:rsidR="2D3F9747">
        <w:t>Encourage students to use these appropriately in their descriptions and responses in stage-based discussions</w:t>
      </w:r>
      <w:r w:rsidR="44D058AD">
        <w:t>.</w:t>
      </w:r>
    </w:p>
    <w:p w14:paraId="4576B71B" w14:textId="37CB729E" w:rsidR="2D3F9747" w:rsidRDefault="2D3F9747" w:rsidP="1C0D7CFE">
      <w:pPr>
        <w:pStyle w:val="ListNumber"/>
      </w:pPr>
      <w:r w:rsidRPr="1511DED3">
        <w:t>A</w:t>
      </w:r>
      <w:r w:rsidR="5BDCDC18" w:rsidRPr="1511DED3">
        <w:t>sk</w:t>
      </w:r>
      <w:r w:rsidR="6FD2EDA5" w:rsidRPr="1511DED3">
        <w:t xml:space="preserve"> Stage 2 students</w:t>
      </w:r>
      <w:r w:rsidR="5BDCDC18" w:rsidRPr="1511DED3">
        <w:t>:</w:t>
      </w:r>
    </w:p>
    <w:p w14:paraId="0C52FC3B" w14:textId="619ADA9B" w:rsidR="5BDCDC18" w:rsidRDefault="5BDCDC18" w:rsidP="00993B42">
      <w:pPr>
        <w:pStyle w:val="ListBullet"/>
        <w:ind w:left="1134"/>
        <w:rPr>
          <w:rFonts w:eastAsia="Calibri"/>
        </w:rPr>
      </w:pPr>
      <w:r w:rsidRPr="1511DED3">
        <w:t>Which type of angle have you found the most of?</w:t>
      </w:r>
    </w:p>
    <w:p w14:paraId="0E7E9FAF" w14:textId="501A883A" w:rsidR="5BDCDC18" w:rsidRDefault="5BDCDC18" w:rsidP="00993B42">
      <w:pPr>
        <w:pStyle w:val="ListBullet"/>
        <w:ind w:left="1134"/>
        <w:rPr>
          <w:rFonts w:eastAsia="Calibri"/>
        </w:rPr>
      </w:pPr>
      <w:r w:rsidRPr="1511DED3">
        <w:t>Which type of angle have you found the least of?</w:t>
      </w:r>
    </w:p>
    <w:p w14:paraId="072952F7" w14:textId="34782A46" w:rsidR="5BDCDC18" w:rsidRDefault="5BDCDC18" w:rsidP="00993B42">
      <w:pPr>
        <w:pStyle w:val="ListBullet"/>
        <w:ind w:left="1134"/>
        <w:rPr>
          <w:rFonts w:eastAsia="Calibri"/>
        </w:rPr>
      </w:pPr>
      <w:r w:rsidRPr="1511DED3">
        <w:t>Why do you think that is?</w:t>
      </w:r>
    </w:p>
    <w:p w14:paraId="4B6B4D13" w14:textId="7CED4F96" w:rsidR="5BDCDC18" w:rsidRDefault="5BDCDC18" w:rsidP="00993B42">
      <w:pPr>
        <w:pStyle w:val="ListBullet"/>
        <w:ind w:left="1134"/>
        <w:rPr>
          <w:rFonts w:eastAsia="Calibri"/>
        </w:rPr>
      </w:pPr>
      <w:r w:rsidRPr="1511DED3">
        <w:t>What if someone disagreed with the label you gave an angle. How could you convince them you have labelled them correctly?</w:t>
      </w:r>
    </w:p>
    <w:p w14:paraId="487AEE0A" w14:textId="15517F07" w:rsidR="6CD77744" w:rsidRDefault="6CD77744" w:rsidP="1C0D7CFE">
      <w:pPr>
        <w:pStyle w:val="ListNumber"/>
        <w:rPr>
          <w:rFonts w:eastAsia="Calibri"/>
        </w:rPr>
      </w:pPr>
      <w:r w:rsidRPr="1511DED3">
        <w:rPr>
          <w:rFonts w:eastAsia="Arial"/>
        </w:rPr>
        <w:lastRenderedPageBreak/>
        <w:t xml:space="preserve">Display </w:t>
      </w:r>
      <w:hyperlink w:anchor="_Resource_7:_Hexagon_1">
        <w:r w:rsidRPr="1511DED3">
          <w:rPr>
            <w:rStyle w:val="Hyperlink"/>
            <w:rFonts w:eastAsia="Arial"/>
          </w:rPr>
          <w:t>Resource 7</w:t>
        </w:r>
        <w:r w:rsidR="00993B42">
          <w:rPr>
            <w:rStyle w:val="Hyperlink"/>
            <w:rFonts w:eastAsia="Arial"/>
          </w:rPr>
          <w:t xml:space="preserve"> –</w:t>
        </w:r>
        <w:r w:rsidRPr="1511DED3">
          <w:rPr>
            <w:rStyle w:val="Hyperlink"/>
            <w:rFonts w:eastAsia="Arial"/>
          </w:rPr>
          <w:t xml:space="preserve"> </w:t>
        </w:r>
        <w:r w:rsidR="00993B42">
          <w:rPr>
            <w:rStyle w:val="Hyperlink"/>
            <w:rFonts w:eastAsia="Arial"/>
          </w:rPr>
          <w:t>h</w:t>
        </w:r>
        <w:r w:rsidRPr="1511DED3">
          <w:rPr>
            <w:rStyle w:val="Hyperlink"/>
            <w:rFonts w:eastAsia="Arial"/>
          </w:rPr>
          <w:t>exagon angles</w:t>
        </w:r>
      </w:hyperlink>
      <w:r w:rsidRPr="1511DED3">
        <w:rPr>
          <w:rFonts w:eastAsia="Arial"/>
        </w:rPr>
        <w:t xml:space="preserve"> for Stage 3 students and ask students to identify where they were able to find adjacent angles that total 90°, 180° and 360°.</w:t>
      </w:r>
    </w:p>
    <w:p w14:paraId="74922E79" w14:textId="7E0D2A8D" w:rsidR="6CD77744" w:rsidRDefault="6CD77744" w:rsidP="1C0D7CFE">
      <w:pPr>
        <w:pStyle w:val="ListNumber"/>
        <w:rPr>
          <w:rFonts w:eastAsia="Calibri"/>
        </w:rPr>
      </w:pPr>
      <w:r w:rsidRPr="1511DED3">
        <w:rPr>
          <w:rFonts w:eastAsia="Arial"/>
        </w:rPr>
        <w:t>Discuss different ways that the same sized angle could be found in different arrangements, for example, 90°.</w:t>
      </w:r>
    </w:p>
    <w:p w14:paraId="75B5B0E0" w14:textId="77777777" w:rsidR="00CD0D4B" w:rsidRDefault="00CD0D4B" w:rsidP="00CD0D4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CD0D4B" w14:paraId="11FDA389" w14:textId="77777777" w:rsidTr="1511DED3">
        <w:trPr>
          <w:cnfStyle w:val="100000000000" w:firstRow="1" w:lastRow="0" w:firstColumn="0" w:lastColumn="0" w:oddVBand="0" w:evenVBand="0" w:oddHBand="0" w:evenHBand="0" w:firstRowFirstColumn="0" w:firstRowLastColumn="0" w:lastRowFirstColumn="0" w:lastRowLastColumn="0"/>
        </w:trPr>
        <w:tc>
          <w:tcPr>
            <w:tcW w:w="7280" w:type="dxa"/>
          </w:tcPr>
          <w:p w14:paraId="564F700B" w14:textId="77777777" w:rsidR="00CD0D4B" w:rsidRDefault="00CD0D4B" w:rsidP="009421B3">
            <w:r w:rsidRPr="00F8552A">
              <w:t>Assessment opportunities</w:t>
            </w:r>
          </w:p>
        </w:tc>
        <w:tc>
          <w:tcPr>
            <w:tcW w:w="7280" w:type="dxa"/>
          </w:tcPr>
          <w:p w14:paraId="408A3AC6" w14:textId="77777777" w:rsidR="00CD0D4B" w:rsidRDefault="00CD0D4B" w:rsidP="009421B3">
            <w:r w:rsidRPr="00F8552A">
              <w:t>Links</w:t>
            </w:r>
          </w:p>
        </w:tc>
      </w:tr>
      <w:tr w:rsidR="00CD0D4B" w14:paraId="6F2C1F99" w14:textId="77777777" w:rsidTr="1511DED3">
        <w:trPr>
          <w:cnfStyle w:val="000000100000" w:firstRow="0" w:lastRow="0" w:firstColumn="0" w:lastColumn="0" w:oddVBand="0" w:evenVBand="0" w:oddHBand="1" w:evenHBand="0" w:firstRowFirstColumn="0" w:firstRowLastColumn="0" w:lastRowFirstColumn="0" w:lastRowLastColumn="0"/>
        </w:trPr>
        <w:tc>
          <w:tcPr>
            <w:tcW w:w="7280" w:type="dxa"/>
          </w:tcPr>
          <w:p w14:paraId="4A777DEF" w14:textId="77777777" w:rsidR="00CD0D4B" w:rsidRDefault="00CD0D4B" w:rsidP="009421B3">
            <w:r>
              <w:t>What to look for:</w:t>
            </w:r>
          </w:p>
          <w:p w14:paraId="07D28A5E" w14:textId="78B6B828" w:rsidR="00CD0D4B" w:rsidRDefault="00CD0D4B" w:rsidP="1C0D7CFE">
            <w:pPr>
              <w:pStyle w:val="ListBullet"/>
              <w:rPr>
                <w:rFonts w:eastAsia="Calibri"/>
              </w:rPr>
            </w:pPr>
            <w:r>
              <w:t>Can Stage 2 students</w:t>
            </w:r>
            <w:r w:rsidR="595CB07B" w:rsidRPr="1511DED3">
              <w:t xml:space="preserve"> find and describe quarter-turns as right angles? </w:t>
            </w:r>
            <w:r w:rsidR="1B7024E7" w:rsidRPr="136A93F7">
              <w:rPr>
                <w:rFonts w:eastAsia="Arial"/>
                <w:b/>
                <w:bCs/>
              </w:rPr>
              <w:t>[</w:t>
            </w:r>
            <w:r w:rsidR="58AA9BED" w:rsidRPr="136A93F7">
              <w:rPr>
                <w:rFonts w:eastAsia="Arial"/>
                <w:b/>
                <w:bCs/>
              </w:rPr>
              <w:t xml:space="preserve">MAO-WM-01, </w:t>
            </w:r>
            <w:r w:rsidR="595CB07B" w:rsidRPr="1511DED3">
              <w:rPr>
                <w:rFonts w:eastAsia="Arial"/>
                <w:b/>
                <w:bCs/>
              </w:rPr>
              <w:t>MA2-GM-03]</w:t>
            </w:r>
          </w:p>
          <w:p w14:paraId="65271862" w14:textId="246D3FFF" w:rsidR="00CD0D4B" w:rsidRDefault="595CB07B" w:rsidP="1C0D7CFE">
            <w:pPr>
              <w:pStyle w:val="ListBullet"/>
              <w:rPr>
                <w:rFonts w:eastAsia="Calibri"/>
              </w:rPr>
            </w:pPr>
            <w:r w:rsidRPr="1511DED3">
              <w:rPr>
                <w:rFonts w:eastAsia="Arial"/>
              </w:rPr>
              <w:t xml:space="preserve">Can Stage 2 students describe angles in comparison to quarter-turns as acute, right, obtuse, straight, reflex or a revolution? </w:t>
            </w:r>
            <w:r w:rsidRPr="1511DED3">
              <w:rPr>
                <w:rFonts w:eastAsia="Arial"/>
                <w:b/>
                <w:bCs/>
              </w:rPr>
              <w:t>[MAO-WM-01, MA2-GM-03]</w:t>
            </w:r>
          </w:p>
          <w:p w14:paraId="3B359425" w14:textId="5BE93BA2" w:rsidR="00CD0D4B" w:rsidRDefault="595CB07B" w:rsidP="1C0D7CFE">
            <w:pPr>
              <w:pStyle w:val="ListBullet"/>
              <w:rPr>
                <w:rFonts w:eastAsia="Calibri"/>
                <w:b/>
                <w:bCs/>
              </w:rPr>
            </w:pPr>
            <w:r w:rsidRPr="1511DED3">
              <w:rPr>
                <w:rFonts w:eastAsia="Arial"/>
              </w:rPr>
              <w:t xml:space="preserve">Can Stage 3 students investigate adjacent angles that form a right angle and establish that they add to 90°? </w:t>
            </w:r>
            <w:r w:rsidRPr="1511DED3">
              <w:rPr>
                <w:rFonts w:eastAsia="Arial"/>
                <w:b/>
                <w:bCs/>
              </w:rPr>
              <w:t>[MAO-WM-01, MA3-GM-03]</w:t>
            </w:r>
          </w:p>
          <w:p w14:paraId="43CCB0C1" w14:textId="03B7E33E" w:rsidR="00CD0D4B" w:rsidRDefault="595CB07B" w:rsidP="1C0D7CFE">
            <w:pPr>
              <w:pStyle w:val="ListBullet"/>
              <w:rPr>
                <w:rFonts w:eastAsia="Calibri"/>
              </w:rPr>
            </w:pPr>
            <w:r w:rsidRPr="1511DED3">
              <w:rPr>
                <w:rFonts w:eastAsia="Arial"/>
              </w:rPr>
              <w:t xml:space="preserve">Can Stage 3 students investigate adjacent angles on a straight line and establish that they add to 180°? </w:t>
            </w:r>
            <w:r w:rsidRPr="1511DED3">
              <w:rPr>
                <w:rFonts w:eastAsia="Arial"/>
                <w:b/>
                <w:bCs/>
              </w:rPr>
              <w:t>[MAO-WM-01, MA3-GM-03]</w:t>
            </w:r>
          </w:p>
          <w:p w14:paraId="27DF4A49" w14:textId="0E8F6A5D" w:rsidR="00CD0D4B" w:rsidRDefault="595CB07B" w:rsidP="1C0D7CFE">
            <w:pPr>
              <w:pStyle w:val="ListBullet"/>
              <w:rPr>
                <w:rFonts w:eastAsia="Calibri"/>
              </w:rPr>
            </w:pPr>
            <w:r w:rsidRPr="1511DED3">
              <w:rPr>
                <w:rFonts w:eastAsia="Arial"/>
              </w:rPr>
              <w:lastRenderedPageBreak/>
              <w:t xml:space="preserve">Can Stage 3 students investigate angles at a point and establish that they form an angle of revolution and add to 360°? </w:t>
            </w:r>
            <w:r w:rsidRPr="1511DED3">
              <w:rPr>
                <w:rFonts w:eastAsia="Arial"/>
                <w:b/>
                <w:bCs/>
              </w:rPr>
              <w:t>[MAO-WM-01, MA3-GM-03]</w:t>
            </w:r>
          </w:p>
        </w:tc>
        <w:tc>
          <w:tcPr>
            <w:tcW w:w="7280" w:type="dxa"/>
          </w:tcPr>
          <w:p w14:paraId="3C318E76" w14:textId="77777777" w:rsidR="00CD0D4B" w:rsidRDefault="00CD0D4B" w:rsidP="009421B3">
            <w:r>
              <w:lastRenderedPageBreak/>
              <w:t xml:space="preserve">Links to </w:t>
            </w:r>
            <w:hyperlink r:id="rId46" w:history="1">
              <w:r w:rsidRPr="0013142C">
                <w:rPr>
                  <w:rStyle w:val="Hyperlink"/>
                </w:rPr>
                <w:t>National Numeracy Learning Progressions</w:t>
              </w:r>
            </w:hyperlink>
            <w:r>
              <w:t xml:space="preserve"> (NNLP):</w:t>
            </w:r>
          </w:p>
          <w:p w14:paraId="54332AB2" w14:textId="6B0B4259" w:rsidR="00CD0D4B" w:rsidRDefault="5C25CCFE" w:rsidP="009421B3">
            <w:pPr>
              <w:pStyle w:val="ListBullet"/>
            </w:pPr>
            <w:r>
              <w:t xml:space="preserve">Stage 2 – </w:t>
            </w:r>
            <w:r w:rsidR="3082A503">
              <w:t>UuM6, UuM7</w:t>
            </w:r>
          </w:p>
          <w:p w14:paraId="3D11CE82" w14:textId="0D15DBAA" w:rsidR="00CD0D4B" w:rsidRDefault="00CD0D4B" w:rsidP="009421B3">
            <w:pPr>
              <w:pStyle w:val="ListBullet"/>
            </w:pPr>
            <w:r>
              <w:t xml:space="preserve">Stage 3 – </w:t>
            </w:r>
            <w:r w:rsidR="4E3C0E27" w:rsidRPr="1511DED3">
              <w:rPr>
                <w:rFonts w:eastAsia="Arial"/>
              </w:rPr>
              <w:t>UuM8, UGP5, UGP6.</w:t>
            </w:r>
          </w:p>
        </w:tc>
      </w:tr>
    </w:tbl>
    <w:p w14:paraId="37473F77" w14:textId="77777777" w:rsidR="00CD0D4B" w:rsidRDefault="00CD0D4B">
      <w:pPr>
        <w:spacing w:before="0" w:after="160" w:line="259" w:lineRule="auto"/>
      </w:pPr>
      <w:r>
        <w:br w:type="page"/>
      </w:r>
    </w:p>
    <w:p w14:paraId="435A7885" w14:textId="7D0471DD" w:rsidR="00CD0D4B" w:rsidRDefault="00CD0D4B" w:rsidP="00212497">
      <w:pPr>
        <w:pStyle w:val="Heading1"/>
      </w:pPr>
      <w:bookmarkStart w:id="40" w:name="_Lesson_3_1"/>
      <w:bookmarkStart w:id="41" w:name="_Lesson_3"/>
      <w:bookmarkStart w:id="42" w:name="_Toc155952386"/>
      <w:bookmarkEnd w:id="40"/>
      <w:r>
        <w:lastRenderedPageBreak/>
        <w:t>Lesson 3</w:t>
      </w:r>
      <w:bookmarkEnd w:id="41"/>
      <w:bookmarkEnd w:id="42"/>
    </w:p>
    <w:p w14:paraId="00CE5A51" w14:textId="545B2FCB" w:rsidR="00CD0D4B" w:rsidRDefault="00CD0D4B" w:rsidP="00212497">
      <w:pPr>
        <w:pStyle w:val="FeatureBox3"/>
      </w:pPr>
      <w:r w:rsidRPr="1511DED3">
        <w:rPr>
          <w:rStyle w:val="Strong"/>
        </w:rPr>
        <w:t>Core concept</w:t>
      </w:r>
      <w:r>
        <w:t xml:space="preserve">: </w:t>
      </w:r>
      <w:r w:rsidR="00993B42">
        <w:t>a</w:t>
      </w:r>
      <w:r w:rsidR="1FF529D5">
        <w:t>ngles can be found in art, buildings and nature and angles at a point form an angle of revolution and add to 360°.</w:t>
      </w:r>
    </w:p>
    <w:p w14:paraId="076B7A4B" w14:textId="07BCE520" w:rsidR="00CD0D4B" w:rsidRDefault="00CD0D4B" w:rsidP="00212497">
      <w:pPr>
        <w:pStyle w:val="Heading2"/>
      </w:pPr>
      <w:bookmarkStart w:id="43" w:name="_Toc155952387"/>
      <w:r>
        <w:t>Daily number sense</w:t>
      </w:r>
      <w:r w:rsidR="00993B42">
        <w:t xml:space="preserve"> –</w:t>
      </w:r>
      <w:r>
        <w:t xml:space="preserve"> </w:t>
      </w:r>
      <w:r w:rsidR="00993B42">
        <w:t>s</w:t>
      </w:r>
      <w:r w:rsidR="7A31C472">
        <w:t>olving problems with fact families</w:t>
      </w:r>
      <w:r>
        <w:t xml:space="preserve"> – </w:t>
      </w:r>
      <w:r w:rsidR="38A61992">
        <w:t xml:space="preserve">10 </w:t>
      </w:r>
      <w:r>
        <w:t>minutes</w:t>
      </w:r>
      <w:bookmarkEnd w:id="43"/>
    </w:p>
    <w:p w14:paraId="350BF811" w14:textId="415E0168" w:rsidR="00CD0D4B" w:rsidRDefault="00CD0D4B" w:rsidP="00212497">
      <w:r>
        <w:t>The table below contains suggested learning intention</w:t>
      </w:r>
      <w:r w:rsidR="00296FD7">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45AF4249" w14:textId="77777777" w:rsidTr="1511DED3">
        <w:trPr>
          <w:cnfStyle w:val="100000000000" w:firstRow="1" w:lastRow="0" w:firstColumn="0" w:lastColumn="0" w:oddVBand="0" w:evenVBand="0" w:oddHBand="0" w:evenHBand="0" w:firstRowFirstColumn="0" w:firstRowLastColumn="0" w:lastRowFirstColumn="0" w:lastRowLastColumn="0"/>
        </w:trPr>
        <w:tc>
          <w:tcPr>
            <w:tcW w:w="7280" w:type="dxa"/>
          </w:tcPr>
          <w:p w14:paraId="273884AF" w14:textId="2F0DF009" w:rsidR="00CD0D4B" w:rsidRDefault="00CD0D4B" w:rsidP="00212497">
            <w:r w:rsidRPr="005864AB">
              <w:t>Daily number sense learning intention</w:t>
            </w:r>
            <w:r w:rsidR="00296FD7">
              <w:t>s</w:t>
            </w:r>
          </w:p>
        </w:tc>
        <w:tc>
          <w:tcPr>
            <w:tcW w:w="7280" w:type="dxa"/>
          </w:tcPr>
          <w:p w14:paraId="3E47059E" w14:textId="77777777" w:rsidR="00CD0D4B" w:rsidRDefault="00CD0D4B" w:rsidP="00212497">
            <w:r w:rsidRPr="005864AB">
              <w:t>Daily number sense success criteria</w:t>
            </w:r>
          </w:p>
        </w:tc>
      </w:tr>
      <w:tr w:rsidR="00CD0D4B" w14:paraId="67858EDF" w14:textId="77777777" w:rsidTr="1511DED3">
        <w:trPr>
          <w:cnfStyle w:val="000000100000" w:firstRow="0" w:lastRow="0" w:firstColumn="0" w:lastColumn="0" w:oddVBand="0" w:evenVBand="0" w:oddHBand="1" w:evenHBand="0" w:firstRowFirstColumn="0" w:firstRowLastColumn="0" w:lastRowFirstColumn="0" w:lastRowLastColumn="0"/>
        </w:trPr>
        <w:tc>
          <w:tcPr>
            <w:tcW w:w="7280" w:type="dxa"/>
          </w:tcPr>
          <w:p w14:paraId="7F78D161" w14:textId="77777777" w:rsidR="00CD0D4B" w:rsidRDefault="00CD0D4B" w:rsidP="00212497">
            <w:r>
              <w:t>Students working towards Stage 2 outcomes are learning to:</w:t>
            </w:r>
          </w:p>
          <w:p w14:paraId="1D39CF90" w14:textId="2D3A516D" w:rsidR="0F1A8956" w:rsidRDefault="0F1A8956" w:rsidP="00212497">
            <w:pPr>
              <w:pStyle w:val="ListBullet"/>
              <w:rPr>
                <w:rFonts w:eastAsia="Arial"/>
                <w:color w:val="000000" w:themeColor="text1"/>
              </w:rPr>
            </w:pPr>
            <w:r w:rsidRPr="1511DED3">
              <w:rPr>
                <w:rFonts w:eastAsia="Arial"/>
                <w:color w:val="000000" w:themeColor="text1"/>
              </w:rPr>
              <w:t>recall multiplication facts about 2 and 4, 5 and 10 and related division facts</w:t>
            </w:r>
          </w:p>
          <w:p w14:paraId="331FBBDD" w14:textId="1B8996C0" w:rsidR="0F1A8956" w:rsidRDefault="0F1A8956" w:rsidP="00212497">
            <w:pPr>
              <w:pStyle w:val="ListBullet"/>
              <w:rPr>
                <w:rFonts w:eastAsia="Arial"/>
                <w:color w:val="000000" w:themeColor="text1"/>
              </w:rPr>
            </w:pPr>
            <w:r w:rsidRPr="1511DED3">
              <w:rPr>
                <w:rFonts w:eastAsia="Arial"/>
                <w:color w:val="000000" w:themeColor="text1"/>
              </w:rPr>
              <w:t>solve problems using multiplication and division facts.</w:t>
            </w:r>
          </w:p>
          <w:p w14:paraId="3EE8DE0A" w14:textId="77777777" w:rsidR="00CD0D4B" w:rsidRDefault="00CD0D4B" w:rsidP="00212497">
            <w:r>
              <w:t>Students working towards Stage 3 outcomes are learning to:</w:t>
            </w:r>
          </w:p>
          <w:p w14:paraId="069B08B1" w14:textId="72D808CF" w:rsidR="00CD0D4B" w:rsidRDefault="4570CA06" w:rsidP="00212497">
            <w:pPr>
              <w:pStyle w:val="ListBullet"/>
              <w:rPr>
                <w:rFonts w:eastAsia="Arial"/>
                <w:color w:val="000000" w:themeColor="text1"/>
              </w:rPr>
            </w:pPr>
            <w:r w:rsidRPr="1511DED3">
              <w:rPr>
                <w:rFonts w:eastAsia="Arial"/>
                <w:color w:val="000000" w:themeColor="text1"/>
              </w:rPr>
              <w:t>determine products and factors</w:t>
            </w:r>
            <w:r w:rsidR="00CD0D4B">
              <w:t>.</w:t>
            </w:r>
          </w:p>
        </w:tc>
        <w:tc>
          <w:tcPr>
            <w:tcW w:w="7280" w:type="dxa"/>
          </w:tcPr>
          <w:p w14:paraId="613049E7" w14:textId="77777777" w:rsidR="00CD0D4B" w:rsidRDefault="00CD0D4B" w:rsidP="00212497">
            <w:r>
              <w:t>Students working towards Stage 2 outcomes can:</w:t>
            </w:r>
          </w:p>
          <w:p w14:paraId="0D33DA49" w14:textId="1C395CA0" w:rsidR="20EFC32C" w:rsidRDefault="20EFC32C" w:rsidP="00212497">
            <w:pPr>
              <w:pStyle w:val="ListBullet"/>
              <w:rPr>
                <w:rFonts w:eastAsia="Arial"/>
                <w:color w:val="000000" w:themeColor="text1"/>
              </w:rPr>
            </w:pPr>
            <w:r w:rsidRPr="1511DED3">
              <w:rPr>
                <w:rFonts w:eastAsia="Arial"/>
                <w:color w:val="000000" w:themeColor="text1"/>
              </w:rPr>
              <w:t>generate multiplication and division fact families for multiples of 2 and 4, 5 and 10</w:t>
            </w:r>
          </w:p>
          <w:p w14:paraId="08259572" w14:textId="64B892B0" w:rsidR="20EFC32C" w:rsidRDefault="20EFC32C" w:rsidP="00212497">
            <w:pPr>
              <w:pStyle w:val="ListBullet"/>
              <w:rPr>
                <w:rFonts w:eastAsia="Arial"/>
                <w:color w:val="000000" w:themeColor="text1"/>
              </w:rPr>
            </w:pPr>
            <w:r w:rsidRPr="1511DED3">
              <w:rPr>
                <w:rFonts w:eastAsia="Arial"/>
                <w:color w:val="000000" w:themeColor="text1"/>
              </w:rPr>
              <w:t>use knowledge of fact families to solve problems.</w:t>
            </w:r>
          </w:p>
          <w:p w14:paraId="74D77983" w14:textId="77777777" w:rsidR="00CD0D4B" w:rsidRDefault="00CD0D4B" w:rsidP="00212497">
            <w:r>
              <w:t>Students working towards Stage 3 outcomes can:</w:t>
            </w:r>
          </w:p>
          <w:p w14:paraId="095D9E10" w14:textId="50C49117" w:rsidR="00CD0D4B" w:rsidRDefault="757F26AD" w:rsidP="00212497">
            <w:pPr>
              <w:pStyle w:val="ListBullet"/>
            </w:pPr>
            <w:r>
              <w:t>determine factors for a given number.</w:t>
            </w:r>
          </w:p>
        </w:tc>
      </w:tr>
    </w:tbl>
    <w:p w14:paraId="5EEE7E97" w14:textId="13153C7C" w:rsidR="796B7FD3" w:rsidRPr="005B5AD3" w:rsidRDefault="796B7FD3" w:rsidP="005B5AD3">
      <w:pPr>
        <w:pStyle w:val="ListNumber"/>
        <w:numPr>
          <w:ilvl w:val="0"/>
          <w:numId w:val="23"/>
        </w:numPr>
        <w:rPr>
          <w:rFonts w:eastAsia="Arial"/>
          <w:color w:val="000000" w:themeColor="text1"/>
        </w:rPr>
      </w:pPr>
      <w:r w:rsidRPr="005B5AD3">
        <w:rPr>
          <w:rFonts w:eastAsia="Arial"/>
          <w:color w:val="000000" w:themeColor="text1"/>
        </w:rPr>
        <w:t xml:space="preserve">Display </w:t>
      </w:r>
      <w:hyperlink w:anchor="_Resource_8_–">
        <w:r w:rsidRPr="005B5AD3">
          <w:rPr>
            <w:rStyle w:val="Hyperlink"/>
            <w:rFonts w:eastAsia="Arial"/>
          </w:rPr>
          <w:t xml:space="preserve">Resource </w:t>
        </w:r>
        <w:r w:rsidR="00D15F11" w:rsidRPr="005B5AD3">
          <w:rPr>
            <w:rStyle w:val="Hyperlink"/>
            <w:rFonts w:eastAsia="Arial"/>
          </w:rPr>
          <w:t>8</w:t>
        </w:r>
        <w:r w:rsidR="00993B42" w:rsidRPr="005B5AD3">
          <w:rPr>
            <w:rStyle w:val="Hyperlink"/>
            <w:rFonts w:eastAsia="Arial"/>
          </w:rPr>
          <w:t xml:space="preserve"> –</w:t>
        </w:r>
        <w:r w:rsidRPr="005B5AD3">
          <w:rPr>
            <w:rStyle w:val="Hyperlink"/>
            <w:rFonts w:eastAsia="Arial"/>
          </w:rPr>
          <w:t xml:space="preserve"> </w:t>
        </w:r>
        <w:r w:rsidR="00993B42" w:rsidRPr="005B5AD3">
          <w:rPr>
            <w:rStyle w:val="Hyperlink"/>
            <w:rFonts w:eastAsia="Arial"/>
          </w:rPr>
          <w:t>l</w:t>
        </w:r>
        <w:r w:rsidRPr="005B5AD3">
          <w:rPr>
            <w:rStyle w:val="Hyperlink"/>
            <w:rFonts w:eastAsia="Arial"/>
          </w:rPr>
          <w:t>ots of buttons</w:t>
        </w:r>
      </w:hyperlink>
      <w:r w:rsidRPr="005B5AD3">
        <w:rPr>
          <w:rFonts w:eastAsia="Arial"/>
          <w:color w:val="000000" w:themeColor="text1"/>
        </w:rPr>
        <w:t xml:space="preserve"> and explain that students will work in pairs to solve the problem. Ask:</w:t>
      </w:r>
    </w:p>
    <w:p w14:paraId="05C0600A" w14:textId="265F6035" w:rsidR="796B7FD3" w:rsidRDefault="796B7FD3" w:rsidP="00375AF5">
      <w:pPr>
        <w:pStyle w:val="ListBullet"/>
        <w:ind w:left="1134"/>
        <w:rPr>
          <w:rFonts w:eastAsia="Arial"/>
          <w:color w:val="000000" w:themeColor="text1"/>
        </w:rPr>
      </w:pPr>
      <w:r w:rsidRPr="114A1269">
        <w:t>What is the problem asking you to find out?</w:t>
      </w:r>
    </w:p>
    <w:p w14:paraId="7EB8FA21" w14:textId="1A69DE91" w:rsidR="796B7FD3" w:rsidRDefault="796B7FD3" w:rsidP="00375AF5">
      <w:pPr>
        <w:pStyle w:val="ListBullet"/>
        <w:ind w:left="1134"/>
        <w:rPr>
          <w:rFonts w:eastAsia="Arial"/>
          <w:color w:val="000000" w:themeColor="text1"/>
        </w:rPr>
      </w:pPr>
      <w:r w:rsidRPr="114A1269">
        <w:lastRenderedPageBreak/>
        <w:t>Where would you start to solve the problem?</w:t>
      </w:r>
    </w:p>
    <w:p w14:paraId="753AED5C" w14:textId="568D76A2" w:rsidR="796B7FD3" w:rsidRDefault="796B7FD3" w:rsidP="00375AF5">
      <w:pPr>
        <w:pStyle w:val="ListBullet"/>
        <w:ind w:left="1134"/>
        <w:rPr>
          <w:rFonts w:eastAsia="Arial"/>
          <w:color w:val="000000" w:themeColor="text1"/>
        </w:rPr>
      </w:pPr>
      <w:r w:rsidRPr="114A1269">
        <w:t>How many different parts are there to the problem? Can you use the same strategy to solve each part?</w:t>
      </w:r>
    </w:p>
    <w:p w14:paraId="1CCBD70B" w14:textId="75EDCE17" w:rsidR="796B7FD3" w:rsidRDefault="796B7FD3" w:rsidP="00375AF5">
      <w:pPr>
        <w:pStyle w:val="ListBullet"/>
        <w:ind w:left="1134"/>
        <w:rPr>
          <w:rFonts w:eastAsia="Arial"/>
          <w:color w:val="000000" w:themeColor="text1"/>
        </w:rPr>
      </w:pPr>
      <w:r w:rsidRPr="114A1269">
        <w:t>Which strategy do you think will work best to find a solution for this problem? Why?</w:t>
      </w:r>
    </w:p>
    <w:p w14:paraId="67D37976" w14:textId="085B731A" w:rsidR="796B7FD3" w:rsidRDefault="796B7FD3" w:rsidP="00375AF5">
      <w:pPr>
        <w:pStyle w:val="ListBullet"/>
        <w:ind w:left="1134"/>
        <w:rPr>
          <w:rFonts w:eastAsia="Arial"/>
          <w:color w:val="000000" w:themeColor="text1"/>
        </w:rPr>
      </w:pPr>
      <w:r w:rsidRPr="114A1269">
        <w:t>How can you record the solution?</w:t>
      </w:r>
    </w:p>
    <w:p w14:paraId="2766634C" w14:textId="0716B706" w:rsidR="796B7FD3" w:rsidRDefault="796B7FD3" w:rsidP="00212497">
      <w:pPr>
        <w:pStyle w:val="ListNumber"/>
      </w:pPr>
      <w:r w:rsidRPr="1511DED3">
        <w:t>After students have had the opportunity to work on the solution, ask:</w:t>
      </w:r>
    </w:p>
    <w:p w14:paraId="693D0A5A" w14:textId="23AA37F9" w:rsidR="796B7FD3" w:rsidRDefault="796B7FD3" w:rsidP="00993B42">
      <w:pPr>
        <w:pStyle w:val="ListBullet"/>
        <w:ind w:left="1134"/>
        <w:rPr>
          <w:rFonts w:eastAsia="Arial"/>
          <w:color w:val="000000" w:themeColor="text1"/>
        </w:rPr>
      </w:pPr>
      <w:r w:rsidRPr="114A1269">
        <w:t>How do you know the strategy you are using is working?</w:t>
      </w:r>
    </w:p>
    <w:p w14:paraId="47549648" w14:textId="0A8EEDFC" w:rsidR="796B7FD3" w:rsidRDefault="796B7FD3" w:rsidP="00993B42">
      <w:pPr>
        <w:pStyle w:val="ListBullet"/>
        <w:ind w:left="1134"/>
        <w:rPr>
          <w:rFonts w:eastAsia="Calibri"/>
          <w:color w:val="000000" w:themeColor="text1"/>
        </w:rPr>
      </w:pPr>
      <w:r w:rsidRPr="114A1269">
        <w:t>How can you check that the answer is correct?</w:t>
      </w:r>
    </w:p>
    <w:p w14:paraId="5ECF810D" w14:textId="77777777" w:rsidR="00CD0D4B" w:rsidRDefault="00CD0D4B" w:rsidP="0021249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CD0D4B" w14:paraId="2E9AF7EA" w14:textId="77777777" w:rsidTr="1511DED3">
        <w:trPr>
          <w:cnfStyle w:val="100000000000" w:firstRow="1" w:lastRow="0" w:firstColumn="0" w:lastColumn="0" w:oddVBand="0" w:evenVBand="0" w:oddHBand="0" w:evenHBand="0" w:firstRowFirstColumn="0" w:firstRowLastColumn="0" w:lastRowFirstColumn="0" w:lastRowLastColumn="0"/>
        </w:trPr>
        <w:tc>
          <w:tcPr>
            <w:tcW w:w="7280" w:type="dxa"/>
          </w:tcPr>
          <w:p w14:paraId="5996B699" w14:textId="77777777" w:rsidR="00CD0D4B" w:rsidRDefault="00CD0D4B" w:rsidP="00212497">
            <w:r w:rsidRPr="00F8552A">
              <w:t>Assessment opportunities</w:t>
            </w:r>
          </w:p>
        </w:tc>
        <w:tc>
          <w:tcPr>
            <w:tcW w:w="7280" w:type="dxa"/>
          </w:tcPr>
          <w:p w14:paraId="05E7F47C" w14:textId="77777777" w:rsidR="00CD0D4B" w:rsidRDefault="00CD0D4B" w:rsidP="00212497">
            <w:r w:rsidRPr="00F8552A">
              <w:t>Links</w:t>
            </w:r>
          </w:p>
        </w:tc>
      </w:tr>
      <w:tr w:rsidR="00CD0D4B" w14:paraId="51249BA3" w14:textId="77777777" w:rsidTr="1511DED3">
        <w:trPr>
          <w:cnfStyle w:val="000000100000" w:firstRow="0" w:lastRow="0" w:firstColumn="0" w:lastColumn="0" w:oddVBand="0" w:evenVBand="0" w:oddHBand="1" w:evenHBand="0" w:firstRowFirstColumn="0" w:firstRowLastColumn="0" w:lastRowFirstColumn="0" w:lastRowLastColumn="0"/>
        </w:trPr>
        <w:tc>
          <w:tcPr>
            <w:tcW w:w="7280" w:type="dxa"/>
          </w:tcPr>
          <w:p w14:paraId="0A258EB3" w14:textId="77777777" w:rsidR="00CD0D4B" w:rsidRDefault="00CD0D4B" w:rsidP="00212497">
            <w:r>
              <w:t>What to look for:</w:t>
            </w:r>
          </w:p>
          <w:p w14:paraId="097B22FC" w14:textId="239A3654" w:rsidR="00CD0D4B" w:rsidRDefault="00CD0D4B" w:rsidP="00212497">
            <w:pPr>
              <w:pStyle w:val="ListBullet"/>
              <w:rPr>
                <w:rFonts w:eastAsia="Arial"/>
                <w:color w:val="000000" w:themeColor="text1"/>
              </w:rPr>
            </w:pPr>
            <w:r>
              <w:t xml:space="preserve">Can Stage 2 students </w:t>
            </w:r>
            <w:r w:rsidR="5DB19996" w:rsidRPr="1511DED3">
              <w:rPr>
                <w:rFonts w:eastAsia="Arial"/>
                <w:color w:val="000000" w:themeColor="text1"/>
              </w:rPr>
              <w:t xml:space="preserve">generate multiplication and division fact families for multiples of 2 and 4, 5 and 10? </w:t>
            </w:r>
            <w:r w:rsidR="5DB19996" w:rsidRPr="1511DED3">
              <w:rPr>
                <w:rStyle w:val="Strong"/>
                <w:rFonts w:eastAsia="Arial"/>
                <w:color w:val="000000" w:themeColor="text1"/>
              </w:rPr>
              <w:t xml:space="preserve">[MA2-MR-01] </w:t>
            </w:r>
          </w:p>
          <w:p w14:paraId="5DE00F77" w14:textId="105E8F2C" w:rsidR="00CD0D4B" w:rsidRDefault="5DB19996" w:rsidP="00212497">
            <w:pPr>
              <w:pStyle w:val="ListBullet"/>
              <w:rPr>
                <w:rFonts w:eastAsia="Arial"/>
                <w:color w:val="000000" w:themeColor="text1"/>
              </w:rPr>
            </w:pPr>
            <w:r w:rsidRPr="1511DED3">
              <w:rPr>
                <w:rFonts w:eastAsia="Arial"/>
                <w:color w:val="000000" w:themeColor="text1"/>
              </w:rPr>
              <w:t>Can</w:t>
            </w:r>
            <w:r>
              <w:t xml:space="preserve"> Stage 2</w:t>
            </w:r>
            <w:r w:rsidRPr="1511DED3">
              <w:rPr>
                <w:rFonts w:eastAsia="Arial"/>
                <w:color w:val="000000" w:themeColor="text1"/>
              </w:rPr>
              <w:t xml:space="preserve"> students use knowledge of fact families to solve problems? </w:t>
            </w:r>
            <w:r w:rsidRPr="1511DED3">
              <w:rPr>
                <w:rStyle w:val="Strong"/>
                <w:rFonts w:eastAsia="Arial"/>
                <w:color w:val="000000" w:themeColor="text1"/>
              </w:rPr>
              <w:t>[MAO-WM-01, MA2-MR-01]</w:t>
            </w:r>
          </w:p>
          <w:p w14:paraId="77BE2909" w14:textId="6A07F696" w:rsidR="00CD0D4B" w:rsidRDefault="00CD0D4B" w:rsidP="00212497">
            <w:pPr>
              <w:pStyle w:val="ListBullet"/>
              <w:rPr>
                <w:rFonts w:eastAsia="Arial"/>
                <w:b/>
                <w:bCs/>
                <w:color w:val="000000" w:themeColor="text1"/>
              </w:rPr>
            </w:pPr>
            <w:r>
              <w:t>Can Stage 3 students</w:t>
            </w:r>
            <w:r w:rsidR="3E6CA2AB" w:rsidRPr="1511DED3">
              <w:rPr>
                <w:rFonts w:eastAsia="Arial"/>
                <w:color w:val="000000" w:themeColor="text1"/>
              </w:rPr>
              <w:t xml:space="preserve"> </w:t>
            </w:r>
            <w:r w:rsidR="72E1AF7B">
              <w:t>determine factors for a given number</w:t>
            </w:r>
            <w:r w:rsidR="72E1AF7B" w:rsidRPr="1511DED3">
              <w:rPr>
                <w:rFonts w:eastAsia="Arial"/>
                <w:color w:val="000000" w:themeColor="text1"/>
              </w:rPr>
              <w:t xml:space="preserve">? </w:t>
            </w:r>
            <w:r w:rsidR="72E1AF7B" w:rsidRPr="1511DED3">
              <w:rPr>
                <w:rFonts w:eastAsia="Arial"/>
                <w:b/>
                <w:bCs/>
                <w:color w:val="000000" w:themeColor="text1"/>
              </w:rPr>
              <w:lastRenderedPageBreak/>
              <w:t>[MAO-WM-01, MA3-MR-01]</w:t>
            </w:r>
          </w:p>
        </w:tc>
        <w:tc>
          <w:tcPr>
            <w:tcW w:w="7280" w:type="dxa"/>
          </w:tcPr>
          <w:p w14:paraId="5539322F" w14:textId="77777777" w:rsidR="00CD0D4B" w:rsidRDefault="00CD0D4B" w:rsidP="00212497">
            <w:r>
              <w:lastRenderedPageBreak/>
              <w:t xml:space="preserve">Links to </w:t>
            </w:r>
            <w:hyperlink r:id="rId47" w:history="1">
              <w:r w:rsidRPr="0013142C">
                <w:rPr>
                  <w:rStyle w:val="Hyperlink"/>
                </w:rPr>
                <w:t>National Numeracy Learning Progressions</w:t>
              </w:r>
            </w:hyperlink>
            <w:r>
              <w:t xml:space="preserve"> (NNLP):</w:t>
            </w:r>
          </w:p>
          <w:p w14:paraId="0E470EEB" w14:textId="75DD8F63" w:rsidR="00CD0D4B" w:rsidRDefault="5C25CCFE" w:rsidP="00212497">
            <w:pPr>
              <w:pStyle w:val="ListBullet"/>
            </w:pPr>
            <w:r>
              <w:t xml:space="preserve">Stage 2 – </w:t>
            </w:r>
            <w:r w:rsidR="0593FA4E">
              <w:t>MuS6</w:t>
            </w:r>
          </w:p>
          <w:p w14:paraId="2197A1BD" w14:textId="43F593DB" w:rsidR="00CD0D4B" w:rsidRDefault="5C25CCFE" w:rsidP="00212497">
            <w:pPr>
              <w:pStyle w:val="ListBullet"/>
            </w:pPr>
            <w:r>
              <w:t xml:space="preserve">Stage 3 – </w:t>
            </w:r>
            <w:r w:rsidR="0B73E99F">
              <w:t>MuS6, MuS7</w:t>
            </w:r>
            <w:r w:rsidR="0634768B">
              <w:t>.</w:t>
            </w:r>
          </w:p>
        </w:tc>
      </w:tr>
    </w:tbl>
    <w:p w14:paraId="04739D1A" w14:textId="17A1BA6E" w:rsidR="00CD0D4B" w:rsidRDefault="00CD0D4B" w:rsidP="00212497">
      <w:pPr>
        <w:pStyle w:val="Heading2"/>
      </w:pPr>
      <w:bookmarkStart w:id="44" w:name="_Toc155952388"/>
      <w:r>
        <w:t xml:space="preserve">Core lesson </w:t>
      </w:r>
      <w:r w:rsidR="1CBB6021">
        <w:t>1</w:t>
      </w:r>
      <w:r w:rsidR="00993B42">
        <w:t xml:space="preserve"> –</w:t>
      </w:r>
      <w:r w:rsidR="6A83AACA">
        <w:t xml:space="preserve"> </w:t>
      </w:r>
      <w:r w:rsidR="00993B42">
        <w:t>b</w:t>
      </w:r>
      <w:r w:rsidR="6A83AACA">
        <w:t>ridge art</w:t>
      </w:r>
      <w:r>
        <w:t xml:space="preserve"> – </w:t>
      </w:r>
      <w:r w:rsidR="79407809">
        <w:t>15</w:t>
      </w:r>
      <w:r>
        <w:t xml:space="preserve"> minutes</w:t>
      </w:r>
      <w:bookmarkEnd w:id="44"/>
    </w:p>
    <w:p w14:paraId="625E9C99" w14:textId="77777777" w:rsidR="00CD0D4B" w:rsidRDefault="00CD0D4B" w:rsidP="0021249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14:paraId="4BE086D0" w14:textId="77777777" w:rsidTr="242EC807">
        <w:trPr>
          <w:cnfStyle w:val="100000000000" w:firstRow="1" w:lastRow="0" w:firstColumn="0" w:lastColumn="0" w:oddVBand="0" w:evenVBand="0" w:oddHBand="0" w:evenHBand="0" w:firstRowFirstColumn="0" w:firstRowLastColumn="0" w:lastRowFirstColumn="0" w:lastRowLastColumn="0"/>
        </w:trPr>
        <w:tc>
          <w:tcPr>
            <w:tcW w:w="7280" w:type="dxa"/>
          </w:tcPr>
          <w:p w14:paraId="62AA9596" w14:textId="77777777" w:rsidR="00CD0D4B" w:rsidRDefault="00CD0D4B" w:rsidP="00212497">
            <w:r w:rsidRPr="00616971">
              <w:t>Core concept learning intentions</w:t>
            </w:r>
          </w:p>
        </w:tc>
        <w:tc>
          <w:tcPr>
            <w:tcW w:w="7280" w:type="dxa"/>
          </w:tcPr>
          <w:p w14:paraId="45398CEF" w14:textId="77777777" w:rsidR="00CD0D4B" w:rsidRDefault="00CD0D4B" w:rsidP="00212497">
            <w:r w:rsidRPr="00616971">
              <w:t>Core concept success criteria</w:t>
            </w:r>
          </w:p>
        </w:tc>
      </w:tr>
      <w:tr w:rsidR="00CD0D4B" w14:paraId="23F8CF5E" w14:textId="77777777" w:rsidTr="242EC807">
        <w:trPr>
          <w:cnfStyle w:val="000000100000" w:firstRow="0" w:lastRow="0" w:firstColumn="0" w:lastColumn="0" w:oddVBand="0" w:evenVBand="0" w:oddHBand="1" w:evenHBand="0" w:firstRowFirstColumn="0" w:firstRowLastColumn="0" w:lastRowFirstColumn="0" w:lastRowLastColumn="0"/>
        </w:trPr>
        <w:tc>
          <w:tcPr>
            <w:tcW w:w="7280" w:type="dxa"/>
          </w:tcPr>
          <w:p w14:paraId="10553419" w14:textId="69429D22" w:rsidR="00CD0D4B" w:rsidRDefault="00CD0D4B" w:rsidP="00212497">
            <w:r>
              <w:t>Students working towards Stage 2 outcomes are learning to:</w:t>
            </w:r>
          </w:p>
          <w:p w14:paraId="1CBAA7B6" w14:textId="1B3317EE" w:rsidR="5CA9DB1B" w:rsidRDefault="5CA9DB1B" w:rsidP="00212497">
            <w:pPr>
              <w:pStyle w:val="ListBullet"/>
              <w:rPr>
                <w:rFonts w:eastAsia="Calibri"/>
              </w:rPr>
            </w:pPr>
            <w:r w:rsidRPr="1511DED3">
              <w:t>identify angles as measures of turn</w:t>
            </w:r>
          </w:p>
          <w:p w14:paraId="5D74561C" w14:textId="71524017" w:rsidR="5CA9DB1B" w:rsidRDefault="5CA9DB1B" w:rsidP="00212497">
            <w:pPr>
              <w:pStyle w:val="ListBullet"/>
              <w:rPr>
                <w:rFonts w:eastAsia="Calibri"/>
              </w:rPr>
            </w:pPr>
            <w:r w:rsidRPr="1511DED3">
              <w:rPr>
                <w:rFonts w:eastAsia="Arial"/>
              </w:rPr>
              <w:t>compare angles to a right angle.</w:t>
            </w:r>
          </w:p>
          <w:p w14:paraId="08A9E092" w14:textId="77777777" w:rsidR="00CD0D4B" w:rsidRDefault="00CD0D4B" w:rsidP="00212497">
            <w:r>
              <w:t>Students working towards Stage 3 outcomes are learning to:</w:t>
            </w:r>
          </w:p>
          <w:p w14:paraId="704F5EC9" w14:textId="740B6768" w:rsidR="00CD0D4B" w:rsidRDefault="77E3CCEA" w:rsidP="00212497">
            <w:pPr>
              <w:pStyle w:val="ListBullet"/>
            </w:pPr>
            <w:r w:rsidRPr="1511DED3">
              <w:rPr>
                <w:rFonts w:eastAsia="Arial"/>
              </w:rPr>
              <w:t>investigate the relationships formed by the intersection of straight lines.</w:t>
            </w:r>
          </w:p>
        </w:tc>
        <w:tc>
          <w:tcPr>
            <w:tcW w:w="7280" w:type="dxa"/>
          </w:tcPr>
          <w:p w14:paraId="7BB9A324" w14:textId="77777777" w:rsidR="00CD0D4B" w:rsidRDefault="00CD0D4B" w:rsidP="00212497">
            <w:r>
              <w:t>Students working towards Stage 2 outcomes can:</w:t>
            </w:r>
          </w:p>
          <w:p w14:paraId="4ED75F06" w14:textId="3837E987" w:rsidR="0F800412" w:rsidRDefault="0F800412" w:rsidP="00212497">
            <w:pPr>
              <w:pStyle w:val="ListBullet"/>
            </w:pPr>
            <w:r w:rsidRPr="1511DED3">
              <w:t>find and describe quarter-turns as right angles</w:t>
            </w:r>
          </w:p>
          <w:p w14:paraId="3DC5D2CA" w14:textId="0237985F" w:rsidR="0F800412" w:rsidRDefault="05667E09" w:rsidP="009D3256">
            <w:pPr>
              <w:pStyle w:val="ListBullet"/>
              <w:rPr>
                <w:rFonts w:eastAsia="Calibri"/>
              </w:rPr>
            </w:pPr>
            <w:r>
              <w:t xml:space="preserve">recognise and describe angles as less than, equal to, about the same as or greater than a right </w:t>
            </w:r>
            <w:proofErr w:type="gramStart"/>
            <w:r>
              <w:t>angle</w:t>
            </w:r>
            <w:proofErr w:type="gramEnd"/>
          </w:p>
          <w:p w14:paraId="42E39E96" w14:textId="109D3EFB" w:rsidR="0F800412" w:rsidRDefault="0F800412" w:rsidP="009D3256">
            <w:pPr>
              <w:pStyle w:val="ListBullet"/>
              <w:rPr>
                <w:rFonts w:eastAsia="Calibri"/>
              </w:rPr>
            </w:pPr>
            <w:r w:rsidRPr="1511DED3">
              <w:t>describe angles in comparison to quarter-turns as acute, right, obtuse, straight, reflex or a revolution.</w:t>
            </w:r>
          </w:p>
          <w:p w14:paraId="6A2C9A0F" w14:textId="77777777" w:rsidR="00CD0D4B" w:rsidRDefault="00CD0D4B" w:rsidP="00212497">
            <w:r>
              <w:t>Students working towards Stage 3 outcomes can:</w:t>
            </w:r>
          </w:p>
          <w:p w14:paraId="1A4B58E8" w14:textId="1C8AC7A8" w:rsidR="00CD0D4B" w:rsidRDefault="6EEE4FD5" w:rsidP="00212497">
            <w:pPr>
              <w:pStyle w:val="ListBullet"/>
              <w:rPr>
                <w:rFonts w:eastAsia="Calibri"/>
              </w:rPr>
            </w:pPr>
            <w:r w:rsidRPr="1511DED3">
              <w:rPr>
                <w:rFonts w:eastAsia="Arial"/>
              </w:rPr>
              <w:t>investigate angles at a point and establish that they form an angle of revolution and add to 360°</w:t>
            </w:r>
          </w:p>
          <w:p w14:paraId="6295B2CA" w14:textId="2DAAF10A" w:rsidR="00CD0D4B" w:rsidRDefault="6EEE4FD5" w:rsidP="00212497">
            <w:pPr>
              <w:pStyle w:val="ListBullet"/>
              <w:rPr>
                <w:rFonts w:eastAsia="Calibri"/>
              </w:rPr>
            </w:pPr>
            <w:r w:rsidRPr="1511DED3">
              <w:rPr>
                <w:rFonts w:eastAsia="Arial"/>
              </w:rPr>
              <w:lastRenderedPageBreak/>
              <w:t>use a protractor to measure and identify types of angles.</w:t>
            </w:r>
          </w:p>
        </w:tc>
      </w:tr>
    </w:tbl>
    <w:p w14:paraId="66B3CC81" w14:textId="05604775" w:rsidR="00CD0D4B" w:rsidRDefault="5F76A669" w:rsidP="00212497">
      <w:pPr>
        <w:pStyle w:val="FeatureBox"/>
      </w:pPr>
      <w:r w:rsidRPr="114A1269">
        <w:lastRenderedPageBreak/>
        <w:t xml:space="preserve">This activity is an adaption of the resource </w:t>
      </w:r>
      <w:hyperlink r:id="rId48">
        <w:r w:rsidR="005B5AD3">
          <w:rPr>
            <w:rStyle w:val="Hyperlink"/>
          </w:rPr>
          <w:t>Dorrit Black: The Bridge Interpretive Resource [PDF 4.3 MB]</w:t>
        </w:r>
      </w:hyperlink>
      <w:r w:rsidR="005B5AD3">
        <w:rPr>
          <w:rStyle w:val="Hyperlink"/>
        </w:rPr>
        <w:t xml:space="preserve"> </w:t>
      </w:r>
      <w:r w:rsidRPr="114A1269">
        <w:t xml:space="preserve">from the </w:t>
      </w:r>
      <w:hyperlink r:id="rId49">
        <w:r w:rsidRPr="114A1269">
          <w:rPr>
            <w:rStyle w:val="Hyperlink"/>
          </w:rPr>
          <w:t>Art Gallery of South Australia</w:t>
        </w:r>
      </w:hyperlink>
      <w:r w:rsidRPr="114A1269">
        <w:t>.</w:t>
      </w:r>
    </w:p>
    <w:p w14:paraId="625C69AC" w14:textId="62ED1AE9" w:rsidR="00CD0D4B" w:rsidRDefault="1D3F9243" w:rsidP="00212497">
      <w:pPr>
        <w:pStyle w:val="FeatureBox"/>
      </w:pPr>
      <w:r w:rsidRPr="68482C15">
        <w:rPr>
          <w:b/>
          <w:bCs/>
        </w:rPr>
        <w:t>Note:</w:t>
      </w:r>
      <w:r>
        <w:t xml:space="preserve"> The Australian modernist Dorrit Black’s work 'The Bridge’ (1930) was Australia’s first cubist landscape and demonstrated a new approach to the painting of Sydney Harbour. As the eye moves across the picture plane, Black cleverly combines the passage of time in a single painting</w:t>
      </w:r>
      <w:r w:rsidR="005B5AD3">
        <w:t xml:space="preserve"> (AGSA 2019)</w:t>
      </w:r>
      <w:r>
        <w:t xml:space="preserve">. </w:t>
      </w:r>
    </w:p>
    <w:p w14:paraId="4B7DA59E" w14:textId="6A8D3756" w:rsidR="00CD0D4B" w:rsidRDefault="54C00AB1" w:rsidP="00212497">
      <w:pPr>
        <w:pStyle w:val="ListNumber"/>
        <w:rPr>
          <w:rFonts w:eastAsia="Calibri"/>
        </w:rPr>
      </w:pPr>
      <w:r w:rsidRPr="1511DED3">
        <w:rPr>
          <w:rFonts w:eastAsia="Arial"/>
          <w:color w:val="000000" w:themeColor="text1"/>
        </w:rPr>
        <w:t xml:space="preserve">Revise the angle art activity from the </w:t>
      </w:r>
      <w:hyperlink w:anchor="_Core_lesson_Part">
        <w:r w:rsidRPr="1511DED3">
          <w:rPr>
            <w:rStyle w:val="Hyperlink"/>
            <w:rFonts w:eastAsia="Arial"/>
          </w:rPr>
          <w:t>previous lesson</w:t>
        </w:r>
      </w:hyperlink>
      <w:r w:rsidRPr="1511DED3">
        <w:rPr>
          <w:rFonts w:eastAsia="Arial"/>
          <w:color w:val="000000" w:themeColor="text1"/>
        </w:rPr>
        <w:t xml:space="preserve">, where students identified different sized angles in </w:t>
      </w:r>
      <w:r w:rsidR="74AFAD36" w:rsidRPr="114A1269">
        <w:rPr>
          <w:rFonts w:eastAsia="Arial"/>
        </w:rPr>
        <w:t>art.</w:t>
      </w:r>
    </w:p>
    <w:p w14:paraId="17494DB5" w14:textId="7585DBC4" w:rsidR="00CD0D4B" w:rsidRDefault="54C00AB1" w:rsidP="00212497">
      <w:pPr>
        <w:pStyle w:val="ListNumber"/>
        <w:rPr>
          <w:rFonts w:eastAsia="Arial"/>
          <w:color w:val="000000" w:themeColor="text1"/>
        </w:rPr>
      </w:pPr>
      <w:r w:rsidRPr="1511DED3">
        <w:rPr>
          <w:rFonts w:eastAsia="Arial"/>
          <w:color w:val="000000" w:themeColor="text1"/>
        </w:rPr>
        <w:t xml:space="preserve">Ask students if they can recall the names given to the different sized angles. Use </w:t>
      </w:r>
      <w:hyperlink w:anchor="_Resource_5:_Angle_1">
        <w:r w:rsidRPr="1511DED3">
          <w:rPr>
            <w:rStyle w:val="Hyperlink"/>
            <w:rFonts w:eastAsia="Arial"/>
          </w:rPr>
          <w:t xml:space="preserve">Resource </w:t>
        </w:r>
        <w:r w:rsidR="0AC525A6" w:rsidRPr="1511DED3">
          <w:rPr>
            <w:rStyle w:val="Hyperlink"/>
            <w:rFonts w:eastAsia="Arial"/>
          </w:rPr>
          <w:t>5</w:t>
        </w:r>
        <w:r w:rsidR="009D3256">
          <w:rPr>
            <w:rStyle w:val="Hyperlink"/>
            <w:rFonts w:eastAsia="Arial"/>
          </w:rPr>
          <w:t xml:space="preserve"> –</w:t>
        </w:r>
        <w:r w:rsidRPr="1511DED3">
          <w:rPr>
            <w:rStyle w:val="Hyperlink"/>
            <w:rFonts w:eastAsia="Arial"/>
          </w:rPr>
          <w:t xml:space="preserve"> </w:t>
        </w:r>
        <w:r w:rsidR="009D3256">
          <w:rPr>
            <w:rStyle w:val="Hyperlink"/>
            <w:rFonts w:eastAsia="Arial"/>
          </w:rPr>
          <w:t>a</w:t>
        </w:r>
        <w:r w:rsidRPr="1511DED3">
          <w:rPr>
            <w:rStyle w:val="Hyperlink"/>
            <w:rFonts w:eastAsia="Arial"/>
          </w:rPr>
          <w:t>ngle names</w:t>
        </w:r>
      </w:hyperlink>
      <w:r w:rsidRPr="1511DED3">
        <w:rPr>
          <w:rFonts w:eastAsia="Arial"/>
          <w:color w:val="000000" w:themeColor="text1"/>
        </w:rPr>
        <w:t xml:space="preserve"> to check their understanding.</w:t>
      </w:r>
    </w:p>
    <w:p w14:paraId="199EFD44" w14:textId="1E629E5F" w:rsidR="00CD0D4B" w:rsidRPr="005B5AD3" w:rsidRDefault="005B5AD3" w:rsidP="005B5AD3">
      <w:pPr>
        <w:pStyle w:val="ListNumber"/>
        <w:numPr>
          <w:ilvl w:val="0"/>
          <w:numId w:val="23"/>
        </w:numPr>
      </w:pPr>
      <w:r>
        <w:t xml:space="preserve">Display the artwork </w:t>
      </w:r>
      <w:r w:rsidRPr="0079635E">
        <w:rPr>
          <w:i/>
          <w:iCs/>
        </w:rPr>
        <w:t>The Bridge</w:t>
      </w:r>
      <w:r>
        <w:t xml:space="preserve"> from the resource </w:t>
      </w:r>
      <w:hyperlink r:id="rId50">
        <w:r>
          <w:rPr>
            <w:rStyle w:val="Hyperlink"/>
          </w:rPr>
          <w:t>Dorrit Black: The Bridge Interpretive Resource [PDF 4.3 MB]</w:t>
        </w:r>
      </w:hyperlink>
      <w:r w:rsidRPr="0079635E">
        <w:t xml:space="preserve">. </w:t>
      </w:r>
      <w:r>
        <w:t>Ask students to describe what they notice.</w:t>
      </w:r>
    </w:p>
    <w:p w14:paraId="36CEA3E9" w14:textId="0F295E7E" w:rsidR="00CD0D4B" w:rsidRDefault="58B848CF" w:rsidP="00212497">
      <w:pPr>
        <w:pStyle w:val="ListNumber"/>
        <w:rPr>
          <w:rFonts w:eastAsia="Arial"/>
          <w:color w:val="000000" w:themeColor="text1"/>
        </w:rPr>
      </w:pPr>
      <w:r w:rsidRPr="1511DED3">
        <w:rPr>
          <w:rFonts w:eastAsia="Arial"/>
          <w:color w:val="000000" w:themeColor="text1"/>
        </w:rPr>
        <w:t>Explain that this artwork was painted by the Australian artist Dorrit Black in 1930. Her artwork was the first time an Australian artist used the style of Cubism, where the subject is shown in more than one perspective. Cubist artworks often use shapes, lines and angles to draw our eye to the subject.</w:t>
      </w:r>
    </w:p>
    <w:p w14:paraId="6DDEEFE4" w14:textId="29763AAC" w:rsidR="00CD0D4B" w:rsidRDefault="58B848CF" w:rsidP="00212497">
      <w:pPr>
        <w:pStyle w:val="ListNumber"/>
        <w:rPr>
          <w:rFonts w:eastAsia="Arial"/>
          <w:color w:val="000000" w:themeColor="text1"/>
        </w:rPr>
      </w:pPr>
      <w:r w:rsidRPr="1511DED3">
        <w:rPr>
          <w:rFonts w:eastAsia="Arial"/>
          <w:color w:val="000000" w:themeColor="text1"/>
        </w:rPr>
        <w:t>With a partner, students identify and describe angles in the artwork. Students share their ideas with the class.</w:t>
      </w:r>
    </w:p>
    <w:p w14:paraId="38A740E6" w14:textId="4A53C412" w:rsidR="00CD0D4B" w:rsidRDefault="7840DEF7" w:rsidP="00212497">
      <w:pPr>
        <w:pStyle w:val="Heading2"/>
      </w:pPr>
      <w:bookmarkStart w:id="45" w:name="_Toc155952389"/>
      <w:r>
        <w:lastRenderedPageBreak/>
        <w:t>Core lesson Part 2</w:t>
      </w:r>
      <w:r w:rsidR="01FDD20B">
        <w:t xml:space="preserve"> </w:t>
      </w:r>
      <w:r>
        <w:t xml:space="preserve">– </w:t>
      </w:r>
      <w:r w:rsidR="33191B68">
        <w:t>3</w:t>
      </w:r>
      <w:r w:rsidR="201C35AD">
        <w:t>5</w:t>
      </w:r>
      <w:r w:rsidR="503FE04D">
        <w:t xml:space="preserve"> </w:t>
      </w:r>
      <w:r>
        <w:t>minutes</w:t>
      </w:r>
      <w:bookmarkEnd w:id="45"/>
    </w:p>
    <w:p w14:paraId="22207BAD" w14:textId="039A4A07" w:rsidR="00CD0D4B" w:rsidRDefault="1BF555C8" w:rsidP="00212497">
      <w:pPr>
        <w:pStyle w:val="Heading3"/>
        <w:rPr>
          <w:rFonts w:eastAsia="Arial"/>
          <w:b/>
        </w:rPr>
      </w:pPr>
      <w:bookmarkStart w:id="46" w:name="_Toc155952390"/>
      <w:r w:rsidRPr="1511DED3">
        <w:t>Stage 2 task</w:t>
      </w:r>
      <w:r w:rsidR="009D3256">
        <w:t xml:space="preserve"> –</w:t>
      </w:r>
      <w:r w:rsidRPr="1511DED3">
        <w:t xml:space="preserve"> </w:t>
      </w:r>
      <w:r w:rsidR="009D3256">
        <w:t>a</w:t>
      </w:r>
      <w:r w:rsidR="64317383" w:rsidRPr="1511DED3">
        <w:t>ngles in the environment</w:t>
      </w:r>
      <w:bookmarkEnd w:id="46"/>
    </w:p>
    <w:p w14:paraId="0B9854F9" w14:textId="231FB203" w:rsidR="00CD0D4B" w:rsidRDefault="6969814C" w:rsidP="00212497">
      <w:pPr>
        <w:pStyle w:val="ListNumber"/>
        <w:rPr>
          <w:rFonts w:eastAsia="Arial"/>
          <w:color w:val="000000" w:themeColor="text1"/>
        </w:rPr>
      </w:pPr>
      <w:r w:rsidRPr="1511DED3">
        <w:rPr>
          <w:rFonts w:eastAsia="Arial"/>
          <w:color w:val="000000" w:themeColor="text1"/>
        </w:rPr>
        <w:t>Tell students that angles can be found all around them in natural and built environments.</w:t>
      </w:r>
      <w:r w:rsidR="646E53AD" w:rsidRPr="1511DED3">
        <w:rPr>
          <w:rFonts w:eastAsia="Arial"/>
          <w:color w:val="000000" w:themeColor="text1"/>
        </w:rPr>
        <w:t xml:space="preserve"> </w:t>
      </w:r>
      <w:r w:rsidR="435CFABF" w:rsidRPr="114A1269">
        <w:rPr>
          <w:rFonts w:eastAsia="Arial"/>
          <w:color w:val="000000" w:themeColor="text1"/>
        </w:rPr>
        <w:t xml:space="preserve">Display </w:t>
      </w:r>
      <w:r w:rsidR="00946228">
        <w:rPr>
          <w:rFonts w:eastAsia="Arial"/>
          <w:color w:val="000000" w:themeColor="text1"/>
          <w:highlight w:val="yellow"/>
        </w:rPr>
        <w:fldChar w:fldCharType="begin"/>
      </w:r>
      <w:r w:rsidR="00946228">
        <w:rPr>
          <w:rFonts w:eastAsia="Arial"/>
          <w:color w:val="000000" w:themeColor="text1"/>
        </w:rPr>
        <w:instrText xml:space="preserve"> REF _Ref148961696 \h </w:instrText>
      </w:r>
      <w:r w:rsidR="00946228">
        <w:rPr>
          <w:rFonts w:eastAsia="Arial"/>
          <w:color w:val="000000" w:themeColor="text1"/>
          <w:highlight w:val="yellow"/>
        </w:rPr>
      </w:r>
      <w:r w:rsidR="00946228">
        <w:rPr>
          <w:rFonts w:eastAsia="Arial"/>
          <w:color w:val="000000" w:themeColor="text1"/>
          <w:highlight w:val="yellow"/>
        </w:rPr>
        <w:fldChar w:fldCharType="separate"/>
      </w:r>
      <w:r w:rsidR="009D3256">
        <w:t xml:space="preserve">Figure </w:t>
      </w:r>
      <w:r w:rsidR="009D3256">
        <w:rPr>
          <w:noProof/>
        </w:rPr>
        <w:t>15</w:t>
      </w:r>
      <w:r w:rsidR="00946228">
        <w:rPr>
          <w:rFonts w:eastAsia="Arial"/>
          <w:color w:val="000000" w:themeColor="text1"/>
          <w:highlight w:val="yellow"/>
        </w:rPr>
        <w:fldChar w:fldCharType="end"/>
      </w:r>
      <w:r w:rsidR="435CFABF" w:rsidRPr="114A1269">
        <w:rPr>
          <w:rFonts w:eastAsia="Arial"/>
          <w:color w:val="000000" w:themeColor="text1"/>
        </w:rPr>
        <w:t xml:space="preserve"> and</w:t>
      </w:r>
      <w:r w:rsidR="2BB9F259" w:rsidRPr="114A1269">
        <w:rPr>
          <w:rFonts w:eastAsia="Arial"/>
          <w:color w:val="000000" w:themeColor="text1"/>
        </w:rPr>
        <w:t xml:space="preserve"> </w:t>
      </w:r>
      <w:r w:rsidR="005C3C2A">
        <w:rPr>
          <w:rFonts w:eastAsia="Arial"/>
          <w:color w:val="000000" w:themeColor="text1"/>
        </w:rPr>
        <w:t>ask</w:t>
      </w:r>
      <w:r w:rsidR="646E53AD" w:rsidRPr="114A1269">
        <w:rPr>
          <w:rFonts w:eastAsia="Arial"/>
          <w:color w:val="000000" w:themeColor="text1"/>
        </w:rPr>
        <w:t>:</w:t>
      </w:r>
    </w:p>
    <w:p w14:paraId="085BFEAC" w14:textId="257A6EA4" w:rsidR="00CD0D4B" w:rsidRPr="001669F3" w:rsidRDefault="646E53AD" w:rsidP="009D3256">
      <w:pPr>
        <w:pStyle w:val="ListBullet"/>
        <w:ind w:left="1134"/>
      </w:pPr>
      <w:r w:rsidRPr="001669F3">
        <w:t>What attributes of angles have you learnt about in previous lessons?</w:t>
      </w:r>
    </w:p>
    <w:p w14:paraId="48535555" w14:textId="54C00EB0" w:rsidR="00CD0D4B" w:rsidRPr="001669F3" w:rsidRDefault="646E53AD" w:rsidP="009D3256">
      <w:pPr>
        <w:pStyle w:val="ListBullet"/>
        <w:ind w:left="1134"/>
      </w:pPr>
      <w:r w:rsidRPr="001669F3">
        <w:t>Which</w:t>
      </w:r>
      <w:r w:rsidR="48E2D192" w:rsidRPr="001669F3">
        <w:t xml:space="preserve"> </w:t>
      </w:r>
      <w:r w:rsidRPr="001669F3">
        <w:t>are you going to use to find angles in the artwork?</w:t>
      </w:r>
    </w:p>
    <w:p w14:paraId="67A8408C" w14:textId="087BC707" w:rsidR="00CD0D4B" w:rsidRPr="001669F3" w:rsidRDefault="646E53AD" w:rsidP="009D3256">
      <w:pPr>
        <w:pStyle w:val="ListBullet"/>
        <w:ind w:left="1134"/>
      </w:pPr>
      <w:r>
        <w:t>Can you use these to identify an angle or the amount of turn between the arms?</w:t>
      </w:r>
    </w:p>
    <w:p w14:paraId="2A185DE4" w14:textId="7A55A380" w:rsidR="00CD0D4B" w:rsidRPr="001669F3" w:rsidRDefault="646E53AD" w:rsidP="009D3256">
      <w:pPr>
        <w:pStyle w:val="ListBullet"/>
        <w:ind w:left="1134"/>
      </w:pPr>
      <w:r w:rsidRPr="001669F3">
        <w:t>Is the angle greater than or smaller than a right angle?</w:t>
      </w:r>
    </w:p>
    <w:p w14:paraId="452E97D5" w14:textId="2EC07CD5" w:rsidR="00CD0D4B" w:rsidRPr="001669F3" w:rsidRDefault="646E53AD" w:rsidP="009D3256">
      <w:pPr>
        <w:pStyle w:val="ListBullet"/>
        <w:ind w:left="1134"/>
      </w:pPr>
      <w:r w:rsidRPr="001669F3">
        <w:t>Can you name the angle?</w:t>
      </w:r>
    </w:p>
    <w:p w14:paraId="6CD5E219" w14:textId="25CB951D" w:rsidR="00946228" w:rsidRDefault="00946228" w:rsidP="00212497">
      <w:pPr>
        <w:pStyle w:val="Caption"/>
      </w:pPr>
      <w:bookmarkStart w:id="47" w:name="_Ref148961696"/>
      <w:r>
        <w:lastRenderedPageBreak/>
        <w:t xml:space="preserve">Figure </w:t>
      </w:r>
      <w:r>
        <w:fldChar w:fldCharType="begin"/>
      </w:r>
      <w:r>
        <w:instrText>SEQ Figure \* ARABIC</w:instrText>
      </w:r>
      <w:r>
        <w:fldChar w:fldCharType="separate"/>
      </w:r>
      <w:r w:rsidR="00220C5C">
        <w:rPr>
          <w:noProof/>
        </w:rPr>
        <w:t>15</w:t>
      </w:r>
      <w:r>
        <w:fldChar w:fldCharType="end"/>
      </w:r>
      <w:bookmarkEnd w:id="47"/>
      <w:r>
        <w:t xml:space="preserve"> </w:t>
      </w:r>
      <w:r w:rsidRPr="00B318AE">
        <w:t xml:space="preserve">– </w:t>
      </w:r>
      <w:r w:rsidR="006E681A">
        <w:t xml:space="preserve">angles </w:t>
      </w:r>
      <w:r w:rsidRPr="00B318AE">
        <w:t>in the world</w:t>
      </w:r>
    </w:p>
    <w:p w14:paraId="55854BA8" w14:textId="06872C64" w:rsidR="00CD0D4B" w:rsidRDefault="3A6BADDC" w:rsidP="00212497">
      <w:pPr>
        <w:pStyle w:val="ListBullet"/>
        <w:numPr>
          <w:ilvl w:val="0"/>
          <w:numId w:val="0"/>
        </w:numPr>
      </w:pPr>
      <w:r>
        <w:rPr>
          <w:noProof/>
          <w:color w:val="2B579A"/>
          <w:shd w:val="clear" w:color="auto" w:fill="E6E6E6"/>
        </w:rPr>
        <w:drawing>
          <wp:inline distT="0" distB="0" distL="0" distR="0" wp14:anchorId="7740F9FC" wp14:editId="699A6872">
            <wp:extent cx="4389042" cy="2503714"/>
            <wp:effectExtent l="0" t="0" r="0" b="0"/>
            <wp:docPr id="1489091179" name="Picture 1489091179" descr="4 images showing angles in natural and built environments. These include mountains, buildings, a bridge and an ice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94234" cy="2506676"/>
                    </a:xfrm>
                    <a:prstGeom prst="rect">
                      <a:avLst/>
                    </a:prstGeom>
                  </pic:spPr>
                </pic:pic>
              </a:graphicData>
            </a:graphic>
          </wp:inline>
        </w:drawing>
      </w:r>
    </w:p>
    <w:p w14:paraId="51D12F6A" w14:textId="75B4DB10" w:rsidR="00CD0D4B" w:rsidRDefault="1226519D" w:rsidP="00212497">
      <w:pPr>
        <w:pStyle w:val="ListNumber"/>
      </w:pPr>
      <w:r w:rsidRPr="1511DED3">
        <w:rPr>
          <w:rFonts w:eastAsia="Arial"/>
          <w:color w:val="000000" w:themeColor="text1"/>
        </w:rPr>
        <w:t xml:space="preserve">Provide pairs of students with </w:t>
      </w:r>
      <w:hyperlink w:anchor="_Resource_10:_Environmental_1" w:history="1">
        <w:r w:rsidRPr="00D15F11">
          <w:rPr>
            <w:rStyle w:val="Hyperlink"/>
            <w:rFonts w:eastAsia="Arial"/>
          </w:rPr>
          <w:t xml:space="preserve">Resource </w:t>
        </w:r>
        <w:r w:rsidR="007E2667">
          <w:rPr>
            <w:rStyle w:val="Hyperlink"/>
            <w:rFonts w:eastAsia="Arial"/>
          </w:rPr>
          <w:t>9</w:t>
        </w:r>
        <w:r w:rsidR="009D3256">
          <w:rPr>
            <w:rStyle w:val="Hyperlink"/>
            <w:rFonts w:eastAsia="Arial"/>
          </w:rPr>
          <w:t xml:space="preserve"> –</w:t>
        </w:r>
        <w:r w:rsidRPr="00D15F11">
          <w:rPr>
            <w:rStyle w:val="Hyperlink"/>
            <w:rFonts w:eastAsia="Arial"/>
          </w:rPr>
          <w:t xml:space="preserve"> </w:t>
        </w:r>
        <w:r w:rsidR="009D3256">
          <w:rPr>
            <w:rStyle w:val="Hyperlink"/>
            <w:rFonts w:eastAsia="Arial"/>
          </w:rPr>
          <w:t>e</w:t>
        </w:r>
        <w:r w:rsidRPr="00D15F11">
          <w:rPr>
            <w:rStyle w:val="Hyperlink"/>
            <w:rFonts w:eastAsia="Arial"/>
          </w:rPr>
          <w:t>nvironmental angles</w:t>
        </w:r>
      </w:hyperlink>
      <w:r w:rsidRPr="114A1269">
        <w:rPr>
          <w:rFonts w:eastAsia="Arial"/>
          <w:color w:val="000000" w:themeColor="text1"/>
        </w:rPr>
        <w:t>.</w:t>
      </w:r>
      <w:r w:rsidRPr="1511DED3">
        <w:rPr>
          <w:rFonts w:eastAsia="Arial"/>
          <w:color w:val="000000" w:themeColor="text1"/>
        </w:rPr>
        <w:t xml:space="preserve"> Students work with their partner and use an angle finder to identify, label and name the angles in the images.</w:t>
      </w:r>
    </w:p>
    <w:p w14:paraId="79B200C3" w14:textId="6E9BC7E8" w:rsidR="00CD0D4B" w:rsidRDefault="41F64D67" w:rsidP="00212497">
      <w:r w:rsidRPr="114A1269">
        <w:rPr>
          <w:rFonts w:eastAsia="Arial"/>
          <w:color w:val="000000" w:themeColor="text1"/>
        </w:rPr>
        <w:t>This table details opportunities for differentiation.</w:t>
      </w:r>
    </w:p>
    <w:tbl>
      <w:tblPr>
        <w:tblStyle w:val="Tableheader"/>
        <w:tblW w:w="0" w:type="auto"/>
        <w:tblLayout w:type="fixed"/>
        <w:tblLook w:val="0020" w:firstRow="1" w:lastRow="0" w:firstColumn="0" w:lastColumn="0" w:noHBand="0" w:noVBand="0"/>
        <w:tblDescription w:val="Table outlines differentiation options for students."/>
      </w:tblPr>
      <w:tblGrid>
        <w:gridCol w:w="7275"/>
        <w:gridCol w:w="7275"/>
      </w:tblGrid>
      <w:tr w:rsidR="1511DED3" w14:paraId="39D10A21" w14:textId="77777777" w:rsidTr="009D3256">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44CDF52F" w14:textId="6F0776E2" w:rsidR="1511DED3" w:rsidRDefault="1511DED3" w:rsidP="00212497">
            <w:pPr>
              <w:rPr>
                <w:rFonts w:eastAsia="Arial"/>
                <w:b w:val="0"/>
                <w:bCs/>
                <w:color w:val="000000" w:themeColor="text1"/>
              </w:rPr>
            </w:pPr>
            <w:r w:rsidRPr="1511DED3">
              <w:rPr>
                <w:rFonts w:eastAsia="Arial"/>
                <w:bCs/>
                <w:color w:val="FFFFFF" w:themeColor="background1"/>
              </w:rPr>
              <w:t>Too hard?</w:t>
            </w:r>
          </w:p>
        </w:tc>
        <w:tc>
          <w:tcPr>
            <w:cnfStyle w:val="000001000000" w:firstRow="0" w:lastRow="0" w:firstColumn="0" w:lastColumn="0" w:oddVBand="0" w:evenVBand="1" w:oddHBand="0" w:evenHBand="0" w:firstRowFirstColumn="0" w:firstRowLastColumn="0" w:lastRowFirstColumn="0" w:lastRowLastColumn="0"/>
            <w:tcW w:w="7275" w:type="dxa"/>
          </w:tcPr>
          <w:p w14:paraId="56F004A8" w14:textId="2086C1DA" w:rsidR="1511DED3" w:rsidRDefault="1511DED3" w:rsidP="00212497">
            <w:pPr>
              <w:rPr>
                <w:rFonts w:eastAsia="Arial"/>
                <w:b w:val="0"/>
                <w:bCs/>
                <w:color w:val="000000" w:themeColor="text1"/>
              </w:rPr>
            </w:pPr>
            <w:r w:rsidRPr="1511DED3">
              <w:rPr>
                <w:rFonts w:eastAsia="Arial"/>
                <w:bCs/>
                <w:color w:val="FFFFFF" w:themeColor="background1"/>
              </w:rPr>
              <w:t>Too easy?</w:t>
            </w:r>
          </w:p>
        </w:tc>
      </w:tr>
      <w:tr w:rsidR="1511DED3" w14:paraId="5974C89C" w14:textId="77777777" w:rsidTr="009D325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6A59C81A" w14:textId="3A601BAF" w:rsidR="1511DED3" w:rsidRDefault="1511DED3" w:rsidP="00212497">
            <w:pPr>
              <w:rPr>
                <w:rFonts w:eastAsia="Arial"/>
                <w:color w:val="000000" w:themeColor="text1"/>
              </w:rPr>
            </w:pPr>
            <w:r w:rsidRPr="1511DED3">
              <w:rPr>
                <w:rFonts w:eastAsia="Arial"/>
                <w:color w:val="000000" w:themeColor="text1"/>
              </w:rPr>
              <w:t>Students cannot describe angles in comparison to quarter-turns as acute, right, obtuse, straight, reflex or a revolution.</w:t>
            </w:r>
          </w:p>
          <w:p w14:paraId="7453BD19" w14:textId="30E226A8" w:rsidR="1511DED3" w:rsidRDefault="1511DED3" w:rsidP="00212497">
            <w:pPr>
              <w:pStyle w:val="ListBullet"/>
              <w:rPr>
                <w:rFonts w:eastAsia="Arial"/>
                <w:color w:val="000000" w:themeColor="text1"/>
              </w:rPr>
            </w:pPr>
            <w:r w:rsidRPr="1511DED3">
              <w:rPr>
                <w:rFonts w:eastAsia="Arial"/>
                <w:color w:val="000000" w:themeColor="text1"/>
              </w:rPr>
              <w:t xml:space="preserve">Support students to focus on a specific sized angle, for example, acute angles. Assist them to use an angle finder to identify the </w:t>
            </w:r>
            <w:r w:rsidRPr="1511DED3">
              <w:rPr>
                <w:rFonts w:eastAsia="Arial"/>
                <w:color w:val="000000" w:themeColor="text1"/>
              </w:rPr>
              <w:lastRenderedPageBreak/>
              <w:t xml:space="preserve">same sized angles in </w:t>
            </w:r>
            <w:r w:rsidR="2838C253" w:rsidRPr="136A93F7">
              <w:rPr>
                <w:rStyle w:val="Hyperlink"/>
                <w:rFonts w:eastAsia="Arial"/>
              </w:rPr>
              <w:t>Resource 5</w:t>
            </w:r>
            <w:r w:rsidR="009D3256">
              <w:rPr>
                <w:rStyle w:val="Hyperlink"/>
                <w:rFonts w:eastAsia="Arial"/>
              </w:rPr>
              <w:t xml:space="preserve"> –</w:t>
            </w:r>
            <w:r w:rsidR="2838C253" w:rsidRPr="136A93F7">
              <w:rPr>
                <w:rStyle w:val="Hyperlink"/>
                <w:rFonts w:eastAsia="Arial"/>
              </w:rPr>
              <w:t xml:space="preserve"> </w:t>
            </w:r>
            <w:r w:rsidR="009D3256">
              <w:rPr>
                <w:rStyle w:val="Hyperlink"/>
                <w:rFonts w:eastAsia="Arial"/>
              </w:rPr>
              <w:t>a</w:t>
            </w:r>
            <w:r w:rsidR="2838C253" w:rsidRPr="136A93F7">
              <w:rPr>
                <w:rStyle w:val="Hyperlink"/>
                <w:rFonts w:eastAsia="Arial"/>
              </w:rPr>
              <w:t>ngle art</w:t>
            </w:r>
            <w:r w:rsidR="2838C253" w:rsidRPr="136A93F7">
              <w:rPr>
                <w:rFonts w:eastAsia="Arial"/>
                <w:color w:val="000000" w:themeColor="text1"/>
              </w:rPr>
              <w:t>.</w:t>
            </w:r>
            <w:r w:rsidRPr="1511DED3">
              <w:rPr>
                <w:rFonts w:eastAsia="Arial"/>
                <w:color w:val="000000" w:themeColor="text1"/>
              </w:rPr>
              <w:t xml:space="preserve"> Record these using the same</w:t>
            </w:r>
            <w:r w:rsidRPr="114A1269">
              <w:rPr>
                <w:rFonts w:eastAsia="Arial"/>
                <w:color w:val="000000" w:themeColor="text1"/>
              </w:rPr>
              <w:t>-</w:t>
            </w:r>
            <w:r w:rsidRPr="1511DED3">
              <w:rPr>
                <w:rFonts w:eastAsia="Arial"/>
                <w:color w:val="000000" w:themeColor="text1"/>
              </w:rPr>
              <w:t>coloured pencil each time.</w:t>
            </w:r>
          </w:p>
          <w:p w14:paraId="088448A5" w14:textId="35990294" w:rsidR="1511DED3" w:rsidRDefault="1511DED3" w:rsidP="00212497">
            <w:pPr>
              <w:pStyle w:val="ListBullet"/>
              <w:rPr>
                <w:rFonts w:eastAsia="Arial"/>
                <w:color w:val="000000" w:themeColor="text1"/>
              </w:rPr>
            </w:pPr>
            <w:r w:rsidRPr="1511DED3">
              <w:rPr>
                <w:rFonts w:eastAsia="Arial"/>
                <w:color w:val="000000" w:themeColor="text1"/>
              </w:rPr>
              <w:t>Students then choose another category of angle to focus on, using a different coloured pencil to label them.</w:t>
            </w:r>
          </w:p>
        </w:tc>
        <w:tc>
          <w:tcPr>
            <w:cnfStyle w:val="000001000000" w:firstRow="0" w:lastRow="0" w:firstColumn="0" w:lastColumn="0" w:oddVBand="0" w:evenVBand="1" w:oddHBand="0" w:evenHBand="0" w:firstRowFirstColumn="0" w:firstRowLastColumn="0" w:lastRowFirstColumn="0" w:lastRowLastColumn="0"/>
            <w:tcW w:w="7275" w:type="dxa"/>
          </w:tcPr>
          <w:p w14:paraId="5A8D7BA3" w14:textId="226E2091" w:rsidR="1511DED3" w:rsidRDefault="1511DED3" w:rsidP="00212497">
            <w:pPr>
              <w:rPr>
                <w:rFonts w:eastAsia="Arial"/>
                <w:color w:val="000000" w:themeColor="text1"/>
              </w:rPr>
            </w:pPr>
            <w:r w:rsidRPr="1511DED3">
              <w:rPr>
                <w:rFonts w:eastAsia="Arial"/>
                <w:color w:val="000000" w:themeColor="text1"/>
              </w:rPr>
              <w:lastRenderedPageBreak/>
              <w:t>Students can describe angles in comparison to quarter-turns as acute, right, obtuse, straight, reflex or a revolution.</w:t>
            </w:r>
          </w:p>
          <w:p w14:paraId="36D61149" w14:textId="6509BC61" w:rsidR="1511DED3" w:rsidRDefault="1511DED3" w:rsidP="00212497">
            <w:pPr>
              <w:pStyle w:val="ListBullet"/>
              <w:rPr>
                <w:rFonts w:eastAsia="Arial"/>
                <w:color w:val="000000" w:themeColor="text1"/>
              </w:rPr>
            </w:pPr>
            <w:r w:rsidRPr="1511DED3">
              <w:rPr>
                <w:rFonts w:eastAsia="Arial"/>
                <w:color w:val="000000" w:themeColor="text1"/>
              </w:rPr>
              <w:t xml:space="preserve">Ask students which types of angles they found the least of. Challenge students to find these angles in a natural or built </w:t>
            </w:r>
            <w:r w:rsidRPr="1511DED3">
              <w:rPr>
                <w:rFonts w:eastAsia="Arial"/>
                <w:color w:val="000000" w:themeColor="text1"/>
              </w:rPr>
              <w:lastRenderedPageBreak/>
              <w:t xml:space="preserve">environment </w:t>
            </w:r>
            <w:r w:rsidRPr="114A1269">
              <w:rPr>
                <w:rFonts w:eastAsia="Arial"/>
                <w:color w:val="000000" w:themeColor="text1"/>
              </w:rPr>
              <w:t>with</w:t>
            </w:r>
            <w:r w:rsidRPr="1511DED3">
              <w:rPr>
                <w:rFonts w:eastAsia="Arial"/>
                <w:color w:val="000000" w:themeColor="text1"/>
              </w:rPr>
              <w:t>in the school</w:t>
            </w:r>
            <w:r w:rsidRPr="1511DED3">
              <w:rPr>
                <w:rFonts w:eastAsia="Arial"/>
                <w:color w:val="881798"/>
                <w:u w:val="single"/>
              </w:rPr>
              <w:t>,</w:t>
            </w:r>
            <w:r w:rsidRPr="1511DED3">
              <w:rPr>
                <w:rFonts w:eastAsia="Arial"/>
                <w:color w:val="000000" w:themeColor="text1"/>
              </w:rPr>
              <w:t xml:space="preserve"> or in a digital image.</w:t>
            </w:r>
          </w:p>
          <w:p w14:paraId="6776A21C" w14:textId="187D9EA2" w:rsidR="1511DED3" w:rsidRDefault="1511DED3" w:rsidP="00212497">
            <w:pPr>
              <w:pStyle w:val="ListBullet"/>
              <w:rPr>
                <w:rFonts w:eastAsia="Arial"/>
                <w:color w:val="000000" w:themeColor="text1"/>
              </w:rPr>
            </w:pPr>
            <w:r w:rsidRPr="114A1269">
              <w:t xml:space="preserve">Students use a digital device to take a photograph of some buildings somewhere in the school. </w:t>
            </w:r>
            <w:r w:rsidR="114A1269" w:rsidRPr="114A1269">
              <w:t>S</w:t>
            </w:r>
            <w:r w:rsidR="349E716B" w:rsidRPr="114A1269">
              <w:t>tudents</w:t>
            </w:r>
            <w:r w:rsidRPr="114A1269">
              <w:t xml:space="preserve"> identify and label different examples of angles in the image.</w:t>
            </w:r>
          </w:p>
        </w:tc>
      </w:tr>
    </w:tbl>
    <w:p w14:paraId="5282A88D" w14:textId="54BCC68C" w:rsidR="00CD0D4B" w:rsidRPr="008A254F" w:rsidRDefault="3D0CDD4A" w:rsidP="008A254F">
      <w:pPr>
        <w:pStyle w:val="Heading3"/>
      </w:pPr>
      <w:bookmarkStart w:id="48" w:name="_Toc155952391"/>
      <w:r w:rsidRPr="008A254F">
        <w:lastRenderedPageBreak/>
        <w:t>Stage 3 task</w:t>
      </w:r>
      <w:r w:rsidR="009D3256" w:rsidRPr="008A254F">
        <w:t xml:space="preserve"> –</w:t>
      </w:r>
      <w:r w:rsidRPr="008A254F">
        <w:t xml:space="preserve"> </w:t>
      </w:r>
      <w:r w:rsidR="009D3256" w:rsidRPr="008A254F">
        <w:t>s</w:t>
      </w:r>
      <w:r w:rsidR="2330B3DB" w:rsidRPr="008A254F">
        <w:t>tained glass</w:t>
      </w:r>
      <w:bookmarkEnd w:id="48"/>
    </w:p>
    <w:p w14:paraId="593C3709" w14:textId="18CB0D3A" w:rsidR="00CD0D4B" w:rsidRDefault="4E9F03D7" w:rsidP="00212497">
      <w:pPr>
        <w:pStyle w:val="ListNumber"/>
        <w:rPr>
          <w:rFonts w:eastAsia="Arial"/>
          <w:color w:val="000000" w:themeColor="text1"/>
        </w:rPr>
      </w:pPr>
      <w:r w:rsidRPr="1511DED3">
        <w:rPr>
          <w:rFonts w:eastAsia="Arial"/>
          <w:color w:val="000000" w:themeColor="text1"/>
        </w:rPr>
        <w:t xml:space="preserve">Display </w:t>
      </w:r>
      <w:hyperlink w:anchor="_Resource_11:_Angle">
        <w:r w:rsidR="001B2BF7">
          <w:rPr>
            <w:rStyle w:val="Hyperlink"/>
            <w:rFonts w:eastAsia="Arial"/>
          </w:rPr>
          <w:t xml:space="preserve">Resource </w:t>
        </w:r>
        <w:r w:rsidR="007E2667">
          <w:rPr>
            <w:rStyle w:val="Hyperlink"/>
            <w:rFonts w:eastAsia="Arial"/>
          </w:rPr>
          <w:t>10</w:t>
        </w:r>
        <w:r w:rsidR="009D3256">
          <w:rPr>
            <w:rStyle w:val="Hyperlink"/>
            <w:rFonts w:eastAsia="Arial"/>
          </w:rPr>
          <w:t xml:space="preserve"> –</w:t>
        </w:r>
        <w:r w:rsidR="001B2BF7">
          <w:rPr>
            <w:rStyle w:val="Hyperlink"/>
            <w:rFonts w:eastAsia="Arial"/>
          </w:rPr>
          <w:t xml:space="preserve"> </w:t>
        </w:r>
        <w:r w:rsidR="009D3256">
          <w:rPr>
            <w:rStyle w:val="Hyperlink"/>
            <w:rFonts w:eastAsia="Arial"/>
          </w:rPr>
          <w:t>a</w:t>
        </w:r>
        <w:r w:rsidR="001B2BF7">
          <w:rPr>
            <w:rStyle w:val="Hyperlink"/>
            <w:rFonts w:eastAsia="Arial"/>
          </w:rPr>
          <w:t>ngle of revolution</w:t>
        </w:r>
      </w:hyperlink>
      <w:r w:rsidRPr="1511DED3">
        <w:rPr>
          <w:rFonts w:eastAsia="Arial"/>
          <w:color w:val="000000" w:themeColor="text1"/>
        </w:rPr>
        <w:t xml:space="preserve"> and explain that angles meeting at a point form an angle of revolution and add to 360°.</w:t>
      </w:r>
    </w:p>
    <w:p w14:paraId="1B3DAD2F" w14:textId="792D7893" w:rsidR="00CD0D4B" w:rsidRDefault="4E9F03D7" w:rsidP="00212497">
      <w:pPr>
        <w:pStyle w:val="ListNumber"/>
        <w:rPr>
          <w:rFonts w:eastAsia="Arial"/>
          <w:color w:val="000000" w:themeColor="text1"/>
        </w:rPr>
      </w:pPr>
      <w:r w:rsidRPr="1511DED3">
        <w:rPr>
          <w:rFonts w:eastAsia="Arial"/>
          <w:color w:val="000000" w:themeColor="text1"/>
        </w:rPr>
        <w:t>Show that this can be tested by measuring angles at a point with a protractor, then adding them together to see if they equal 360°.</w:t>
      </w:r>
    </w:p>
    <w:p w14:paraId="16D62B1C" w14:textId="73C44DA7" w:rsidR="00CD0D4B" w:rsidRDefault="4E9F03D7" w:rsidP="00212497">
      <w:pPr>
        <w:pStyle w:val="ListNumber"/>
        <w:rPr>
          <w:rFonts w:eastAsia="Arial"/>
          <w:color w:val="000000" w:themeColor="text1"/>
        </w:rPr>
      </w:pPr>
      <w:r w:rsidRPr="1511DED3">
        <w:rPr>
          <w:rFonts w:eastAsia="Arial"/>
          <w:color w:val="000000" w:themeColor="text1"/>
        </w:rPr>
        <w:t xml:space="preserve">Display </w:t>
      </w:r>
      <w:hyperlink w:anchor="_Resource_12:_Stained_1">
        <w:r w:rsidR="001B2BF7">
          <w:rPr>
            <w:rStyle w:val="Hyperlink"/>
            <w:rFonts w:eastAsia="Arial"/>
          </w:rPr>
          <w:t xml:space="preserve">Resource </w:t>
        </w:r>
        <w:r w:rsidR="007E2667">
          <w:rPr>
            <w:rStyle w:val="Hyperlink"/>
            <w:rFonts w:eastAsia="Arial"/>
          </w:rPr>
          <w:t>11</w:t>
        </w:r>
        <w:r w:rsidR="009D3256">
          <w:rPr>
            <w:rStyle w:val="Hyperlink"/>
            <w:rFonts w:eastAsia="Arial"/>
          </w:rPr>
          <w:t xml:space="preserve"> –</w:t>
        </w:r>
        <w:r w:rsidR="001B2BF7">
          <w:rPr>
            <w:rStyle w:val="Hyperlink"/>
            <w:rFonts w:eastAsia="Arial"/>
          </w:rPr>
          <w:t xml:space="preserve"> </w:t>
        </w:r>
        <w:r w:rsidR="009D3256">
          <w:rPr>
            <w:rStyle w:val="Hyperlink"/>
            <w:rFonts w:eastAsia="Arial"/>
          </w:rPr>
          <w:t>s</w:t>
        </w:r>
        <w:r w:rsidR="001B2BF7">
          <w:rPr>
            <w:rStyle w:val="Hyperlink"/>
            <w:rFonts w:eastAsia="Arial"/>
          </w:rPr>
          <w:t>tained glass window</w:t>
        </w:r>
      </w:hyperlink>
      <w:r w:rsidRPr="1511DED3">
        <w:rPr>
          <w:rFonts w:eastAsia="Arial"/>
          <w:color w:val="000000" w:themeColor="text1"/>
        </w:rPr>
        <w:t xml:space="preserve"> and tell students that angles meeting at a point can be found in many places. Explain that these are made by joining coloured pieces of glass.</w:t>
      </w:r>
    </w:p>
    <w:p w14:paraId="4ADCB98F" w14:textId="01835231" w:rsidR="00CD0D4B" w:rsidRDefault="4E9F03D7" w:rsidP="00212497">
      <w:pPr>
        <w:pStyle w:val="ListNumber"/>
        <w:rPr>
          <w:rFonts w:eastAsia="Arial"/>
          <w:color w:val="000000" w:themeColor="text1"/>
        </w:rPr>
      </w:pPr>
      <w:r w:rsidRPr="1511DED3">
        <w:rPr>
          <w:rFonts w:eastAsia="Arial"/>
          <w:color w:val="000000" w:themeColor="text1"/>
        </w:rPr>
        <w:t xml:space="preserve">Students </w:t>
      </w:r>
      <w:hyperlink r:id="rId52">
        <w:r w:rsidRPr="1511DED3">
          <w:rPr>
            <w:rStyle w:val="Hyperlink"/>
            <w:rFonts w:eastAsia="Arial"/>
          </w:rPr>
          <w:t>turn and talk</w:t>
        </w:r>
      </w:hyperlink>
      <w:r w:rsidRPr="1511DED3">
        <w:rPr>
          <w:rFonts w:eastAsia="Arial"/>
          <w:color w:val="000000" w:themeColor="text1"/>
        </w:rPr>
        <w:t xml:space="preserve"> with a partner, to find examples of angles meeting at a point form an angle of revolution.</w:t>
      </w:r>
    </w:p>
    <w:p w14:paraId="209FADB8" w14:textId="2C45FFCF" w:rsidR="00CD0D4B" w:rsidRDefault="4E9F03D7" w:rsidP="00212497">
      <w:pPr>
        <w:pStyle w:val="ListNumber"/>
        <w:rPr>
          <w:rFonts w:eastAsia="Arial"/>
          <w:color w:val="000000" w:themeColor="text1"/>
        </w:rPr>
      </w:pPr>
      <w:r w:rsidRPr="1511DED3">
        <w:rPr>
          <w:rFonts w:eastAsia="Arial"/>
          <w:color w:val="000000" w:themeColor="text1"/>
        </w:rPr>
        <w:t xml:space="preserve">Provide students with </w:t>
      </w:r>
      <w:hyperlink w:anchor="_Resource_11:_Stained">
        <w:r w:rsidR="001B2BF7">
          <w:rPr>
            <w:rStyle w:val="Hyperlink"/>
            <w:rFonts w:eastAsia="Arial"/>
          </w:rPr>
          <w:t xml:space="preserve">Resource </w:t>
        </w:r>
        <w:r w:rsidR="007E2667">
          <w:rPr>
            <w:rStyle w:val="Hyperlink"/>
            <w:rFonts w:eastAsia="Arial"/>
          </w:rPr>
          <w:t>10</w:t>
        </w:r>
        <w:r w:rsidR="009D3256">
          <w:rPr>
            <w:rStyle w:val="Hyperlink"/>
            <w:rFonts w:eastAsia="Arial"/>
          </w:rPr>
          <w:t xml:space="preserve"> –</w:t>
        </w:r>
        <w:r w:rsidR="001B2BF7">
          <w:rPr>
            <w:rStyle w:val="Hyperlink"/>
            <w:rFonts w:eastAsia="Arial"/>
          </w:rPr>
          <w:t xml:space="preserve"> </w:t>
        </w:r>
        <w:r w:rsidR="009D3256">
          <w:rPr>
            <w:rStyle w:val="Hyperlink"/>
            <w:rFonts w:eastAsia="Arial"/>
          </w:rPr>
          <w:t>a</w:t>
        </w:r>
        <w:r w:rsidR="001B2BF7">
          <w:rPr>
            <w:rStyle w:val="Hyperlink"/>
            <w:rFonts w:eastAsia="Arial"/>
          </w:rPr>
          <w:t>ngle of revolution</w:t>
        </w:r>
      </w:hyperlink>
      <w:r w:rsidRPr="1511DED3">
        <w:rPr>
          <w:rFonts w:eastAsia="Arial"/>
          <w:color w:val="000000" w:themeColor="text1"/>
        </w:rPr>
        <w:t xml:space="preserve"> and </w:t>
      </w:r>
      <w:hyperlink w:anchor="_Resource_12:_Stained_1">
        <w:r w:rsidR="001B2BF7">
          <w:rPr>
            <w:rStyle w:val="Hyperlink"/>
            <w:rFonts w:eastAsia="Arial"/>
          </w:rPr>
          <w:t xml:space="preserve">Resource </w:t>
        </w:r>
        <w:r w:rsidR="007E2667">
          <w:rPr>
            <w:rStyle w:val="Hyperlink"/>
            <w:rFonts w:eastAsia="Arial"/>
          </w:rPr>
          <w:t>11</w:t>
        </w:r>
        <w:r w:rsidR="009D3256">
          <w:rPr>
            <w:rStyle w:val="Hyperlink"/>
            <w:rFonts w:eastAsia="Arial"/>
          </w:rPr>
          <w:t xml:space="preserve"> –</w:t>
        </w:r>
        <w:r w:rsidR="001B2BF7">
          <w:rPr>
            <w:rStyle w:val="Hyperlink"/>
            <w:rFonts w:eastAsia="Arial"/>
          </w:rPr>
          <w:t xml:space="preserve"> </w:t>
        </w:r>
        <w:r w:rsidR="009D3256">
          <w:rPr>
            <w:rStyle w:val="Hyperlink"/>
            <w:rFonts w:eastAsia="Arial"/>
          </w:rPr>
          <w:t>s</w:t>
        </w:r>
        <w:r w:rsidR="001B2BF7">
          <w:rPr>
            <w:rStyle w:val="Hyperlink"/>
            <w:rFonts w:eastAsia="Arial"/>
          </w:rPr>
          <w:t>tained glass window</w:t>
        </w:r>
      </w:hyperlink>
      <w:r w:rsidRPr="1511DED3">
        <w:rPr>
          <w:rFonts w:eastAsia="Arial"/>
          <w:color w:val="000000" w:themeColor="text1"/>
        </w:rPr>
        <w:t xml:space="preserve">, a protractor and their workbooks. Students measure the angles a point on </w:t>
      </w:r>
      <w:hyperlink w:anchor="_Resource_11:_Stained">
        <w:r w:rsidR="001B2BF7">
          <w:rPr>
            <w:rStyle w:val="Hyperlink"/>
            <w:rFonts w:eastAsia="Arial"/>
          </w:rPr>
          <w:t xml:space="preserve">Resource </w:t>
        </w:r>
        <w:r w:rsidR="007E2667">
          <w:rPr>
            <w:rStyle w:val="Hyperlink"/>
            <w:rFonts w:eastAsia="Arial"/>
          </w:rPr>
          <w:t>10</w:t>
        </w:r>
        <w:r w:rsidR="009D3256">
          <w:rPr>
            <w:rStyle w:val="Hyperlink"/>
            <w:rFonts w:eastAsia="Arial"/>
          </w:rPr>
          <w:t xml:space="preserve"> –</w:t>
        </w:r>
        <w:r w:rsidR="001B2BF7">
          <w:rPr>
            <w:rStyle w:val="Hyperlink"/>
            <w:rFonts w:eastAsia="Arial"/>
          </w:rPr>
          <w:t xml:space="preserve"> </w:t>
        </w:r>
        <w:r w:rsidR="009D3256">
          <w:rPr>
            <w:rStyle w:val="Hyperlink"/>
            <w:rFonts w:eastAsia="Arial"/>
          </w:rPr>
          <w:t>a</w:t>
        </w:r>
        <w:r w:rsidR="001B2BF7">
          <w:rPr>
            <w:rStyle w:val="Hyperlink"/>
            <w:rFonts w:eastAsia="Arial"/>
          </w:rPr>
          <w:t>ngle of revolution</w:t>
        </w:r>
      </w:hyperlink>
      <w:r w:rsidRPr="1511DED3">
        <w:rPr>
          <w:rFonts w:eastAsia="Arial"/>
          <w:color w:val="000000" w:themeColor="text1"/>
        </w:rPr>
        <w:t xml:space="preserve"> first, recording each angle and calculating the total.</w:t>
      </w:r>
    </w:p>
    <w:p w14:paraId="2D1D3163" w14:textId="6A322C8A" w:rsidR="00CD0D4B" w:rsidRDefault="4E9F03D7" w:rsidP="00212497">
      <w:pPr>
        <w:pStyle w:val="ListNumber"/>
        <w:rPr>
          <w:rFonts w:eastAsia="Arial"/>
          <w:color w:val="000000" w:themeColor="text1"/>
        </w:rPr>
      </w:pPr>
      <w:r w:rsidRPr="1511DED3">
        <w:rPr>
          <w:rFonts w:eastAsia="Arial"/>
          <w:color w:val="000000" w:themeColor="text1"/>
        </w:rPr>
        <w:t xml:space="preserve">Students then use </w:t>
      </w:r>
      <w:hyperlink w:anchor="_Resource_12:_Stained_1">
        <w:r w:rsidR="001B2BF7">
          <w:rPr>
            <w:rStyle w:val="Hyperlink"/>
            <w:rFonts w:eastAsia="Arial"/>
          </w:rPr>
          <w:t xml:space="preserve">Resource </w:t>
        </w:r>
        <w:r w:rsidR="007E2667">
          <w:rPr>
            <w:rStyle w:val="Hyperlink"/>
            <w:rFonts w:eastAsia="Arial"/>
          </w:rPr>
          <w:t>11</w:t>
        </w:r>
        <w:r w:rsidR="009D3256">
          <w:rPr>
            <w:rStyle w:val="Hyperlink"/>
            <w:rFonts w:eastAsia="Arial"/>
          </w:rPr>
          <w:t xml:space="preserve"> –</w:t>
        </w:r>
        <w:r w:rsidR="001B2BF7">
          <w:rPr>
            <w:rStyle w:val="Hyperlink"/>
            <w:rFonts w:eastAsia="Arial"/>
          </w:rPr>
          <w:t xml:space="preserve"> </w:t>
        </w:r>
        <w:r w:rsidR="009D3256">
          <w:rPr>
            <w:rStyle w:val="Hyperlink"/>
            <w:rFonts w:eastAsia="Arial"/>
          </w:rPr>
          <w:t>s</w:t>
        </w:r>
        <w:r w:rsidR="001B2BF7">
          <w:rPr>
            <w:rStyle w:val="Hyperlink"/>
            <w:rFonts w:eastAsia="Arial"/>
          </w:rPr>
          <w:t>tained glass window</w:t>
        </w:r>
      </w:hyperlink>
      <w:r w:rsidRPr="1511DED3">
        <w:rPr>
          <w:rFonts w:eastAsia="Arial"/>
          <w:color w:val="000000" w:themeColor="text1"/>
        </w:rPr>
        <w:t>, to measure and record the angles a</w:t>
      </w:r>
      <w:r w:rsidR="2950FF63" w:rsidRPr="1511DED3">
        <w:rPr>
          <w:rFonts w:eastAsia="Arial"/>
          <w:color w:val="000000" w:themeColor="text1"/>
        </w:rPr>
        <w:t>t a</w:t>
      </w:r>
      <w:r w:rsidRPr="1511DED3">
        <w:rPr>
          <w:rFonts w:eastAsia="Arial"/>
          <w:color w:val="000000" w:themeColor="text1"/>
        </w:rPr>
        <w:t xml:space="preserve"> point.</w:t>
      </w:r>
    </w:p>
    <w:p w14:paraId="13981EAF" w14:textId="3F64F097" w:rsidR="00CD0D4B" w:rsidRDefault="4E9F03D7" w:rsidP="00212497">
      <w:pPr>
        <w:pStyle w:val="FeatureBox"/>
        <w:rPr>
          <w:rFonts w:eastAsia="Arial"/>
          <w:color w:val="000000" w:themeColor="text1"/>
        </w:rPr>
      </w:pPr>
      <w:r w:rsidRPr="1511DED3">
        <w:rPr>
          <w:rFonts w:eastAsia="Arial"/>
          <w:b/>
          <w:bCs/>
          <w:color w:val="000000" w:themeColor="text1"/>
        </w:rPr>
        <w:lastRenderedPageBreak/>
        <w:t xml:space="preserve">Note: </w:t>
      </w:r>
      <w:r w:rsidR="009D3256">
        <w:rPr>
          <w:rFonts w:eastAsia="Arial"/>
          <w:color w:val="000000" w:themeColor="text1"/>
        </w:rPr>
        <w:t>students</w:t>
      </w:r>
      <w:r w:rsidRPr="1511DED3">
        <w:rPr>
          <w:rFonts w:eastAsia="Arial"/>
          <w:color w:val="000000" w:themeColor="text1"/>
        </w:rPr>
        <w:t xml:space="preserve"> should measure more than one of the angles at a point to establish that they form angles of revolution. Students may find the lines between the pieces of glass in </w:t>
      </w:r>
      <w:hyperlink w:anchor="_Resource_12:_Stained_1">
        <w:r w:rsidRPr="1511DED3">
          <w:rPr>
            <w:rStyle w:val="Hyperlink"/>
            <w:rFonts w:eastAsia="Arial"/>
          </w:rPr>
          <w:t xml:space="preserve">Resource </w:t>
        </w:r>
        <w:r w:rsidR="007E2667">
          <w:rPr>
            <w:rStyle w:val="Hyperlink"/>
            <w:rFonts w:eastAsia="Arial"/>
          </w:rPr>
          <w:t>11</w:t>
        </w:r>
        <w:r w:rsidR="009D3256">
          <w:rPr>
            <w:rStyle w:val="Hyperlink"/>
            <w:rFonts w:eastAsia="Arial"/>
          </w:rPr>
          <w:t xml:space="preserve"> –</w:t>
        </w:r>
        <w:r w:rsidRPr="1511DED3">
          <w:rPr>
            <w:rStyle w:val="Hyperlink"/>
            <w:rFonts w:eastAsia="Arial"/>
          </w:rPr>
          <w:t xml:space="preserve"> </w:t>
        </w:r>
        <w:r w:rsidR="009D3256">
          <w:rPr>
            <w:rStyle w:val="Hyperlink"/>
            <w:rFonts w:eastAsia="Arial"/>
          </w:rPr>
          <w:t>s</w:t>
        </w:r>
        <w:r w:rsidRPr="1511DED3">
          <w:rPr>
            <w:rStyle w:val="Hyperlink"/>
            <w:rFonts w:eastAsia="Arial"/>
          </w:rPr>
          <w:t>tained glass window</w:t>
        </w:r>
      </w:hyperlink>
      <w:r w:rsidRPr="1511DED3">
        <w:rPr>
          <w:rFonts w:eastAsia="Arial"/>
          <w:color w:val="000000" w:themeColor="text1"/>
        </w:rPr>
        <w:t xml:space="preserve"> challenging. Explain that students can focus on measuring the angle of each coloured piece of glass that is joining at a point. If these lines were removed, the glass pieces would still meet at a point to form an angle of revolution and add to 360°.</w:t>
      </w:r>
    </w:p>
    <w:p w14:paraId="6AE8F61D" w14:textId="7603087D" w:rsidR="00CD0D4B" w:rsidRDefault="4E9F03D7" w:rsidP="00212497">
      <w:pPr>
        <w:pStyle w:val="ListNumber"/>
        <w:rPr>
          <w:rFonts w:eastAsia="Arial"/>
          <w:color w:val="000000" w:themeColor="text1"/>
        </w:rPr>
      </w:pPr>
      <w:r w:rsidRPr="114A1269">
        <w:t>Once students have had time to measure multiple angles at a point, regroup students to share their findings.</w:t>
      </w:r>
    </w:p>
    <w:p w14:paraId="6ACDD667" w14:textId="793579CC" w:rsidR="00CD0D4B" w:rsidRDefault="533B3B62" w:rsidP="00212497">
      <w:pPr>
        <w:pStyle w:val="ListNumber"/>
        <w:rPr>
          <w:rFonts w:eastAsia="Calibri"/>
          <w:color w:val="000000" w:themeColor="text1"/>
        </w:rPr>
      </w:pPr>
      <w:r w:rsidRPr="114A1269">
        <w:t>Provide students with a collection of pattern blocks, a protractor and their workbook. Explain that they need to place the blocks together to form an angle of revolution</w:t>
      </w:r>
      <w:r w:rsidR="009D3256">
        <w:t xml:space="preserve"> (see</w:t>
      </w:r>
      <w:r w:rsidRPr="114A1269">
        <w:t xml:space="preserve"> </w:t>
      </w:r>
      <w:r w:rsidR="00946228">
        <w:fldChar w:fldCharType="begin"/>
      </w:r>
      <w:r w:rsidR="00946228">
        <w:instrText xml:space="preserve"> REF _Ref148961714 \h </w:instrText>
      </w:r>
      <w:r w:rsidR="00946228">
        <w:fldChar w:fldCharType="separate"/>
      </w:r>
      <w:r w:rsidR="009D3256">
        <w:t xml:space="preserve">Figure </w:t>
      </w:r>
      <w:r w:rsidR="009D3256">
        <w:rPr>
          <w:noProof/>
        </w:rPr>
        <w:t>16</w:t>
      </w:r>
      <w:r w:rsidR="00946228">
        <w:fldChar w:fldCharType="end"/>
      </w:r>
      <w:r w:rsidR="009D3256">
        <w:t>)</w:t>
      </w:r>
      <w:r w:rsidR="6B502EEA" w:rsidRPr="114A1269">
        <w:t>.</w:t>
      </w:r>
    </w:p>
    <w:p w14:paraId="57B30072" w14:textId="2A4D073F" w:rsidR="00946228" w:rsidRDefault="00946228" w:rsidP="00212497">
      <w:pPr>
        <w:pStyle w:val="Caption"/>
      </w:pPr>
      <w:bookmarkStart w:id="49" w:name="_Ref148961714"/>
      <w:r>
        <w:t xml:space="preserve">Figure </w:t>
      </w:r>
      <w:r>
        <w:fldChar w:fldCharType="begin"/>
      </w:r>
      <w:r>
        <w:instrText>SEQ Figure \* ARABIC</w:instrText>
      </w:r>
      <w:r>
        <w:fldChar w:fldCharType="separate"/>
      </w:r>
      <w:r w:rsidR="00220C5C">
        <w:rPr>
          <w:noProof/>
        </w:rPr>
        <w:t>16</w:t>
      </w:r>
      <w:r>
        <w:fldChar w:fldCharType="end"/>
      </w:r>
      <w:bookmarkEnd w:id="49"/>
      <w:r>
        <w:t xml:space="preserve"> </w:t>
      </w:r>
      <w:r w:rsidRPr="005C5B51">
        <w:t xml:space="preserve">– </w:t>
      </w:r>
      <w:r w:rsidR="00296FD7">
        <w:t>p</w:t>
      </w:r>
      <w:r w:rsidRPr="005C5B51">
        <w:t>attern block example</w:t>
      </w:r>
    </w:p>
    <w:p w14:paraId="63E782C1" w14:textId="68219BB3" w:rsidR="00CD0D4B" w:rsidRDefault="533B3B62" w:rsidP="00212497">
      <w:pPr>
        <w:rPr>
          <w:rFonts w:eastAsia="Calibri"/>
          <w:color w:val="000000" w:themeColor="text1"/>
        </w:rPr>
      </w:pPr>
      <w:r>
        <w:rPr>
          <w:noProof/>
          <w:color w:val="2B579A"/>
          <w:shd w:val="clear" w:color="auto" w:fill="E6E6E6"/>
        </w:rPr>
        <w:drawing>
          <wp:inline distT="0" distB="0" distL="0" distR="0" wp14:anchorId="4BDD7A4E" wp14:editId="55081B28">
            <wp:extent cx="1809750" cy="1819275"/>
            <wp:effectExtent l="0" t="0" r="0" b="0"/>
            <wp:docPr id="440969230" name="Picture 440969230" descr="A collection of pattern blocks meeting at a single point. A circle is drawn around it point to indicate an angle of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09750" cy="1819275"/>
                    </a:xfrm>
                    <a:prstGeom prst="rect">
                      <a:avLst/>
                    </a:prstGeom>
                  </pic:spPr>
                </pic:pic>
              </a:graphicData>
            </a:graphic>
          </wp:inline>
        </w:drawing>
      </w:r>
    </w:p>
    <w:p w14:paraId="24400F93" w14:textId="3EE893BA" w:rsidR="00CD0D4B" w:rsidRDefault="160D831F" w:rsidP="00212497">
      <w:pPr>
        <w:pStyle w:val="ListNumber"/>
        <w:rPr>
          <w:rFonts w:eastAsia="Arial"/>
          <w:color w:val="000000" w:themeColor="text1"/>
        </w:rPr>
      </w:pPr>
      <w:r w:rsidRPr="1511DED3">
        <w:rPr>
          <w:rFonts w:eastAsia="Arial"/>
          <w:color w:val="000000" w:themeColor="text1"/>
        </w:rPr>
        <w:t>Once students have formed an angle of revolution, they use a protractor to measure the angles and confirm that the total is 360°.</w:t>
      </w:r>
    </w:p>
    <w:p w14:paraId="5219A021" w14:textId="19E53898" w:rsidR="00CD0D4B" w:rsidRDefault="160D831F" w:rsidP="00212497">
      <w:pPr>
        <w:pStyle w:val="ListNumber"/>
        <w:rPr>
          <w:rFonts w:eastAsia="Arial"/>
          <w:color w:val="000000" w:themeColor="text1"/>
        </w:rPr>
      </w:pPr>
      <w:r w:rsidRPr="1511DED3">
        <w:rPr>
          <w:rFonts w:eastAsia="Arial"/>
          <w:color w:val="000000" w:themeColor="text1"/>
        </w:rPr>
        <w:t>Students then record their shapes and measurements using a labelled diagram.</w:t>
      </w:r>
    </w:p>
    <w:p w14:paraId="31AE96EC" w14:textId="77777777" w:rsidR="00295560" w:rsidRDefault="00295560">
      <w:pPr>
        <w:suppressAutoHyphens w:val="0"/>
        <w:spacing w:before="0" w:after="160" w:line="259" w:lineRule="auto"/>
        <w:rPr>
          <w:rFonts w:eastAsia="Arial"/>
          <w:color w:val="000000" w:themeColor="text1"/>
        </w:rPr>
      </w:pPr>
      <w:r>
        <w:rPr>
          <w:rFonts w:eastAsia="Arial"/>
          <w:color w:val="000000" w:themeColor="text1"/>
        </w:rPr>
        <w:br w:type="page"/>
      </w:r>
    </w:p>
    <w:p w14:paraId="3614F44B" w14:textId="78BE256C" w:rsidR="00CD0D4B" w:rsidRDefault="012BF987" w:rsidP="00212497">
      <w:pPr>
        <w:rPr>
          <w:rFonts w:eastAsia="Arial"/>
          <w:color w:val="000000" w:themeColor="text1"/>
        </w:rPr>
      </w:pPr>
      <w:r w:rsidRPr="1511DED3">
        <w:rPr>
          <w:rFonts w:eastAsia="Arial"/>
          <w:color w:val="000000" w:themeColor="text1"/>
        </w:rPr>
        <w:lastRenderedPageBreak/>
        <w:t>This table details opportunities for differentiation.</w:t>
      </w:r>
    </w:p>
    <w:tbl>
      <w:tblPr>
        <w:tblStyle w:val="Tableheader"/>
        <w:tblW w:w="0" w:type="auto"/>
        <w:tblLayout w:type="fixed"/>
        <w:tblLook w:val="0020" w:firstRow="1" w:lastRow="0" w:firstColumn="0" w:lastColumn="0" w:noHBand="0" w:noVBand="0"/>
        <w:tblDescription w:val="Table outlines differentiation options for students."/>
      </w:tblPr>
      <w:tblGrid>
        <w:gridCol w:w="7275"/>
        <w:gridCol w:w="7275"/>
      </w:tblGrid>
      <w:tr w:rsidR="1511DED3" w14:paraId="2B60B1EC" w14:textId="77777777" w:rsidTr="00295560">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358CCE6C" w14:textId="185465B6" w:rsidR="1511DED3" w:rsidRDefault="1511DED3" w:rsidP="00212497">
            <w:pPr>
              <w:rPr>
                <w:rFonts w:eastAsia="Arial"/>
                <w:b w:val="0"/>
                <w:bCs/>
              </w:rPr>
            </w:pPr>
            <w:r w:rsidRPr="1511DED3">
              <w:rPr>
                <w:rFonts w:eastAsia="Arial"/>
                <w:bCs/>
                <w:color w:val="FFFFFF" w:themeColor="background1"/>
              </w:rPr>
              <w:t>Too hard?</w:t>
            </w:r>
          </w:p>
        </w:tc>
        <w:tc>
          <w:tcPr>
            <w:cnfStyle w:val="000001000000" w:firstRow="0" w:lastRow="0" w:firstColumn="0" w:lastColumn="0" w:oddVBand="0" w:evenVBand="1" w:oddHBand="0" w:evenHBand="0" w:firstRowFirstColumn="0" w:firstRowLastColumn="0" w:lastRowFirstColumn="0" w:lastRowLastColumn="0"/>
            <w:tcW w:w="7275" w:type="dxa"/>
          </w:tcPr>
          <w:p w14:paraId="48CD4F66" w14:textId="33BF28C8" w:rsidR="1511DED3" w:rsidRDefault="1511DED3" w:rsidP="00212497">
            <w:pPr>
              <w:rPr>
                <w:rFonts w:eastAsia="Arial"/>
                <w:b w:val="0"/>
                <w:bCs/>
              </w:rPr>
            </w:pPr>
            <w:r w:rsidRPr="1511DED3">
              <w:rPr>
                <w:rFonts w:eastAsia="Arial"/>
                <w:bCs/>
                <w:color w:val="FFFFFF" w:themeColor="background1"/>
              </w:rPr>
              <w:t>Too easy?</w:t>
            </w:r>
          </w:p>
        </w:tc>
      </w:tr>
      <w:tr w:rsidR="1511DED3" w14:paraId="4CE511E5" w14:textId="77777777" w:rsidTr="0029556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0F3CEE34" w14:textId="7FD822F8" w:rsidR="1511DED3" w:rsidRDefault="1511DED3" w:rsidP="00212497">
            <w:pPr>
              <w:rPr>
                <w:rFonts w:eastAsia="Arial"/>
              </w:rPr>
            </w:pPr>
            <w:r w:rsidRPr="1511DED3">
              <w:rPr>
                <w:rFonts w:eastAsia="Arial"/>
              </w:rPr>
              <w:t>Students cannot measure and add angles at a point.</w:t>
            </w:r>
          </w:p>
          <w:p w14:paraId="578C94AB" w14:textId="69DAFEAB" w:rsidR="1511DED3" w:rsidRDefault="1511DED3" w:rsidP="00212497">
            <w:pPr>
              <w:pStyle w:val="ListBullet"/>
              <w:rPr>
                <w:rFonts w:eastAsia="Arial"/>
              </w:rPr>
            </w:pPr>
            <w:r w:rsidRPr="1511DED3">
              <w:rPr>
                <w:rFonts w:eastAsia="Arial"/>
              </w:rPr>
              <w:t>Use a digital device to take a photo of their combination of pattern blocks. Support students to identify the individual angles in the image of their pattern blocks by annotating the photo. Show how, when these adjacent angles are combined, they create an angle of revolution.</w:t>
            </w:r>
          </w:p>
          <w:p w14:paraId="781C4CD1" w14:textId="0C9EFAC0" w:rsidR="1511DED3" w:rsidRDefault="1511DED3" w:rsidP="00212497">
            <w:pPr>
              <w:pStyle w:val="ListBullet"/>
              <w:rPr>
                <w:rFonts w:eastAsia="Arial"/>
              </w:rPr>
            </w:pPr>
            <w:r w:rsidRPr="1511DED3">
              <w:rPr>
                <w:rFonts w:eastAsia="Arial"/>
              </w:rPr>
              <w:t>Take an image of another combination of pattern blocks. Ask students to identify the angles at a point in this new image.</w:t>
            </w:r>
          </w:p>
        </w:tc>
        <w:tc>
          <w:tcPr>
            <w:cnfStyle w:val="000001000000" w:firstRow="0" w:lastRow="0" w:firstColumn="0" w:lastColumn="0" w:oddVBand="0" w:evenVBand="1" w:oddHBand="0" w:evenHBand="0" w:firstRowFirstColumn="0" w:firstRowLastColumn="0" w:lastRowFirstColumn="0" w:lastRowLastColumn="0"/>
            <w:tcW w:w="7275" w:type="dxa"/>
          </w:tcPr>
          <w:p w14:paraId="459F6089" w14:textId="56093393" w:rsidR="1511DED3" w:rsidRDefault="1511DED3" w:rsidP="00212497">
            <w:pPr>
              <w:rPr>
                <w:rFonts w:eastAsia="Arial"/>
              </w:rPr>
            </w:pPr>
            <w:r w:rsidRPr="1511DED3">
              <w:rPr>
                <w:rFonts w:eastAsia="Arial"/>
              </w:rPr>
              <w:t>Students can measure and angles at a point.</w:t>
            </w:r>
          </w:p>
          <w:p w14:paraId="08DAE2CB" w14:textId="0AB5D3A2" w:rsidR="1511DED3" w:rsidRDefault="1511DED3" w:rsidP="00212497">
            <w:pPr>
              <w:pStyle w:val="ListBullet"/>
              <w:rPr>
                <w:rFonts w:eastAsia="Arial"/>
              </w:rPr>
            </w:pPr>
            <w:r w:rsidRPr="1511DED3">
              <w:rPr>
                <w:rFonts w:eastAsia="Arial"/>
              </w:rPr>
              <w:t>Challenge students to create a tessellating pattern with their blocks, then use a digital device to take a photo of it. Students then identify the repeated angles at a point in the image and mark them in the image.</w:t>
            </w:r>
          </w:p>
          <w:p w14:paraId="1C499F39" w14:textId="4560D1C0" w:rsidR="1511DED3" w:rsidRDefault="1511DED3" w:rsidP="00212497">
            <w:pPr>
              <w:pStyle w:val="ListBullet"/>
              <w:rPr>
                <w:rFonts w:eastAsia="Arial"/>
              </w:rPr>
            </w:pPr>
            <w:r w:rsidRPr="1511DED3">
              <w:rPr>
                <w:rFonts w:eastAsia="Arial"/>
              </w:rPr>
              <w:t>Students use their protractors to measure the angles at a point in their pattern blocks image. They can also swap pattern block images with another student to measure their angles at a point.</w:t>
            </w:r>
            <w:r>
              <w:t xml:space="preserve"> </w:t>
            </w:r>
          </w:p>
        </w:tc>
      </w:tr>
    </w:tbl>
    <w:p w14:paraId="4FDD1EBF" w14:textId="0CFE46B4" w:rsidR="00CD0D4B" w:rsidRDefault="00CD0D4B" w:rsidP="00212497">
      <w:pPr>
        <w:pStyle w:val="Heading2"/>
      </w:pPr>
      <w:bookmarkStart w:id="50" w:name="_Toc155952392"/>
      <w:r>
        <w:t xml:space="preserve">Discuss and connect the mathematics – </w:t>
      </w:r>
      <w:r w:rsidR="24AC61D6">
        <w:t>10</w:t>
      </w:r>
      <w:r>
        <w:t xml:space="preserve"> minutes</w:t>
      </w:r>
      <w:bookmarkEnd w:id="50"/>
    </w:p>
    <w:p w14:paraId="42C9F8A2" w14:textId="7CB2C8DD" w:rsidR="2E7F16CA" w:rsidRDefault="2E7F16CA" w:rsidP="1511DED3">
      <w:pPr>
        <w:pStyle w:val="ListNumber"/>
        <w:rPr>
          <w:rFonts w:eastAsia="Arial"/>
          <w:color w:val="000000" w:themeColor="text1"/>
        </w:rPr>
      </w:pPr>
      <w:r w:rsidRPr="1511DED3">
        <w:rPr>
          <w:rFonts w:eastAsia="Arial"/>
          <w:color w:val="000000" w:themeColor="text1"/>
        </w:rPr>
        <w:t>After students have had an opportunity to identify and label some angles, ask:</w:t>
      </w:r>
    </w:p>
    <w:p w14:paraId="386017D2" w14:textId="60848952" w:rsidR="2E7F16CA" w:rsidRPr="00AD74C4" w:rsidRDefault="2E7F16CA" w:rsidP="00295560">
      <w:pPr>
        <w:pStyle w:val="ListBullet"/>
        <w:ind w:left="1134"/>
      </w:pPr>
      <w:r w:rsidRPr="00AD74C4">
        <w:t>What did you notice about the angles in the images and resources?</w:t>
      </w:r>
    </w:p>
    <w:p w14:paraId="110E5E96" w14:textId="4E29677C" w:rsidR="2E7F16CA" w:rsidRPr="00AD74C4" w:rsidRDefault="2E7F16CA" w:rsidP="00295560">
      <w:pPr>
        <w:pStyle w:val="ListBullet"/>
        <w:ind w:left="1134"/>
      </w:pPr>
      <w:r w:rsidRPr="00AD74C4">
        <w:t>Was there something that you found surprising or interesting about the angle you found?</w:t>
      </w:r>
    </w:p>
    <w:p w14:paraId="5AE6B189" w14:textId="6F4A53E8" w:rsidR="2E7F16CA" w:rsidRPr="00AD74C4" w:rsidRDefault="2E7F16CA" w:rsidP="00295560">
      <w:pPr>
        <w:pStyle w:val="ListBullet"/>
        <w:ind w:left="1134"/>
      </w:pPr>
      <w:r w:rsidRPr="00AD74C4">
        <w:t xml:space="preserve">Were you able to find </w:t>
      </w:r>
      <w:proofErr w:type="gramStart"/>
      <w:r w:rsidRPr="00AD74C4">
        <w:t>all of</w:t>
      </w:r>
      <w:proofErr w:type="gramEnd"/>
      <w:r w:rsidRPr="00AD74C4">
        <w:t xml:space="preserve"> the types of angles we have learnt about?</w:t>
      </w:r>
    </w:p>
    <w:p w14:paraId="5F3708D6" w14:textId="55C391A3" w:rsidR="2E7F16CA" w:rsidRPr="00AD74C4" w:rsidRDefault="2E7F16CA" w:rsidP="00295560">
      <w:pPr>
        <w:pStyle w:val="ListBullet"/>
        <w:ind w:left="1134"/>
      </w:pPr>
      <w:r w:rsidRPr="00AD74C4">
        <w:t>Were there any types of angles that you have not been able to find?</w:t>
      </w:r>
    </w:p>
    <w:p w14:paraId="3FE15BE7" w14:textId="1BCAA322" w:rsidR="2E7F16CA" w:rsidRPr="00AD74C4" w:rsidRDefault="2E7F16CA" w:rsidP="00295560">
      <w:pPr>
        <w:pStyle w:val="ListBullet"/>
        <w:ind w:left="1134"/>
      </w:pPr>
      <w:r w:rsidRPr="00AD74C4">
        <w:lastRenderedPageBreak/>
        <w:t>Where do you think these could be found in our world?</w:t>
      </w:r>
    </w:p>
    <w:p w14:paraId="2EBD7061" w14:textId="7DE29B16" w:rsidR="6F9A41AD" w:rsidRDefault="6F9A41AD" w:rsidP="1511DED3">
      <w:pPr>
        <w:pStyle w:val="FeatureBox"/>
        <w:rPr>
          <w:rFonts w:eastAsia="Arial"/>
          <w:color w:val="000000" w:themeColor="text1"/>
        </w:rPr>
      </w:pPr>
      <w:r w:rsidRPr="1511DED3">
        <w:rPr>
          <w:b/>
          <w:bCs/>
        </w:rPr>
        <w:t>Multi-age:</w:t>
      </w:r>
      <w:r w:rsidRPr="1511DED3">
        <w:t xml:space="preserve"> Stage 3 students discuss additional questions</w:t>
      </w:r>
      <w:r w:rsidR="7AE2086D" w:rsidRPr="1511DED3">
        <w:t xml:space="preserve"> relating to pattern blocks.</w:t>
      </w:r>
    </w:p>
    <w:p w14:paraId="07DE7F20" w14:textId="66F685AE" w:rsidR="7AE2086D" w:rsidRDefault="7AE2086D" w:rsidP="00946228">
      <w:pPr>
        <w:pStyle w:val="ListNumber"/>
      </w:pPr>
      <w:r w:rsidRPr="1511DED3">
        <w:t>Ask Stage 3 students:</w:t>
      </w:r>
    </w:p>
    <w:p w14:paraId="7CE508BE" w14:textId="02965457" w:rsidR="7AE2086D" w:rsidRPr="00AD74C4" w:rsidRDefault="7AE2086D" w:rsidP="00295560">
      <w:pPr>
        <w:pStyle w:val="ListBullet"/>
        <w:ind w:left="1134"/>
      </w:pPr>
      <w:r w:rsidRPr="00AD74C4">
        <w:t>How many degrees is an angle of revolution?</w:t>
      </w:r>
    </w:p>
    <w:p w14:paraId="250773EB" w14:textId="459A327A" w:rsidR="7AE2086D" w:rsidRPr="00AD74C4" w:rsidRDefault="7AE2086D" w:rsidP="00295560">
      <w:pPr>
        <w:pStyle w:val="ListBullet"/>
        <w:ind w:left="1134"/>
      </w:pPr>
      <w:r w:rsidRPr="00AD74C4">
        <w:t>Is there anywhere else you could find angles at a point that make an angle of revolution?</w:t>
      </w:r>
    </w:p>
    <w:p w14:paraId="65AEFA61" w14:textId="584737B0" w:rsidR="7AE2086D" w:rsidRPr="00AD74C4" w:rsidRDefault="7AE2086D" w:rsidP="00295560">
      <w:pPr>
        <w:pStyle w:val="ListBullet"/>
        <w:ind w:left="1134"/>
      </w:pPr>
      <w:r w:rsidRPr="00AD74C4">
        <w:t>Were there pattern blocks that did not form an angle of revolution?</w:t>
      </w:r>
    </w:p>
    <w:p w14:paraId="29397472" w14:textId="141A1625" w:rsidR="7AE2086D" w:rsidRPr="00AD74C4" w:rsidRDefault="7AE2086D" w:rsidP="00295560">
      <w:pPr>
        <w:pStyle w:val="ListBullet"/>
        <w:ind w:left="1134"/>
      </w:pPr>
      <w:r w:rsidRPr="00AD74C4">
        <w:t>Did you face any challenges? How did you overcome these?</w:t>
      </w:r>
    </w:p>
    <w:p w14:paraId="5E5F6495" w14:textId="5329966D" w:rsidR="2E7F16CA" w:rsidRDefault="2E7F16CA" w:rsidP="1511DED3">
      <w:pPr>
        <w:pStyle w:val="ListNumber"/>
        <w:rPr>
          <w:rFonts w:eastAsia="Arial"/>
          <w:color w:val="000000" w:themeColor="text1"/>
        </w:rPr>
      </w:pPr>
      <w:r w:rsidRPr="1511DED3">
        <w:rPr>
          <w:rFonts w:eastAsia="Arial"/>
          <w:color w:val="000000" w:themeColor="text1"/>
        </w:rPr>
        <w:t>Discuss any new vocabulary used in the lesson and add this to the anchor chart.</w:t>
      </w:r>
    </w:p>
    <w:p w14:paraId="6EC79162" w14:textId="77777777" w:rsidR="00CD0D4B" w:rsidRDefault="00CD0D4B" w:rsidP="00CD0D4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CD0D4B" w14:paraId="1BDD4658" w14:textId="77777777" w:rsidTr="1511DED3">
        <w:trPr>
          <w:cnfStyle w:val="100000000000" w:firstRow="1" w:lastRow="0" w:firstColumn="0" w:lastColumn="0" w:oddVBand="0" w:evenVBand="0" w:oddHBand="0" w:evenHBand="0" w:firstRowFirstColumn="0" w:firstRowLastColumn="0" w:lastRowFirstColumn="0" w:lastRowLastColumn="0"/>
        </w:trPr>
        <w:tc>
          <w:tcPr>
            <w:tcW w:w="7280" w:type="dxa"/>
          </w:tcPr>
          <w:p w14:paraId="79214174" w14:textId="77777777" w:rsidR="00CD0D4B" w:rsidRDefault="00CD0D4B" w:rsidP="009421B3">
            <w:r w:rsidRPr="00F8552A">
              <w:t>Assessment opportunities</w:t>
            </w:r>
          </w:p>
        </w:tc>
        <w:tc>
          <w:tcPr>
            <w:tcW w:w="7280" w:type="dxa"/>
          </w:tcPr>
          <w:p w14:paraId="0BD8EBDD" w14:textId="77777777" w:rsidR="00CD0D4B" w:rsidRDefault="00CD0D4B" w:rsidP="009421B3">
            <w:r w:rsidRPr="00F8552A">
              <w:t>Links</w:t>
            </w:r>
          </w:p>
        </w:tc>
      </w:tr>
      <w:tr w:rsidR="00CD0D4B" w14:paraId="32346575" w14:textId="77777777" w:rsidTr="1511DED3">
        <w:trPr>
          <w:cnfStyle w:val="000000100000" w:firstRow="0" w:lastRow="0" w:firstColumn="0" w:lastColumn="0" w:oddVBand="0" w:evenVBand="0" w:oddHBand="1" w:evenHBand="0" w:firstRowFirstColumn="0" w:firstRowLastColumn="0" w:lastRowFirstColumn="0" w:lastRowLastColumn="0"/>
        </w:trPr>
        <w:tc>
          <w:tcPr>
            <w:tcW w:w="7280" w:type="dxa"/>
          </w:tcPr>
          <w:p w14:paraId="12E05545" w14:textId="77777777" w:rsidR="00CD0D4B" w:rsidRDefault="00CD0D4B" w:rsidP="009421B3">
            <w:r>
              <w:t>What to look for:</w:t>
            </w:r>
          </w:p>
          <w:p w14:paraId="0F2D4551" w14:textId="4356ED07" w:rsidR="00CD0D4B" w:rsidRDefault="1B645E21" w:rsidP="1511DED3">
            <w:pPr>
              <w:pStyle w:val="ListBullet"/>
              <w:rPr>
                <w:rFonts w:eastAsia="Arial"/>
                <w:color w:val="000000" w:themeColor="text1"/>
              </w:rPr>
            </w:pPr>
            <w:r w:rsidRPr="1511DED3">
              <w:rPr>
                <w:rFonts w:eastAsia="Arial"/>
                <w:color w:val="000000" w:themeColor="text1"/>
              </w:rPr>
              <w:t xml:space="preserve">Can Stage 2 students find and describe quarter-turns as right angles? </w:t>
            </w:r>
            <w:r w:rsidRPr="1511DED3">
              <w:rPr>
                <w:rStyle w:val="Strong"/>
                <w:rFonts w:eastAsia="Arial"/>
                <w:color w:val="000000" w:themeColor="text1"/>
              </w:rPr>
              <w:t>[</w:t>
            </w:r>
            <w:r w:rsidR="007528BB" w:rsidRPr="1511DED3">
              <w:rPr>
                <w:rStyle w:val="Strong"/>
                <w:rFonts w:eastAsia="Arial"/>
                <w:color w:val="000000" w:themeColor="text1"/>
              </w:rPr>
              <w:t>MAO-WM-01</w:t>
            </w:r>
            <w:r w:rsidR="007528BB">
              <w:rPr>
                <w:rStyle w:val="Strong"/>
                <w:rFonts w:eastAsia="Arial"/>
                <w:color w:val="000000" w:themeColor="text1"/>
              </w:rPr>
              <w:t xml:space="preserve">, </w:t>
            </w:r>
            <w:r w:rsidRPr="1511DED3">
              <w:rPr>
                <w:rStyle w:val="Strong"/>
                <w:rFonts w:eastAsia="Arial"/>
                <w:color w:val="000000" w:themeColor="text1"/>
              </w:rPr>
              <w:t>MA2-GM-03]</w:t>
            </w:r>
          </w:p>
          <w:p w14:paraId="429EDF5A" w14:textId="0B20435F" w:rsidR="00CD0D4B" w:rsidRDefault="1B645E21" w:rsidP="1511DED3">
            <w:pPr>
              <w:pStyle w:val="ListBullet"/>
              <w:rPr>
                <w:rFonts w:eastAsia="Arial"/>
                <w:color w:val="000000" w:themeColor="text1"/>
              </w:rPr>
            </w:pPr>
            <w:r w:rsidRPr="1511DED3">
              <w:rPr>
                <w:rFonts w:eastAsia="Arial"/>
                <w:color w:val="000000" w:themeColor="text1"/>
              </w:rPr>
              <w:t>Can Stage 2 students describe angles in comparison to quarter-</w:t>
            </w:r>
            <w:r w:rsidRPr="1511DED3">
              <w:rPr>
                <w:rFonts w:eastAsia="Arial"/>
                <w:color w:val="000000" w:themeColor="text1"/>
              </w:rPr>
              <w:lastRenderedPageBreak/>
              <w:t xml:space="preserve">turns as acute, right, obtuse, straight, reflex or a revolution? </w:t>
            </w:r>
            <w:r w:rsidRPr="1511DED3">
              <w:rPr>
                <w:rStyle w:val="Strong"/>
                <w:rFonts w:eastAsia="Arial"/>
                <w:color w:val="000000" w:themeColor="text1"/>
              </w:rPr>
              <w:t>[MAO-WM-01, MA2-GM-03]</w:t>
            </w:r>
          </w:p>
          <w:p w14:paraId="6D5C357E" w14:textId="4FD4E6B0" w:rsidR="00CD0D4B" w:rsidRDefault="1B645E21" w:rsidP="1511DED3">
            <w:pPr>
              <w:pStyle w:val="ListBullet"/>
              <w:rPr>
                <w:rFonts w:eastAsia="Arial"/>
                <w:color w:val="000000" w:themeColor="text1"/>
              </w:rPr>
            </w:pPr>
            <w:r w:rsidRPr="1511DED3">
              <w:rPr>
                <w:rFonts w:eastAsia="Arial"/>
                <w:color w:val="000000" w:themeColor="text1"/>
              </w:rPr>
              <w:t xml:space="preserve">Can Stage 3 students investigate angles at a point and establish that they form an angle of revolution and add to 360°? </w:t>
            </w:r>
            <w:r w:rsidRPr="1511DED3">
              <w:rPr>
                <w:rFonts w:eastAsia="Arial"/>
                <w:b/>
                <w:bCs/>
                <w:color w:val="000000" w:themeColor="text1"/>
              </w:rPr>
              <w:t>[MAO-WM-01, MA3-GM-03]</w:t>
            </w:r>
          </w:p>
          <w:p w14:paraId="3A2AC1CE" w14:textId="697240A9" w:rsidR="00CD0D4B" w:rsidRDefault="1B645E21" w:rsidP="1511DED3">
            <w:pPr>
              <w:pStyle w:val="ListBullet"/>
              <w:rPr>
                <w:rFonts w:eastAsia="Arial"/>
                <w:color w:val="000000" w:themeColor="text1"/>
              </w:rPr>
            </w:pPr>
            <w:r w:rsidRPr="1511DED3">
              <w:rPr>
                <w:rFonts w:eastAsia="Arial"/>
                <w:color w:val="000000" w:themeColor="text1"/>
              </w:rPr>
              <w:t xml:space="preserve">Can Stage 3 students use a protractor to measure and identify types of angles? </w:t>
            </w:r>
            <w:r w:rsidRPr="1511DED3">
              <w:rPr>
                <w:rFonts w:eastAsia="Arial"/>
                <w:b/>
                <w:bCs/>
                <w:color w:val="000000" w:themeColor="text1"/>
              </w:rPr>
              <w:t>[MAO-WM-01, MA3-GM-03]</w:t>
            </w:r>
          </w:p>
        </w:tc>
        <w:tc>
          <w:tcPr>
            <w:tcW w:w="7280" w:type="dxa"/>
          </w:tcPr>
          <w:p w14:paraId="1559DD2C" w14:textId="77777777" w:rsidR="00CD0D4B" w:rsidRDefault="00CD0D4B" w:rsidP="009421B3">
            <w:r>
              <w:lastRenderedPageBreak/>
              <w:t xml:space="preserve">Links to </w:t>
            </w:r>
            <w:hyperlink r:id="rId54" w:history="1">
              <w:r w:rsidRPr="0013142C">
                <w:rPr>
                  <w:rStyle w:val="Hyperlink"/>
                </w:rPr>
                <w:t>National Numeracy Learning Progressions</w:t>
              </w:r>
            </w:hyperlink>
            <w:r>
              <w:t xml:space="preserve"> (NNLP):</w:t>
            </w:r>
          </w:p>
          <w:p w14:paraId="426DA0D9" w14:textId="2835AC97" w:rsidR="5C25CCFE" w:rsidRDefault="5C25CCFE" w:rsidP="136A93F7">
            <w:pPr>
              <w:pStyle w:val="ListBullet"/>
            </w:pPr>
            <w:r>
              <w:t xml:space="preserve">Stage 2 – </w:t>
            </w:r>
            <w:r w:rsidR="3B8136D9" w:rsidRPr="136A93F7">
              <w:rPr>
                <w:rFonts w:eastAsia="Arial"/>
                <w:color w:val="000000" w:themeColor="text1"/>
              </w:rPr>
              <w:t>UuM6, UuM7</w:t>
            </w:r>
          </w:p>
          <w:p w14:paraId="0AF9F4E3" w14:textId="12C378A8" w:rsidR="00CD0D4B" w:rsidRDefault="00CD0D4B" w:rsidP="009421B3">
            <w:pPr>
              <w:pStyle w:val="ListBullet"/>
            </w:pPr>
            <w:r>
              <w:t xml:space="preserve">Stage 3 – </w:t>
            </w:r>
            <w:r w:rsidR="4CD415F1">
              <w:t xml:space="preserve">UuM7, </w:t>
            </w:r>
            <w:r w:rsidR="45207E6F" w:rsidRPr="1511DED3">
              <w:rPr>
                <w:rFonts w:eastAsia="Arial"/>
                <w:color w:val="000000" w:themeColor="text1"/>
              </w:rPr>
              <w:t>UuM8, UGP5, UGP6</w:t>
            </w:r>
            <w:r>
              <w:t>.</w:t>
            </w:r>
          </w:p>
        </w:tc>
      </w:tr>
    </w:tbl>
    <w:p w14:paraId="21064AD4" w14:textId="77777777" w:rsidR="009E64DD" w:rsidRDefault="009E64DD">
      <w:pPr>
        <w:spacing w:before="0" w:after="160" w:line="259" w:lineRule="auto"/>
      </w:pPr>
      <w:r>
        <w:br w:type="page"/>
      </w:r>
    </w:p>
    <w:p w14:paraId="4DCE03D7" w14:textId="6639EFD1" w:rsidR="009E64DD" w:rsidRDefault="009E64DD" w:rsidP="00212497">
      <w:pPr>
        <w:pStyle w:val="Heading1"/>
      </w:pPr>
      <w:bookmarkStart w:id="51" w:name="_Lesson_4"/>
      <w:bookmarkStart w:id="52" w:name="_Toc155952393"/>
      <w:bookmarkEnd w:id="51"/>
      <w:r>
        <w:lastRenderedPageBreak/>
        <w:t>Lesson 4</w:t>
      </w:r>
      <w:bookmarkEnd w:id="52"/>
    </w:p>
    <w:p w14:paraId="73762DAA" w14:textId="05AFB328" w:rsidR="009E64DD" w:rsidRDefault="009E64DD" w:rsidP="00212497">
      <w:pPr>
        <w:pStyle w:val="FeatureBox3"/>
      </w:pPr>
      <w:r w:rsidRPr="1511DED3">
        <w:rPr>
          <w:rStyle w:val="Strong"/>
        </w:rPr>
        <w:t>Core concept</w:t>
      </w:r>
      <w:r>
        <w:t xml:space="preserve">: </w:t>
      </w:r>
      <w:r w:rsidR="00295560">
        <w:t>t</w:t>
      </w:r>
      <w:r w:rsidR="012C50F8">
        <w:t>he arms and vertex of an angle can be visible or invisible.</w:t>
      </w:r>
    </w:p>
    <w:p w14:paraId="17C2B571" w14:textId="452A99BC" w:rsidR="009E64DD" w:rsidRDefault="009E64DD" w:rsidP="00212497">
      <w:pPr>
        <w:pStyle w:val="Heading2"/>
      </w:pPr>
      <w:bookmarkStart w:id="53" w:name="_Toc155952394"/>
      <w:r>
        <w:t>Daily number sense</w:t>
      </w:r>
      <w:r w:rsidR="00F43A6C">
        <w:t xml:space="preserve"> </w:t>
      </w:r>
      <w:r>
        <w:t xml:space="preserve">– </w:t>
      </w:r>
      <w:r w:rsidR="70A7C342">
        <w:t>10</w:t>
      </w:r>
      <w:r>
        <w:t xml:space="preserve"> minutes</w:t>
      </w:r>
      <w:bookmarkEnd w:id="53"/>
    </w:p>
    <w:p w14:paraId="0D3C312D" w14:textId="4CE7D7DE" w:rsidR="009E64DD" w:rsidRDefault="009E64DD" w:rsidP="00E7046E">
      <w:pPr>
        <w:pStyle w:val="ListNumber"/>
        <w:numPr>
          <w:ilvl w:val="0"/>
          <w:numId w:val="25"/>
        </w:numPr>
      </w:pPr>
      <w:r>
        <w:t>From a class need surfaced through formative assessment data, identify a short, focused activity that targets students’ knowledge, understanding and skills. Example activities may be drawn from the following resources:</w:t>
      </w:r>
    </w:p>
    <w:p w14:paraId="59375454" w14:textId="2480BA81" w:rsidR="009E64DD" w:rsidRDefault="00000000" w:rsidP="00212497">
      <w:pPr>
        <w:pStyle w:val="ListBullet"/>
        <w:ind w:left="1134"/>
      </w:pPr>
      <w:hyperlink r:id="rId55">
        <w:r w:rsidR="009E64DD" w:rsidRPr="1511DED3">
          <w:rPr>
            <w:rStyle w:val="Hyperlink"/>
          </w:rPr>
          <w:t>Mathematics K</w:t>
        </w:r>
        <w:r w:rsidR="00295560">
          <w:rPr>
            <w:rStyle w:val="Hyperlink"/>
          </w:rPr>
          <w:t>–</w:t>
        </w:r>
        <w:r w:rsidR="009E64DD" w:rsidRPr="1511DED3">
          <w:rPr>
            <w:rStyle w:val="Hyperlink"/>
          </w:rPr>
          <w:t>6 resources</w:t>
        </w:r>
      </w:hyperlink>
    </w:p>
    <w:p w14:paraId="158ECEA7" w14:textId="3CAE69FC" w:rsidR="009E64DD" w:rsidRPr="009E64DD" w:rsidRDefault="00000000" w:rsidP="00212497">
      <w:pPr>
        <w:pStyle w:val="ListBullet"/>
        <w:ind w:left="1134"/>
      </w:pPr>
      <w:hyperlink r:id="rId56">
        <w:r w:rsidR="009E64DD" w:rsidRPr="1511DED3">
          <w:rPr>
            <w:rStyle w:val="Hyperlink"/>
          </w:rPr>
          <w:t>Universal Resources Hub</w:t>
        </w:r>
      </w:hyperlink>
      <w:r w:rsidR="009E64DD">
        <w:t>.</w:t>
      </w:r>
    </w:p>
    <w:p w14:paraId="482A1238" w14:textId="0AF4FF83" w:rsidR="009E64DD" w:rsidRDefault="009E64DD" w:rsidP="00212497">
      <w:pPr>
        <w:pStyle w:val="Heading2"/>
      </w:pPr>
      <w:bookmarkStart w:id="54" w:name="_Toc155952395"/>
      <w:r>
        <w:t xml:space="preserve">Core lesson </w:t>
      </w:r>
      <w:r w:rsidR="41A7E1E0">
        <w:t>1</w:t>
      </w:r>
      <w:r w:rsidR="00295560">
        <w:t xml:space="preserve"> –</w:t>
      </w:r>
      <w:r w:rsidR="04F30C69">
        <w:t xml:space="preserve"> </w:t>
      </w:r>
      <w:r w:rsidR="00295560">
        <w:t>i</w:t>
      </w:r>
      <w:r w:rsidR="04F30C69">
        <w:t>nvestigating angles in letters</w:t>
      </w:r>
      <w:r>
        <w:t xml:space="preserve"> – </w:t>
      </w:r>
      <w:r w:rsidR="1006E22B">
        <w:t>10</w:t>
      </w:r>
      <w:r>
        <w:t xml:space="preserve"> </w:t>
      </w:r>
      <w:proofErr w:type="gramStart"/>
      <w:r>
        <w:t>minutes</w:t>
      </w:r>
      <w:bookmarkEnd w:id="54"/>
      <w:proofErr w:type="gramEnd"/>
    </w:p>
    <w:p w14:paraId="1109B89A" w14:textId="77777777" w:rsidR="009E64DD" w:rsidRDefault="009E64DD" w:rsidP="0021249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547EB257" w14:textId="77777777" w:rsidTr="1511DED3">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7777777" w:rsidR="009E64DD" w:rsidRDefault="009E64DD" w:rsidP="00212497">
            <w:r w:rsidRPr="00616971">
              <w:t>Core concept learning intentions</w:t>
            </w:r>
          </w:p>
        </w:tc>
        <w:tc>
          <w:tcPr>
            <w:tcW w:w="7280" w:type="dxa"/>
          </w:tcPr>
          <w:p w14:paraId="1C286385" w14:textId="77777777" w:rsidR="009E64DD" w:rsidRDefault="009E64DD" w:rsidP="00212497">
            <w:r w:rsidRPr="00616971">
              <w:t>Core concept success criteria</w:t>
            </w:r>
          </w:p>
        </w:tc>
      </w:tr>
      <w:tr w:rsidR="009E64DD" w14:paraId="1588A395" w14:textId="77777777" w:rsidTr="1511DED3">
        <w:trPr>
          <w:cnfStyle w:val="000000100000" w:firstRow="0" w:lastRow="0" w:firstColumn="0" w:lastColumn="0" w:oddVBand="0" w:evenVBand="0" w:oddHBand="1" w:evenHBand="0" w:firstRowFirstColumn="0" w:firstRowLastColumn="0" w:lastRowFirstColumn="0" w:lastRowLastColumn="0"/>
        </w:trPr>
        <w:tc>
          <w:tcPr>
            <w:tcW w:w="7280" w:type="dxa"/>
          </w:tcPr>
          <w:p w14:paraId="66479A54" w14:textId="77777777" w:rsidR="009E64DD" w:rsidRDefault="009E64DD" w:rsidP="00212497">
            <w:r>
              <w:t>Students working towards Stage 2 outcomes are learning to:</w:t>
            </w:r>
          </w:p>
          <w:p w14:paraId="4F674CB9" w14:textId="0309E042" w:rsidR="44EB8819" w:rsidRDefault="44EB8819" w:rsidP="00212497">
            <w:pPr>
              <w:pStyle w:val="ListBullet"/>
              <w:rPr>
                <w:rFonts w:eastAsia="Calibri"/>
              </w:rPr>
            </w:pPr>
            <w:r>
              <w:t>compare angles to a right angle</w:t>
            </w:r>
          </w:p>
          <w:p w14:paraId="24F8E8CE" w14:textId="49B305DD" w:rsidR="44EB8819" w:rsidRDefault="44EB8819" w:rsidP="00212497">
            <w:pPr>
              <w:pStyle w:val="ListBullet"/>
              <w:rPr>
                <w:rFonts w:eastAsia="Calibri"/>
              </w:rPr>
            </w:pPr>
            <w:r>
              <w:lastRenderedPageBreak/>
              <w:t xml:space="preserve">represent and read </w:t>
            </w:r>
            <w:proofErr w:type="spellStart"/>
            <w:r>
              <w:t>analog</w:t>
            </w:r>
            <w:proofErr w:type="spellEnd"/>
            <w:r>
              <w:t xml:space="preserve"> time.</w:t>
            </w:r>
          </w:p>
          <w:p w14:paraId="4127020A" w14:textId="77777777" w:rsidR="009E64DD" w:rsidRDefault="009E64DD" w:rsidP="00212497">
            <w:r>
              <w:t>Students working towards Stage 3 outcomes are learning to:</w:t>
            </w:r>
          </w:p>
          <w:p w14:paraId="02CE18D3" w14:textId="68E44CB2" w:rsidR="009E64DD" w:rsidRDefault="1F4816F7" w:rsidP="00212497">
            <w:pPr>
              <w:pStyle w:val="ListBullet"/>
              <w:rPr>
                <w:rFonts w:eastAsia="Arial"/>
                <w:color w:val="000000" w:themeColor="text1"/>
              </w:rPr>
            </w:pPr>
            <w:r w:rsidRPr="1511DED3">
              <w:rPr>
                <w:rFonts w:eastAsia="Arial"/>
                <w:color w:val="000000" w:themeColor="text1"/>
              </w:rPr>
              <w:t>identify, estimate, measure and compare angles using degrees.</w:t>
            </w:r>
          </w:p>
        </w:tc>
        <w:tc>
          <w:tcPr>
            <w:tcW w:w="7280" w:type="dxa"/>
          </w:tcPr>
          <w:p w14:paraId="0E10F904" w14:textId="77777777" w:rsidR="009E64DD" w:rsidRDefault="009E64DD" w:rsidP="00212497">
            <w:r>
              <w:lastRenderedPageBreak/>
              <w:t>Students working towards Stage 2 outcomes can:</w:t>
            </w:r>
          </w:p>
          <w:p w14:paraId="1CCA5CA2" w14:textId="0F4B522F" w:rsidR="77ACFCD4" w:rsidRDefault="77ACFCD4" w:rsidP="00212497">
            <w:pPr>
              <w:pStyle w:val="ListBullet"/>
              <w:rPr>
                <w:rFonts w:eastAsia="Arial"/>
                <w:color w:val="000000" w:themeColor="text1"/>
              </w:rPr>
            </w:pPr>
            <w:r w:rsidRPr="1511DED3">
              <w:rPr>
                <w:rFonts w:eastAsia="Arial"/>
                <w:color w:val="000000" w:themeColor="text1"/>
              </w:rPr>
              <w:t xml:space="preserve">describe angles in comparison to right angles, as acute, right, </w:t>
            </w:r>
            <w:r w:rsidRPr="1511DED3">
              <w:rPr>
                <w:rFonts w:eastAsia="Arial"/>
                <w:color w:val="000000" w:themeColor="text1"/>
              </w:rPr>
              <w:lastRenderedPageBreak/>
              <w:t>obtuse, straight, reflex or a revolution</w:t>
            </w:r>
          </w:p>
          <w:p w14:paraId="7F96D24E" w14:textId="4C088FC9" w:rsidR="77ACFCD4" w:rsidRDefault="77ACFCD4" w:rsidP="00212497">
            <w:pPr>
              <w:pStyle w:val="ListBullet"/>
              <w:rPr>
                <w:rFonts w:eastAsia="Arial"/>
                <w:color w:val="000000" w:themeColor="text1"/>
              </w:rPr>
            </w:pPr>
            <w:r w:rsidRPr="1511DED3">
              <w:rPr>
                <w:rFonts w:eastAsia="Arial"/>
                <w:color w:val="000000" w:themeColor="text1"/>
              </w:rPr>
              <w:t>identify 15 minutes as being a quarter-hour, 30 minutes as being a half-hour and 60 minutes as an hour</w:t>
            </w:r>
          </w:p>
          <w:p w14:paraId="6BCB5569" w14:textId="48647F1F" w:rsidR="77ACFCD4" w:rsidRDefault="77ACFCD4" w:rsidP="00212497">
            <w:pPr>
              <w:pStyle w:val="ListBullet"/>
              <w:rPr>
                <w:rFonts w:eastAsia="Arial"/>
                <w:color w:val="000000" w:themeColor="text1"/>
              </w:rPr>
            </w:pPr>
            <w:r w:rsidRPr="1511DED3">
              <w:rPr>
                <w:rFonts w:eastAsia="Arial"/>
                <w:color w:val="000000" w:themeColor="text1"/>
              </w:rPr>
              <w:t xml:space="preserve">read </w:t>
            </w:r>
            <w:proofErr w:type="spellStart"/>
            <w:r w:rsidRPr="1511DED3">
              <w:rPr>
                <w:rFonts w:eastAsia="Arial"/>
                <w:color w:val="000000" w:themeColor="text1"/>
              </w:rPr>
              <w:t>analog</w:t>
            </w:r>
            <w:proofErr w:type="spellEnd"/>
            <w:r w:rsidRPr="1511DED3">
              <w:rPr>
                <w:rFonts w:eastAsia="Arial"/>
                <w:color w:val="000000" w:themeColor="text1"/>
              </w:rPr>
              <w:t xml:space="preserve"> clock as past the hour to half-past and then towards the hour.</w:t>
            </w:r>
          </w:p>
          <w:p w14:paraId="15195CDE" w14:textId="77777777" w:rsidR="009E64DD" w:rsidRDefault="009E64DD" w:rsidP="00212497">
            <w:r>
              <w:t>Students working towards Stage 3 outcomes can:</w:t>
            </w:r>
          </w:p>
          <w:p w14:paraId="0F08B536" w14:textId="6DC88179" w:rsidR="009E64DD" w:rsidRDefault="25C9F9CA" w:rsidP="00212497">
            <w:pPr>
              <w:pStyle w:val="ListBullet"/>
              <w:rPr>
                <w:rFonts w:eastAsia="Arial"/>
                <w:color w:val="000000" w:themeColor="text1"/>
              </w:rPr>
            </w:pPr>
            <w:r w:rsidRPr="1511DED3">
              <w:rPr>
                <w:rFonts w:eastAsia="Arial"/>
                <w:color w:val="000000" w:themeColor="text1"/>
              </w:rPr>
              <w:t>estimate and describe the size of angles using known angles as benchmarks</w:t>
            </w:r>
          </w:p>
          <w:p w14:paraId="35FDDC89" w14:textId="74DEC33D" w:rsidR="009E64DD" w:rsidRDefault="25C9F9CA" w:rsidP="00212497">
            <w:pPr>
              <w:pStyle w:val="ListBullet"/>
              <w:rPr>
                <w:rFonts w:eastAsia="Arial"/>
                <w:color w:val="000000" w:themeColor="text1"/>
              </w:rPr>
            </w:pPr>
            <w:r w:rsidRPr="1511DED3">
              <w:rPr>
                <w:rFonts w:eastAsia="Arial"/>
                <w:color w:val="000000" w:themeColor="text1"/>
              </w:rPr>
              <w:t>recognise right angles, angles on a straight line and angles at a point embedded in diagrams</w:t>
            </w:r>
          </w:p>
          <w:p w14:paraId="3C474757" w14:textId="753EFD0E" w:rsidR="009E64DD" w:rsidRDefault="25C9F9CA" w:rsidP="00212497">
            <w:pPr>
              <w:pStyle w:val="ListBullet"/>
              <w:rPr>
                <w:rFonts w:eastAsia="Arial"/>
                <w:color w:val="000000" w:themeColor="text1"/>
              </w:rPr>
            </w:pPr>
            <w:r w:rsidRPr="1511DED3">
              <w:rPr>
                <w:rFonts w:eastAsia="Arial"/>
                <w:color w:val="000000" w:themeColor="text1"/>
              </w:rPr>
              <w:t>create and record angle measurements using the symbol for degrees (°).</w:t>
            </w:r>
          </w:p>
        </w:tc>
      </w:tr>
    </w:tbl>
    <w:p w14:paraId="310EAF60" w14:textId="21FDCC9C" w:rsidR="17ED2F0B" w:rsidRDefault="17ED2F0B" w:rsidP="00212497">
      <w:pPr>
        <w:pStyle w:val="ListNumber"/>
      </w:pPr>
      <w:r w:rsidRPr="1511DED3">
        <w:lastRenderedPageBreak/>
        <w:t>Explain that sometimes angles are hiding in objects or shapes. For example, when a door opens, the amount of turn between the door and the opening can be measured. Explain that the letters in the alphabet also have angles hiding in them.</w:t>
      </w:r>
    </w:p>
    <w:p w14:paraId="309B213A" w14:textId="7BAA1143" w:rsidR="17ED2F0B" w:rsidRDefault="17ED2F0B" w:rsidP="00212497">
      <w:pPr>
        <w:pStyle w:val="ListNumber"/>
        <w:rPr>
          <w:rFonts w:eastAsia="Arial"/>
          <w:color w:val="000000" w:themeColor="text1"/>
        </w:rPr>
      </w:pPr>
      <w:r w:rsidRPr="1511DED3">
        <w:rPr>
          <w:rFonts w:eastAsia="Arial"/>
          <w:color w:val="000000" w:themeColor="text1"/>
        </w:rPr>
        <w:t xml:space="preserve">Display </w:t>
      </w:r>
      <w:hyperlink w:anchor="_Resource_13:_Alphabet_1">
        <w:r w:rsidRPr="1511DED3">
          <w:rPr>
            <w:rStyle w:val="Hyperlink"/>
            <w:rFonts w:eastAsia="Arial"/>
          </w:rPr>
          <w:t xml:space="preserve">Resource </w:t>
        </w:r>
        <w:r w:rsidR="007E2667">
          <w:rPr>
            <w:rStyle w:val="Hyperlink"/>
            <w:rFonts w:eastAsia="Arial"/>
          </w:rPr>
          <w:t>12</w:t>
        </w:r>
        <w:r w:rsidR="00295560">
          <w:rPr>
            <w:rStyle w:val="Hyperlink"/>
            <w:rFonts w:eastAsia="Arial"/>
          </w:rPr>
          <w:t xml:space="preserve"> –</w:t>
        </w:r>
        <w:r w:rsidRPr="1511DED3">
          <w:rPr>
            <w:rStyle w:val="Hyperlink"/>
            <w:rFonts w:eastAsia="Arial"/>
          </w:rPr>
          <w:t xml:space="preserve"> </w:t>
        </w:r>
        <w:r w:rsidR="00295560">
          <w:rPr>
            <w:rStyle w:val="Hyperlink"/>
            <w:rFonts w:eastAsia="Arial"/>
          </w:rPr>
          <w:t>a</w:t>
        </w:r>
        <w:r w:rsidRPr="1511DED3">
          <w:rPr>
            <w:rStyle w:val="Hyperlink"/>
            <w:rFonts w:eastAsia="Arial"/>
          </w:rPr>
          <w:t>lphabet letters</w:t>
        </w:r>
      </w:hyperlink>
      <w:r w:rsidRPr="1511DED3">
        <w:rPr>
          <w:rFonts w:eastAsia="Arial"/>
          <w:color w:val="000000" w:themeColor="text1"/>
        </w:rPr>
        <w:t>. Explain that students will investigate each letter of the alphabet and record all the angles they can find in each letter.</w:t>
      </w:r>
    </w:p>
    <w:p w14:paraId="0887AA31" w14:textId="677FFDAD" w:rsidR="16CA4E2B" w:rsidRDefault="16CA4E2B" w:rsidP="00212497">
      <w:pPr>
        <w:pStyle w:val="ListNumber"/>
        <w:rPr>
          <w:rFonts w:eastAsia="Arial"/>
          <w:color w:val="000000" w:themeColor="text1"/>
        </w:rPr>
      </w:pPr>
      <w:r w:rsidRPr="1511DED3">
        <w:rPr>
          <w:rFonts w:eastAsia="Calibri"/>
        </w:rPr>
        <w:lastRenderedPageBreak/>
        <w:t>A</w:t>
      </w:r>
      <w:r w:rsidRPr="1511DED3">
        <w:rPr>
          <w:rFonts w:eastAsia="Arial"/>
          <w:color w:val="000000" w:themeColor="text1"/>
        </w:rPr>
        <w:t xml:space="preserve">sk students to identify examples of acute, right, obtuse, straight and reflex angles. </w:t>
      </w:r>
      <w:r w:rsidR="17ED2F0B" w:rsidRPr="1511DED3">
        <w:rPr>
          <w:rFonts w:eastAsia="Arial"/>
          <w:color w:val="000000" w:themeColor="text1"/>
        </w:rPr>
        <w:t xml:space="preserve">For example, see </w:t>
      </w:r>
      <w:r w:rsidR="00E30701">
        <w:rPr>
          <w:rFonts w:eastAsia="Arial"/>
          <w:color w:val="000000" w:themeColor="text1"/>
        </w:rPr>
        <w:fldChar w:fldCharType="begin"/>
      </w:r>
      <w:r w:rsidR="00E30701">
        <w:rPr>
          <w:rFonts w:eastAsia="Arial"/>
          <w:color w:val="000000" w:themeColor="text1"/>
        </w:rPr>
        <w:instrText xml:space="preserve"> REF _Ref148961786 \h </w:instrText>
      </w:r>
      <w:r w:rsidR="00E30701">
        <w:rPr>
          <w:rFonts w:eastAsia="Arial"/>
          <w:color w:val="000000" w:themeColor="text1"/>
        </w:rPr>
      </w:r>
      <w:r w:rsidR="00E30701">
        <w:rPr>
          <w:rFonts w:eastAsia="Arial"/>
          <w:color w:val="000000" w:themeColor="text1"/>
        </w:rPr>
        <w:fldChar w:fldCharType="separate"/>
      </w:r>
      <w:r w:rsidR="00295560">
        <w:t xml:space="preserve">Figure </w:t>
      </w:r>
      <w:r w:rsidR="00295560">
        <w:rPr>
          <w:noProof/>
        </w:rPr>
        <w:t>17</w:t>
      </w:r>
      <w:r w:rsidR="00E30701">
        <w:rPr>
          <w:rFonts w:eastAsia="Arial"/>
          <w:color w:val="000000" w:themeColor="text1"/>
        </w:rPr>
        <w:fldChar w:fldCharType="end"/>
      </w:r>
      <w:r w:rsidR="31132B0F" w:rsidRPr="1511DED3">
        <w:rPr>
          <w:rFonts w:eastAsia="Arial"/>
          <w:color w:val="000000" w:themeColor="text1"/>
        </w:rPr>
        <w:t>.</w:t>
      </w:r>
    </w:p>
    <w:p w14:paraId="2AF56796" w14:textId="41529E3A" w:rsidR="00E30701" w:rsidRDefault="00E30701" w:rsidP="00212497">
      <w:pPr>
        <w:pStyle w:val="Caption"/>
      </w:pPr>
      <w:bookmarkStart w:id="55" w:name="_Ref148961786"/>
      <w:r>
        <w:t xml:space="preserve">Figure </w:t>
      </w:r>
      <w:r>
        <w:fldChar w:fldCharType="begin"/>
      </w:r>
      <w:r>
        <w:instrText>SEQ Figure \* ARABIC</w:instrText>
      </w:r>
      <w:r>
        <w:fldChar w:fldCharType="separate"/>
      </w:r>
      <w:r w:rsidR="00220C5C">
        <w:rPr>
          <w:noProof/>
        </w:rPr>
        <w:t>17</w:t>
      </w:r>
      <w:r>
        <w:fldChar w:fldCharType="end"/>
      </w:r>
      <w:bookmarkEnd w:id="55"/>
      <w:r>
        <w:t xml:space="preserve"> </w:t>
      </w:r>
      <w:r w:rsidRPr="00D01461">
        <w:t xml:space="preserve">– </w:t>
      </w:r>
      <w:r w:rsidR="004D5798">
        <w:t>e</w:t>
      </w:r>
      <w:r w:rsidRPr="00D01461">
        <w:t>xample of recording</w:t>
      </w:r>
    </w:p>
    <w:p w14:paraId="69F340D9" w14:textId="14DBBB7F" w:rsidR="0088068A" w:rsidRDefault="31132B0F" w:rsidP="00295560">
      <w:r w:rsidRPr="00295560">
        <w:rPr>
          <w:noProof/>
        </w:rPr>
        <w:drawing>
          <wp:inline distT="0" distB="0" distL="0" distR="0" wp14:anchorId="1503C469" wp14:editId="6D4785EC">
            <wp:extent cx="4495800" cy="1457325"/>
            <wp:effectExtent l="0" t="0" r="0" b="9525"/>
            <wp:docPr id="953503363" name="Picture 953503363" descr="Examples of angles found in alphabet letters. The letter A has obtuse, acute and reflex angles, E has right angles and a reflex angle, F has right angles and a reflex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03363" name="Picture 953503363" descr="Examples of angles found in alphabet letters. The letter A has obtuse, acute and reflex angles, E has right angles and a reflex angle, F has right angles and a reflex angle."/>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4496396" cy="1457518"/>
                    </a:xfrm>
                    <a:prstGeom prst="rect">
                      <a:avLst/>
                    </a:prstGeom>
                    <a:ln>
                      <a:noFill/>
                    </a:ln>
                    <a:extLst>
                      <a:ext uri="{53640926-AAD7-44D8-BBD7-CCE9431645EC}">
                        <a14:shadowObscured xmlns:a14="http://schemas.microsoft.com/office/drawing/2010/main"/>
                      </a:ext>
                    </a:extLst>
                  </pic:spPr>
                </pic:pic>
              </a:graphicData>
            </a:graphic>
          </wp:inline>
        </w:drawing>
      </w:r>
    </w:p>
    <w:p w14:paraId="6129CF52" w14:textId="48BBC6AC" w:rsidR="4E2C4986" w:rsidRDefault="4E2C4986" w:rsidP="00212497">
      <w:pPr>
        <w:pStyle w:val="ListNumber"/>
        <w:rPr>
          <w:rFonts w:eastAsia="Calibri"/>
        </w:rPr>
      </w:pPr>
      <w:r w:rsidRPr="1511DED3">
        <w:rPr>
          <w:rFonts w:eastAsia="Calibri"/>
        </w:rPr>
        <w:t xml:space="preserve">Provide students with writing materials and </w:t>
      </w:r>
      <w:hyperlink w:anchor="_Resource_13:_Alphabet_1">
        <w:r w:rsidRPr="1511DED3">
          <w:rPr>
            <w:rStyle w:val="Hyperlink"/>
            <w:rFonts w:eastAsia="Calibri"/>
          </w:rPr>
          <w:t xml:space="preserve">Resource </w:t>
        </w:r>
        <w:r w:rsidR="007E2667">
          <w:rPr>
            <w:rStyle w:val="Hyperlink"/>
            <w:rFonts w:eastAsia="Calibri"/>
          </w:rPr>
          <w:t>12</w:t>
        </w:r>
        <w:r w:rsidR="00295560">
          <w:rPr>
            <w:rStyle w:val="Hyperlink"/>
            <w:rFonts w:eastAsia="Calibri"/>
          </w:rPr>
          <w:t xml:space="preserve"> –</w:t>
        </w:r>
        <w:r w:rsidRPr="1511DED3">
          <w:rPr>
            <w:rStyle w:val="Hyperlink"/>
            <w:rFonts w:eastAsia="Calibri"/>
          </w:rPr>
          <w:t xml:space="preserve"> </w:t>
        </w:r>
        <w:r w:rsidR="00295560">
          <w:rPr>
            <w:rStyle w:val="Hyperlink"/>
            <w:rFonts w:eastAsia="Calibri"/>
          </w:rPr>
          <w:t>a</w:t>
        </w:r>
        <w:r w:rsidRPr="1511DED3">
          <w:rPr>
            <w:rStyle w:val="Hyperlink"/>
            <w:rFonts w:eastAsia="Calibri"/>
          </w:rPr>
          <w:t>lphabet letters.</w:t>
        </w:r>
      </w:hyperlink>
      <w:r w:rsidR="0E6D0C32" w:rsidRPr="1511DED3">
        <w:rPr>
          <w:rFonts w:eastAsia="Calibri"/>
        </w:rPr>
        <w:t xml:space="preserve"> </w:t>
      </w:r>
      <w:r w:rsidRPr="1511DED3">
        <w:rPr>
          <w:rFonts w:eastAsia="Calibri"/>
        </w:rPr>
        <w:t xml:space="preserve">As a class, discuss some examples of angles that students have identified. Select students to record the angles on a displayed </w:t>
      </w:r>
      <w:hyperlink w:anchor="_Resource_13:_Alphabet_1">
        <w:r w:rsidRPr="1511DED3">
          <w:rPr>
            <w:rStyle w:val="Hyperlink"/>
            <w:rFonts w:eastAsia="Calibri"/>
          </w:rPr>
          <w:t xml:space="preserve">Resource </w:t>
        </w:r>
        <w:r w:rsidR="007E2667">
          <w:rPr>
            <w:rStyle w:val="Hyperlink"/>
            <w:rFonts w:eastAsia="Calibri"/>
          </w:rPr>
          <w:t>12</w:t>
        </w:r>
        <w:r w:rsidR="00295560">
          <w:rPr>
            <w:rStyle w:val="Hyperlink"/>
            <w:rFonts w:eastAsia="Calibri"/>
          </w:rPr>
          <w:t xml:space="preserve"> –</w:t>
        </w:r>
        <w:r w:rsidRPr="1511DED3">
          <w:rPr>
            <w:rStyle w:val="Hyperlink"/>
            <w:rFonts w:eastAsia="Calibri"/>
          </w:rPr>
          <w:t xml:space="preserve"> </w:t>
        </w:r>
        <w:r w:rsidR="00295560">
          <w:rPr>
            <w:rStyle w:val="Hyperlink"/>
            <w:rFonts w:eastAsia="Calibri"/>
          </w:rPr>
          <w:t>a</w:t>
        </w:r>
        <w:r w:rsidRPr="1511DED3">
          <w:rPr>
            <w:rStyle w:val="Hyperlink"/>
            <w:rFonts w:eastAsia="Calibri"/>
          </w:rPr>
          <w:t>lphabet letters.</w:t>
        </w:r>
      </w:hyperlink>
    </w:p>
    <w:p w14:paraId="4BDE466D" w14:textId="5C552132" w:rsidR="009E64DD" w:rsidRDefault="009E64DD" w:rsidP="00212497">
      <w:pPr>
        <w:pStyle w:val="FeatureBox"/>
      </w:pPr>
      <w:r w:rsidRPr="1511DED3">
        <w:rPr>
          <w:rStyle w:val="Strong"/>
        </w:rPr>
        <w:t>Multi-age</w:t>
      </w:r>
      <w:r>
        <w:t xml:space="preserve">: </w:t>
      </w:r>
      <w:r w:rsidR="00295560">
        <w:t>p</w:t>
      </w:r>
      <w:r w:rsidR="4142B7B2">
        <w:t xml:space="preserve">rovide </w:t>
      </w:r>
      <w:r w:rsidR="0841D046">
        <w:t xml:space="preserve">Stage 2 students with an angle tester and </w:t>
      </w:r>
      <w:r w:rsidR="4142B7B2">
        <w:t>Stage 3 students with a protractor to measure the size of each angle</w:t>
      </w:r>
      <w:r>
        <w:t>.</w:t>
      </w:r>
    </w:p>
    <w:p w14:paraId="389FC935" w14:textId="4AEE85BB" w:rsidR="009E64DD" w:rsidRDefault="2771B9B7" w:rsidP="00212497">
      <w:pPr>
        <w:pStyle w:val="Heading2"/>
      </w:pPr>
      <w:bookmarkStart w:id="56" w:name="_Toc155952396"/>
      <w:r>
        <w:t>Core lesson 2</w:t>
      </w:r>
      <w:r w:rsidR="00295560">
        <w:t xml:space="preserve"> –</w:t>
      </w:r>
      <w:r>
        <w:t xml:space="preserve"> </w:t>
      </w:r>
      <w:r w:rsidR="00295560">
        <w:t>i</w:t>
      </w:r>
      <w:r>
        <w:t xml:space="preserve">nvestigating angles in </w:t>
      </w:r>
      <w:r w:rsidR="460E35A7">
        <w:t xml:space="preserve">clocks </w:t>
      </w:r>
      <w:r>
        <w:t xml:space="preserve">– </w:t>
      </w:r>
      <w:r w:rsidR="06846602">
        <w:t>3</w:t>
      </w:r>
      <w:r>
        <w:t xml:space="preserve">0 </w:t>
      </w:r>
      <w:proofErr w:type="gramStart"/>
      <w:r>
        <w:t>minutes</w:t>
      </w:r>
      <w:bookmarkEnd w:id="56"/>
      <w:proofErr w:type="gramEnd"/>
    </w:p>
    <w:p w14:paraId="0A3351C1" w14:textId="4B4A50F8" w:rsidR="009E64DD" w:rsidRDefault="7607E22C" w:rsidP="00212497">
      <w:pPr>
        <w:pStyle w:val="ListNumber"/>
      </w:pPr>
      <w:r>
        <w:t xml:space="preserve">Display the interactive </w:t>
      </w:r>
      <w:hyperlink r:id="rId58">
        <w:proofErr w:type="spellStart"/>
        <w:r w:rsidRPr="1511DED3">
          <w:rPr>
            <w:rStyle w:val="Hyperlink"/>
          </w:rPr>
          <w:t>analog</w:t>
        </w:r>
        <w:proofErr w:type="spellEnd"/>
        <w:r w:rsidRPr="1511DED3">
          <w:rPr>
            <w:rStyle w:val="Hyperlink"/>
          </w:rPr>
          <w:t xml:space="preserve"> clock</w:t>
        </w:r>
      </w:hyperlink>
      <w:r>
        <w:t xml:space="preserve"> showing 3 o’clock. State the position of the house hand and minute hand when showing 3 o’clock make a right angle.</w:t>
      </w:r>
    </w:p>
    <w:p w14:paraId="77A4C2B2" w14:textId="172F922E" w:rsidR="009E64DD" w:rsidRDefault="0BE3A1DC" w:rsidP="00212497">
      <w:pPr>
        <w:pStyle w:val="FeatureBox"/>
      </w:pPr>
      <w:r w:rsidRPr="1511DED3">
        <w:rPr>
          <w:b/>
          <w:bCs/>
        </w:rPr>
        <w:t>Note:</w:t>
      </w:r>
      <w:r w:rsidRPr="1511DED3">
        <w:t xml:space="preserve"> </w:t>
      </w:r>
      <w:r w:rsidR="00295560">
        <w:t>p</w:t>
      </w:r>
      <w:r w:rsidRPr="1511DED3">
        <w:t xml:space="preserve">rior to the lesson prepare an angle tester by cutting </w:t>
      </w:r>
      <w:r w:rsidR="02FC7801" w:rsidRPr="1511DED3">
        <w:t xml:space="preserve">2 </w:t>
      </w:r>
      <w:r w:rsidRPr="1511DED3">
        <w:t>strips of card and joining these with a split pin so that both strips can be rotated as arms to measure the turn of angles.</w:t>
      </w:r>
    </w:p>
    <w:p w14:paraId="163F3AE1" w14:textId="2007767F" w:rsidR="009E64DD" w:rsidRDefault="7C6E7890" w:rsidP="00212497">
      <w:pPr>
        <w:pStyle w:val="ListNumber"/>
      </w:pPr>
      <w:r w:rsidRPr="1511DED3">
        <w:lastRenderedPageBreak/>
        <w:t>Ask students to consider if there are other times that would show a right angle. Select student to model other times. Ensure students use the angle tester to measure and model the time as a right angle.</w:t>
      </w:r>
    </w:p>
    <w:p w14:paraId="571FE3FC" w14:textId="0EC21C5B" w:rsidR="009E64DD" w:rsidRDefault="38906595" w:rsidP="00212497">
      <w:pPr>
        <w:pStyle w:val="ListNumber"/>
      </w:pPr>
      <w:r w:rsidRPr="1511DED3">
        <w:t xml:space="preserve">Use the interactive </w:t>
      </w:r>
      <w:hyperlink r:id="rId59">
        <w:proofErr w:type="spellStart"/>
        <w:r w:rsidRPr="1511DED3">
          <w:rPr>
            <w:rStyle w:val="Hyperlink"/>
            <w:rFonts w:eastAsia="Calibri"/>
          </w:rPr>
          <w:t>analog</w:t>
        </w:r>
        <w:proofErr w:type="spellEnd"/>
        <w:r w:rsidRPr="1511DED3">
          <w:rPr>
            <w:rStyle w:val="Hyperlink"/>
            <w:rFonts w:eastAsia="Calibri"/>
          </w:rPr>
          <w:t xml:space="preserve"> clock</w:t>
        </w:r>
      </w:hyperlink>
      <w:r w:rsidRPr="1511DED3">
        <w:t xml:space="preserve"> as a class model, measure and discuss the following times that show acute and obtuse angles:</w:t>
      </w:r>
    </w:p>
    <w:p w14:paraId="002DB203" w14:textId="7030BE88" w:rsidR="009E64DD" w:rsidRDefault="38906595" w:rsidP="00A32EF8">
      <w:pPr>
        <w:pStyle w:val="ListBullet"/>
        <w:ind w:left="1134"/>
      </w:pPr>
      <w:r w:rsidRPr="1511DED3">
        <w:t>Acute angle times: 11:10, 3:05 and 6:20</w:t>
      </w:r>
    </w:p>
    <w:p w14:paraId="74D3D9B9" w14:textId="05601264" w:rsidR="009E64DD" w:rsidRDefault="38906595" w:rsidP="00A32EF8">
      <w:pPr>
        <w:pStyle w:val="ListBullet"/>
        <w:ind w:left="1134"/>
      </w:pPr>
      <w:r w:rsidRPr="1511DED3">
        <w:t>Obtuse angle times: 5:00, 7:00 and 9:20</w:t>
      </w:r>
    </w:p>
    <w:p w14:paraId="2033166E" w14:textId="79E33ABC" w:rsidR="009E64DD" w:rsidRDefault="38906595" w:rsidP="00212497">
      <w:pPr>
        <w:pStyle w:val="ListNumber"/>
      </w:pPr>
      <w:r w:rsidRPr="1511DED3">
        <w:t xml:space="preserve">Explain that pairs of students will use the </w:t>
      </w:r>
      <w:r w:rsidR="2D7E5862" w:rsidRPr="1511DED3">
        <w:t xml:space="preserve">first activity on </w:t>
      </w:r>
      <w:hyperlink w:anchor="_Resource_14:_Clock_1">
        <w:r w:rsidR="7C1568A2" w:rsidRPr="1511DED3">
          <w:rPr>
            <w:rStyle w:val="Hyperlink"/>
            <w:rFonts w:eastAsia="Calibri"/>
          </w:rPr>
          <w:t xml:space="preserve">Resource </w:t>
        </w:r>
        <w:r w:rsidR="007E2667">
          <w:rPr>
            <w:rStyle w:val="Hyperlink"/>
            <w:rFonts w:eastAsia="Calibri"/>
          </w:rPr>
          <w:t>13</w:t>
        </w:r>
        <w:r w:rsidR="00A32EF8">
          <w:rPr>
            <w:rStyle w:val="Hyperlink"/>
            <w:rFonts w:eastAsia="Calibri"/>
          </w:rPr>
          <w:t xml:space="preserve"> –</w:t>
        </w:r>
        <w:r w:rsidR="7C1568A2" w:rsidRPr="1511DED3">
          <w:rPr>
            <w:rStyle w:val="Hyperlink"/>
            <w:rFonts w:eastAsia="Calibri"/>
          </w:rPr>
          <w:t xml:space="preserve"> </w:t>
        </w:r>
        <w:r w:rsidR="00A32EF8">
          <w:rPr>
            <w:rStyle w:val="Hyperlink"/>
            <w:rFonts w:eastAsia="Calibri"/>
          </w:rPr>
          <w:t>c</w:t>
        </w:r>
        <w:r w:rsidR="7C1568A2" w:rsidRPr="1511DED3">
          <w:rPr>
            <w:rStyle w:val="Hyperlink"/>
            <w:rFonts w:eastAsia="Calibri"/>
          </w:rPr>
          <w:t>lock angles</w:t>
        </w:r>
      </w:hyperlink>
      <w:r w:rsidR="7C1568A2" w:rsidRPr="1511DED3">
        <w:t xml:space="preserve"> t</w:t>
      </w:r>
      <w:r w:rsidR="1703F8BD" w:rsidRPr="1511DED3">
        <w:t>o identify and label which clocks show a time that makes an acute, right or obtuse angle.</w:t>
      </w:r>
    </w:p>
    <w:p w14:paraId="69CAFC97" w14:textId="13602E90" w:rsidR="009E64DD" w:rsidRDefault="19ABF540" w:rsidP="00212497">
      <w:pPr>
        <w:pStyle w:val="ListNumber"/>
      </w:pPr>
      <w:r w:rsidRPr="1511DED3">
        <w:t>Provide pairs of students with writing materials, 2 strips of card and a split pin to make an angle tester.</w:t>
      </w:r>
      <w:r w:rsidR="00ED118D">
        <w:t xml:space="preserve"> </w:t>
      </w:r>
      <w:r w:rsidRPr="1511DED3">
        <w:t>As</w:t>
      </w:r>
      <w:r w:rsidR="00ED118D">
        <w:t>k</w:t>
      </w:r>
      <w:r w:rsidRPr="1511DED3">
        <w:t>:</w:t>
      </w:r>
    </w:p>
    <w:p w14:paraId="70828181" w14:textId="6175A2C4" w:rsidR="009E64DD" w:rsidRDefault="19ABF540" w:rsidP="00A32EF8">
      <w:pPr>
        <w:pStyle w:val="ListBullet"/>
        <w:ind w:left="1134"/>
      </w:pPr>
      <w:r w:rsidRPr="1511DED3">
        <w:t xml:space="preserve">What did you notice about the house hand </w:t>
      </w:r>
      <w:r w:rsidR="3C07A8B8" w:rsidRPr="1511DED3">
        <w:t>and minute hand when there was an acute angle?</w:t>
      </w:r>
    </w:p>
    <w:p w14:paraId="1A9F6B65" w14:textId="2C7ABD90" w:rsidR="009E64DD" w:rsidRDefault="3C07A8B8" w:rsidP="00A32EF8">
      <w:pPr>
        <w:pStyle w:val="ListBullet"/>
        <w:ind w:left="1134"/>
      </w:pPr>
      <w:r w:rsidRPr="1511DED3">
        <w:t>What did you notice about the hour hand and minute hand when there was an obtuse angle?</w:t>
      </w:r>
    </w:p>
    <w:p w14:paraId="570E8F97" w14:textId="1FC6F831" w:rsidR="009E64DD" w:rsidRDefault="3C07A8B8" w:rsidP="00A32EF8">
      <w:pPr>
        <w:pStyle w:val="ListBullet"/>
        <w:ind w:left="1134"/>
      </w:pPr>
      <w:r w:rsidRPr="1511DED3">
        <w:t>What would happen to the angles if you changed the orientation of the clock. For exam</w:t>
      </w:r>
      <w:r w:rsidR="13FEA3EE" w:rsidRPr="1511DED3">
        <w:t>ple, turning the clock upside down.</w:t>
      </w:r>
    </w:p>
    <w:p w14:paraId="76FD236B" w14:textId="274419D9" w:rsidR="009E64DD" w:rsidRDefault="13FEA3EE" w:rsidP="00A32EF8">
      <w:pPr>
        <w:pStyle w:val="ListBullet"/>
        <w:ind w:left="1134"/>
      </w:pPr>
      <w:r w:rsidRPr="1511DED3">
        <w:t>Can you estimate how many right-angle times there are?</w:t>
      </w:r>
    </w:p>
    <w:p w14:paraId="6D872EEA" w14:textId="33A0BA9C" w:rsidR="009E64DD" w:rsidRDefault="13FEA3EE" w:rsidP="00A32EF8">
      <w:pPr>
        <w:pStyle w:val="ListBullet"/>
        <w:ind w:left="1134"/>
      </w:pPr>
      <w:r w:rsidRPr="1511DED3">
        <w:t>Can you estimate if there are more times that make an obtuse or acute angle? Explain.</w:t>
      </w:r>
    </w:p>
    <w:p w14:paraId="727C2DE5" w14:textId="597E8779" w:rsidR="009E64DD" w:rsidRDefault="3926BBDA" w:rsidP="00212497">
      <w:pPr>
        <w:pStyle w:val="FeatureBox"/>
      </w:pPr>
      <w:r w:rsidRPr="68482C15">
        <w:rPr>
          <w:rStyle w:val="Strong"/>
        </w:rPr>
        <w:t>Multi-age</w:t>
      </w:r>
      <w:r>
        <w:t xml:space="preserve">: Stage 2 students </w:t>
      </w:r>
      <w:r w:rsidR="56D2B1EF">
        <w:t xml:space="preserve">measure the angle formed between the </w:t>
      </w:r>
      <w:r w:rsidR="250155AF">
        <w:t>2</w:t>
      </w:r>
      <w:r w:rsidR="56D2B1EF">
        <w:t xml:space="preserve"> hands on the clock to </w:t>
      </w:r>
      <w:r w:rsidR="4449B621">
        <w:t xml:space="preserve">identify the type of angle in comparison to a right angle. Students to label it as </w:t>
      </w:r>
      <w:r w:rsidR="56D2B1EF">
        <w:t>an acute, right, obtuse, straight, reflex or revolution.</w:t>
      </w:r>
      <w:r w:rsidR="06F568A2">
        <w:t xml:space="preserve"> Stage 3 students </w:t>
      </w:r>
      <w:r w:rsidR="6B55C1C3">
        <w:t xml:space="preserve">use </w:t>
      </w:r>
      <w:hyperlink w:anchor="_Resource_14:_Clock_1">
        <w:r w:rsidR="6B55C1C3" w:rsidRPr="68482C15">
          <w:rPr>
            <w:rStyle w:val="Hyperlink"/>
          </w:rPr>
          <w:t xml:space="preserve">Resource </w:t>
        </w:r>
        <w:r w:rsidR="007E2667">
          <w:rPr>
            <w:rStyle w:val="Hyperlink"/>
          </w:rPr>
          <w:t>13</w:t>
        </w:r>
        <w:r w:rsidR="00A32EF8">
          <w:rPr>
            <w:rStyle w:val="Hyperlink"/>
          </w:rPr>
          <w:t xml:space="preserve"> –</w:t>
        </w:r>
        <w:r w:rsidR="6B55C1C3" w:rsidRPr="68482C15">
          <w:rPr>
            <w:rStyle w:val="Hyperlink"/>
          </w:rPr>
          <w:t xml:space="preserve"> </w:t>
        </w:r>
        <w:r w:rsidR="00A32EF8">
          <w:rPr>
            <w:rStyle w:val="Hyperlink"/>
          </w:rPr>
          <w:t>c</w:t>
        </w:r>
        <w:r w:rsidR="6B55C1C3" w:rsidRPr="68482C15">
          <w:rPr>
            <w:rStyle w:val="Hyperlink"/>
          </w:rPr>
          <w:t>lock angles</w:t>
        </w:r>
      </w:hyperlink>
      <w:r w:rsidR="6B55C1C3">
        <w:t xml:space="preserve"> and protractors to measure the angles of each time that is reflected on the </w:t>
      </w:r>
      <w:proofErr w:type="spellStart"/>
      <w:r w:rsidR="6B55C1C3">
        <w:t>analog</w:t>
      </w:r>
      <w:proofErr w:type="spellEnd"/>
      <w:r w:rsidR="6B55C1C3">
        <w:t xml:space="preserve"> clock.</w:t>
      </w:r>
    </w:p>
    <w:p w14:paraId="29409B44" w14:textId="1D864573" w:rsidR="009E64DD" w:rsidRDefault="009E64DD" w:rsidP="00212497">
      <w:r>
        <w:lastRenderedPageBreak/>
        <w:t>This table details opportunities for differentiation.</w:t>
      </w:r>
    </w:p>
    <w:tbl>
      <w:tblPr>
        <w:tblStyle w:val="Tableheader"/>
        <w:tblW w:w="14560" w:type="dxa"/>
        <w:tblLook w:val="0420" w:firstRow="1" w:lastRow="0" w:firstColumn="0" w:lastColumn="0" w:noHBand="0" w:noVBand="1"/>
        <w:tblDescription w:val="Table outlines differentiation options for students."/>
      </w:tblPr>
      <w:tblGrid>
        <w:gridCol w:w="7275"/>
        <w:gridCol w:w="7285"/>
      </w:tblGrid>
      <w:tr w:rsidR="002F740D" w14:paraId="05D90F54" w14:textId="77777777" w:rsidTr="1511DED3">
        <w:trPr>
          <w:cnfStyle w:val="100000000000" w:firstRow="1" w:lastRow="0" w:firstColumn="0" w:lastColumn="0" w:oddVBand="0" w:evenVBand="0" w:oddHBand="0" w:evenHBand="0" w:firstRowFirstColumn="0" w:firstRowLastColumn="0" w:lastRowFirstColumn="0" w:lastRowLastColumn="0"/>
        </w:trPr>
        <w:tc>
          <w:tcPr>
            <w:tcW w:w="7275" w:type="dxa"/>
          </w:tcPr>
          <w:p w14:paraId="37910EF6" w14:textId="77777777" w:rsidR="002F740D" w:rsidRDefault="002F740D" w:rsidP="00212497">
            <w:r w:rsidRPr="004127B5">
              <w:t>Too hard?</w:t>
            </w:r>
          </w:p>
        </w:tc>
        <w:tc>
          <w:tcPr>
            <w:tcW w:w="7285" w:type="dxa"/>
          </w:tcPr>
          <w:p w14:paraId="52F7C1F7" w14:textId="77777777" w:rsidR="002F740D" w:rsidRDefault="002F740D" w:rsidP="00212497">
            <w:r w:rsidRPr="004127B5">
              <w:t>Too easy?</w:t>
            </w:r>
          </w:p>
        </w:tc>
      </w:tr>
      <w:tr w:rsidR="002F740D" w14:paraId="642EDD8A" w14:textId="77777777" w:rsidTr="1511DED3">
        <w:trPr>
          <w:cnfStyle w:val="000000100000" w:firstRow="0" w:lastRow="0" w:firstColumn="0" w:lastColumn="0" w:oddVBand="0" w:evenVBand="0" w:oddHBand="1" w:evenHBand="0" w:firstRowFirstColumn="0" w:firstRowLastColumn="0" w:lastRowFirstColumn="0" w:lastRowLastColumn="0"/>
        </w:trPr>
        <w:tc>
          <w:tcPr>
            <w:tcW w:w="7275" w:type="dxa"/>
          </w:tcPr>
          <w:p w14:paraId="6714F8C4" w14:textId="15BB7C8D" w:rsidR="002F740D" w:rsidRDefault="750E9ECD" w:rsidP="00212497">
            <w:r>
              <w:t xml:space="preserve">Stage 2 students </w:t>
            </w:r>
            <w:r w:rsidR="3344BB55">
              <w:t>cannot describe angles in comparison to right angles, acute, obtuse, straight, reflex or a revolution.</w:t>
            </w:r>
          </w:p>
          <w:p w14:paraId="5792F9E0" w14:textId="0DF84ED8" w:rsidR="002F740D" w:rsidRDefault="3344BB55" w:rsidP="00212497">
            <w:pPr>
              <w:pStyle w:val="ListBullet"/>
              <w:rPr>
                <w:rFonts w:eastAsia="Arial"/>
                <w:color w:val="000000" w:themeColor="text1"/>
              </w:rPr>
            </w:pPr>
            <w:r w:rsidRPr="1511DED3">
              <w:rPr>
                <w:rFonts w:eastAsia="Arial"/>
                <w:color w:val="000000" w:themeColor="text1"/>
              </w:rPr>
              <w:t>Support students to use their angle tester and only identify one type of angle. Students record their findings.</w:t>
            </w:r>
          </w:p>
          <w:p w14:paraId="2A9866D9" w14:textId="59F6D1E7" w:rsidR="002F740D" w:rsidRDefault="3344BB55" w:rsidP="00212497">
            <w:pPr>
              <w:pStyle w:val="ListBullet"/>
            </w:pPr>
            <w:r w:rsidRPr="1511DED3">
              <w:rPr>
                <w:rFonts w:eastAsia="Arial"/>
                <w:color w:val="000000" w:themeColor="text1"/>
              </w:rPr>
              <w:t>Repeat the process and support students to only identify another type of angle.</w:t>
            </w:r>
          </w:p>
          <w:p w14:paraId="33AE5F09" w14:textId="6971D911" w:rsidR="002F740D" w:rsidRDefault="750E9ECD" w:rsidP="00212497">
            <w:pPr>
              <w:rPr>
                <w:rFonts w:eastAsia="Arial"/>
              </w:rPr>
            </w:pPr>
            <w:r>
              <w:t xml:space="preserve">Stage 3 students cannot </w:t>
            </w:r>
            <w:r w:rsidR="7515CF2B" w:rsidRPr="1511DED3">
              <w:rPr>
                <w:rFonts w:eastAsia="Arial"/>
                <w:color w:val="000000" w:themeColor="text1"/>
              </w:rPr>
              <w:t>describe angle sizes using known benchmarks or measure angles using the symbol for degrees (°).</w:t>
            </w:r>
          </w:p>
          <w:p w14:paraId="4380ABB2" w14:textId="0150A277" w:rsidR="002F740D" w:rsidRDefault="7515CF2B" w:rsidP="00212497">
            <w:pPr>
              <w:pStyle w:val="ListBullet"/>
            </w:pPr>
            <w:r w:rsidRPr="1511DED3">
              <w:rPr>
                <w:rFonts w:eastAsia="Arial"/>
                <w:color w:val="000000" w:themeColor="text1"/>
              </w:rPr>
              <w:t>Support students to align their protractor accurately, then count the number of degrees in the angle starting from 0°.</w:t>
            </w:r>
          </w:p>
        </w:tc>
        <w:tc>
          <w:tcPr>
            <w:tcW w:w="7285" w:type="dxa"/>
          </w:tcPr>
          <w:p w14:paraId="549B1DF6" w14:textId="5270D57A" w:rsidR="002F740D" w:rsidRDefault="750E9ECD" w:rsidP="00212497">
            <w:pPr>
              <w:rPr>
                <w:rFonts w:eastAsia="Calibri"/>
              </w:rPr>
            </w:pPr>
            <w:r>
              <w:t>Stage 2 students can</w:t>
            </w:r>
            <w:r w:rsidR="7E4C8474">
              <w:t xml:space="preserve"> </w:t>
            </w:r>
            <w:r w:rsidR="5FBE419E" w:rsidRPr="1511DED3">
              <w:rPr>
                <w:rFonts w:eastAsia="Arial"/>
                <w:color w:val="000000" w:themeColor="text1"/>
              </w:rPr>
              <w:t>describe angles in comparison to right angles, as acute, right, obtuse, straight, reflex or a revolution.</w:t>
            </w:r>
          </w:p>
          <w:p w14:paraId="74F16F96" w14:textId="64E0E6E3" w:rsidR="5FBE419E" w:rsidRDefault="5FBE419E" w:rsidP="00212497">
            <w:pPr>
              <w:pStyle w:val="ListBullet"/>
              <w:rPr>
                <w:rFonts w:eastAsia="Arial"/>
                <w:color w:val="000000" w:themeColor="text1"/>
              </w:rPr>
            </w:pPr>
            <w:r w:rsidRPr="1511DED3">
              <w:rPr>
                <w:rFonts w:eastAsia="Arial"/>
                <w:color w:val="000000" w:themeColor="text1"/>
              </w:rPr>
              <w:t>In pairs, students use a digital device to record examples of objects that can rotate and change angle size becoming bigger as they ‘turn’. For example, a book or a door.</w:t>
            </w:r>
          </w:p>
          <w:p w14:paraId="74C2C8EE" w14:textId="43117779" w:rsidR="002F740D" w:rsidRDefault="750E9ECD" w:rsidP="00212497">
            <w:pPr>
              <w:rPr>
                <w:rFonts w:eastAsia="Arial"/>
              </w:rPr>
            </w:pPr>
            <w:r>
              <w:t xml:space="preserve">Stage 3 students can </w:t>
            </w:r>
            <w:r w:rsidR="22E9E88D" w:rsidRPr="1511DED3">
              <w:rPr>
                <w:rFonts w:eastAsia="Arial"/>
                <w:color w:val="000000" w:themeColor="text1"/>
              </w:rPr>
              <w:t>describe angle sizes using known benchmarks or measure angles using the symbol for degrees (°).</w:t>
            </w:r>
          </w:p>
          <w:p w14:paraId="58FE4635" w14:textId="5A0D6937" w:rsidR="002F740D" w:rsidRDefault="22E9E88D" w:rsidP="00212497">
            <w:pPr>
              <w:pStyle w:val="ListBullet"/>
              <w:rPr>
                <w:rFonts w:eastAsia="Arial"/>
                <w:color w:val="000000" w:themeColor="text1"/>
              </w:rPr>
            </w:pPr>
            <w:r w:rsidRPr="1511DED3">
              <w:rPr>
                <w:rFonts w:eastAsia="Arial"/>
                <w:color w:val="000000" w:themeColor="text1"/>
              </w:rPr>
              <w:t xml:space="preserve">Provide students with </w:t>
            </w:r>
            <w:hyperlink w:anchor="_Resource_15:_Angles">
              <w:r w:rsidRPr="1511DED3">
                <w:rPr>
                  <w:rStyle w:val="Hyperlink"/>
                  <w:rFonts w:eastAsia="Arial"/>
                </w:rPr>
                <w:t xml:space="preserve">Resource </w:t>
              </w:r>
              <w:r w:rsidR="007E2667">
                <w:rPr>
                  <w:rStyle w:val="Hyperlink"/>
                  <w:rFonts w:eastAsia="Arial"/>
                </w:rPr>
                <w:t>14</w:t>
              </w:r>
              <w:r w:rsidR="00A32EF8">
                <w:rPr>
                  <w:rStyle w:val="Hyperlink"/>
                  <w:rFonts w:eastAsia="Arial"/>
                </w:rPr>
                <w:t xml:space="preserve"> –</w:t>
              </w:r>
              <w:r w:rsidRPr="1511DED3">
                <w:rPr>
                  <w:rStyle w:val="Hyperlink"/>
                  <w:rFonts w:eastAsia="Arial"/>
                </w:rPr>
                <w:t xml:space="preserve"> </w:t>
              </w:r>
              <w:r w:rsidR="00A32EF8">
                <w:rPr>
                  <w:rStyle w:val="Hyperlink"/>
                  <w:rFonts w:eastAsia="Arial"/>
                </w:rPr>
                <w:t>a</w:t>
              </w:r>
              <w:r w:rsidRPr="1511DED3">
                <w:rPr>
                  <w:rStyle w:val="Hyperlink"/>
                  <w:rFonts w:eastAsia="Arial"/>
                </w:rPr>
                <w:t>ngles in engineering</w:t>
              </w:r>
            </w:hyperlink>
            <w:r w:rsidRPr="1511DED3">
              <w:rPr>
                <w:rFonts w:eastAsia="Arial"/>
                <w:color w:val="000000" w:themeColor="text1"/>
              </w:rPr>
              <w:t xml:space="preserve"> to find, categorise, measure and record the size of the angles in one of the structures.</w:t>
            </w:r>
          </w:p>
          <w:p w14:paraId="6FA33B82" w14:textId="179A2D66" w:rsidR="002F740D" w:rsidRDefault="22E9E88D" w:rsidP="00212497">
            <w:pPr>
              <w:pStyle w:val="ListBullet"/>
              <w:rPr>
                <w:rFonts w:eastAsia="Arial"/>
                <w:color w:val="000000" w:themeColor="text1"/>
              </w:rPr>
            </w:pPr>
            <w:r w:rsidRPr="1511DED3">
              <w:rPr>
                <w:rFonts w:eastAsia="Arial"/>
                <w:color w:val="000000" w:themeColor="text1"/>
              </w:rPr>
              <w:t>Ask students to reflect on which type of angle is most common, and why.</w:t>
            </w:r>
          </w:p>
        </w:tc>
      </w:tr>
    </w:tbl>
    <w:p w14:paraId="12D6B152" w14:textId="68A4B26F" w:rsidR="009E64DD" w:rsidRDefault="28A03256" w:rsidP="00212497">
      <w:pPr>
        <w:pStyle w:val="Heading2"/>
      </w:pPr>
      <w:bookmarkStart w:id="57" w:name="_Toc155952397"/>
      <w:r>
        <w:t>Consolidation and meaningful practice</w:t>
      </w:r>
      <w:r w:rsidR="009E64DD">
        <w:t xml:space="preserve"> – </w:t>
      </w:r>
      <w:r w:rsidR="5B57F463">
        <w:t>1</w:t>
      </w:r>
      <w:r w:rsidR="5DF06868">
        <w:t>5</w:t>
      </w:r>
      <w:r w:rsidR="5B57F463">
        <w:t xml:space="preserve"> </w:t>
      </w:r>
      <w:r w:rsidR="009E64DD">
        <w:t>minutes</w:t>
      </w:r>
      <w:bookmarkEnd w:id="57"/>
    </w:p>
    <w:p w14:paraId="0BFC7FF8" w14:textId="6265E127" w:rsidR="4EB739C2" w:rsidRDefault="4EB739C2" w:rsidP="1511DED3">
      <w:pPr>
        <w:pStyle w:val="ListNumber"/>
        <w:rPr>
          <w:rFonts w:eastAsia="Arial"/>
          <w:color w:val="000000" w:themeColor="text1"/>
        </w:rPr>
      </w:pPr>
      <w:r w:rsidRPr="1511DED3">
        <w:rPr>
          <w:rFonts w:eastAsia="Arial"/>
          <w:color w:val="000000" w:themeColor="text1"/>
        </w:rPr>
        <w:t xml:space="preserve">With a partner, students use a copy of </w:t>
      </w:r>
      <w:hyperlink w:anchor="_Resource_16:_Time">
        <w:r w:rsidRPr="1511DED3">
          <w:rPr>
            <w:rStyle w:val="Hyperlink"/>
            <w:rFonts w:eastAsia="Arial"/>
          </w:rPr>
          <w:t xml:space="preserve">Resource </w:t>
        </w:r>
        <w:r w:rsidR="007E2667">
          <w:rPr>
            <w:rStyle w:val="Hyperlink"/>
            <w:rFonts w:eastAsia="Arial"/>
          </w:rPr>
          <w:t>15</w:t>
        </w:r>
        <w:r w:rsidR="00A32EF8">
          <w:rPr>
            <w:rStyle w:val="Hyperlink"/>
            <w:rFonts w:eastAsia="Arial"/>
          </w:rPr>
          <w:t xml:space="preserve"> –</w:t>
        </w:r>
        <w:r w:rsidR="1577B70F" w:rsidRPr="1511DED3">
          <w:rPr>
            <w:rStyle w:val="Hyperlink"/>
            <w:rFonts w:eastAsia="Arial"/>
          </w:rPr>
          <w:t xml:space="preserve"> </w:t>
        </w:r>
        <w:r w:rsidR="00A32EF8">
          <w:rPr>
            <w:rStyle w:val="Hyperlink"/>
            <w:rFonts w:eastAsia="Arial"/>
          </w:rPr>
          <w:t>t</w:t>
        </w:r>
        <w:r w:rsidR="1577B70F" w:rsidRPr="1511DED3">
          <w:rPr>
            <w:rStyle w:val="Hyperlink"/>
            <w:rFonts w:eastAsia="Arial"/>
          </w:rPr>
          <w:t>ime angles</w:t>
        </w:r>
      </w:hyperlink>
      <w:r w:rsidR="1577B70F" w:rsidRPr="1511DED3">
        <w:rPr>
          <w:rFonts w:eastAsia="Arial"/>
          <w:color w:val="000000" w:themeColor="text1"/>
        </w:rPr>
        <w:t xml:space="preserve"> </w:t>
      </w:r>
      <w:r w:rsidRPr="1511DED3">
        <w:rPr>
          <w:rFonts w:eastAsia="Arial"/>
          <w:color w:val="000000" w:themeColor="text1"/>
        </w:rPr>
        <w:t xml:space="preserve">and the interactive </w:t>
      </w:r>
      <w:hyperlink r:id="rId60">
        <w:proofErr w:type="spellStart"/>
        <w:r w:rsidRPr="1511DED3">
          <w:rPr>
            <w:rStyle w:val="Hyperlink"/>
            <w:rFonts w:eastAsia="Arial"/>
          </w:rPr>
          <w:t>analog</w:t>
        </w:r>
        <w:proofErr w:type="spellEnd"/>
        <w:r w:rsidRPr="1511DED3">
          <w:rPr>
            <w:rStyle w:val="Hyperlink"/>
            <w:rFonts w:eastAsia="Arial"/>
          </w:rPr>
          <w:t xml:space="preserve"> clock</w:t>
        </w:r>
      </w:hyperlink>
      <w:r w:rsidRPr="1511DED3">
        <w:rPr>
          <w:rFonts w:eastAsia="Arial"/>
          <w:color w:val="000000" w:themeColor="text1"/>
        </w:rPr>
        <w:t xml:space="preserve"> to make each of the displayed times. </w:t>
      </w:r>
      <w:r w:rsidR="1BDE4D73" w:rsidRPr="1511DED3">
        <w:rPr>
          <w:rFonts w:eastAsia="Arial"/>
          <w:color w:val="000000" w:themeColor="text1"/>
        </w:rPr>
        <w:t xml:space="preserve">Students </w:t>
      </w:r>
      <w:r w:rsidRPr="1511DED3">
        <w:rPr>
          <w:rFonts w:eastAsia="Arial"/>
          <w:color w:val="000000" w:themeColor="text1"/>
        </w:rPr>
        <w:t>use their angle tester</w:t>
      </w:r>
      <w:r w:rsidR="56E3A72D" w:rsidRPr="1511DED3">
        <w:rPr>
          <w:rFonts w:eastAsia="Arial"/>
          <w:color w:val="000000" w:themeColor="text1"/>
        </w:rPr>
        <w:t xml:space="preserve"> or protractors</w:t>
      </w:r>
      <w:r w:rsidRPr="1511DED3">
        <w:rPr>
          <w:rFonts w:eastAsia="Arial"/>
          <w:color w:val="000000" w:themeColor="text1"/>
        </w:rPr>
        <w:t xml:space="preserve"> to check measure if their estimates were correct.</w:t>
      </w:r>
      <w:r w:rsidR="62296D21" w:rsidRPr="1511DED3">
        <w:rPr>
          <w:rFonts w:eastAsia="Arial"/>
          <w:color w:val="000000" w:themeColor="text1"/>
        </w:rPr>
        <w:t xml:space="preserve"> Ask</w:t>
      </w:r>
      <w:r w:rsidRPr="1511DED3">
        <w:rPr>
          <w:rFonts w:eastAsia="Arial"/>
          <w:color w:val="000000" w:themeColor="text1"/>
        </w:rPr>
        <w:t>:</w:t>
      </w:r>
    </w:p>
    <w:p w14:paraId="27DFB61D" w14:textId="1E7FDC52" w:rsidR="4EB739C2" w:rsidRPr="00AD74C4" w:rsidRDefault="4EB739C2" w:rsidP="00A32EF8">
      <w:pPr>
        <w:pStyle w:val="ListBullet"/>
        <w:ind w:left="1134"/>
      </w:pPr>
      <w:r w:rsidRPr="00AD74C4">
        <w:lastRenderedPageBreak/>
        <w:t>I wonder if there is a time that makes a straight angle?</w:t>
      </w:r>
    </w:p>
    <w:p w14:paraId="4735034C" w14:textId="69FA1877" w:rsidR="4EB739C2" w:rsidRPr="00AD74C4" w:rsidRDefault="4EB739C2" w:rsidP="00A32EF8">
      <w:pPr>
        <w:pStyle w:val="ListBullet"/>
        <w:ind w:left="1134"/>
      </w:pPr>
      <w:r w:rsidRPr="00AD74C4">
        <w:t>What needs to happen to the hour hand to show a revolution?</w:t>
      </w:r>
    </w:p>
    <w:p w14:paraId="222B817C" w14:textId="5E6E5833" w:rsidR="4EB739C2" w:rsidRPr="00AD74C4" w:rsidRDefault="4EB739C2" w:rsidP="00A32EF8">
      <w:pPr>
        <w:pStyle w:val="ListBullet"/>
        <w:ind w:left="1134"/>
      </w:pPr>
      <w:r w:rsidRPr="00AD74C4">
        <w:t>What time would it show if the clock hands made a reflex angle?</w:t>
      </w:r>
    </w:p>
    <w:p w14:paraId="302D9D96" w14:textId="77777777" w:rsidR="009E64DD" w:rsidRDefault="009E64DD" w:rsidP="009E64D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14:paraId="2DECE281" w14:textId="77777777" w:rsidTr="1511DED3">
        <w:trPr>
          <w:cnfStyle w:val="100000000000" w:firstRow="1" w:lastRow="0" w:firstColumn="0" w:lastColumn="0" w:oddVBand="0" w:evenVBand="0" w:oddHBand="0" w:evenHBand="0" w:firstRowFirstColumn="0" w:firstRowLastColumn="0" w:lastRowFirstColumn="0" w:lastRowLastColumn="0"/>
        </w:trPr>
        <w:tc>
          <w:tcPr>
            <w:tcW w:w="7280" w:type="dxa"/>
          </w:tcPr>
          <w:p w14:paraId="6103414E" w14:textId="77777777" w:rsidR="009E64DD" w:rsidRDefault="009E64DD" w:rsidP="009421B3">
            <w:r w:rsidRPr="00F8552A">
              <w:t>Assessment opportunities</w:t>
            </w:r>
          </w:p>
        </w:tc>
        <w:tc>
          <w:tcPr>
            <w:tcW w:w="7280" w:type="dxa"/>
          </w:tcPr>
          <w:p w14:paraId="54ED47EB" w14:textId="77777777" w:rsidR="009E64DD" w:rsidRDefault="009E64DD" w:rsidP="009421B3">
            <w:r w:rsidRPr="00F8552A">
              <w:t>Links</w:t>
            </w:r>
          </w:p>
        </w:tc>
      </w:tr>
      <w:tr w:rsidR="009E64DD" w14:paraId="78102A50" w14:textId="77777777" w:rsidTr="1511DED3">
        <w:trPr>
          <w:cnfStyle w:val="000000100000" w:firstRow="0" w:lastRow="0" w:firstColumn="0" w:lastColumn="0" w:oddVBand="0" w:evenVBand="0" w:oddHBand="1" w:evenHBand="0" w:firstRowFirstColumn="0" w:firstRowLastColumn="0" w:lastRowFirstColumn="0" w:lastRowLastColumn="0"/>
        </w:trPr>
        <w:tc>
          <w:tcPr>
            <w:tcW w:w="7280" w:type="dxa"/>
          </w:tcPr>
          <w:p w14:paraId="73BA4A6C" w14:textId="77777777" w:rsidR="009E64DD" w:rsidRDefault="009E64DD" w:rsidP="009421B3">
            <w:r>
              <w:t>What to look for:</w:t>
            </w:r>
          </w:p>
          <w:p w14:paraId="332FDF3F" w14:textId="739D71F2" w:rsidR="009E64DD" w:rsidRDefault="60339ACE" w:rsidP="1511DED3">
            <w:pPr>
              <w:pStyle w:val="ListBullet"/>
              <w:rPr>
                <w:rFonts w:eastAsia="Arial"/>
                <w:color w:val="000000" w:themeColor="text1"/>
              </w:rPr>
            </w:pPr>
            <w:r w:rsidRPr="1511DED3">
              <w:rPr>
                <w:rFonts w:eastAsia="Arial"/>
                <w:color w:val="000000" w:themeColor="text1"/>
              </w:rPr>
              <w:t xml:space="preserve">Can </w:t>
            </w:r>
            <w:r>
              <w:t>Stage 2</w:t>
            </w:r>
            <w:r w:rsidRPr="1511DED3">
              <w:rPr>
                <w:rFonts w:eastAsia="Arial"/>
                <w:color w:val="000000" w:themeColor="text1"/>
              </w:rPr>
              <w:t xml:space="preserve"> students describe angles in comparison to right angles, as acute, right, obtuse, straight, reflex or a revolution? </w:t>
            </w:r>
            <w:r w:rsidRPr="1511DED3">
              <w:rPr>
                <w:rStyle w:val="Strong"/>
                <w:rFonts w:eastAsia="Arial"/>
                <w:color w:val="000000" w:themeColor="text1"/>
              </w:rPr>
              <w:t>[MAO-WM-01, MA2-GM-03]</w:t>
            </w:r>
          </w:p>
          <w:p w14:paraId="34FAA657" w14:textId="4DECD6C1" w:rsidR="009E64DD" w:rsidRDefault="60339ACE" w:rsidP="1511DED3">
            <w:pPr>
              <w:pStyle w:val="ListBullet"/>
              <w:rPr>
                <w:rFonts w:eastAsia="Arial"/>
                <w:color w:val="000000" w:themeColor="text1"/>
              </w:rPr>
            </w:pPr>
            <w:r w:rsidRPr="1511DED3">
              <w:rPr>
                <w:rFonts w:eastAsia="Arial"/>
                <w:color w:val="000000" w:themeColor="text1"/>
              </w:rPr>
              <w:t xml:space="preserve">Can </w:t>
            </w:r>
            <w:r>
              <w:t>Stage 2</w:t>
            </w:r>
            <w:r w:rsidRPr="1511DED3">
              <w:rPr>
                <w:rFonts w:eastAsia="Arial"/>
                <w:color w:val="000000" w:themeColor="text1"/>
              </w:rPr>
              <w:t xml:space="preserve"> students identify 15 minutes as being a quarter-hour, 30 minutes as being a half-hour and 60 minutes as an hour? </w:t>
            </w:r>
            <w:r w:rsidRPr="1511DED3">
              <w:rPr>
                <w:rStyle w:val="Strong"/>
                <w:rFonts w:eastAsia="Arial"/>
                <w:color w:val="000000" w:themeColor="text1"/>
              </w:rPr>
              <w:t>[MAO-WM-01, MA2-NSM-02]</w:t>
            </w:r>
          </w:p>
          <w:p w14:paraId="18938FCF" w14:textId="5A21E312" w:rsidR="009E64DD" w:rsidRDefault="60339ACE" w:rsidP="1511DED3">
            <w:pPr>
              <w:pStyle w:val="ListBullet"/>
              <w:rPr>
                <w:rFonts w:eastAsia="Arial"/>
                <w:color w:val="000000" w:themeColor="text1"/>
              </w:rPr>
            </w:pPr>
            <w:r w:rsidRPr="1511DED3">
              <w:rPr>
                <w:rFonts w:eastAsia="Arial"/>
                <w:color w:val="000000" w:themeColor="text1"/>
              </w:rPr>
              <w:t xml:space="preserve">Can </w:t>
            </w:r>
            <w:r>
              <w:t>Stage 2</w:t>
            </w:r>
            <w:r w:rsidRPr="1511DED3">
              <w:rPr>
                <w:rFonts w:eastAsia="Arial"/>
                <w:color w:val="000000" w:themeColor="text1"/>
              </w:rPr>
              <w:t xml:space="preserve"> students read </w:t>
            </w:r>
            <w:proofErr w:type="spellStart"/>
            <w:r w:rsidRPr="1511DED3">
              <w:rPr>
                <w:rFonts w:eastAsia="Arial"/>
                <w:color w:val="000000" w:themeColor="text1"/>
              </w:rPr>
              <w:t>analog</w:t>
            </w:r>
            <w:proofErr w:type="spellEnd"/>
            <w:r w:rsidRPr="1511DED3">
              <w:rPr>
                <w:rFonts w:eastAsia="Arial"/>
                <w:color w:val="000000" w:themeColor="text1"/>
              </w:rPr>
              <w:t xml:space="preserve"> clock as past the hour to half-past and then towards the hour? </w:t>
            </w:r>
            <w:r w:rsidRPr="1511DED3">
              <w:rPr>
                <w:rFonts w:eastAsia="Arial"/>
                <w:b/>
                <w:bCs/>
                <w:color w:val="000000" w:themeColor="text1"/>
              </w:rPr>
              <w:t>[MAO-WM-01, MA2-NSM-02]</w:t>
            </w:r>
          </w:p>
          <w:p w14:paraId="01A2492C" w14:textId="243C50DD" w:rsidR="009E64DD" w:rsidRDefault="60339ACE" w:rsidP="1511DED3">
            <w:pPr>
              <w:pStyle w:val="ListBullet"/>
              <w:rPr>
                <w:rFonts w:eastAsia="Arial"/>
                <w:color w:val="000000" w:themeColor="text1"/>
              </w:rPr>
            </w:pPr>
            <w:r w:rsidRPr="1511DED3">
              <w:rPr>
                <w:rFonts w:eastAsia="Arial"/>
                <w:color w:val="000000" w:themeColor="text1"/>
              </w:rPr>
              <w:t xml:space="preserve">Can Stage 3 students estimate and describe the size of angles using known angles as benchmarks? </w:t>
            </w:r>
            <w:r w:rsidRPr="1511DED3">
              <w:rPr>
                <w:rFonts w:eastAsia="Arial"/>
                <w:b/>
                <w:bCs/>
                <w:color w:val="000000" w:themeColor="text1"/>
              </w:rPr>
              <w:t>[MAO-WM-01, MA3-GM-03]</w:t>
            </w:r>
          </w:p>
          <w:p w14:paraId="31F5580A" w14:textId="70E69C2F" w:rsidR="009E64DD" w:rsidRDefault="60339ACE" w:rsidP="1511DED3">
            <w:pPr>
              <w:pStyle w:val="ListBullet"/>
              <w:rPr>
                <w:rFonts w:eastAsia="Arial"/>
                <w:color w:val="000000" w:themeColor="text1"/>
              </w:rPr>
            </w:pPr>
            <w:r w:rsidRPr="1511DED3">
              <w:rPr>
                <w:rFonts w:eastAsia="Arial"/>
                <w:color w:val="000000" w:themeColor="text1"/>
              </w:rPr>
              <w:lastRenderedPageBreak/>
              <w:t xml:space="preserve">Can Stage 3 students recognise right angles, angles on a straight line and angles at a point embedded in diagrams? </w:t>
            </w:r>
            <w:r w:rsidRPr="1511DED3">
              <w:rPr>
                <w:rFonts w:eastAsia="Arial"/>
                <w:b/>
                <w:bCs/>
                <w:color w:val="000000" w:themeColor="text1"/>
              </w:rPr>
              <w:t>[MAO-WM-01, MA3-GM-03]</w:t>
            </w:r>
          </w:p>
          <w:p w14:paraId="656409C3" w14:textId="2FC08259" w:rsidR="009E64DD" w:rsidRDefault="60339ACE" w:rsidP="1511DED3">
            <w:pPr>
              <w:pStyle w:val="ListBullet"/>
              <w:rPr>
                <w:rFonts w:eastAsia="Arial"/>
                <w:color w:val="000000" w:themeColor="text1"/>
              </w:rPr>
            </w:pPr>
            <w:r w:rsidRPr="1511DED3">
              <w:rPr>
                <w:rFonts w:eastAsia="Arial"/>
                <w:color w:val="000000" w:themeColor="text1"/>
              </w:rPr>
              <w:t xml:space="preserve">Can Stage 3 students create and record angle measurements using the symbol for degrees (°)? </w:t>
            </w:r>
            <w:r w:rsidRPr="1511DED3">
              <w:rPr>
                <w:rFonts w:eastAsia="Arial"/>
                <w:b/>
                <w:bCs/>
                <w:color w:val="000000" w:themeColor="text1"/>
              </w:rPr>
              <w:t>[MAO-WM-01, MA3-GM-03]</w:t>
            </w:r>
          </w:p>
        </w:tc>
        <w:tc>
          <w:tcPr>
            <w:tcW w:w="7280" w:type="dxa"/>
          </w:tcPr>
          <w:p w14:paraId="49D75BA6" w14:textId="77777777" w:rsidR="009E64DD" w:rsidRDefault="009E64DD" w:rsidP="009421B3">
            <w:r>
              <w:lastRenderedPageBreak/>
              <w:t xml:space="preserve">Links to </w:t>
            </w:r>
            <w:hyperlink r:id="rId61" w:history="1">
              <w:r w:rsidRPr="0013142C">
                <w:rPr>
                  <w:rStyle w:val="Hyperlink"/>
                </w:rPr>
                <w:t>National Numeracy Learning Progressions</w:t>
              </w:r>
            </w:hyperlink>
            <w:r>
              <w:t xml:space="preserve"> (NNLP):</w:t>
            </w:r>
          </w:p>
          <w:p w14:paraId="51F0256C" w14:textId="68916AD1" w:rsidR="16A2728F" w:rsidRDefault="16A2728F" w:rsidP="136A93F7">
            <w:pPr>
              <w:pStyle w:val="ListBullet"/>
            </w:pPr>
            <w:r>
              <w:t>Stage 2 –</w:t>
            </w:r>
            <w:r w:rsidR="009FFD0D" w:rsidRPr="136A93F7">
              <w:rPr>
                <w:rFonts w:eastAsia="Arial"/>
                <w:color w:val="000000" w:themeColor="text1"/>
              </w:rPr>
              <w:t xml:space="preserve"> UuM6, UuM7, MeT</w:t>
            </w:r>
            <w:r w:rsidR="15F78A9A" w:rsidRPr="136A93F7">
              <w:rPr>
                <w:rFonts w:eastAsia="Arial"/>
                <w:color w:val="000000" w:themeColor="text1"/>
              </w:rPr>
              <w:t>3</w:t>
            </w:r>
          </w:p>
          <w:p w14:paraId="218EA301" w14:textId="724955DD" w:rsidR="009E64DD" w:rsidRDefault="009E64DD" w:rsidP="009421B3">
            <w:pPr>
              <w:pStyle w:val="ListBullet"/>
            </w:pPr>
            <w:r>
              <w:t xml:space="preserve">Stage 3 – </w:t>
            </w:r>
            <w:r w:rsidR="057D536B" w:rsidRPr="1511DED3">
              <w:rPr>
                <w:rFonts w:eastAsia="Arial"/>
                <w:color w:val="000000" w:themeColor="text1"/>
              </w:rPr>
              <w:t>UuM7, UuM8.</w:t>
            </w:r>
          </w:p>
        </w:tc>
      </w:tr>
    </w:tbl>
    <w:p w14:paraId="5C8267F2" w14:textId="77777777" w:rsidR="00A32EF8" w:rsidRPr="00A32EF8" w:rsidRDefault="00A32EF8" w:rsidP="00A32EF8">
      <w:bookmarkStart w:id="58" w:name="_Lesson_5"/>
      <w:bookmarkEnd w:id="58"/>
      <w:r w:rsidRPr="00A32EF8">
        <w:br w:type="page"/>
      </w:r>
    </w:p>
    <w:p w14:paraId="102D3CCE" w14:textId="28A1A6A2" w:rsidR="00D973A3" w:rsidRDefault="00D973A3" w:rsidP="00212497">
      <w:pPr>
        <w:pStyle w:val="Heading1"/>
      </w:pPr>
      <w:bookmarkStart w:id="59" w:name="_Toc155952398"/>
      <w:r>
        <w:lastRenderedPageBreak/>
        <w:t>Lesson 5</w:t>
      </w:r>
      <w:bookmarkEnd w:id="59"/>
    </w:p>
    <w:p w14:paraId="32825BD7" w14:textId="00E2EDAF" w:rsidR="00D973A3" w:rsidRDefault="00D973A3" w:rsidP="00212497">
      <w:pPr>
        <w:pStyle w:val="FeatureBox3"/>
      </w:pPr>
      <w:r w:rsidRPr="1511DED3">
        <w:rPr>
          <w:rStyle w:val="Strong"/>
        </w:rPr>
        <w:t>Core concept</w:t>
      </w:r>
      <w:r>
        <w:t xml:space="preserve">: </w:t>
      </w:r>
      <w:r w:rsidR="00A32EF8">
        <w:t>h</w:t>
      </w:r>
      <w:r w:rsidR="51FD2AEE">
        <w:t>alving, quartering blocks of time or using a number line helps to measure and sequence events and duration of events.</w:t>
      </w:r>
    </w:p>
    <w:p w14:paraId="4E0A1900" w14:textId="2BC6BD1C" w:rsidR="00D973A3" w:rsidRDefault="00D973A3" w:rsidP="00212497">
      <w:pPr>
        <w:pStyle w:val="Heading2"/>
      </w:pPr>
      <w:bookmarkStart w:id="60" w:name="_Toc155952399"/>
      <w:r>
        <w:t>Daily number sense</w:t>
      </w:r>
      <w:r w:rsidR="00A32EF8">
        <w:t xml:space="preserve"> – de</w:t>
      </w:r>
      <w:r w:rsidR="4646A75B">
        <w:t>cimals in order</w:t>
      </w:r>
      <w:r>
        <w:t xml:space="preserve"> – </w:t>
      </w:r>
      <w:r w:rsidR="4A9E0A81">
        <w:t>10</w:t>
      </w:r>
      <w:r>
        <w:t xml:space="preserve"> minutes</w:t>
      </w:r>
      <w:bookmarkEnd w:id="60"/>
    </w:p>
    <w:p w14:paraId="746E034B" w14:textId="3F50F566" w:rsidR="00D973A3" w:rsidRDefault="00D973A3" w:rsidP="00212497">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3B813C79" w14:textId="77777777" w:rsidR="00D973A3" w:rsidRDefault="00D973A3" w:rsidP="00212497">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D973A3" w14:paraId="5758E2DA" w14:textId="77777777" w:rsidTr="1511DED3">
        <w:trPr>
          <w:cnfStyle w:val="100000000000" w:firstRow="1" w:lastRow="0" w:firstColumn="0" w:lastColumn="0" w:oddVBand="0" w:evenVBand="0" w:oddHBand="0" w:evenHBand="0" w:firstRowFirstColumn="0" w:firstRowLastColumn="0" w:lastRowFirstColumn="0" w:lastRowLastColumn="0"/>
        </w:trPr>
        <w:tc>
          <w:tcPr>
            <w:tcW w:w="7280" w:type="dxa"/>
          </w:tcPr>
          <w:p w14:paraId="67F9BAE8" w14:textId="77777777" w:rsidR="00D973A3" w:rsidRDefault="00D973A3" w:rsidP="00212497">
            <w:r w:rsidRPr="005864AB">
              <w:t>Daily number sense learning intention</w:t>
            </w:r>
          </w:p>
        </w:tc>
        <w:tc>
          <w:tcPr>
            <w:tcW w:w="7280" w:type="dxa"/>
          </w:tcPr>
          <w:p w14:paraId="72844506" w14:textId="77777777" w:rsidR="00D973A3" w:rsidRDefault="00D973A3" w:rsidP="00212497">
            <w:r w:rsidRPr="005864AB">
              <w:t>Daily number sense success criteria</w:t>
            </w:r>
          </w:p>
        </w:tc>
      </w:tr>
      <w:tr w:rsidR="00D973A3" w14:paraId="57283527" w14:textId="77777777" w:rsidTr="1511DED3">
        <w:trPr>
          <w:cnfStyle w:val="000000100000" w:firstRow="0" w:lastRow="0" w:firstColumn="0" w:lastColumn="0" w:oddVBand="0" w:evenVBand="0" w:oddHBand="1" w:evenHBand="0" w:firstRowFirstColumn="0" w:firstRowLastColumn="0" w:lastRowFirstColumn="0" w:lastRowLastColumn="0"/>
        </w:trPr>
        <w:tc>
          <w:tcPr>
            <w:tcW w:w="7280" w:type="dxa"/>
          </w:tcPr>
          <w:p w14:paraId="6D9AD23D" w14:textId="05575ECD" w:rsidR="00D973A3" w:rsidRDefault="2A8D1735" w:rsidP="00212497">
            <w:r>
              <w:t>All students are learning to:</w:t>
            </w:r>
          </w:p>
          <w:p w14:paraId="26A32938" w14:textId="2E25ACF4" w:rsidR="00D973A3" w:rsidRDefault="2A8D1735" w:rsidP="00212497">
            <w:pPr>
              <w:pStyle w:val="ListBullet"/>
            </w:pPr>
            <w:r>
              <w:t>make connections between decimals.</w:t>
            </w:r>
          </w:p>
        </w:tc>
        <w:tc>
          <w:tcPr>
            <w:tcW w:w="7280" w:type="dxa"/>
          </w:tcPr>
          <w:p w14:paraId="6BD15A00" w14:textId="77777777" w:rsidR="00D973A3" w:rsidRDefault="00D973A3" w:rsidP="00212497">
            <w:r>
              <w:t>Students working towards Stage 2 outcomes can:</w:t>
            </w:r>
          </w:p>
          <w:p w14:paraId="79131021" w14:textId="3EBD3F00" w:rsidR="5839437C" w:rsidRDefault="5839437C" w:rsidP="00212497">
            <w:pPr>
              <w:pStyle w:val="ListBullet"/>
            </w:pPr>
            <w:r w:rsidRPr="1511DED3">
              <w:rPr>
                <w:rFonts w:eastAsia="Arial"/>
                <w:color w:val="000000" w:themeColor="text1"/>
              </w:rPr>
              <w:t>compare and order decimals of up to 2 decimal places.</w:t>
            </w:r>
          </w:p>
          <w:p w14:paraId="38FE4DE1" w14:textId="77777777" w:rsidR="00D973A3" w:rsidRDefault="00D973A3" w:rsidP="00212497">
            <w:r>
              <w:t>Students working towards Stage 3 outcomes can:</w:t>
            </w:r>
          </w:p>
          <w:p w14:paraId="0EFE91B3" w14:textId="53DC6BF8" w:rsidR="00D973A3" w:rsidRDefault="3103E141" w:rsidP="00212497">
            <w:pPr>
              <w:pStyle w:val="ListBullet"/>
              <w:rPr>
                <w:rFonts w:eastAsia="Calibri"/>
                <w:color w:val="000000" w:themeColor="text1"/>
              </w:rPr>
            </w:pPr>
            <w:r w:rsidRPr="1511DED3">
              <w:rPr>
                <w:rFonts w:eastAsia="Arial"/>
                <w:color w:val="000000" w:themeColor="text1"/>
              </w:rPr>
              <w:t>c</w:t>
            </w:r>
            <w:r w:rsidR="7D968F27" w:rsidRPr="1511DED3">
              <w:rPr>
                <w:rFonts w:eastAsia="Arial"/>
                <w:color w:val="000000" w:themeColor="text1"/>
              </w:rPr>
              <w:t>ompare</w:t>
            </w:r>
            <w:r w:rsidR="67827C44" w:rsidRPr="1511DED3">
              <w:rPr>
                <w:rFonts w:eastAsia="Arial"/>
                <w:color w:val="000000" w:themeColor="text1"/>
              </w:rPr>
              <w:t xml:space="preserve"> and order </w:t>
            </w:r>
            <w:r w:rsidR="7D968F27" w:rsidRPr="1511DED3">
              <w:rPr>
                <w:rFonts w:eastAsia="Arial"/>
                <w:color w:val="000000" w:themeColor="text1"/>
              </w:rPr>
              <w:t>decimals up to 3 decimal places.</w:t>
            </w:r>
          </w:p>
        </w:tc>
      </w:tr>
    </w:tbl>
    <w:p w14:paraId="026D2A22" w14:textId="04AE9A04" w:rsidR="58B15B5E" w:rsidRPr="00415904" w:rsidRDefault="58B15B5E" w:rsidP="00415904">
      <w:pPr>
        <w:pStyle w:val="ListNumber"/>
        <w:numPr>
          <w:ilvl w:val="0"/>
          <w:numId w:val="26"/>
        </w:numPr>
        <w:rPr>
          <w:rFonts w:eastAsia="Arial"/>
          <w:color w:val="000000" w:themeColor="text1"/>
        </w:rPr>
      </w:pPr>
      <w:r w:rsidRPr="00415904">
        <w:rPr>
          <w:rFonts w:eastAsia="Arial"/>
          <w:color w:val="000000" w:themeColor="text1"/>
        </w:rPr>
        <w:t>Provide pairs of students with playing cards with the face cards removed. Students divide the cards between them (aces are ones).</w:t>
      </w:r>
    </w:p>
    <w:p w14:paraId="45FE1790" w14:textId="446C2ADB" w:rsidR="58B15B5E" w:rsidRDefault="58B15B5E" w:rsidP="00212497">
      <w:pPr>
        <w:pStyle w:val="ListNumber"/>
        <w:rPr>
          <w:rFonts w:eastAsia="Arial"/>
          <w:color w:val="000000" w:themeColor="text1"/>
        </w:rPr>
      </w:pPr>
      <w:r w:rsidRPr="1511DED3">
        <w:rPr>
          <w:rFonts w:eastAsia="Arial"/>
          <w:color w:val="000000" w:themeColor="text1"/>
        </w:rPr>
        <w:lastRenderedPageBreak/>
        <w:t>Each students’ cards remain face down in a pile in front on them.</w:t>
      </w:r>
    </w:p>
    <w:p w14:paraId="00AAC857" w14:textId="5C27EBCD" w:rsidR="58B15B5E" w:rsidRDefault="58B15B5E" w:rsidP="00212497">
      <w:pPr>
        <w:pStyle w:val="ListNumber"/>
        <w:rPr>
          <w:rFonts w:eastAsia="Arial"/>
          <w:color w:val="000000" w:themeColor="text1"/>
        </w:rPr>
      </w:pPr>
      <w:r w:rsidRPr="1511DED3">
        <w:rPr>
          <w:rFonts w:eastAsia="Arial"/>
          <w:color w:val="000000" w:themeColor="text1"/>
        </w:rPr>
        <w:t>On an individual whiteboard, each student draws a box large enough to fit a playing card, a dot and then 2 more large boxes.</w:t>
      </w:r>
    </w:p>
    <w:p w14:paraId="1B27B321" w14:textId="71E90CD8" w:rsidR="58B15B5E" w:rsidRDefault="58B15B5E" w:rsidP="00212497">
      <w:pPr>
        <w:pStyle w:val="ListNumber"/>
        <w:rPr>
          <w:rFonts w:eastAsia="Arial"/>
          <w:color w:val="000000" w:themeColor="text1"/>
        </w:rPr>
      </w:pPr>
      <w:r w:rsidRPr="1511DED3">
        <w:rPr>
          <w:rFonts w:eastAsia="Arial"/>
          <w:color w:val="000000" w:themeColor="text1"/>
        </w:rPr>
        <w:t xml:space="preserve">At the same time, each student turns over 3 cards, placing them into the boxes on their whiteboard </w:t>
      </w:r>
      <w:r w:rsidR="00A32EF8">
        <w:rPr>
          <w:rFonts w:eastAsia="Arial"/>
          <w:color w:val="000000" w:themeColor="text1"/>
        </w:rPr>
        <w:t>(see</w:t>
      </w:r>
      <w:r w:rsidRPr="1511DED3">
        <w:rPr>
          <w:rFonts w:eastAsia="Arial"/>
          <w:color w:val="000000" w:themeColor="text1"/>
        </w:rPr>
        <w:t xml:space="preserve"> </w:t>
      </w:r>
      <w:r w:rsidR="003E33C4">
        <w:rPr>
          <w:rFonts w:eastAsia="Arial"/>
          <w:color w:val="000000" w:themeColor="text1"/>
          <w:highlight w:val="yellow"/>
        </w:rPr>
        <w:fldChar w:fldCharType="begin"/>
      </w:r>
      <w:r w:rsidR="003E33C4">
        <w:rPr>
          <w:rFonts w:eastAsia="Arial"/>
          <w:color w:val="000000" w:themeColor="text1"/>
        </w:rPr>
        <w:instrText xml:space="preserve"> REF _Ref148961919 \h </w:instrText>
      </w:r>
      <w:r w:rsidR="003E33C4">
        <w:rPr>
          <w:rFonts w:eastAsia="Arial"/>
          <w:color w:val="000000" w:themeColor="text1"/>
          <w:highlight w:val="yellow"/>
        </w:rPr>
      </w:r>
      <w:r w:rsidR="003E33C4">
        <w:rPr>
          <w:rFonts w:eastAsia="Arial"/>
          <w:color w:val="000000" w:themeColor="text1"/>
          <w:highlight w:val="yellow"/>
        </w:rPr>
        <w:fldChar w:fldCharType="separate"/>
      </w:r>
      <w:r w:rsidR="00A32EF8">
        <w:t xml:space="preserve">Figure </w:t>
      </w:r>
      <w:r w:rsidR="00A32EF8">
        <w:rPr>
          <w:noProof/>
        </w:rPr>
        <w:t>18</w:t>
      </w:r>
      <w:r w:rsidR="003E33C4">
        <w:rPr>
          <w:rFonts w:eastAsia="Arial"/>
          <w:color w:val="000000" w:themeColor="text1"/>
          <w:highlight w:val="yellow"/>
        </w:rPr>
        <w:fldChar w:fldCharType="end"/>
      </w:r>
      <w:r w:rsidR="00A32EF8">
        <w:rPr>
          <w:rFonts w:eastAsia="Arial"/>
          <w:color w:val="000000" w:themeColor="text1"/>
        </w:rPr>
        <w:t>)</w:t>
      </w:r>
      <w:r w:rsidR="003E33C4">
        <w:rPr>
          <w:rFonts w:eastAsia="Arial"/>
          <w:color w:val="000000" w:themeColor="text1"/>
        </w:rPr>
        <w:t>.</w:t>
      </w:r>
    </w:p>
    <w:p w14:paraId="18C09710" w14:textId="2B79E629" w:rsidR="003E33C4" w:rsidRDefault="003E33C4" w:rsidP="00212497">
      <w:pPr>
        <w:pStyle w:val="Caption"/>
      </w:pPr>
      <w:bookmarkStart w:id="61" w:name="_Ref148961919"/>
      <w:r>
        <w:t xml:space="preserve">Figure </w:t>
      </w:r>
      <w:r>
        <w:fldChar w:fldCharType="begin"/>
      </w:r>
      <w:r>
        <w:instrText>SEQ Figure \* ARABIC</w:instrText>
      </w:r>
      <w:r>
        <w:fldChar w:fldCharType="separate"/>
      </w:r>
      <w:r w:rsidR="00220C5C">
        <w:rPr>
          <w:noProof/>
        </w:rPr>
        <w:t>18</w:t>
      </w:r>
      <w:r>
        <w:fldChar w:fldCharType="end"/>
      </w:r>
      <w:bookmarkEnd w:id="61"/>
      <w:r>
        <w:t xml:space="preserve"> </w:t>
      </w:r>
      <w:r w:rsidRPr="00005EDF">
        <w:t xml:space="preserve">– </w:t>
      </w:r>
      <w:r w:rsidR="00296FD7">
        <w:t>e</w:t>
      </w:r>
      <w:r w:rsidRPr="00005EDF">
        <w:t>xample student whiteboard</w:t>
      </w:r>
    </w:p>
    <w:p w14:paraId="735553EA" w14:textId="4938845F" w:rsidR="58B15B5E" w:rsidRDefault="58B15B5E" w:rsidP="00212497">
      <w:pPr>
        <w:spacing w:before="0"/>
        <w:rPr>
          <w:rFonts w:eastAsia="Calibri"/>
          <w:color w:val="000000" w:themeColor="text1"/>
        </w:rPr>
      </w:pPr>
      <w:r>
        <w:rPr>
          <w:noProof/>
          <w:color w:val="2B579A"/>
          <w:shd w:val="clear" w:color="auto" w:fill="E6E6E6"/>
        </w:rPr>
        <w:drawing>
          <wp:inline distT="0" distB="0" distL="0" distR="0" wp14:anchorId="5764CC02" wp14:editId="1FB8C6E7">
            <wp:extent cx="2581275" cy="1781175"/>
            <wp:effectExtent l="0" t="0" r="0" b="0"/>
            <wp:docPr id="15584542" name="Picture 15584542" descr="The decimal number 8.53 made using 3 numbered playing cards and a dot on a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581275" cy="1781175"/>
                    </a:xfrm>
                    <a:prstGeom prst="rect">
                      <a:avLst/>
                    </a:prstGeom>
                  </pic:spPr>
                </pic:pic>
              </a:graphicData>
            </a:graphic>
          </wp:inline>
        </w:drawing>
      </w:r>
    </w:p>
    <w:p w14:paraId="095DA709" w14:textId="5E809978" w:rsidR="58B15B5E" w:rsidRDefault="58B15B5E" w:rsidP="00212497">
      <w:pPr>
        <w:pStyle w:val="ListNumber"/>
        <w:rPr>
          <w:rFonts w:eastAsia="Arial"/>
          <w:color w:val="000000" w:themeColor="text1"/>
        </w:rPr>
      </w:pPr>
      <w:r w:rsidRPr="1511DED3">
        <w:rPr>
          <w:rFonts w:eastAsia="Arial"/>
          <w:color w:val="000000" w:themeColor="text1"/>
        </w:rPr>
        <w:t>Students then record their number on a sticky note and place the sticky notes in ascending order.</w:t>
      </w:r>
    </w:p>
    <w:p w14:paraId="356649C2" w14:textId="6A9194EE" w:rsidR="58B15B5E" w:rsidRPr="002735F5" w:rsidRDefault="58B15B5E" w:rsidP="00212497">
      <w:pPr>
        <w:pStyle w:val="ListNumber"/>
        <w:rPr>
          <w:rFonts w:eastAsia="Arial"/>
          <w:color w:val="000000" w:themeColor="text1"/>
        </w:rPr>
      </w:pPr>
      <w:r w:rsidRPr="1511DED3">
        <w:rPr>
          <w:rFonts w:eastAsia="Arial"/>
          <w:color w:val="000000" w:themeColor="text1"/>
        </w:rPr>
        <w:t>Repeat the process, adding the new sticky notes to the order.</w:t>
      </w:r>
    </w:p>
    <w:p w14:paraId="27B4F765" w14:textId="418EA821" w:rsidR="5366E3EF" w:rsidRDefault="5366E3EF" w:rsidP="00212497">
      <w:pPr>
        <w:pStyle w:val="ListNumber"/>
      </w:pPr>
      <w:r>
        <w:t xml:space="preserve">Encourage students to </w:t>
      </w:r>
      <w:r w:rsidR="5DB7B880">
        <w:t>share and discuss how they determine the placing of each stick note.</w:t>
      </w:r>
    </w:p>
    <w:p w14:paraId="4F51C422" w14:textId="3084102A" w:rsidR="00D973A3" w:rsidRDefault="00D973A3" w:rsidP="00212497">
      <w:pPr>
        <w:pStyle w:val="FeatureBox"/>
      </w:pPr>
      <w:r w:rsidRPr="1511DED3">
        <w:rPr>
          <w:rStyle w:val="Strong"/>
        </w:rPr>
        <w:t>Multi-age</w:t>
      </w:r>
      <w:r>
        <w:t xml:space="preserve">: </w:t>
      </w:r>
      <w:r w:rsidR="5D6D33E2">
        <w:t>Stage 3 students to draw an additional playing card to generate a number with up to 3 decimal places.</w:t>
      </w:r>
    </w:p>
    <w:p w14:paraId="61543B84" w14:textId="77777777" w:rsidR="00A32EF8" w:rsidRDefault="00A32EF8">
      <w:pPr>
        <w:suppressAutoHyphens w:val="0"/>
        <w:spacing w:before="0" w:after="160" w:line="259" w:lineRule="auto"/>
      </w:pPr>
      <w:r>
        <w:br w:type="page"/>
      </w:r>
    </w:p>
    <w:p w14:paraId="0EDE1F60" w14:textId="2DF9C055" w:rsidR="00D973A3" w:rsidRDefault="00D973A3" w:rsidP="00212497">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D973A3" w14:paraId="489CC041" w14:textId="77777777" w:rsidTr="1511DED3">
        <w:trPr>
          <w:cnfStyle w:val="100000000000" w:firstRow="1" w:lastRow="0" w:firstColumn="0" w:lastColumn="0" w:oddVBand="0" w:evenVBand="0" w:oddHBand="0" w:evenHBand="0" w:firstRowFirstColumn="0" w:firstRowLastColumn="0" w:lastRowFirstColumn="0" w:lastRowLastColumn="0"/>
        </w:trPr>
        <w:tc>
          <w:tcPr>
            <w:tcW w:w="7280" w:type="dxa"/>
          </w:tcPr>
          <w:p w14:paraId="7A66633D" w14:textId="77777777" w:rsidR="00D973A3" w:rsidRDefault="00D973A3" w:rsidP="00212497">
            <w:r w:rsidRPr="00F8552A">
              <w:t>Assessment opportunities</w:t>
            </w:r>
          </w:p>
        </w:tc>
        <w:tc>
          <w:tcPr>
            <w:tcW w:w="7280" w:type="dxa"/>
          </w:tcPr>
          <w:p w14:paraId="44FA124C" w14:textId="77777777" w:rsidR="00D973A3" w:rsidRDefault="00D973A3" w:rsidP="00212497">
            <w:r w:rsidRPr="00F8552A">
              <w:t>Links</w:t>
            </w:r>
          </w:p>
        </w:tc>
      </w:tr>
      <w:tr w:rsidR="00D973A3" w14:paraId="718B9026" w14:textId="77777777" w:rsidTr="1511DED3">
        <w:trPr>
          <w:cnfStyle w:val="000000100000" w:firstRow="0" w:lastRow="0" w:firstColumn="0" w:lastColumn="0" w:oddVBand="0" w:evenVBand="0" w:oddHBand="1" w:evenHBand="0" w:firstRowFirstColumn="0" w:firstRowLastColumn="0" w:lastRowFirstColumn="0" w:lastRowLastColumn="0"/>
        </w:trPr>
        <w:tc>
          <w:tcPr>
            <w:tcW w:w="7280" w:type="dxa"/>
          </w:tcPr>
          <w:p w14:paraId="408864DD" w14:textId="77777777" w:rsidR="00D973A3" w:rsidRDefault="00D973A3" w:rsidP="00212497">
            <w:r>
              <w:t>What to look for:</w:t>
            </w:r>
          </w:p>
          <w:p w14:paraId="4B9257AA" w14:textId="5E5F861F" w:rsidR="00D973A3" w:rsidRDefault="00D973A3" w:rsidP="00212497">
            <w:pPr>
              <w:pStyle w:val="ListBullet"/>
            </w:pPr>
            <w:r>
              <w:t>Can Stage 2 students</w:t>
            </w:r>
            <w:r w:rsidR="03872C84" w:rsidRPr="1511DED3">
              <w:rPr>
                <w:rFonts w:eastAsia="Arial"/>
                <w:color w:val="000000" w:themeColor="text1"/>
              </w:rPr>
              <w:t xml:space="preserve"> compare and order decimals of up to 2 decimal places? </w:t>
            </w:r>
            <w:r w:rsidR="03872C84" w:rsidRPr="1511DED3">
              <w:rPr>
                <w:rFonts w:eastAsia="Arial"/>
                <w:b/>
                <w:bCs/>
                <w:color w:val="000000" w:themeColor="text1"/>
              </w:rPr>
              <w:t>[</w:t>
            </w:r>
            <w:r w:rsidR="03872C84" w:rsidRPr="1511DED3">
              <w:rPr>
                <w:rStyle w:val="Strong"/>
                <w:rFonts w:eastAsia="Arial"/>
                <w:color w:val="000000" w:themeColor="text1"/>
              </w:rPr>
              <w:t>MAO-WM-01, MA2-RN-02]</w:t>
            </w:r>
          </w:p>
          <w:p w14:paraId="4839E561" w14:textId="187BBBC3" w:rsidR="00D973A3" w:rsidRDefault="00D973A3" w:rsidP="00212497">
            <w:pPr>
              <w:pStyle w:val="ListBullet"/>
            </w:pPr>
            <w:r>
              <w:t xml:space="preserve">Can Stage 3 students </w:t>
            </w:r>
            <w:r w:rsidR="0E08588E">
              <w:t xml:space="preserve">compare and order decimal numbers of up to 3 decimal places? </w:t>
            </w:r>
            <w:r w:rsidR="0E08588E" w:rsidRPr="1511DED3">
              <w:rPr>
                <w:b/>
                <w:bCs/>
              </w:rPr>
              <w:t>[MAO-WM-01, MA3-RN-02]</w:t>
            </w:r>
          </w:p>
        </w:tc>
        <w:tc>
          <w:tcPr>
            <w:tcW w:w="7280" w:type="dxa"/>
          </w:tcPr>
          <w:p w14:paraId="7021A529" w14:textId="77777777" w:rsidR="00D973A3" w:rsidRDefault="00D973A3" w:rsidP="00212497">
            <w:r>
              <w:t xml:space="preserve">Links to </w:t>
            </w:r>
            <w:hyperlink r:id="rId63" w:history="1">
              <w:r w:rsidRPr="0013142C">
                <w:rPr>
                  <w:rStyle w:val="Hyperlink"/>
                </w:rPr>
                <w:t>National Numeracy Learning Progressions</w:t>
              </w:r>
            </w:hyperlink>
            <w:r>
              <w:t xml:space="preserve"> (NNLP):</w:t>
            </w:r>
          </w:p>
          <w:p w14:paraId="55C9F773" w14:textId="4D9A7762" w:rsidR="00D973A3" w:rsidRDefault="3FB77C26" w:rsidP="00212497">
            <w:pPr>
              <w:pStyle w:val="ListBullet"/>
            </w:pPr>
            <w:r>
              <w:t xml:space="preserve">Stage 2 – </w:t>
            </w:r>
            <w:r w:rsidR="603AFF7F">
              <w:t>NPV6, NPV7</w:t>
            </w:r>
          </w:p>
          <w:p w14:paraId="4026E3CC" w14:textId="3CD8175B" w:rsidR="00D973A3" w:rsidRDefault="3FB77C26" w:rsidP="00212497">
            <w:pPr>
              <w:pStyle w:val="ListBullet"/>
            </w:pPr>
            <w:r>
              <w:t xml:space="preserve">Stage 3 – </w:t>
            </w:r>
            <w:r w:rsidR="3D1E38DA">
              <w:t>NPV8</w:t>
            </w:r>
            <w:r>
              <w:t>.</w:t>
            </w:r>
          </w:p>
          <w:p w14:paraId="2EFDEDF7" w14:textId="1F69F15B" w:rsidR="00D973A3" w:rsidRDefault="00D973A3" w:rsidP="00212497">
            <w:r>
              <w:t xml:space="preserve">Links to suggested </w:t>
            </w:r>
            <w:hyperlink r:id="rId64" w:history="1">
              <w:r w:rsidRPr="0013142C">
                <w:rPr>
                  <w:rStyle w:val="Hyperlink"/>
                </w:rPr>
                <w:t>Interview for Student Reasoning</w:t>
              </w:r>
            </w:hyperlink>
            <w:r>
              <w:t xml:space="preserve"> (</w:t>
            </w:r>
            <w:proofErr w:type="spellStart"/>
            <w:r>
              <w:t>IfSR</w:t>
            </w:r>
            <w:proofErr w:type="spellEnd"/>
            <w:r>
              <w:t>) tasks:</w:t>
            </w:r>
          </w:p>
          <w:p w14:paraId="5E9EE2F0" w14:textId="035B2D13" w:rsidR="00D973A3" w:rsidRDefault="3FB77C26" w:rsidP="00212497">
            <w:pPr>
              <w:pStyle w:val="ListBullet"/>
            </w:pPr>
            <w:r w:rsidRPr="136A93F7">
              <w:rPr>
                <w:rStyle w:val="Strong"/>
              </w:rPr>
              <w:t xml:space="preserve">Stage 2 – </w:t>
            </w:r>
            <w:proofErr w:type="spellStart"/>
            <w:r w:rsidR="53A91815" w:rsidRPr="136A93F7">
              <w:rPr>
                <w:rStyle w:val="Strong"/>
              </w:rPr>
              <w:t>IfSR</w:t>
            </w:r>
            <w:proofErr w:type="spellEnd"/>
            <w:r w:rsidR="53A91815" w:rsidRPr="136A93F7">
              <w:rPr>
                <w:rStyle w:val="Strong"/>
              </w:rPr>
              <w:t>-NP</w:t>
            </w:r>
            <w:r w:rsidR="53A91815">
              <w:t xml:space="preserve">: </w:t>
            </w:r>
            <w:r w:rsidR="18189DA2">
              <w:t>4D.1, 4D.4</w:t>
            </w:r>
          </w:p>
          <w:p w14:paraId="05F8C7AC" w14:textId="5AC58647" w:rsidR="00D973A3" w:rsidRDefault="3FB77C26" w:rsidP="00212497">
            <w:pPr>
              <w:pStyle w:val="ListBullet"/>
            </w:pPr>
            <w:r w:rsidRPr="136A93F7">
              <w:rPr>
                <w:rStyle w:val="Strong"/>
              </w:rPr>
              <w:t xml:space="preserve">Stage 3 – </w:t>
            </w:r>
            <w:proofErr w:type="spellStart"/>
            <w:r w:rsidR="4AE9D829" w:rsidRPr="136A93F7">
              <w:rPr>
                <w:rStyle w:val="Strong"/>
              </w:rPr>
              <w:t>IfSR</w:t>
            </w:r>
            <w:proofErr w:type="spellEnd"/>
            <w:r w:rsidR="4AE9D829" w:rsidRPr="136A93F7">
              <w:rPr>
                <w:rStyle w:val="Strong"/>
              </w:rPr>
              <w:t>-PT</w:t>
            </w:r>
            <w:r w:rsidR="4AE9D829">
              <w:t>: 1A.5, 1A.7</w:t>
            </w:r>
          </w:p>
          <w:p w14:paraId="6EE60692" w14:textId="68EAEAE5" w:rsidR="00D973A3" w:rsidRDefault="63F9AE25" w:rsidP="00212497">
            <w:pPr>
              <w:pStyle w:val="ListBullet"/>
            </w:pPr>
            <w:r w:rsidRPr="136A93F7">
              <w:rPr>
                <w:rStyle w:val="Strong"/>
              </w:rPr>
              <w:t xml:space="preserve">Stage 3 – </w:t>
            </w:r>
            <w:proofErr w:type="spellStart"/>
            <w:r w:rsidRPr="136A93F7">
              <w:rPr>
                <w:rStyle w:val="Strong"/>
              </w:rPr>
              <w:t>IfSR</w:t>
            </w:r>
            <w:proofErr w:type="spellEnd"/>
            <w:r w:rsidRPr="136A93F7">
              <w:rPr>
                <w:rStyle w:val="Strong"/>
              </w:rPr>
              <w:t>-</w:t>
            </w:r>
            <w:r w:rsidR="12CB4C1A" w:rsidRPr="136A93F7">
              <w:rPr>
                <w:rStyle w:val="Strong"/>
              </w:rPr>
              <w:t>AT</w:t>
            </w:r>
            <w:r>
              <w:t xml:space="preserve">: </w:t>
            </w:r>
            <w:r w:rsidR="7D653863">
              <w:t>4B.1</w:t>
            </w:r>
          </w:p>
          <w:p w14:paraId="1074F299" w14:textId="54A7C5A6" w:rsidR="00D973A3" w:rsidRDefault="63F9AE25" w:rsidP="00212497">
            <w:pPr>
              <w:pStyle w:val="ListBullet"/>
            </w:pPr>
            <w:r w:rsidRPr="136A93F7">
              <w:rPr>
                <w:rStyle w:val="Strong"/>
              </w:rPr>
              <w:t xml:space="preserve">Stage 3 – </w:t>
            </w:r>
            <w:proofErr w:type="spellStart"/>
            <w:r w:rsidRPr="136A93F7">
              <w:rPr>
                <w:rStyle w:val="Strong"/>
              </w:rPr>
              <w:t>IfSR</w:t>
            </w:r>
            <w:proofErr w:type="spellEnd"/>
            <w:r w:rsidRPr="136A93F7">
              <w:rPr>
                <w:rStyle w:val="Strong"/>
              </w:rPr>
              <w:t>-NP</w:t>
            </w:r>
            <w:r>
              <w:t xml:space="preserve">: </w:t>
            </w:r>
            <w:r w:rsidR="67A5F084">
              <w:t>4D.6</w:t>
            </w:r>
            <w:r w:rsidR="3FB77C26">
              <w:t>.</w:t>
            </w:r>
          </w:p>
        </w:tc>
      </w:tr>
    </w:tbl>
    <w:p w14:paraId="12260754" w14:textId="0D04F3BE" w:rsidR="00D973A3" w:rsidRDefault="00D973A3" w:rsidP="00212497">
      <w:pPr>
        <w:pStyle w:val="Heading2"/>
      </w:pPr>
      <w:bookmarkStart w:id="62" w:name="_Toc155952400"/>
      <w:r>
        <w:t>Core lesson</w:t>
      </w:r>
      <w:r w:rsidR="00A32EF8">
        <w:t xml:space="preserve"> –</w:t>
      </w:r>
      <w:r>
        <w:t xml:space="preserve"> </w:t>
      </w:r>
      <w:r w:rsidR="09F44B36">
        <w:t>40</w:t>
      </w:r>
      <w:r>
        <w:t xml:space="preserve"> minutes</w:t>
      </w:r>
      <w:bookmarkEnd w:id="62"/>
    </w:p>
    <w:p w14:paraId="1B4AD437" w14:textId="46EC12B7" w:rsidR="4B79F6C9" w:rsidRDefault="4B79F6C9" w:rsidP="00212497">
      <w:pPr>
        <w:pStyle w:val="Heading3"/>
      </w:pPr>
      <w:bookmarkStart w:id="63" w:name="_Toc155952401"/>
      <w:r>
        <w:t>Stage 2 task</w:t>
      </w:r>
      <w:r w:rsidR="00A32EF8">
        <w:t xml:space="preserve"> –</w:t>
      </w:r>
      <w:r>
        <w:t xml:space="preserve"> </w:t>
      </w:r>
      <w:r w:rsidR="00A32EF8">
        <w:t>s</w:t>
      </w:r>
      <w:r w:rsidR="591908A2">
        <w:t>howing time</w:t>
      </w:r>
      <w:bookmarkEnd w:id="63"/>
    </w:p>
    <w:p w14:paraId="7B78EE2F" w14:textId="008FD580" w:rsidR="591908A2" w:rsidRDefault="591908A2" w:rsidP="00212497">
      <w:pPr>
        <w:rPr>
          <w:rFonts w:eastAsia="Arial"/>
          <w:color w:val="000000" w:themeColor="text1"/>
        </w:rPr>
      </w:pPr>
      <w:r w:rsidRPr="1511DED3">
        <w:rPr>
          <w:rFonts w:eastAsia="Arial"/>
          <w:color w:val="000000" w:themeColor="text1"/>
        </w:rPr>
        <w:t>The table below contains suggested learning intentions and success criteria. These are best co-constructed with students.</w:t>
      </w:r>
    </w:p>
    <w:tbl>
      <w:tblPr>
        <w:tblStyle w:val="Tableheader"/>
        <w:tblW w:w="0" w:type="auto"/>
        <w:tblLayout w:type="fixed"/>
        <w:tblLook w:val="0020" w:firstRow="1" w:lastRow="0" w:firstColumn="0" w:lastColumn="0" w:noHBand="0" w:noVBand="0"/>
      </w:tblPr>
      <w:tblGrid>
        <w:gridCol w:w="7275"/>
        <w:gridCol w:w="7275"/>
      </w:tblGrid>
      <w:tr w:rsidR="1511DED3" w14:paraId="43E42762" w14:textId="77777777" w:rsidTr="001F36E4">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774382AD" w14:textId="43F8686D" w:rsidR="1511DED3" w:rsidRDefault="1511DED3" w:rsidP="00212497">
            <w:pPr>
              <w:rPr>
                <w:rFonts w:eastAsia="Arial"/>
                <w:b w:val="0"/>
                <w:bCs/>
              </w:rPr>
            </w:pPr>
            <w:r w:rsidRPr="1511DED3">
              <w:rPr>
                <w:rFonts w:eastAsia="Arial"/>
                <w:bCs/>
                <w:color w:val="FFFFFF" w:themeColor="background1"/>
              </w:rPr>
              <w:lastRenderedPageBreak/>
              <w:t>Core concept learning intentions</w:t>
            </w:r>
          </w:p>
        </w:tc>
        <w:tc>
          <w:tcPr>
            <w:cnfStyle w:val="000001000000" w:firstRow="0" w:lastRow="0" w:firstColumn="0" w:lastColumn="0" w:oddVBand="0" w:evenVBand="1" w:oddHBand="0" w:evenHBand="0" w:firstRowFirstColumn="0" w:firstRowLastColumn="0" w:lastRowFirstColumn="0" w:lastRowLastColumn="0"/>
            <w:tcW w:w="7275" w:type="dxa"/>
          </w:tcPr>
          <w:p w14:paraId="00269481" w14:textId="2F1DA394" w:rsidR="1511DED3" w:rsidRDefault="1511DED3" w:rsidP="00212497">
            <w:pPr>
              <w:rPr>
                <w:rFonts w:eastAsia="Arial"/>
                <w:b w:val="0"/>
                <w:bCs/>
              </w:rPr>
            </w:pPr>
            <w:r w:rsidRPr="1511DED3">
              <w:rPr>
                <w:rFonts w:eastAsia="Arial"/>
                <w:bCs/>
                <w:color w:val="FFFFFF" w:themeColor="background1"/>
              </w:rPr>
              <w:t>Core concept success criteria</w:t>
            </w:r>
          </w:p>
        </w:tc>
      </w:tr>
      <w:tr w:rsidR="1511DED3" w14:paraId="7981DE75" w14:textId="77777777" w:rsidTr="001F36E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78D49087" w14:textId="677F068F" w:rsidR="1511DED3" w:rsidRDefault="1511DED3" w:rsidP="00212497">
            <w:pPr>
              <w:rPr>
                <w:rFonts w:eastAsia="Arial"/>
              </w:rPr>
            </w:pPr>
            <w:r w:rsidRPr="1511DED3">
              <w:rPr>
                <w:rFonts w:eastAsia="Arial"/>
              </w:rPr>
              <w:t>Students are learning to:</w:t>
            </w:r>
          </w:p>
          <w:p w14:paraId="68BDCF30" w14:textId="411C0D55" w:rsidR="1511DED3" w:rsidRDefault="1511DED3" w:rsidP="00212497">
            <w:pPr>
              <w:pStyle w:val="ListBullet"/>
              <w:rPr>
                <w:rFonts w:eastAsia="Arial"/>
              </w:rPr>
            </w:pPr>
            <w:r w:rsidRPr="1511DED3">
              <w:rPr>
                <w:rFonts w:eastAsia="Arial"/>
              </w:rPr>
              <w:t>represent and interpret digital time displays</w:t>
            </w:r>
          </w:p>
          <w:p w14:paraId="60AF87AD" w14:textId="38C007B9" w:rsidR="1511DED3" w:rsidRDefault="1511DED3" w:rsidP="00212497">
            <w:pPr>
              <w:pStyle w:val="ListBullet"/>
              <w:rPr>
                <w:rFonts w:eastAsia="Arial"/>
              </w:rPr>
            </w:pPr>
            <w:r w:rsidRPr="1511DED3">
              <w:rPr>
                <w:rFonts w:eastAsia="Arial"/>
              </w:rPr>
              <w:t>model and represent unit fractions.</w:t>
            </w:r>
          </w:p>
        </w:tc>
        <w:tc>
          <w:tcPr>
            <w:cnfStyle w:val="000001000000" w:firstRow="0" w:lastRow="0" w:firstColumn="0" w:lastColumn="0" w:oddVBand="0" w:evenVBand="1" w:oddHBand="0" w:evenHBand="0" w:firstRowFirstColumn="0" w:firstRowLastColumn="0" w:lastRowFirstColumn="0" w:lastRowLastColumn="0"/>
            <w:tcW w:w="7275" w:type="dxa"/>
          </w:tcPr>
          <w:p w14:paraId="455627EB" w14:textId="13D41DE7" w:rsidR="1511DED3" w:rsidRDefault="7C311608" w:rsidP="00212497">
            <w:pPr>
              <w:rPr>
                <w:rFonts w:eastAsia="Arial"/>
              </w:rPr>
            </w:pPr>
            <w:r w:rsidRPr="3355FF26">
              <w:rPr>
                <w:rFonts w:eastAsia="Arial"/>
              </w:rPr>
              <w:t>Students can:</w:t>
            </w:r>
          </w:p>
          <w:p w14:paraId="0045604F" w14:textId="69C323F6" w:rsidR="1511DED3" w:rsidRDefault="4BD46D1B" w:rsidP="00212497">
            <w:pPr>
              <w:pStyle w:val="ListBullet"/>
              <w:rPr>
                <w:rFonts w:eastAsia="Arial"/>
              </w:rPr>
            </w:pPr>
            <w:r>
              <w:t>read or set the time on digital devices to the minute, recognising there are 60 seconds in one minute</w:t>
            </w:r>
          </w:p>
          <w:p w14:paraId="4FBD62AA" w14:textId="7E478907" w:rsidR="1511DED3" w:rsidRDefault="4BD46D1B" w:rsidP="00212497">
            <w:pPr>
              <w:pStyle w:val="ListBullet"/>
            </w:pPr>
            <w:r w:rsidRPr="3355FF26">
              <w:t>recognise that the hour is read first in a digital display</w:t>
            </w:r>
          </w:p>
          <w:p w14:paraId="4AA394D6" w14:textId="49680B32" w:rsidR="1511DED3" w:rsidRDefault="4BD46D1B" w:rsidP="00212497">
            <w:pPr>
              <w:pStyle w:val="ListBullet"/>
            </w:pPr>
            <w:r w:rsidRPr="3355FF26">
              <w:t>model fractions of a given time with fraction strips and diagrams for halves and quarters.</w:t>
            </w:r>
          </w:p>
        </w:tc>
      </w:tr>
    </w:tbl>
    <w:p w14:paraId="5C838885" w14:textId="1FC21AA8" w:rsidR="7C83FC04" w:rsidRDefault="7C83FC04" w:rsidP="00212497">
      <w:pPr>
        <w:pStyle w:val="ListNumber"/>
        <w:rPr>
          <w:rFonts w:eastAsia="Arial"/>
          <w:color w:val="000000" w:themeColor="text1"/>
        </w:rPr>
      </w:pPr>
      <w:r w:rsidRPr="1511DED3">
        <w:rPr>
          <w:rFonts w:eastAsia="Arial"/>
          <w:color w:val="000000" w:themeColor="text1"/>
        </w:rPr>
        <w:t xml:space="preserve">Show the class the static </w:t>
      </w:r>
      <w:hyperlink r:id="rId65">
        <w:proofErr w:type="spellStart"/>
        <w:r w:rsidRPr="1511DED3">
          <w:rPr>
            <w:rStyle w:val="Hyperlink"/>
            <w:rFonts w:eastAsia="Arial"/>
          </w:rPr>
          <w:t>an</w:t>
        </w:r>
        <w:r w:rsidR="473D8A42" w:rsidRPr="1511DED3">
          <w:rPr>
            <w:rStyle w:val="Hyperlink"/>
            <w:rFonts w:eastAsia="Arial"/>
          </w:rPr>
          <w:t>a</w:t>
        </w:r>
        <w:r w:rsidRPr="1511DED3">
          <w:rPr>
            <w:rStyle w:val="Hyperlink"/>
            <w:rFonts w:eastAsia="Arial"/>
          </w:rPr>
          <w:t>log</w:t>
        </w:r>
        <w:proofErr w:type="spellEnd"/>
        <w:r w:rsidRPr="1511DED3">
          <w:rPr>
            <w:rStyle w:val="Hyperlink"/>
            <w:rFonts w:eastAsia="Arial"/>
          </w:rPr>
          <w:t xml:space="preserve"> clock</w:t>
        </w:r>
      </w:hyperlink>
      <w:r w:rsidRPr="1511DED3">
        <w:rPr>
          <w:rFonts w:eastAsia="Arial"/>
          <w:color w:val="000000" w:themeColor="text1"/>
        </w:rPr>
        <w:t>. Ask students what they know about the features, including:</w:t>
      </w:r>
    </w:p>
    <w:p w14:paraId="158EED9E" w14:textId="1F23E03F" w:rsidR="7C83FC04" w:rsidRDefault="7C83FC04" w:rsidP="001F36E4">
      <w:pPr>
        <w:pStyle w:val="ListBullet"/>
        <w:ind w:left="1134"/>
        <w:rPr>
          <w:rFonts w:eastAsia="Arial"/>
          <w:color w:val="000000" w:themeColor="text1"/>
        </w:rPr>
      </w:pPr>
      <w:r w:rsidRPr="3355FF26">
        <w:rPr>
          <w:rFonts w:eastAsia="Arial"/>
          <w:color w:val="000000" w:themeColor="text1"/>
        </w:rPr>
        <w:t>the purpose of the 2 hands</w:t>
      </w:r>
    </w:p>
    <w:p w14:paraId="7EE8AF4E" w14:textId="77664429" w:rsidR="7C83FC04" w:rsidRDefault="7C83FC04" w:rsidP="001F36E4">
      <w:pPr>
        <w:pStyle w:val="ListBullet"/>
        <w:ind w:left="1134"/>
        <w:rPr>
          <w:rFonts w:eastAsia="Arial"/>
          <w:color w:val="000000" w:themeColor="text1"/>
        </w:rPr>
      </w:pPr>
      <w:r w:rsidRPr="3355FF26">
        <w:rPr>
          <w:rFonts w:eastAsia="Arial"/>
          <w:color w:val="000000" w:themeColor="text1"/>
        </w:rPr>
        <w:t>the markings</w:t>
      </w:r>
    </w:p>
    <w:p w14:paraId="4B7D11F5" w14:textId="62C7F7C5" w:rsidR="7C83FC04" w:rsidRDefault="7C83FC04" w:rsidP="001F36E4">
      <w:pPr>
        <w:pStyle w:val="ListBullet"/>
        <w:ind w:left="1134"/>
        <w:rPr>
          <w:rFonts w:eastAsia="Arial"/>
          <w:color w:val="000000" w:themeColor="text1"/>
        </w:rPr>
      </w:pPr>
      <w:r w:rsidRPr="3355FF26">
        <w:rPr>
          <w:rFonts w:eastAsia="Arial"/>
          <w:color w:val="000000" w:themeColor="text1"/>
        </w:rPr>
        <w:t>that it is made up of 2 number lines presented in a circle</w:t>
      </w:r>
    </w:p>
    <w:p w14:paraId="448FCBF0" w14:textId="06159567" w:rsidR="7C83FC04" w:rsidRDefault="7C83FC04" w:rsidP="001F36E4">
      <w:pPr>
        <w:pStyle w:val="ListBullet"/>
        <w:ind w:left="1134"/>
        <w:rPr>
          <w:rFonts w:eastAsia="Arial"/>
          <w:color w:val="000000" w:themeColor="text1"/>
        </w:rPr>
      </w:pPr>
      <w:r w:rsidRPr="3355FF26">
        <w:rPr>
          <w:rFonts w:eastAsia="Arial"/>
          <w:color w:val="000000" w:themeColor="text1"/>
        </w:rPr>
        <w:t>that one number line shows the hours and the other shows the minutes.</w:t>
      </w:r>
    </w:p>
    <w:p w14:paraId="21EC9682" w14:textId="19DFEFBF" w:rsidR="7C83FC04" w:rsidRDefault="7C83FC04" w:rsidP="001F36E4">
      <w:pPr>
        <w:pStyle w:val="FeatureBox"/>
      </w:pPr>
      <w:r w:rsidRPr="1511DED3">
        <w:rPr>
          <w:rStyle w:val="Strong"/>
          <w:rFonts w:eastAsia="Arial"/>
          <w:color w:val="000000" w:themeColor="text1"/>
        </w:rPr>
        <w:t>Note:</w:t>
      </w:r>
      <w:r w:rsidRPr="1511DED3">
        <w:t xml:space="preserve"> </w:t>
      </w:r>
      <w:r w:rsidR="001F36E4">
        <w:t>d</w:t>
      </w:r>
      <w:r w:rsidRPr="1511DED3">
        <w:t>o not show the equivalent digital times yet. These can be removed by clicking ‘off’ at the bottom right-hand corner of the clocks.</w:t>
      </w:r>
    </w:p>
    <w:p w14:paraId="527128B6" w14:textId="6E050751" w:rsidR="7C83FC04" w:rsidRDefault="7C83FC04" w:rsidP="00212497">
      <w:pPr>
        <w:pStyle w:val="ListNumber"/>
        <w:rPr>
          <w:rFonts w:eastAsia="Arial"/>
          <w:color w:val="000000" w:themeColor="text1"/>
        </w:rPr>
      </w:pPr>
      <w:r w:rsidRPr="1511DED3">
        <w:rPr>
          <w:rFonts w:eastAsia="Arial"/>
          <w:color w:val="000000" w:themeColor="text1"/>
        </w:rPr>
        <w:t xml:space="preserve">Display the active </w:t>
      </w:r>
      <w:hyperlink r:id="rId66">
        <w:proofErr w:type="spellStart"/>
        <w:r w:rsidRPr="1511DED3">
          <w:rPr>
            <w:rStyle w:val="Hyperlink"/>
            <w:rFonts w:eastAsia="Arial"/>
          </w:rPr>
          <w:t>analog</w:t>
        </w:r>
        <w:proofErr w:type="spellEnd"/>
        <w:r w:rsidRPr="1511DED3">
          <w:rPr>
            <w:rStyle w:val="Hyperlink"/>
            <w:rFonts w:eastAsia="Arial"/>
          </w:rPr>
          <w:t xml:space="preserve"> clock</w:t>
        </w:r>
      </w:hyperlink>
      <w:r w:rsidRPr="1511DED3">
        <w:rPr>
          <w:rFonts w:eastAsia="Arial"/>
          <w:color w:val="000000" w:themeColor="text1"/>
        </w:rPr>
        <w:t xml:space="preserve"> that shows the second hand. Ask students:</w:t>
      </w:r>
    </w:p>
    <w:p w14:paraId="2D71422B" w14:textId="306DA7BA" w:rsidR="7C83FC04" w:rsidRDefault="7C83FC04" w:rsidP="00212497">
      <w:pPr>
        <w:rPr>
          <w:rFonts w:eastAsia="Arial"/>
          <w:color w:val="000000" w:themeColor="text1"/>
        </w:rPr>
      </w:pPr>
      <w:r w:rsidRPr="1511DED3">
        <w:rPr>
          <w:rFonts w:eastAsia="Arial"/>
          <w:color w:val="000000" w:themeColor="text1"/>
        </w:rPr>
        <w:lastRenderedPageBreak/>
        <w:t>The table below outlines stimulus prompts to generate conversation about the topic, along with anticipated responses from students.</w:t>
      </w:r>
    </w:p>
    <w:tbl>
      <w:tblPr>
        <w:tblStyle w:val="Tableheader"/>
        <w:tblW w:w="0" w:type="auto"/>
        <w:tblLayout w:type="fixed"/>
        <w:tblLook w:val="0020" w:firstRow="1" w:lastRow="0" w:firstColumn="0" w:lastColumn="0" w:noHBand="0" w:noVBand="0"/>
        <w:tblDescription w:val="Stimulus prompts to generate conversation on topic together with anticipated student responses."/>
      </w:tblPr>
      <w:tblGrid>
        <w:gridCol w:w="7275"/>
        <w:gridCol w:w="7275"/>
      </w:tblGrid>
      <w:tr w:rsidR="1511DED3" w14:paraId="5097B90E" w14:textId="77777777" w:rsidTr="001F36E4">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0D08EDD1" w14:textId="5A34756D" w:rsidR="1511DED3" w:rsidRDefault="1511DED3" w:rsidP="00212497">
            <w:pPr>
              <w:rPr>
                <w:rFonts w:eastAsia="Arial"/>
                <w:b w:val="0"/>
                <w:bCs/>
              </w:rPr>
            </w:pPr>
            <w:r w:rsidRPr="1511DED3">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7275" w:type="dxa"/>
          </w:tcPr>
          <w:p w14:paraId="39770762" w14:textId="39551D89" w:rsidR="1511DED3" w:rsidRDefault="1511DED3" w:rsidP="00212497">
            <w:pPr>
              <w:rPr>
                <w:rFonts w:eastAsia="Arial"/>
                <w:b w:val="0"/>
                <w:bCs/>
              </w:rPr>
            </w:pPr>
            <w:r w:rsidRPr="1511DED3">
              <w:rPr>
                <w:rFonts w:eastAsia="Arial"/>
                <w:bCs/>
                <w:color w:val="FFFFFF" w:themeColor="background1"/>
              </w:rPr>
              <w:t>Anticipated student responses</w:t>
            </w:r>
          </w:p>
        </w:tc>
      </w:tr>
      <w:tr w:rsidR="001F36E4" w14:paraId="7DA1C235" w14:textId="77777777" w:rsidTr="001F36E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3A826B5D" w14:textId="53F6ABF4" w:rsidR="001F36E4" w:rsidRPr="001F36E4" w:rsidRDefault="001F36E4" w:rsidP="001F36E4">
            <w:pPr>
              <w:pStyle w:val="ListBullet"/>
              <w:rPr>
                <w:rFonts w:eastAsia="Arial"/>
              </w:rPr>
            </w:pPr>
            <w:r w:rsidRPr="3355FF26">
              <w:rPr>
                <w:rFonts w:eastAsia="Arial"/>
              </w:rPr>
              <w:t xml:space="preserve">How many hands does an </w:t>
            </w:r>
            <w:proofErr w:type="spellStart"/>
            <w:r w:rsidRPr="3355FF26">
              <w:rPr>
                <w:rFonts w:eastAsia="Arial"/>
              </w:rPr>
              <w:t>analog</w:t>
            </w:r>
            <w:proofErr w:type="spellEnd"/>
            <w:r w:rsidRPr="3355FF26">
              <w:rPr>
                <w:rFonts w:eastAsia="Arial"/>
              </w:rPr>
              <w:t xml:space="preserve"> clock have?</w:t>
            </w:r>
          </w:p>
        </w:tc>
        <w:tc>
          <w:tcPr>
            <w:cnfStyle w:val="000001000000" w:firstRow="0" w:lastRow="0" w:firstColumn="0" w:lastColumn="0" w:oddVBand="0" w:evenVBand="1" w:oddHBand="0" w:evenHBand="0" w:firstRowFirstColumn="0" w:firstRowLastColumn="0" w:lastRowFirstColumn="0" w:lastRowLastColumn="0"/>
            <w:tcW w:w="7275" w:type="dxa"/>
          </w:tcPr>
          <w:p w14:paraId="385DB2D1" w14:textId="15488EF1" w:rsidR="001F36E4" w:rsidRPr="001F36E4" w:rsidRDefault="001F36E4" w:rsidP="001F36E4">
            <w:pPr>
              <w:pStyle w:val="ListBullet"/>
              <w:rPr>
                <w:rFonts w:eastAsia="Arial"/>
              </w:rPr>
            </w:pPr>
            <w:r w:rsidRPr="3355FF26">
              <w:rPr>
                <w:rFonts w:eastAsia="Arial"/>
              </w:rPr>
              <w:t xml:space="preserve">An </w:t>
            </w:r>
            <w:proofErr w:type="spellStart"/>
            <w:r w:rsidRPr="3355FF26">
              <w:rPr>
                <w:rFonts w:eastAsia="Arial"/>
              </w:rPr>
              <w:t>analog</w:t>
            </w:r>
            <w:proofErr w:type="spellEnd"/>
            <w:r w:rsidRPr="3355FF26">
              <w:rPr>
                <w:rFonts w:eastAsia="Arial"/>
              </w:rPr>
              <w:t xml:space="preserve"> clock has 2 or 3 hands, if it has a </w:t>
            </w:r>
            <w:proofErr w:type="gramStart"/>
            <w:r w:rsidRPr="3355FF26">
              <w:rPr>
                <w:rFonts w:eastAsia="Arial"/>
              </w:rPr>
              <w:t>seconds</w:t>
            </w:r>
            <w:proofErr w:type="gramEnd"/>
            <w:r w:rsidRPr="3355FF26">
              <w:rPr>
                <w:rFonts w:eastAsia="Arial"/>
              </w:rPr>
              <w:t xml:space="preserve"> hand.</w:t>
            </w:r>
          </w:p>
        </w:tc>
      </w:tr>
      <w:tr w:rsidR="001F36E4" w14:paraId="50C11CEF" w14:textId="77777777" w:rsidTr="001F36E4">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0775ECC8" w14:textId="1F8C0B94" w:rsidR="001F36E4" w:rsidRPr="001F36E4" w:rsidRDefault="001F36E4" w:rsidP="001F36E4">
            <w:pPr>
              <w:pStyle w:val="ListBullet"/>
              <w:rPr>
                <w:rFonts w:eastAsia="Arial"/>
              </w:rPr>
            </w:pPr>
            <w:r w:rsidRPr="3355FF26">
              <w:rPr>
                <w:rFonts w:eastAsia="Arial"/>
              </w:rPr>
              <w:t xml:space="preserve">What is the job of the </w:t>
            </w:r>
            <w:proofErr w:type="gramStart"/>
            <w:r w:rsidRPr="3355FF26">
              <w:rPr>
                <w:rFonts w:eastAsia="Arial"/>
              </w:rPr>
              <w:t>short hand</w:t>
            </w:r>
            <w:proofErr w:type="gramEnd"/>
            <w:r w:rsidRPr="3355FF26">
              <w:rPr>
                <w:rFonts w:eastAsia="Arial"/>
              </w:rPr>
              <w:t xml:space="preserve"> on the clock?</w:t>
            </w:r>
          </w:p>
        </w:tc>
        <w:tc>
          <w:tcPr>
            <w:cnfStyle w:val="000001000000" w:firstRow="0" w:lastRow="0" w:firstColumn="0" w:lastColumn="0" w:oddVBand="0" w:evenVBand="1" w:oddHBand="0" w:evenHBand="0" w:firstRowFirstColumn="0" w:firstRowLastColumn="0" w:lastRowFirstColumn="0" w:lastRowLastColumn="0"/>
            <w:tcW w:w="7275" w:type="dxa"/>
          </w:tcPr>
          <w:p w14:paraId="52097B04" w14:textId="183E9D3B" w:rsidR="001F36E4" w:rsidRPr="001F36E4" w:rsidRDefault="001F36E4" w:rsidP="001F36E4">
            <w:pPr>
              <w:pStyle w:val="ListBullet"/>
              <w:rPr>
                <w:rFonts w:eastAsia="Arial"/>
              </w:rPr>
            </w:pPr>
            <w:r w:rsidRPr="3355FF26">
              <w:rPr>
                <w:rFonts w:eastAsia="Arial"/>
              </w:rPr>
              <w:t xml:space="preserve">The </w:t>
            </w:r>
            <w:proofErr w:type="gramStart"/>
            <w:r w:rsidRPr="3355FF26">
              <w:rPr>
                <w:rFonts w:eastAsia="Arial"/>
              </w:rPr>
              <w:t>short hand</w:t>
            </w:r>
            <w:proofErr w:type="gramEnd"/>
            <w:r w:rsidRPr="3355FF26">
              <w:rPr>
                <w:rFonts w:eastAsia="Arial"/>
              </w:rPr>
              <w:t xml:space="preserve"> is the hour hand. It travels from one number to the next in an hour.</w:t>
            </w:r>
          </w:p>
        </w:tc>
      </w:tr>
      <w:tr w:rsidR="001F36E4" w14:paraId="3891DA29" w14:textId="77777777" w:rsidTr="001F36E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0B3EDF65" w14:textId="59335EBE" w:rsidR="001F36E4" w:rsidRPr="001F36E4" w:rsidRDefault="001F36E4" w:rsidP="001F36E4">
            <w:pPr>
              <w:pStyle w:val="ListBullet"/>
              <w:rPr>
                <w:rFonts w:eastAsia="Arial"/>
              </w:rPr>
            </w:pPr>
            <w:r w:rsidRPr="3355FF26">
              <w:rPr>
                <w:rFonts w:eastAsia="Arial"/>
              </w:rPr>
              <w:t>Which hand is the minute hand?</w:t>
            </w:r>
          </w:p>
        </w:tc>
        <w:tc>
          <w:tcPr>
            <w:cnfStyle w:val="000001000000" w:firstRow="0" w:lastRow="0" w:firstColumn="0" w:lastColumn="0" w:oddVBand="0" w:evenVBand="1" w:oddHBand="0" w:evenHBand="0" w:firstRowFirstColumn="0" w:firstRowLastColumn="0" w:lastRowFirstColumn="0" w:lastRowLastColumn="0"/>
            <w:tcW w:w="7275" w:type="dxa"/>
          </w:tcPr>
          <w:p w14:paraId="060CEAA1" w14:textId="67B8D1BD" w:rsidR="001F36E4" w:rsidRPr="001F36E4" w:rsidRDefault="001F36E4" w:rsidP="001F36E4">
            <w:pPr>
              <w:pStyle w:val="ListBullet"/>
              <w:rPr>
                <w:rFonts w:eastAsia="Arial"/>
              </w:rPr>
            </w:pPr>
            <w:r w:rsidRPr="3355FF26">
              <w:rPr>
                <w:rFonts w:eastAsia="Arial"/>
              </w:rPr>
              <w:t>The longer hand is the minute hand.</w:t>
            </w:r>
          </w:p>
        </w:tc>
      </w:tr>
      <w:tr w:rsidR="001F36E4" w14:paraId="476CE514" w14:textId="77777777" w:rsidTr="001F36E4">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3D18A361" w14:textId="7D2380B1" w:rsidR="001F36E4" w:rsidRPr="001F36E4" w:rsidRDefault="001F36E4" w:rsidP="001F36E4">
            <w:pPr>
              <w:pStyle w:val="ListBullet"/>
              <w:rPr>
                <w:rFonts w:eastAsia="Arial"/>
              </w:rPr>
            </w:pPr>
            <w:r w:rsidRPr="3355FF26">
              <w:rPr>
                <w:rFonts w:eastAsia="Arial"/>
              </w:rPr>
              <w:t>Why is it called the minute hand?</w:t>
            </w:r>
          </w:p>
        </w:tc>
        <w:tc>
          <w:tcPr>
            <w:cnfStyle w:val="000001000000" w:firstRow="0" w:lastRow="0" w:firstColumn="0" w:lastColumn="0" w:oddVBand="0" w:evenVBand="1" w:oddHBand="0" w:evenHBand="0" w:firstRowFirstColumn="0" w:firstRowLastColumn="0" w:lastRowFirstColumn="0" w:lastRowLastColumn="0"/>
            <w:tcW w:w="7275" w:type="dxa"/>
          </w:tcPr>
          <w:p w14:paraId="7540864B" w14:textId="2FFADC8F" w:rsidR="001F36E4" w:rsidRPr="001F36E4" w:rsidRDefault="001F36E4" w:rsidP="001F36E4">
            <w:pPr>
              <w:pStyle w:val="ListBullet"/>
              <w:rPr>
                <w:rFonts w:eastAsia="Arial"/>
              </w:rPr>
            </w:pPr>
            <w:r w:rsidRPr="3355FF26">
              <w:rPr>
                <w:rFonts w:eastAsia="Arial"/>
              </w:rPr>
              <w:t>It is called the minute hand because it moves from one smalling marking to the next in a minute.</w:t>
            </w:r>
          </w:p>
        </w:tc>
      </w:tr>
      <w:tr w:rsidR="001F36E4" w14:paraId="28BF08CF" w14:textId="77777777" w:rsidTr="001F36E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3E14AEDE" w14:textId="7B7028C5" w:rsidR="001F36E4" w:rsidRPr="001F36E4" w:rsidRDefault="001F36E4" w:rsidP="001F36E4">
            <w:pPr>
              <w:pStyle w:val="ListBullet"/>
            </w:pPr>
            <w:r w:rsidRPr="001F36E4">
              <w:t>Why is the second hand moving so quickly?</w:t>
            </w:r>
          </w:p>
        </w:tc>
        <w:tc>
          <w:tcPr>
            <w:cnfStyle w:val="000001000000" w:firstRow="0" w:lastRow="0" w:firstColumn="0" w:lastColumn="0" w:oddVBand="0" w:evenVBand="1" w:oddHBand="0" w:evenHBand="0" w:firstRowFirstColumn="0" w:firstRowLastColumn="0" w:lastRowFirstColumn="0" w:lastRowLastColumn="0"/>
            <w:tcW w:w="7275" w:type="dxa"/>
          </w:tcPr>
          <w:p w14:paraId="3A855949" w14:textId="53F0A36B" w:rsidR="001F36E4" w:rsidRPr="001F36E4" w:rsidRDefault="001F36E4" w:rsidP="001F36E4">
            <w:pPr>
              <w:pStyle w:val="ListBullet"/>
            </w:pPr>
            <w:r w:rsidRPr="001F36E4">
              <w:t>The second hand moves each second. It moves all the way around the clock face in one minute, or 60 seconds.</w:t>
            </w:r>
          </w:p>
        </w:tc>
      </w:tr>
    </w:tbl>
    <w:p w14:paraId="462EA78B" w14:textId="17A07028" w:rsidR="7C83FC04" w:rsidRDefault="7C83FC04" w:rsidP="00212497">
      <w:pPr>
        <w:pStyle w:val="ListNumber"/>
        <w:rPr>
          <w:rFonts w:eastAsia="Arial"/>
          <w:color w:val="000000" w:themeColor="text1"/>
        </w:rPr>
      </w:pPr>
      <w:r w:rsidRPr="1511DED3">
        <w:rPr>
          <w:rFonts w:eastAsia="Arial"/>
          <w:color w:val="000000" w:themeColor="text1"/>
        </w:rPr>
        <w:t>Explain that there are now 3 number lines on the clock, hours, minutes and seconds.</w:t>
      </w:r>
    </w:p>
    <w:p w14:paraId="559BA549" w14:textId="7E7F6FCF" w:rsidR="7C83FC04" w:rsidRDefault="7C83FC04" w:rsidP="00212497">
      <w:pPr>
        <w:pStyle w:val="ListNumber"/>
        <w:rPr>
          <w:rFonts w:eastAsia="Arial"/>
          <w:color w:val="000000" w:themeColor="text1"/>
        </w:rPr>
      </w:pPr>
      <w:r w:rsidRPr="1511DED3">
        <w:rPr>
          <w:rFonts w:eastAsia="Arial"/>
          <w:color w:val="000000" w:themeColor="text1"/>
        </w:rPr>
        <w:t xml:space="preserve">Display </w:t>
      </w:r>
      <w:hyperlink w:anchor="_Resource_17:_In" w:history="1">
        <w:r w:rsidRPr="00097277">
          <w:rPr>
            <w:rStyle w:val="Hyperlink"/>
            <w:rFonts w:eastAsia="Arial"/>
          </w:rPr>
          <w:t xml:space="preserve">Resource </w:t>
        </w:r>
        <w:r w:rsidR="007E2667">
          <w:rPr>
            <w:rStyle w:val="Hyperlink"/>
            <w:rFonts w:eastAsia="Arial"/>
          </w:rPr>
          <w:t>16</w:t>
        </w:r>
        <w:r w:rsidR="000F3B14">
          <w:rPr>
            <w:rStyle w:val="Hyperlink"/>
            <w:rFonts w:eastAsia="Arial"/>
          </w:rPr>
          <w:t xml:space="preserve"> –</w:t>
        </w:r>
        <w:r w:rsidRPr="00097277">
          <w:rPr>
            <w:rStyle w:val="Hyperlink"/>
            <w:rFonts w:eastAsia="Arial"/>
          </w:rPr>
          <w:t xml:space="preserve"> </w:t>
        </w:r>
        <w:r w:rsidR="000F3B14">
          <w:rPr>
            <w:rStyle w:val="Hyperlink"/>
            <w:rFonts w:eastAsia="Arial"/>
          </w:rPr>
          <w:t>i</w:t>
        </w:r>
        <w:r w:rsidRPr="00097277">
          <w:rPr>
            <w:rStyle w:val="Hyperlink"/>
            <w:rFonts w:eastAsia="Arial"/>
          </w:rPr>
          <w:t>n a minute</w:t>
        </w:r>
      </w:hyperlink>
      <w:r w:rsidRPr="1511DED3">
        <w:rPr>
          <w:rFonts w:eastAsia="Arial"/>
          <w:color w:val="000000" w:themeColor="text1"/>
        </w:rPr>
        <w:t xml:space="preserve"> and explain that the 60 seconds in a minute can be shown in different ways, including on a clock face and as a number line. These include one minute or 60 seconds, ½ a minute or 30 seconds and ¼ minute or 15 seconds.</w:t>
      </w:r>
    </w:p>
    <w:p w14:paraId="1351D043" w14:textId="175B209A" w:rsidR="7C83FC04" w:rsidRDefault="7C83FC04" w:rsidP="00212497">
      <w:pPr>
        <w:pStyle w:val="ListNumber"/>
        <w:rPr>
          <w:rFonts w:eastAsia="Arial"/>
          <w:color w:val="000000" w:themeColor="text1"/>
        </w:rPr>
      </w:pPr>
      <w:r w:rsidRPr="1511DED3">
        <w:rPr>
          <w:rFonts w:eastAsia="Arial"/>
          <w:color w:val="000000" w:themeColor="text1"/>
        </w:rPr>
        <w:t xml:space="preserve">Ask students to predict some tasks that would take approximately 15 seconds to complete, for example, </w:t>
      </w:r>
      <w:proofErr w:type="gramStart"/>
      <w:r w:rsidRPr="1511DED3">
        <w:rPr>
          <w:rFonts w:eastAsia="Arial"/>
          <w:color w:val="000000" w:themeColor="text1"/>
        </w:rPr>
        <w:t>10 star</w:t>
      </w:r>
      <w:proofErr w:type="gramEnd"/>
      <w:r w:rsidRPr="1511DED3">
        <w:rPr>
          <w:rFonts w:eastAsia="Arial"/>
          <w:color w:val="000000" w:themeColor="text1"/>
        </w:rPr>
        <w:t xml:space="preserve"> jumps.</w:t>
      </w:r>
    </w:p>
    <w:p w14:paraId="7BD1B2E1" w14:textId="4CB1FE97" w:rsidR="7C83FC04" w:rsidRDefault="7C83FC04" w:rsidP="00212497">
      <w:pPr>
        <w:pStyle w:val="ListNumber"/>
        <w:rPr>
          <w:rFonts w:eastAsia="Arial"/>
          <w:color w:val="000000" w:themeColor="text1"/>
        </w:rPr>
      </w:pPr>
      <w:r w:rsidRPr="1511DED3">
        <w:rPr>
          <w:rFonts w:eastAsia="Arial"/>
          <w:color w:val="000000" w:themeColor="text1"/>
        </w:rPr>
        <w:t xml:space="preserve">Use the active </w:t>
      </w:r>
      <w:hyperlink r:id="rId67">
        <w:proofErr w:type="spellStart"/>
        <w:r w:rsidRPr="1511DED3">
          <w:rPr>
            <w:rStyle w:val="Hyperlink"/>
            <w:rFonts w:eastAsia="Arial"/>
          </w:rPr>
          <w:t>analog</w:t>
        </w:r>
        <w:proofErr w:type="spellEnd"/>
        <w:r w:rsidRPr="1511DED3">
          <w:rPr>
            <w:rStyle w:val="Hyperlink"/>
            <w:rFonts w:eastAsia="Arial"/>
          </w:rPr>
          <w:t xml:space="preserve"> clock</w:t>
        </w:r>
      </w:hyperlink>
      <w:r w:rsidRPr="1511DED3">
        <w:rPr>
          <w:rFonts w:eastAsia="Arial"/>
          <w:color w:val="000000" w:themeColor="text1"/>
        </w:rPr>
        <w:t xml:space="preserve"> to test this prediction, as students test how many star </w:t>
      </w:r>
      <w:proofErr w:type="gramStart"/>
      <w:r w:rsidRPr="1511DED3">
        <w:rPr>
          <w:rFonts w:eastAsia="Arial"/>
          <w:color w:val="000000" w:themeColor="text1"/>
        </w:rPr>
        <w:t>jumps</w:t>
      </w:r>
      <w:proofErr w:type="gramEnd"/>
      <w:r w:rsidRPr="1511DED3">
        <w:rPr>
          <w:rFonts w:eastAsia="Arial"/>
          <w:color w:val="000000" w:themeColor="text1"/>
        </w:rPr>
        <w:t xml:space="preserve"> they can complete in a minute.</w:t>
      </w:r>
    </w:p>
    <w:p w14:paraId="0229406B" w14:textId="6FD29DEF" w:rsidR="7C83FC04" w:rsidRDefault="7C83FC04" w:rsidP="00212497">
      <w:pPr>
        <w:pStyle w:val="ListNumber"/>
        <w:rPr>
          <w:rFonts w:eastAsia="Arial"/>
          <w:color w:val="000000" w:themeColor="text1"/>
        </w:rPr>
      </w:pPr>
      <w:r w:rsidRPr="1511DED3">
        <w:rPr>
          <w:rFonts w:eastAsia="Arial"/>
          <w:color w:val="000000" w:themeColor="text1"/>
        </w:rPr>
        <w:lastRenderedPageBreak/>
        <w:t>Remind students that timing usually starts when the seconds hand is on the 12 at the top of the clock.</w:t>
      </w:r>
    </w:p>
    <w:p w14:paraId="6F6F218D" w14:textId="7B8FC53C" w:rsidR="7C83FC04" w:rsidRDefault="7C83FC04" w:rsidP="00212497">
      <w:pPr>
        <w:pStyle w:val="FeatureBox"/>
      </w:pPr>
      <w:r w:rsidRPr="1511DED3">
        <w:rPr>
          <w:rStyle w:val="Strong"/>
          <w:rFonts w:eastAsia="Arial"/>
          <w:color w:val="000000" w:themeColor="text1"/>
        </w:rPr>
        <w:t xml:space="preserve">Note: </w:t>
      </w:r>
      <w:r w:rsidRPr="1511DED3">
        <w:t>‘</w:t>
      </w:r>
      <w:r w:rsidR="000F3B14">
        <w:t>d</w:t>
      </w:r>
      <w:r w:rsidRPr="1511DED3">
        <w:t xml:space="preserve">igital clocks permit students to read times easily, but they do not relate very well to benchmark times. To know that a digital reading of 7:58 is nearly 8:00, the student must know that there are 60 minutes in an hour, that 58 is close to 60 and that 2 minutes is not a very long time. The </w:t>
      </w:r>
      <w:proofErr w:type="spellStart"/>
      <w:r w:rsidRPr="1511DED3">
        <w:t>analog</w:t>
      </w:r>
      <w:proofErr w:type="spellEnd"/>
      <w:r w:rsidRPr="1511DED3">
        <w:t xml:space="preserve"> clock shows ‘close to’ times visually without the need for understanding large numbers or how many minutes are in an hour’. </w:t>
      </w:r>
      <w:r w:rsidR="00E55039">
        <w:t>(</w:t>
      </w:r>
      <w:r w:rsidRPr="1511DED3">
        <w:t>Van de Walle (2019).</w:t>
      </w:r>
    </w:p>
    <w:p w14:paraId="3205DA88" w14:textId="61596A7E" w:rsidR="7C83FC04" w:rsidRDefault="7C83FC04" w:rsidP="00212497">
      <w:pPr>
        <w:pStyle w:val="ListNumber"/>
        <w:rPr>
          <w:rFonts w:eastAsia="Arial"/>
          <w:color w:val="000000" w:themeColor="text1"/>
        </w:rPr>
      </w:pPr>
      <w:r w:rsidRPr="1511DED3">
        <w:rPr>
          <w:rFonts w:eastAsia="Arial"/>
          <w:color w:val="000000" w:themeColor="text1"/>
        </w:rPr>
        <w:t xml:space="preserve">Explain that times can be represented in different ways, including </w:t>
      </w:r>
      <w:proofErr w:type="spellStart"/>
      <w:r w:rsidRPr="1511DED3">
        <w:rPr>
          <w:rFonts w:eastAsia="Arial"/>
          <w:color w:val="000000" w:themeColor="text1"/>
        </w:rPr>
        <w:t>analog</w:t>
      </w:r>
      <w:proofErr w:type="spellEnd"/>
      <w:r w:rsidRPr="1511DED3">
        <w:rPr>
          <w:rFonts w:eastAsia="Arial"/>
          <w:color w:val="000000" w:themeColor="text1"/>
        </w:rPr>
        <w:t xml:space="preserve"> clocks, digital clocks, fractions of time and timelines.</w:t>
      </w:r>
    </w:p>
    <w:p w14:paraId="042CD7D7" w14:textId="41E958BF" w:rsidR="7C83FC04" w:rsidRDefault="7C83FC04" w:rsidP="00212497">
      <w:pPr>
        <w:pStyle w:val="ListNumber"/>
        <w:rPr>
          <w:rFonts w:eastAsia="Arial"/>
          <w:color w:val="000000" w:themeColor="text1"/>
        </w:rPr>
      </w:pPr>
      <w:r w:rsidRPr="1511DED3">
        <w:rPr>
          <w:rFonts w:eastAsia="Arial"/>
          <w:color w:val="000000" w:themeColor="text1"/>
        </w:rPr>
        <w:t>Create a list of all the places students have seen these different types of clocks, for example, at school, home or on a digital device.</w:t>
      </w:r>
    </w:p>
    <w:p w14:paraId="5DA5CE60" w14:textId="55D897BB" w:rsidR="7C83FC04" w:rsidRDefault="7C83FC04" w:rsidP="00212497">
      <w:pPr>
        <w:pStyle w:val="ListNumber"/>
        <w:rPr>
          <w:rFonts w:eastAsia="Arial"/>
          <w:color w:val="000000" w:themeColor="text1"/>
        </w:rPr>
      </w:pPr>
      <w:r w:rsidRPr="1511DED3">
        <w:rPr>
          <w:rFonts w:eastAsia="Arial"/>
          <w:color w:val="000000" w:themeColor="text1"/>
        </w:rPr>
        <w:t xml:space="preserve">Display the activity </w:t>
      </w:r>
      <w:hyperlink r:id="rId68">
        <w:r w:rsidRPr="1511DED3">
          <w:rPr>
            <w:rStyle w:val="Hyperlink"/>
            <w:rFonts w:eastAsia="Arial"/>
          </w:rPr>
          <w:t>Time tools</w:t>
        </w:r>
      </w:hyperlink>
      <w:r w:rsidRPr="1511DED3">
        <w:rPr>
          <w:rFonts w:eastAsia="Arial"/>
          <w:color w:val="000000" w:themeColor="text1"/>
        </w:rPr>
        <w:t xml:space="preserve"> and explain that they need to match the 4 times that are written on both the </w:t>
      </w:r>
      <w:proofErr w:type="spellStart"/>
      <w:r w:rsidRPr="1511DED3">
        <w:rPr>
          <w:rFonts w:eastAsia="Arial"/>
          <w:color w:val="000000" w:themeColor="text1"/>
        </w:rPr>
        <w:t>analog</w:t>
      </w:r>
      <w:proofErr w:type="spellEnd"/>
      <w:r w:rsidRPr="1511DED3">
        <w:rPr>
          <w:rFonts w:eastAsia="Arial"/>
          <w:color w:val="000000" w:themeColor="text1"/>
        </w:rPr>
        <w:t xml:space="preserve"> and digital clocks. In pairs, students predict which digital and </w:t>
      </w:r>
      <w:proofErr w:type="spellStart"/>
      <w:r w:rsidRPr="1511DED3">
        <w:rPr>
          <w:rFonts w:eastAsia="Arial"/>
          <w:color w:val="000000" w:themeColor="text1"/>
        </w:rPr>
        <w:t>analog</w:t>
      </w:r>
      <w:proofErr w:type="spellEnd"/>
      <w:r w:rsidRPr="1511DED3">
        <w:rPr>
          <w:rFonts w:eastAsia="Arial"/>
          <w:color w:val="000000" w:themeColor="text1"/>
        </w:rPr>
        <w:t xml:space="preserve"> times match.</w:t>
      </w:r>
    </w:p>
    <w:p w14:paraId="038E41AC" w14:textId="03AB01D7" w:rsidR="7C83FC04" w:rsidRDefault="7C83FC04" w:rsidP="00212497">
      <w:pPr>
        <w:pStyle w:val="ListNumber"/>
        <w:rPr>
          <w:rFonts w:eastAsia="Arial"/>
          <w:color w:val="000000" w:themeColor="text1"/>
        </w:rPr>
      </w:pPr>
      <w:r w:rsidRPr="1511DED3">
        <w:rPr>
          <w:rFonts w:eastAsia="Arial"/>
          <w:color w:val="000000" w:themeColor="text1"/>
        </w:rPr>
        <w:t>Choose students to share their thinking for each of the times, then test it by completing the activity. Ask:</w:t>
      </w:r>
    </w:p>
    <w:p w14:paraId="1A31B73D" w14:textId="36D1A167" w:rsidR="7C83FC04" w:rsidRDefault="7C83FC04" w:rsidP="000F3B14">
      <w:pPr>
        <w:pStyle w:val="ListBullet"/>
        <w:ind w:left="1134"/>
        <w:rPr>
          <w:rFonts w:eastAsia="Arial"/>
          <w:color w:val="000000" w:themeColor="text1"/>
        </w:rPr>
      </w:pPr>
      <w:r w:rsidRPr="3355FF26">
        <w:rPr>
          <w:rFonts w:eastAsia="Arial"/>
          <w:color w:val="000000" w:themeColor="text1"/>
        </w:rPr>
        <w:t>What clues did you use to match the times?</w:t>
      </w:r>
    </w:p>
    <w:p w14:paraId="36A668B8" w14:textId="3DA88306" w:rsidR="7C83FC04" w:rsidRDefault="7C83FC04" w:rsidP="000F3B14">
      <w:pPr>
        <w:pStyle w:val="ListBullet"/>
        <w:ind w:left="1134"/>
        <w:rPr>
          <w:rFonts w:eastAsia="Arial"/>
          <w:color w:val="000000" w:themeColor="text1"/>
        </w:rPr>
      </w:pPr>
      <w:r w:rsidRPr="3355FF26">
        <w:rPr>
          <w:rFonts w:eastAsia="Arial"/>
          <w:color w:val="000000" w:themeColor="text1"/>
        </w:rPr>
        <w:t>What do you think the first number in a digital time represents? Why?</w:t>
      </w:r>
    </w:p>
    <w:p w14:paraId="0E172EB3" w14:textId="771E84BC" w:rsidR="7C83FC04" w:rsidRDefault="7C83FC04" w:rsidP="000F3B14">
      <w:pPr>
        <w:pStyle w:val="ListBullet"/>
        <w:ind w:left="1134"/>
        <w:rPr>
          <w:rFonts w:eastAsia="Arial"/>
          <w:color w:val="000000" w:themeColor="text1"/>
        </w:rPr>
      </w:pPr>
      <w:r w:rsidRPr="3355FF26">
        <w:rPr>
          <w:rFonts w:eastAsia="Arial"/>
          <w:color w:val="000000" w:themeColor="text1"/>
        </w:rPr>
        <w:t>What do you think the second number in a digital time represents? Why?</w:t>
      </w:r>
    </w:p>
    <w:p w14:paraId="7F5BA4C1" w14:textId="02412823" w:rsidR="7C83FC04" w:rsidRDefault="7C83FC04" w:rsidP="00212497">
      <w:pPr>
        <w:pStyle w:val="ListNumber"/>
        <w:rPr>
          <w:rFonts w:eastAsia="Arial"/>
          <w:color w:val="000000" w:themeColor="text1"/>
        </w:rPr>
      </w:pPr>
      <w:r w:rsidRPr="1511DED3">
        <w:rPr>
          <w:rFonts w:eastAsia="Arial"/>
          <w:color w:val="000000" w:themeColor="text1"/>
        </w:rPr>
        <w:t>Explain that times are read with the hour first in a digital display, then the minutes after the colon. For example, 4:30 is read as ‘four</w:t>
      </w:r>
      <w:r w:rsidR="0057451A">
        <w:rPr>
          <w:rFonts w:eastAsia="Arial"/>
          <w:color w:val="000000" w:themeColor="text1"/>
        </w:rPr>
        <w:t>-</w:t>
      </w:r>
      <w:r w:rsidRPr="1511DED3">
        <w:rPr>
          <w:rFonts w:eastAsia="Arial"/>
          <w:color w:val="000000" w:themeColor="text1"/>
        </w:rPr>
        <w:t>thirty’.</w:t>
      </w:r>
    </w:p>
    <w:p w14:paraId="392B9344" w14:textId="52FEB26C" w:rsidR="7C83FC04" w:rsidRPr="00BD08EC" w:rsidRDefault="7C83FC04" w:rsidP="00212497">
      <w:pPr>
        <w:pStyle w:val="ListNumber"/>
        <w:rPr>
          <w:rFonts w:eastAsia="Arial"/>
          <w:color w:val="000000" w:themeColor="text1"/>
        </w:rPr>
      </w:pPr>
      <w:r w:rsidRPr="1511DED3">
        <w:rPr>
          <w:rFonts w:eastAsia="Arial"/>
          <w:color w:val="000000" w:themeColor="text1"/>
        </w:rPr>
        <w:t xml:space="preserve">Provide students with a copy of </w:t>
      </w:r>
      <w:hyperlink w:anchor="_Resource_18:_Showing" w:history="1">
        <w:r w:rsidRPr="00BD08EC">
          <w:rPr>
            <w:rStyle w:val="Hyperlink"/>
            <w:rFonts w:eastAsia="Arial"/>
          </w:rPr>
          <w:t xml:space="preserve">Resource </w:t>
        </w:r>
        <w:r w:rsidR="007E2667">
          <w:rPr>
            <w:rStyle w:val="Hyperlink"/>
            <w:rFonts w:eastAsia="Arial"/>
          </w:rPr>
          <w:t xml:space="preserve">17 </w:t>
        </w:r>
        <w:r w:rsidR="000F3B14">
          <w:rPr>
            <w:rStyle w:val="Hyperlink"/>
            <w:rFonts w:eastAsia="Arial"/>
          </w:rPr>
          <w:t>–</w:t>
        </w:r>
        <w:r w:rsidRPr="00BD08EC">
          <w:rPr>
            <w:rStyle w:val="Hyperlink"/>
            <w:rFonts w:eastAsia="Arial"/>
          </w:rPr>
          <w:t xml:space="preserve"> </w:t>
        </w:r>
        <w:r w:rsidR="000F3B14">
          <w:rPr>
            <w:rStyle w:val="Hyperlink"/>
            <w:rFonts w:eastAsia="Arial"/>
          </w:rPr>
          <w:t>s</w:t>
        </w:r>
        <w:r w:rsidRPr="00BD08EC">
          <w:rPr>
            <w:rStyle w:val="Hyperlink"/>
            <w:rFonts w:eastAsia="Arial"/>
          </w:rPr>
          <w:t>howing the time</w:t>
        </w:r>
      </w:hyperlink>
      <w:r w:rsidRPr="00BD08EC">
        <w:rPr>
          <w:rFonts w:eastAsia="Arial"/>
          <w:color w:val="000000" w:themeColor="text1"/>
        </w:rPr>
        <w:t xml:space="preserve"> and explain that they will be matching times using </w:t>
      </w:r>
      <w:proofErr w:type="spellStart"/>
      <w:r w:rsidRPr="00BD08EC">
        <w:rPr>
          <w:rFonts w:eastAsia="Arial"/>
          <w:color w:val="000000" w:themeColor="text1"/>
        </w:rPr>
        <w:t>analog</w:t>
      </w:r>
      <w:proofErr w:type="spellEnd"/>
      <w:r w:rsidRPr="00BD08EC">
        <w:rPr>
          <w:rFonts w:eastAsia="Arial"/>
          <w:color w:val="000000" w:themeColor="text1"/>
        </w:rPr>
        <w:t xml:space="preserve"> and digital clocks.</w:t>
      </w:r>
    </w:p>
    <w:p w14:paraId="08205B5C" w14:textId="2B6FB8FC" w:rsidR="7C83FC04" w:rsidRPr="00BD08EC" w:rsidRDefault="7C83FC04" w:rsidP="00212497">
      <w:pPr>
        <w:pStyle w:val="ListNumber"/>
        <w:rPr>
          <w:rFonts w:eastAsia="Arial"/>
          <w:color w:val="000000" w:themeColor="text1"/>
        </w:rPr>
      </w:pPr>
      <w:r w:rsidRPr="00BD08EC">
        <w:rPr>
          <w:rFonts w:eastAsia="Arial"/>
          <w:color w:val="000000" w:themeColor="text1"/>
        </w:rPr>
        <w:t xml:space="preserve">With a partner, students say each time, then decide how to record it in Part 1 of </w:t>
      </w:r>
      <w:hyperlink w:anchor="_Resource_18:_Showing" w:history="1">
        <w:r w:rsidR="20E1EA33" w:rsidRPr="00BD08EC">
          <w:rPr>
            <w:rStyle w:val="Hyperlink"/>
            <w:rFonts w:eastAsia="Arial"/>
          </w:rPr>
          <w:t xml:space="preserve">Resource </w:t>
        </w:r>
        <w:r w:rsidR="00D976DF">
          <w:rPr>
            <w:rStyle w:val="Hyperlink"/>
            <w:rFonts w:eastAsia="Arial"/>
          </w:rPr>
          <w:t>17</w:t>
        </w:r>
        <w:r w:rsidR="000F3B14">
          <w:rPr>
            <w:rStyle w:val="Hyperlink"/>
            <w:rFonts w:eastAsia="Arial"/>
          </w:rPr>
          <w:t xml:space="preserve"> –</w:t>
        </w:r>
        <w:r w:rsidR="20E1EA33" w:rsidRPr="00BD08EC">
          <w:rPr>
            <w:rStyle w:val="Hyperlink"/>
            <w:rFonts w:eastAsia="Arial"/>
          </w:rPr>
          <w:t xml:space="preserve"> </w:t>
        </w:r>
        <w:r w:rsidR="000F3B14">
          <w:rPr>
            <w:rStyle w:val="Hyperlink"/>
            <w:rFonts w:eastAsia="Arial"/>
          </w:rPr>
          <w:t>s</w:t>
        </w:r>
        <w:r w:rsidR="20E1EA33" w:rsidRPr="00BD08EC">
          <w:rPr>
            <w:rStyle w:val="Hyperlink"/>
            <w:rFonts w:eastAsia="Arial"/>
          </w:rPr>
          <w:t>howing the time</w:t>
        </w:r>
      </w:hyperlink>
      <w:r w:rsidRPr="00BD08EC">
        <w:rPr>
          <w:rFonts w:eastAsia="Arial"/>
          <w:color w:val="000000" w:themeColor="text1"/>
        </w:rPr>
        <w:t>.</w:t>
      </w:r>
    </w:p>
    <w:p w14:paraId="0EB536C4" w14:textId="2C36DF5C" w:rsidR="7C83FC04" w:rsidRPr="00BD08EC" w:rsidRDefault="7C83FC04" w:rsidP="00212497">
      <w:pPr>
        <w:pStyle w:val="ListNumber"/>
        <w:rPr>
          <w:rFonts w:eastAsia="Arial"/>
          <w:color w:val="000000" w:themeColor="text1"/>
        </w:rPr>
      </w:pPr>
      <w:r w:rsidRPr="00BD08EC">
        <w:rPr>
          <w:rFonts w:eastAsia="Arial"/>
          <w:color w:val="000000" w:themeColor="text1"/>
        </w:rPr>
        <w:lastRenderedPageBreak/>
        <w:t xml:space="preserve">After students have matched the digital and </w:t>
      </w:r>
      <w:proofErr w:type="spellStart"/>
      <w:r w:rsidRPr="00BD08EC">
        <w:rPr>
          <w:rFonts w:eastAsia="Arial"/>
          <w:color w:val="000000" w:themeColor="text1"/>
        </w:rPr>
        <w:t>analog</w:t>
      </w:r>
      <w:proofErr w:type="spellEnd"/>
      <w:r w:rsidRPr="00BD08EC">
        <w:rPr>
          <w:rFonts w:eastAsia="Arial"/>
          <w:color w:val="000000" w:themeColor="text1"/>
        </w:rPr>
        <w:t xml:space="preserve"> times, explain that times can also be shown as a fraction on </w:t>
      </w:r>
      <w:proofErr w:type="spellStart"/>
      <w:r w:rsidRPr="00BD08EC">
        <w:rPr>
          <w:rFonts w:eastAsia="Arial"/>
          <w:color w:val="000000" w:themeColor="text1"/>
        </w:rPr>
        <w:t>analog</w:t>
      </w:r>
      <w:proofErr w:type="spellEnd"/>
      <w:r w:rsidRPr="00BD08EC">
        <w:rPr>
          <w:rFonts w:eastAsia="Arial"/>
          <w:color w:val="000000" w:themeColor="text1"/>
        </w:rPr>
        <w:t xml:space="preserve"> clocks or on a bar model. Provide an example </w:t>
      </w:r>
      <w:proofErr w:type="gramStart"/>
      <w:r w:rsidRPr="00BD08EC">
        <w:rPr>
          <w:rFonts w:eastAsia="Arial"/>
          <w:color w:val="000000" w:themeColor="text1"/>
        </w:rPr>
        <w:t>similar to</w:t>
      </w:r>
      <w:proofErr w:type="gramEnd"/>
      <w:r w:rsidRPr="00BD08EC">
        <w:rPr>
          <w:rFonts w:eastAsia="Arial"/>
          <w:color w:val="000000" w:themeColor="text1"/>
        </w:rPr>
        <w:t xml:space="preserve"> the times in Part 2 of </w:t>
      </w:r>
      <w:hyperlink w:anchor="_Resource_18:_Showing" w:history="1">
        <w:r w:rsidR="1E0B52F8" w:rsidRPr="00BD08EC">
          <w:rPr>
            <w:rStyle w:val="Hyperlink"/>
            <w:rFonts w:eastAsia="Arial"/>
          </w:rPr>
          <w:t xml:space="preserve">Resource </w:t>
        </w:r>
        <w:r w:rsidR="00D976DF">
          <w:rPr>
            <w:rStyle w:val="Hyperlink"/>
            <w:rFonts w:eastAsia="Arial"/>
          </w:rPr>
          <w:t xml:space="preserve">17 </w:t>
        </w:r>
        <w:r w:rsidR="000F3B14">
          <w:rPr>
            <w:rStyle w:val="Hyperlink"/>
            <w:rFonts w:eastAsia="Arial"/>
          </w:rPr>
          <w:t>–</w:t>
        </w:r>
        <w:r w:rsidR="1E0B52F8" w:rsidRPr="00BD08EC">
          <w:rPr>
            <w:rStyle w:val="Hyperlink"/>
            <w:rFonts w:eastAsia="Arial"/>
          </w:rPr>
          <w:t xml:space="preserve"> </w:t>
        </w:r>
        <w:r w:rsidR="000F3B14">
          <w:rPr>
            <w:rStyle w:val="Hyperlink"/>
            <w:rFonts w:eastAsia="Arial"/>
          </w:rPr>
          <w:t>s</w:t>
        </w:r>
        <w:r w:rsidR="1E0B52F8" w:rsidRPr="00BD08EC">
          <w:rPr>
            <w:rStyle w:val="Hyperlink"/>
            <w:rFonts w:eastAsia="Arial"/>
          </w:rPr>
          <w:t>howing the time</w:t>
        </w:r>
      </w:hyperlink>
      <w:r w:rsidR="1E0B52F8" w:rsidRPr="00BD08EC">
        <w:rPr>
          <w:rFonts w:eastAsia="Arial"/>
        </w:rPr>
        <w:t>.</w:t>
      </w:r>
    </w:p>
    <w:p w14:paraId="3DD2E8DE" w14:textId="6A050D41" w:rsidR="7C83FC04" w:rsidRDefault="7C83FC04" w:rsidP="00212497">
      <w:pPr>
        <w:pStyle w:val="ListNumber"/>
        <w:rPr>
          <w:rFonts w:eastAsia="Arial"/>
          <w:color w:val="000000" w:themeColor="text1"/>
        </w:rPr>
      </w:pPr>
      <w:r w:rsidRPr="00BD08EC">
        <w:rPr>
          <w:rFonts w:eastAsia="Arial"/>
          <w:color w:val="000000" w:themeColor="text1"/>
        </w:rPr>
        <w:t xml:space="preserve">With a partner, students read each time presented in Part 2 of </w:t>
      </w:r>
      <w:hyperlink w:anchor="_Resource_18:_Showing" w:history="1">
        <w:r w:rsidR="29E9C797" w:rsidRPr="00BD08EC">
          <w:rPr>
            <w:rStyle w:val="Hyperlink"/>
            <w:rFonts w:eastAsia="Arial"/>
          </w:rPr>
          <w:t xml:space="preserve">Resource </w:t>
        </w:r>
        <w:r w:rsidR="00D976DF">
          <w:rPr>
            <w:rStyle w:val="Hyperlink"/>
            <w:rFonts w:eastAsia="Arial"/>
          </w:rPr>
          <w:t xml:space="preserve">17 </w:t>
        </w:r>
        <w:r w:rsidR="000F3B14">
          <w:rPr>
            <w:rStyle w:val="Hyperlink"/>
            <w:rFonts w:eastAsia="Arial"/>
          </w:rPr>
          <w:t>–</w:t>
        </w:r>
        <w:r w:rsidR="29E9C797" w:rsidRPr="00BD08EC">
          <w:rPr>
            <w:rStyle w:val="Hyperlink"/>
            <w:rFonts w:eastAsia="Arial"/>
          </w:rPr>
          <w:t xml:space="preserve"> </w:t>
        </w:r>
        <w:r w:rsidR="000F3B14">
          <w:rPr>
            <w:rStyle w:val="Hyperlink"/>
            <w:rFonts w:eastAsia="Arial"/>
          </w:rPr>
          <w:t>s</w:t>
        </w:r>
        <w:r w:rsidR="29E9C797" w:rsidRPr="00BD08EC">
          <w:rPr>
            <w:rStyle w:val="Hyperlink"/>
            <w:rFonts w:eastAsia="Arial"/>
          </w:rPr>
          <w:t>howing the time</w:t>
        </w:r>
      </w:hyperlink>
      <w:r w:rsidR="29E9C797" w:rsidRPr="00BD08EC">
        <w:rPr>
          <w:rFonts w:eastAsia="Arial"/>
        </w:rPr>
        <w:t>.</w:t>
      </w:r>
      <w:r w:rsidRPr="1511DED3">
        <w:rPr>
          <w:rFonts w:eastAsia="Arial"/>
          <w:color w:val="000000" w:themeColor="text1"/>
        </w:rPr>
        <w:t xml:space="preserve"> They decide how to represent it as a fraction of a minute on both the </w:t>
      </w:r>
      <w:proofErr w:type="spellStart"/>
      <w:r w:rsidRPr="1511DED3">
        <w:rPr>
          <w:rFonts w:eastAsia="Arial"/>
          <w:color w:val="000000" w:themeColor="text1"/>
        </w:rPr>
        <w:t>analog</w:t>
      </w:r>
      <w:proofErr w:type="spellEnd"/>
      <w:r w:rsidRPr="1511DED3">
        <w:rPr>
          <w:rFonts w:eastAsia="Arial"/>
          <w:color w:val="000000" w:themeColor="text1"/>
        </w:rPr>
        <w:t xml:space="preserve"> clock face and the fraction strip.</w:t>
      </w:r>
    </w:p>
    <w:p w14:paraId="597A9F35" w14:textId="4F495AD5" w:rsidR="7C83FC04" w:rsidRDefault="7C83FC04" w:rsidP="00212497">
      <w:pPr>
        <w:rPr>
          <w:rFonts w:eastAsia="Arial"/>
          <w:color w:val="000000" w:themeColor="text1"/>
        </w:rPr>
      </w:pPr>
      <w:r w:rsidRPr="1511DED3">
        <w:rPr>
          <w:rFonts w:eastAsia="Arial"/>
          <w:color w:val="000000" w:themeColor="text1"/>
        </w:rPr>
        <w:t>This table details opportunities for differentiation.</w:t>
      </w:r>
    </w:p>
    <w:tbl>
      <w:tblPr>
        <w:tblStyle w:val="Tableheader"/>
        <w:tblW w:w="0" w:type="auto"/>
        <w:tblLayout w:type="fixed"/>
        <w:tblLook w:val="0020" w:firstRow="1" w:lastRow="0" w:firstColumn="0" w:lastColumn="0" w:noHBand="0" w:noVBand="0"/>
        <w:tblDescription w:val="Table outlines differentiation options for students."/>
      </w:tblPr>
      <w:tblGrid>
        <w:gridCol w:w="7275"/>
        <w:gridCol w:w="7275"/>
      </w:tblGrid>
      <w:tr w:rsidR="1511DED3" w14:paraId="4469A9F4" w14:textId="77777777" w:rsidTr="000F3B14">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40EC0F6A" w14:textId="5D85D534" w:rsidR="1511DED3" w:rsidRDefault="1511DED3" w:rsidP="00212497">
            <w:pPr>
              <w:rPr>
                <w:rFonts w:eastAsia="Arial"/>
                <w:b w:val="0"/>
                <w:bCs/>
              </w:rPr>
            </w:pPr>
            <w:r w:rsidRPr="1511DED3">
              <w:rPr>
                <w:rFonts w:eastAsia="Arial"/>
                <w:bCs/>
                <w:color w:val="FFFFFF" w:themeColor="background1"/>
              </w:rPr>
              <w:t>Too hard?</w:t>
            </w:r>
          </w:p>
        </w:tc>
        <w:tc>
          <w:tcPr>
            <w:cnfStyle w:val="000001000000" w:firstRow="0" w:lastRow="0" w:firstColumn="0" w:lastColumn="0" w:oddVBand="0" w:evenVBand="1" w:oddHBand="0" w:evenHBand="0" w:firstRowFirstColumn="0" w:firstRowLastColumn="0" w:lastRowFirstColumn="0" w:lastRowLastColumn="0"/>
            <w:tcW w:w="7275" w:type="dxa"/>
          </w:tcPr>
          <w:p w14:paraId="0EC6989A" w14:textId="64BCAC2D" w:rsidR="1511DED3" w:rsidRDefault="1511DED3" w:rsidP="00212497">
            <w:pPr>
              <w:rPr>
                <w:rFonts w:eastAsia="Arial"/>
                <w:b w:val="0"/>
                <w:bCs/>
              </w:rPr>
            </w:pPr>
            <w:r w:rsidRPr="1511DED3">
              <w:rPr>
                <w:rFonts w:eastAsia="Arial"/>
                <w:bCs/>
                <w:color w:val="FFFFFF" w:themeColor="background1"/>
              </w:rPr>
              <w:t>Too easy?</w:t>
            </w:r>
          </w:p>
        </w:tc>
      </w:tr>
      <w:tr w:rsidR="1511DED3" w14:paraId="698632C5" w14:textId="77777777" w:rsidTr="000F3B1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7D2484BA" w14:textId="032C557B" w:rsidR="1511DED3" w:rsidRDefault="1511DED3" w:rsidP="00212497">
            <w:pPr>
              <w:rPr>
                <w:rFonts w:eastAsia="Arial"/>
              </w:rPr>
            </w:pPr>
            <w:r w:rsidRPr="1511DED3">
              <w:rPr>
                <w:rFonts w:eastAsia="Arial"/>
              </w:rPr>
              <w:t>Students cannot read or set the time on digital devices to the minute.</w:t>
            </w:r>
          </w:p>
          <w:p w14:paraId="2DC60399" w14:textId="093A7AE0" w:rsidR="1511DED3" w:rsidRDefault="7C311608" w:rsidP="00212497">
            <w:pPr>
              <w:pStyle w:val="ListBullet"/>
              <w:rPr>
                <w:rFonts w:eastAsia="Arial"/>
              </w:rPr>
            </w:pPr>
            <w:r w:rsidRPr="3355FF26">
              <w:rPr>
                <w:rFonts w:eastAsia="Arial"/>
              </w:rPr>
              <w:t xml:space="preserve">Revise the features on both </w:t>
            </w:r>
            <w:proofErr w:type="spellStart"/>
            <w:r w:rsidRPr="3355FF26">
              <w:rPr>
                <w:rFonts w:eastAsia="Arial"/>
              </w:rPr>
              <w:t>analog</w:t>
            </w:r>
            <w:proofErr w:type="spellEnd"/>
            <w:r w:rsidRPr="3355FF26">
              <w:rPr>
                <w:rFonts w:eastAsia="Arial"/>
              </w:rPr>
              <w:t xml:space="preserve"> and digital clocks using the activity </w:t>
            </w:r>
            <w:hyperlink r:id="rId69">
              <w:r w:rsidRPr="3355FF26">
                <w:rPr>
                  <w:rStyle w:val="Hyperlink"/>
                  <w:rFonts w:eastAsia="Arial"/>
                </w:rPr>
                <w:t>Time tools</w:t>
              </w:r>
            </w:hyperlink>
            <w:r w:rsidRPr="3355FF26">
              <w:rPr>
                <w:rFonts w:eastAsia="Arial"/>
              </w:rPr>
              <w:t>.</w:t>
            </w:r>
          </w:p>
          <w:p w14:paraId="73B0CA80" w14:textId="4EAE5833" w:rsidR="1511DED3" w:rsidRDefault="7C311608" w:rsidP="00212497">
            <w:pPr>
              <w:pStyle w:val="ListBullet"/>
              <w:rPr>
                <w:rFonts w:eastAsia="Arial"/>
              </w:rPr>
            </w:pPr>
            <w:r w:rsidRPr="3355FF26">
              <w:rPr>
                <w:rFonts w:eastAsia="Arial"/>
              </w:rPr>
              <w:t>Using this activity, support students to read and set the time on digital devices to the minute.</w:t>
            </w:r>
          </w:p>
          <w:p w14:paraId="2D1B2AA6" w14:textId="4C726B23" w:rsidR="1511DED3" w:rsidRDefault="1511DED3" w:rsidP="00212497">
            <w:pPr>
              <w:rPr>
                <w:rFonts w:eastAsia="Arial"/>
              </w:rPr>
            </w:pPr>
            <w:r w:rsidRPr="1511DED3">
              <w:rPr>
                <w:rFonts w:eastAsia="Arial"/>
              </w:rPr>
              <w:t>Students cannot model fractions of time with fraction strips and diagrams for halves and quarters.</w:t>
            </w:r>
          </w:p>
          <w:p w14:paraId="3ADDE327" w14:textId="41F8356D" w:rsidR="1511DED3" w:rsidRDefault="7C311608" w:rsidP="00212497">
            <w:pPr>
              <w:pStyle w:val="ListBullet"/>
              <w:rPr>
                <w:rFonts w:eastAsia="Arial"/>
              </w:rPr>
            </w:pPr>
            <w:r w:rsidRPr="3355FF26">
              <w:rPr>
                <w:rFonts w:eastAsia="Arial"/>
              </w:rPr>
              <w:t xml:space="preserve">Use the active </w:t>
            </w:r>
            <w:hyperlink r:id="rId70">
              <w:proofErr w:type="spellStart"/>
              <w:r w:rsidRPr="3355FF26">
                <w:rPr>
                  <w:rStyle w:val="Hyperlink"/>
                  <w:rFonts w:eastAsia="Arial"/>
                </w:rPr>
                <w:t>analog</w:t>
              </w:r>
              <w:proofErr w:type="spellEnd"/>
              <w:r w:rsidRPr="3355FF26">
                <w:rPr>
                  <w:rStyle w:val="Hyperlink"/>
                  <w:rFonts w:eastAsia="Arial"/>
                </w:rPr>
                <w:t xml:space="preserve"> clock</w:t>
              </w:r>
            </w:hyperlink>
            <w:r w:rsidRPr="3355FF26">
              <w:rPr>
                <w:rFonts w:eastAsia="Arial"/>
              </w:rPr>
              <w:t xml:space="preserve"> and pause the clock at the time for each time in Part 2 of </w:t>
            </w:r>
            <w:hyperlink w:anchor="_Resource_18:_Showing">
              <w:r w:rsidR="5E6E347E" w:rsidRPr="3355FF26">
                <w:rPr>
                  <w:rStyle w:val="Hyperlink"/>
                  <w:rFonts w:eastAsia="Arial"/>
                </w:rPr>
                <w:t>Resource</w:t>
              </w:r>
              <w:r w:rsidR="00D976DF">
                <w:rPr>
                  <w:rStyle w:val="Hyperlink"/>
                  <w:rFonts w:eastAsia="Arial"/>
                </w:rPr>
                <w:t xml:space="preserve"> 17</w:t>
              </w:r>
              <w:r w:rsidR="000F3B14">
                <w:rPr>
                  <w:rStyle w:val="Hyperlink"/>
                  <w:rFonts w:eastAsia="Arial"/>
                </w:rPr>
                <w:t>–</w:t>
              </w:r>
              <w:r w:rsidR="5E6E347E" w:rsidRPr="3355FF26">
                <w:rPr>
                  <w:rStyle w:val="Hyperlink"/>
                  <w:rFonts w:eastAsia="Arial"/>
                </w:rPr>
                <w:t xml:space="preserve"> </w:t>
              </w:r>
              <w:r w:rsidR="000F3B14">
                <w:rPr>
                  <w:rStyle w:val="Hyperlink"/>
                  <w:rFonts w:eastAsia="Arial"/>
                </w:rPr>
                <w:t>s</w:t>
              </w:r>
              <w:r w:rsidR="5E6E347E" w:rsidRPr="3355FF26">
                <w:rPr>
                  <w:rStyle w:val="Hyperlink"/>
                  <w:rFonts w:eastAsia="Arial"/>
                </w:rPr>
                <w:t>howing the time</w:t>
              </w:r>
            </w:hyperlink>
            <w:r w:rsidRPr="3355FF26">
              <w:rPr>
                <w:rFonts w:eastAsia="Arial"/>
              </w:rPr>
              <w:t>.</w:t>
            </w:r>
          </w:p>
          <w:p w14:paraId="54E6202C" w14:textId="77086CD1" w:rsidR="1511DED3" w:rsidRDefault="7C311608" w:rsidP="00212497">
            <w:pPr>
              <w:pStyle w:val="ListBullet"/>
              <w:rPr>
                <w:rFonts w:eastAsia="Arial"/>
              </w:rPr>
            </w:pPr>
            <w:r w:rsidRPr="3355FF26">
              <w:rPr>
                <w:rFonts w:eastAsia="Arial"/>
              </w:rPr>
              <w:t>Support students to shade the appropriate amount of time on each of the fraction strips and diagrams.</w:t>
            </w:r>
          </w:p>
        </w:tc>
        <w:tc>
          <w:tcPr>
            <w:cnfStyle w:val="000001000000" w:firstRow="0" w:lastRow="0" w:firstColumn="0" w:lastColumn="0" w:oddVBand="0" w:evenVBand="1" w:oddHBand="0" w:evenHBand="0" w:firstRowFirstColumn="0" w:firstRowLastColumn="0" w:lastRowFirstColumn="0" w:lastRowLastColumn="0"/>
            <w:tcW w:w="7275" w:type="dxa"/>
          </w:tcPr>
          <w:p w14:paraId="4D3B5D86" w14:textId="25D2EDFC" w:rsidR="1511DED3" w:rsidRDefault="7C311608" w:rsidP="00212497">
            <w:pPr>
              <w:rPr>
                <w:rFonts w:eastAsia="Arial"/>
              </w:rPr>
            </w:pPr>
            <w:r>
              <w:t>Students can read or set the time on digital devices to the minute.</w:t>
            </w:r>
          </w:p>
          <w:p w14:paraId="06AD1B51" w14:textId="4A251FE8" w:rsidR="1511DED3" w:rsidRDefault="7C311608" w:rsidP="00212497">
            <w:pPr>
              <w:pStyle w:val="ListBullet"/>
              <w:rPr>
                <w:rFonts w:eastAsia="Arial"/>
              </w:rPr>
            </w:pPr>
            <w:r w:rsidRPr="3355FF26">
              <w:rPr>
                <w:rFonts w:eastAsia="Arial"/>
              </w:rPr>
              <w:t>With a partner, students play ‘</w:t>
            </w:r>
            <w:r w:rsidR="00544F05">
              <w:rPr>
                <w:rFonts w:eastAsia="Arial"/>
              </w:rPr>
              <w:t>Time match</w:t>
            </w:r>
            <w:r w:rsidRPr="3355FF26">
              <w:rPr>
                <w:rFonts w:eastAsia="Arial"/>
              </w:rPr>
              <w:t xml:space="preserve">’ in </w:t>
            </w:r>
            <w:hyperlink r:id="rId71">
              <w:r w:rsidRPr="3355FF26">
                <w:rPr>
                  <w:rStyle w:val="Hyperlink"/>
                  <w:rFonts w:eastAsia="Arial"/>
                </w:rPr>
                <w:t>Time tools</w:t>
              </w:r>
            </w:hyperlink>
            <w:r w:rsidRPr="3355FF26">
              <w:rPr>
                <w:rFonts w:eastAsia="Arial"/>
              </w:rPr>
              <w:t>.</w:t>
            </w:r>
          </w:p>
          <w:p w14:paraId="7BBC57A9" w14:textId="0F0AE99E" w:rsidR="1511DED3" w:rsidRDefault="7C311608" w:rsidP="00212497">
            <w:pPr>
              <w:pStyle w:val="ListBullet"/>
              <w:rPr>
                <w:rFonts w:eastAsia="Arial"/>
              </w:rPr>
            </w:pPr>
            <w:r w:rsidRPr="3355FF26">
              <w:rPr>
                <w:rFonts w:eastAsia="Arial"/>
              </w:rPr>
              <w:t>Provide students with 2 digital times and ask them to find how long it takes to go from one time to the other. For example, work out the elapsed time from 7:25 to 9:45.</w:t>
            </w:r>
          </w:p>
          <w:p w14:paraId="46EF6B1A" w14:textId="41F978EC" w:rsidR="1511DED3" w:rsidRDefault="1511DED3" w:rsidP="00212497">
            <w:pPr>
              <w:rPr>
                <w:rFonts w:eastAsia="Arial"/>
              </w:rPr>
            </w:pPr>
            <w:r w:rsidRPr="1511DED3">
              <w:rPr>
                <w:rFonts w:eastAsia="Arial"/>
              </w:rPr>
              <w:t>Students can model fractions of time with fraction strips and diagrams for halves and quarters.</w:t>
            </w:r>
          </w:p>
          <w:p w14:paraId="4405A055" w14:textId="34E19BC7" w:rsidR="1511DED3" w:rsidRDefault="7C311608" w:rsidP="00212497">
            <w:pPr>
              <w:pStyle w:val="ListBullet"/>
              <w:rPr>
                <w:rFonts w:eastAsia="Arial"/>
              </w:rPr>
            </w:pPr>
            <w:r w:rsidRPr="3355FF26">
              <w:rPr>
                <w:rFonts w:eastAsia="Arial"/>
              </w:rPr>
              <w:t>Provide students with 2 times and ask them to show how they could find the total. For example, ask students what the total would be if they double 45 seconds. Ask students to represent their answer in several ways.</w:t>
            </w:r>
          </w:p>
          <w:p w14:paraId="03964865" w14:textId="74CB6ADD" w:rsidR="1511DED3" w:rsidRDefault="7C311608" w:rsidP="00212497">
            <w:pPr>
              <w:pStyle w:val="ListBullet"/>
              <w:rPr>
                <w:rFonts w:eastAsia="Arial"/>
              </w:rPr>
            </w:pPr>
            <w:r w:rsidRPr="3355FF26">
              <w:rPr>
                <w:rFonts w:eastAsia="Arial"/>
              </w:rPr>
              <w:lastRenderedPageBreak/>
              <w:t>Challenge students to find how many minutes there are in 120 and 1000 seconds.</w:t>
            </w:r>
          </w:p>
        </w:tc>
      </w:tr>
    </w:tbl>
    <w:p w14:paraId="2C5E390D" w14:textId="6A92CFD2" w:rsidR="7C83FC04" w:rsidRDefault="7C83FC04" w:rsidP="00212497">
      <w:pPr>
        <w:pStyle w:val="Heading3"/>
      </w:pPr>
      <w:bookmarkStart w:id="64" w:name="_Toc155952402"/>
      <w:r>
        <w:lastRenderedPageBreak/>
        <w:t>Stage 3 task</w:t>
      </w:r>
      <w:r w:rsidR="000F3B14">
        <w:t xml:space="preserve"> –</w:t>
      </w:r>
      <w:r>
        <w:t xml:space="preserve"> </w:t>
      </w:r>
      <w:r w:rsidR="000F3B14">
        <w:t>d</w:t>
      </w:r>
      <w:r>
        <w:t>uration</w:t>
      </w:r>
      <w:bookmarkEnd w:id="64"/>
    </w:p>
    <w:p w14:paraId="08C9B415" w14:textId="3FBCE1A8" w:rsidR="2220F2E2" w:rsidRDefault="2220F2E2" w:rsidP="00212497">
      <w:pPr>
        <w:rPr>
          <w:rFonts w:eastAsia="Arial"/>
          <w:color w:val="000000" w:themeColor="text1"/>
        </w:rPr>
      </w:pPr>
      <w:r w:rsidRPr="1511DED3">
        <w:rPr>
          <w:rFonts w:eastAsia="Arial"/>
          <w:color w:val="000000" w:themeColor="text1"/>
        </w:rPr>
        <w:t>The table below contains suggested learning intentions and success criteria. These are best co-constructed with students.</w:t>
      </w:r>
    </w:p>
    <w:tbl>
      <w:tblPr>
        <w:tblStyle w:val="Tableheader"/>
        <w:tblW w:w="0" w:type="auto"/>
        <w:tblLayout w:type="fixed"/>
        <w:tblLook w:val="0020" w:firstRow="1" w:lastRow="0" w:firstColumn="0" w:lastColumn="0" w:noHBand="0" w:noVBand="0"/>
      </w:tblPr>
      <w:tblGrid>
        <w:gridCol w:w="7275"/>
        <w:gridCol w:w="7275"/>
      </w:tblGrid>
      <w:tr w:rsidR="1511DED3" w14:paraId="1F7A0461" w14:textId="77777777" w:rsidTr="000F3B14">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46CCCE3E" w14:textId="2A509F82" w:rsidR="1511DED3" w:rsidRDefault="1511DED3" w:rsidP="00212497">
            <w:pPr>
              <w:rPr>
                <w:rFonts w:eastAsia="Arial"/>
                <w:b w:val="0"/>
                <w:bCs/>
              </w:rPr>
            </w:pPr>
            <w:r w:rsidRPr="1511DED3">
              <w:rPr>
                <w:rFonts w:eastAsia="Arial"/>
                <w:bCs/>
                <w:color w:val="FFFFFF" w:themeColor="background1"/>
              </w:rPr>
              <w:t>Core concept learning intentions</w:t>
            </w:r>
          </w:p>
        </w:tc>
        <w:tc>
          <w:tcPr>
            <w:cnfStyle w:val="000001000000" w:firstRow="0" w:lastRow="0" w:firstColumn="0" w:lastColumn="0" w:oddVBand="0" w:evenVBand="1" w:oddHBand="0" w:evenHBand="0" w:firstRowFirstColumn="0" w:firstRowLastColumn="0" w:lastRowFirstColumn="0" w:lastRowLastColumn="0"/>
            <w:tcW w:w="7275" w:type="dxa"/>
          </w:tcPr>
          <w:p w14:paraId="0EB7E5E2" w14:textId="6B761455" w:rsidR="1511DED3" w:rsidRDefault="1511DED3" w:rsidP="00212497">
            <w:pPr>
              <w:rPr>
                <w:rFonts w:eastAsia="Arial"/>
                <w:b w:val="0"/>
                <w:bCs/>
              </w:rPr>
            </w:pPr>
            <w:r w:rsidRPr="1511DED3">
              <w:rPr>
                <w:rFonts w:eastAsia="Arial"/>
                <w:bCs/>
                <w:color w:val="FFFFFF" w:themeColor="background1"/>
              </w:rPr>
              <w:t>Core concept success criteria</w:t>
            </w:r>
          </w:p>
        </w:tc>
      </w:tr>
      <w:tr w:rsidR="1511DED3" w14:paraId="4B8FD0D6" w14:textId="77777777" w:rsidTr="000F3B14">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7192C01B" w14:textId="752A6CD5" w:rsidR="1511DED3" w:rsidRDefault="1511DED3" w:rsidP="00212497">
            <w:pPr>
              <w:rPr>
                <w:rFonts w:eastAsia="Arial"/>
              </w:rPr>
            </w:pPr>
            <w:r w:rsidRPr="1511DED3">
              <w:rPr>
                <w:rFonts w:eastAsia="Arial"/>
              </w:rPr>
              <w:t>Students are learning to:</w:t>
            </w:r>
          </w:p>
          <w:p w14:paraId="746C3472" w14:textId="2B483EFC" w:rsidR="1511DED3" w:rsidRDefault="7C311608" w:rsidP="00212497">
            <w:pPr>
              <w:pStyle w:val="ListBullet"/>
              <w:rPr>
                <w:rFonts w:eastAsia="Arial"/>
              </w:rPr>
            </w:pPr>
            <w:r w:rsidRPr="3355FF26">
              <w:rPr>
                <w:rFonts w:eastAsia="Arial"/>
              </w:rPr>
              <w:t>solve problems involving duration.</w:t>
            </w:r>
          </w:p>
        </w:tc>
        <w:tc>
          <w:tcPr>
            <w:cnfStyle w:val="000001000000" w:firstRow="0" w:lastRow="0" w:firstColumn="0" w:lastColumn="0" w:oddVBand="0" w:evenVBand="1" w:oddHBand="0" w:evenHBand="0" w:firstRowFirstColumn="0" w:firstRowLastColumn="0" w:lastRowFirstColumn="0" w:lastRowLastColumn="0"/>
            <w:tcW w:w="7275" w:type="dxa"/>
          </w:tcPr>
          <w:p w14:paraId="0F65B167" w14:textId="59BAC4E7" w:rsidR="1511DED3" w:rsidRDefault="1511DED3" w:rsidP="00212497">
            <w:pPr>
              <w:rPr>
                <w:rFonts w:eastAsia="Arial"/>
              </w:rPr>
            </w:pPr>
            <w:r w:rsidRPr="1511DED3">
              <w:rPr>
                <w:rFonts w:eastAsia="Arial"/>
              </w:rPr>
              <w:t>Students can:</w:t>
            </w:r>
          </w:p>
          <w:p w14:paraId="367CB8B3" w14:textId="6099051F" w:rsidR="1511DED3" w:rsidRDefault="7C311608" w:rsidP="00212497">
            <w:pPr>
              <w:pStyle w:val="ListBullet"/>
              <w:rPr>
                <w:rFonts w:eastAsia="Arial"/>
              </w:rPr>
            </w:pPr>
            <w:r w:rsidRPr="3355FF26">
              <w:rPr>
                <w:rFonts w:eastAsia="Arial"/>
              </w:rPr>
              <w:t>use start and finish times to calculate the elapsed time of events</w:t>
            </w:r>
          </w:p>
          <w:p w14:paraId="236BC8C6" w14:textId="12E235B4" w:rsidR="1511DED3" w:rsidRDefault="7C311608" w:rsidP="00212497">
            <w:pPr>
              <w:pStyle w:val="ListBullet"/>
              <w:rPr>
                <w:rFonts w:eastAsia="Arial"/>
              </w:rPr>
            </w:pPr>
            <w:r w:rsidRPr="3355FF26">
              <w:rPr>
                <w:rFonts w:eastAsia="Arial"/>
              </w:rPr>
              <w:t>add and subtract time using a number line.</w:t>
            </w:r>
          </w:p>
        </w:tc>
      </w:tr>
    </w:tbl>
    <w:p w14:paraId="123ABD9A" w14:textId="7D9CB86D" w:rsidR="3AC76B4D" w:rsidRDefault="3AC76B4D" w:rsidP="00212497">
      <w:pPr>
        <w:pStyle w:val="FeatureBox"/>
        <w:rPr>
          <w:rFonts w:eastAsia="Arial"/>
          <w:color w:val="000000" w:themeColor="text1"/>
        </w:rPr>
      </w:pPr>
      <w:r w:rsidRPr="00C35E2E">
        <w:rPr>
          <w:rFonts w:eastAsia="Arial"/>
          <w:color w:val="000000" w:themeColor="text1"/>
        </w:rPr>
        <w:t xml:space="preserve">This activity is an </w:t>
      </w:r>
      <w:r w:rsidR="00B10731">
        <w:rPr>
          <w:rFonts w:eastAsia="Arial"/>
          <w:color w:val="000000" w:themeColor="text1"/>
        </w:rPr>
        <w:t>adaptation</w:t>
      </w:r>
      <w:r w:rsidR="00B10731" w:rsidRPr="00C35E2E">
        <w:rPr>
          <w:rFonts w:eastAsia="Arial"/>
          <w:color w:val="000000" w:themeColor="text1"/>
        </w:rPr>
        <w:t xml:space="preserve"> </w:t>
      </w:r>
      <w:r w:rsidRPr="00C35E2E">
        <w:rPr>
          <w:rFonts w:eastAsia="Arial"/>
          <w:color w:val="000000" w:themeColor="text1"/>
        </w:rPr>
        <w:t xml:space="preserve">of </w:t>
      </w:r>
      <w:r w:rsidR="00B10731">
        <w:rPr>
          <w:rFonts w:eastAsia="Arial"/>
          <w:color w:val="000000" w:themeColor="text1"/>
        </w:rPr>
        <w:t>‘</w:t>
      </w:r>
      <w:hyperlink r:id="rId72" w:history="1">
        <w:r w:rsidRPr="00C35E2E">
          <w:rPr>
            <w:rStyle w:val="Hyperlink"/>
          </w:rPr>
          <w:t>Measure, calculate and compare elapsed time</w:t>
        </w:r>
      </w:hyperlink>
      <w:r w:rsidR="00F86ACE">
        <w:rPr>
          <w:rFonts w:eastAsia="Arial"/>
          <w:color w:val="000000" w:themeColor="text1"/>
        </w:rPr>
        <w:t>’</w:t>
      </w:r>
      <w:r w:rsidRPr="00C35E2E">
        <w:rPr>
          <w:rFonts w:eastAsia="Arial"/>
          <w:color w:val="000000" w:themeColor="text1"/>
        </w:rPr>
        <w:t xml:space="preserve"> </w:t>
      </w:r>
      <w:r w:rsidR="00F86ACE">
        <w:rPr>
          <w:rFonts w:eastAsia="Arial"/>
          <w:color w:val="000000" w:themeColor="text1"/>
        </w:rPr>
        <w:t xml:space="preserve">from </w:t>
      </w:r>
      <w:hyperlink r:id="rId73">
        <w:r w:rsidRPr="00C35E2E">
          <w:rPr>
            <w:rStyle w:val="Hyperlink"/>
            <w:rFonts w:eastAsia="Arial"/>
          </w:rPr>
          <w:t>FUSE</w:t>
        </w:r>
      </w:hyperlink>
      <w:r w:rsidR="00F86ACE">
        <w:rPr>
          <w:rStyle w:val="Hyperlink"/>
          <w:rFonts w:eastAsia="Arial"/>
        </w:rPr>
        <w:t xml:space="preserve"> by State of Victoria (Department of Education and Training)</w:t>
      </w:r>
      <w:r w:rsidRPr="00C35E2E">
        <w:rPr>
          <w:rFonts w:eastAsia="Arial"/>
          <w:color w:val="000000" w:themeColor="text1"/>
        </w:rPr>
        <w:t>.</w:t>
      </w:r>
    </w:p>
    <w:p w14:paraId="2C54B52C" w14:textId="13FA2713" w:rsidR="3AC76B4D" w:rsidRDefault="3AC76B4D" w:rsidP="00212497">
      <w:pPr>
        <w:pStyle w:val="ListNumber"/>
        <w:rPr>
          <w:rFonts w:eastAsia="Arial"/>
          <w:color w:val="000000" w:themeColor="text1"/>
        </w:rPr>
      </w:pPr>
      <w:r w:rsidRPr="1511DED3">
        <w:rPr>
          <w:rFonts w:eastAsia="Arial"/>
          <w:color w:val="000000" w:themeColor="text1"/>
        </w:rPr>
        <w:t>Revise students understanding of duration and elapsed time. Remind them that duration is the amount of time something takes. For example, lunch is 40 minutes long, which means it has a duration of 40 minutes. Ask:</w:t>
      </w:r>
    </w:p>
    <w:p w14:paraId="58E33A97" w14:textId="6E71BEE0" w:rsidR="3AC76B4D" w:rsidRDefault="3AC76B4D" w:rsidP="000F3B14">
      <w:pPr>
        <w:pStyle w:val="ListBullet"/>
        <w:ind w:left="1134"/>
        <w:rPr>
          <w:rFonts w:eastAsia="Arial"/>
          <w:color w:val="000000" w:themeColor="text1"/>
        </w:rPr>
      </w:pPr>
      <w:r w:rsidRPr="3355FF26">
        <w:rPr>
          <w:rFonts w:eastAsia="Arial"/>
          <w:color w:val="000000" w:themeColor="text1"/>
        </w:rPr>
        <w:t>Can you think of examples of elapsed time?</w:t>
      </w:r>
    </w:p>
    <w:p w14:paraId="4EB2E59B" w14:textId="319BC32A" w:rsidR="3AC76B4D" w:rsidRDefault="3AC76B4D" w:rsidP="000F3B14">
      <w:pPr>
        <w:pStyle w:val="ListBullet"/>
        <w:ind w:left="1134"/>
        <w:rPr>
          <w:rFonts w:eastAsia="Arial"/>
          <w:color w:val="000000" w:themeColor="text1"/>
        </w:rPr>
      </w:pPr>
      <w:r w:rsidRPr="3355FF26">
        <w:rPr>
          <w:rFonts w:eastAsia="Arial"/>
          <w:color w:val="000000" w:themeColor="text1"/>
        </w:rPr>
        <w:lastRenderedPageBreak/>
        <w:t>Between recess and lunch, how much time has elapsed? How do you know?</w:t>
      </w:r>
    </w:p>
    <w:p w14:paraId="1123EAA1" w14:textId="6134DE64" w:rsidR="3AC76B4D" w:rsidRDefault="3AC76B4D" w:rsidP="000F3B14">
      <w:pPr>
        <w:pStyle w:val="ListBullet"/>
        <w:ind w:left="1134"/>
        <w:rPr>
          <w:rFonts w:eastAsia="Arial"/>
          <w:color w:val="000000" w:themeColor="text1"/>
        </w:rPr>
      </w:pPr>
      <w:r w:rsidRPr="3355FF26">
        <w:rPr>
          <w:rFonts w:eastAsia="Arial"/>
          <w:color w:val="000000" w:themeColor="text1"/>
        </w:rPr>
        <w:t>What is the duration of the morning session?</w:t>
      </w:r>
    </w:p>
    <w:p w14:paraId="6AAAC910" w14:textId="4D39B87B" w:rsidR="22AECC81" w:rsidRDefault="22AECC81" w:rsidP="00212497">
      <w:pPr>
        <w:pStyle w:val="FeatureBox2"/>
        <w:rPr>
          <w:rFonts w:eastAsia="Arial"/>
          <w:color w:val="000000" w:themeColor="text1"/>
        </w:rPr>
      </w:pPr>
      <w:r w:rsidRPr="3355FF26">
        <w:rPr>
          <w:b/>
          <w:bCs/>
        </w:rPr>
        <w:t>Duration:</w:t>
      </w:r>
      <w:r>
        <w:t xml:space="preserve"> </w:t>
      </w:r>
      <w:r w:rsidR="000F3B14">
        <w:t>t</w:t>
      </w:r>
      <w:r>
        <w:t>he total amount of time something takes.</w:t>
      </w:r>
    </w:p>
    <w:p w14:paraId="44790A61" w14:textId="23ECA89C" w:rsidR="22AECC81" w:rsidRDefault="22AECC81" w:rsidP="00212497">
      <w:pPr>
        <w:pStyle w:val="FeatureBox2"/>
        <w:rPr>
          <w:rFonts w:eastAsia="Arial"/>
          <w:color w:val="000000" w:themeColor="text1"/>
        </w:rPr>
      </w:pPr>
      <w:r w:rsidRPr="3355FF26">
        <w:rPr>
          <w:b/>
          <w:bCs/>
        </w:rPr>
        <w:t xml:space="preserve">Elapsed time: </w:t>
      </w:r>
      <w:r w:rsidR="000F3B14" w:rsidRPr="00C35E2E">
        <w:t>t</w:t>
      </w:r>
      <w:r>
        <w:t>he amount of time that has already passed.</w:t>
      </w:r>
    </w:p>
    <w:p w14:paraId="4016BB94" w14:textId="769D1FD8" w:rsidR="22AECC81" w:rsidRDefault="22AECC81" w:rsidP="00212497">
      <w:pPr>
        <w:pStyle w:val="FeatureBox2"/>
        <w:rPr>
          <w:rFonts w:eastAsia="Arial"/>
          <w:color w:val="000000" w:themeColor="text1"/>
        </w:rPr>
      </w:pPr>
      <w:r>
        <w:t>For example, the duration of the movie was 2 hours. After one hour has elapsed, there is still one hour left.</w:t>
      </w:r>
    </w:p>
    <w:p w14:paraId="161D8B41" w14:textId="57AB958A" w:rsidR="3AC76B4D" w:rsidRDefault="3AC76B4D" w:rsidP="00212497">
      <w:pPr>
        <w:pStyle w:val="ListNumber"/>
        <w:rPr>
          <w:rFonts w:eastAsia="Arial"/>
          <w:color w:val="000000" w:themeColor="text1"/>
        </w:rPr>
      </w:pPr>
      <w:r w:rsidRPr="1511DED3">
        <w:rPr>
          <w:rFonts w:eastAsia="Arial"/>
          <w:color w:val="000000" w:themeColor="text1"/>
        </w:rPr>
        <w:t>Explain that one strategy to calculate elapsed time is to use an empty number line as a timeline. Draw a number line on the board marked with the times 5:45</w:t>
      </w:r>
      <w:r w:rsidR="000F3B14">
        <w:rPr>
          <w:rFonts w:eastAsia="Arial"/>
          <w:color w:val="000000" w:themeColor="text1"/>
        </w:rPr>
        <w:t> </w:t>
      </w:r>
      <w:r w:rsidRPr="1511DED3">
        <w:rPr>
          <w:rFonts w:eastAsia="Arial"/>
          <w:color w:val="000000" w:themeColor="text1"/>
        </w:rPr>
        <w:t>pm and 7:00</w:t>
      </w:r>
      <w:r w:rsidR="000F3B14">
        <w:rPr>
          <w:rFonts w:eastAsia="Arial"/>
          <w:color w:val="000000" w:themeColor="text1"/>
        </w:rPr>
        <w:t> </w:t>
      </w:r>
      <w:r w:rsidRPr="1511DED3">
        <w:rPr>
          <w:rFonts w:eastAsia="Arial"/>
          <w:color w:val="000000" w:themeColor="text1"/>
        </w:rPr>
        <w:t>pm.</w:t>
      </w:r>
    </w:p>
    <w:p w14:paraId="7FDFBFC9" w14:textId="7E739EF8" w:rsidR="3AC76B4D" w:rsidRDefault="3AC76B4D" w:rsidP="00212497">
      <w:pPr>
        <w:pStyle w:val="ListNumber"/>
        <w:rPr>
          <w:rFonts w:eastAsia="Arial"/>
          <w:color w:val="000000" w:themeColor="text1"/>
        </w:rPr>
      </w:pPr>
      <w:r w:rsidRPr="1511DED3">
        <w:rPr>
          <w:rFonts w:eastAsia="Arial"/>
          <w:color w:val="000000" w:themeColor="text1"/>
        </w:rPr>
        <w:t xml:space="preserve">Students </w:t>
      </w:r>
      <w:hyperlink r:id="rId74">
        <w:r w:rsidRPr="1511DED3">
          <w:rPr>
            <w:rStyle w:val="Hyperlink"/>
            <w:rFonts w:eastAsia="Arial"/>
          </w:rPr>
          <w:t>turn and talk</w:t>
        </w:r>
      </w:hyperlink>
      <w:r w:rsidRPr="1511DED3">
        <w:rPr>
          <w:rFonts w:eastAsia="Arial"/>
          <w:color w:val="000000" w:themeColor="text1"/>
        </w:rPr>
        <w:t xml:space="preserve"> to discuss how the number line can be used to calculate the elapsed time.</w:t>
      </w:r>
    </w:p>
    <w:p w14:paraId="5512CFD2" w14:textId="4EDA575A" w:rsidR="3AC76B4D" w:rsidRDefault="3AC76B4D" w:rsidP="00212497">
      <w:pPr>
        <w:pStyle w:val="ListNumber"/>
        <w:rPr>
          <w:rFonts w:eastAsia="Arial"/>
          <w:color w:val="000000" w:themeColor="text1"/>
        </w:rPr>
      </w:pPr>
      <w:r w:rsidRPr="1511DED3">
        <w:rPr>
          <w:rFonts w:eastAsia="Arial"/>
          <w:color w:val="000000" w:themeColor="text1"/>
        </w:rPr>
        <w:t>Select students to share and explain their strategies, testing students' ideas on a blank number line.</w:t>
      </w:r>
    </w:p>
    <w:p w14:paraId="56F492B9" w14:textId="562F6C29" w:rsidR="3AC76B4D" w:rsidRDefault="3AC76B4D" w:rsidP="00212497">
      <w:pPr>
        <w:pStyle w:val="ListNumber"/>
        <w:rPr>
          <w:rFonts w:eastAsia="Arial"/>
          <w:color w:val="000000" w:themeColor="text1"/>
        </w:rPr>
      </w:pPr>
      <w:r w:rsidRPr="1511DED3">
        <w:rPr>
          <w:rFonts w:eastAsia="Arial"/>
          <w:color w:val="000000" w:themeColor="text1"/>
        </w:rPr>
        <w:t>If not already shared by students, demonstrate how to use an empty number line to calculate elapsed time, as in</w:t>
      </w:r>
      <w:r w:rsidR="00DE6CF6">
        <w:rPr>
          <w:rFonts w:eastAsia="Arial"/>
          <w:color w:val="000000" w:themeColor="text1"/>
        </w:rPr>
        <w:t xml:space="preserve"> </w:t>
      </w:r>
      <w:r w:rsidR="00DE6CF6">
        <w:rPr>
          <w:rFonts w:eastAsia="Arial"/>
          <w:color w:val="000000" w:themeColor="text1"/>
          <w:highlight w:val="yellow"/>
        </w:rPr>
        <w:fldChar w:fldCharType="begin"/>
      </w:r>
      <w:r w:rsidR="00DE6CF6">
        <w:rPr>
          <w:rFonts w:eastAsia="Arial"/>
          <w:color w:val="000000" w:themeColor="text1"/>
        </w:rPr>
        <w:instrText xml:space="preserve"> REF _Ref148961984 \h </w:instrText>
      </w:r>
      <w:r w:rsidR="00DE6CF6">
        <w:rPr>
          <w:rFonts w:eastAsia="Arial"/>
          <w:color w:val="000000" w:themeColor="text1"/>
          <w:highlight w:val="yellow"/>
        </w:rPr>
      </w:r>
      <w:r w:rsidR="00DE6CF6">
        <w:rPr>
          <w:rFonts w:eastAsia="Arial"/>
          <w:color w:val="000000" w:themeColor="text1"/>
          <w:highlight w:val="yellow"/>
        </w:rPr>
        <w:fldChar w:fldCharType="separate"/>
      </w:r>
      <w:r w:rsidR="00993F6F">
        <w:t xml:space="preserve">Figure </w:t>
      </w:r>
      <w:r w:rsidR="00993F6F">
        <w:rPr>
          <w:noProof/>
        </w:rPr>
        <w:t>19</w:t>
      </w:r>
      <w:r w:rsidR="00DE6CF6">
        <w:rPr>
          <w:rFonts w:eastAsia="Arial"/>
          <w:color w:val="000000" w:themeColor="text1"/>
          <w:highlight w:val="yellow"/>
        </w:rPr>
        <w:fldChar w:fldCharType="end"/>
      </w:r>
      <w:r w:rsidRPr="1511DED3">
        <w:rPr>
          <w:rFonts w:eastAsia="Arial"/>
          <w:color w:val="000000" w:themeColor="text1"/>
        </w:rPr>
        <w:t>. Model how to:</w:t>
      </w:r>
    </w:p>
    <w:p w14:paraId="3165C7B6" w14:textId="042885F8" w:rsidR="3AC76B4D" w:rsidRDefault="3AC76B4D" w:rsidP="00993F6F">
      <w:pPr>
        <w:pStyle w:val="ListBullet"/>
        <w:ind w:left="1134"/>
        <w:rPr>
          <w:rFonts w:eastAsia="Arial"/>
          <w:color w:val="000000" w:themeColor="text1"/>
        </w:rPr>
      </w:pPr>
      <w:r w:rsidRPr="3355FF26">
        <w:rPr>
          <w:rFonts w:eastAsia="Arial"/>
          <w:color w:val="000000" w:themeColor="text1"/>
        </w:rPr>
        <w:t>add the remaining minutes from the current time to the next whole hour first, using one or more jumps</w:t>
      </w:r>
    </w:p>
    <w:p w14:paraId="01953239" w14:textId="3E55BFA0" w:rsidR="3AC76B4D" w:rsidRDefault="3AC76B4D" w:rsidP="00993F6F">
      <w:pPr>
        <w:pStyle w:val="ListBullet"/>
        <w:ind w:left="1134"/>
        <w:rPr>
          <w:rFonts w:eastAsia="Arial"/>
          <w:color w:val="000000" w:themeColor="text1"/>
        </w:rPr>
      </w:pPr>
      <w:r w:rsidRPr="3355FF26">
        <w:rPr>
          <w:rFonts w:eastAsia="Arial"/>
          <w:color w:val="000000" w:themeColor="text1"/>
        </w:rPr>
        <w:t xml:space="preserve">use jumps to add any whole hours if </w:t>
      </w:r>
      <w:proofErr w:type="gramStart"/>
      <w:r w:rsidRPr="3355FF26">
        <w:rPr>
          <w:rFonts w:eastAsia="Arial"/>
          <w:color w:val="000000" w:themeColor="text1"/>
        </w:rPr>
        <w:t>needed</w:t>
      </w:r>
      <w:proofErr w:type="gramEnd"/>
    </w:p>
    <w:p w14:paraId="12E1E3F8" w14:textId="40F000B2" w:rsidR="3AC76B4D" w:rsidRDefault="3AC76B4D" w:rsidP="00993F6F">
      <w:pPr>
        <w:pStyle w:val="ListBullet"/>
        <w:ind w:left="1134"/>
        <w:rPr>
          <w:rFonts w:eastAsia="Arial"/>
          <w:color w:val="000000" w:themeColor="text1"/>
        </w:rPr>
      </w:pPr>
      <w:r w:rsidRPr="3355FF26">
        <w:rPr>
          <w:rFonts w:eastAsia="Arial"/>
          <w:color w:val="000000" w:themeColor="text1"/>
        </w:rPr>
        <w:t>add any more minutes needed to get to the final time, using one or more jumps.</w:t>
      </w:r>
    </w:p>
    <w:p w14:paraId="0A93FC4B" w14:textId="236DE26D" w:rsidR="002735F5" w:rsidRDefault="002735F5" w:rsidP="00212497">
      <w:pPr>
        <w:pStyle w:val="Caption"/>
      </w:pPr>
      <w:bookmarkStart w:id="65" w:name="_Ref148961984"/>
      <w:r>
        <w:lastRenderedPageBreak/>
        <w:t xml:space="preserve">Figure </w:t>
      </w:r>
      <w:r>
        <w:fldChar w:fldCharType="begin"/>
      </w:r>
      <w:r>
        <w:instrText>SEQ Figure \* ARABIC</w:instrText>
      </w:r>
      <w:r>
        <w:fldChar w:fldCharType="separate"/>
      </w:r>
      <w:r w:rsidR="00220C5C">
        <w:rPr>
          <w:noProof/>
        </w:rPr>
        <w:t>19</w:t>
      </w:r>
      <w:r>
        <w:fldChar w:fldCharType="end"/>
      </w:r>
      <w:bookmarkEnd w:id="65"/>
      <w:r>
        <w:t xml:space="preserve"> </w:t>
      </w:r>
      <w:r w:rsidRPr="00EF0498">
        <w:t xml:space="preserve">– </w:t>
      </w:r>
      <w:r w:rsidR="00A03A1F">
        <w:t>n</w:t>
      </w:r>
      <w:r w:rsidRPr="00EF0498">
        <w:t>umber line example</w:t>
      </w:r>
    </w:p>
    <w:p w14:paraId="73807D7E" w14:textId="27739B6B" w:rsidR="3AC76B4D" w:rsidRDefault="3AC76B4D" w:rsidP="00A03A1F">
      <w:pPr>
        <w:rPr>
          <w:rFonts w:eastAsia="Arial"/>
          <w:color w:val="000000" w:themeColor="text1"/>
        </w:rPr>
      </w:pPr>
      <w:r w:rsidRPr="00A03A1F">
        <w:rPr>
          <w:noProof/>
        </w:rPr>
        <w:drawing>
          <wp:inline distT="0" distB="0" distL="0" distR="0" wp14:anchorId="1678EA82" wp14:editId="54E353B0">
            <wp:extent cx="4572000" cy="1438275"/>
            <wp:effectExtent l="0" t="0" r="0" b="0"/>
            <wp:docPr id="1296708580" name="Picture 1296708580" descr="An example of a blank number line used to calculate elapsed time.&#10;The jumps at the top show +15 minutes and +1 hour. The times at the bottom show 5:45 pm, 6:00 pm, 7: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8580" name="Picture 1296708580" descr="An example of a blank number line used to calculate elapsed time.&#10;The jumps at the top show +15 minutes and +1 hour. The times at the bottom show 5:45 pm, 6:00 pm, 7:00 pm."/>
                    <pic:cNvPicPr/>
                  </pic:nvPicPr>
                  <pic:blipFill>
                    <a:blip r:embed="rId75">
                      <a:extLst>
                        <a:ext uri="{28A0092B-C50C-407E-A947-70E740481C1C}">
                          <a14:useLocalDpi xmlns:a14="http://schemas.microsoft.com/office/drawing/2010/main" val="0"/>
                        </a:ext>
                      </a:extLst>
                    </a:blip>
                    <a:stretch>
                      <a:fillRect/>
                    </a:stretch>
                  </pic:blipFill>
                  <pic:spPr>
                    <a:xfrm>
                      <a:off x="0" y="0"/>
                      <a:ext cx="4572000" cy="1438275"/>
                    </a:xfrm>
                    <a:prstGeom prst="rect">
                      <a:avLst/>
                    </a:prstGeom>
                  </pic:spPr>
                </pic:pic>
              </a:graphicData>
            </a:graphic>
          </wp:inline>
        </w:drawing>
      </w:r>
    </w:p>
    <w:p w14:paraId="2330FE63" w14:textId="5583E31B" w:rsidR="3AC76B4D" w:rsidRDefault="3AC76B4D" w:rsidP="00212497">
      <w:pPr>
        <w:pStyle w:val="ListNumber"/>
        <w:rPr>
          <w:rFonts w:eastAsia="Arial"/>
          <w:color w:val="000000" w:themeColor="text1"/>
        </w:rPr>
      </w:pPr>
      <w:r w:rsidRPr="1511DED3">
        <w:rPr>
          <w:rFonts w:eastAsia="Arial"/>
          <w:color w:val="000000" w:themeColor="text1"/>
        </w:rPr>
        <w:t>Explain that the number line can also be used to jump backwards from an end time to calculate the elapsed time.</w:t>
      </w:r>
    </w:p>
    <w:p w14:paraId="3EDBD54A" w14:textId="0DC8D6E8" w:rsidR="3AC76B4D" w:rsidRDefault="3AC76B4D" w:rsidP="00212497">
      <w:pPr>
        <w:pStyle w:val="ListNumber"/>
        <w:rPr>
          <w:rFonts w:eastAsia="Arial"/>
          <w:color w:val="000000" w:themeColor="text1"/>
        </w:rPr>
      </w:pPr>
      <w:r w:rsidRPr="1511DED3">
        <w:rPr>
          <w:rFonts w:eastAsia="Arial"/>
          <w:color w:val="000000" w:themeColor="text1"/>
        </w:rPr>
        <w:t xml:space="preserve">Provide students with </w:t>
      </w:r>
      <w:hyperlink w:anchor="_Resource_19:_Elapsed" w:history="1">
        <w:r w:rsidRPr="00CC5EE9">
          <w:rPr>
            <w:rStyle w:val="Hyperlink"/>
            <w:rFonts w:eastAsia="Arial"/>
          </w:rPr>
          <w:t xml:space="preserve">Resource </w:t>
        </w:r>
        <w:r w:rsidR="00D976DF">
          <w:rPr>
            <w:rStyle w:val="Hyperlink"/>
            <w:rFonts w:eastAsia="Arial"/>
          </w:rPr>
          <w:t>18</w:t>
        </w:r>
        <w:r w:rsidR="00993F6F">
          <w:rPr>
            <w:rStyle w:val="Hyperlink"/>
            <w:rFonts w:eastAsia="Arial"/>
          </w:rPr>
          <w:t xml:space="preserve"> –</w:t>
        </w:r>
        <w:r w:rsidRPr="00CC5EE9">
          <w:rPr>
            <w:rStyle w:val="Hyperlink"/>
            <w:rFonts w:eastAsia="Arial"/>
          </w:rPr>
          <w:t xml:space="preserve"> </w:t>
        </w:r>
        <w:r w:rsidR="00993F6F">
          <w:rPr>
            <w:rStyle w:val="Hyperlink"/>
            <w:rFonts w:eastAsia="Arial"/>
          </w:rPr>
          <w:t>e</w:t>
        </w:r>
        <w:r w:rsidRPr="00CC5EE9">
          <w:rPr>
            <w:rStyle w:val="Hyperlink"/>
            <w:rFonts w:eastAsia="Arial"/>
          </w:rPr>
          <w:t>lapsed times</w:t>
        </w:r>
      </w:hyperlink>
      <w:r w:rsidRPr="00CC5EE9">
        <w:rPr>
          <w:rFonts w:eastAsia="Arial"/>
          <w:color w:val="000000" w:themeColor="text1"/>
        </w:rPr>
        <w:t>,</w:t>
      </w:r>
      <w:r w:rsidRPr="1511DED3">
        <w:rPr>
          <w:rFonts w:eastAsia="Arial"/>
          <w:color w:val="000000" w:themeColor="text1"/>
        </w:rPr>
        <w:t xml:space="preserve"> an individual whiteboard and their workbook. Students draw a blank number line to calculate the elapsed times, recording the time in their workbook.</w:t>
      </w:r>
    </w:p>
    <w:p w14:paraId="58B7460F" w14:textId="30205020" w:rsidR="3AC76B4D" w:rsidRDefault="3AC76B4D" w:rsidP="00212497">
      <w:pPr>
        <w:rPr>
          <w:rFonts w:eastAsia="Arial"/>
          <w:color w:val="000000" w:themeColor="text1"/>
        </w:rPr>
      </w:pPr>
      <w:r w:rsidRPr="1511DED3">
        <w:rPr>
          <w:rFonts w:eastAsia="Arial"/>
          <w:color w:val="000000" w:themeColor="text1"/>
        </w:rPr>
        <w:t>This table details opportunities for differentiation.</w:t>
      </w:r>
    </w:p>
    <w:tbl>
      <w:tblPr>
        <w:tblStyle w:val="Tableheader"/>
        <w:tblW w:w="0" w:type="auto"/>
        <w:tblLayout w:type="fixed"/>
        <w:tblLook w:val="0020" w:firstRow="1" w:lastRow="0" w:firstColumn="0" w:lastColumn="0" w:noHBand="0" w:noVBand="0"/>
        <w:tblDescription w:val="Table outlines differentiation options for students."/>
      </w:tblPr>
      <w:tblGrid>
        <w:gridCol w:w="7275"/>
        <w:gridCol w:w="7275"/>
      </w:tblGrid>
      <w:tr w:rsidR="1511DED3" w14:paraId="4BD8AE4B" w14:textId="77777777" w:rsidTr="00993F6F">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3E51984B" w14:textId="2C9E1621" w:rsidR="1511DED3" w:rsidRDefault="1511DED3" w:rsidP="00212497">
            <w:pPr>
              <w:rPr>
                <w:rFonts w:eastAsia="Arial"/>
                <w:b w:val="0"/>
                <w:bCs/>
              </w:rPr>
            </w:pPr>
            <w:r w:rsidRPr="1511DED3">
              <w:rPr>
                <w:rFonts w:eastAsia="Arial"/>
                <w:bCs/>
              </w:rPr>
              <w:t>Too hard?</w:t>
            </w:r>
          </w:p>
        </w:tc>
        <w:tc>
          <w:tcPr>
            <w:cnfStyle w:val="000001000000" w:firstRow="0" w:lastRow="0" w:firstColumn="0" w:lastColumn="0" w:oddVBand="0" w:evenVBand="1" w:oddHBand="0" w:evenHBand="0" w:firstRowFirstColumn="0" w:firstRowLastColumn="0" w:lastRowFirstColumn="0" w:lastRowLastColumn="0"/>
            <w:tcW w:w="7275" w:type="dxa"/>
          </w:tcPr>
          <w:p w14:paraId="276E9C69" w14:textId="05297CED" w:rsidR="1511DED3" w:rsidRDefault="1511DED3" w:rsidP="00212497">
            <w:pPr>
              <w:rPr>
                <w:rFonts w:eastAsia="Arial"/>
                <w:b w:val="0"/>
                <w:bCs/>
              </w:rPr>
            </w:pPr>
            <w:r w:rsidRPr="1511DED3">
              <w:rPr>
                <w:rFonts w:eastAsia="Arial"/>
                <w:bCs/>
              </w:rPr>
              <w:t>Too easy?</w:t>
            </w:r>
          </w:p>
        </w:tc>
      </w:tr>
      <w:tr w:rsidR="1511DED3" w14:paraId="25908DCA" w14:textId="77777777" w:rsidTr="00993F6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2181BA71" w14:textId="4ACA82C8" w:rsidR="1511DED3" w:rsidRDefault="1511DED3" w:rsidP="00212497">
            <w:pPr>
              <w:rPr>
                <w:rFonts w:eastAsia="Arial"/>
              </w:rPr>
            </w:pPr>
            <w:r w:rsidRPr="1511DED3">
              <w:rPr>
                <w:rFonts w:eastAsia="Arial"/>
              </w:rPr>
              <w:t>Students cannot use a number line to solve duration problems.</w:t>
            </w:r>
          </w:p>
          <w:p w14:paraId="3C59C1C1" w14:textId="68EDF940" w:rsidR="1511DED3" w:rsidRDefault="7C311608" w:rsidP="00212497">
            <w:pPr>
              <w:pStyle w:val="ListBullet"/>
              <w:rPr>
                <w:rFonts w:eastAsia="Arial"/>
                <w:color w:val="000000" w:themeColor="text1"/>
              </w:rPr>
            </w:pPr>
            <w:r w:rsidRPr="3355FF26">
              <w:rPr>
                <w:rFonts w:eastAsia="Arial"/>
                <w:color w:val="000000" w:themeColor="text1"/>
              </w:rPr>
              <w:t>Support students by providing them with a hands-on clock that can be manipulate</w:t>
            </w:r>
            <w:r w:rsidR="00BF6D66">
              <w:rPr>
                <w:rFonts w:eastAsia="Arial"/>
                <w:color w:val="000000" w:themeColor="text1"/>
              </w:rPr>
              <w:t>d</w:t>
            </w:r>
            <w:r w:rsidRPr="3355FF26">
              <w:rPr>
                <w:rFonts w:eastAsia="Arial"/>
                <w:color w:val="000000" w:themeColor="text1"/>
              </w:rPr>
              <w:t xml:space="preserve"> to visually model the elapsed time.</w:t>
            </w:r>
          </w:p>
          <w:p w14:paraId="44172B1F" w14:textId="064182DD" w:rsidR="1511DED3" w:rsidRDefault="7C311608" w:rsidP="00212497">
            <w:pPr>
              <w:pStyle w:val="ListBullet"/>
              <w:rPr>
                <w:rFonts w:eastAsia="Arial"/>
                <w:color w:val="000000" w:themeColor="text1"/>
              </w:rPr>
            </w:pPr>
            <w:r w:rsidRPr="3355FF26">
              <w:rPr>
                <w:rFonts w:eastAsia="Arial"/>
                <w:color w:val="000000" w:themeColor="text1"/>
              </w:rPr>
              <w:t>Provide elapsed time questions that have half past and o’clock times that only require 30 minutes or hours calculated.</w:t>
            </w:r>
          </w:p>
        </w:tc>
        <w:tc>
          <w:tcPr>
            <w:cnfStyle w:val="000001000000" w:firstRow="0" w:lastRow="0" w:firstColumn="0" w:lastColumn="0" w:oddVBand="0" w:evenVBand="1" w:oddHBand="0" w:evenHBand="0" w:firstRowFirstColumn="0" w:firstRowLastColumn="0" w:lastRowFirstColumn="0" w:lastRowLastColumn="0"/>
            <w:tcW w:w="7275" w:type="dxa"/>
          </w:tcPr>
          <w:p w14:paraId="390036A6" w14:textId="026CB9E7" w:rsidR="1511DED3" w:rsidRDefault="1511DED3" w:rsidP="00212497">
            <w:pPr>
              <w:rPr>
                <w:rFonts w:eastAsia="Arial"/>
              </w:rPr>
            </w:pPr>
            <w:r w:rsidRPr="1511DED3">
              <w:rPr>
                <w:rFonts w:eastAsia="Arial"/>
              </w:rPr>
              <w:t>Students can use a number line to solve duration problems.</w:t>
            </w:r>
          </w:p>
          <w:p w14:paraId="3FBA4E19" w14:textId="65D32196" w:rsidR="1511DED3" w:rsidRDefault="7C311608" w:rsidP="00212497">
            <w:pPr>
              <w:pStyle w:val="ListBullet"/>
              <w:rPr>
                <w:rFonts w:eastAsia="Arial"/>
              </w:rPr>
            </w:pPr>
            <w:r w:rsidRPr="3355FF26">
              <w:rPr>
                <w:rFonts w:eastAsia="Arial"/>
              </w:rPr>
              <w:t>Challenge students to calculate the elapsed time mentally and record in their workbook.</w:t>
            </w:r>
          </w:p>
          <w:p w14:paraId="1E05D3D8" w14:textId="4A5204B8" w:rsidR="1511DED3" w:rsidRDefault="7C311608" w:rsidP="00212497">
            <w:pPr>
              <w:pStyle w:val="ListBullet"/>
              <w:rPr>
                <w:rFonts w:eastAsia="Arial"/>
              </w:rPr>
            </w:pPr>
            <w:r w:rsidRPr="3355FF26">
              <w:rPr>
                <w:rFonts w:eastAsia="Arial"/>
              </w:rPr>
              <w:t>Students create their own elapsed time word problems for a partner to solve and record in their workbook.</w:t>
            </w:r>
          </w:p>
        </w:tc>
      </w:tr>
    </w:tbl>
    <w:p w14:paraId="14824E27" w14:textId="3FB96FD1" w:rsidR="00D973A3" w:rsidRDefault="00D973A3" w:rsidP="00212497">
      <w:pPr>
        <w:pStyle w:val="Heading2"/>
      </w:pPr>
      <w:bookmarkStart w:id="66" w:name="_Toc155952403"/>
      <w:r>
        <w:lastRenderedPageBreak/>
        <w:t xml:space="preserve">Discuss and connect the mathematics – </w:t>
      </w:r>
      <w:r w:rsidR="1CD14B5E">
        <w:t xml:space="preserve">10 </w:t>
      </w:r>
      <w:r>
        <w:t>minutes</w:t>
      </w:r>
      <w:bookmarkEnd w:id="66"/>
    </w:p>
    <w:p w14:paraId="60E4ED74" w14:textId="115B788A" w:rsidR="00D973A3" w:rsidRDefault="240E18D8" w:rsidP="1511DED3">
      <w:pPr>
        <w:pStyle w:val="ListNumber"/>
        <w:rPr>
          <w:rFonts w:eastAsia="Arial"/>
          <w:color w:val="000000" w:themeColor="text1"/>
        </w:rPr>
      </w:pPr>
      <w:r w:rsidRPr="1511DED3">
        <w:rPr>
          <w:rFonts w:eastAsia="Arial"/>
          <w:color w:val="000000" w:themeColor="text1"/>
        </w:rPr>
        <w:t>Regroup as a class and summarise the lesson. Ask:</w:t>
      </w:r>
    </w:p>
    <w:p w14:paraId="538C0AB5" w14:textId="72BC7EBE" w:rsidR="00D973A3" w:rsidRDefault="03608B71" w:rsidP="00993F6F">
      <w:pPr>
        <w:pStyle w:val="ListBullet"/>
        <w:ind w:left="1134"/>
        <w:rPr>
          <w:rFonts w:eastAsia="Arial"/>
          <w:color w:val="000000" w:themeColor="text1"/>
        </w:rPr>
      </w:pPr>
      <w:r>
        <w:t>Were there any patterns you noticed with seconds, minutes or hours? (Stage 2)</w:t>
      </w:r>
    </w:p>
    <w:p w14:paraId="6511BF3A" w14:textId="7777E36F" w:rsidR="00D973A3" w:rsidRDefault="03608B71" w:rsidP="00993F6F">
      <w:pPr>
        <w:pStyle w:val="ListBullet"/>
        <w:ind w:left="1134"/>
        <w:rPr>
          <w:rFonts w:eastAsia="Arial"/>
          <w:color w:val="000000" w:themeColor="text1"/>
        </w:rPr>
      </w:pPr>
      <w:r>
        <w:t>Did you find any strategies that helped you to read and write times? (Stage 2)</w:t>
      </w:r>
    </w:p>
    <w:p w14:paraId="377573D3" w14:textId="5AEBA6A0" w:rsidR="00D973A3" w:rsidRDefault="03608B71" w:rsidP="00993F6F">
      <w:pPr>
        <w:pStyle w:val="ListBullet"/>
        <w:ind w:left="1134"/>
        <w:rPr>
          <w:rFonts w:eastAsia="Arial"/>
          <w:color w:val="000000" w:themeColor="text1"/>
        </w:rPr>
      </w:pPr>
      <w:r>
        <w:t>Is there anything that you are still wondering? (Stage 2)</w:t>
      </w:r>
    </w:p>
    <w:p w14:paraId="09CEEA33" w14:textId="15B7D519" w:rsidR="00D973A3" w:rsidRDefault="240E18D8" w:rsidP="00993F6F">
      <w:pPr>
        <w:pStyle w:val="ListBullet"/>
        <w:ind w:left="1134"/>
        <w:rPr>
          <w:rFonts w:eastAsia="Arial"/>
          <w:color w:val="000000" w:themeColor="text1"/>
        </w:rPr>
      </w:pPr>
      <w:r>
        <w:t>Did you find an empty number line useful for calculating elapsed time? Why</w:t>
      </w:r>
      <w:r w:rsidR="00794480">
        <w:t xml:space="preserve"> or </w:t>
      </w:r>
      <w:r>
        <w:t>why not?</w:t>
      </w:r>
      <w:r w:rsidR="15337288">
        <w:t xml:space="preserve"> (Stage 3)</w:t>
      </w:r>
    </w:p>
    <w:p w14:paraId="250E84AF" w14:textId="1DA9285A" w:rsidR="00D973A3" w:rsidRDefault="240E18D8" w:rsidP="00993F6F">
      <w:pPr>
        <w:pStyle w:val="ListBullet"/>
        <w:ind w:left="1134"/>
        <w:rPr>
          <w:rFonts w:eastAsia="Arial"/>
          <w:color w:val="000000" w:themeColor="text1"/>
        </w:rPr>
      </w:pPr>
      <w:r>
        <w:t>Are there any other strategies you could use to calculate duration?</w:t>
      </w:r>
      <w:r w:rsidR="64EC31E2">
        <w:t xml:space="preserve"> (Stage 3)</w:t>
      </w:r>
    </w:p>
    <w:p w14:paraId="6D131237" w14:textId="764720DD" w:rsidR="00D973A3" w:rsidRDefault="240E18D8" w:rsidP="00993F6F">
      <w:pPr>
        <w:pStyle w:val="ListBullet"/>
        <w:ind w:left="1134"/>
        <w:rPr>
          <w:rFonts w:eastAsia="Arial"/>
          <w:color w:val="000000" w:themeColor="text1"/>
        </w:rPr>
      </w:pPr>
      <w:r>
        <w:t>Why is solving duration a useful skill?</w:t>
      </w:r>
      <w:r w:rsidR="3F6E885A">
        <w:t xml:space="preserve"> (Stage 3)</w:t>
      </w:r>
    </w:p>
    <w:p w14:paraId="586FDEC5" w14:textId="1FA32214" w:rsidR="00D973A3" w:rsidRDefault="240E18D8" w:rsidP="00993F6F">
      <w:pPr>
        <w:pStyle w:val="ListBullet"/>
        <w:ind w:left="1134"/>
        <w:rPr>
          <w:rFonts w:eastAsia="Arial"/>
          <w:color w:val="000000" w:themeColor="text1"/>
        </w:rPr>
      </w:pPr>
      <w:r>
        <w:t>Does 12- or 24-hour make a difference in duration? Why</w:t>
      </w:r>
      <w:r w:rsidR="00794480">
        <w:t xml:space="preserve"> or </w:t>
      </w:r>
      <w:r>
        <w:t>why not?</w:t>
      </w:r>
      <w:r w:rsidR="570D9770">
        <w:t xml:space="preserve"> (Stage 3)</w:t>
      </w:r>
    </w:p>
    <w:p w14:paraId="3668455B" w14:textId="4A352591" w:rsidR="00D973A3" w:rsidRDefault="00D973A3" w:rsidP="1511DED3">
      <w:pPr>
        <w:rPr>
          <w:rFonts w:eastAsia="Calibri"/>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D973A3" w14:paraId="56A9D282" w14:textId="77777777" w:rsidTr="3355FF26">
        <w:trPr>
          <w:cnfStyle w:val="100000000000" w:firstRow="1" w:lastRow="0" w:firstColumn="0" w:lastColumn="0" w:oddVBand="0" w:evenVBand="0" w:oddHBand="0" w:evenHBand="0" w:firstRowFirstColumn="0" w:firstRowLastColumn="0" w:lastRowFirstColumn="0" w:lastRowLastColumn="0"/>
        </w:trPr>
        <w:tc>
          <w:tcPr>
            <w:tcW w:w="7280" w:type="dxa"/>
          </w:tcPr>
          <w:p w14:paraId="593973D2" w14:textId="77777777" w:rsidR="00D973A3" w:rsidRDefault="00D973A3" w:rsidP="009421B3">
            <w:r w:rsidRPr="00F8552A">
              <w:t>Assessment opportunities</w:t>
            </w:r>
          </w:p>
        </w:tc>
        <w:tc>
          <w:tcPr>
            <w:tcW w:w="7280" w:type="dxa"/>
          </w:tcPr>
          <w:p w14:paraId="0C1D2F3C" w14:textId="77777777" w:rsidR="00D973A3" w:rsidRDefault="00D973A3" w:rsidP="009421B3">
            <w:r w:rsidRPr="00F8552A">
              <w:t>Links</w:t>
            </w:r>
          </w:p>
        </w:tc>
      </w:tr>
      <w:tr w:rsidR="00D973A3" w14:paraId="393F4CB7" w14:textId="77777777" w:rsidTr="3355FF26">
        <w:trPr>
          <w:cnfStyle w:val="000000100000" w:firstRow="0" w:lastRow="0" w:firstColumn="0" w:lastColumn="0" w:oddVBand="0" w:evenVBand="0" w:oddHBand="1" w:evenHBand="0" w:firstRowFirstColumn="0" w:firstRowLastColumn="0" w:lastRowFirstColumn="0" w:lastRowLastColumn="0"/>
        </w:trPr>
        <w:tc>
          <w:tcPr>
            <w:tcW w:w="7280" w:type="dxa"/>
          </w:tcPr>
          <w:p w14:paraId="4BFDAA87" w14:textId="77777777" w:rsidR="00D973A3" w:rsidRDefault="00D973A3" w:rsidP="009421B3">
            <w:r>
              <w:t>What to look for:</w:t>
            </w:r>
          </w:p>
          <w:p w14:paraId="08DB53BF" w14:textId="0AA81673" w:rsidR="33A464CA" w:rsidRDefault="33A464CA" w:rsidP="3355FF26">
            <w:pPr>
              <w:pStyle w:val="ListBullet"/>
              <w:rPr>
                <w:rFonts w:eastAsia="Arial"/>
                <w:color w:val="000000" w:themeColor="text1"/>
              </w:rPr>
            </w:pPr>
            <w:r>
              <w:t xml:space="preserve">Can Stage 2 students read or set the time on digital devices to the minute, recognising there are 60 seconds in one minute? </w:t>
            </w:r>
            <w:r w:rsidRPr="3355FF26">
              <w:rPr>
                <w:rStyle w:val="Strong"/>
                <w:rFonts w:eastAsia="Arial"/>
                <w:color w:val="000000" w:themeColor="text1"/>
              </w:rPr>
              <w:t>[MAO-</w:t>
            </w:r>
            <w:r w:rsidRPr="3355FF26">
              <w:rPr>
                <w:rStyle w:val="Strong"/>
                <w:rFonts w:eastAsia="Arial"/>
                <w:color w:val="000000" w:themeColor="text1"/>
              </w:rPr>
              <w:lastRenderedPageBreak/>
              <w:t>WM-01, MA2-NSM-02]</w:t>
            </w:r>
          </w:p>
          <w:p w14:paraId="5B5B29F0" w14:textId="3A51509D" w:rsidR="33A464CA" w:rsidRDefault="33A464CA" w:rsidP="0019304C">
            <w:pPr>
              <w:pStyle w:val="ListBullet"/>
              <w:rPr>
                <w:rFonts w:eastAsia="Arial"/>
                <w:color w:val="000000" w:themeColor="text1"/>
              </w:rPr>
            </w:pPr>
            <w:r w:rsidRPr="3355FF26">
              <w:rPr>
                <w:rStyle w:val="Strong"/>
                <w:rFonts w:eastAsia="Arial"/>
                <w:b w:val="0"/>
                <w:bCs w:val="0"/>
                <w:color w:val="000000" w:themeColor="text1"/>
              </w:rPr>
              <w:t>Can Stage 2 students</w:t>
            </w:r>
            <w:r w:rsidRPr="3355FF26">
              <w:rPr>
                <w:rStyle w:val="Strong"/>
                <w:rFonts w:eastAsia="Arial"/>
                <w:color w:val="000000" w:themeColor="text1"/>
              </w:rPr>
              <w:t xml:space="preserve"> </w:t>
            </w:r>
            <w:r>
              <w:t>recognise that the hour is read first in a digital display?</w:t>
            </w:r>
            <w:r w:rsidRPr="3355FF26">
              <w:rPr>
                <w:rStyle w:val="Strong"/>
                <w:rFonts w:eastAsia="Arial"/>
                <w:color w:val="000000" w:themeColor="text1"/>
              </w:rPr>
              <w:t xml:space="preserve"> [MAO-WM-01, MA2-NSM-02]</w:t>
            </w:r>
          </w:p>
          <w:p w14:paraId="56568FB4" w14:textId="1C852F97" w:rsidR="33A464CA" w:rsidRDefault="33A464CA" w:rsidP="0019304C">
            <w:pPr>
              <w:pStyle w:val="ListBullet"/>
              <w:rPr>
                <w:rFonts w:eastAsia="Arial"/>
                <w:color w:val="000000" w:themeColor="text1"/>
              </w:rPr>
            </w:pPr>
            <w:r>
              <w:t xml:space="preserve">Can Stage 2 students model fractions of time with fraction strips and diagrams for halves and quarters? </w:t>
            </w:r>
            <w:r w:rsidRPr="3355FF26">
              <w:rPr>
                <w:rStyle w:val="Strong"/>
                <w:rFonts w:eastAsia="Arial"/>
                <w:color w:val="000000" w:themeColor="text1"/>
              </w:rPr>
              <w:t>[MAO-WM-01, MA2-PF-01]</w:t>
            </w:r>
          </w:p>
          <w:p w14:paraId="0FD55F23" w14:textId="4374D902" w:rsidR="00D973A3" w:rsidRDefault="1CE6DB44" w:rsidP="0019304C">
            <w:pPr>
              <w:pStyle w:val="ListBullet"/>
            </w:pPr>
            <w:r w:rsidRPr="3355FF26">
              <w:t xml:space="preserve">Can Stage 3 students use start and finish times to calculate the elapsed </w:t>
            </w:r>
            <w:r w:rsidRPr="0019304C">
              <w:t>time</w:t>
            </w:r>
            <w:r w:rsidRPr="3355FF26">
              <w:t xml:space="preserve"> of events? </w:t>
            </w:r>
            <w:r w:rsidRPr="3355FF26">
              <w:rPr>
                <w:b/>
                <w:bCs/>
              </w:rPr>
              <w:t>[MAO-WM-01, MA3-NSM-02]</w:t>
            </w:r>
          </w:p>
          <w:p w14:paraId="292A477F" w14:textId="76EEDB86" w:rsidR="00D973A3" w:rsidRDefault="1CE6DB44" w:rsidP="1511DED3">
            <w:pPr>
              <w:pStyle w:val="ListBullet"/>
              <w:rPr>
                <w:rFonts w:eastAsia="Arial"/>
                <w:color w:val="000000" w:themeColor="text1"/>
              </w:rPr>
            </w:pPr>
            <w:r w:rsidRPr="3355FF26">
              <w:rPr>
                <w:rFonts w:eastAsia="Arial"/>
                <w:color w:val="000000" w:themeColor="text1"/>
              </w:rPr>
              <w:t xml:space="preserve">Can Stage 3 students add and subtract time using a number line? </w:t>
            </w:r>
            <w:r w:rsidRPr="3355FF26">
              <w:rPr>
                <w:rFonts w:eastAsia="Arial"/>
                <w:b/>
                <w:bCs/>
                <w:color w:val="000000" w:themeColor="text1"/>
              </w:rPr>
              <w:t>[MAO-WM-01, MA3-NSM-02]</w:t>
            </w:r>
          </w:p>
        </w:tc>
        <w:tc>
          <w:tcPr>
            <w:tcW w:w="7280" w:type="dxa"/>
          </w:tcPr>
          <w:p w14:paraId="56058DF4" w14:textId="77777777" w:rsidR="00D973A3" w:rsidRDefault="00D973A3" w:rsidP="009421B3">
            <w:r>
              <w:lastRenderedPageBreak/>
              <w:t xml:space="preserve">Links to </w:t>
            </w:r>
            <w:hyperlink r:id="rId76" w:history="1">
              <w:r w:rsidRPr="0013142C">
                <w:rPr>
                  <w:rStyle w:val="Hyperlink"/>
                </w:rPr>
                <w:t>National Numeracy Learning Progressions</w:t>
              </w:r>
            </w:hyperlink>
            <w:r>
              <w:t xml:space="preserve"> (NNLP):</w:t>
            </w:r>
          </w:p>
          <w:p w14:paraId="2E23BA09" w14:textId="2D3B16F9" w:rsidR="00D973A3" w:rsidRDefault="61997671" w:rsidP="009421B3">
            <w:pPr>
              <w:pStyle w:val="ListBullet"/>
            </w:pPr>
            <w:r>
              <w:t xml:space="preserve">Stage 2 – </w:t>
            </w:r>
            <w:r w:rsidR="24AB658C">
              <w:t>MeT3</w:t>
            </w:r>
          </w:p>
          <w:p w14:paraId="22307D30" w14:textId="6ECAB343" w:rsidR="00D973A3" w:rsidRDefault="61997671" w:rsidP="009421B3">
            <w:pPr>
              <w:pStyle w:val="ListBullet"/>
            </w:pPr>
            <w:r>
              <w:t xml:space="preserve">Stage 3 – </w:t>
            </w:r>
            <w:r w:rsidR="11086F1D">
              <w:t>MeT4, MeT5</w:t>
            </w:r>
            <w:r>
              <w:t>.</w:t>
            </w:r>
          </w:p>
        </w:tc>
      </w:tr>
    </w:tbl>
    <w:p w14:paraId="3ED10C50" w14:textId="72FAE7AC" w:rsidR="00175694" w:rsidRDefault="00175694" w:rsidP="00E26817">
      <w:r>
        <w:br w:type="page"/>
      </w:r>
    </w:p>
    <w:p w14:paraId="11E72FD5" w14:textId="72F10BCB" w:rsidR="00175694" w:rsidRDefault="00175694" w:rsidP="00212497">
      <w:pPr>
        <w:pStyle w:val="Heading1"/>
      </w:pPr>
      <w:bookmarkStart w:id="67" w:name="_Lesson_6"/>
      <w:bookmarkStart w:id="68" w:name="_Toc155952404"/>
      <w:bookmarkEnd w:id="67"/>
      <w:r>
        <w:lastRenderedPageBreak/>
        <w:t>Lesson 6</w:t>
      </w:r>
      <w:bookmarkEnd w:id="68"/>
    </w:p>
    <w:p w14:paraId="6D22B17A" w14:textId="60B52CDE" w:rsidR="00175694" w:rsidRDefault="00175694" w:rsidP="00212497">
      <w:pPr>
        <w:pStyle w:val="FeatureBox3"/>
      </w:pPr>
      <w:r w:rsidRPr="1511DED3">
        <w:rPr>
          <w:rStyle w:val="Strong"/>
        </w:rPr>
        <w:t>Core concept</w:t>
      </w:r>
      <w:r>
        <w:t xml:space="preserve">: </w:t>
      </w:r>
      <w:r w:rsidR="00BE032E">
        <w:t>t</w:t>
      </w:r>
      <w:r w:rsidR="108E0C86">
        <w:t>ime can be described using fractions and decimals.</w:t>
      </w:r>
    </w:p>
    <w:p w14:paraId="24C8BEFC" w14:textId="71174732" w:rsidR="00175694" w:rsidRDefault="00175694" w:rsidP="00212497">
      <w:pPr>
        <w:pStyle w:val="Heading2"/>
      </w:pPr>
      <w:bookmarkStart w:id="69" w:name="_Toc155952405"/>
      <w:r>
        <w:t>Daily number sense</w:t>
      </w:r>
      <w:r w:rsidR="00BE032E">
        <w:t xml:space="preserve"> –</w:t>
      </w:r>
      <w:r>
        <w:t xml:space="preserve"> </w:t>
      </w:r>
      <w:r w:rsidR="00BE032E">
        <w:t>l</w:t>
      </w:r>
      <w:r w:rsidR="188AEA1C">
        <w:t>argest decimal</w:t>
      </w:r>
      <w:r>
        <w:t xml:space="preserve"> – </w:t>
      </w:r>
      <w:r w:rsidR="74306DA1">
        <w:t xml:space="preserve">10 </w:t>
      </w:r>
      <w:r>
        <w:t>minutes</w:t>
      </w:r>
      <w:bookmarkEnd w:id="69"/>
    </w:p>
    <w:p w14:paraId="151F8A13" w14:textId="464D3AF0" w:rsidR="6B90A364" w:rsidRDefault="6B90A364" w:rsidP="00212497">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1511DED3" w14:paraId="28378C39" w14:textId="77777777" w:rsidTr="3355FF26">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A802039" w14:textId="77777777" w:rsidR="1511DED3" w:rsidRDefault="1511DED3" w:rsidP="00212497">
            <w:r>
              <w:t>Daily number sense learning intention</w:t>
            </w:r>
          </w:p>
        </w:tc>
        <w:tc>
          <w:tcPr>
            <w:tcW w:w="7280" w:type="dxa"/>
          </w:tcPr>
          <w:p w14:paraId="56204DD8" w14:textId="77777777" w:rsidR="1511DED3" w:rsidRDefault="1511DED3" w:rsidP="00212497">
            <w:r>
              <w:t>Daily number sense success criteria</w:t>
            </w:r>
          </w:p>
        </w:tc>
      </w:tr>
      <w:tr w:rsidR="1511DED3" w14:paraId="5BD9BE6E" w14:textId="77777777" w:rsidTr="3355FF26">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4AF94E1" w14:textId="0E191056" w:rsidR="579E97F7" w:rsidRDefault="00296FD7" w:rsidP="00212497">
            <w:r>
              <w:t>All students are learning to:</w:t>
            </w:r>
          </w:p>
          <w:p w14:paraId="304ACDCE" w14:textId="32DEB377" w:rsidR="1511DED3" w:rsidRDefault="4C5E94B3" w:rsidP="00BE032E">
            <w:pPr>
              <w:pStyle w:val="ListBullet"/>
            </w:pPr>
            <w:r>
              <w:t>make connections between decimals.</w:t>
            </w:r>
          </w:p>
          <w:p w14:paraId="1FD0CA48" w14:textId="6D01C987" w:rsidR="61895630" w:rsidRDefault="61895630" w:rsidP="00BE032E">
            <w:pPr>
              <w:pStyle w:val="ListBullet"/>
            </w:pPr>
          </w:p>
        </w:tc>
        <w:tc>
          <w:tcPr>
            <w:tcW w:w="7280" w:type="dxa"/>
          </w:tcPr>
          <w:p w14:paraId="7C463076" w14:textId="77777777" w:rsidR="1511DED3" w:rsidRDefault="1511DED3" w:rsidP="00212497">
            <w:r>
              <w:t>Students working towards Stage 2 outcomes can:</w:t>
            </w:r>
          </w:p>
          <w:p w14:paraId="08507DDC" w14:textId="3EBD3F00" w:rsidR="1511DED3" w:rsidRDefault="7C311608" w:rsidP="00212497">
            <w:pPr>
              <w:pStyle w:val="ListBullet"/>
            </w:pPr>
            <w:r w:rsidRPr="3355FF26">
              <w:rPr>
                <w:rFonts w:eastAsia="Arial"/>
                <w:color w:val="000000" w:themeColor="text1"/>
              </w:rPr>
              <w:t>compare and order decimals of up to 2 decimal places.</w:t>
            </w:r>
          </w:p>
          <w:p w14:paraId="7F92B429" w14:textId="77777777" w:rsidR="1511DED3" w:rsidRDefault="1511DED3" w:rsidP="00212497">
            <w:r>
              <w:t>Students working towards Stage 3 outcomes can:</w:t>
            </w:r>
          </w:p>
          <w:p w14:paraId="08582B7B" w14:textId="6E087F06" w:rsidR="6C625446" w:rsidRDefault="7C311608" w:rsidP="00212497">
            <w:pPr>
              <w:pStyle w:val="ListBullet"/>
              <w:rPr>
                <w:rFonts w:eastAsia="Calibri"/>
                <w:color w:val="000000" w:themeColor="text1"/>
              </w:rPr>
            </w:pPr>
            <w:r>
              <w:t>compare and order decimals up to 3 decimal places</w:t>
            </w:r>
            <w:r w:rsidR="5E9388E3">
              <w:t xml:space="preserve"> using a number line</w:t>
            </w:r>
            <w:r w:rsidR="51ACB0C3">
              <w:t>.</w:t>
            </w:r>
          </w:p>
        </w:tc>
      </w:tr>
    </w:tbl>
    <w:p w14:paraId="533D1A62" w14:textId="288407B1" w:rsidR="4E900510" w:rsidRPr="00EF63AD" w:rsidRDefault="4E900510" w:rsidP="00EF63AD">
      <w:pPr>
        <w:pStyle w:val="ListNumber"/>
        <w:numPr>
          <w:ilvl w:val="0"/>
          <w:numId w:val="27"/>
        </w:numPr>
        <w:rPr>
          <w:rFonts w:eastAsia="Arial"/>
          <w:color w:val="000000" w:themeColor="text1"/>
        </w:rPr>
      </w:pPr>
      <w:r w:rsidRPr="00EF63AD">
        <w:rPr>
          <w:rFonts w:eastAsia="Arial"/>
          <w:color w:val="000000" w:themeColor="text1"/>
        </w:rPr>
        <w:t>Provide pairs with two 10-sided dice and an individual whiteboard. Students draw a number line from zero to one.</w:t>
      </w:r>
    </w:p>
    <w:p w14:paraId="7AF78DAD" w14:textId="1C16EE11" w:rsidR="4E900510" w:rsidRDefault="4E900510" w:rsidP="00212497">
      <w:pPr>
        <w:pStyle w:val="ListNumber"/>
        <w:rPr>
          <w:rFonts w:eastAsia="Arial"/>
          <w:color w:val="000000" w:themeColor="text1"/>
        </w:rPr>
      </w:pPr>
      <w:r w:rsidRPr="1511DED3">
        <w:rPr>
          <w:rFonts w:eastAsia="Arial"/>
          <w:color w:val="000000" w:themeColor="text1"/>
        </w:rPr>
        <w:t>Students take it in turns to roll the dice and arrange them to make the largest number between zero and one with 2 decimal places, such as 0.86. Students record their decimal on the number line</w:t>
      </w:r>
      <w:r w:rsidR="001764DD">
        <w:rPr>
          <w:rFonts w:eastAsia="Arial"/>
          <w:color w:val="000000" w:themeColor="text1"/>
        </w:rPr>
        <w:t xml:space="preserve"> (s</w:t>
      </w:r>
      <w:r w:rsidRPr="1511DED3">
        <w:rPr>
          <w:rFonts w:eastAsia="Arial"/>
          <w:color w:val="000000" w:themeColor="text1"/>
        </w:rPr>
        <w:t xml:space="preserve">ee </w:t>
      </w:r>
      <w:r w:rsidR="004A6F37">
        <w:rPr>
          <w:rFonts w:eastAsia="Arial"/>
          <w:color w:val="000000" w:themeColor="text1"/>
          <w:highlight w:val="yellow"/>
        </w:rPr>
        <w:fldChar w:fldCharType="begin"/>
      </w:r>
      <w:r w:rsidR="004A6F37">
        <w:rPr>
          <w:rFonts w:eastAsia="Arial"/>
          <w:color w:val="000000" w:themeColor="text1"/>
        </w:rPr>
        <w:instrText xml:space="preserve"> REF _Ref148962045 \h </w:instrText>
      </w:r>
      <w:r w:rsidR="004A6F37">
        <w:rPr>
          <w:rFonts w:eastAsia="Arial"/>
          <w:color w:val="000000" w:themeColor="text1"/>
          <w:highlight w:val="yellow"/>
        </w:rPr>
      </w:r>
      <w:r w:rsidR="004A6F37">
        <w:rPr>
          <w:rFonts w:eastAsia="Arial"/>
          <w:color w:val="000000" w:themeColor="text1"/>
          <w:highlight w:val="yellow"/>
        </w:rPr>
        <w:fldChar w:fldCharType="separate"/>
      </w:r>
      <w:r w:rsidR="001764DD">
        <w:t xml:space="preserve">Figure </w:t>
      </w:r>
      <w:r w:rsidR="001764DD">
        <w:rPr>
          <w:noProof/>
        </w:rPr>
        <w:t>20</w:t>
      </w:r>
      <w:r w:rsidR="004A6F37">
        <w:rPr>
          <w:rFonts w:eastAsia="Arial"/>
          <w:color w:val="000000" w:themeColor="text1"/>
          <w:highlight w:val="yellow"/>
        </w:rPr>
        <w:fldChar w:fldCharType="end"/>
      </w:r>
      <w:r w:rsidR="001764DD">
        <w:rPr>
          <w:rFonts w:eastAsia="Arial"/>
          <w:color w:val="000000" w:themeColor="text1"/>
        </w:rPr>
        <w:t>)</w:t>
      </w:r>
      <w:r w:rsidR="004A6F37">
        <w:rPr>
          <w:rFonts w:eastAsia="Arial"/>
          <w:color w:val="000000" w:themeColor="text1"/>
        </w:rPr>
        <w:t>.</w:t>
      </w:r>
    </w:p>
    <w:p w14:paraId="1D4A9D83" w14:textId="512A475A" w:rsidR="004A6F37" w:rsidRDefault="004A6F37" w:rsidP="00212497">
      <w:pPr>
        <w:pStyle w:val="Caption"/>
      </w:pPr>
      <w:bookmarkStart w:id="70" w:name="_Ref148962045"/>
      <w:r>
        <w:lastRenderedPageBreak/>
        <w:t xml:space="preserve">Figure </w:t>
      </w:r>
      <w:r>
        <w:fldChar w:fldCharType="begin"/>
      </w:r>
      <w:r>
        <w:instrText>SEQ Figure \* ARABIC</w:instrText>
      </w:r>
      <w:r>
        <w:fldChar w:fldCharType="separate"/>
      </w:r>
      <w:r w:rsidR="00220C5C">
        <w:rPr>
          <w:noProof/>
        </w:rPr>
        <w:t>20</w:t>
      </w:r>
      <w:r>
        <w:fldChar w:fldCharType="end"/>
      </w:r>
      <w:bookmarkEnd w:id="70"/>
      <w:r>
        <w:t xml:space="preserve"> </w:t>
      </w:r>
      <w:r w:rsidRPr="00151667">
        <w:t xml:space="preserve">– </w:t>
      </w:r>
      <w:r w:rsidR="00F93690">
        <w:t>n</w:t>
      </w:r>
      <w:r w:rsidRPr="00151667">
        <w:t>umber line example</w:t>
      </w:r>
    </w:p>
    <w:p w14:paraId="1E7FB38B" w14:textId="6A9C4981" w:rsidR="4E900510" w:rsidRDefault="4E900510" w:rsidP="00212497">
      <w:pPr>
        <w:spacing w:before="0"/>
        <w:rPr>
          <w:rFonts w:eastAsia="Calibri"/>
          <w:color w:val="000000" w:themeColor="text1"/>
        </w:rPr>
      </w:pPr>
      <w:r>
        <w:rPr>
          <w:noProof/>
          <w:color w:val="2B579A"/>
          <w:shd w:val="clear" w:color="auto" w:fill="E6E6E6"/>
        </w:rPr>
        <w:drawing>
          <wp:inline distT="0" distB="0" distL="0" distR="0" wp14:anchorId="3F240978" wp14:editId="2DBD500B">
            <wp:extent cx="2943225" cy="2057400"/>
            <wp:effectExtent l="0" t="0" r="0" b="0"/>
            <wp:docPr id="43169352" name="Picture 43169352" descr="2 decimal numbers shown on a number line between 0 and one. The numbers are 0.42 and 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352" name="Picture 43169352" descr="2 decimal numbers shown on a number line between 0 and one. The numbers are 0.42 and 0.86."/>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943225" cy="2057400"/>
                    </a:xfrm>
                    <a:prstGeom prst="rect">
                      <a:avLst/>
                    </a:prstGeom>
                  </pic:spPr>
                </pic:pic>
              </a:graphicData>
            </a:graphic>
          </wp:inline>
        </w:drawing>
      </w:r>
    </w:p>
    <w:p w14:paraId="35B887C4" w14:textId="39A21F3C" w:rsidR="4E900510" w:rsidRDefault="4E900510" w:rsidP="00212497">
      <w:pPr>
        <w:pStyle w:val="ListNumber"/>
      </w:pPr>
      <w:r w:rsidRPr="1511DED3">
        <w:t>Students repeat this process to create another decimal number each and place in order along their number line.</w:t>
      </w:r>
    </w:p>
    <w:p w14:paraId="1DFA3F85" w14:textId="6F55FCBE" w:rsidR="4E900510" w:rsidRDefault="4E900510" w:rsidP="00212497">
      <w:pPr>
        <w:pStyle w:val="ListNumber"/>
        <w:rPr>
          <w:rFonts w:eastAsia="Arial"/>
          <w:color w:val="000000" w:themeColor="text1"/>
        </w:rPr>
      </w:pPr>
      <w:r w:rsidRPr="1511DED3">
        <w:rPr>
          <w:rFonts w:eastAsia="Arial"/>
          <w:color w:val="000000" w:themeColor="text1"/>
        </w:rPr>
        <w:t>Students read the decimals in order from zero to one, using their place value knowledge to justify how they know the order is correct.</w:t>
      </w:r>
    </w:p>
    <w:p w14:paraId="5CC20CC7" w14:textId="32C19DE7" w:rsidR="4E900510" w:rsidRDefault="4E900510" w:rsidP="00212497">
      <w:pPr>
        <w:pStyle w:val="FeatureBox"/>
        <w:rPr>
          <w:rFonts w:eastAsia="Arial"/>
          <w:color w:val="000000" w:themeColor="text1"/>
        </w:rPr>
      </w:pPr>
      <w:r w:rsidRPr="1511DED3">
        <w:rPr>
          <w:rFonts w:eastAsia="Arial"/>
          <w:b/>
          <w:bCs/>
          <w:color w:val="000000" w:themeColor="text1"/>
        </w:rPr>
        <w:t xml:space="preserve">Note: </w:t>
      </w:r>
      <w:r w:rsidR="001764DD">
        <w:rPr>
          <w:rFonts w:eastAsia="Arial"/>
          <w:color w:val="000000" w:themeColor="text1"/>
        </w:rPr>
        <w:t>the</w:t>
      </w:r>
      <w:r w:rsidRPr="1511DED3">
        <w:rPr>
          <w:rFonts w:eastAsia="Arial"/>
          <w:color w:val="000000" w:themeColor="text1"/>
        </w:rPr>
        <w:t xml:space="preserve"> focus for this activity can be easily changed, for example, students could be aiming for closest to zero, closet to 0.5 or the smallest decimal.</w:t>
      </w:r>
    </w:p>
    <w:p w14:paraId="0F7AAE5A" w14:textId="5027104B" w:rsidR="00175694" w:rsidRDefault="00175694" w:rsidP="00212497">
      <w:pPr>
        <w:pStyle w:val="FeatureBox"/>
      </w:pPr>
      <w:r w:rsidRPr="1511DED3">
        <w:rPr>
          <w:rStyle w:val="Strong"/>
        </w:rPr>
        <w:t>Multi-age</w:t>
      </w:r>
      <w:r>
        <w:t xml:space="preserve">: </w:t>
      </w:r>
      <w:r w:rsidR="3BC30E6B">
        <w:t xml:space="preserve">Stage 3 students use the number line to </w:t>
      </w:r>
      <w:r w:rsidR="3B6759DF">
        <w:t>determine the differences between decimals.</w:t>
      </w:r>
    </w:p>
    <w:p w14:paraId="707F6D96" w14:textId="77777777" w:rsidR="00175694" w:rsidRDefault="00175694" w:rsidP="0021249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1D467E68" w14:textId="77777777" w:rsidTr="3355FF26">
        <w:trPr>
          <w:cnfStyle w:val="100000000000" w:firstRow="1" w:lastRow="0" w:firstColumn="0" w:lastColumn="0" w:oddVBand="0" w:evenVBand="0" w:oddHBand="0" w:evenHBand="0" w:firstRowFirstColumn="0" w:firstRowLastColumn="0" w:lastRowFirstColumn="0" w:lastRowLastColumn="0"/>
        </w:trPr>
        <w:tc>
          <w:tcPr>
            <w:tcW w:w="7280" w:type="dxa"/>
          </w:tcPr>
          <w:p w14:paraId="639C0ADA" w14:textId="77777777" w:rsidR="00175694" w:rsidRDefault="00175694" w:rsidP="00212497">
            <w:r w:rsidRPr="00F8552A">
              <w:t>Assessment opportunities</w:t>
            </w:r>
          </w:p>
        </w:tc>
        <w:tc>
          <w:tcPr>
            <w:tcW w:w="7280" w:type="dxa"/>
          </w:tcPr>
          <w:p w14:paraId="745934AB" w14:textId="77777777" w:rsidR="00175694" w:rsidRDefault="00175694" w:rsidP="00212497">
            <w:r w:rsidRPr="00F8552A">
              <w:t>Links</w:t>
            </w:r>
          </w:p>
        </w:tc>
      </w:tr>
      <w:tr w:rsidR="00175694" w14:paraId="223282CD" w14:textId="77777777" w:rsidTr="3355FF26">
        <w:trPr>
          <w:cnfStyle w:val="000000100000" w:firstRow="0" w:lastRow="0" w:firstColumn="0" w:lastColumn="0" w:oddVBand="0" w:evenVBand="0" w:oddHBand="1" w:evenHBand="0" w:firstRowFirstColumn="0" w:firstRowLastColumn="0" w:lastRowFirstColumn="0" w:lastRowLastColumn="0"/>
        </w:trPr>
        <w:tc>
          <w:tcPr>
            <w:tcW w:w="7280" w:type="dxa"/>
          </w:tcPr>
          <w:p w14:paraId="10707A73" w14:textId="35FA5447" w:rsidR="1511DED3" w:rsidRDefault="1511DED3" w:rsidP="00212497">
            <w:pPr>
              <w:rPr>
                <w:rFonts w:eastAsia="Calibri"/>
              </w:rPr>
            </w:pPr>
            <w:r>
              <w:t>What to look for:</w:t>
            </w:r>
          </w:p>
          <w:p w14:paraId="18A8EF7A" w14:textId="06D127F1" w:rsidR="1511DED3" w:rsidRDefault="7C311608" w:rsidP="00212497">
            <w:pPr>
              <w:pStyle w:val="ListBullet"/>
              <w:rPr>
                <w:rFonts w:eastAsia="Calibri"/>
              </w:rPr>
            </w:pPr>
            <w:r>
              <w:lastRenderedPageBreak/>
              <w:t xml:space="preserve">Can Stage 2 students compare and order decimals of up to 2 decimal places? </w:t>
            </w:r>
            <w:r w:rsidRPr="3355FF26">
              <w:rPr>
                <w:b/>
                <w:bCs/>
              </w:rPr>
              <w:t>[MAO-WM-01, MA2-RN-02]</w:t>
            </w:r>
          </w:p>
          <w:p w14:paraId="694DECF3" w14:textId="5829CACB" w:rsidR="2ED57275" w:rsidRDefault="7C311608" w:rsidP="00212497">
            <w:pPr>
              <w:pStyle w:val="ListBullet"/>
            </w:pPr>
            <w:r>
              <w:t>Can Stage 3 students compare and order decimal numbers of up to 3 decimal places</w:t>
            </w:r>
            <w:r w:rsidR="7C225B92">
              <w:t xml:space="preserve"> using a number line</w:t>
            </w:r>
            <w:r>
              <w:t xml:space="preserve">? </w:t>
            </w:r>
            <w:r w:rsidRPr="3355FF26">
              <w:rPr>
                <w:b/>
                <w:bCs/>
              </w:rPr>
              <w:t>[MAO-WM-01, MA3-RN-02]</w:t>
            </w:r>
          </w:p>
        </w:tc>
        <w:tc>
          <w:tcPr>
            <w:tcW w:w="7280" w:type="dxa"/>
          </w:tcPr>
          <w:p w14:paraId="38FAE5A2" w14:textId="77777777" w:rsidR="1511DED3" w:rsidRDefault="1511DED3" w:rsidP="00212497">
            <w:r>
              <w:lastRenderedPageBreak/>
              <w:t xml:space="preserve">Links to </w:t>
            </w:r>
            <w:hyperlink r:id="rId78">
              <w:r w:rsidRPr="1511DED3">
                <w:rPr>
                  <w:rStyle w:val="Hyperlink"/>
                </w:rPr>
                <w:t>National Numeracy Learning Progressions</w:t>
              </w:r>
            </w:hyperlink>
            <w:r>
              <w:t xml:space="preserve"> (NNLP):</w:t>
            </w:r>
          </w:p>
          <w:p w14:paraId="46422B55" w14:textId="7F2990F6" w:rsidR="1511DED3" w:rsidRDefault="5C0101FB" w:rsidP="00212497">
            <w:pPr>
              <w:pStyle w:val="ListBullet"/>
              <w:rPr>
                <w:rFonts w:eastAsia="Arial"/>
                <w:color w:val="000000" w:themeColor="text1"/>
              </w:rPr>
            </w:pPr>
            <w:r w:rsidRPr="3355FF26">
              <w:rPr>
                <w:rFonts w:eastAsia="Arial"/>
                <w:color w:val="000000" w:themeColor="text1"/>
              </w:rPr>
              <w:lastRenderedPageBreak/>
              <w:t>Stage 2 – NPV6, NPV7</w:t>
            </w:r>
          </w:p>
          <w:p w14:paraId="1963685A" w14:textId="5DDEA474" w:rsidR="1511DED3" w:rsidRDefault="5C0101FB" w:rsidP="00212497">
            <w:pPr>
              <w:pStyle w:val="ListBullet"/>
            </w:pPr>
            <w:r w:rsidRPr="3355FF26">
              <w:rPr>
                <w:rFonts w:eastAsia="Arial"/>
                <w:color w:val="000000" w:themeColor="text1"/>
              </w:rPr>
              <w:t>Stage 3 – NPV8.</w:t>
            </w:r>
          </w:p>
          <w:p w14:paraId="1B2E7556" w14:textId="1F69F15B" w:rsidR="1511DED3" w:rsidRDefault="1511DED3" w:rsidP="00212497">
            <w:r>
              <w:t xml:space="preserve">Links to suggested </w:t>
            </w:r>
            <w:hyperlink r:id="rId79">
              <w:r w:rsidRPr="1511DED3">
                <w:rPr>
                  <w:rStyle w:val="Hyperlink"/>
                </w:rPr>
                <w:t>Interview for Student Reasoning</w:t>
              </w:r>
            </w:hyperlink>
            <w:r>
              <w:t xml:space="preserve"> (</w:t>
            </w:r>
            <w:proofErr w:type="spellStart"/>
            <w:r>
              <w:t>IfSR</w:t>
            </w:r>
            <w:proofErr w:type="spellEnd"/>
            <w:r>
              <w:t>) tasks:</w:t>
            </w:r>
          </w:p>
          <w:p w14:paraId="78DC2C56" w14:textId="1617457C" w:rsidR="1511DED3" w:rsidRDefault="27007168" w:rsidP="00212497">
            <w:pPr>
              <w:pStyle w:val="ListBullet"/>
              <w:rPr>
                <w:rFonts w:eastAsia="Calibri"/>
                <w:color w:val="000000" w:themeColor="text1"/>
              </w:rPr>
            </w:pPr>
            <w:r w:rsidRPr="3355FF26">
              <w:rPr>
                <w:b/>
                <w:bCs/>
              </w:rPr>
              <w:t xml:space="preserve">Stage 2 – </w:t>
            </w:r>
            <w:proofErr w:type="spellStart"/>
            <w:r w:rsidRPr="3355FF26">
              <w:rPr>
                <w:b/>
                <w:bCs/>
              </w:rPr>
              <w:t>IfSR</w:t>
            </w:r>
            <w:proofErr w:type="spellEnd"/>
            <w:r w:rsidRPr="3355FF26">
              <w:rPr>
                <w:b/>
                <w:bCs/>
              </w:rPr>
              <w:t>-NP</w:t>
            </w:r>
            <w:r>
              <w:t>: 4D.1, 4D.4</w:t>
            </w:r>
          </w:p>
          <w:p w14:paraId="30F6C38B" w14:textId="4735166A" w:rsidR="1511DED3" w:rsidRDefault="7C311608" w:rsidP="00212497">
            <w:pPr>
              <w:pStyle w:val="ListBullet"/>
              <w:rPr>
                <w:rFonts w:eastAsia="Calibri"/>
                <w:color w:val="000000" w:themeColor="text1"/>
              </w:rPr>
            </w:pPr>
            <w:r w:rsidRPr="3355FF26">
              <w:rPr>
                <w:b/>
                <w:bCs/>
              </w:rPr>
              <w:t xml:space="preserve">Stage 3 – </w:t>
            </w:r>
            <w:proofErr w:type="spellStart"/>
            <w:r w:rsidR="27007168" w:rsidRPr="3355FF26">
              <w:rPr>
                <w:b/>
                <w:bCs/>
              </w:rPr>
              <w:t>IfSR</w:t>
            </w:r>
            <w:proofErr w:type="spellEnd"/>
            <w:r w:rsidR="27007168" w:rsidRPr="3355FF26">
              <w:rPr>
                <w:b/>
                <w:bCs/>
              </w:rPr>
              <w:t>-PT</w:t>
            </w:r>
            <w:r w:rsidR="27007168">
              <w:t>: 1A.5, 1A.7</w:t>
            </w:r>
          </w:p>
          <w:p w14:paraId="7A981537" w14:textId="705F6EA6" w:rsidR="1511DED3" w:rsidRDefault="27007168" w:rsidP="00212497">
            <w:pPr>
              <w:pStyle w:val="ListBullet"/>
              <w:rPr>
                <w:rFonts w:eastAsia="Calibri"/>
                <w:color w:val="000000" w:themeColor="text1"/>
                <w:lang w:val="en-US"/>
              </w:rPr>
            </w:pPr>
            <w:r w:rsidRPr="3355FF26">
              <w:rPr>
                <w:b/>
                <w:bCs/>
              </w:rPr>
              <w:t xml:space="preserve">Stage 3 – </w:t>
            </w:r>
            <w:proofErr w:type="spellStart"/>
            <w:r w:rsidR="7C311608" w:rsidRPr="3355FF26">
              <w:rPr>
                <w:b/>
                <w:bCs/>
              </w:rPr>
              <w:t>IfSR</w:t>
            </w:r>
            <w:proofErr w:type="spellEnd"/>
            <w:r w:rsidR="7C311608" w:rsidRPr="3355FF26">
              <w:rPr>
                <w:b/>
                <w:bCs/>
              </w:rPr>
              <w:t>-</w:t>
            </w:r>
            <w:r w:rsidRPr="3355FF26">
              <w:rPr>
                <w:b/>
                <w:bCs/>
              </w:rPr>
              <w:t>AT</w:t>
            </w:r>
            <w:r>
              <w:t>: 4B.1</w:t>
            </w:r>
          </w:p>
          <w:p w14:paraId="5B2A3E2B" w14:textId="25C106E8" w:rsidR="1511DED3" w:rsidRDefault="27007168" w:rsidP="00212497">
            <w:pPr>
              <w:pStyle w:val="ListBullet"/>
              <w:rPr>
                <w:rFonts w:eastAsia="Calibri"/>
                <w:color w:val="000000" w:themeColor="text1"/>
                <w:lang w:val="en-US"/>
              </w:rPr>
            </w:pPr>
            <w:r w:rsidRPr="3355FF26">
              <w:rPr>
                <w:b/>
                <w:bCs/>
              </w:rPr>
              <w:t>Stage 3 –</w:t>
            </w:r>
            <w:r w:rsidR="7C311608" w:rsidRPr="3355FF26">
              <w:rPr>
                <w:b/>
                <w:bCs/>
              </w:rPr>
              <w:t xml:space="preserve"> </w:t>
            </w:r>
            <w:proofErr w:type="spellStart"/>
            <w:r w:rsidR="7C311608" w:rsidRPr="3355FF26">
              <w:rPr>
                <w:b/>
                <w:bCs/>
              </w:rPr>
              <w:t>IfSR</w:t>
            </w:r>
            <w:proofErr w:type="spellEnd"/>
            <w:r w:rsidRPr="3355FF26">
              <w:rPr>
                <w:b/>
                <w:bCs/>
              </w:rPr>
              <w:t>-NP</w:t>
            </w:r>
            <w:r>
              <w:t>: 4D.6.</w:t>
            </w:r>
          </w:p>
        </w:tc>
      </w:tr>
    </w:tbl>
    <w:p w14:paraId="45493044" w14:textId="7BC0D75A" w:rsidR="00175694" w:rsidRDefault="00175694" w:rsidP="00212497">
      <w:pPr>
        <w:pStyle w:val="Heading2"/>
      </w:pPr>
      <w:bookmarkStart w:id="71" w:name="_Toc155952406"/>
      <w:r>
        <w:lastRenderedPageBreak/>
        <w:t>Core lesson</w:t>
      </w:r>
      <w:r w:rsidR="001764DD">
        <w:t xml:space="preserve"> –</w:t>
      </w:r>
      <w:r>
        <w:t xml:space="preserve"> </w:t>
      </w:r>
      <w:r w:rsidR="001764DD">
        <w:t>f</w:t>
      </w:r>
      <w:r w:rsidR="7F1DED64">
        <w:t>ractions of time</w:t>
      </w:r>
      <w:r>
        <w:t xml:space="preserve"> – </w:t>
      </w:r>
      <w:r w:rsidR="65E495E6">
        <w:t>40</w:t>
      </w:r>
      <w:r>
        <w:t xml:space="preserve"> minutes</w:t>
      </w:r>
      <w:bookmarkEnd w:id="71"/>
    </w:p>
    <w:p w14:paraId="27B353FF" w14:textId="221AD37F" w:rsidR="29A2FC0C" w:rsidRDefault="29A2FC0C" w:rsidP="00212497">
      <w:r>
        <w:t>The table below contains suggested learning intention</w:t>
      </w:r>
      <w:r w:rsidR="0071222C">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1511DED3" w14:paraId="43FA75F5" w14:textId="77777777" w:rsidTr="3355FF26">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E3F1A1C" w14:textId="41EFBCC5" w:rsidR="1511DED3" w:rsidRDefault="1511DED3" w:rsidP="00212497">
            <w:r>
              <w:t>Daily number sense learning intention</w:t>
            </w:r>
            <w:r w:rsidR="0071222C">
              <w:t>s</w:t>
            </w:r>
          </w:p>
        </w:tc>
        <w:tc>
          <w:tcPr>
            <w:tcW w:w="7280" w:type="dxa"/>
          </w:tcPr>
          <w:p w14:paraId="55F5A1C8" w14:textId="77777777" w:rsidR="1511DED3" w:rsidRDefault="1511DED3" w:rsidP="00212497">
            <w:r>
              <w:t>Daily number sense success criteria</w:t>
            </w:r>
          </w:p>
        </w:tc>
      </w:tr>
      <w:tr w:rsidR="1511DED3" w14:paraId="33B237C7" w14:textId="77777777" w:rsidTr="3355FF26">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59FE809" w14:textId="77777777" w:rsidR="1511DED3" w:rsidRDefault="1511DED3" w:rsidP="00212497">
            <w:r>
              <w:t>Students working towards Stage 2 outcomes are learning to:</w:t>
            </w:r>
          </w:p>
          <w:p w14:paraId="4A40BA88" w14:textId="791A146B" w:rsidR="1511DED3" w:rsidRDefault="7C311608" w:rsidP="00212497">
            <w:pPr>
              <w:pStyle w:val="ListBullet"/>
              <w:rPr>
                <w:rFonts w:eastAsia="Arial"/>
                <w:color w:val="000000" w:themeColor="text1"/>
              </w:rPr>
            </w:pPr>
            <w:r w:rsidRPr="3355FF26">
              <w:rPr>
                <w:rFonts w:eastAsia="Arial"/>
                <w:color w:val="000000" w:themeColor="text1"/>
              </w:rPr>
              <w:t>use am and pm notation</w:t>
            </w:r>
          </w:p>
          <w:p w14:paraId="2FE936A3" w14:textId="5326F04E" w:rsidR="1511DED3" w:rsidRDefault="7C311608" w:rsidP="00212497">
            <w:pPr>
              <w:pStyle w:val="ListBullet"/>
              <w:rPr>
                <w:rFonts w:eastAsia="Arial"/>
                <w:color w:val="000000" w:themeColor="text1"/>
              </w:rPr>
            </w:pPr>
            <w:r w:rsidRPr="3355FF26">
              <w:rPr>
                <w:rFonts w:eastAsia="Arial"/>
                <w:color w:val="000000" w:themeColor="text1"/>
              </w:rPr>
              <w:lastRenderedPageBreak/>
              <w:t>represent fractional quantities equal to and greater than one.</w:t>
            </w:r>
          </w:p>
          <w:p w14:paraId="79FA5771" w14:textId="77777777" w:rsidR="1511DED3" w:rsidRDefault="7C311608" w:rsidP="00212497">
            <w:r>
              <w:t>Students working towards Stage 3 outcomes are learning to:</w:t>
            </w:r>
          </w:p>
          <w:p w14:paraId="479CA8CF" w14:textId="1DA1AA66" w:rsidR="1511DED3" w:rsidRPr="00582D17" w:rsidRDefault="7B6615FC" w:rsidP="00582D17">
            <w:pPr>
              <w:pStyle w:val="ListBullet"/>
            </w:pPr>
            <w:r w:rsidRPr="00582D17">
              <w:t>solve problems involving duration in 12- and 24-hour time</w:t>
            </w:r>
          </w:p>
          <w:p w14:paraId="179EDF7A" w14:textId="25E2C38C" w:rsidR="1511DED3" w:rsidRPr="00582D17" w:rsidRDefault="7B6615FC" w:rsidP="00582D17">
            <w:pPr>
              <w:pStyle w:val="ListBullet"/>
            </w:pPr>
            <w:r w:rsidRPr="00582D17">
              <w:t>compare common fractions with related denominators</w:t>
            </w:r>
          </w:p>
          <w:p w14:paraId="2629AA40" w14:textId="12F4290C" w:rsidR="1511DED3" w:rsidRDefault="7B6615FC" w:rsidP="00582D17">
            <w:pPr>
              <w:pStyle w:val="ListBullet"/>
              <w:rPr>
                <w:rFonts w:eastAsia="Arial"/>
                <w:color w:val="000000" w:themeColor="text1"/>
              </w:rPr>
            </w:pPr>
            <w:r w:rsidRPr="00582D17">
              <w:t>use equivalence to add and subtract fractional quantities.</w:t>
            </w:r>
          </w:p>
        </w:tc>
        <w:tc>
          <w:tcPr>
            <w:tcW w:w="7280" w:type="dxa"/>
          </w:tcPr>
          <w:p w14:paraId="26B9F65D" w14:textId="77777777" w:rsidR="1511DED3" w:rsidRDefault="1511DED3" w:rsidP="00212497">
            <w:r>
              <w:lastRenderedPageBreak/>
              <w:t>Students working towards Stage 2 outcomes can:</w:t>
            </w:r>
          </w:p>
          <w:p w14:paraId="675F87DA" w14:textId="44955230" w:rsidR="1511DED3" w:rsidRDefault="7C311608" w:rsidP="00212497">
            <w:pPr>
              <w:pStyle w:val="ListBullet"/>
              <w:rPr>
                <w:rFonts w:eastAsia="Arial"/>
                <w:color w:val="000000" w:themeColor="text1"/>
              </w:rPr>
            </w:pPr>
            <w:r w:rsidRPr="3355FF26">
              <w:rPr>
                <w:rFonts w:eastAsia="Arial"/>
                <w:color w:val="000000" w:themeColor="text1"/>
              </w:rPr>
              <w:t xml:space="preserve">record times using the colon notation with am and pm to </w:t>
            </w:r>
            <w:r w:rsidRPr="3355FF26">
              <w:rPr>
                <w:rFonts w:eastAsia="Arial"/>
                <w:color w:val="000000" w:themeColor="text1"/>
              </w:rPr>
              <w:lastRenderedPageBreak/>
              <w:t>distinguish between morning and evening</w:t>
            </w:r>
          </w:p>
          <w:p w14:paraId="3A6E9D36" w14:textId="2EF44815" w:rsidR="1511DED3" w:rsidRDefault="7C311608" w:rsidP="00212497">
            <w:pPr>
              <w:pStyle w:val="ListBullet"/>
              <w:rPr>
                <w:rFonts w:eastAsia="Arial"/>
                <w:color w:val="000000" w:themeColor="text1"/>
              </w:rPr>
            </w:pPr>
            <w:r w:rsidRPr="3355FF26">
              <w:rPr>
                <w:rFonts w:eastAsia="Arial"/>
                <w:color w:val="000000" w:themeColor="text1"/>
              </w:rPr>
              <w:t>represent totals of halves, thirds, quarters and fifths that extend beyond one.</w:t>
            </w:r>
          </w:p>
          <w:p w14:paraId="3583F1D7" w14:textId="77777777" w:rsidR="1511DED3" w:rsidRDefault="7C311608" w:rsidP="00212497">
            <w:r>
              <w:t>Students working towards Stage 3 outcomes can:</w:t>
            </w:r>
          </w:p>
          <w:p w14:paraId="6F4F6507" w14:textId="4DE17869" w:rsidR="1511DED3" w:rsidRPr="00582D17" w:rsidRDefault="7D30812B" w:rsidP="00582D17">
            <w:pPr>
              <w:pStyle w:val="ListBullet"/>
            </w:pPr>
            <w:r w:rsidRPr="00582D17">
              <w:t>represent commonly used time intervals as fractions and decimals</w:t>
            </w:r>
          </w:p>
          <w:p w14:paraId="37435A3D" w14:textId="63A184B9" w:rsidR="1511DED3" w:rsidRPr="00582D17" w:rsidRDefault="7D30812B" w:rsidP="00582D17">
            <w:pPr>
              <w:pStyle w:val="ListBullet"/>
            </w:pPr>
            <w:r w:rsidRPr="00582D17">
              <w:t>solve word problems involving adding or subtracting fractional quantities with related denominators</w:t>
            </w:r>
          </w:p>
          <w:p w14:paraId="115D599E" w14:textId="6A8D8067" w:rsidR="1511DED3" w:rsidRDefault="7D30812B" w:rsidP="00582D17">
            <w:pPr>
              <w:pStyle w:val="ListBullet"/>
              <w:rPr>
                <w:rFonts w:eastAsia="Arial"/>
                <w:color w:val="000000" w:themeColor="text1"/>
              </w:rPr>
            </w:pPr>
            <w:r w:rsidRPr="00582D17">
              <w:t>create equivalent fractions for half in quarters, eighths, sixths and tenths by re-dividing the whole, using diagrams and number lines.</w:t>
            </w:r>
          </w:p>
        </w:tc>
      </w:tr>
    </w:tbl>
    <w:p w14:paraId="7C2FBCFA" w14:textId="14FC2800" w:rsidR="1A57DF34" w:rsidRDefault="1A57DF34" w:rsidP="00212497">
      <w:pPr>
        <w:pStyle w:val="ListNumber"/>
        <w:rPr>
          <w:rFonts w:eastAsia="Arial"/>
          <w:color w:val="000000" w:themeColor="text1"/>
        </w:rPr>
      </w:pPr>
      <w:r w:rsidRPr="1511DED3">
        <w:rPr>
          <w:rFonts w:eastAsia="Arial"/>
          <w:color w:val="000000" w:themeColor="text1"/>
        </w:rPr>
        <w:lastRenderedPageBreak/>
        <w:t>Display the number 60 and ask students to share what they know about it. Student responses could include:</w:t>
      </w:r>
    </w:p>
    <w:p w14:paraId="7349B2E2" w14:textId="69134F1A" w:rsidR="1A57DF34" w:rsidRDefault="1A57DF34" w:rsidP="001764DD">
      <w:pPr>
        <w:pStyle w:val="ListBullet"/>
        <w:ind w:left="1134"/>
        <w:rPr>
          <w:rFonts w:eastAsia="Arial"/>
          <w:color w:val="000000" w:themeColor="text1"/>
        </w:rPr>
      </w:pPr>
      <w:r>
        <w:t>doubles, halving and quartering</w:t>
      </w:r>
    </w:p>
    <w:p w14:paraId="0BF9F789" w14:textId="3E5676D3" w:rsidR="1A57DF34" w:rsidRDefault="1A57DF34" w:rsidP="001764DD">
      <w:pPr>
        <w:pStyle w:val="ListBullet"/>
        <w:ind w:left="1134"/>
        <w:rPr>
          <w:rFonts w:eastAsia="Arial"/>
          <w:color w:val="000000" w:themeColor="text1"/>
        </w:rPr>
      </w:pPr>
      <w:r>
        <w:t>3 twenties, 10 sixes and 6 tens</w:t>
      </w:r>
    </w:p>
    <w:p w14:paraId="2A5AFF0A" w14:textId="72E82D8E" w:rsidR="1A57DF34" w:rsidRDefault="1A57DF34" w:rsidP="001764DD">
      <w:pPr>
        <w:pStyle w:val="ListBullet"/>
        <w:ind w:left="1134"/>
        <w:rPr>
          <w:rFonts w:eastAsia="Arial"/>
          <w:color w:val="000000" w:themeColor="text1"/>
        </w:rPr>
      </w:pPr>
      <w:r>
        <w:t>60 minutes make one hour and 60 seconds make one minute</w:t>
      </w:r>
    </w:p>
    <w:p w14:paraId="2E307D67" w14:textId="5132EEC2" w:rsidR="1A57DF34" w:rsidRDefault="00582D17" w:rsidP="001764DD">
      <w:pPr>
        <w:pStyle w:val="ListBullet"/>
        <w:ind w:left="1134"/>
        <w:rPr>
          <w:rFonts w:eastAsia="Arial"/>
          <w:color w:val="000000" w:themeColor="text1"/>
        </w:rPr>
      </w:pPr>
      <w:r>
        <w:t>one-</w:t>
      </w:r>
      <w:r w:rsidR="1A57DF34">
        <w:t>quarter of 60 is 15, one</w:t>
      </w:r>
      <w:r>
        <w:t>-</w:t>
      </w:r>
      <w:r w:rsidR="1A57DF34">
        <w:t xml:space="preserve">third of 60 is </w:t>
      </w:r>
      <w:proofErr w:type="gramStart"/>
      <w:r w:rsidR="1A57DF34">
        <w:t>20</w:t>
      </w:r>
      <w:proofErr w:type="gramEnd"/>
    </w:p>
    <w:p w14:paraId="679C70CC" w14:textId="6DC7C72F" w:rsidR="1A57DF34" w:rsidRDefault="1A57DF34" w:rsidP="001764DD">
      <w:pPr>
        <w:pStyle w:val="ListBullet"/>
        <w:ind w:left="1134"/>
        <w:rPr>
          <w:rFonts w:eastAsia="Arial"/>
          <w:color w:val="000000" w:themeColor="text1"/>
        </w:rPr>
      </w:pPr>
      <w:r>
        <w:t xml:space="preserve">examples of inverse number sentences, for example, 60 ÷ 5 = 12 and 12 </w:t>
      </w:r>
      <w:r w:rsidR="294C7BF7">
        <w:t>×</w:t>
      </w:r>
      <w:r>
        <w:t xml:space="preserve"> 5 = 60</w:t>
      </w:r>
    </w:p>
    <w:p w14:paraId="28722D9A" w14:textId="71710B6C" w:rsidR="1A57DF34" w:rsidRDefault="1A57DF34" w:rsidP="001764DD">
      <w:pPr>
        <w:pStyle w:val="ListBullet"/>
        <w:ind w:left="1134"/>
        <w:rPr>
          <w:rFonts w:eastAsia="Arial"/>
          <w:color w:val="000000" w:themeColor="text1"/>
        </w:rPr>
      </w:pPr>
      <w:r>
        <w:lastRenderedPageBreak/>
        <w:t xml:space="preserve">examples of commutative number sentences, for example, 5 </w:t>
      </w:r>
      <w:r w:rsidR="78EFA92F">
        <w:t>×</w:t>
      </w:r>
      <w:r>
        <w:t xml:space="preserve"> 12 = 60 and 12 </w:t>
      </w:r>
      <w:r w:rsidR="48EF45F5">
        <w:t>×</w:t>
      </w:r>
      <w:r>
        <w:t xml:space="preserve"> 5 = 60.</w:t>
      </w:r>
    </w:p>
    <w:p w14:paraId="44C07EBE" w14:textId="164466F9" w:rsidR="1A57DF34" w:rsidRDefault="1A57DF34" w:rsidP="00212497">
      <w:pPr>
        <w:pStyle w:val="ListNumber"/>
        <w:rPr>
          <w:rFonts w:eastAsia="Arial"/>
          <w:color w:val="000000" w:themeColor="text1"/>
        </w:rPr>
      </w:pPr>
      <w:r w:rsidRPr="1511DED3">
        <w:rPr>
          <w:rFonts w:eastAsia="Arial"/>
          <w:color w:val="000000" w:themeColor="text1"/>
        </w:rPr>
        <w:t>If not mentioned above, explicitly refer to commutative examples, inverse examples and multiplicative relationships.</w:t>
      </w:r>
    </w:p>
    <w:p w14:paraId="2A7047D1" w14:textId="028BCB0D" w:rsidR="1A57DF34" w:rsidRDefault="1A57DF34" w:rsidP="00212497">
      <w:pPr>
        <w:pStyle w:val="ListNumber"/>
        <w:rPr>
          <w:rFonts w:eastAsia="Arial"/>
          <w:color w:val="000000" w:themeColor="text1"/>
        </w:rPr>
      </w:pPr>
      <w:r w:rsidRPr="1511DED3">
        <w:rPr>
          <w:rFonts w:eastAsia="Arial"/>
          <w:color w:val="000000" w:themeColor="text1"/>
        </w:rPr>
        <w:t>Explain to students that exploring facts about 60 is helpful when exploring and reading time.</w:t>
      </w:r>
    </w:p>
    <w:p w14:paraId="00A6FB4F" w14:textId="280247BC" w:rsidR="1A57DF34" w:rsidRDefault="1A57DF34" w:rsidP="00212497">
      <w:pPr>
        <w:pStyle w:val="ListNumber"/>
        <w:rPr>
          <w:rFonts w:eastAsia="Arial"/>
          <w:color w:val="000000" w:themeColor="text1"/>
        </w:rPr>
      </w:pPr>
      <w:r w:rsidRPr="1511DED3">
        <w:rPr>
          <w:rFonts w:eastAsia="Arial"/>
          <w:color w:val="000000" w:themeColor="text1"/>
        </w:rPr>
        <w:t xml:space="preserve">Show an interactive </w:t>
      </w:r>
      <w:hyperlink r:id="rId80">
        <w:proofErr w:type="spellStart"/>
        <w:r w:rsidRPr="1511DED3">
          <w:rPr>
            <w:rStyle w:val="Hyperlink"/>
            <w:rFonts w:eastAsia="Arial"/>
          </w:rPr>
          <w:t>analog</w:t>
        </w:r>
        <w:proofErr w:type="spellEnd"/>
        <w:r w:rsidRPr="1511DED3">
          <w:rPr>
            <w:rStyle w:val="Hyperlink"/>
            <w:rFonts w:eastAsia="Arial"/>
          </w:rPr>
          <w:t xml:space="preserve"> clock</w:t>
        </w:r>
        <w:r w:rsidRPr="008E65FD">
          <w:t>.</w:t>
        </w:r>
      </w:hyperlink>
      <w:r w:rsidRPr="1511DED3">
        <w:rPr>
          <w:rFonts w:eastAsia="Arial"/>
          <w:color w:val="000000" w:themeColor="text1"/>
        </w:rPr>
        <w:t xml:space="preserve"> Discuss and model on the clock face some of the facts of 60</w:t>
      </w:r>
      <w:r w:rsidR="722554B6" w:rsidRPr="1511DED3">
        <w:rPr>
          <w:rFonts w:eastAsia="Arial"/>
          <w:color w:val="000000" w:themeColor="text1"/>
        </w:rPr>
        <w:t>,</w:t>
      </w:r>
      <w:r w:rsidRPr="1511DED3">
        <w:rPr>
          <w:rFonts w:eastAsia="Arial"/>
          <w:color w:val="000000" w:themeColor="text1"/>
        </w:rPr>
        <w:t xml:space="preserve"> such as in </w:t>
      </w:r>
      <w:r w:rsidR="004A6F37">
        <w:rPr>
          <w:rFonts w:eastAsia="Arial"/>
          <w:color w:val="000000" w:themeColor="text1"/>
          <w:highlight w:val="yellow"/>
        </w:rPr>
        <w:fldChar w:fldCharType="begin"/>
      </w:r>
      <w:r w:rsidR="004A6F37">
        <w:rPr>
          <w:rFonts w:eastAsia="Arial"/>
          <w:color w:val="000000" w:themeColor="text1"/>
        </w:rPr>
        <w:instrText xml:space="preserve"> REF _Ref148962068 \h </w:instrText>
      </w:r>
      <w:r w:rsidR="004A6F37">
        <w:rPr>
          <w:rFonts w:eastAsia="Arial"/>
          <w:color w:val="000000" w:themeColor="text1"/>
          <w:highlight w:val="yellow"/>
        </w:rPr>
      </w:r>
      <w:r w:rsidR="004A6F37">
        <w:rPr>
          <w:rFonts w:eastAsia="Arial"/>
          <w:color w:val="000000" w:themeColor="text1"/>
          <w:highlight w:val="yellow"/>
        </w:rPr>
        <w:fldChar w:fldCharType="separate"/>
      </w:r>
      <w:r w:rsidR="008E65FD">
        <w:t xml:space="preserve">Figure </w:t>
      </w:r>
      <w:r w:rsidR="008E65FD">
        <w:rPr>
          <w:noProof/>
        </w:rPr>
        <w:t>21</w:t>
      </w:r>
      <w:r w:rsidR="004A6F37">
        <w:rPr>
          <w:rFonts w:eastAsia="Arial"/>
          <w:color w:val="000000" w:themeColor="text1"/>
          <w:highlight w:val="yellow"/>
        </w:rPr>
        <w:fldChar w:fldCharType="end"/>
      </w:r>
      <w:r w:rsidR="004A6F37">
        <w:rPr>
          <w:rFonts w:eastAsia="Arial"/>
          <w:color w:val="000000" w:themeColor="text1"/>
        </w:rPr>
        <w:t>.</w:t>
      </w:r>
    </w:p>
    <w:p w14:paraId="5BB8F713" w14:textId="170D3557" w:rsidR="004A6F37" w:rsidRDefault="004A6F37" w:rsidP="00212497">
      <w:pPr>
        <w:pStyle w:val="Caption"/>
      </w:pPr>
      <w:bookmarkStart w:id="72" w:name="_Ref148962068"/>
      <w:r>
        <w:t xml:space="preserve">Figure </w:t>
      </w:r>
      <w:r>
        <w:fldChar w:fldCharType="begin"/>
      </w:r>
      <w:r>
        <w:instrText>SEQ Figure \* ARABIC</w:instrText>
      </w:r>
      <w:r>
        <w:fldChar w:fldCharType="separate"/>
      </w:r>
      <w:r w:rsidR="00220C5C">
        <w:rPr>
          <w:noProof/>
        </w:rPr>
        <w:t>21</w:t>
      </w:r>
      <w:r>
        <w:fldChar w:fldCharType="end"/>
      </w:r>
      <w:bookmarkEnd w:id="72"/>
      <w:r>
        <w:t xml:space="preserve"> </w:t>
      </w:r>
      <w:r w:rsidRPr="00FA4868">
        <w:t xml:space="preserve">– </w:t>
      </w:r>
      <w:r w:rsidR="008E65FD">
        <w:t>f</w:t>
      </w:r>
      <w:r w:rsidRPr="00FA4868">
        <w:t>acts of 60 on a clock</w:t>
      </w:r>
    </w:p>
    <w:p w14:paraId="63623AD9" w14:textId="1E8AE769" w:rsidR="001764DD" w:rsidRDefault="1A57DF34" w:rsidP="008E65FD">
      <w:pPr>
        <w:rPr>
          <w:rFonts w:eastAsia="Arial"/>
          <w:color w:val="000000" w:themeColor="text1"/>
        </w:rPr>
      </w:pPr>
      <w:r>
        <w:rPr>
          <w:noProof/>
          <w:color w:val="2B579A"/>
          <w:shd w:val="clear" w:color="auto" w:fill="E6E6E6"/>
        </w:rPr>
        <w:drawing>
          <wp:inline distT="0" distB="0" distL="0" distR="0" wp14:anchorId="072FFB84" wp14:editId="09DA9BEC">
            <wp:extent cx="4572000" cy="3276600"/>
            <wp:effectExtent l="0" t="0" r="0" b="0"/>
            <wp:docPr id="2081738856" name="Picture 2081738856" descr="An analog clock showing fractions of a minute and hour. Number sentences show how many minutes and seconds there are in a half, third, quarter or twelfth of a minute.&#10;1/10 of 60 minutes is 6 minutes&#10;1/10 of 60 seconds is 6 seconds&#10;1/12 of 60 minutes is 5 minutes&#10;1/10 of 60 seconds is 5 seconds&#10;1/4 of 60 minutes is 15 minutes&#10;1/4 of 60 seconds is 15 seconds&#10;5 twelves are 60&#10;12 fives are 60 &#10;60÷ 12 = 5&#10;60 ÷ 5 = 12&#10;1/3 of 60 minutes is 20 minutes&#10;1/3 of 60 seconds is 20 seconds&#10;1/2 of 60 minutes is 30 minutes&#10;1/2 of 60 seconds is 30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38856" name="Picture 2081738856" descr="An analog clock showing fractions of a minute and hour. Number sentences show how many minutes and seconds there are in a half, third, quarter or twelfth of a minute.&#10;1/10 of 60 minutes is 6 minutes&#10;1/10 of 60 seconds is 6 seconds&#10;1/12 of 60 minutes is 5 minutes&#10;1/10 of 60 seconds is 5 seconds&#10;1/4 of 60 minutes is 15 minutes&#10;1/4 of 60 seconds is 15 seconds&#10;5 twelves are 60&#10;12 fives are 60 &#10;60÷ 12 = 5&#10;60 ÷ 5 = 12&#10;1/3 of 60 minutes is 20 minutes&#10;1/3 of 60 seconds is 20 seconds&#10;1/2 of 60 minutes is 30 minutes&#10;1/2 of 60 seconds is 30 seconds"/>
                    <pic:cNvPicPr/>
                  </pic:nvPicPr>
                  <pic:blipFill>
                    <a:blip r:embed="rId81">
                      <a:extLst>
                        <a:ext uri="{28A0092B-C50C-407E-A947-70E740481C1C}">
                          <a14:useLocalDpi xmlns:a14="http://schemas.microsoft.com/office/drawing/2010/main" val="0"/>
                        </a:ext>
                      </a:extLst>
                    </a:blip>
                    <a:stretch>
                      <a:fillRect/>
                    </a:stretch>
                  </pic:blipFill>
                  <pic:spPr>
                    <a:xfrm>
                      <a:off x="0" y="0"/>
                      <a:ext cx="4572000" cy="3276600"/>
                    </a:xfrm>
                    <a:prstGeom prst="rect">
                      <a:avLst/>
                    </a:prstGeom>
                  </pic:spPr>
                </pic:pic>
              </a:graphicData>
            </a:graphic>
          </wp:inline>
        </w:drawing>
      </w:r>
      <w:r w:rsidR="001764DD">
        <w:rPr>
          <w:rFonts w:eastAsia="Arial"/>
          <w:color w:val="000000" w:themeColor="text1"/>
        </w:rPr>
        <w:br w:type="page"/>
      </w:r>
    </w:p>
    <w:p w14:paraId="5294E883" w14:textId="16563DDB" w:rsidR="1A57DF34" w:rsidRDefault="1A57DF34" w:rsidP="00212497">
      <w:pPr>
        <w:rPr>
          <w:rFonts w:eastAsia="Calibri"/>
          <w:color w:val="000000" w:themeColor="text1"/>
        </w:rPr>
      </w:pPr>
      <w:r w:rsidRPr="1511DED3">
        <w:rPr>
          <w:rFonts w:eastAsia="Arial"/>
          <w:color w:val="000000" w:themeColor="text1"/>
        </w:rPr>
        <w:lastRenderedPageBreak/>
        <w:t>The table below outlines stimulus prompts to generate conversation about the topic, along with anticipated responses from students.</w:t>
      </w:r>
    </w:p>
    <w:tbl>
      <w:tblPr>
        <w:tblStyle w:val="Tableheader"/>
        <w:tblW w:w="0" w:type="auto"/>
        <w:tblLayout w:type="fixed"/>
        <w:tblLook w:val="0020" w:firstRow="1" w:lastRow="0" w:firstColumn="0" w:lastColumn="0" w:noHBand="0" w:noVBand="0"/>
        <w:tblDescription w:val="Stimulus prompts to generate conversation on topic together with anticipated student responses."/>
      </w:tblPr>
      <w:tblGrid>
        <w:gridCol w:w="7275"/>
        <w:gridCol w:w="7275"/>
      </w:tblGrid>
      <w:tr w:rsidR="1511DED3" w14:paraId="0ECB4F2B" w14:textId="77777777" w:rsidTr="001764DD">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45E88EF2" w14:textId="1034EC22" w:rsidR="1511DED3" w:rsidRDefault="1511DED3" w:rsidP="00212497">
            <w:pPr>
              <w:rPr>
                <w:rFonts w:eastAsia="Arial"/>
                <w:b w:val="0"/>
                <w:bCs/>
              </w:rPr>
            </w:pPr>
            <w:r w:rsidRPr="1511DED3">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7275" w:type="dxa"/>
          </w:tcPr>
          <w:p w14:paraId="46251C70" w14:textId="4F35690B" w:rsidR="1511DED3" w:rsidRDefault="1511DED3" w:rsidP="00212497">
            <w:pPr>
              <w:rPr>
                <w:rFonts w:eastAsia="Arial"/>
                <w:b w:val="0"/>
                <w:bCs/>
              </w:rPr>
            </w:pPr>
            <w:r w:rsidRPr="1511DED3">
              <w:rPr>
                <w:rFonts w:eastAsia="Arial"/>
                <w:bCs/>
                <w:color w:val="FFFFFF" w:themeColor="background1"/>
              </w:rPr>
              <w:t>Anticipated student responses</w:t>
            </w:r>
          </w:p>
        </w:tc>
      </w:tr>
      <w:tr w:rsidR="001764DD" w:rsidRPr="001764DD" w14:paraId="7990C0AB" w14:textId="77777777" w:rsidTr="001764DD">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2996AAF1" w14:textId="76FC95C7" w:rsidR="001764DD" w:rsidRPr="001764DD" w:rsidRDefault="001764DD" w:rsidP="001764DD">
            <w:pPr>
              <w:pStyle w:val="ListBullet"/>
              <w:rPr>
                <w:rFonts w:eastAsia="Arial"/>
              </w:rPr>
            </w:pPr>
            <w:r w:rsidRPr="3355FF26">
              <w:rPr>
                <w:rFonts w:eastAsia="Arial"/>
              </w:rPr>
              <w:t>Half the clock face is called half an hour. How many minutes is this?</w:t>
            </w:r>
          </w:p>
        </w:tc>
        <w:tc>
          <w:tcPr>
            <w:cnfStyle w:val="000001000000" w:firstRow="0" w:lastRow="0" w:firstColumn="0" w:lastColumn="0" w:oddVBand="0" w:evenVBand="1" w:oddHBand="0" w:evenHBand="0" w:firstRowFirstColumn="0" w:firstRowLastColumn="0" w:lastRowFirstColumn="0" w:lastRowLastColumn="0"/>
            <w:tcW w:w="7275" w:type="dxa"/>
          </w:tcPr>
          <w:p w14:paraId="1428BABE" w14:textId="4FC1E84E" w:rsidR="001764DD" w:rsidRPr="001764DD" w:rsidRDefault="001764DD" w:rsidP="001764DD">
            <w:pPr>
              <w:pStyle w:val="ListBullet"/>
              <w:rPr>
                <w:rFonts w:eastAsia="Arial"/>
              </w:rPr>
            </w:pPr>
            <w:r w:rsidRPr="3355FF26">
              <w:rPr>
                <w:rFonts w:eastAsia="Arial"/>
              </w:rPr>
              <w:t>There are 30 minutes in half an hour.</w:t>
            </w:r>
          </w:p>
        </w:tc>
      </w:tr>
      <w:tr w:rsidR="001764DD" w:rsidRPr="001764DD" w14:paraId="0D3FDEA2" w14:textId="77777777" w:rsidTr="001764DD">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5E783DA7" w14:textId="631C7A82" w:rsidR="001764DD" w:rsidRPr="001764DD" w:rsidRDefault="001764DD" w:rsidP="001764DD">
            <w:pPr>
              <w:pStyle w:val="ListBullet"/>
              <w:rPr>
                <w:rFonts w:eastAsia="Arial"/>
              </w:rPr>
            </w:pPr>
            <w:r w:rsidRPr="3355FF26">
              <w:rPr>
                <w:rFonts w:eastAsia="Arial"/>
              </w:rPr>
              <w:t>If I know that half of 60 minutes is 30 minutes, what else do I know?</w:t>
            </w:r>
          </w:p>
        </w:tc>
        <w:tc>
          <w:tcPr>
            <w:cnfStyle w:val="000001000000" w:firstRow="0" w:lastRow="0" w:firstColumn="0" w:lastColumn="0" w:oddVBand="0" w:evenVBand="1" w:oddHBand="0" w:evenHBand="0" w:firstRowFirstColumn="0" w:firstRowLastColumn="0" w:lastRowFirstColumn="0" w:lastRowLastColumn="0"/>
            <w:tcW w:w="7275" w:type="dxa"/>
          </w:tcPr>
          <w:p w14:paraId="45E214AC" w14:textId="0CCED812" w:rsidR="001764DD" w:rsidRPr="001764DD" w:rsidRDefault="001764DD" w:rsidP="001764DD">
            <w:pPr>
              <w:pStyle w:val="ListBullet"/>
              <w:rPr>
                <w:rFonts w:eastAsia="Arial"/>
              </w:rPr>
            </w:pPr>
            <w:r w:rsidRPr="3355FF26">
              <w:rPr>
                <w:rFonts w:eastAsia="Arial"/>
              </w:rPr>
              <w:t>If I know what half an hour is, I can find a quarter of an hour by halving it again.</w:t>
            </w:r>
          </w:p>
        </w:tc>
      </w:tr>
      <w:tr w:rsidR="001764DD" w:rsidRPr="001764DD" w14:paraId="0968E273" w14:textId="77777777" w:rsidTr="001764DD">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7C62AEC1" w14:textId="37CB3F00" w:rsidR="001764DD" w:rsidRPr="00E05C29" w:rsidRDefault="00E05C29" w:rsidP="001764DD">
            <w:pPr>
              <w:pStyle w:val="ListBullet"/>
              <w:rPr>
                <w:rFonts w:eastAsia="Arial"/>
              </w:rPr>
            </w:pPr>
            <w:r w:rsidRPr="3355FF26">
              <w:rPr>
                <w:rFonts w:eastAsia="Arial"/>
              </w:rPr>
              <w:t>How many minutes are there in a quarter of an hour? How many in 3 quarters?</w:t>
            </w:r>
          </w:p>
        </w:tc>
        <w:tc>
          <w:tcPr>
            <w:cnfStyle w:val="000001000000" w:firstRow="0" w:lastRow="0" w:firstColumn="0" w:lastColumn="0" w:oddVBand="0" w:evenVBand="1" w:oddHBand="0" w:evenHBand="0" w:firstRowFirstColumn="0" w:firstRowLastColumn="0" w:lastRowFirstColumn="0" w:lastRowLastColumn="0"/>
            <w:tcW w:w="7275" w:type="dxa"/>
          </w:tcPr>
          <w:p w14:paraId="70D729BB" w14:textId="6D68DA81" w:rsidR="001764DD" w:rsidRPr="00E05C29" w:rsidRDefault="00E05C29" w:rsidP="001764DD">
            <w:pPr>
              <w:pStyle w:val="ListBullet"/>
              <w:rPr>
                <w:rFonts w:eastAsia="Arial"/>
              </w:rPr>
            </w:pPr>
            <w:r w:rsidRPr="3355FF26">
              <w:rPr>
                <w:rFonts w:eastAsia="Arial"/>
              </w:rPr>
              <w:t>There are 15 minutes in a quarter of an hour, and 45 minutes in 3 quarters of an hour.</w:t>
            </w:r>
          </w:p>
        </w:tc>
      </w:tr>
      <w:tr w:rsidR="001764DD" w:rsidRPr="001764DD" w14:paraId="715F4584" w14:textId="77777777" w:rsidTr="001764DD">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714549CA" w14:textId="319B64BC" w:rsidR="001764DD" w:rsidRPr="00E05C29" w:rsidRDefault="00E05C29" w:rsidP="001764DD">
            <w:pPr>
              <w:pStyle w:val="ListBullet"/>
              <w:rPr>
                <w:rFonts w:eastAsia="Arial"/>
              </w:rPr>
            </w:pPr>
            <w:r w:rsidRPr="3355FF26">
              <w:rPr>
                <w:rFonts w:eastAsia="Arial"/>
              </w:rPr>
              <w:t>How many minutes are there in a third of an hour? How many in 2 thirds?</w:t>
            </w:r>
          </w:p>
        </w:tc>
        <w:tc>
          <w:tcPr>
            <w:cnfStyle w:val="000001000000" w:firstRow="0" w:lastRow="0" w:firstColumn="0" w:lastColumn="0" w:oddVBand="0" w:evenVBand="1" w:oddHBand="0" w:evenHBand="0" w:firstRowFirstColumn="0" w:firstRowLastColumn="0" w:lastRowFirstColumn="0" w:lastRowLastColumn="0"/>
            <w:tcW w:w="7275" w:type="dxa"/>
          </w:tcPr>
          <w:p w14:paraId="0A2CBD1A" w14:textId="2A426522" w:rsidR="001764DD" w:rsidRPr="00E05C29" w:rsidRDefault="00E05C29" w:rsidP="001764DD">
            <w:pPr>
              <w:pStyle w:val="ListBullet"/>
              <w:rPr>
                <w:rFonts w:eastAsia="Arial"/>
              </w:rPr>
            </w:pPr>
            <w:r w:rsidRPr="3355FF26">
              <w:rPr>
                <w:rFonts w:eastAsia="Arial"/>
              </w:rPr>
              <w:t>A third of 60 minutes is 20 minutes. 2 thirds would be 40 minutes.</w:t>
            </w:r>
          </w:p>
        </w:tc>
      </w:tr>
      <w:tr w:rsidR="001764DD" w:rsidRPr="001764DD" w14:paraId="4302E850" w14:textId="77777777" w:rsidTr="001764DD">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7AE95B36" w14:textId="4124FFBB" w:rsidR="001764DD" w:rsidRPr="00E05C29" w:rsidRDefault="00E05C29" w:rsidP="001764DD">
            <w:pPr>
              <w:pStyle w:val="ListBullet"/>
              <w:rPr>
                <w:rFonts w:eastAsia="Arial"/>
              </w:rPr>
            </w:pPr>
            <w:r w:rsidRPr="3355FF26">
              <w:rPr>
                <w:rFonts w:eastAsia="Arial"/>
              </w:rPr>
              <w:t>How many times will 10 minutes fit on the clock face? What fraction of an hour would 10 minutes be?</w:t>
            </w:r>
          </w:p>
        </w:tc>
        <w:tc>
          <w:tcPr>
            <w:cnfStyle w:val="000001000000" w:firstRow="0" w:lastRow="0" w:firstColumn="0" w:lastColumn="0" w:oddVBand="0" w:evenVBand="1" w:oddHBand="0" w:evenHBand="0" w:firstRowFirstColumn="0" w:firstRowLastColumn="0" w:lastRowFirstColumn="0" w:lastRowLastColumn="0"/>
            <w:tcW w:w="7275" w:type="dxa"/>
          </w:tcPr>
          <w:p w14:paraId="655D2FE2" w14:textId="69884F7B" w:rsidR="001764DD" w:rsidRPr="00E05C29" w:rsidRDefault="00E05C29" w:rsidP="001764DD">
            <w:pPr>
              <w:pStyle w:val="ListBullet"/>
              <w:rPr>
                <w:rFonts w:eastAsia="Arial"/>
              </w:rPr>
            </w:pPr>
            <w:r w:rsidRPr="3355FF26">
              <w:rPr>
                <w:rFonts w:eastAsia="Arial"/>
              </w:rPr>
              <w:t>10 minutes will fit 6 times on the clock face. This means 10 minutes in one sixth of an hour.</w:t>
            </w:r>
          </w:p>
        </w:tc>
      </w:tr>
      <w:tr w:rsidR="001764DD" w:rsidRPr="001764DD" w14:paraId="662435FE" w14:textId="77777777" w:rsidTr="001764DD">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2DFCE9DA" w14:textId="07D68A46" w:rsidR="001764DD" w:rsidRPr="001764DD" w:rsidRDefault="00E05C29" w:rsidP="00E05C29">
            <w:pPr>
              <w:pStyle w:val="ListBullet"/>
            </w:pPr>
            <w:r w:rsidRPr="3355FF26">
              <w:t>How else can I use fractional language to describe minutes and seconds?</w:t>
            </w:r>
          </w:p>
        </w:tc>
        <w:tc>
          <w:tcPr>
            <w:cnfStyle w:val="000001000000" w:firstRow="0" w:lastRow="0" w:firstColumn="0" w:lastColumn="0" w:oddVBand="0" w:evenVBand="1" w:oddHBand="0" w:evenHBand="0" w:firstRowFirstColumn="0" w:firstRowLastColumn="0" w:lastRowFirstColumn="0" w:lastRowLastColumn="0"/>
            <w:tcW w:w="7275" w:type="dxa"/>
          </w:tcPr>
          <w:p w14:paraId="5AA424CA" w14:textId="584DB817" w:rsidR="001764DD" w:rsidRPr="001764DD" w:rsidRDefault="00E05C29" w:rsidP="00E05C29">
            <w:pPr>
              <w:pStyle w:val="ListBullet"/>
            </w:pPr>
            <w:r w:rsidRPr="3355FF26">
              <w:t>There are the same number of seconds in a minute as there are minutes in an hour. This means that the fractions of 60 minutes work for 60 seconds, too.</w:t>
            </w:r>
          </w:p>
        </w:tc>
      </w:tr>
    </w:tbl>
    <w:p w14:paraId="49C04E25" w14:textId="72B2E84A" w:rsidR="1A57DF34" w:rsidRDefault="1A57DF34" w:rsidP="00212497">
      <w:pPr>
        <w:pStyle w:val="ListNumber"/>
        <w:rPr>
          <w:rFonts w:eastAsia="Arial"/>
          <w:color w:val="000000" w:themeColor="text1"/>
        </w:rPr>
      </w:pPr>
      <w:r w:rsidRPr="1511DED3">
        <w:t>Ask students to share what time they go to bed. Record the times on the board.</w:t>
      </w:r>
    </w:p>
    <w:p w14:paraId="1B126C88" w14:textId="1C166356" w:rsidR="1A57DF34" w:rsidRDefault="1A57DF34" w:rsidP="00212497">
      <w:pPr>
        <w:pStyle w:val="ListNumber"/>
        <w:rPr>
          <w:rFonts w:eastAsia="Arial"/>
          <w:color w:val="000000" w:themeColor="text1"/>
        </w:rPr>
      </w:pPr>
      <w:r w:rsidRPr="1511DED3">
        <w:lastRenderedPageBreak/>
        <w:t xml:space="preserve">Using an interactive </w:t>
      </w:r>
      <w:hyperlink r:id="rId82">
        <w:proofErr w:type="spellStart"/>
        <w:r w:rsidRPr="1511DED3">
          <w:rPr>
            <w:rStyle w:val="Hyperlink"/>
          </w:rPr>
          <w:t>analog</w:t>
        </w:r>
        <w:proofErr w:type="spellEnd"/>
        <w:r w:rsidRPr="1511DED3">
          <w:rPr>
            <w:rStyle w:val="Hyperlink"/>
          </w:rPr>
          <w:t xml:space="preserve"> clock</w:t>
        </w:r>
      </w:hyperlink>
      <w:r w:rsidRPr="1511DED3">
        <w:t>, state that the current time, for example, 10 o’clock. Point out that, according to the list of bedtimes, everyone should be in bed!</w:t>
      </w:r>
    </w:p>
    <w:p w14:paraId="6F1A8639" w14:textId="22F3E39B" w:rsidR="1A57DF34" w:rsidRDefault="1A57DF34" w:rsidP="00212497">
      <w:pPr>
        <w:pStyle w:val="ListNumber"/>
        <w:rPr>
          <w:rFonts w:eastAsia="Arial"/>
          <w:color w:val="000000" w:themeColor="text1"/>
        </w:rPr>
      </w:pPr>
      <w:r w:rsidRPr="1511DED3">
        <w:t>Ask how students can be clear about when something is happening, either in the morning or evening.</w:t>
      </w:r>
    </w:p>
    <w:p w14:paraId="286A7E1D" w14:textId="30126567" w:rsidR="67089CF2" w:rsidRDefault="67089CF2" w:rsidP="00212497">
      <w:pPr>
        <w:pStyle w:val="FeatureBox"/>
        <w:rPr>
          <w:rFonts w:eastAsia="Calibri"/>
          <w:color w:val="000000" w:themeColor="text1"/>
        </w:rPr>
      </w:pPr>
      <w:r w:rsidRPr="1511DED3">
        <w:rPr>
          <w:b/>
          <w:bCs/>
        </w:rPr>
        <w:t>Multi-age:</w:t>
      </w:r>
      <w:r w:rsidRPr="1511DED3">
        <w:t xml:space="preserve"> Stage 3 students should respond with 24-hour time.</w:t>
      </w:r>
    </w:p>
    <w:p w14:paraId="47B40D36" w14:textId="6847A0AE" w:rsidR="6D9C3F9A" w:rsidRDefault="490A2B71" w:rsidP="00212497">
      <w:pPr>
        <w:pStyle w:val="ListNumber"/>
        <w:rPr>
          <w:rFonts w:eastAsia="Arial"/>
          <w:color w:val="000000" w:themeColor="text1"/>
        </w:rPr>
      </w:pPr>
      <w:r>
        <w:t xml:space="preserve">Display </w:t>
      </w:r>
      <w:hyperlink w:anchor="_Resource_20_19" w:history="1">
        <w:r w:rsidRPr="009D25D5">
          <w:rPr>
            <w:rStyle w:val="Hyperlink"/>
            <w:rFonts w:eastAsia="Arial"/>
          </w:rPr>
          <w:t xml:space="preserve">Resource </w:t>
        </w:r>
        <w:r w:rsidR="009D25D5" w:rsidRPr="009D25D5">
          <w:rPr>
            <w:rStyle w:val="Hyperlink"/>
            <w:rFonts w:eastAsia="Arial"/>
          </w:rPr>
          <w:t>19 –</w:t>
        </w:r>
        <w:r w:rsidRPr="009D25D5">
          <w:rPr>
            <w:rStyle w:val="Hyperlink"/>
            <w:rFonts w:eastAsia="Arial"/>
          </w:rPr>
          <w:t xml:space="preserve"> </w:t>
        </w:r>
        <w:r w:rsidR="009D25D5">
          <w:rPr>
            <w:rStyle w:val="Hyperlink"/>
            <w:rFonts w:eastAsia="Arial"/>
          </w:rPr>
          <w:t>h</w:t>
        </w:r>
        <w:r w:rsidRPr="009D25D5">
          <w:rPr>
            <w:rStyle w:val="Hyperlink"/>
            <w:rFonts w:eastAsia="Arial"/>
          </w:rPr>
          <w:t>our strips</w:t>
        </w:r>
      </w:hyperlink>
      <w:r>
        <w:t xml:space="preserve"> and explain that the strips are</w:t>
      </w:r>
      <w:r w:rsidR="6F9A1D1A">
        <w:t xml:space="preserve"> </w:t>
      </w:r>
      <w:r>
        <w:t>divided into 60 parts to represent an hour. Ask:</w:t>
      </w:r>
    </w:p>
    <w:p w14:paraId="0222FF8B" w14:textId="225D8260" w:rsidR="6D9C3F9A" w:rsidRDefault="490A2B71" w:rsidP="00D5598D">
      <w:pPr>
        <w:pStyle w:val="ListBullet"/>
        <w:ind w:left="1134"/>
        <w:rPr>
          <w:rFonts w:eastAsia="Arial"/>
          <w:color w:val="000000" w:themeColor="text1"/>
        </w:rPr>
      </w:pPr>
      <w:r>
        <w:t>Why is the strip divided into 60 parts?</w:t>
      </w:r>
    </w:p>
    <w:p w14:paraId="0D51AF97" w14:textId="46F60878" w:rsidR="6D9C3F9A" w:rsidRDefault="490A2B71" w:rsidP="00D5598D">
      <w:pPr>
        <w:pStyle w:val="ListBullet"/>
        <w:ind w:left="1134"/>
        <w:rPr>
          <w:rFonts w:eastAsia="Arial"/>
          <w:color w:val="000000" w:themeColor="text1"/>
        </w:rPr>
      </w:pPr>
      <w:r>
        <w:t>How could half an hour be shown on the strip?</w:t>
      </w:r>
    </w:p>
    <w:p w14:paraId="2853C494" w14:textId="4A980AA3" w:rsidR="6D9C3F9A" w:rsidRDefault="490A2B71" w:rsidP="00D5598D">
      <w:pPr>
        <w:pStyle w:val="ListBullet"/>
        <w:ind w:left="1134"/>
        <w:rPr>
          <w:rFonts w:eastAsia="Arial"/>
          <w:color w:val="000000" w:themeColor="text1"/>
        </w:rPr>
      </w:pPr>
      <w:r>
        <w:t>How could half an hour be represented in fractions? Is there more than one way this could be represented?</w:t>
      </w:r>
    </w:p>
    <w:p w14:paraId="2F341802" w14:textId="665AA387" w:rsidR="6D9C3F9A" w:rsidRDefault="490A2B71" w:rsidP="00D5598D">
      <w:pPr>
        <w:pStyle w:val="ListBullet"/>
        <w:ind w:left="1134"/>
      </w:pPr>
      <w:r>
        <w:t>How could half an hour be represented in decimals?</w:t>
      </w:r>
    </w:p>
    <w:p w14:paraId="0ACDD72A" w14:textId="2D33180E" w:rsidR="6D9C3F9A" w:rsidRDefault="6D9C3F9A" w:rsidP="00212497">
      <w:pPr>
        <w:pStyle w:val="ListNumber"/>
        <w:rPr>
          <w:rFonts w:eastAsia="Arial"/>
          <w:color w:val="000000" w:themeColor="text1"/>
        </w:rPr>
      </w:pPr>
      <w:r w:rsidRPr="1511DED3">
        <w:rPr>
          <w:rFonts w:eastAsia="Arial"/>
          <w:color w:val="000000" w:themeColor="text1"/>
        </w:rPr>
        <w:t xml:space="preserve">Provide Stage 3 students with </w:t>
      </w:r>
      <w:hyperlink w:anchor="_Resource_20:_Hour" w:history="1">
        <w:r w:rsidRPr="00097C3E">
          <w:rPr>
            <w:rStyle w:val="Hyperlink"/>
            <w:rFonts w:eastAsia="Arial"/>
          </w:rPr>
          <w:t xml:space="preserve">Resource </w:t>
        </w:r>
        <w:r w:rsidR="00D976DF">
          <w:rPr>
            <w:rStyle w:val="Hyperlink"/>
            <w:rFonts w:eastAsia="Arial"/>
          </w:rPr>
          <w:t>19</w:t>
        </w:r>
        <w:r w:rsidR="00D5598D">
          <w:rPr>
            <w:rStyle w:val="Hyperlink"/>
            <w:rFonts w:eastAsia="Arial"/>
          </w:rPr>
          <w:t>–</w:t>
        </w:r>
        <w:r w:rsidRPr="00097C3E">
          <w:rPr>
            <w:rStyle w:val="Hyperlink"/>
            <w:rFonts w:eastAsia="Arial"/>
          </w:rPr>
          <w:t xml:space="preserve"> </w:t>
        </w:r>
        <w:r w:rsidR="00D5598D">
          <w:rPr>
            <w:rStyle w:val="Hyperlink"/>
            <w:rFonts w:eastAsia="Arial"/>
          </w:rPr>
          <w:t>h</w:t>
        </w:r>
        <w:r w:rsidRPr="00097C3E">
          <w:rPr>
            <w:rStyle w:val="Hyperlink"/>
            <w:rFonts w:eastAsia="Arial"/>
          </w:rPr>
          <w:t>our strips</w:t>
        </w:r>
      </w:hyperlink>
      <w:r w:rsidRPr="00097C3E">
        <w:rPr>
          <w:rFonts w:eastAsia="Arial"/>
          <w:color w:val="000000" w:themeColor="text1"/>
        </w:rPr>
        <w:t>.</w:t>
      </w:r>
      <w:r w:rsidRPr="1511DED3">
        <w:rPr>
          <w:rFonts w:eastAsia="Arial"/>
          <w:color w:val="000000" w:themeColor="text1"/>
        </w:rPr>
        <w:t xml:space="preserve"> Stage 3 Students calculate and colour the correct fraction and record the corresponding decimal for each strip</w:t>
      </w:r>
      <w:r w:rsidR="00D5598D">
        <w:rPr>
          <w:rFonts w:eastAsia="Arial"/>
          <w:color w:val="000000" w:themeColor="text1"/>
        </w:rPr>
        <w:t xml:space="preserve"> (see</w:t>
      </w:r>
      <w:r w:rsidRPr="1511DED3">
        <w:rPr>
          <w:rFonts w:eastAsia="Arial"/>
          <w:color w:val="000000" w:themeColor="text1"/>
        </w:rPr>
        <w:t xml:space="preserve"> </w:t>
      </w:r>
      <w:r w:rsidR="004A6F37">
        <w:rPr>
          <w:rFonts w:eastAsia="Arial"/>
          <w:color w:val="000000" w:themeColor="text1"/>
          <w:highlight w:val="yellow"/>
        </w:rPr>
        <w:fldChar w:fldCharType="begin"/>
      </w:r>
      <w:r w:rsidR="004A6F37">
        <w:rPr>
          <w:rFonts w:eastAsia="Arial"/>
          <w:color w:val="000000" w:themeColor="text1"/>
        </w:rPr>
        <w:instrText xml:space="preserve"> REF _Ref148962085 \h </w:instrText>
      </w:r>
      <w:r w:rsidR="004A6F37">
        <w:rPr>
          <w:rFonts w:eastAsia="Arial"/>
          <w:color w:val="000000" w:themeColor="text1"/>
          <w:highlight w:val="yellow"/>
        </w:rPr>
      </w:r>
      <w:r w:rsidR="004A6F37">
        <w:rPr>
          <w:rFonts w:eastAsia="Arial"/>
          <w:color w:val="000000" w:themeColor="text1"/>
          <w:highlight w:val="yellow"/>
        </w:rPr>
        <w:fldChar w:fldCharType="separate"/>
      </w:r>
      <w:r w:rsidR="00D5598D">
        <w:t xml:space="preserve">Figure </w:t>
      </w:r>
      <w:r w:rsidR="00D5598D">
        <w:rPr>
          <w:noProof/>
        </w:rPr>
        <w:t>22</w:t>
      </w:r>
      <w:r w:rsidR="004A6F37">
        <w:rPr>
          <w:rFonts w:eastAsia="Arial"/>
          <w:color w:val="000000" w:themeColor="text1"/>
          <w:highlight w:val="yellow"/>
        </w:rPr>
        <w:fldChar w:fldCharType="end"/>
      </w:r>
      <w:r w:rsidR="00D5598D">
        <w:rPr>
          <w:rFonts w:eastAsia="Arial"/>
          <w:color w:val="000000" w:themeColor="text1"/>
        </w:rPr>
        <w:t>)</w:t>
      </w:r>
      <w:r w:rsidR="004A6F37">
        <w:rPr>
          <w:rFonts w:eastAsia="Arial"/>
          <w:color w:val="000000" w:themeColor="text1"/>
        </w:rPr>
        <w:t>.</w:t>
      </w:r>
    </w:p>
    <w:p w14:paraId="4FF957EE" w14:textId="51E380BD" w:rsidR="004A6F37" w:rsidRDefault="004A6F37" w:rsidP="00212497">
      <w:pPr>
        <w:pStyle w:val="Caption"/>
      </w:pPr>
      <w:bookmarkStart w:id="73" w:name="_Ref148962085"/>
      <w:r>
        <w:lastRenderedPageBreak/>
        <w:t xml:space="preserve">Figure </w:t>
      </w:r>
      <w:r>
        <w:fldChar w:fldCharType="begin"/>
      </w:r>
      <w:r>
        <w:instrText>SEQ Figure \* ARABIC</w:instrText>
      </w:r>
      <w:r>
        <w:fldChar w:fldCharType="separate"/>
      </w:r>
      <w:r w:rsidR="00220C5C">
        <w:rPr>
          <w:noProof/>
        </w:rPr>
        <w:t>22</w:t>
      </w:r>
      <w:r>
        <w:fldChar w:fldCharType="end"/>
      </w:r>
      <w:bookmarkEnd w:id="73"/>
      <w:r>
        <w:t xml:space="preserve"> </w:t>
      </w:r>
      <w:r w:rsidRPr="00874BCA">
        <w:t xml:space="preserve">– Stage </w:t>
      </w:r>
      <w:proofErr w:type="gramStart"/>
      <w:r w:rsidRPr="00874BCA">
        <w:t>3 hour</w:t>
      </w:r>
      <w:proofErr w:type="gramEnd"/>
      <w:r w:rsidRPr="00874BCA">
        <w:t xml:space="preserve"> strip example</w:t>
      </w:r>
    </w:p>
    <w:p w14:paraId="1232EF72" w14:textId="14694C62" w:rsidR="6D9C3F9A" w:rsidRDefault="6D9C3F9A" w:rsidP="00D5598D">
      <w:pPr>
        <w:rPr>
          <w:rFonts w:eastAsia="Arial"/>
          <w:color w:val="000000" w:themeColor="text1"/>
        </w:rPr>
      </w:pPr>
      <w:r w:rsidRPr="00D5598D">
        <w:rPr>
          <w:noProof/>
        </w:rPr>
        <w:drawing>
          <wp:inline distT="0" distB="0" distL="0" distR="0" wp14:anchorId="1D888DDA" wp14:editId="63D64260">
            <wp:extent cx="5962652" cy="1628775"/>
            <wp:effectExtent l="0" t="0" r="0" b="0"/>
            <wp:docPr id="1147362510" name="Picture 1147362510" descr="A repeated image of a fraction strip for an hour. These show how the minutes can be partitioned into groups of  half hours or 5 minutes.&#10;The first strip shows 1/2 of one hour = ? minutes and 30/60 parts shaded in purple.&#10;The second strip shows 1/12 of one hour = ? minutes and 5/60 parts shaded in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62510" name="Picture 1147362510" descr="A repeated image of a fraction strip for an hour. These show how the minutes can be partitioned into groups of  half hours or 5 minutes.&#10;The first strip shows 1/2 of one hour = ? minutes and 30/60 parts shaded in purple.&#10;The second strip shows 1/12 of one hour = ? minutes and 5/60 parts shaded in purpl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62652" cy="1628775"/>
                    </a:xfrm>
                    <a:prstGeom prst="rect">
                      <a:avLst/>
                    </a:prstGeom>
                  </pic:spPr>
                </pic:pic>
              </a:graphicData>
            </a:graphic>
          </wp:inline>
        </w:drawing>
      </w:r>
    </w:p>
    <w:p w14:paraId="3BFF6C8B" w14:textId="307647F3" w:rsidR="6D9C3F9A" w:rsidRDefault="6D9C3F9A" w:rsidP="00212497">
      <w:pPr>
        <w:pStyle w:val="ListNumber"/>
        <w:rPr>
          <w:rFonts w:eastAsia="Arial"/>
          <w:color w:val="000000" w:themeColor="text1"/>
        </w:rPr>
      </w:pPr>
      <w:r>
        <w:t>While Stage 3 students are working independently</w:t>
      </w:r>
      <w:r w:rsidR="31608DDE">
        <w:t>,</w:t>
      </w:r>
      <w:r>
        <w:t xml:space="preserve"> </w:t>
      </w:r>
      <w:r w:rsidR="710729BE">
        <w:t>d</w:t>
      </w:r>
      <w:r w:rsidR="1A57DF34">
        <w:t xml:space="preserve">isplay </w:t>
      </w:r>
      <w:hyperlink w:anchor="_Resource_21:_Day">
        <w:r w:rsidR="1A57DF34" w:rsidRPr="3355FF26">
          <w:rPr>
            <w:rStyle w:val="Hyperlink"/>
          </w:rPr>
          <w:t>Resource</w:t>
        </w:r>
        <w:r w:rsidR="007F0F71" w:rsidRPr="3355FF26">
          <w:rPr>
            <w:rStyle w:val="Hyperlink"/>
          </w:rPr>
          <w:t xml:space="preserve"> </w:t>
        </w:r>
        <w:r w:rsidR="00D976DF">
          <w:rPr>
            <w:rStyle w:val="Hyperlink"/>
          </w:rPr>
          <w:t xml:space="preserve">20 </w:t>
        </w:r>
        <w:r w:rsidR="00D5598D">
          <w:rPr>
            <w:rStyle w:val="Hyperlink"/>
          </w:rPr>
          <w:t>–</w:t>
        </w:r>
        <w:r w:rsidR="1A57DF34" w:rsidRPr="3355FF26">
          <w:rPr>
            <w:rStyle w:val="Hyperlink"/>
          </w:rPr>
          <w:t xml:space="preserve"> </w:t>
        </w:r>
        <w:r w:rsidR="00D5598D">
          <w:rPr>
            <w:rStyle w:val="Hyperlink"/>
          </w:rPr>
          <w:t>d</w:t>
        </w:r>
        <w:r w:rsidR="1A57DF34" w:rsidRPr="3355FF26">
          <w:rPr>
            <w:rStyle w:val="Hyperlink"/>
          </w:rPr>
          <w:t>ay and night timeline</w:t>
        </w:r>
      </w:hyperlink>
      <w:r w:rsidR="78E4065A">
        <w:t xml:space="preserve"> for Stage 2 students and </w:t>
      </w:r>
      <w:r w:rsidR="0FD2F9F1">
        <w:t>a</w:t>
      </w:r>
      <w:r w:rsidR="1A57DF34">
        <w:t>sk:</w:t>
      </w:r>
    </w:p>
    <w:p w14:paraId="3EF49184" w14:textId="282AA7D6" w:rsidR="1A57DF34" w:rsidRDefault="1A57DF34" w:rsidP="00D5598D">
      <w:pPr>
        <w:pStyle w:val="ListBullet"/>
        <w:ind w:left="1134"/>
        <w:rPr>
          <w:rFonts w:eastAsia="Arial"/>
          <w:color w:val="000000" w:themeColor="text1"/>
        </w:rPr>
      </w:pPr>
      <w:r>
        <w:t>What can you see?</w:t>
      </w:r>
    </w:p>
    <w:p w14:paraId="153F284D" w14:textId="1683C95D" w:rsidR="1A57DF34" w:rsidRDefault="1A57DF34" w:rsidP="00D5598D">
      <w:pPr>
        <w:pStyle w:val="ListBullet"/>
        <w:ind w:left="1134"/>
        <w:rPr>
          <w:rFonts w:eastAsia="Arial"/>
          <w:color w:val="000000" w:themeColor="text1"/>
        </w:rPr>
      </w:pPr>
      <w:r>
        <w:t>How many hours are there in one timeline?</w:t>
      </w:r>
    </w:p>
    <w:p w14:paraId="6EEEE732" w14:textId="257B82B0" w:rsidR="1A57DF34" w:rsidRDefault="1A57DF34" w:rsidP="00D5598D">
      <w:pPr>
        <w:pStyle w:val="ListBullet"/>
        <w:ind w:left="1134"/>
        <w:rPr>
          <w:rFonts w:eastAsia="Arial"/>
          <w:color w:val="000000" w:themeColor="text1"/>
        </w:rPr>
      </w:pPr>
      <w:r>
        <w:t>How many hours are there all together in the 2 timelines?</w:t>
      </w:r>
    </w:p>
    <w:p w14:paraId="707C1A3B" w14:textId="54862156" w:rsidR="1A57DF34" w:rsidRDefault="1A57DF34" w:rsidP="00D5598D">
      <w:pPr>
        <w:pStyle w:val="ListBullet"/>
        <w:ind w:left="1134"/>
        <w:rPr>
          <w:rFonts w:eastAsia="Arial"/>
          <w:color w:val="000000" w:themeColor="text1"/>
        </w:rPr>
      </w:pPr>
      <w:r>
        <w:t>How do we describe the 12 hours before noon (12 o’clock midnight to 11:59) and how do we describe the time after noon?</w:t>
      </w:r>
    </w:p>
    <w:p w14:paraId="3BBEE048" w14:textId="27955BAB" w:rsidR="1A57DF34" w:rsidRDefault="1A57DF34" w:rsidP="00212497">
      <w:pPr>
        <w:pStyle w:val="ListNumber"/>
        <w:rPr>
          <w:rFonts w:eastAsia="Arial"/>
          <w:color w:val="000000" w:themeColor="text1"/>
        </w:rPr>
      </w:pPr>
      <w:r>
        <w:t xml:space="preserve">Identify </w:t>
      </w:r>
      <w:r w:rsidR="00C10D2C">
        <w:t xml:space="preserve">how </w:t>
      </w:r>
      <w:r>
        <w:t xml:space="preserve">am and pm notation are used </w:t>
      </w:r>
      <w:r w:rsidR="00C10D2C">
        <w:t xml:space="preserve">to communicate </w:t>
      </w:r>
      <w:r>
        <w:t>whether a time is before noon or after noon.</w:t>
      </w:r>
    </w:p>
    <w:p w14:paraId="782C305A" w14:textId="3426830A" w:rsidR="1A57DF34" w:rsidRDefault="1A57DF34" w:rsidP="00212497">
      <w:pPr>
        <w:pStyle w:val="ListNumber"/>
        <w:rPr>
          <w:rFonts w:eastAsia="Arial"/>
          <w:color w:val="000000" w:themeColor="text1"/>
        </w:rPr>
      </w:pPr>
      <w:r>
        <w:t>Describe some events and ask students to write the time on a whiteboard with a partner, using am or pm notation to show what time of the day it is occurring in. For example, explain that you are having breakfast at 7 o’clock and ask how you would write it (7:00</w:t>
      </w:r>
      <w:r w:rsidR="00D5598D">
        <w:t> </w:t>
      </w:r>
      <w:r>
        <w:t>am).</w:t>
      </w:r>
    </w:p>
    <w:p w14:paraId="402B54E1" w14:textId="35E08D23" w:rsidR="1A57DF34" w:rsidRDefault="1A57DF34" w:rsidP="00212497">
      <w:pPr>
        <w:pStyle w:val="ListNumber"/>
        <w:rPr>
          <w:rFonts w:eastAsia="Arial"/>
          <w:color w:val="000000" w:themeColor="text1"/>
        </w:rPr>
      </w:pPr>
      <w:r>
        <w:t xml:space="preserve">Explain that understanding and reading time helps to be punctual, organised, to avoid confusion and </w:t>
      </w:r>
      <w:proofErr w:type="gramStart"/>
      <w:r>
        <w:t>plan ahead</w:t>
      </w:r>
      <w:proofErr w:type="gramEnd"/>
      <w:r>
        <w:t>.</w:t>
      </w:r>
    </w:p>
    <w:p w14:paraId="4303E6E7" w14:textId="4D587100" w:rsidR="1A57DF34" w:rsidRPr="00A263F1" w:rsidRDefault="1A57DF34" w:rsidP="00212497">
      <w:pPr>
        <w:pStyle w:val="ListNumber"/>
        <w:rPr>
          <w:rFonts w:eastAsia="Arial"/>
          <w:color w:val="000000" w:themeColor="text1"/>
        </w:rPr>
      </w:pPr>
      <w:r>
        <w:lastRenderedPageBreak/>
        <w:t xml:space="preserve">Display </w:t>
      </w:r>
      <w:hyperlink w:anchor="_Resource_22:_Creative">
        <w:r w:rsidRPr="3355FF26">
          <w:rPr>
            <w:rStyle w:val="Hyperlink"/>
          </w:rPr>
          <w:t xml:space="preserve">Resource </w:t>
        </w:r>
        <w:r w:rsidR="00D976DF">
          <w:rPr>
            <w:rStyle w:val="Hyperlink"/>
          </w:rPr>
          <w:t xml:space="preserve">21 </w:t>
        </w:r>
        <w:r w:rsidR="00D5598D">
          <w:rPr>
            <w:rStyle w:val="Hyperlink"/>
          </w:rPr>
          <w:t>–</w:t>
        </w:r>
        <w:r w:rsidRPr="3355FF26">
          <w:rPr>
            <w:rStyle w:val="Hyperlink"/>
          </w:rPr>
          <w:t xml:space="preserve"> </w:t>
        </w:r>
        <w:r w:rsidR="00D5598D">
          <w:rPr>
            <w:rStyle w:val="Hyperlink"/>
          </w:rPr>
          <w:t>c</w:t>
        </w:r>
        <w:r w:rsidRPr="3355FF26">
          <w:rPr>
            <w:rStyle w:val="Hyperlink"/>
          </w:rPr>
          <w:t>reative arts activities</w:t>
        </w:r>
      </w:hyperlink>
      <w:r>
        <w:t xml:space="preserve"> and explain that Serena and Brian’s school organised special creative arts workshops from 12 noon to 2 o’clock. Some workshops were longer than others and students were able to try more than one.</w:t>
      </w:r>
    </w:p>
    <w:p w14:paraId="1318BAA1" w14:textId="3A4C86A5" w:rsidR="1A57DF34" w:rsidRPr="00A263F1" w:rsidRDefault="1A57DF34" w:rsidP="00212497">
      <w:pPr>
        <w:pStyle w:val="ListNumber"/>
        <w:rPr>
          <w:rFonts w:eastAsia="Arial"/>
          <w:color w:val="000000" w:themeColor="text1"/>
        </w:rPr>
      </w:pPr>
      <w:r>
        <w:t xml:space="preserve">Draw students’ attention to the first activity listed on </w:t>
      </w:r>
      <w:hyperlink w:anchor="_Resource_23:_Creative">
        <w:r w:rsidR="2D6D38CD" w:rsidRPr="3355FF26">
          <w:rPr>
            <w:rStyle w:val="Hyperlink"/>
          </w:rPr>
          <w:t xml:space="preserve">Resource </w:t>
        </w:r>
        <w:r w:rsidR="00D976DF">
          <w:rPr>
            <w:rStyle w:val="Hyperlink"/>
          </w:rPr>
          <w:t>21</w:t>
        </w:r>
        <w:r w:rsidR="00D5598D">
          <w:rPr>
            <w:rStyle w:val="Hyperlink"/>
          </w:rPr>
          <w:t xml:space="preserve"> –</w:t>
        </w:r>
        <w:r w:rsidR="2D6D38CD" w:rsidRPr="3355FF26">
          <w:rPr>
            <w:rStyle w:val="Hyperlink"/>
          </w:rPr>
          <w:t xml:space="preserve"> </w:t>
        </w:r>
        <w:r w:rsidR="00D5598D">
          <w:rPr>
            <w:rStyle w:val="Hyperlink"/>
          </w:rPr>
          <w:t>c</w:t>
        </w:r>
        <w:r w:rsidR="2D6D38CD" w:rsidRPr="3355FF26">
          <w:rPr>
            <w:rStyle w:val="Hyperlink"/>
          </w:rPr>
          <w:t>reative arts activities</w:t>
        </w:r>
      </w:hyperlink>
      <w:r>
        <w:t xml:space="preserve">. Ask students to </w:t>
      </w:r>
      <w:hyperlink r:id="rId84">
        <w:r w:rsidRPr="3355FF26">
          <w:rPr>
            <w:rStyle w:val="Hyperlink"/>
          </w:rPr>
          <w:t>turn and talk</w:t>
        </w:r>
      </w:hyperlink>
      <w:r w:rsidR="6E24CF23">
        <w:t xml:space="preserve"> </w:t>
      </w:r>
      <w:r>
        <w:t>with partner, to see if they can work out how many times the music class will fit into the 2 hours.</w:t>
      </w:r>
    </w:p>
    <w:p w14:paraId="0D7B4B09" w14:textId="120FA56D" w:rsidR="4FA9A33D" w:rsidRPr="00A263F1" w:rsidRDefault="4FA9A33D" w:rsidP="00212497">
      <w:pPr>
        <w:pStyle w:val="ListNumber"/>
      </w:pPr>
      <w:r w:rsidRPr="3355FF26">
        <w:rPr>
          <w:rFonts w:eastAsia="Calibri"/>
          <w:color w:val="000000" w:themeColor="text1"/>
        </w:rPr>
        <w:t xml:space="preserve">While Stage 2 students are discussing with a partner Provide Stage 3 students with </w:t>
      </w:r>
      <w:hyperlink w:anchor="_Resource_23:_Duration">
        <w:r w:rsidRPr="3355FF26">
          <w:rPr>
            <w:rStyle w:val="Hyperlink"/>
            <w:rFonts w:eastAsia="Arial"/>
          </w:rPr>
          <w:t xml:space="preserve">Resource </w:t>
        </w:r>
        <w:r w:rsidR="00D976DF">
          <w:rPr>
            <w:rStyle w:val="Hyperlink"/>
            <w:rFonts w:eastAsia="Arial"/>
          </w:rPr>
          <w:t xml:space="preserve">22 </w:t>
        </w:r>
        <w:r w:rsidR="00D5598D">
          <w:rPr>
            <w:rStyle w:val="Hyperlink"/>
            <w:rFonts w:eastAsia="Arial"/>
          </w:rPr>
          <w:t>–</w:t>
        </w:r>
        <w:r w:rsidRPr="3355FF26">
          <w:rPr>
            <w:rStyle w:val="Hyperlink"/>
            <w:rFonts w:eastAsia="Arial"/>
          </w:rPr>
          <w:t xml:space="preserve"> </w:t>
        </w:r>
        <w:r w:rsidR="00D5598D">
          <w:rPr>
            <w:rStyle w:val="Hyperlink"/>
            <w:rFonts w:eastAsia="Arial"/>
          </w:rPr>
          <w:t>d</w:t>
        </w:r>
        <w:r w:rsidRPr="3355FF26">
          <w:rPr>
            <w:rStyle w:val="Hyperlink"/>
            <w:rFonts w:eastAsia="Arial"/>
          </w:rPr>
          <w:t>uration problems</w:t>
        </w:r>
      </w:hyperlink>
      <w:r w:rsidRPr="3355FF26">
        <w:rPr>
          <w:rFonts w:eastAsia="Arial"/>
          <w:color w:val="000000" w:themeColor="text1"/>
        </w:rPr>
        <w:t xml:space="preserve"> and their workbooks. </w:t>
      </w:r>
      <w:r w:rsidR="3D0872EF" w:rsidRPr="3355FF26">
        <w:rPr>
          <w:rFonts w:eastAsia="Arial"/>
          <w:color w:val="000000" w:themeColor="text1"/>
        </w:rPr>
        <w:t xml:space="preserve">Explain that they should </w:t>
      </w:r>
      <w:r w:rsidRPr="3355FF26">
        <w:rPr>
          <w:rFonts w:eastAsia="Arial"/>
          <w:color w:val="000000" w:themeColor="text1"/>
        </w:rPr>
        <w:t xml:space="preserve">use their completed </w:t>
      </w:r>
      <w:hyperlink w:anchor="_Resource_20:_Hour">
        <w:r w:rsidRPr="3355FF26">
          <w:rPr>
            <w:rStyle w:val="Hyperlink"/>
            <w:rFonts w:eastAsia="Arial"/>
          </w:rPr>
          <w:t xml:space="preserve">Resource </w:t>
        </w:r>
        <w:r w:rsidR="00D976DF">
          <w:rPr>
            <w:rStyle w:val="Hyperlink"/>
            <w:rFonts w:eastAsia="Arial"/>
          </w:rPr>
          <w:t xml:space="preserve">19 </w:t>
        </w:r>
        <w:r w:rsidR="00D5598D">
          <w:rPr>
            <w:rStyle w:val="Hyperlink"/>
            <w:rFonts w:eastAsia="Arial"/>
          </w:rPr>
          <w:t>–</w:t>
        </w:r>
        <w:r w:rsidRPr="3355FF26">
          <w:rPr>
            <w:rStyle w:val="Hyperlink"/>
            <w:rFonts w:eastAsia="Arial"/>
          </w:rPr>
          <w:t xml:space="preserve"> </w:t>
        </w:r>
        <w:r w:rsidR="00D5598D">
          <w:rPr>
            <w:rStyle w:val="Hyperlink"/>
            <w:rFonts w:eastAsia="Arial"/>
          </w:rPr>
          <w:t>h</w:t>
        </w:r>
        <w:r w:rsidRPr="3355FF26">
          <w:rPr>
            <w:rStyle w:val="Hyperlink"/>
            <w:rFonts w:eastAsia="Arial"/>
          </w:rPr>
          <w:t>our strips</w:t>
        </w:r>
      </w:hyperlink>
      <w:r w:rsidRPr="3355FF26">
        <w:rPr>
          <w:rFonts w:eastAsia="Arial"/>
          <w:color w:val="000000" w:themeColor="text1"/>
        </w:rPr>
        <w:t xml:space="preserve"> to help solve the duration problems, recoding the solution in their workbook.</w:t>
      </w:r>
    </w:p>
    <w:p w14:paraId="343A1D3F" w14:textId="3FF2F547" w:rsidR="5A15A935" w:rsidRPr="00A263F1" w:rsidRDefault="5A15A935" w:rsidP="00212497">
      <w:pPr>
        <w:pStyle w:val="ListNumber"/>
      </w:pPr>
      <w:r>
        <w:t>Once Stage 3 students are working independently, a</w:t>
      </w:r>
      <w:r w:rsidR="1A57DF34">
        <w:t xml:space="preserve">sk several </w:t>
      </w:r>
      <w:r w:rsidR="7786FE51">
        <w:t xml:space="preserve">Stage 2 </w:t>
      </w:r>
      <w:r w:rsidR="1A57DF34">
        <w:t>students to share their answer and explain their reasoning.</w:t>
      </w:r>
    </w:p>
    <w:p w14:paraId="43440E90" w14:textId="7A83F24F" w:rsidR="1A57DF34" w:rsidRPr="00A263F1" w:rsidRDefault="1A57DF34" w:rsidP="00212497">
      <w:pPr>
        <w:pStyle w:val="ListNumber"/>
        <w:rPr>
          <w:rFonts w:eastAsia="Arial"/>
          <w:color w:val="000000" w:themeColor="text1"/>
        </w:rPr>
      </w:pPr>
      <w:r>
        <w:t xml:space="preserve">If not identified, point out that each row of the creative arts timetable is like a bar model. The row for the music workshop can be divided to show that the 2 hours will allow the </w:t>
      </w:r>
      <w:proofErr w:type="gramStart"/>
      <w:r>
        <w:t>one hour</w:t>
      </w:r>
      <w:proofErr w:type="gramEnd"/>
      <w:r>
        <w:t xml:space="preserve"> music workshops to happen twice.</w:t>
      </w:r>
    </w:p>
    <w:p w14:paraId="7B131CC0" w14:textId="4D9BF361" w:rsidR="1A57DF34" w:rsidRPr="00A263F1" w:rsidRDefault="1A57DF34" w:rsidP="00212497">
      <w:pPr>
        <w:pStyle w:val="ListNumber"/>
        <w:rPr>
          <w:rFonts w:eastAsia="Arial"/>
          <w:color w:val="000000" w:themeColor="text1"/>
        </w:rPr>
      </w:pPr>
      <w:r>
        <w:t>Repeat this process for the dance workshops, with students sharing strategies they used to show that the 2 hours will fit the 30 minutes dance workshops 4 times.</w:t>
      </w:r>
    </w:p>
    <w:p w14:paraId="23BF3ADF" w14:textId="41622307" w:rsidR="1A57DF34" w:rsidRDefault="1A57DF34" w:rsidP="00212497">
      <w:pPr>
        <w:pStyle w:val="ListNumber"/>
        <w:rPr>
          <w:rFonts w:eastAsia="Arial"/>
          <w:color w:val="000000" w:themeColor="text1"/>
        </w:rPr>
      </w:pPr>
      <w:r>
        <w:t xml:space="preserve">In pairs, </w:t>
      </w:r>
      <w:r w:rsidR="4EA86F57">
        <w:t xml:space="preserve">Stage 2 </w:t>
      </w:r>
      <w:r>
        <w:t xml:space="preserve">students use </w:t>
      </w:r>
      <w:hyperlink w:anchor="_Resource_23:_Creative">
        <w:r w:rsidR="608927BF" w:rsidRPr="3355FF26">
          <w:rPr>
            <w:rStyle w:val="Hyperlink"/>
          </w:rPr>
          <w:t xml:space="preserve">Resource </w:t>
        </w:r>
        <w:r w:rsidR="00D976DF">
          <w:rPr>
            <w:rStyle w:val="Hyperlink"/>
          </w:rPr>
          <w:t xml:space="preserve">21 </w:t>
        </w:r>
        <w:r w:rsidR="00D5598D">
          <w:rPr>
            <w:rStyle w:val="Hyperlink"/>
          </w:rPr>
          <w:t>–</w:t>
        </w:r>
        <w:r w:rsidR="608927BF" w:rsidRPr="3355FF26">
          <w:rPr>
            <w:rStyle w:val="Hyperlink"/>
          </w:rPr>
          <w:t xml:space="preserve"> </w:t>
        </w:r>
        <w:r w:rsidR="00D5598D">
          <w:rPr>
            <w:rStyle w:val="Hyperlink"/>
          </w:rPr>
          <w:t>c</w:t>
        </w:r>
        <w:r w:rsidR="608927BF" w:rsidRPr="3355FF26">
          <w:rPr>
            <w:rStyle w:val="Hyperlink"/>
          </w:rPr>
          <w:t>reative arts activities</w:t>
        </w:r>
      </w:hyperlink>
      <w:r w:rsidR="608927BF">
        <w:t xml:space="preserve"> </w:t>
      </w:r>
      <w:r>
        <w:t>to find how many times each of the other workshops will be able to run in the 2 hours. The markings made for the previous workshops can be used as benchmarks to support students’ thinking.</w:t>
      </w:r>
    </w:p>
    <w:p w14:paraId="08D06D71" w14:textId="66E22974" w:rsidR="1A57DF34" w:rsidRDefault="1A57DF34" w:rsidP="00212497">
      <w:pPr>
        <w:pStyle w:val="ListNumber"/>
        <w:rPr>
          <w:rFonts w:eastAsia="Arial"/>
          <w:color w:val="000000" w:themeColor="text1"/>
        </w:rPr>
      </w:pPr>
      <w:r>
        <w:t xml:space="preserve">Explain that </w:t>
      </w:r>
      <w:r w:rsidR="381D81BA">
        <w:t xml:space="preserve">Stage 2 </w:t>
      </w:r>
      <w:r>
        <w:t>students can also use the last bar model to decide which of the workshops they would go to if they had the choice. Students represent these on the bar, making sure that each workshop takes up the amount of space that reflects its length of time. This bar can also be cut out so students can layer them on the lengths of time of the activities.</w:t>
      </w:r>
    </w:p>
    <w:p w14:paraId="44A5945F" w14:textId="77777777" w:rsidR="00D5598D" w:rsidRDefault="00D5598D">
      <w:pPr>
        <w:suppressAutoHyphens w:val="0"/>
        <w:spacing w:before="0" w:after="160" w:line="259" w:lineRule="auto"/>
      </w:pPr>
      <w:r>
        <w:br w:type="page"/>
      </w:r>
    </w:p>
    <w:p w14:paraId="67AE69BF" w14:textId="673DB069" w:rsidR="00175694" w:rsidRDefault="00175694" w:rsidP="00212497">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4E209851" w14:textId="77777777" w:rsidTr="3355FF26">
        <w:trPr>
          <w:cnfStyle w:val="100000000000" w:firstRow="1" w:lastRow="0" w:firstColumn="0" w:lastColumn="0" w:oddVBand="0" w:evenVBand="0" w:oddHBand="0" w:evenHBand="0" w:firstRowFirstColumn="0" w:firstRowLastColumn="0" w:lastRowFirstColumn="0" w:lastRowLastColumn="0"/>
        </w:trPr>
        <w:tc>
          <w:tcPr>
            <w:tcW w:w="7280" w:type="dxa"/>
          </w:tcPr>
          <w:p w14:paraId="232FE2F0" w14:textId="77777777" w:rsidR="002F740D" w:rsidRDefault="002F740D" w:rsidP="00212497">
            <w:r w:rsidRPr="004127B5">
              <w:t>Too hard?</w:t>
            </w:r>
          </w:p>
        </w:tc>
        <w:tc>
          <w:tcPr>
            <w:tcW w:w="7280" w:type="dxa"/>
          </w:tcPr>
          <w:p w14:paraId="7F21C8C8" w14:textId="77777777" w:rsidR="002F740D" w:rsidRDefault="002F740D" w:rsidP="00212497">
            <w:r w:rsidRPr="004127B5">
              <w:t>Too easy?</w:t>
            </w:r>
          </w:p>
        </w:tc>
      </w:tr>
      <w:tr w:rsidR="002F740D" w14:paraId="48D4E1D3" w14:textId="77777777" w:rsidTr="3355FF26">
        <w:trPr>
          <w:cnfStyle w:val="000000100000" w:firstRow="0" w:lastRow="0" w:firstColumn="0" w:lastColumn="0" w:oddVBand="0" w:evenVBand="0" w:oddHBand="1" w:evenHBand="0" w:firstRowFirstColumn="0" w:firstRowLastColumn="0" w:lastRowFirstColumn="0" w:lastRowLastColumn="0"/>
        </w:trPr>
        <w:tc>
          <w:tcPr>
            <w:tcW w:w="7280" w:type="dxa"/>
          </w:tcPr>
          <w:p w14:paraId="0D8469BB" w14:textId="162446A7" w:rsidR="750E9ECD" w:rsidRDefault="6FC1086D" w:rsidP="00212497">
            <w:pPr>
              <w:rPr>
                <w:rFonts w:eastAsia="Calibri"/>
                <w:color w:val="000000" w:themeColor="text1"/>
              </w:rPr>
            </w:pPr>
            <w:r>
              <w:t xml:space="preserve">Stage 2 </w:t>
            </w:r>
            <w:r w:rsidR="576275B1">
              <w:t>s</w:t>
            </w:r>
            <w:r w:rsidR="2D2D5801" w:rsidRPr="3355FF26">
              <w:rPr>
                <w:rFonts w:eastAsia="Arial"/>
                <w:color w:val="000000" w:themeColor="text1"/>
              </w:rPr>
              <w:t>tudents cannot regroup and represent totals of halves, thirds, quarters and fifths that extend beyond one.</w:t>
            </w:r>
          </w:p>
          <w:p w14:paraId="3185B0F0" w14:textId="56A78C01" w:rsidR="39581228" w:rsidRDefault="2D2D5801" w:rsidP="00212497">
            <w:pPr>
              <w:pStyle w:val="ListBullet"/>
              <w:rPr>
                <w:rFonts w:eastAsia="Arial"/>
                <w:color w:val="000000" w:themeColor="text1"/>
              </w:rPr>
            </w:pPr>
            <w:r w:rsidRPr="3355FF26">
              <w:rPr>
                <w:rFonts w:eastAsia="Arial"/>
                <w:color w:val="000000" w:themeColor="text1"/>
              </w:rPr>
              <w:t xml:space="preserve">Support students to focus on one activity, for example, the drama workshop. Highlight that space on their copy of </w:t>
            </w:r>
            <w:hyperlink w:anchor="_Resource_23:_Creative">
              <w:r w:rsidR="00A263F1" w:rsidRPr="3355FF26">
                <w:rPr>
                  <w:rStyle w:val="Hyperlink"/>
                  <w:rFonts w:eastAsia="Arial"/>
                </w:rPr>
                <w:t xml:space="preserve">Resource </w:t>
              </w:r>
              <w:r w:rsidR="00D976DF">
                <w:rPr>
                  <w:rStyle w:val="Hyperlink"/>
                  <w:rFonts w:eastAsia="Arial"/>
                </w:rPr>
                <w:t>21</w:t>
              </w:r>
              <w:r w:rsidR="00D5598D">
                <w:rPr>
                  <w:rStyle w:val="Hyperlink"/>
                  <w:rFonts w:eastAsia="Arial"/>
                </w:rPr>
                <w:t xml:space="preserve"> –</w:t>
              </w:r>
              <w:r w:rsidR="00A263F1" w:rsidRPr="3355FF26">
                <w:rPr>
                  <w:rStyle w:val="Hyperlink"/>
                  <w:rFonts w:eastAsia="Arial"/>
                </w:rPr>
                <w:t xml:space="preserve"> </w:t>
              </w:r>
              <w:r w:rsidR="00D5598D">
                <w:rPr>
                  <w:rStyle w:val="Hyperlink"/>
                  <w:rFonts w:eastAsia="Arial"/>
                </w:rPr>
                <w:t>c</w:t>
              </w:r>
              <w:r w:rsidR="00A263F1" w:rsidRPr="3355FF26">
                <w:rPr>
                  <w:rStyle w:val="Hyperlink"/>
                  <w:rFonts w:eastAsia="Arial"/>
                </w:rPr>
                <w:t>reative art activities</w:t>
              </w:r>
            </w:hyperlink>
            <w:r w:rsidRPr="3355FF26">
              <w:rPr>
                <w:rFonts w:eastAsia="Arial"/>
                <w:color w:val="000000" w:themeColor="text1"/>
              </w:rPr>
              <w:t xml:space="preserve"> and assist them to partition it to fit the 2 workshops, then model how to use students’ knowledge of halves to build up the number of halves.</w:t>
            </w:r>
          </w:p>
          <w:p w14:paraId="1264C401" w14:textId="4B790E48" w:rsidR="002F740D" w:rsidRDefault="6FC1086D" w:rsidP="00212497">
            <w:pPr>
              <w:rPr>
                <w:rFonts w:eastAsia="Arial"/>
              </w:rPr>
            </w:pPr>
            <w:r>
              <w:t xml:space="preserve">Stage 3 </w:t>
            </w:r>
            <w:r w:rsidR="47C9B747">
              <w:t>s</w:t>
            </w:r>
            <w:r w:rsidR="7D4D0D36" w:rsidRPr="3355FF26">
              <w:rPr>
                <w:rFonts w:eastAsia="Arial"/>
                <w:color w:val="000000" w:themeColor="text1"/>
              </w:rPr>
              <w:t xml:space="preserve">tudents </w:t>
            </w:r>
            <w:r w:rsidR="208239F1" w:rsidRPr="3355FF26">
              <w:rPr>
                <w:rFonts w:eastAsia="Arial"/>
                <w:color w:val="000000" w:themeColor="text1"/>
              </w:rPr>
              <w:t>cannot solve word problems involving adding or subtracting fractional quantities with related denominators.</w:t>
            </w:r>
          </w:p>
          <w:p w14:paraId="181F9168" w14:textId="622BB25A" w:rsidR="002F740D" w:rsidRDefault="7D4D0D36" w:rsidP="00212497">
            <w:pPr>
              <w:pStyle w:val="ListBullet"/>
              <w:rPr>
                <w:rFonts w:eastAsia="Arial"/>
                <w:color w:val="000000" w:themeColor="text1"/>
              </w:rPr>
            </w:pPr>
            <w:r w:rsidRPr="3355FF26">
              <w:rPr>
                <w:rFonts w:eastAsia="Arial"/>
                <w:color w:val="000000" w:themeColor="text1"/>
              </w:rPr>
              <w:t xml:space="preserve">Assist students in calculating and highlighting the fractions and decimals on </w:t>
            </w:r>
            <w:hyperlink w:anchor="_Resource_20:_Hour">
              <w:r w:rsidR="26D434BB" w:rsidRPr="3355FF26">
                <w:rPr>
                  <w:rStyle w:val="Hyperlink"/>
                  <w:rFonts w:eastAsia="Arial"/>
                </w:rPr>
                <w:t xml:space="preserve">Resource </w:t>
              </w:r>
              <w:r w:rsidR="00D976DF">
                <w:rPr>
                  <w:rStyle w:val="Hyperlink"/>
                  <w:rFonts w:eastAsia="Arial"/>
                </w:rPr>
                <w:t xml:space="preserve">19 </w:t>
              </w:r>
              <w:r w:rsidR="00D5598D">
                <w:rPr>
                  <w:rStyle w:val="Hyperlink"/>
                </w:rPr>
                <w:t>–</w:t>
              </w:r>
              <w:r w:rsidR="26D434BB" w:rsidRPr="3355FF26">
                <w:rPr>
                  <w:rStyle w:val="Hyperlink"/>
                  <w:rFonts w:eastAsia="Arial"/>
                </w:rPr>
                <w:t xml:space="preserve"> </w:t>
              </w:r>
              <w:r w:rsidR="00D5598D">
                <w:rPr>
                  <w:rStyle w:val="Hyperlink"/>
                  <w:rFonts w:eastAsia="Arial"/>
                </w:rPr>
                <w:t>h</w:t>
              </w:r>
              <w:r w:rsidR="26D434BB" w:rsidRPr="3355FF26">
                <w:rPr>
                  <w:rStyle w:val="Hyperlink"/>
                  <w:rFonts w:eastAsia="Arial"/>
                </w:rPr>
                <w:t>our strips</w:t>
              </w:r>
            </w:hyperlink>
            <w:r w:rsidR="26D434BB" w:rsidRPr="3355FF26">
              <w:rPr>
                <w:rFonts w:eastAsia="Arial"/>
                <w:color w:val="000000" w:themeColor="text1"/>
              </w:rPr>
              <w:t>.</w:t>
            </w:r>
            <w:r w:rsidRPr="3355FF26">
              <w:rPr>
                <w:rFonts w:eastAsia="Arial"/>
                <w:color w:val="000000" w:themeColor="text1"/>
              </w:rPr>
              <w:t xml:space="preserve"> Encourage students to reference these when solving the duration problems.</w:t>
            </w:r>
          </w:p>
          <w:p w14:paraId="197098EC" w14:textId="2A103885" w:rsidR="002F740D" w:rsidRDefault="7D4D0D36" w:rsidP="00212497">
            <w:pPr>
              <w:pStyle w:val="ListBullet"/>
              <w:rPr>
                <w:rFonts w:eastAsia="Arial"/>
                <w:color w:val="000000" w:themeColor="text1"/>
              </w:rPr>
            </w:pPr>
            <w:r w:rsidRPr="1511DED3">
              <w:rPr>
                <w:rFonts w:eastAsia="Arial"/>
                <w:color w:val="000000" w:themeColor="text1"/>
              </w:rPr>
              <w:t xml:space="preserve">Support students’ knowledge of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2</m:t>
                  </m:r>
                </m:den>
              </m:f>
            </m:oMath>
            <w:r w:rsidRPr="1511DED3">
              <w:rPr>
                <w:rFonts w:eastAsia="Arial"/>
                <w:color w:val="000000" w:themeColor="text1"/>
              </w:rPr>
              <w:t xml:space="preserve"> and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3</m:t>
                  </m:r>
                </m:den>
              </m:f>
            </m:oMath>
            <w:r w:rsidRPr="1511DED3">
              <w:rPr>
                <w:rFonts w:eastAsia="Arial"/>
                <w:color w:val="000000" w:themeColor="text1"/>
              </w:rPr>
              <w:t xml:space="preserve"> by asking duration questions that only require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2</m:t>
                  </m:r>
                </m:den>
              </m:f>
            </m:oMath>
            <w:r w:rsidRPr="1511DED3">
              <w:rPr>
                <w:rFonts w:eastAsia="Arial"/>
                <w:color w:val="000000" w:themeColor="text1"/>
              </w:rPr>
              <w:t xml:space="preserve"> and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3</m:t>
                  </m:r>
                </m:den>
              </m:f>
            </m:oMath>
            <w:r w:rsidR="7A612183" w:rsidRPr="1511DED3">
              <w:rPr>
                <w:rFonts w:eastAsia="Arial"/>
                <w:color w:val="000000" w:themeColor="text1"/>
              </w:rPr>
              <w:t xml:space="preserve"> </w:t>
            </w:r>
            <w:r w:rsidRPr="1511DED3">
              <w:rPr>
                <w:rFonts w:eastAsia="Arial"/>
                <w:color w:val="000000" w:themeColor="text1"/>
              </w:rPr>
              <w:t>of hours.</w:t>
            </w:r>
          </w:p>
        </w:tc>
        <w:tc>
          <w:tcPr>
            <w:tcW w:w="7280" w:type="dxa"/>
          </w:tcPr>
          <w:p w14:paraId="2010C4F0" w14:textId="562590B8" w:rsidR="750E9ECD" w:rsidRDefault="6FC1086D" w:rsidP="00212497">
            <w:pPr>
              <w:rPr>
                <w:rFonts w:eastAsia="Calibri"/>
                <w:color w:val="000000" w:themeColor="text1"/>
              </w:rPr>
            </w:pPr>
            <w:r>
              <w:t xml:space="preserve">Stage 2 </w:t>
            </w:r>
            <w:r w:rsidR="56BB01AE">
              <w:t>s</w:t>
            </w:r>
            <w:r w:rsidR="7FDD47A2" w:rsidRPr="3355FF26">
              <w:rPr>
                <w:rFonts w:eastAsia="Arial"/>
                <w:color w:val="000000" w:themeColor="text1"/>
              </w:rPr>
              <w:t>tudents can regroup and represent totals of halves, thirds, quarters and fifths that extend beyond one.</w:t>
            </w:r>
          </w:p>
          <w:p w14:paraId="5FDD008E" w14:textId="08944BB0" w:rsidR="756ECBB1" w:rsidRDefault="7FDD47A2" w:rsidP="00212497">
            <w:pPr>
              <w:pStyle w:val="ListBullet"/>
              <w:rPr>
                <w:rFonts w:eastAsia="Arial"/>
                <w:color w:val="000000" w:themeColor="text1"/>
              </w:rPr>
            </w:pPr>
            <w:r w:rsidRPr="3355FF26">
              <w:rPr>
                <w:rFonts w:eastAsia="Arial"/>
                <w:color w:val="000000" w:themeColor="text1"/>
              </w:rPr>
              <w:t xml:space="preserve">Students create a new timetable for a creative arts workshop that now runs for 2 </w:t>
            </w:r>
            <m:oMath>
              <m:f>
                <m:fPr>
                  <m:ctrlPr>
                    <w:rPr>
                      <w:rFonts w:ascii="Cambria Math" w:eastAsia="Arial" w:hAnsi="Cambria Math"/>
                      <w:i/>
                      <w:color w:val="000000" w:themeColor="text1"/>
                    </w:rPr>
                  </m:ctrlPr>
                </m:fPr>
                <m:num>
                  <m:r>
                    <w:rPr>
                      <w:rFonts w:ascii="Cambria Math" w:eastAsia="Arial" w:hAnsi="Cambria Math"/>
                      <w:color w:val="000000" w:themeColor="text1"/>
                    </w:rPr>
                    <m:t>3</m:t>
                  </m:r>
                </m:num>
                <m:den>
                  <m:r>
                    <w:rPr>
                      <w:rFonts w:ascii="Cambria Math" w:eastAsia="Arial" w:hAnsi="Cambria Math"/>
                      <w:color w:val="000000" w:themeColor="text1"/>
                    </w:rPr>
                    <m:t>4</m:t>
                  </m:r>
                </m:den>
              </m:f>
            </m:oMath>
            <w:r w:rsidRPr="3355FF26">
              <w:rPr>
                <w:rFonts w:eastAsia="Arial"/>
                <w:color w:val="000000" w:themeColor="text1"/>
              </w:rPr>
              <w:t xml:space="preserve"> hours. Using a number line marked zero to 2 </w:t>
            </w:r>
            <m:oMath>
              <m:f>
                <m:fPr>
                  <m:ctrlPr>
                    <w:rPr>
                      <w:rFonts w:ascii="Cambria Math" w:eastAsia="Arial" w:hAnsi="Cambria Math"/>
                      <w:i/>
                      <w:color w:val="000000" w:themeColor="text1"/>
                    </w:rPr>
                  </m:ctrlPr>
                </m:fPr>
                <m:num>
                  <m:r>
                    <w:rPr>
                      <w:rFonts w:ascii="Cambria Math" w:eastAsia="Arial" w:hAnsi="Cambria Math"/>
                      <w:color w:val="000000" w:themeColor="text1"/>
                    </w:rPr>
                    <m:t>3</m:t>
                  </m:r>
                </m:num>
                <m:den>
                  <m:r>
                    <w:rPr>
                      <w:rFonts w:ascii="Cambria Math" w:eastAsia="Arial" w:hAnsi="Cambria Math"/>
                      <w:color w:val="000000" w:themeColor="text1"/>
                    </w:rPr>
                    <m:t>4</m:t>
                  </m:r>
                </m:den>
              </m:f>
            </m:oMath>
            <w:r w:rsidR="0055240D" w:rsidRPr="3355FF26">
              <w:rPr>
                <w:rFonts w:eastAsia="Arial"/>
                <w:color w:val="000000" w:themeColor="text1"/>
              </w:rPr>
              <w:t xml:space="preserve"> </w:t>
            </w:r>
            <w:r w:rsidR="00075AC8">
              <w:rPr>
                <w:rFonts w:eastAsia="Arial"/>
                <w:color w:val="000000" w:themeColor="text1"/>
              </w:rPr>
              <w:t xml:space="preserve"> </w:t>
            </w:r>
            <w:r w:rsidRPr="3355FF26">
              <w:rPr>
                <w:rFonts w:eastAsia="Arial"/>
                <w:color w:val="000000" w:themeColor="text1"/>
              </w:rPr>
              <w:t>hours, students label and mark the new duration for each activity.</w:t>
            </w:r>
          </w:p>
          <w:p w14:paraId="6A1F03DE" w14:textId="2ADEE510" w:rsidR="756ECBB1" w:rsidRDefault="7FDD47A2" w:rsidP="00212497">
            <w:pPr>
              <w:pStyle w:val="ListBullet"/>
              <w:rPr>
                <w:rFonts w:eastAsia="Arial"/>
                <w:color w:val="000000" w:themeColor="text1"/>
              </w:rPr>
            </w:pPr>
            <w:r w:rsidRPr="3355FF26">
              <w:rPr>
                <w:rFonts w:eastAsia="Arial"/>
                <w:color w:val="000000" w:themeColor="text1"/>
              </w:rPr>
              <w:t xml:space="preserve">With a partner, students explore how many fractions can be combined to total 1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2</m:t>
                  </m:r>
                </m:den>
              </m:f>
            </m:oMath>
            <w:r w:rsidRPr="3355FF26">
              <w:rPr>
                <w:rFonts w:eastAsia="Arial"/>
                <w:color w:val="000000" w:themeColor="text1"/>
              </w:rPr>
              <w:t>.</w:t>
            </w:r>
          </w:p>
          <w:p w14:paraId="2073972E" w14:textId="17080478" w:rsidR="002F740D" w:rsidRDefault="6FC1086D" w:rsidP="00212497">
            <w:pPr>
              <w:rPr>
                <w:rFonts w:eastAsia="Arial"/>
              </w:rPr>
            </w:pPr>
            <w:r>
              <w:t xml:space="preserve">Stage 3 </w:t>
            </w:r>
            <w:r w:rsidR="212BD070">
              <w:t>s</w:t>
            </w:r>
            <w:r w:rsidR="328E1BD1">
              <w:t xml:space="preserve">tudents </w:t>
            </w:r>
            <w:r w:rsidR="7E924567">
              <w:t>can solve word problems involving adding or subtracting fractional quantities with related denominators.</w:t>
            </w:r>
          </w:p>
          <w:p w14:paraId="425D4068" w14:textId="48CC44CC" w:rsidR="7E924567" w:rsidRDefault="7E924567" w:rsidP="00212497">
            <w:pPr>
              <w:pStyle w:val="ListBullet"/>
            </w:pPr>
            <w:r>
              <w:t>Challenge students by asking them to solve and record duration questions that are longer than one hour as fractions and minutes.</w:t>
            </w:r>
          </w:p>
          <w:p w14:paraId="07A10F4E" w14:textId="782CDCFF" w:rsidR="002F740D" w:rsidRDefault="328E1BD1" w:rsidP="00212497">
            <w:pPr>
              <w:pStyle w:val="ListBullet"/>
              <w:rPr>
                <w:rFonts w:eastAsia="Arial"/>
                <w:color w:val="000000" w:themeColor="text1"/>
              </w:rPr>
            </w:pPr>
            <w:r w:rsidRPr="3355FF26">
              <w:rPr>
                <w:rFonts w:eastAsia="Arial"/>
                <w:color w:val="000000" w:themeColor="text1"/>
              </w:rPr>
              <w:t>Challenge students to create their own fraction duration questions for a partner to solve and record in their workbook.</w:t>
            </w:r>
          </w:p>
        </w:tc>
      </w:tr>
    </w:tbl>
    <w:p w14:paraId="64F2F2B7" w14:textId="7EA4ED51" w:rsidR="00175694" w:rsidRDefault="00175694" w:rsidP="00212497">
      <w:pPr>
        <w:pStyle w:val="Heading2"/>
      </w:pPr>
      <w:bookmarkStart w:id="74" w:name="_Toc155952407"/>
      <w:r>
        <w:lastRenderedPageBreak/>
        <w:t xml:space="preserve">Discuss and connect the mathematics – </w:t>
      </w:r>
      <w:r w:rsidR="3C570DE9">
        <w:t>10</w:t>
      </w:r>
      <w:r>
        <w:t xml:space="preserve"> minutes</w:t>
      </w:r>
      <w:bookmarkEnd w:id="74"/>
    </w:p>
    <w:p w14:paraId="14CB28D1" w14:textId="6C86E27E" w:rsidR="08818277" w:rsidRDefault="08818277" w:rsidP="1511DED3">
      <w:pPr>
        <w:pStyle w:val="ListNumber"/>
        <w:rPr>
          <w:rFonts w:eastAsia="Arial"/>
          <w:color w:val="000000" w:themeColor="text1"/>
        </w:rPr>
      </w:pPr>
      <w:r w:rsidRPr="3355FF26">
        <w:rPr>
          <w:rFonts w:eastAsia="Arial"/>
          <w:color w:val="000000" w:themeColor="text1"/>
        </w:rPr>
        <w:t>Regroup as a class and summarise the lesson together drawing out key mathematical ideas. Ask:</w:t>
      </w:r>
    </w:p>
    <w:p w14:paraId="31DE55A6" w14:textId="3AE9713D" w:rsidR="22BA4B8E" w:rsidRDefault="22BA4B8E" w:rsidP="00D5598D">
      <w:pPr>
        <w:pStyle w:val="ListBullet"/>
        <w:ind w:left="1134"/>
        <w:rPr>
          <w:rFonts w:eastAsia="Arial"/>
          <w:color w:val="000000" w:themeColor="text1"/>
        </w:rPr>
      </w:pPr>
      <w:r>
        <w:t>What was the most of creative arts workshops that could fit into the 2 hours? (Stage 2)</w:t>
      </w:r>
    </w:p>
    <w:p w14:paraId="2D4109EC" w14:textId="2393EDB1" w:rsidR="22BA4B8E" w:rsidRDefault="22BA4B8E" w:rsidP="00D5598D">
      <w:pPr>
        <w:pStyle w:val="ListBullet"/>
        <w:ind w:left="1134"/>
        <w:rPr>
          <w:rFonts w:eastAsia="Arial"/>
          <w:color w:val="000000" w:themeColor="text1"/>
        </w:rPr>
      </w:pPr>
      <w:r>
        <w:t>What was the total amount of the 2 hours that you and your partner decided to use? (Stage 2)</w:t>
      </w:r>
    </w:p>
    <w:p w14:paraId="1C6F12A3" w14:textId="643F740F" w:rsidR="22BA4B8E" w:rsidRDefault="22BA4B8E" w:rsidP="00D5598D">
      <w:pPr>
        <w:pStyle w:val="ListBullet"/>
        <w:ind w:left="1134"/>
        <w:rPr>
          <w:rFonts w:eastAsia="Arial"/>
          <w:color w:val="000000" w:themeColor="text1"/>
        </w:rPr>
      </w:pPr>
      <w:r>
        <w:t>Who had the smallest amount of left-over time at the end of the 2 hours? What fraction of the 2 hours is that? (Stage 2)</w:t>
      </w:r>
    </w:p>
    <w:p w14:paraId="1DA33880" w14:textId="6320E8CD" w:rsidR="08818277" w:rsidRDefault="08818277" w:rsidP="00D5598D">
      <w:pPr>
        <w:pStyle w:val="ListBullet"/>
        <w:ind w:left="1134"/>
        <w:rPr>
          <w:rFonts w:eastAsia="Arial"/>
          <w:color w:val="000000" w:themeColor="text1"/>
        </w:rPr>
      </w:pPr>
      <w:r>
        <w:t>Was the hour strip helpful in calculating duration? Why</w:t>
      </w:r>
      <w:r w:rsidR="000C5F21">
        <w:t xml:space="preserve"> or </w:t>
      </w:r>
      <w:r>
        <w:t>why not?</w:t>
      </w:r>
      <w:r w:rsidR="25CF0F7F">
        <w:t xml:space="preserve"> (Stage 3)</w:t>
      </w:r>
    </w:p>
    <w:p w14:paraId="4CB3C4F6" w14:textId="1007C147" w:rsidR="08818277" w:rsidRDefault="08818277" w:rsidP="00D5598D">
      <w:pPr>
        <w:pStyle w:val="ListBullet"/>
        <w:ind w:left="1134"/>
        <w:rPr>
          <w:rFonts w:eastAsia="Arial"/>
          <w:color w:val="000000" w:themeColor="text1"/>
        </w:rPr>
      </w:pPr>
      <w:r>
        <w:t>Why was the strip divided into 60 sections?</w:t>
      </w:r>
      <w:r w:rsidR="3FEB4CBF">
        <w:t xml:space="preserve"> (Stage 3)</w:t>
      </w:r>
    </w:p>
    <w:p w14:paraId="0EF4DE56" w14:textId="4A0145CF" w:rsidR="08818277" w:rsidRDefault="08818277" w:rsidP="00D5598D">
      <w:pPr>
        <w:pStyle w:val="ListBullet"/>
        <w:ind w:left="1134"/>
        <w:rPr>
          <w:rFonts w:eastAsia="Arial"/>
          <w:color w:val="000000" w:themeColor="text1"/>
        </w:rPr>
      </w:pPr>
      <w:r>
        <w:t>Was calculating the fractions or decimals easier?</w:t>
      </w:r>
      <w:r w:rsidR="46253EF0">
        <w:t xml:space="preserve"> (Stage 3)</w:t>
      </w:r>
    </w:p>
    <w:p w14:paraId="33B38026" w14:textId="1D71588F" w:rsidR="08818277" w:rsidRDefault="08818277" w:rsidP="00D5598D">
      <w:pPr>
        <w:pStyle w:val="ListBullet"/>
        <w:ind w:left="1134"/>
        <w:rPr>
          <w:rFonts w:eastAsia="Arial"/>
          <w:color w:val="000000" w:themeColor="text1"/>
        </w:rPr>
      </w:pPr>
      <w:r>
        <w:t>Is there another strategy that could be used to solve the problems?</w:t>
      </w:r>
      <w:r w:rsidR="4B6685AA">
        <w:t xml:space="preserve"> (Stage 3)</w:t>
      </w:r>
    </w:p>
    <w:p w14:paraId="3EEB600F"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14:paraId="63A42E9E" w14:textId="77777777" w:rsidTr="3355FF26">
        <w:trPr>
          <w:cnfStyle w:val="100000000000" w:firstRow="1" w:lastRow="0" w:firstColumn="0" w:lastColumn="0" w:oddVBand="0" w:evenVBand="0" w:oddHBand="0" w:evenHBand="0" w:firstRowFirstColumn="0" w:firstRowLastColumn="0" w:lastRowFirstColumn="0" w:lastRowLastColumn="0"/>
        </w:trPr>
        <w:tc>
          <w:tcPr>
            <w:tcW w:w="7280" w:type="dxa"/>
          </w:tcPr>
          <w:p w14:paraId="66D0FCF5" w14:textId="77777777" w:rsidR="00175694" w:rsidRDefault="00175694" w:rsidP="009421B3">
            <w:r w:rsidRPr="00F8552A">
              <w:t>Assessment opportunities</w:t>
            </w:r>
          </w:p>
        </w:tc>
        <w:tc>
          <w:tcPr>
            <w:tcW w:w="7280" w:type="dxa"/>
          </w:tcPr>
          <w:p w14:paraId="7A853737" w14:textId="77777777" w:rsidR="00175694" w:rsidRDefault="00175694" w:rsidP="009421B3">
            <w:r w:rsidRPr="00F8552A">
              <w:t>Links</w:t>
            </w:r>
          </w:p>
        </w:tc>
      </w:tr>
      <w:tr w:rsidR="00175694" w14:paraId="5A9DEF33" w14:textId="77777777" w:rsidTr="3355FF26">
        <w:trPr>
          <w:cnfStyle w:val="000000100000" w:firstRow="0" w:lastRow="0" w:firstColumn="0" w:lastColumn="0" w:oddVBand="0" w:evenVBand="0" w:oddHBand="1" w:evenHBand="0" w:firstRowFirstColumn="0" w:firstRowLastColumn="0" w:lastRowFirstColumn="0" w:lastRowLastColumn="0"/>
        </w:trPr>
        <w:tc>
          <w:tcPr>
            <w:tcW w:w="7280" w:type="dxa"/>
          </w:tcPr>
          <w:p w14:paraId="2C9D4422" w14:textId="77777777" w:rsidR="00175694" w:rsidRDefault="00175694" w:rsidP="009421B3">
            <w:r>
              <w:t>What to look for:</w:t>
            </w:r>
          </w:p>
          <w:p w14:paraId="5E9C019E" w14:textId="1FB2325D" w:rsidR="00175694" w:rsidRDefault="00175694" w:rsidP="1511DED3">
            <w:pPr>
              <w:pStyle w:val="ListBullet"/>
              <w:rPr>
                <w:rFonts w:eastAsia="Arial"/>
                <w:color w:val="000000" w:themeColor="text1"/>
              </w:rPr>
            </w:pPr>
            <w:r>
              <w:t>Can Stage 2</w:t>
            </w:r>
            <w:r w:rsidR="7C02091C" w:rsidRPr="3355FF26">
              <w:rPr>
                <w:rFonts w:eastAsia="Arial"/>
                <w:color w:val="000000" w:themeColor="text1"/>
              </w:rPr>
              <w:t xml:space="preserve"> record times using the colon notation with am and pm to distinguish between morning and evening? </w:t>
            </w:r>
            <w:r w:rsidR="7C02091C" w:rsidRPr="3355FF26">
              <w:rPr>
                <w:rStyle w:val="Strong"/>
                <w:rFonts w:eastAsia="Arial"/>
                <w:color w:val="000000" w:themeColor="text1"/>
              </w:rPr>
              <w:t xml:space="preserve">[MAO-WM-01, </w:t>
            </w:r>
            <w:r w:rsidR="7C02091C" w:rsidRPr="3355FF26">
              <w:rPr>
                <w:rStyle w:val="Strong"/>
                <w:rFonts w:eastAsia="Arial"/>
                <w:color w:val="000000" w:themeColor="text1"/>
              </w:rPr>
              <w:lastRenderedPageBreak/>
              <w:t>MA2-NSM-02]</w:t>
            </w:r>
          </w:p>
          <w:p w14:paraId="71845CFE" w14:textId="4B43C463" w:rsidR="40906DF0" w:rsidRPr="00C35E2E" w:rsidRDefault="7C02091C" w:rsidP="000C5F21">
            <w:pPr>
              <w:pStyle w:val="ListBullet"/>
            </w:pPr>
            <w:r w:rsidRPr="00C35E2E">
              <w:t xml:space="preserve">Can Stage 2 students represent totals of halves, thirds, quarters and fifths that extend beyond one? </w:t>
            </w:r>
            <w:r w:rsidRPr="00C35E2E">
              <w:rPr>
                <w:rStyle w:val="Strong"/>
              </w:rPr>
              <w:t>[MAO-WM-01, MA2-PF-01]</w:t>
            </w:r>
          </w:p>
          <w:p w14:paraId="0F9F5B8D" w14:textId="666A69ED" w:rsidR="00175694" w:rsidRPr="00C35E2E" w:rsidRDefault="106E95D5" w:rsidP="000C5F21">
            <w:pPr>
              <w:pStyle w:val="ListBullet"/>
            </w:pPr>
            <w:r w:rsidRPr="000C5F21">
              <w:t xml:space="preserve">Can Stage 3 students represent commonly used time intervals as fractions and decimals? </w:t>
            </w:r>
            <w:r w:rsidRPr="00C35E2E">
              <w:rPr>
                <w:rStyle w:val="Strong"/>
              </w:rPr>
              <w:t>[MAO-WM-01, MA3-NSM-02]</w:t>
            </w:r>
          </w:p>
          <w:p w14:paraId="41A16CCA" w14:textId="081ABB1C" w:rsidR="00175694" w:rsidRPr="00C35E2E" w:rsidRDefault="106E95D5" w:rsidP="00C35E2E">
            <w:pPr>
              <w:pStyle w:val="ListBullet"/>
            </w:pPr>
            <w:r w:rsidRPr="000C5F21">
              <w:t xml:space="preserve">Can Stage 3 students solve word problems involving adding or subtracting fractional quantities with related denominators? </w:t>
            </w:r>
            <w:r w:rsidRPr="00C35E2E">
              <w:rPr>
                <w:rStyle w:val="Strong"/>
              </w:rPr>
              <w:t>[MAO-WM-01, MA3-RQF-02]</w:t>
            </w:r>
          </w:p>
          <w:p w14:paraId="7650B8B5" w14:textId="7783B605" w:rsidR="00175694" w:rsidRDefault="106E95D5" w:rsidP="00C35E2E">
            <w:pPr>
              <w:pStyle w:val="ListBullet"/>
            </w:pPr>
            <w:r w:rsidRPr="000C5F21">
              <w:t xml:space="preserve">Can Stage 3 students </w:t>
            </w:r>
            <w:r w:rsidRPr="00C35E2E">
              <w:rPr>
                <w:rStyle w:val="normaltextrun"/>
              </w:rPr>
              <w:t>create equivalent fractions for half in quarters, eighths, sixths and tenths by re-dividing the whole, using diagrams and number lines</w:t>
            </w:r>
            <w:r w:rsidRPr="000C5F21">
              <w:t xml:space="preserve">? </w:t>
            </w:r>
            <w:r w:rsidRPr="00C35E2E">
              <w:rPr>
                <w:rStyle w:val="Strong"/>
              </w:rPr>
              <w:t>[MAO-WM-01, MA3-RQF-02]</w:t>
            </w:r>
          </w:p>
        </w:tc>
        <w:tc>
          <w:tcPr>
            <w:tcW w:w="7280" w:type="dxa"/>
          </w:tcPr>
          <w:p w14:paraId="11CAE873" w14:textId="77777777" w:rsidR="00175694" w:rsidRDefault="00175694" w:rsidP="009421B3">
            <w:r>
              <w:lastRenderedPageBreak/>
              <w:t xml:space="preserve">Links to </w:t>
            </w:r>
            <w:hyperlink r:id="rId85" w:history="1">
              <w:r w:rsidRPr="0013142C">
                <w:rPr>
                  <w:rStyle w:val="Hyperlink"/>
                </w:rPr>
                <w:t>National Numeracy Learning Progressions</w:t>
              </w:r>
            </w:hyperlink>
            <w:r>
              <w:t xml:space="preserve"> (NNLP):</w:t>
            </w:r>
          </w:p>
          <w:p w14:paraId="30443E73" w14:textId="7B9EB834" w:rsidR="00175694" w:rsidRDefault="10622FC1" w:rsidP="009421B3">
            <w:pPr>
              <w:pStyle w:val="ListBullet"/>
            </w:pPr>
            <w:r>
              <w:t xml:space="preserve">Stage 2 – </w:t>
            </w:r>
            <w:r w:rsidR="2B161272">
              <w:t>MeT4, InF5</w:t>
            </w:r>
          </w:p>
          <w:p w14:paraId="17315531" w14:textId="049B63F4" w:rsidR="00175694" w:rsidRDefault="10622FC1" w:rsidP="009421B3">
            <w:pPr>
              <w:pStyle w:val="ListBullet"/>
            </w:pPr>
            <w:r>
              <w:t xml:space="preserve">Stage 3 – </w:t>
            </w:r>
            <w:r w:rsidR="5D8875E2">
              <w:t xml:space="preserve">MeT5, </w:t>
            </w:r>
            <w:r w:rsidR="78F91944">
              <w:t xml:space="preserve">InF7, </w:t>
            </w:r>
            <w:r w:rsidR="57A611A0">
              <w:t>InF8</w:t>
            </w:r>
            <w:r w:rsidR="05A56831">
              <w:t xml:space="preserve">, </w:t>
            </w:r>
            <w:r w:rsidR="66CCB190">
              <w:t>PrT2.</w:t>
            </w:r>
          </w:p>
        </w:tc>
      </w:tr>
    </w:tbl>
    <w:p w14:paraId="1E969537" w14:textId="710ED65D" w:rsidR="00175694" w:rsidRDefault="00175694" w:rsidP="00E26817">
      <w:r>
        <w:br w:type="page"/>
      </w:r>
    </w:p>
    <w:p w14:paraId="548FC673" w14:textId="5159FF22" w:rsidR="00175694" w:rsidRDefault="00175694" w:rsidP="00212497">
      <w:pPr>
        <w:pStyle w:val="Heading1"/>
      </w:pPr>
      <w:bookmarkStart w:id="75" w:name="_Lesson_7"/>
      <w:bookmarkStart w:id="76" w:name="_Toc155952408"/>
      <w:bookmarkEnd w:id="75"/>
      <w:r>
        <w:lastRenderedPageBreak/>
        <w:t>Lesson 7</w:t>
      </w:r>
      <w:bookmarkEnd w:id="76"/>
    </w:p>
    <w:p w14:paraId="2ABD063E" w14:textId="772F5A6E" w:rsidR="00175694" w:rsidRDefault="00175694" w:rsidP="00212497">
      <w:pPr>
        <w:pStyle w:val="FeatureBox3"/>
      </w:pPr>
      <w:r w:rsidRPr="1511DED3">
        <w:rPr>
          <w:rStyle w:val="Strong"/>
        </w:rPr>
        <w:t>Core concept</w:t>
      </w:r>
      <w:r>
        <w:t xml:space="preserve">: </w:t>
      </w:r>
      <w:r w:rsidR="00D5598D">
        <w:t>t</w:t>
      </w:r>
      <w:r w:rsidR="072217F6">
        <w:t>he context determines the most suitable standard unit.</w:t>
      </w:r>
    </w:p>
    <w:p w14:paraId="30A5318C" w14:textId="7623A062" w:rsidR="00175694" w:rsidRDefault="00175694" w:rsidP="00212497">
      <w:pPr>
        <w:pStyle w:val="Heading2"/>
      </w:pPr>
      <w:bookmarkStart w:id="77" w:name="_Toc155952409"/>
      <w:r>
        <w:t>Daily number sense</w:t>
      </w:r>
      <w:r w:rsidR="00D5598D">
        <w:t xml:space="preserve"> –</w:t>
      </w:r>
      <w:r>
        <w:t xml:space="preserve"> </w:t>
      </w:r>
      <w:r w:rsidR="00D5598D">
        <w:t>f</w:t>
      </w:r>
      <w:r w:rsidR="6DB5B700">
        <w:t>ractions and decimals</w:t>
      </w:r>
      <w:r>
        <w:t xml:space="preserve"> – </w:t>
      </w:r>
      <w:r w:rsidR="73EB4D2D">
        <w:t>10</w:t>
      </w:r>
      <w:r>
        <w:t xml:space="preserve"> minutes</w:t>
      </w:r>
      <w:bookmarkEnd w:id="77"/>
    </w:p>
    <w:p w14:paraId="4C6A841A" w14:textId="0A596A69" w:rsidR="00175694" w:rsidRDefault="00175694" w:rsidP="00212497">
      <w:r>
        <w:t>The table below contains suggested learning intention</w:t>
      </w:r>
      <w:r w:rsidR="00296FD7">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rsidRPr="008F5833" w14:paraId="365F7C01" w14:textId="77777777" w:rsidTr="1511DED3">
        <w:trPr>
          <w:cnfStyle w:val="100000000000" w:firstRow="1" w:lastRow="0" w:firstColumn="0" w:lastColumn="0" w:oddVBand="0" w:evenVBand="0" w:oddHBand="0" w:evenHBand="0" w:firstRowFirstColumn="0" w:firstRowLastColumn="0" w:lastRowFirstColumn="0" w:lastRowLastColumn="0"/>
        </w:trPr>
        <w:tc>
          <w:tcPr>
            <w:tcW w:w="7280" w:type="dxa"/>
          </w:tcPr>
          <w:p w14:paraId="2D5AB4C9" w14:textId="751FEDAE" w:rsidR="00175694" w:rsidRPr="008F5833" w:rsidRDefault="00175694" w:rsidP="008F5833">
            <w:r w:rsidRPr="008F5833">
              <w:t>Daily number sense learning intention</w:t>
            </w:r>
            <w:r w:rsidR="00296FD7">
              <w:t>s</w:t>
            </w:r>
          </w:p>
        </w:tc>
        <w:tc>
          <w:tcPr>
            <w:tcW w:w="7280" w:type="dxa"/>
          </w:tcPr>
          <w:p w14:paraId="0BD6469C" w14:textId="77777777" w:rsidR="00175694" w:rsidRPr="008F5833" w:rsidRDefault="00175694" w:rsidP="008F5833">
            <w:r w:rsidRPr="008F5833">
              <w:t>Daily number sense success criteria</w:t>
            </w:r>
          </w:p>
        </w:tc>
      </w:tr>
      <w:tr w:rsidR="00175694" w14:paraId="6EB7564B" w14:textId="77777777" w:rsidTr="1511DED3">
        <w:trPr>
          <w:cnfStyle w:val="000000100000" w:firstRow="0" w:lastRow="0" w:firstColumn="0" w:lastColumn="0" w:oddVBand="0" w:evenVBand="0" w:oddHBand="1" w:evenHBand="0" w:firstRowFirstColumn="0" w:firstRowLastColumn="0" w:lastRowFirstColumn="0" w:lastRowLastColumn="0"/>
        </w:trPr>
        <w:tc>
          <w:tcPr>
            <w:tcW w:w="7280" w:type="dxa"/>
          </w:tcPr>
          <w:p w14:paraId="0298C5B8" w14:textId="77777777" w:rsidR="00175694" w:rsidRDefault="00175694" w:rsidP="00212497">
            <w:r>
              <w:t>Students working towards Stage 2 outcomes are learning to:</w:t>
            </w:r>
          </w:p>
          <w:p w14:paraId="6CA554FE" w14:textId="64E957B6" w:rsidR="5563D025" w:rsidRDefault="5563D025" w:rsidP="00212497">
            <w:pPr>
              <w:pStyle w:val="ListBullet"/>
            </w:pPr>
            <w:r w:rsidRPr="114A1269">
              <w:t>make connections between fractions and decimal notation.</w:t>
            </w:r>
          </w:p>
          <w:p w14:paraId="426DEBDC" w14:textId="77777777" w:rsidR="00175694" w:rsidRDefault="00175694" w:rsidP="00212497">
            <w:r>
              <w:t>Students working towards Stage 3 outcomes are learning to:</w:t>
            </w:r>
          </w:p>
          <w:p w14:paraId="0DFE284C" w14:textId="2D5A318A" w:rsidR="00175694" w:rsidRDefault="0FDB52CC" w:rsidP="00212497">
            <w:pPr>
              <w:pStyle w:val="ListBullet"/>
            </w:pPr>
            <w:r>
              <w:t>make connections between decimals</w:t>
            </w:r>
            <w:r w:rsidR="3403837F">
              <w:t>.</w:t>
            </w:r>
          </w:p>
        </w:tc>
        <w:tc>
          <w:tcPr>
            <w:tcW w:w="7280" w:type="dxa"/>
          </w:tcPr>
          <w:p w14:paraId="12462080" w14:textId="77777777" w:rsidR="00175694" w:rsidRDefault="00175694" w:rsidP="00212497">
            <w:r>
              <w:t>Students working towards Stage 2 outcomes can:</w:t>
            </w:r>
          </w:p>
          <w:p w14:paraId="2D51817C" w14:textId="1946A387" w:rsidR="54B33401" w:rsidRDefault="54B33401" w:rsidP="00212497">
            <w:pPr>
              <w:pStyle w:val="ListBullet"/>
            </w:pPr>
            <w:r w:rsidRPr="114A1269">
              <w:t>make connections between fractions and decimal notation for key benchmark values.</w:t>
            </w:r>
          </w:p>
          <w:p w14:paraId="2FE7A4FA" w14:textId="77777777" w:rsidR="00175694" w:rsidRDefault="00175694" w:rsidP="00212497">
            <w:r>
              <w:t>Students working towards Stage 3 outcomes can:</w:t>
            </w:r>
          </w:p>
          <w:p w14:paraId="64B0D3B9" w14:textId="57CF3FB6" w:rsidR="00175694" w:rsidRDefault="1CF3D3A3" w:rsidP="00212497">
            <w:pPr>
              <w:pStyle w:val="ListBullet"/>
              <w:rPr>
                <w:rFonts w:eastAsia="Calibri"/>
                <w:color w:val="000000" w:themeColor="text1"/>
              </w:rPr>
            </w:pPr>
            <w:r w:rsidRPr="114A1269">
              <w:t>compare and order decimals up to 3 decimal places using a number line.</w:t>
            </w:r>
          </w:p>
        </w:tc>
      </w:tr>
    </w:tbl>
    <w:p w14:paraId="29CB57FF" w14:textId="3D68DDB2" w:rsidR="1F4C4B8B" w:rsidRPr="00D50378" w:rsidRDefault="1F4C4B8B" w:rsidP="00D50378">
      <w:pPr>
        <w:pStyle w:val="ListNumber"/>
        <w:numPr>
          <w:ilvl w:val="0"/>
          <w:numId w:val="28"/>
        </w:numPr>
        <w:rPr>
          <w:rFonts w:eastAsia="Arial"/>
          <w:color w:val="000000" w:themeColor="text1"/>
        </w:rPr>
      </w:pPr>
      <w:r w:rsidRPr="00D50378">
        <w:rPr>
          <w:rFonts w:eastAsia="Arial"/>
          <w:color w:val="000000" w:themeColor="text1"/>
        </w:rPr>
        <w:t xml:space="preserve">Provide students with </w:t>
      </w:r>
      <w:hyperlink w:anchor="_Resource_24:_Fractions" w:history="1">
        <w:r w:rsidRPr="00D50378">
          <w:rPr>
            <w:rStyle w:val="Hyperlink"/>
            <w:rFonts w:eastAsia="Arial"/>
          </w:rPr>
          <w:t xml:space="preserve">Resource </w:t>
        </w:r>
        <w:r w:rsidR="00D976DF" w:rsidRPr="00D50378">
          <w:rPr>
            <w:rStyle w:val="Hyperlink"/>
            <w:rFonts w:eastAsia="Arial"/>
          </w:rPr>
          <w:t xml:space="preserve">23 </w:t>
        </w:r>
        <w:r w:rsidR="00922680" w:rsidRPr="00D50378">
          <w:rPr>
            <w:rStyle w:val="Hyperlink"/>
            <w:rFonts w:eastAsia="Arial"/>
          </w:rPr>
          <w:t>–</w:t>
        </w:r>
        <w:r w:rsidRPr="00D50378">
          <w:rPr>
            <w:rStyle w:val="Hyperlink"/>
            <w:rFonts w:eastAsia="Arial"/>
          </w:rPr>
          <w:t xml:space="preserve"> </w:t>
        </w:r>
        <w:r w:rsidR="00922680" w:rsidRPr="00D50378">
          <w:rPr>
            <w:rStyle w:val="Hyperlink"/>
            <w:rFonts w:eastAsia="Arial"/>
          </w:rPr>
          <w:t>f</w:t>
        </w:r>
        <w:r w:rsidRPr="00D50378">
          <w:rPr>
            <w:rStyle w:val="Hyperlink"/>
            <w:rFonts w:eastAsia="Arial"/>
          </w:rPr>
          <w:t>ractions and decimals</w:t>
        </w:r>
      </w:hyperlink>
      <w:r w:rsidRPr="00D50378">
        <w:rPr>
          <w:rFonts w:eastAsia="Arial"/>
          <w:color w:val="000000" w:themeColor="text1"/>
        </w:rPr>
        <w:t>. Students label the correct fractions and matching decimal benchmarks. For example, 0.5 is the same as half.</w:t>
      </w:r>
    </w:p>
    <w:p w14:paraId="253C67FC" w14:textId="7B0DC981" w:rsidR="1F4C4B8B" w:rsidRDefault="1F4C4B8B" w:rsidP="00212497">
      <w:pPr>
        <w:pStyle w:val="ListNumber"/>
        <w:rPr>
          <w:rFonts w:eastAsia="Arial"/>
          <w:color w:val="000000" w:themeColor="text1"/>
        </w:rPr>
      </w:pPr>
      <w:r w:rsidRPr="3355FF26">
        <w:rPr>
          <w:rFonts w:eastAsia="Arial"/>
          <w:color w:val="000000" w:themeColor="text1"/>
        </w:rPr>
        <w:lastRenderedPageBreak/>
        <w:t>Students then add any other matching fractions and decimals to the number lines that they know. For example, one</w:t>
      </w:r>
      <w:r w:rsidR="008F5833">
        <w:rPr>
          <w:rFonts w:eastAsia="Arial"/>
          <w:color w:val="000000" w:themeColor="text1"/>
        </w:rPr>
        <w:t>-</w:t>
      </w:r>
      <w:r w:rsidRPr="3355FF26">
        <w:rPr>
          <w:rFonts w:eastAsia="Arial"/>
          <w:color w:val="000000" w:themeColor="text1"/>
        </w:rPr>
        <w:t>fifth is the same as 0.2.</w:t>
      </w:r>
    </w:p>
    <w:p w14:paraId="10D03C2A" w14:textId="788F5B8F" w:rsidR="1F4C4B8B" w:rsidRDefault="1F4C4B8B" w:rsidP="00212497">
      <w:pPr>
        <w:pStyle w:val="ListNumber"/>
        <w:rPr>
          <w:rFonts w:eastAsia="Arial"/>
          <w:color w:val="000000" w:themeColor="text1"/>
        </w:rPr>
      </w:pPr>
      <w:r w:rsidRPr="3355FF26">
        <w:rPr>
          <w:rFonts w:eastAsia="Arial"/>
          <w:color w:val="000000" w:themeColor="text1"/>
        </w:rPr>
        <w:t>Select students to share and explain the fractions and decimals they selected.</w:t>
      </w:r>
    </w:p>
    <w:p w14:paraId="54E91AA5" w14:textId="738C0DD8" w:rsidR="00175694" w:rsidRDefault="00175694" w:rsidP="00212497">
      <w:pPr>
        <w:pStyle w:val="FeatureBox"/>
      </w:pPr>
      <w:r w:rsidRPr="114A1269">
        <w:rPr>
          <w:rStyle w:val="Strong"/>
        </w:rPr>
        <w:t>Multi-age</w:t>
      </w:r>
      <w:r>
        <w:t xml:space="preserve">: </w:t>
      </w:r>
      <w:r w:rsidR="0F8C6CA7">
        <w:t xml:space="preserve">Stage 3 students </w:t>
      </w:r>
      <w:r w:rsidR="305A5316">
        <w:t>add more complex fractions and matching decimals up to 3 decimal places.</w:t>
      </w:r>
    </w:p>
    <w:p w14:paraId="0DB019CA" w14:textId="77777777" w:rsidR="00175694" w:rsidRDefault="00175694" w:rsidP="0021249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33913EA5" w14:textId="77777777" w:rsidTr="1511DED3">
        <w:trPr>
          <w:cnfStyle w:val="100000000000" w:firstRow="1" w:lastRow="0" w:firstColumn="0" w:lastColumn="0" w:oddVBand="0" w:evenVBand="0" w:oddHBand="0" w:evenHBand="0" w:firstRowFirstColumn="0" w:firstRowLastColumn="0" w:lastRowFirstColumn="0" w:lastRowLastColumn="0"/>
        </w:trPr>
        <w:tc>
          <w:tcPr>
            <w:tcW w:w="7280" w:type="dxa"/>
          </w:tcPr>
          <w:p w14:paraId="37DA18CD" w14:textId="77777777" w:rsidR="00175694" w:rsidRDefault="00175694" w:rsidP="00212497">
            <w:r w:rsidRPr="00F8552A">
              <w:t>Assessment opportunities</w:t>
            </w:r>
          </w:p>
        </w:tc>
        <w:tc>
          <w:tcPr>
            <w:tcW w:w="7280" w:type="dxa"/>
          </w:tcPr>
          <w:p w14:paraId="44F62FB6" w14:textId="77777777" w:rsidR="00175694" w:rsidRDefault="00175694" w:rsidP="00212497">
            <w:r w:rsidRPr="00F8552A">
              <w:t>Links</w:t>
            </w:r>
          </w:p>
        </w:tc>
      </w:tr>
      <w:tr w:rsidR="00175694" w14:paraId="2170DF77" w14:textId="77777777" w:rsidTr="1511DED3">
        <w:trPr>
          <w:cnfStyle w:val="000000100000" w:firstRow="0" w:lastRow="0" w:firstColumn="0" w:lastColumn="0" w:oddVBand="0" w:evenVBand="0" w:oddHBand="1" w:evenHBand="0" w:firstRowFirstColumn="0" w:firstRowLastColumn="0" w:lastRowFirstColumn="0" w:lastRowLastColumn="0"/>
          <w:trHeight w:val="3495"/>
        </w:trPr>
        <w:tc>
          <w:tcPr>
            <w:tcW w:w="7280" w:type="dxa"/>
          </w:tcPr>
          <w:p w14:paraId="661D1E80" w14:textId="77777777" w:rsidR="00175694" w:rsidRDefault="00175694" w:rsidP="00212497">
            <w:r>
              <w:t>What to look for:</w:t>
            </w:r>
          </w:p>
          <w:p w14:paraId="0627F72F" w14:textId="65A9AF39" w:rsidR="00175694" w:rsidRDefault="00175694" w:rsidP="00212497">
            <w:pPr>
              <w:pStyle w:val="ListBullet"/>
            </w:pPr>
            <w:r>
              <w:t xml:space="preserve">Can Stage 2 </w:t>
            </w:r>
            <w:r w:rsidR="7D2EC193" w:rsidRPr="114A1269">
              <w:t xml:space="preserve">students make connections between fractions and decimal notation for key benchmark values? </w:t>
            </w:r>
            <w:r w:rsidR="7D2EC193" w:rsidRPr="114A1269">
              <w:rPr>
                <w:b/>
              </w:rPr>
              <w:t>[MAO-WM-01, MA2-RN-02]</w:t>
            </w:r>
          </w:p>
          <w:p w14:paraId="46428204" w14:textId="1D22283E" w:rsidR="00175694" w:rsidRDefault="7D2EC193" w:rsidP="00212497">
            <w:pPr>
              <w:pStyle w:val="ListBullet"/>
            </w:pPr>
            <w:r>
              <w:t xml:space="preserve">Can Stage 3 students compare and order decimal numbers of up to 3 decimal places? </w:t>
            </w:r>
            <w:r w:rsidRPr="1511DED3">
              <w:rPr>
                <w:b/>
                <w:bCs/>
              </w:rPr>
              <w:t>[MAO-WM-01, MA3-RN-02]</w:t>
            </w:r>
          </w:p>
        </w:tc>
        <w:tc>
          <w:tcPr>
            <w:tcW w:w="7280" w:type="dxa"/>
          </w:tcPr>
          <w:p w14:paraId="0082B949" w14:textId="77777777" w:rsidR="00175694" w:rsidRDefault="00175694" w:rsidP="00212497">
            <w:r>
              <w:t xml:space="preserve">Links to </w:t>
            </w:r>
            <w:hyperlink r:id="rId86" w:history="1">
              <w:r w:rsidRPr="0013142C">
                <w:rPr>
                  <w:rStyle w:val="Hyperlink"/>
                </w:rPr>
                <w:t>National Numeracy Learning Progressions</w:t>
              </w:r>
            </w:hyperlink>
            <w:r>
              <w:t xml:space="preserve"> (NNLP):</w:t>
            </w:r>
          </w:p>
          <w:p w14:paraId="320AD33A" w14:textId="5D274728" w:rsidR="00175694" w:rsidRDefault="10622FC1" w:rsidP="00212497">
            <w:pPr>
              <w:pStyle w:val="ListBullet"/>
            </w:pPr>
            <w:r>
              <w:t xml:space="preserve">Stage 2 – </w:t>
            </w:r>
            <w:r w:rsidR="350D4EA8">
              <w:t>NPV6, NPV7, InF6</w:t>
            </w:r>
          </w:p>
          <w:p w14:paraId="64562A44" w14:textId="761F7431" w:rsidR="00175694" w:rsidRDefault="10622FC1" w:rsidP="00212497">
            <w:pPr>
              <w:pStyle w:val="ListBullet"/>
            </w:pPr>
            <w:r>
              <w:t xml:space="preserve">Stage 3 – </w:t>
            </w:r>
            <w:r w:rsidR="5FA2FE33">
              <w:t>NPV8</w:t>
            </w:r>
            <w:r>
              <w:t>.</w:t>
            </w:r>
          </w:p>
          <w:p w14:paraId="58A06202" w14:textId="4B85C91F" w:rsidR="00175694" w:rsidRDefault="00175694" w:rsidP="00212497">
            <w:r>
              <w:t xml:space="preserve">Links to suggested </w:t>
            </w:r>
            <w:hyperlink r:id="rId87" w:history="1">
              <w:r w:rsidRPr="0013142C">
                <w:rPr>
                  <w:rStyle w:val="Hyperlink"/>
                </w:rPr>
                <w:t>Interview for Student Reasoning</w:t>
              </w:r>
            </w:hyperlink>
            <w:r>
              <w:t xml:space="preserve"> (</w:t>
            </w:r>
            <w:proofErr w:type="spellStart"/>
            <w:r>
              <w:t>IfSR</w:t>
            </w:r>
            <w:proofErr w:type="spellEnd"/>
            <w:r>
              <w:t>) tasks:</w:t>
            </w:r>
          </w:p>
          <w:p w14:paraId="1BDCCD15" w14:textId="3B056624" w:rsidR="00175694" w:rsidRDefault="10622FC1" w:rsidP="00212497">
            <w:pPr>
              <w:pStyle w:val="ListBullet"/>
            </w:pPr>
            <w:r w:rsidRPr="136A93F7">
              <w:rPr>
                <w:rStyle w:val="Strong"/>
              </w:rPr>
              <w:t xml:space="preserve">Stage 2 – </w:t>
            </w:r>
            <w:proofErr w:type="spellStart"/>
            <w:r w:rsidRPr="136A93F7">
              <w:rPr>
                <w:rStyle w:val="Strong"/>
              </w:rPr>
              <w:t>IfSR</w:t>
            </w:r>
            <w:proofErr w:type="spellEnd"/>
            <w:r w:rsidRPr="136A93F7">
              <w:rPr>
                <w:rStyle w:val="Strong"/>
              </w:rPr>
              <w:t>-NP</w:t>
            </w:r>
            <w:r>
              <w:t xml:space="preserve"> </w:t>
            </w:r>
            <w:r w:rsidR="37D394A8">
              <w:t>4D.3, 4D.7</w:t>
            </w:r>
          </w:p>
          <w:p w14:paraId="77A34E23" w14:textId="1FEC241F" w:rsidR="00175694" w:rsidRDefault="7170904F" w:rsidP="00212497">
            <w:pPr>
              <w:pStyle w:val="ListBullet"/>
              <w:rPr>
                <w:rFonts w:eastAsia="Calibri"/>
                <w:color w:val="000000" w:themeColor="text1"/>
              </w:rPr>
            </w:pPr>
            <w:r w:rsidRPr="136A93F7">
              <w:rPr>
                <w:b/>
                <w:bCs/>
              </w:rPr>
              <w:t xml:space="preserve">Stage 3 – </w:t>
            </w:r>
            <w:proofErr w:type="spellStart"/>
            <w:r w:rsidRPr="136A93F7">
              <w:rPr>
                <w:b/>
                <w:bCs/>
              </w:rPr>
              <w:t>IfSR</w:t>
            </w:r>
            <w:proofErr w:type="spellEnd"/>
            <w:r w:rsidRPr="136A93F7">
              <w:rPr>
                <w:b/>
                <w:bCs/>
              </w:rPr>
              <w:t>-PT</w:t>
            </w:r>
            <w:r w:rsidRPr="136A93F7">
              <w:t>: 1A.5, 1A.7</w:t>
            </w:r>
          </w:p>
          <w:p w14:paraId="3B62F244" w14:textId="5FB2B233" w:rsidR="00175694" w:rsidRDefault="7170904F" w:rsidP="00212497">
            <w:pPr>
              <w:pStyle w:val="ListBullet"/>
              <w:rPr>
                <w:rFonts w:eastAsia="Calibri"/>
                <w:color w:val="000000" w:themeColor="text1"/>
                <w:lang w:val="en-US"/>
              </w:rPr>
            </w:pPr>
            <w:r w:rsidRPr="136A93F7">
              <w:rPr>
                <w:b/>
                <w:bCs/>
              </w:rPr>
              <w:t xml:space="preserve">Stage 3 – </w:t>
            </w:r>
            <w:proofErr w:type="spellStart"/>
            <w:r w:rsidRPr="136A93F7">
              <w:rPr>
                <w:b/>
                <w:bCs/>
              </w:rPr>
              <w:t>IfSR</w:t>
            </w:r>
            <w:proofErr w:type="spellEnd"/>
            <w:r w:rsidRPr="136A93F7">
              <w:rPr>
                <w:b/>
                <w:bCs/>
              </w:rPr>
              <w:t>-AT</w:t>
            </w:r>
            <w:r w:rsidRPr="136A93F7">
              <w:t>: 4B.1</w:t>
            </w:r>
          </w:p>
          <w:p w14:paraId="00B456C1" w14:textId="3C1975A7" w:rsidR="00175694" w:rsidRDefault="7170904F" w:rsidP="00212497">
            <w:pPr>
              <w:pStyle w:val="ListBullet"/>
              <w:rPr>
                <w:rFonts w:eastAsia="Calibri"/>
                <w:color w:val="000000" w:themeColor="text1"/>
                <w:lang w:val="en-US"/>
              </w:rPr>
            </w:pPr>
            <w:r w:rsidRPr="136A93F7">
              <w:rPr>
                <w:b/>
                <w:bCs/>
              </w:rPr>
              <w:t xml:space="preserve">Stage 3 – </w:t>
            </w:r>
            <w:proofErr w:type="spellStart"/>
            <w:r w:rsidRPr="136A93F7">
              <w:rPr>
                <w:b/>
                <w:bCs/>
              </w:rPr>
              <w:t>IfSR</w:t>
            </w:r>
            <w:proofErr w:type="spellEnd"/>
            <w:r w:rsidRPr="136A93F7">
              <w:rPr>
                <w:b/>
                <w:bCs/>
              </w:rPr>
              <w:t>-NP</w:t>
            </w:r>
            <w:r w:rsidRPr="136A93F7">
              <w:t>: 4D.6.</w:t>
            </w:r>
          </w:p>
        </w:tc>
      </w:tr>
    </w:tbl>
    <w:p w14:paraId="0239984D" w14:textId="1ED98353" w:rsidR="00175694" w:rsidRDefault="00175694" w:rsidP="00212497">
      <w:pPr>
        <w:pStyle w:val="Heading2"/>
      </w:pPr>
      <w:bookmarkStart w:id="78" w:name="_Toc155952410"/>
      <w:r>
        <w:lastRenderedPageBreak/>
        <w:t>Core lesson</w:t>
      </w:r>
      <w:r w:rsidR="2CED1592">
        <w:t xml:space="preserve"> 1</w:t>
      </w:r>
      <w:r w:rsidR="00922680">
        <w:t xml:space="preserve"> –</w:t>
      </w:r>
      <w:r w:rsidR="4E49942E">
        <w:t xml:space="preserve"> </w:t>
      </w:r>
      <w:r w:rsidR="00922680">
        <w:t>t</w:t>
      </w:r>
      <w:r w:rsidR="4E49942E">
        <w:t>est yourself –</w:t>
      </w:r>
      <w:r>
        <w:t xml:space="preserve"> </w:t>
      </w:r>
      <w:r w:rsidR="41A0BF54">
        <w:t>1</w:t>
      </w:r>
      <w:r w:rsidR="61AE0840">
        <w:t>0</w:t>
      </w:r>
      <w:r>
        <w:t xml:space="preserve"> </w:t>
      </w:r>
      <w:proofErr w:type="gramStart"/>
      <w:r>
        <w:t>minutes</w:t>
      </w:r>
      <w:bookmarkEnd w:id="78"/>
      <w:proofErr w:type="gramEnd"/>
    </w:p>
    <w:p w14:paraId="35DF883C" w14:textId="77777777" w:rsidR="0A065452" w:rsidRDefault="0A065452" w:rsidP="0021249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1511DED3" w14:paraId="01B94667" w14:textId="77777777" w:rsidTr="3355FF26">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C78A3CB" w14:textId="77777777" w:rsidR="1511DED3" w:rsidRDefault="1511DED3" w:rsidP="00212497">
            <w:r>
              <w:t>Core concept learning intentions</w:t>
            </w:r>
          </w:p>
        </w:tc>
        <w:tc>
          <w:tcPr>
            <w:tcW w:w="7280" w:type="dxa"/>
          </w:tcPr>
          <w:p w14:paraId="4126244B" w14:textId="77777777" w:rsidR="1511DED3" w:rsidRDefault="1511DED3" w:rsidP="00212497">
            <w:r>
              <w:t>Core concept success criteria</w:t>
            </w:r>
          </w:p>
        </w:tc>
      </w:tr>
      <w:tr w:rsidR="1511DED3" w14:paraId="50E9E82B" w14:textId="77777777" w:rsidTr="3355FF26">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CC965F3" w14:textId="0CA945FC" w:rsidR="30266FE8" w:rsidRDefault="51C9B0A3" w:rsidP="00212497">
            <w:pPr>
              <w:rPr>
                <w:rFonts w:eastAsia="Calibri"/>
              </w:rPr>
            </w:pPr>
            <w:r>
              <w:t>Students working towards Stage 2 outcomes can:</w:t>
            </w:r>
          </w:p>
          <w:p w14:paraId="3A01083C" w14:textId="3EDA1963" w:rsidR="0FD9D2CB" w:rsidRDefault="0FD9D2CB" w:rsidP="00212497">
            <w:pPr>
              <w:pStyle w:val="ListBullet"/>
            </w:pPr>
            <w:r>
              <w:t>represent and interpret digital time displays.</w:t>
            </w:r>
          </w:p>
          <w:p w14:paraId="65F140F7" w14:textId="01C38AEE" w:rsidR="1511DED3" w:rsidRDefault="1511DED3" w:rsidP="00212497">
            <w:pPr>
              <w:rPr>
                <w:rFonts w:eastAsia="Calibri"/>
              </w:rPr>
            </w:pPr>
            <w:r>
              <w:t>Students working towards Stage 3 outcomes are learning to:</w:t>
            </w:r>
          </w:p>
          <w:p w14:paraId="7800B030" w14:textId="6B02CE69" w:rsidR="1511DED3" w:rsidRDefault="345FC8FA" w:rsidP="00212497">
            <w:pPr>
              <w:pStyle w:val="ListBullet"/>
            </w:pPr>
            <w:r w:rsidRPr="3355FF26">
              <w:rPr>
                <w:rFonts w:eastAsia="Calibri"/>
              </w:rPr>
              <w:t>s</w:t>
            </w:r>
            <w:r w:rsidR="7B8BC00E" w:rsidRPr="3355FF26">
              <w:rPr>
                <w:rFonts w:eastAsia="Calibri"/>
              </w:rPr>
              <w:t>olve problems involving duration, using 12- and 24-hour time</w:t>
            </w:r>
            <w:r w:rsidR="786B7B4A" w:rsidRPr="3355FF26">
              <w:rPr>
                <w:rFonts w:eastAsia="Calibri"/>
              </w:rPr>
              <w:t>.</w:t>
            </w:r>
          </w:p>
        </w:tc>
        <w:tc>
          <w:tcPr>
            <w:tcW w:w="7280" w:type="dxa"/>
          </w:tcPr>
          <w:p w14:paraId="08F618BC" w14:textId="3CB835CB" w:rsidR="2DB61995" w:rsidRDefault="0D426730" w:rsidP="00212497">
            <w:pPr>
              <w:rPr>
                <w:rFonts w:eastAsia="Calibri"/>
              </w:rPr>
            </w:pPr>
            <w:r>
              <w:t>Students working towards Stage 2 outcomes can:</w:t>
            </w:r>
          </w:p>
          <w:p w14:paraId="0CA937D3" w14:textId="3618E0F2" w:rsidR="603A5621" w:rsidRDefault="603A5621" w:rsidP="00212497">
            <w:pPr>
              <w:pStyle w:val="ListBullet"/>
              <w:rPr>
                <w:rFonts w:eastAsia="Arial"/>
                <w:color w:val="000000" w:themeColor="text1"/>
              </w:rPr>
            </w:pPr>
            <w:r>
              <w:t>identify situations where duration is measured in seconds</w:t>
            </w:r>
          </w:p>
          <w:p w14:paraId="67FD7768" w14:textId="44496634" w:rsidR="603A5621" w:rsidRDefault="603A5621" w:rsidP="00212497">
            <w:pPr>
              <w:pStyle w:val="ListBullet"/>
              <w:spacing w:before="100" w:after="100"/>
              <w:rPr>
                <w:rFonts w:eastAsia="Arial"/>
                <w:color w:val="000000" w:themeColor="text1"/>
              </w:rPr>
            </w:pPr>
            <w:r>
              <w:t>read or set the time on digital devices to the minute or second.</w:t>
            </w:r>
          </w:p>
          <w:p w14:paraId="49B280AC" w14:textId="21245368" w:rsidR="1511DED3" w:rsidRDefault="1511DED3" w:rsidP="00212497">
            <w:pPr>
              <w:rPr>
                <w:rFonts w:eastAsia="Calibri"/>
              </w:rPr>
            </w:pPr>
            <w:r>
              <w:t>Students working towards Stage 3 outcomes can:</w:t>
            </w:r>
          </w:p>
          <w:p w14:paraId="2B7A9D8E" w14:textId="1E766A0A" w:rsidR="7BEA7A94" w:rsidRDefault="6E24E5FD" w:rsidP="00212497">
            <w:pPr>
              <w:pStyle w:val="ListBullet"/>
            </w:pPr>
            <w:r>
              <w:t>use start and finish times to calculate the elapsed time of events</w:t>
            </w:r>
          </w:p>
          <w:p w14:paraId="236FDEED" w14:textId="762A41A5" w:rsidR="073FF9A3" w:rsidRDefault="2FC5BF3E" w:rsidP="00212497">
            <w:pPr>
              <w:pStyle w:val="ListBullet"/>
              <w:rPr>
                <w:rFonts w:eastAsia="Arial"/>
                <w:color w:val="000000" w:themeColor="text1"/>
              </w:rPr>
            </w:pPr>
            <w:r w:rsidRPr="3355FF26">
              <w:rPr>
                <w:rFonts w:eastAsia="Arial"/>
                <w:color w:val="000000" w:themeColor="text1"/>
              </w:rPr>
              <w:t>use the zoom and mental strategies to calculate elapsed time</w:t>
            </w:r>
          </w:p>
          <w:p w14:paraId="15F4E507" w14:textId="7EFBF701" w:rsidR="089173D4" w:rsidRDefault="089173D4" w:rsidP="00212497">
            <w:pPr>
              <w:pStyle w:val="ListBullet"/>
            </w:pPr>
            <w:r>
              <w:t>represent commonly used time intervals as decimals</w:t>
            </w:r>
          </w:p>
          <w:p w14:paraId="0A2CA0A1" w14:textId="0DC90179" w:rsidR="073FF9A3" w:rsidRDefault="2FC5BF3E" w:rsidP="00212497">
            <w:pPr>
              <w:pStyle w:val="ListBullet"/>
              <w:rPr>
                <w:rFonts w:eastAsia="Arial"/>
                <w:color w:val="000000" w:themeColor="text1"/>
              </w:rPr>
            </w:pPr>
            <w:r w:rsidRPr="3355FF26">
              <w:rPr>
                <w:rFonts w:eastAsia="Arial"/>
                <w:color w:val="000000" w:themeColor="text1"/>
              </w:rPr>
              <w:t>solve a variety of problems involving duration, including where times are expressed in 12-hour and 24-hour notation.</w:t>
            </w:r>
          </w:p>
        </w:tc>
      </w:tr>
    </w:tbl>
    <w:p w14:paraId="68C265AC" w14:textId="7D5E8A45" w:rsidR="1E001A3B" w:rsidRDefault="1E001A3B" w:rsidP="00212497">
      <w:pPr>
        <w:pStyle w:val="FeatureBox"/>
        <w:rPr>
          <w:rFonts w:eastAsia="Arial"/>
          <w:color w:val="000000" w:themeColor="text1"/>
        </w:rPr>
      </w:pPr>
      <w:r w:rsidRPr="00C35E2E">
        <w:t xml:space="preserve">This activity is an adaptation of ‘Test yourself’ from </w:t>
      </w:r>
      <w:r w:rsidR="008F5833">
        <w:rPr>
          <w:i/>
          <w:iCs/>
        </w:rPr>
        <w:t xml:space="preserve">Teaching Mathematics: Foundations to Middle Years by </w:t>
      </w:r>
      <w:r w:rsidRPr="00C35E2E">
        <w:t xml:space="preserve">Siemon et al. </w:t>
      </w:r>
    </w:p>
    <w:p w14:paraId="0138B833" w14:textId="2D83F6D8" w:rsidR="1E001A3B" w:rsidRDefault="1E001A3B" w:rsidP="00212497">
      <w:pPr>
        <w:pStyle w:val="ListNumber"/>
        <w:rPr>
          <w:rFonts w:eastAsia="Arial"/>
          <w:color w:val="000000" w:themeColor="text1"/>
        </w:rPr>
      </w:pPr>
      <w:r w:rsidRPr="3355FF26">
        <w:rPr>
          <w:rFonts w:eastAsia="Arial"/>
          <w:color w:val="000000" w:themeColor="text1"/>
        </w:rPr>
        <w:t>Explain that in this lesson students will learn about measuring and recording times using minutes and seconds.</w:t>
      </w:r>
    </w:p>
    <w:p w14:paraId="682D2C49" w14:textId="21B6368C" w:rsidR="1E001A3B" w:rsidRDefault="1E001A3B" w:rsidP="00212497">
      <w:pPr>
        <w:pStyle w:val="ListNumber"/>
        <w:rPr>
          <w:rFonts w:eastAsia="Arial"/>
          <w:color w:val="000000" w:themeColor="text1"/>
        </w:rPr>
      </w:pPr>
      <w:r w:rsidRPr="3355FF26">
        <w:rPr>
          <w:rFonts w:eastAsia="Arial"/>
          <w:color w:val="000000" w:themeColor="text1"/>
        </w:rPr>
        <w:lastRenderedPageBreak/>
        <w:t>Tell the class that they will be estimating how long a minute is. Show the students a timing device, for example, a timer on a digital device or a stopwatch.</w:t>
      </w:r>
    </w:p>
    <w:p w14:paraId="6EDAF0C4" w14:textId="1AD08E0D" w:rsidR="1E001A3B" w:rsidRDefault="1E001A3B" w:rsidP="00212497">
      <w:pPr>
        <w:pStyle w:val="ListNumber"/>
        <w:rPr>
          <w:rFonts w:eastAsia="Arial"/>
          <w:color w:val="000000" w:themeColor="text1"/>
        </w:rPr>
      </w:pPr>
      <w:r w:rsidRPr="3355FF26">
        <w:rPr>
          <w:rFonts w:eastAsia="Arial"/>
          <w:color w:val="000000" w:themeColor="text1"/>
        </w:rPr>
        <w:t>Explain that, when the timer starts, students will not be able to see the seconds passing and they will have to estimate how long it is until a minute, or 60 seconds, has passed. When they think it exactly one minute, they raise their hand. Students can close their eyes so they are not influenced by their peers.</w:t>
      </w:r>
    </w:p>
    <w:p w14:paraId="1A20113D" w14:textId="167865B5" w:rsidR="1E001A3B" w:rsidRDefault="1E001A3B" w:rsidP="00212497">
      <w:pPr>
        <w:pStyle w:val="ListNumber"/>
        <w:rPr>
          <w:rFonts w:eastAsia="Arial"/>
          <w:color w:val="000000" w:themeColor="text1"/>
        </w:rPr>
      </w:pPr>
      <w:r w:rsidRPr="3355FF26">
        <w:rPr>
          <w:rFonts w:eastAsia="Arial"/>
          <w:color w:val="000000" w:themeColor="text1"/>
        </w:rPr>
        <w:t>Start the timer and observe which student is the most accurate.</w:t>
      </w:r>
    </w:p>
    <w:p w14:paraId="2F4C9B64" w14:textId="5EE0CA25" w:rsidR="1E001A3B" w:rsidRDefault="1E001A3B" w:rsidP="00212497">
      <w:pPr>
        <w:pStyle w:val="ListNumber"/>
        <w:rPr>
          <w:rFonts w:eastAsia="Arial"/>
          <w:color w:val="000000" w:themeColor="text1"/>
        </w:rPr>
      </w:pPr>
      <w:r w:rsidRPr="3355FF26">
        <w:rPr>
          <w:rFonts w:eastAsia="Arial"/>
          <w:color w:val="000000" w:themeColor="text1"/>
        </w:rPr>
        <w:t>Stop the timer just after 60 seconds and reveal the student who was the most accurate.</w:t>
      </w:r>
    </w:p>
    <w:p w14:paraId="3EAA5E5D" w14:textId="6E149C0F" w:rsidR="1E001A3B" w:rsidRDefault="1E001A3B" w:rsidP="00212497">
      <w:pPr>
        <w:pStyle w:val="ListNumber"/>
        <w:rPr>
          <w:rFonts w:eastAsia="Arial"/>
          <w:color w:val="000000" w:themeColor="text1"/>
        </w:rPr>
      </w:pPr>
      <w:r w:rsidRPr="3355FF26">
        <w:rPr>
          <w:rFonts w:eastAsia="Arial"/>
          <w:color w:val="000000" w:themeColor="text1"/>
        </w:rPr>
        <w:t xml:space="preserve">Repeat the activity and see if students </w:t>
      </w:r>
      <w:r w:rsidR="004F26FC" w:rsidRPr="3355FF26">
        <w:rPr>
          <w:rFonts w:eastAsia="Arial"/>
          <w:color w:val="000000" w:themeColor="text1"/>
        </w:rPr>
        <w:t>can</w:t>
      </w:r>
      <w:r w:rsidRPr="3355FF26">
        <w:rPr>
          <w:rFonts w:eastAsia="Arial"/>
          <w:color w:val="000000" w:themeColor="text1"/>
        </w:rPr>
        <w:t xml:space="preserve"> improve the accuracy of their estimate. This time, stop the timer at close to one minute.</w:t>
      </w:r>
    </w:p>
    <w:p w14:paraId="7D4A6822" w14:textId="40A86456" w:rsidR="1E001A3B" w:rsidRDefault="1E001A3B" w:rsidP="00212497">
      <w:pPr>
        <w:pStyle w:val="ListNumber"/>
        <w:rPr>
          <w:rFonts w:eastAsia="Arial"/>
          <w:color w:val="000000" w:themeColor="text1"/>
        </w:rPr>
      </w:pPr>
      <w:r w:rsidRPr="3355FF26">
        <w:rPr>
          <w:rFonts w:eastAsia="Arial"/>
          <w:color w:val="000000" w:themeColor="text1"/>
        </w:rPr>
        <w:t>After revealing the student who was the most accurate, write the digital time on the board.</w:t>
      </w:r>
    </w:p>
    <w:p w14:paraId="6DFA95F8" w14:textId="661D4D1C" w:rsidR="1E001A3B" w:rsidRDefault="1E001A3B" w:rsidP="00212497">
      <w:pPr>
        <w:pStyle w:val="ListNumber"/>
        <w:rPr>
          <w:rFonts w:eastAsia="Arial"/>
          <w:color w:val="000000" w:themeColor="text1"/>
        </w:rPr>
      </w:pPr>
      <w:r w:rsidRPr="3355FF26">
        <w:rPr>
          <w:rFonts w:eastAsia="Arial"/>
          <w:color w:val="000000" w:themeColor="text1"/>
        </w:rPr>
        <w:t>Discuss how the colon can also be used to record digital times with minutes and seconds. Demonstrate how this time would be read, for example, 1:01 would be read as ‘one minute and one second’.</w:t>
      </w:r>
    </w:p>
    <w:p w14:paraId="0B6A0B88" w14:textId="19D364B8" w:rsidR="1E001A3B" w:rsidRDefault="1E001A3B" w:rsidP="00212497">
      <w:pPr>
        <w:pStyle w:val="FeatureBox"/>
      </w:pPr>
      <w:r w:rsidRPr="1511DED3">
        <w:rPr>
          <w:rStyle w:val="Strong"/>
          <w:rFonts w:eastAsia="Arial"/>
          <w:color w:val="000000" w:themeColor="text1"/>
        </w:rPr>
        <w:t xml:space="preserve">Note: </w:t>
      </w:r>
      <w:r w:rsidR="00922680">
        <w:t>many</w:t>
      </w:r>
      <w:r w:rsidRPr="1511DED3">
        <w:t xml:space="preserve"> stopwatches measure time to the nearest hundredth of a second, however, this is not the focus of the lesson. Tell students that the purpose of the second colon and rapidly moving numbers is for measuring lengths of time accurately to less than a second. Explain that the students don’t need to focus on these, instead they are recording the number of seconds taken to complete the obstacle course. Identify that the colon is not a decimal point and so the numbers are not read like decimals, but as minutes and seconds.</w:t>
      </w:r>
    </w:p>
    <w:p w14:paraId="50508703" w14:textId="2EEB693C" w:rsidR="5816BD7F" w:rsidRDefault="5816BD7F" w:rsidP="00212497">
      <w:pPr>
        <w:pStyle w:val="Heading2"/>
      </w:pPr>
      <w:bookmarkStart w:id="79" w:name="_Toc155952411"/>
      <w:r>
        <w:lastRenderedPageBreak/>
        <w:t>Core Lesson 2</w:t>
      </w:r>
      <w:r w:rsidR="00922680">
        <w:t xml:space="preserve"> –</w:t>
      </w:r>
      <w:r>
        <w:t xml:space="preserve"> 30 minutes</w:t>
      </w:r>
      <w:bookmarkEnd w:id="79"/>
    </w:p>
    <w:p w14:paraId="372183F8" w14:textId="59272504" w:rsidR="267C26DE" w:rsidRDefault="267C26DE" w:rsidP="00212497">
      <w:pPr>
        <w:pStyle w:val="Heading3"/>
      </w:pPr>
      <w:bookmarkStart w:id="80" w:name="_Toc155952412"/>
      <w:r>
        <w:t>Stage 2 Task</w:t>
      </w:r>
      <w:r w:rsidR="00922680">
        <w:t xml:space="preserve"> –</w:t>
      </w:r>
      <w:r>
        <w:t xml:space="preserve"> </w:t>
      </w:r>
      <w:r w:rsidR="00922680">
        <w:t>t</w:t>
      </w:r>
      <w:r>
        <w:t>imed challenge</w:t>
      </w:r>
      <w:bookmarkEnd w:id="80"/>
    </w:p>
    <w:p w14:paraId="71F54B07" w14:textId="311AC5BD" w:rsidR="2E61F531" w:rsidRDefault="2E61F531" w:rsidP="00212497">
      <w:pPr>
        <w:pStyle w:val="ListNumber"/>
        <w:rPr>
          <w:rFonts w:eastAsia="Arial"/>
          <w:color w:val="000000" w:themeColor="text1"/>
        </w:rPr>
      </w:pPr>
      <w:r w:rsidRPr="3355FF26">
        <w:rPr>
          <w:rFonts w:eastAsia="Arial"/>
          <w:color w:val="000000" w:themeColor="text1"/>
        </w:rPr>
        <w:t xml:space="preserve">Introduce </w:t>
      </w:r>
      <w:r w:rsidR="60689CDF" w:rsidRPr="3355FF26">
        <w:rPr>
          <w:rFonts w:eastAsia="Arial"/>
          <w:color w:val="000000" w:themeColor="text1"/>
        </w:rPr>
        <w:t>a timed writing challenge</w:t>
      </w:r>
      <w:r w:rsidRPr="3355FF26">
        <w:rPr>
          <w:rFonts w:eastAsia="Arial"/>
          <w:color w:val="000000" w:themeColor="text1"/>
        </w:rPr>
        <w:t xml:space="preserve"> for students to complete.</w:t>
      </w:r>
      <w:r w:rsidR="06B35B29" w:rsidRPr="3355FF26">
        <w:rPr>
          <w:rFonts w:eastAsia="Arial"/>
          <w:color w:val="000000" w:themeColor="text1"/>
        </w:rPr>
        <w:t xml:space="preserve"> Students need to write their name 6 times as fast as they can.</w:t>
      </w:r>
    </w:p>
    <w:p w14:paraId="190AE1A7" w14:textId="6EF8E88B" w:rsidR="2E61F531" w:rsidRDefault="2E61F531" w:rsidP="00212497">
      <w:pPr>
        <w:pStyle w:val="ListNumber"/>
        <w:rPr>
          <w:rFonts w:eastAsia="Arial"/>
          <w:color w:val="000000" w:themeColor="text1"/>
        </w:rPr>
      </w:pPr>
      <w:r w:rsidRPr="3355FF26">
        <w:rPr>
          <w:rFonts w:eastAsia="Arial"/>
          <w:color w:val="000000" w:themeColor="text1"/>
        </w:rPr>
        <w:t>Show students how to use a timing device that records seconds accurately, for example, a timer on a digital device or a stopwatch.</w:t>
      </w:r>
    </w:p>
    <w:p w14:paraId="337B4BD7" w14:textId="21F717D7" w:rsidR="2E61F531" w:rsidRDefault="2E61F531" w:rsidP="00212497">
      <w:pPr>
        <w:pStyle w:val="ListNumber"/>
        <w:rPr>
          <w:rFonts w:eastAsia="Arial"/>
          <w:color w:val="000000" w:themeColor="text1"/>
        </w:rPr>
      </w:pPr>
      <w:r w:rsidRPr="3355FF26">
        <w:rPr>
          <w:rFonts w:eastAsia="Arial"/>
          <w:color w:val="000000" w:themeColor="text1"/>
        </w:rPr>
        <w:t xml:space="preserve">Discuss the similarities and differences between these measuring tools and demonstrate how these times would be read, for example, 00:28 would be read as ‘28 </w:t>
      </w:r>
      <w:proofErr w:type="gramStart"/>
      <w:r w:rsidRPr="3355FF26">
        <w:rPr>
          <w:rFonts w:eastAsia="Arial"/>
          <w:color w:val="000000" w:themeColor="text1"/>
        </w:rPr>
        <w:t>seconds’</w:t>
      </w:r>
      <w:proofErr w:type="gramEnd"/>
      <w:r w:rsidRPr="3355FF26">
        <w:rPr>
          <w:rFonts w:eastAsia="Arial"/>
          <w:color w:val="000000" w:themeColor="text1"/>
        </w:rPr>
        <w:t>.</w:t>
      </w:r>
    </w:p>
    <w:p w14:paraId="2787EDB9" w14:textId="5E81E9AC" w:rsidR="2E61F531" w:rsidRDefault="2E61F531" w:rsidP="00212497">
      <w:pPr>
        <w:pStyle w:val="ListNumber"/>
        <w:rPr>
          <w:rFonts w:eastAsia="Arial"/>
          <w:color w:val="000000" w:themeColor="text1"/>
        </w:rPr>
      </w:pPr>
      <w:r w:rsidRPr="3355FF26">
        <w:rPr>
          <w:rFonts w:eastAsia="Arial"/>
          <w:color w:val="000000" w:themeColor="text1"/>
        </w:rPr>
        <w:t xml:space="preserve">Choose a volunteer to complete the </w:t>
      </w:r>
      <w:r w:rsidR="00D0F6E7" w:rsidRPr="3355FF26">
        <w:rPr>
          <w:rFonts w:eastAsia="Arial"/>
          <w:color w:val="000000" w:themeColor="text1"/>
        </w:rPr>
        <w:t>writing challenge</w:t>
      </w:r>
      <w:r w:rsidRPr="3355FF26">
        <w:rPr>
          <w:rFonts w:eastAsia="Arial"/>
          <w:color w:val="000000" w:themeColor="text1"/>
        </w:rPr>
        <w:t xml:space="preserve"> and have students time them on their devices. Compare times captured by the students and discuss the results.</w:t>
      </w:r>
    </w:p>
    <w:p w14:paraId="0110C8A6" w14:textId="63393E81" w:rsidR="2E61F531" w:rsidRDefault="2E61F531" w:rsidP="00212497">
      <w:pPr>
        <w:rPr>
          <w:rFonts w:eastAsia="Calibri"/>
          <w:color w:val="000000" w:themeColor="text1"/>
        </w:rPr>
      </w:pPr>
      <w:r w:rsidRPr="1511DED3">
        <w:t>The table below outlines stimulus prompts to generate conversation about the topic, along with anticipated responses from students.</w:t>
      </w:r>
    </w:p>
    <w:tbl>
      <w:tblPr>
        <w:tblStyle w:val="Tableheader"/>
        <w:tblW w:w="0" w:type="auto"/>
        <w:tblLayout w:type="fixed"/>
        <w:tblLook w:val="0020" w:firstRow="1" w:lastRow="0" w:firstColumn="0" w:lastColumn="0" w:noHBand="0" w:noVBand="0"/>
        <w:tblDescription w:val="Stimulus prompts to generate conversation on topic together with anticipated student responses."/>
      </w:tblPr>
      <w:tblGrid>
        <w:gridCol w:w="7275"/>
        <w:gridCol w:w="7275"/>
      </w:tblGrid>
      <w:tr w:rsidR="1511DED3" w14:paraId="4E44B6E2" w14:textId="77777777" w:rsidTr="00922680">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55C1AABA" w14:textId="6B5CE135" w:rsidR="1511DED3" w:rsidRDefault="1511DED3" w:rsidP="00212497">
            <w:pPr>
              <w:rPr>
                <w:rFonts w:eastAsia="Arial"/>
                <w:b w:val="0"/>
                <w:bCs/>
              </w:rPr>
            </w:pPr>
            <w:r w:rsidRPr="1511DED3">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7275" w:type="dxa"/>
          </w:tcPr>
          <w:p w14:paraId="3B5BE0BD" w14:textId="6F0C0DD6" w:rsidR="1511DED3" w:rsidRDefault="1511DED3" w:rsidP="00212497">
            <w:pPr>
              <w:rPr>
                <w:rFonts w:eastAsia="Arial"/>
                <w:b w:val="0"/>
                <w:bCs/>
              </w:rPr>
            </w:pPr>
            <w:r w:rsidRPr="1511DED3">
              <w:rPr>
                <w:rFonts w:eastAsia="Arial"/>
                <w:bCs/>
                <w:color w:val="FFFFFF" w:themeColor="background1"/>
              </w:rPr>
              <w:t>Anticipated student responses</w:t>
            </w:r>
          </w:p>
        </w:tc>
      </w:tr>
      <w:tr w:rsidR="00922680" w:rsidRPr="00922680" w14:paraId="5D565230" w14:textId="77777777" w:rsidTr="0092268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64A23BE8" w14:textId="0E60852D" w:rsidR="00922680" w:rsidRPr="00922680" w:rsidRDefault="00922680" w:rsidP="00922680">
            <w:pPr>
              <w:pStyle w:val="ListBullet"/>
              <w:rPr>
                <w:rFonts w:eastAsia="Arial"/>
              </w:rPr>
            </w:pPr>
            <w:r w:rsidRPr="3355FF26">
              <w:rPr>
                <w:rFonts w:eastAsia="Arial"/>
              </w:rPr>
              <w:t>Did everyone’s timers show the same?</w:t>
            </w:r>
          </w:p>
        </w:tc>
        <w:tc>
          <w:tcPr>
            <w:cnfStyle w:val="000001000000" w:firstRow="0" w:lastRow="0" w:firstColumn="0" w:lastColumn="0" w:oddVBand="0" w:evenVBand="1" w:oddHBand="0" w:evenHBand="0" w:firstRowFirstColumn="0" w:firstRowLastColumn="0" w:lastRowFirstColumn="0" w:lastRowLastColumn="0"/>
            <w:tcW w:w="7275" w:type="dxa"/>
          </w:tcPr>
          <w:p w14:paraId="3EE11E5B" w14:textId="7693EA59" w:rsidR="00922680" w:rsidRPr="00922680" w:rsidRDefault="00922680" w:rsidP="00922680">
            <w:pPr>
              <w:pStyle w:val="ListBullet"/>
              <w:rPr>
                <w:rFonts w:eastAsia="Arial"/>
              </w:rPr>
            </w:pPr>
            <w:r w:rsidRPr="3355FF26">
              <w:rPr>
                <w:rFonts w:eastAsia="Arial"/>
              </w:rPr>
              <w:t>The times were similar, but not the same.</w:t>
            </w:r>
          </w:p>
        </w:tc>
      </w:tr>
      <w:tr w:rsidR="00922680" w:rsidRPr="00922680" w14:paraId="0CDECD69" w14:textId="77777777" w:rsidTr="00922680">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1ACFB487" w14:textId="79E78CF3" w:rsidR="00922680" w:rsidRPr="00922680" w:rsidRDefault="00922680" w:rsidP="00922680">
            <w:pPr>
              <w:pStyle w:val="ListBullet"/>
              <w:rPr>
                <w:rFonts w:eastAsia="Arial"/>
              </w:rPr>
            </w:pPr>
            <w:r w:rsidRPr="3355FF26">
              <w:rPr>
                <w:rFonts w:eastAsia="Arial"/>
              </w:rPr>
              <w:t>If not, why not?</w:t>
            </w:r>
          </w:p>
        </w:tc>
        <w:tc>
          <w:tcPr>
            <w:cnfStyle w:val="000001000000" w:firstRow="0" w:lastRow="0" w:firstColumn="0" w:lastColumn="0" w:oddVBand="0" w:evenVBand="1" w:oddHBand="0" w:evenHBand="0" w:firstRowFirstColumn="0" w:firstRowLastColumn="0" w:lastRowFirstColumn="0" w:lastRowLastColumn="0"/>
            <w:tcW w:w="7275" w:type="dxa"/>
          </w:tcPr>
          <w:p w14:paraId="2D4D6314" w14:textId="22B7FF60" w:rsidR="00922680" w:rsidRPr="00922680" w:rsidRDefault="00922680" w:rsidP="00922680">
            <w:pPr>
              <w:pStyle w:val="ListBullet"/>
              <w:rPr>
                <w:rFonts w:eastAsia="Arial"/>
              </w:rPr>
            </w:pPr>
            <w:r w:rsidRPr="3355FF26">
              <w:rPr>
                <w:rFonts w:eastAsia="Arial"/>
              </w:rPr>
              <w:t>When the teacher said ‘go!’ everyone pressed start at a slightly different time. The same thing happened when the student crossed the finish line.</w:t>
            </w:r>
          </w:p>
        </w:tc>
      </w:tr>
      <w:tr w:rsidR="00922680" w:rsidRPr="00922680" w14:paraId="100E0EB2" w14:textId="77777777" w:rsidTr="0092268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07DADA3C" w14:textId="70BA5EC7" w:rsidR="00922680" w:rsidRPr="00922680" w:rsidRDefault="00922680" w:rsidP="00922680">
            <w:pPr>
              <w:pStyle w:val="ListBullet"/>
              <w:rPr>
                <w:rFonts w:eastAsia="Arial"/>
              </w:rPr>
            </w:pPr>
            <w:r w:rsidRPr="3355FF26">
              <w:rPr>
                <w:rFonts w:eastAsia="Arial"/>
              </w:rPr>
              <w:lastRenderedPageBreak/>
              <w:t>What could help make the timing as accurate as possible?</w:t>
            </w:r>
          </w:p>
        </w:tc>
        <w:tc>
          <w:tcPr>
            <w:cnfStyle w:val="000001000000" w:firstRow="0" w:lastRow="0" w:firstColumn="0" w:lastColumn="0" w:oddVBand="0" w:evenVBand="1" w:oddHBand="0" w:evenHBand="0" w:firstRowFirstColumn="0" w:firstRowLastColumn="0" w:lastRowFirstColumn="0" w:lastRowLastColumn="0"/>
            <w:tcW w:w="7275" w:type="dxa"/>
          </w:tcPr>
          <w:p w14:paraId="71F2F0D5" w14:textId="25641C7E" w:rsidR="00922680" w:rsidRPr="00922680" w:rsidRDefault="00922680" w:rsidP="00922680">
            <w:pPr>
              <w:pStyle w:val="ListBullet"/>
              <w:rPr>
                <w:rFonts w:eastAsia="Arial"/>
              </w:rPr>
            </w:pPr>
            <w:r w:rsidRPr="3355FF26">
              <w:rPr>
                <w:rFonts w:eastAsia="Arial"/>
              </w:rPr>
              <w:t>Making sure that everyone is ready to start and stop timing can help to improve accuracy.</w:t>
            </w:r>
          </w:p>
        </w:tc>
      </w:tr>
      <w:tr w:rsidR="00922680" w:rsidRPr="00922680" w14:paraId="443623CC" w14:textId="77777777" w:rsidTr="00922680">
        <w:trPr>
          <w:cnfStyle w:val="000000010000" w:firstRow="0" w:lastRow="0" w:firstColumn="0" w:lastColumn="0" w:oddVBand="0" w:evenVBand="0" w:oddHBand="0" w:evenHBand="1"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1238FCE1" w14:textId="481AD222" w:rsidR="00922680" w:rsidRPr="00922680" w:rsidRDefault="00922680" w:rsidP="00922680">
            <w:pPr>
              <w:pStyle w:val="ListBullet"/>
            </w:pPr>
            <w:r w:rsidRPr="00922680">
              <w:t>Would hours be a useful unit of measurement for this activity? Why or why not?</w:t>
            </w:r>
          </w:p>
        </w:tc>
        <w:tc>
          <w:tcPr>
            <w:cnfStyle w:val="000001000000" w:firstRow="0" w:lastRow="0" w:firstColumn="0" w:lastColumn="0" w:oddVBand="0" w:evenVBand="1" w:oddHBand="0" w:evenHBand="0" w:firstRowFirstColumn="0" w:firstRowLastColumn="0" w:lastRowFirstColumn="0" w:lastRowLastColumn="0"/>
            <w:tcW w:w="7275" w:type="dxa"/>
          </w:tcPr>
          <w:p w14:paraId="2F49FB30" w14:textId="00B7E4C8" w:rsidR="00922680" w:rsidRPr="00922680" w:rsidRDefault="00922680" w:rsidP="00922680">
            <w:pPr>
              <w:pStyle w:val="ListBullet"/>
            </w:pPr>
            <w:r w:rsidRPr="00922680">
              <w:t>Hours aren’t a useful unit of measurement for this activity because they are too long.</w:t>
            </w:r>
          </w:p>
        </w:tc>
      </w:tr>
    </w:tbl>
    <w:p w14:paraId="006B1A39" w14:textId="45A3B75D" w:rsidR="2E61F531" w:rsidRDefault="2E61F531" w:rsidP="00212497">
      <w:pPr>
        <w:pStyle w:val="ListNumber"/>
        <w:rPr>
          <w:rFonts w:eastAsia="Arial"/>
          <w:color w:val="000000" w:themeColor="text1"/>
        </w:rPr>
      </w:pPr>
      <w:r w:rsidRPr="3355FF26">
        <w:rPr>
          <w:rFonts w:eastAsia="Arial"/>
          <w:color w:val="000000" w:themeColor="text1"/>
        </w:rPr>
        <w:t xml:space="preserve">With their partner, students record the time for the first student to </w:t>
      </w:r>
      <w:r w:rsidR="2049856A" w:rsidRPr="3355FF26">
        <w:rPr>
          <w:rFonts w:eastAsia="Arial"/>
          <w:color w:val="000000" w:themeColor="text1"/>
        </w:rPr>
        <w:t>write their name 6 times</w:t>
      </w:r>
      <w:r w:rsidRPr="3355FF26">
        <w:rPr>
          <w:rFonts w:eastAsia="Arial"/>
          <w:color w:val="000000" w:themeColor="text1"/>
        </w:rPr>
        <w:t xml:space="preserve"> in digital form, for example, 00:37.</w:t>
      </w:r>
    </w:p>
    <w:p w14:paraId="1954DF36" w14:textId="0F0991DA" w:rsidR="2E61F531" w:rsidRDefault="2E61F531" w:rsidP="00212497">
      <w:pPr>
        <w:pStyle w:val="ListNumber"/>
        <w:rPr>
          <w:rFonts w:eastAsia="Arial"/>
          <w:color w:val="000000" w:themeColor="text1"/>
        </w:rPr>
      </w:pPr>
      <w:r w:rsidRPr="3355FF26">
        <w:rPr>
          <w:rFonts w:eastAsia="Arial"/>
          <w:color w:val="000000" w:themeColor="text1"/>
        </w:rPr>
        <w:t xml:space="preserve">Choose different volunteers to </w:t>
      </w:r>
      <w:r w:rsidR="0750E274" w:rsidRPr="3355FF26">
        <w:rPr>
          <w:rFonts w:eastAsia="Arial"/>
          <w:color w:val="000000" w:themeColor="text1"/>
        </w:rPr>
        <w:t>write their name</w:t>
      </w:r>
      <w:r w:rsidRPr="3355FF26">
        <w:rPr>
          <w:rFonts w:eastAsia="Arial"/>
          <w:color w:val="000000" w:themeColor="text1"/>
        </w:rPr>
        <w:t xml:space="preserve"> and repeat the process for students to practise using the timing device accurately. Discuss the range of times recorded by students on their devices. Record their results so that these can be compared.</w:t>
      </w:r>
    </w:p>
    <w:p w14:paraId="599A3D3F" w14:textId="01C1BF95" w:rsidR="2E61F531" w:rsidRDefault="2E61F531" w:rsidP="00212497">
      <w:pPr>
        <w:pStyle w:val="ListNumber"/>
        <w:rPr>
          <w:rFonts w:eastAsia="Arial"/>
          <w:color w:val="000000" w:themeColor="text1"/>
        </w:rPr>
      </w:pPr>
      <w:r w:rsidRPr="3355FF26">
        <w:rPr>
          <w:rFonts w:eastAsia="Arial"/>
          <w:color w:val="000000" w:themeColor="text1"/>
        </w:rPr>
        <w:t>Variations of this activity include:</w:t>
      </w:r>
    </w:p>
    <w:p w14:paraId="0C23117E" w14:textId="0D74D333" w:rsidR="2E61F531" w:rsidRDefault="2E61F531" w:rsidP="00922680">
      <w:pPr>
        <w:pStyle w:val="ListBullet"/>
        <w:ind w:left="1134"/>
      </w:pPr>
      <w:r>
        <w:t xml:space="preserve">students competing in teams to </w:t>
      </w:r>
      <w:r w:rsidR="142DD33A">
        <w:t>write their names</w:t>
      </w:r>
      <w:r>
        <w:t xml:space="preserve"> as quickly as possible</w:t>
      </w:r>
    </w:p>
    <w:p w14:paraId="7B55AFDD" w14:textId="2340E1BD" w:rsidR="2E61F531" w:rsidRDefault="2E61F531" w:rsidP="00922680">
      <w:pPr>
        <w:pStyle w:val="ListBullet"/>
        <w:ind w:left="1134"/>
      </w:pPr>
      <w:r>
        <w:t xml:space="preserve">timing the whole class to </w:t>
      </w:r>
      <w:r w:rsidR="0D54DED0">
        <w:t>write their nam</w:t>
      </w:r>
      <w:r>
        <w:t>e</w:t>
      </w:r>
      <w:r w:rsidR="0D54DED0">
        <w:t xml:space="preserve"> 6 times</w:t>
      </w:r>
      <w:r>
        <w:t>, then aiming to beat their record</w:t>
      </w:r>
    </w:p>
    <w:p w14:paraId="384AD764" w14:textId="60C6088F" w:rsidR="2E61F531" w:rsidRDefault="2E61F531" w:rsidP="00922680">
      <w:pPr>
        <w:pStyle w:val="ListBullet"/>
        <w:ind w:left="1134"/>
        <w:rPr>
          <w:rFonts w:eastAsia="Arial"/>
          <w:color w:val="000000" w:themeColor="text1"/>
        </w:rPr>
      </w:pPr>
      <w:r>
        <w:t>including a longer challenge, so that times include minutes and seconds</w:t>
      </w:r>
    </w:p>
    <w:p w14:paraId="453B33C5" w14:textId="76FDA29B" w:rsidR="2E61F531" w:rsidRDefault="2E61F531" w:rsidP="00922680">
      <w:pPr>
        <w:pStyle w:val="ListBullet"/>
        <w:ind w:left="1134"/>
        <w:rPr>
          <w:rFonts w:eastAsia="Arial"/>
          <w:color w:val="000000" w:themeColor="text1"/>
        </w:rPr>
      </w:pPr>
      <w:r>
        <w:t>timing the teacher to complete the c</w:t>
      </w:r>
      <w:r w:rsidR="1B49371B">
        <w:t>hallenge</w:t>
      </w:r>
      <w:r>
        <w:t>!</w:t>
      </w:r>
    </w:p>
    <w:p w14:paraId="204A153F" w14:textId="77777777" w:rsidR="00922680" w:rsidRDefault="00922680">
      <w:pPr>
        <w:suppressAutoHyphens w:val="0"/>
        <w:spacing w:before="0" w:after="160" w:line="259" w:lineRule="auto"/>
      </w:pPr>
      <w:r>
        <w:br w:type="page"/>
      </w:r>
    </w:p>
    <w:p w14:paraId="76A1C52D" w14:textId="10BC3BAD" w:rsidR="37A651E0" w:rsidRDefault="37A651E0" w:rsidP="00212497">
      <w:pPr>
        <w:rPr>
          <w:rFonts w:eastAsia="Arial"/>
          <w:color w:val="000000" w:themeColor="text1"/>
        </w:rPr>
      </w:pPr>
      <w:r w:rsidRPr="1511DED3">
        <w:lastRenderedPageBreak/>
        <w:t>This table details opportunities for differentiation.</w:t>
      </w:r>
    </w:p>
    <w:tbl>
      <w:tblPr>
        <w:tblStyle w:val="Tableheader"/>
        <w:tblW w:w="0" w:type="auto"/>
        <w:tblLayout w:type="fixed"/>
        <w:tblLook w:val="0020" w:firstRow="1" w:lastRow="0" w:firstColumn="0" w:lastColumn="0" w:noHBand="0" w:noVBand="0"/>
        <w:tblDescription w:val="Table outlines differentiation options for students."/>
      </w:tblPr>
      <w:tblGrid>
        <w:gridCol w:w="7275"/>
        <w:gridCol w:w="7275"/>
      </w:tblGrid>
      <w:tr w:rsidR="1511DED3" w14:paraId="58D3AC0D" w14:textId="77777777" w:rsidTr="00922680">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7C0287D1" w14:textId="7E8CEB6F" w:rsidR="1511DED3" w:rsidRDefault="1511DED3" w:rsidP="00212497">
            <w:pPr>
              <w:rPr>
                <w:rFonts w:eastAsia="Arial"/>
                <w:b w:val="0"/>
                <w:bCs/>
              </w:rPr>
            </w:pPr>
            <w:r w:rsidRPr="1511DED3">
              <w:rPr>
                <w:rFonts w:eastAsia="Arial"/>
                <w:bCs/>
                <w:color w:val="FFFFFF" w:themeColor="background1"/>
              </w:rPr>
              <w:t>Too hard?</w:t>
            </w:r>
          </w:p>
        </w:tc>
        <w:tc>
          <w:tcPr>
            <w:cnfStyle w:val="000001000000" w:firstRow="0" w:lastRow="0" w:firstColumn="0" w:lastColumn="0" w:oddVBand="0" w:evenVBand="1" w:oddHBand="0" w:evenHBand="0" w:firstRowFirstColumn="0" w:firstRowLastColumn="0" w:lastRowFirstColumn="0" w:lastRowLastColumn="0"/>
            <w:tcW w:w="7275" w:type="dxa"/>
          </w:tcPr>
          <w:p w14:paraId="70683847" w14:textId="3604FA44" w:rsidR="1511DED3" w:rsidRDefault="1511DED3" w:rsidP="00212497">
            <w:pPr>
              <w:rPr>
                <w:rFonts w:eastAsia="Arial"/>
                <w:b w:val="0"/>
                <w:bCs/>
              </w:rPr>
            </w:pPr>
            <w:r w:rsidRPr="1511DED3">
              <w:rPr>
                <w:rFonts w:eastAsia="Arial"/>
                <w:bCs/>
                <w:color w:val="FFFFFF" w:themeColor="background1"/>
              </w:rPr>
              <w:t>Too easy?</w:t>
            </w:r>
          </w:p>
        </w:tc>
      </w:tr>
      <w:tr w:rsidR="1511DED3" w14:paraId="2D15489F" w14:textId="77777777" w:rsidTr="00922680">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1EEAA235" w14:textId="3F0A827C" w:rsidR="1511DED3" w:rsidRDefault="1511DED3" w:rsidP="00212497">
            <w:pPr>
              <w:rPr>
                <w:rFonts w:eastAsia="Arial"/>
              </w:rPr>
            </w:pPr>
            <w:r w:rsidRPr="1511DED3">
              <w:t>Students cannot read or set the time on digital devices to the minute or second.</w:t>
            </w:r>
          </w:p>
          <w:p w14:paraId="655799DF" w14:textId="1A84209C" w:rsidR="1511DED3" w:rsidRDefault="7C311608" w:rsidP="00212497">
            <w:pPr>
              <w:pStyle w:val="ListBullet"/>
              <w:rPr>
                <w:rFonts w:eastAsia="Arial"/>
              </w:rPr>
            </w:pPr>
            <w:r w:rsidRPr="3355FF26">
              <w:rPr>
                <w:rFonts w:eastAsia="Arial"/>
              </w:rPr>
              <w:t>Support students to use their device to start and finish timing accurately.</w:t>
            </w:r>
          </w:p>
          <w:p w14:paraId="0D351955" w14:textId="46120D60" w:rsidR="1511DED3" w:rsidRDefault="7C311608" w:rsidP="00212497">
            <w:pPr>
              <w:pStyle w:val="ListBullet"/>
              <w:rPr>
                <w:rFonts w:eastAsia="Arial"/>
              </w:rPr>
            </w:pPr>
            <w:r w:rsidRPr="3355FF26">
              <w:rPr>
                <w:rFonts w:eastAsia="Arial"/>
              </w:rPr>
              <w:t>Assist students to record their time in digital form, reading each time aloud to check for understanding.</w:t>
            </w:r>
          </w:p>
        </w:tc>
        <w:tc>
          <w:tcPr>
            <w:cnfStyle w:val="000001000000" w:firstRow="0" w:lastRow="0" w:firstColumn="0" w:lastColumn="0" w:oddVBand="0" w:evenVBand="1" w:oddHBand="0" w:evenHBand="0" w:firstRowFirstColumn="0" w:firstRowLastColumn="0" w:lastRowFirstColumn="0" w:lastRowLastColumn="0"/>
            <w:tcW w:w="7275" w:type="dxa"/>
          </w:tcPr>
          <w:p w14:paraId="5A94B4C8" w14:textId="010BDC0E" w:rsidR="1511DED3" w:rsidRDefault="1511DED3" w:rsidP="00212497">
            <w:pPr>
              <w:rPr>
                <w:rFonts w:eastAsia="Arial"/>
              </w:rPr>
            </w:pPr>
            <w:r w:rsidRPr="1511DED3">
              <w:t>Students can read or set the time on digital devices to the minute or second.</w:t>
            </w:r>
          </w:p>
          <w:p w14:paraId="6DAE7D02" w14:textId="1D8F1766" w:rsidR="1511DED3" w:rsidRDefault="7C311608" w:rsidP="00212497">
            <w:pPr>
              <w:pStyle w:val="ListBullet"/>
              <w:rPr>
                <w:rFonts w:eastAsia="Arial"/>
              </w:rPr>
            </w:pPr>
            <w:r w:rsidRPr="3355FF26">
              <w:rPr>
                <w:rFonts w:eastAsia="Arial"/>
              </w:rPr>
              <w:t>Students order the times from shortest to longest to establish a ‘leaderboard’.</w:t>
            </w:r>
          </w:p>
          <w:p w14:paraId="1F20EDAC" w14:textId="7A27045C" w:rsidR="1511DED3" w:rsidRDefault="7C311608" w:rsidP="00212497">
            <w:pPr>
              <w:pStyle w:val="ListBullet"/>
              <w:rPr>
                <w:rFonts w:eastAsia="Arial"/>
              </w:rPr>
            </w:pPr>
            <w:r w:rsidRPr="3355FF26">
              <w:rPr>
                <w:rFonts w:eastAsia="Arial"/>
              </w:rPr>
              <w:t>With a partner, students try to find the number of seconds between each time recorded. They can use a number line or bar diagram to show their thinking.</w:t>
            </w:r>
          </w:p>
        </w:tc>
      </w:tr>
    </w:tbl>
    <w:p w14:paraId="1C84AB0D" w14:textId="77DA5DCD" w:rsidR="51F985D3" w:rsidRDefault="51F985D3" w:rsidP="00212497">
      <w:pPr>
        <w:pStyle w:val="Heading3"/>
        <w:rPr>
          <w:rFonts w:eastAsia="Calibri"/>
          <w:b/>
          <w:color w:val="000000" w:themeColor="text1"/>
          <w:sz w:val="24"/>
          <w:szCs w:val="24"/>
        </w:rPr>
      </w:pPr>
      <w:bookmarkStart w:id="81" w:name="_Toc155952413"/>
      <w:r w:rsidRPr="1511DED3">
        <w:t>Stage 3 task</w:t>
      </w:r>
      <w:r w:rsidR="00922680">
        <w:t xml:space="preserve"> –</w:t>
      </w:r>
      <w:r w:rsidRPr="1511DED3">
        <w:t xml:space="preserve"> </w:t>
      </w:r>
      <w:r w:rsidR="00922680">
        <w:t>z</w:t>
      </w:r>
      <w:r w:rsidRPr="1511DED3">
        <w:t>oom strategy</w:t>
      </w:r>
      <w:bookmarkEnd w:id="81"/>
    </w:p>
    <w:p w14:paraId="0D8DD245" w14:textId="29E01052" w:rsidR="51F985D3" w:rsidRDefault="51F985D3" w:rsidP="00212497">
      <w:pPr>
        <w:pStyle w:val="ListNumber"/>
        <w:rPr>
          <w:rFonts w:eastAsia="Arial"/>
          <w:color w:val="000000" w:themeColor="text1"/>
        </w:rPr>
      </w:pPr>
      <w:r w:rsidRPr="3355FF26">
        <w:rPr>
          <w:rFonts w:eastAsia="Arial"/>
          <w:color w:val="000000" w:themeColor="text1"/>
        </w:rPr>
        <w:t xml:space="preserve">Introduce another strategy for calculating elapsed time by displaying </w:t>
      </w:r>
      <w:hyperlink w:anchor="_Resource_25:_The_1">
        <w:r w:rsidRPr="3355FF26">
          <w:rPr>
            <w:rStyle w:val="Hyperlink"/>
            <w:rFonts w:eastAsia="Arial"/>
          </w:rPr>
          <w:t xml:space="preserve">Resource </w:t>
        </w:r>
        <w:r w:rsidR="00D976DF">
          <w:rPr>
            <w:rStyle w:val="Hyperlink"/>
            <w:rFonts w:eastAsia="Arial"/>
          </w:rPr>
          <w:t xml:space="preserve">24 </w:t>
        </w:r>
        <w:r w:rsidR="00922680">
          <w:rPr>
            <w:rStyle w:val="Hyperlink"/>
            <w:rFonts w:eastAsia="Arial"/>
          </w:rPr>
          <w:t>–</w:t>
        </w:r>
        <w:r w:rsidRPr="3355FF26">
          <w:rPr>
            <w:rStyle w:val="Hyperlink"/>
            <w:rFonts w:eastAsia="Arial"/>
          </w:rPr>
          <w:t xml:space="preserve"> </w:t>
        </w:r>
        <w:r w:rsidR="00922680">
          <w:rPr>
            <w:rStyle w:val="Hyperlink"/>
            <w:rFonts w:eastAsia="Arial"/>
          </w:rPr>
          <w:t>t</w:t>
        </w:r>
        <w:r w:rsidRPr="3355FF26">
          <w:rPr>
            <w:rStyle w:val="Hyperlink"/>
            <w:rFonts w:eastAsia="Arial"/>
          </w:rPr>
          <w:t>he zoom strategy.</w:t>
        </w:r>
      </w:hyperlink>
    </w:p>
    <w:p w14:paraId="58C25929" w14:textId="5E75957F" w:rsidR="51F985D3" w:rsidRDefault="51F985D3" w:rsidP="00212497">
      <w:pPr>
        <w:pStyle w:val="ListNumber"/>
        <w:rPr>
          <w:rFonts w:eastAsia="Arial"/>
          <w:color w:val="000000" w:themeColor="text1"/>
        </w:rPr>
      </w:pPr>
      <w:r w:rsidRPr="3355FF26">
        <w:rPr>
          <w:rFonts w:eastAsia="Arial"/>
          <w:color w:val="000000" w:themeColor="text1"/>
        </w:rPr>
        <w:t>Demonstrate how to use the zoom strategy:</w:t>
      </w:r>
    </w:p>
    <w:p w14:paraId="5FE288E0" w14:textId="4532D3A9" w:rsidR="51F985D3" w:rsidRDefault="51F985D3" w:rsidP="006674E4">
      <w:pPr>
        <w:pStyle w:val="ListBullet"/>
        <w:numPr>
          <w:ilvl w:val="0"/>
          <w:numId w:val="32"/>
        </w:numPr>
        <w:ind w:left="1134"/>
        <w:rPr>
          <w:rFonts w:eastAsia="Arial"/>
          <w:color w:val="000000" w:themeColor="text1"/>
        </w:rPr>
      </w:pPr>
      <w:r w:rsidRPr="3355FF26">
        <w:rPr>
          <w:rFonts w:eastAsia="Arial"/>
          <w:color w:val="000000" w:themeColor="text1"/>
        </w:rPr>
        <w:t>Identify the start time and the end time.</w:t>
      </w:r>
    </w:p>
    <w:p w14:paraId="0D8B5A94" w14:textId="344FE5EF" w:rsidR="51F985D3" w:rsidRDefault="51F985D3" w:rsidP="006674E4">
      <w:pPr>
        <w:pStyle w:val="ListBullet"/>
        <w:numPr>
          <w:ilvl w:val="0"/>
          <w:numId w:val="32"/>
        </w:numPr>
        <w:ind w:left="1134"/>
        <w:rPr>
          <w:rFonts w:eastAsia="Arial"/>
          <w:color w:val="000000" w:themeColor="text1"/>
        </w:rPr>
      </w:pPr>
      <w:r w:rsidRPr="3355FF26">
        <w:rPr>
          <w:rFonts w:eastAsia="Arial"/>
          <w:color w:val="000000" w:themeColor="text1"/>
        </w:rPr>
        <w:t>Bridge the starting minutes to the closest hour.</w:t>
      </w:r>
    </w:p>
    <w:p w14:paraId="5C7BEA3B" w14:textId="41B83C85" w:rsidR="51F985D3" w:rsidRDefault="51F985D3" w:rsidP="006674E4">
      <w:pPr>
        <w:pStyle w:val="ListBullet"/>
        <w:numPr>
          <w:ilvl w:val="0"/>
          <w:numId w:val="32"/>
        </w:numPr>
        <w:ind w:left="1134"/>
        <w:rPr>
          <w:rFonts w:eastAsia="Arial"/>
          <w:color w:val="000000" w:themeColor="text1"/>
        </w:rPr>
      </w:pPr>
      <w:r w:rsidRPr="3355FF26">
        <w:rPr>
          <w:rFonts w:eastAsia="Arial"/>
          <w:color w:val="000000" w:themeColor="text1"/>
        </w:rPr>
        <w:t>Then, identify how many hours until the finish hour.</w:t>
      </w:r>
    </w:p>
    <w:p w14:paraId="364B3553" w14:textId="258EF882" w:rsidR="51F985D3" w:rsidRDefault="51F985D3" w:rsidP="006674E4">
      <w:pPr>
        <w:pStyle w:val="ListBullet"/>
        <w:numPr>
          <w:ilvl w:val="0"/>
          <w:numId w:val="32"/>
        </w:numPr>
        <w:ind w:left="1134"/>
        <w:rPr>
          <w:rFonts w:eastAsia="Arial"/>
          <w:color w:val="000000" w:themeColor="text1"/>
        </w:rPr>
      </w:pPr>
      <w:r w:rsidRPr="3355FF26">
        <w:rPr>
          <w:rFonts w:eastAsia="Arial"/>
          <w:color w:val="000000" w:themeColor="text1"/>
        </w:rPr>
        <w:lastRenderedPageBreak/>
        <w:t>Identify how many minutes (if any) remain until the finish time.</w:t>
      </w:r>
    </w:p>
    <w:p w14:paraId="1D5EA908" w14:textId="69F44EFE" w:rsidR="51F985D3" w:rsidRDefault="51F985D3" w:rsidP="006674E4">
      <w:pPr>
        <w:pStyle w:val="ListBullet"/>
        <w:numPr>
          <w:ilvl w:val="0"/>
          <w:numId w:val="32"/>
        </w:numPr>
        <w:ind w:left="1134"/>
        <w:rPr>
          <w:rFonts w:eastAsia="Arial"/>
          <w:color w:val="000000" w:themeColor="text1"/>
        </w:rPr>
      </w:pPr>
      <w:r w:rsidRPr="1511DED3">
        <w:rPr>
          <w:rFonts w:eastAsia="Arial"/>
          <w:color w:val="000000" w:themeColor="text1"/>
        </w:rPr>
        <w:t>Add the hours and minutes together to find the total time</w:t>
      </w:r>
      <w:r w:rsidR="009B1536">
        <w:rPr>
          <w:rFonts w:eastAsia="Arial"/>
          <w:color w:val="000000" w:themeColor="text1"/>
        </w:rPr>
        <w:t xml:space="preserve"> (see</w:t>
      </w:r>
      <w:r w:rsidRPr="1511DED3">
        <w:rPr>
          <w:rFonts w:eastAsia="Arial"/>
          <w:color w:val="000000" w:themeColor="text1"/>
        </w:rPr>
        <w:t xml:space="preserve"> </w:t>
      </w:r>
      <w:r w:rsidR="00923365">
        <w:rPr>
          <w:rFonts w:eastAsia="Arial"/>
          <w:color w:val="000000" w:themeColor="text1"/>
          <w:highlight w:val="yellow"/>
        </w:rPr>
        <w:fldChar w:fldCharType="begin"/>
      </w:r>
      <w:r w:rsidR="00923365">
        <w:rPr>
          <w:rFonts w:eastAsia="Arial"/>
          <w:color w:val="000000" w:themeColor="text1"/>
        </w:rPr>
        <w:instrText xml:space="preserve"> REF _Ref148962145 \h </w:instrText>
      </w:r>
      <w:r w:rsidR="00923365">
        <w:rPr>
          <w:rFonts w:eastAsia="Arial"/>
          <w:color w:val="000000" w:themeColor="text1"/>
          <w:highlight w:val="yellow"/>
        </w:rPr>
      </w:r>
      <w:r w:rsidR="00923365">
        <w:rPr>
          <w:rFonts w:eastAsia="Arial"/>
          <w:color w:val="000000" w:themeColor="text1"/>
          <w:highlight w:val="yellow"/>
        </w:rPr>
        <w:fldChar w:fldCharType="separate"/>
      </w:r>
      <w:r w:rsidR="009B1536">
        <w:t xml:space="preserve">Figure </w:t>
      </w:r>
      <w:r w:rsidR="009B1536">
        <w:rPr>
          <w:noProof/>
        </w:rPr>
        <w:t>23</w:t>
      </w:r>
      <w:r w:rsidR="00923365">
        <w:rPr>
          <w:rFonts w:eastAsia="Arial"/>
          <w:color w:val="000000" w:themeColor="text1"/>
          <w:highlight w:val="yellow"/>
        </w:rPr>
        <w:fldChar w:fldCharType="end"/>
      </w:r>
      <w:r w:rsidR="009B1536">
        <w:rPr>
          <w:rFonts w:eastAsia="Arial"/>
          <w:color w:val="000000" w:themeColor="text1"/>
        </w:rPr>
        <w:t>)</w:t>
      </w:r>
      <w:r w:rsidRPr="1511DED3">
        <w:rPr>
          <w:rFonts w:eastAsia="Arial"/>
          <w:color w:val="000000" w:themeColor="text1"/>
        </w:rPr>
        <w:t>.</w:t>
      </w:r>
    </w:p>
    <w:p w14:paraId="30FE7FA3" w14:textId="0C735B4D" w:rsidR="00923365" w:rsidRDefault="00923365" w:rsidP="00212497">
      <w:pPr>
        <w:pStyle w:val="Caption"/>
      </w:pPr>
      <w:bookmarkStart w:id="82" w:name="_Ref148962145"/>
      <w:r>
        <w:t xml:space="preserve">Figure </w:t>
      </w:r>
      <w:r>
        <w:fldChar w:fldCharType="begin"/>
      </w:r>
      <w:r>
        <w:instrText>SEQ Figure \* ARABIC</w:instrText>
      </w:r>
      <w:r>
        <w:fldChar w:fldCharType="separate"/>
      </w:r>
      <w:r w:rsidR="00220C5C">
        <w:rPr>
          <w:noProof/>
        </w:rPr>
        <w:t>23</w:t>
      </w:r>
      <w:r>
        <w:fldChar w:fldCharType="end"/>
      </w:r>
      <w:bookmarkEnd w:id="82"/>
      <w:r>
        <w:t xml:space="preserve"> </w:t>
      </w:r>
      <w:r w:rsidRPr="003D5EE3">
        <w:t xml:space="preserve">– Zoom strategy </w:t>
      </w:r>
      <w:proofErr w:type="gramStart"/>
      <w:r w:rsidRPr="003D5EE3">
        <w:t>example</w:t>
      </w:r>
      <w:proofErr w:type="gramEnd"/>
    </w:p>
    <w:p w14:paraId="4CA60316" w14:textId="5DE0CAA5" w:rsidR="51F985D3" w:rsidRDefault="51F985D3" w:rsidP="00212497">
      <w:pPr>
        <w:spacing w:before="100" w:after="100"/>
        <w:rPr>
          <w:rFonts w:eastAsia="Arial"/>
          <w:color w:val="000000" w:themeColor="text1"/>
        </w:rPr>
      </w:pPr>
      <w:r>
        <w:rPr>
          <w:noProof/>
          <w:color w:val="2B579A"/>
          <w:shd w:val="clear" w:color="auto" w:fill="E6E6E6"/>
        </w:rPr>
        <w:drawing>
          <wp:inline distT="0" distB="0" distL="0" distR="0" wp14:anchorId="5D31F0FC" wp14:editId="5DDDA4C8">
            <wp:extent cx="3905250" cy="2695575"/>
            <wp:effectExtent l="0" t="0" r="0" b="0"/>
            <wp:docPr id="1503373634" name="Picture 1503373634" descr="An example of how the ZOOM strategy can be used to calculate elapsed time.&#10;&#10;Phil finished soccer training at 5:30 pm. He went to bed at 8:45 pm. How much time has elapsed since he finished soccer training?&#10;&#10;Start time (5:30 pm) next to a line going across the page that shows 30 minutes going to 6:00pm. A line going down the Z shows 2 hours to 8:00 pm. Then another line going across from 8:00pm to 8:45 pm shows 45 minutes. &#10;30 minutes + 2 hours + 45 minutes = 3 hours and 15 minutes&#10;&#10;Elapsed time = 3 hours and 1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73634" name="Picture 1503373634" descr="An example of how the ZOOM strategy can be used to calculate elapsed time.&#10;&#10;Phil finished soccer training at 5:30 pm. He went to bed at 8:45 pm. How much time has elapsed since he finished soccer training?&#10;&#10;Start time (5:30 pm) next to a line going across the page that shows 30 minutes going to 6:00pm. A line going down the Z shows 2 hours to 8:00 pm. Then another line going across from 8:00pm to 8:45 pm shows 45 minutes. &#10;30 minutes + 2 hours + 45 minutes = 3 hours and 15 minutes&#10;&#10;Elapsed time = 3 hours and 15 minutes"/>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905250" cy="2695575"/>
                    </a:xfrm>
                    <a:prstGeom prst="rect">
                      <a:avLst/>
                    </a:prstGeom>
                  </pic:spPr>
                </pic:pic>
              </a:graphicData>
            </a:graphic>
          </wp:inline>
        </w:drawing>
      </w:r>
    </w:p>
    <w:p w14:paraId="73EB4F44" w14:textId="3E903AE1" w:rsidR="51F985D3" w:rsidRDefault="51F985D3" w:rsidP="00212497">
      <w:pPr>
        <w:pStyle w:val="FeatureBox"/>
        <w:rPr>
          <w:rFonts w:eastAsia="Arial"/>
          <w:color w:val="000000" w:themeColor="text1"/>
        </w:rPr>
      </w:pPr>
      <w:r w:rsidRPr="1511DED3">
        <w:rPr>
          <w:rFonts w:eastAsia="Arial"/>
          <w:b/>
          <w:bCs/>
          <w:color w:val="000000" w:themeColor="text1"/>
        </w:rPr>
        <w:t xml:space="preserve">Note: </w:t>
      </w:r>
      <w:r w:rsidR="009B1536" w:rsidRPr="00B850C8">
        <w:t>i</w:t>
      </w:r>
      <w:r w:rsidRPr="1511DED3">
        <w:rPr>
          <w:rFonts w:eastAsia="Arial"/>
          <w:color w:val="000000" w:themeColor="text1"/>
        </w:rPr>
        <w:t>f the elapsed time has a finish time that is on the hour, students will not need to use the final line of the zoom model as there are no remaining minutes to add.</w:t>
      </w:r>
    </w:p>
    <w:p w14:paraId="141CF8FF" w14:textId="125E23D1" w:rsidR="51F985D3" w:rsidRDefault="51F985D3" w:rsidP="00212497">
      <w:pPr>
        <w:pStyle w:val="ListNumber"/>
        <w:spacing w:before="100" w:after="100"/>
        <w:rPr>
          <w:rFonts w:eastAsia="Arial"/>
          <w:color w:val="000000" w:themeColor="text1"/>
        </w:rPr>
      </w:pPr>
      <w:r w:rsidRPr="3355FF26">
        <w:rPr>
          <w:rFonts w:eastAsia="Arial"/>
          <w:color w:val="000000" w:themeColor="text1"/>
        </w:rPr>
        <w:t xml:space="preserve">Provide students with </w:t>
      </w:r>
      <w:hyperlink w:anchor="_Resource_25:_The_1">
        <w:r w:rsidRPr="3355FF26">
          <w:rPr>
            <w:rStyle w:val="Hyperlink"/>
            <w:rFonts w:eastAsia="Arial"/>
          </w:rPr>
          <w:t xml:space="preserve">Resource </w:t>
        </w:r>
        <w:r w:rsidR="00D976DF">
          <w:rPr>
            <w:rStyle w:val="Hyperlink"/>
            <w:rFonts w:eastAsia="Arial"/>
          </w:rPr>
          <w:t xml:space="preserve">24 </w:t>
        </w:r>
        <w:r w:rsidR="009B1536">
          <w:rPr>
            <w:rStyle w:val="Hyperlink"/>
            <w:rFonts w:eastAsia="Arial"/>
          </w:rPr>
          <w:t>–</w:t>
        </w:r>
        <w:r w:rsidRPr="3355FF26">
          <w:rPr>
            <w:rStyle w:val="Hyperlink"/>
            <w:rFonts w:eastAsia="Arial"/>
          </w:rPr>
          <w:t xml:space="preserve"> </w:t>
        </w:r>
        <w:r w:rsidR="009B1536">
          <w:rPr>
            <w:rStyle w:val="Hyperlink"/>
            <w:rFonts w:eastAsia="Arial"/>
          </w:rPr>
          <w:t>t</w:t>
        </w:r>
        <w:r w:rsidRPr="3355FF26">
          <w:rPr>
            <w:rStyle w:val="Hyperlink"/>
            <w:rFonts w:eastAsia="Arial"/>
          </w:rPr>
          <w:t>he zoom strategy</w:t>
        </w:r>
      </w:hyperlink>
      <w:r w:rsidRPr="3355FF26">
        <w:rPr>
          <w:rFonts w:eastAsia="Arial"/>
          <w:color w:val="000000" w:themeColor="text1"/>
        </w:rPr>
        <w:t xml:space="preserve"> (either laminated or in a reusable sleeve), </w:t>
      </w:r>
      <w:hyperlink w:anchor="_Resource_26:_Elapse">
        <w:r w:rsidRPr="3355FF26">
          <w:rPr>
            <w:rStyle w:val="Hyperlink"/>
            <w:rFonts w:eastAsia="Arial"/>
          </w:rPr>
          <w:t xml:space="preserve">Resource </w:t>
        </w:r>
        <w:r w:rsidR="00D976DF">
          <w:rPr>
            <w:rStyle w:val="Hyperlink"/>
            <w:rFonts w:eastAsia="Arial"/>
          </w:rPr>
          <w:t xml:space="preserve">25 </w:t>
        </w:r>
        <w:r w:rsidR="009B1536">
          <w:rPr>
            <w:rStyle w:val="Hyperlink"/>
            <w:rFonts w:eastAsia="Arial"/>
          </w:rPr>
          <w:t>–</w:t>
        </w:r>
        <w:r w:rsidRPr="3355FF26">
          <w:rPr>
            <w:rStyle w:val="Hyperlink"/>
            <w:rFonts w:eastAsia="Arial"/>
          </w:rPr>
          <w:t xml:space="preserve"> </w:t>
        </w:r>
        <w:r w:rsidR="009B1536">
          <w:rPr>
            <w:rStyle w:val="Hyperlink"/>
            <w:rFonts w:eastAsia="Arial"/>
          </w:rPr>
          <w:t>e</w:t>
        </w:r>
        <w:r w:rsidRPr="3355FF26">
          <w:rPr>
            <w:rStyle w:val="Hyperlink"/>
            <w:rFonts w:eastAsia="Arial"/>
          </w:rPr>
          <w:t>lapsed timecards</w:t>
        </w:r>
      </w:hyperlink>
      <w:r w:rsidRPr="3355FF26">
        <w:rPr>
          <w:rFonts w:eastAsia="Arial"/>
          <w:color w:val="000000" w:themeColor="text1"/>
        </w:rPr>
        <w:t xml:space="preserve"> and their workbook.</w:t>
      </w:r>
    </w:p>
    <w:p w14:paraId="6AD1E7E8" w14:textId="5E5E3AF5" w:rsidR="51F985D3" w:rsidRDefault="51F985D3" w:rsidP="00212497">
      <w:pPr>
        <w:pStyle w:val="ListNumber"/>
        <w:spacing w:before="100" w:after="100"/>
        <w:rPr>
          <w:rFonts w:eastAsia="Arial"/>
          <w:color w:val="000000" w:themeColor="text1"/>
        </w:rPr>
      </w:pPr>
      <w:r w:rsidRPr="3355FF26">
        <w:rPr>
          <w:rFonts w:eastAsia="Arial"/>
          <w:color w:val="000000" w:themeColor="text1"/>
        </w:rPr>
        <w:t>Students use the zoom strategy to find the elapsed time of each of the cards and record their working out and answers in their workbook.</w:t>
      </w:r>
    </w:p>
    <w:p w14:paraId="699EB6B2" w14:textId="24F3DB82" w:rsidR="51F985D3" w:rsidRDefault="51F985D3" w:rsidP="00212497">
      <w:pPr>
        <w:rPr>
          <w:rFonts w:eastAsia="Arial"/>
          <w:color w:val="000000" w:themeColor="text1"/>
        </w:rPr>
      </w:pPr>
      <w:r w:rsidRPr="1511DED3">
        <w:rPr>
          <w:rFonts w:eastAsia="Arial"/>
          <w:color w:val="000000" w:themeColor="text1"/>
        </w:rPr>
        <w:lastRenderedPageBreak/>
        <w:t>This table details opportunities for differentiation.</w:t>
      </w:r>
    </w:p>
    <w:tbl>
      <w:tblPr>
        <w:tblStyle w:val="Tableheader"/>
        <w:tblW w:w="0" w:type="auto"/>
        <w:tblLayout w:type="fixed"/>
        <w:tblLook w:val="0020" w:firstRow="1" w:lastRow="0" w:firstColumn="0" w:lastColumn="0" w:noHBand="0" w:noVBand="0"/>
        <w:tblDescription w:val="Table outlines differentiation options for students."/>
      </w:tblPr>
      <w:tblGrid>
        <w:gridCol w:w="7275"/>
        <w:gridCol w:w="7275"/>
      </w:tblGrid>
      <w:tr w:rsidR="1511DED3" w14:paraId="4BCD1536" w14:textId="77777777" w:rsidTr="009B1536">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0FD2A5D6" w14:textId="58CCA986" w:rsidR="1511DED3" w:rsidRDefault="1511DED3" w:rsidP="00212497">
            <w:pPr>
              <w:rPr>
                <w:rFonts w:eastAsia="Arial"/>
                <w:b w:val="0"/>
                <w:bCs/>
              </w:rPr>
            </w:pPr>
            <w:r w:rsidRPr="1511DED3">
              <w:rPr>
                <w:rFonts w:eastAsia="Arial"/>
                <w:bCs/>
              </w:rPr>
              <w:t>Too hard?</w:t>
            </w:r>
          </w:p>
        </w:tc>
        <w:tc>
          <w:tcPr>
            <w:cnfStyle w:val="000001000000" w:firstRow="0" w:lastRow="0" w:firstColumn="0" w:lastColumn="0" w:oddVBand="0" w:evenVBand="1" w:oddHBand="0" w:evenHBand="0" w:firstRowFirstColumn="0" w:firstRowLastColumn="0" w:lastRowFirstColumn="0" w:lastRowLastColumn="0"/>
            <w:tcW w:w="7275" w:type="dxa"/>
          </w:tcPr>
          <w:p w14:paraId="58BEEC51" w14:textId="02A169B6" w:rsidR="1511DED3" w:rsidRDefault="1511DED3" w:rsidP="00212497">
            <w:pPr>
              <w:rPr>
                <w:rFonts w:eastAsia="Arial"/>
                <w:b w:val="0"/>
                <w:bCs/>
              </w:rPr>
            </w:pPr>
            <w:r w:rsidRPr="1511DED3">
              <w:rPr>
                <w:rFonts w:eastAsia="Arial"/>
                <w:bCs/>
              </w:rPr>
              <w:t>Too easy?</w:t>
            </w:r>
          </w:p>
        </w:tc>
      </w:tr>
      <w:tr w:rsidR="1511DED3" w14:paraId="146CFCF7" w14:textId="77777777" w:rsidTr="009B1536">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15A74444" w14:textId="1DC58F6D" w:rsidR="21A6F9F1" w:rsidRDefault="21A6F9F1" w:rsidP="00B850C8">
            <w:r w:rsidRPr="3355FF26">
              <w:t>Students cannot solve a variety of problems involving duration, including where times are expressed in 12-hour and 24-hour notation.</w:t>
            </w:r>
          </w:p>
          <w:p w14:paraId="42399426" w14:textId="7D096BBA" w:rsidR="1511DED3" w:rsidRPr="00B850C8" w:rsidRDefault="7C311608" w:rsidP="00B850C8">
            <w:pPr>
              <w:pStyle w:val="ListBullet"/>
            </w:pPr>
            <w:r w:rsidRPr="00B850C8">
              <w:t>Support students by providing them with a hands-on clock that can be used to visually model the elapsed time.</w:t>
            </w:r>
          </w:p>
          <w:p w14:paraId="42562324" w14:textId="5EF009C5" w:rsidR="1511DED3" w:rsidRDefault="7C311608" w:rsidP="00B850C8">
            <w:pPr>
              <w:pStyle w:val="ListBullet"/>
            </w:pPr>
            <w:r w:rsidRPr="00B850C8">
              <w:t>Provide students with elapsed time questions that have half past and o’clock times and only require 30 minutes and hours calculated.</w:t>
            </w:r>
          </w:p>
        </w:tc>
        <w:tc>
          <w:tcPr>
            <w:cnfStyle w:val="000001000000" w:firstRow="0" w:lastRow="0" w:firstColumn="0" w:lastColumn="0" w:oddVBand="0" w:evenVBand="1" w:oddHBand="0" w:evenHBand="0" w:firstRowFirstColumn="0" w:firstRowLastColumn="0" w:lastRowFirstColumn="0" w:lastRowLastColumn="0"/>
            <w:tcW w:w="7275" w:type="dxa"/>
          </w:tcPr>
          <w:p w14:paraId="668ADB55" w14:textId="33709272" w:rsidR="4821DD73" w:rsidRDefault="4821DD73" w:rsidP="00B850C8">
            <w:r w:rsidRPr="3355FF26">
              <w:t>Students can solve a variety of problems involving duration, including where times are expressed in 12-hour and 24-hour notation.</w:t>
            </w:r>
          </w:p>
          <w:p w14:paraId="190FFE31" w14:textId="14756B70" w:rsidR="1511DED3" w:rsidRPr="00B850C8" w:rsidRDefault="7C311608" w:rsidP="00B850C8">
            <w:pPr>
              <w:pStyle w:val="ListBullet"/>
            </w:pPr>
            <w:r w:rsidRPr="3355FF26">
              <w:t xml:space="preserve">Challenge students to create their own elapsed time question for a </w:t>
            </w:r>
            <w:r w:rsidRPr="00B850C8">
              <w:t>partner to solve using the zoom strategy.</w:t>
            </w:r>
          </w:p>
          <w:p w14:paraId="4761D723" w14:textId="35790624" w:rsidR="1511DED3" w:rsidRDefault="7C311608" w:rsidP="00B850C8">
            <w:pPr>
              <w:pStyle w:val="ListBullet"/>
            </w:pPr>
            <w:r w:rsidRPr="00B850C8">
              <w:t>Challenge students to find the elapsed time without using the zoom strategy.</w:t>
            </w:r>
          </w:p>
        </w:tc>
      </w:tr>
    </w:tbl>
    <w:p w14:paraId="58A3AA6C" w14:textId="268317BD" w:rsidR="00175694" w:rsidRDefault="00175694" w:rsidP="00212497">
      <w:pPr>
        <w:pStyle w:val="Heading2"/>
      </w:pPr>
      <w:bookmarkStart w:id="83" w:name="_Toc155952414"/>
      <w:r>
        <w:t xml:space="preserve">Discuss and connect the mathematics – </w:t>
      </w:r>
      <w:r w:rsidR="1CA55EF3">
        <w:t>10</w:t>
      </w:r>
      <w:r>
        <w:t xml:space="preserve"> minutes</w:t>
      </w:r>
      <w:bookmarkEnd w:id="83"/>
    </w:p>
    <w:p w14:paraId="6C2D068B" w14:textId="408C7E48" w:rsidR="04701771" w:rsidRDefault="04701771" w:rsidP="1511DED3">
      <w:pPr>
        <w:pStyle w:val="ListNumber"/>
        <w:rPr>
          <w:rFonts w:eastAsia="Arial"/>
          <w:color w:val="000000" w:themeColor="text1"/>
        </w:rPr>
      </w:pPr>
      <w:r w:rsidRPr="3355FF26">
        <w:rPr>
          <w:rFonts w:eastAsia="Arial"/>
          <w:color w:val="000000" w:themeColor="text1"/>
        </w:rPr>
        <w:t>Regroup a</w:t>
      </w:r>
      <w:r w:rsidR="60E4E451" w:rsidRPr="3355FF26">
        <w:rPr>
          <w:rFonts w:eastAsia="Arial"/>
          <w:color w:val="000000" w:themeColor="text1"/>
        </w:rPr>
        <w:t>s a class</w:t>
      </w:r>
      <w:r w:rsidR="36E90A7C" w:rsidRPr="3355FF26">
        <w:rPr>
          <w:rFonts w:eastAsia="Arial"/>
          <w:color w:val="000000" w:themeColor="text1"/>
        </w:rPr>
        <w:t xml:space="preserve"> and a</w:t>
      </w:r>
      <w:r w:rsidR="60E4E451" w:rsidRPr="3355FF26">
        <w:rPr>
          <w:rFonts w:eastAsia="Arial"/>
          <w:color w:val="000000" w:themeColor="text1"/>
        </w:rPr>
        <w:t>sk:</w:t>
      </w:r>
    </w:p>
    <w:p w14:paraId="2844B465" w14:textId="4ADD4E1C" w:rsidR="60E4E451" w:rsidRDefault="60E4E451" w:rsidP="009B1536">
      <w:pPr>
        <w:pStyle w:val="ListBullet"/>
        <w:ind w:left="1134"/>
        <w:rPr>
          <w:rFonts w:eastAsia="Arial"/>
          <w:color w:val="000000" w:themeColor="text1"/>
        </w:rPr>
      </w:pPr>
      <w:r>
        <w:t>Why are seconds and minutes useful units of measurement?</w:t>
      </w:r>
      <w:r w:rsidR="21AABC95">
        <w:t xml:space="preserve"> (Stage 2)</w:t>
      </w:r>
    </w:p>
    <w:p w14:paraId="60F311D4" w14:textId="08270E7E" w:rsidR="60E4E451" w:rsidRDefault="60E4E451" w:rsidP="009B1536">
      <w:pPr>
        <w:pStyle w:val="ListBullet"/>
        <w:ind w:left="1134"/>
        <w:rPr>
          <w:rFonts w:eastAsia="Arial"/>
          <w:color w:val="000000" w:themeColor="text1"/>
        </w:rPr>
      </w:pPr>
      <w:r>
        <w:t>Did you and your partner become more confident in recording times accurately?</w:t>
      </w:r>
      <w:r w:rsidR="5F25ECDD">
        <w:t xml:space="preserve"> (Stage 2)</w:t>
      </w:r>
    </w:p>
    <w:p w14:paraId="0F06F2D3" w14:textId="73DE7E5D" w:rsidR="60E4E451" w:rsidRDefault="60E4E451" w:rsidP="009B1536">
      <w:pPr>
        <w:pStyle w:val="ListBullet"/>
        <w:ind w:left="1134"/>
        <w:rPr>
          <w:rFonts w:eastAsia="Arial"/>
          <w:color w:val="000000" w:themeColor="text1"/>
        </w:rPr>
      </w:pPr>
      <w:r>
        <w:t>Can you think of another challenge that could be timed on another day?</w:t>
      </w:r>
      <w:r w:rsidR="0EB753D2">
        <w:t xml:space="preserve"> (Stage 2)</w:t>
      </w:r>
    </w:p>
    <w:p w14:paraId="2528FE34" w14:textId="3A6CC380" w:rsidR="60E4E451" w:rsidRDefault="60E4E451" w:rsidP="009B1536">
      <w:pPr>
        <w:pStyle w:val="ListBullet"/>
        <w:ind w:left="1134"/>
        <w:rPr>
          <w:rFonts w:eastAsia="Arial"/>
          <w:color w:val="000000" w:themeColor="text1"/>
        </w:rPr>
      </w:pPr>
      <w:r>
        <w:t>Did you find any strategies that helped you to find the difference between times?</w:t>
      </w:r>
      <w:r w:rsidR="76FF021A">
        <w:t xml:space="preserve"> (Stage 2)</w:t>
      </w:r>
    </w:p>
    <w:p w14:paraId="3E87F540" w14:textId="54E9989A" w:rsidR="5C1E5E6B" w:rsidRDefault="5C1E5E6B" w:rsidP="009B1536">
      <w:pPr>
        <w:pStyle w:val="ListBullet"/>
        <w:ind w:left="1134"/>
        <w:rPr>
          <w:rFonts w:eastAsia="Arial"/>
          <w:color w:val="000000" w:themeColor="text1"/>
        </w:rPr>
      </w:pPr>
      <w:r w:rsidRPr="3355FF26">
        <w:rPr>
          <w:rFonts w:eastAsia="Arial"/>
          <w:color w:val="000000" w:themeColor="text1"/>
        </w:rPr>
        <w:lastRenderedPageBreak/>
        <w:t>Did you find the zoom strategy successful for calculating elapsed time? Why</w:t>
      </w:r>
      <w:r w:rsidR="00B850C8">
        <w:rPr>
          <w:rFonts w:eastAsia="Arial"/>
          <w:color w:val="000000" w:themeColor="text1"/>
        </w:rPr>
        <w:t xml:space="preserve"> or </w:t>
      </w:r>
      <w:r w:rsidRPr="3355FF26">
        <w:rPr>
          <w:rFonts w:eastAsia="Arial"/>
          <w:color w:val="000000" w:themeColor="text1"/>
        </w:rPr>
        <w:t>why not?</w:t>
      </w:r>
      <w:r w:rsidR="247CEB19" w:rsidRPr="3355FF26">
        <w:rPr>
          <w:rFonts w:eastAsia="Arial"/>
          <w:color w:val="000000" w:themeColor="text1"/>
        </w:rPr>
        <w:t xml:space="preserve"> </w:t>
      </w:r>
      <w:r w:rsidR="247CEB19">
        <w:t>(Stage 3)</w:t>
      </w:r>
    </w:p>
    <w:p w14:paraId="7B3BDB4B" w14:textId="285F3292" w:rsidR="5C1E5E6B" w:rsidRDefault="5C1E5E6B" w:rsidP="009B1536">
      <w:pPr>
        <w:pStyle w:val="ListBullet"/>
        <w:ind w:left="1134"/>
        <w:rPr>
          <w:rFonts w:eastAsia="Arial"/>
          <w:color w:val="000000" w:themeColor="text1"/>
        </w:rPr>
      </w:pPr>
      <w:r w:rsidRPr="3355FF26">
        <w:rPr>
          <w:rFonts w:eastAsia="Arial"/>
          <w:color w:val="000000" w:themeColor="text1"/>
        </w:rPr>
        <w:t>Can you think of any other strategies you could use to calculate elapsed time?</w:t>
      </w:r>
      <w:r w:rsidR="611A7643" w:rsidRPr="3355FF26">
        <w:rPr>
          <w:rFonts w:eastAsia="Arial"/>
          <w:color w:val="000000" w:themeColor="text1"/>
        </w:rPr>
        <w:t xml:space="preserve"> </w:t>
      </w:r>
      <w:r w:rsidR="611A7643">
        <w:t>(Stage 3)</w:t>
      </w:r>
    </w:p>
    <w:p w14:paraId="63920480" w14:textId="772EC700" w:rsidR="5C1E5E6B" w:rsidRDefault="5C1E5E6B" w:rsidP="009B1536">
      <w:pPr>
        <w:pStyle w:val="ListBullet"/>
        <w:ind w:left="1134"/>
        <w:rPr>
          <w:rFonts w:eastAsia="Arial"/>
          <w:color w:val="000000" w:themeColor="text1"/>
        </w:rPr>
      </w:pPr>
      <w:r w:rsidRPr="3355FF26">
        <w:rPr>
          <w:rFonts w:eastAsia="Arial"/>
          <w:color w:val="000000" w:themeColor="text1"/>
        </w:rPr>
        <w:t>What elapsed time did your record for each card?</w:t>
      </w:r>
      <w:r w:rsidR="347F853B" w:rsidRPr="3355FF26">
        <w:rPr>
          <w:rFonts w:eastAsia="Arial"/>
          <w:color w:val="000000" w:themeColor="text1"/>
        </w:rPr>
        <w:t xml:space="preserve"> </w:t>
      </w:r>
      <w:r w:rsidR="347F853B">
        <w:t>(Stage 3)</w:t>
      </w:r>
    </w:p>
    <w:p w14:paraId="49BFE4B7" w14:textId="2D40DA91" w:rsidR="5C1E5E6B" w:rsidRDefault="5C1E5E6B" w:rsidP="009B1536">
      <w:pPr>
        <w:pStyle w:val="ListBullet"/>
        <w:ind w:left="1134"/>
        <w:rPr>
          <w:rFonts w:eastAsia="Arial"/>
          <w:color w:val="000000" w:themeColor="text1"/>
        </w:rPr>
      </w:pPr>
      <w:r w:rsidRPr="3355FF26">
        <w:rPr>
          <w:rFonts w:eastAsia="Arial"/>
          <w:color w:val="000000" w:themeColor="text1"/>
        </w:rPr>
        <w:t>Why is solving elapsed time a useful skill?</w:t>
      </w:r>
      <w:r w:rsidR="1EBD5ACC" w:rsidRPr="3355FF26">
        <w:rPr>
          <w:rFonts w:eastAsia="Arial"/>
          <w:color w:val="000000" w:themeColor="text1"/>
        </w:rPr>
        <w:t xml:space="preserve"> </w:t>
      </w:r>
      <w:r w:rsidR="1EBD5ACC">
        <w:t>(Stage 3)</w:t>
      </w:r>
    </w:p>
    <w:p w14:paraId="0C21ADCB"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14:paraId="4A858310" w14:textId="77777777" w:rsidTr="3355FF26">
        <w:trPr>
          <w:cnfStyle w:val="100000000000" w:firstRow="1" w:lastRow="0" w:firstColumn="0" w:lastColumn="0" w:oddVBand="0" w:evenVBand="0" w:oddHBand="0" w:evenHBand="0" w:firstRowFirstColumn="0" w:firstRowLastColumn="0" w:lastRowFirstColumn="0" w:lastRowLastColumn="0"/>
        </w:trPr>
        <w:tc>
          <w:tcPr>
            <w:tcW w:w="7280" w:type="dxa"/>
          </w:tcPr>
          <w:p w14:paraId="03150F3B" w14:textId="77777777" w:rsidR="00175694" w:rsidRDefault="00175694" w:rsidP="009421B3">
            <w:r w:rsidRPr="00F8552A">
              <w:t>Assessment opportunities</w:t>
            </w:r>
          </w:p>
        </w:tc>
        <w:tc>
          <w:tcPr>
            <w:tcW w:w="7280" w:type="dxa"/>
          </w:tcPr>
          <w:p w14:paraId="59F5ECAD" w14:textId="77777777" w:rsidR="00175694" w:rsidRDefault="00175694" w:rsidP="009421B3">
            <w:r w:rsidRPr="00F8552A">
              <w:t>Links</w:t>
            </w:r>
          </w:p>
        </w:tc>
      </w:tr>
      <w:tr w:rsidR="00175694" w14:paraId="273A6C4D" w14:textId="77777777" w:rsidTr="3355FF26">
        <w:trPr>
          <w:cnfStyle w:val="000000100000" w:firstRow="0" w:lastRow="0" w:firstColumn="0" w:lastColumn="0" w:oddVBand="0" w:evenVBand="0" w:oddHBand="1" w:evenHBand="0" w:firstRowFirstColumn="0" w:firstRowLastColumn="0" w:lastRowFirstColumn="0" w:lastRowLastColumn="0"/>
        </w:trPr>
        <w:tc>
          <w:tcPr>
            <w:tcW w:w="7280" w:type="dxa"/>
          </w:tcPr>
          <w:p w14:paraId="7F01E1F6" w14:textId="77777777" w:rsidR="00175694" w:rsidRDefault="00175694" w:rsidP="009421B3">
            <w:r>
              <w:t>What to look for:</w:t>
            </w:r>
          </w:p>
          <w:p w14:paraId="09E7F25E" w14:textId="1727549E" w:rsidR="33D258D9" w:rsidRDefault="33D258D9" w:rsidP="00A87541">
            <w:pPr>
              <w:pStyle w:val="ListBullet"/>
              <w:rPr>
                <w:rFonts w:eastAsia="Arial"/>
                <w:color w:val="000000" w:themeColor="text1"/>
              </w:rPr>
            </w:pPr>
            <w:r>
              <w:t xml:space="preserve">Can Stage 2 students identify situations where duration is measured in seconds? </w:t>
            </w:r>
            <w:r w:rsidRPr="3355FF26">
              <w:rPr>
                <w:rStyle w:val="Strong"/>
                <w:rFonts w:eastAsia="Arial"/>
                <w:color w:val="000000" w:themeColor="text1"/>
              </w:rPr>
              <w:t>[MAO-WM-01, MA2-NSM-02]</w:t>
            </w:r>
          </w:p>
          <w:p w14:paraId="531042C4" w14:textId="3C0DC375" w:rsidR="33D258D9" w:rsidRDefault="33D258D9" w:rsidP="00A87541">
            <w:pPr>
              <w:pStyle w:val="ListBullet"/>
              <w:rPr>
                <w:rFonts w:eastAsia="Arial"/>
                <w:color w:val="000000" w:themeColor="text1"/>
              </w:rPr>
            </w:pPr>
            <w:r>
              <w:t>Can Stage 2 students read or set the time on digital devices to the minute or second?</w:t>
            </w:r>
            <w:r w:rsidRPr="3355FF26">
              <w:rPr>
                <w:rStyle w:val="Strong"/>
                <w:rFonts w:eastAsia="Arial"/>
                <w:color w:val="000000" w:themeColor="text1"/>
              </w:rPr>
              <w:t xml:space="preserve"> [MAO-WM-01, MA2-NSM-02]</w:t>
            </w:r>
          </w:p>
          <w:p w14:paraId="79053F35" w14:textId="2F1B5887" w:rsidR="00175694" w:rsidRDefault="00175694" w:rsidP="00A87541">
            <w:pPr>
              <w:pStyle w:val="ListBullet"/>
            </w:pPr>
            <w:r>
              <w:t xml:space="preserve">Can Stage 3 </w:t>
            </w:r>
            <w:r w:rsidR="0CC1F6A0" w:rsidRPr="3355FF26">
              <w:t xml:space="preserve">students use start and finish times to calculate the duration of events? </w:t>
            </w:r>
            <w:r w:rsidR="0CC1F6A0" w:rsidRPr="3355FF26">
              <w:rPr>
                <w:b/>
                <w:bCs/>
              </w:rPr>
              <w:t>[MAO-WM-01, MA3-NSM-02]</w:t>
            </w:r>
          </w:p>
          <w:p w14:paraId="74BF7FD6" w14:textId="38713318" w:rsidR="00175694" w:rsidRDefault="0CC1F6A0" w:rsidP="00A87541">
            <w:pPr>
              <w:pStyle w:val="ListBullet"/>
            </w:pPr>
            <w:r w:rsidRPr="3355FF26">
              <w:t xml:space="preserve">Can Stage 3 students use the zoom and mental strategies to calculate elapsed time? </w:t>
            </w:r>
            <w:r w:rsidRPr="3355FF26">
              <w:rPr>
                <w:b/>
                <w:bCs/>
              </w:rPr>
              <w:t>[MAO-WM-01, MA3-NSM-02]</w:t>
            </w:r>
          </w:p>
          <w:p w14:paraId="5D8B5D65" w14:textId="0D90BC46" w:rsidR="48512FE4" w:rsidRDefault="48512FE4" w:rsidP="00A87541">
            <w:pPr>
              <w:pStyle w:val="ListBullet"/>
            </w:pPr>
            <w:r>
              <w:t xml:space="preserve">Can Stage 3 students represent commonly used time intervals as </w:t>
            </w:r>
            <w:r>
              <w:lastRenderedPageBreak/>
              <w:t xml:space="preserve">decimals? </w:t>
            </w:r>
            <w:r w:rsidRPr="3355FF26">
              <w:rPr>
                <w:b/>
                <w:bCs/>
              </w:rPr>
              <w:t>[MAO-WM-01, MA3-NSM-02]</w:t>
            </w:r>
          </w:p>
          <w:p w14:paraId="5EE0D68F" w14:textId="5B489987" w:rsidR="00175694" w:rsidRDefault="0CC1F6A0" w:rsidP="00A87541">
            <w:pPr>
              <w:pStyle w:val="ListBullet"/>
            </w:pPr>
            <w:r w:rsidRPr="3355FF26">
              <w:t xml:space="preserve">Can Stage 3 students solve a variety of problems involving duration, including where times are expressed in 12-hour and 24-hour notation? </w:t>
            </w:r>
            <w:r w:rsidRPr="3355FF26">
              <w:rPr>
                <w:b/>
                <w:bCs/>
              </w:rPr>
              <w:t>[MAO-WM-01, MA3-NSM-02]</w:t>
            </w:r>
          </w:p>
        </w:tc>
        <w:tc>
          <w:tcPr>
            <w:tcW w:w="7280" w:type="dxa"/>
          </w:tcPr>
          <w:p w14:paraId="72941359" w14:textId="77777777" w:rsidR="00175694" w:rsidRDefault="00175694" w:rsidP="009421B3">
            <w:r>
              <w:lastRenderedPageBreak/>
              <w:t xml:space="preserve">Links to </w:t>
            </w:r>
            <w:hyperlink r:id="rId89" w:history="1">
              <w:r w:rsidRPr="0013142C">
                <w:rPr>
                  <w:rStyle w:val="Hyperlink"/>
                </w:rPr>
                <w:t>National Numeracy Learning Progressions</w:t>
              </w:r>
            </w:hyperlink>
            <w:r>
              <w:t xml:space="preserve"> (NNLP):</w:t>
            </w:r>
          </w:p>
          <w:p w14:paraId="35B730A6" w14:textId="4571BBA5" w:rsidR="00175694" w:rsidRDefault="4287176F" w:rsidP="009421B3">
            <w:pPr>
              <w:pStyle w:val="ListBullet"/>
            </w:pPr>
            <w:r>
              <w:t xml:space="preserve">Stage 2 – </w:t>
            </w:r>
            <w:r w:rsidR="3395D5F9">
              <w:t>MeT3</w:t>
            </w:r>
          </w:p>
          <w:p w14:paraId="118B4749" w14:textId="7A927BDB" w:rsidR="00175694" w:rsidRDefault="4287176F" w:rsidP="009421B3">
            <w:pPr>
              <w:pStyle w:val="ListBullet"/>
            </w:pPr>
            <w:r>
              <w:t xml:space="preserve">Stage 3 – </w:t>
            </w:r>
            <w:r w:rsidR="247E99BB">
              <w:t>MeT4, MeT5.</w:t>
            </w:r>
          </w:p>
        </w:tc>
      </w:tr>
    </w:tbl>
    <w:p w14:paraId="6142A3B8" w14:textId="7256FF00" w:rsidR="00175694" w:rsidRDefault="00175694" w:rsidP="00E26817">
      <w:r>
        <w:br w:type="page"/>
      </w:r>
    </w:p>
    <w:p w14:paraId="1B485721" w14:textId="762385E5" w:rsidR="00175694" w:rsidRDefault="00175694" w:rsidP="00212497">
      <w:pPr>
        <w:pStyle w:val="Heading1"/>
      </w:pPr>
      <w:bookmarkStart w:id="84" w:name="_Lesson_8"/>
      <w:bookmarkStart w:id="85" w:name="_Toc155952415"/>
      <w:bookmarkEnd w:id="84"/>
      <w:r>
        <w:lastRenderedPageBreak/>
        <w:t>Lesson 8</w:t>
      </w:r>
      <w:bookmarkEnd w:id="85"/>
    </w:p>
    <w:p w14:paraId="414354C5" w14:textId="723C87AF" w:rsidR="00175694" w:rsidRDefault="00175694" w:rsidP="00212497">
      <w:pPr>
        <w:pStyle w:val="FeatureBox3"/>
      </w:pPr>
      <w:r w:rsidRPr="68482C15">
        <w:rPr>
          <w:rStyle w:val="Strong"/>
        </w:rPr>
        <w:t>Core concept</w:t>
      </w:r>
      <w:r>
        <w:t xml:space="preserve">: </w:t>
      </w:r>
      <w:r w:rsidR="009B1536">
        <w:t>time</w:t>
      </w:r>
      <w:r w:rsidR="78FFA282">
        <w:t xml:space="preserve"> can be used to coordinate events in </w:t>
      </w:r>
      <w:r w:rsidR="455117BB">
        <w:t>the</w:t>
      </w:r>
      <w:r w:rsidR="78FFA282">
        <w:t xml:space="preserve"> world.</w:t>
      </w:r>
    </w:p>
    <w:p w14:paraId="4F17E3DB" w14:textId="0FC323CD" w:rsidR="00175694" w:rsidRDefault="00175694" w:rsidP="00212497">
      <w:pPr>
        <w:pStyle w:val="Heading2"/>
      </w:pPr>
      <w:bookmarkStart w:id="86" w:name="_Toc155952416"/>
      <w:r>
        <w:t>Daily number sense</w:t>
      </w:r>
      <w:r w:rsidR="00F43A6C">
        <w:t xml:space="preserve"> </w:t>
      </w:r>
      <w:r>
        <w:t xml:space="preserve">– </w:t>
      </w:r>
      <w:r w:rsidR="1C6D6967">
        <w:t xml:space="preserve">10 </w:t>
      </w:r>
      <w:r>
        <w:t>minutes</w:t>
      </w:r>
      <w:bookmarkEnd w:id="86"/>
    </w:p>
    <w:p w14:paraId="628D1DAD" w14:textId="77777777" w:rsidR="00175694" w:rsidRDefault="00175694" w:rsidP="00A87541">
      <w:pPr>
        <w:pStyle w:val="ListNumber"/>
        <w:numPr>
          <w:ilvl w:val="0"/>
          <w:numId w:val="29"/>
        </w:numPr>
      </w:pPr>
      <w:r>
        <w:t>From a class need surfaced through formative assessment data, identify a short, focused activity that targets students’ knowledge, understanding and skills. Example activities may be drawn from the following resources:</w:t>
      </w:r>
    </w:p>
    <w:p w14:paraId="5AB85CDF" w14:textId="616E01F1" w:rsidR="00175694" w:rsidRDefault="00000000" w:rsidP="00212497">
      <w:pPr>
        <w:pStyle w:val="ListBullet"/>
        <w:ind w:left="1134"/>
      </w:pPr>
      <w:hyperlink r:id="rId90">
        <w:r w:rsidR="00175694" w:rsidRPr="3355FF26">
          <w:rPr>
            <w:rStyle w:val="Hyperlink"/>
          </w:rPr>
          <w:t>Mathematics K</w:t>
        </w:r>
        <w:r w:rsidR="009B1536">
          <w:rPr>
            <w:rStyle w:val="Hyperlink"/>
          </w:rPr>
          <w:t>–</w:t>
        </w:r>
        <w:r w:rsidR="00175694" w:rsidRPr="3355FF26">
          <w:rPr>
            <w:rStyle w:val="Hyperlink"/>
          </w:rPr>
          <w:t>6 resources</w:t>
        </w:r>
      </w:hyperlink>
    </w:p>
    <w:p w14:paraId="6DCFCDD8" w14:textId="77777777" w:rsidR="00175694" w:rsidRPr="009E64DD" w:rsidRDefault="00000000" w:rsidP="00212497">
      <w:pPr>
        <w:pStyle w:val="ListBullet"/>
        <w:ind w:left="1134"/>
      </w:pPr>
      <w:hyperlink r:id="rId91">
        <w:r w:rsidR="00175694" w:rsidRPr="3355FF26">
          <w:rPr>
            <w:rStyle w:val="Hyperlink"/>
          </w:rPr>
          <w:t>Universal Resources Hub</w:t>
        </w:r>
      </w:hyperlink>
      <w:r w:rsidR="00175694">
        <w:t>.</w:t>
      </w:r>
    </w:p>
    <w:p w14:paraId="5818DAD1" w14:textId="58BF809E" w:rsidR="00175694" w:rsidRDefault="00175694" w:rsidP="00212497">
      <w:pPr>
        <w:pStyle w:val="Heading2"/>
      </w:pPr>
      <w:bookmarkStart w:id="87" w:name="_Toc155952417"/>
      <w:r>
        <w:t>Core lesson</w:t>
      </w:r>
      <w:r w:rsidR="009B1536">
        <w:t xml:space="preserve"> –</w:t>
      </w:r>
      <w:r>
        <w:t xml:space="preserve"> </w:t>
      </w:r>
      <w:r w:rsidR="009B1536">
        <w:t>o</w:t>
      </w:r>
      <w:r w:rsidR="6A6436E9">
        <w:t xml:space="preserve">rganising an </w:t>
      </w:r>
      <w:r w:rsidR="7727728C">
        <w:t xml:space="preserve">excursion </w:t>
      </w:r>
      <w:r>
        <w:t xml:space="preserve">– </w:t>
      </w:r>
      <w:r w:rsidR="16B5589A">
        <w:t>50</w:t>
      </w:r>
      <w:r>
        <w:t xml:space="preserve"> minutes</w:t>
      </w:r>
      <w:bookmarkEnd w:id="87"/>
    </w:p>
    <w:p w14:paraId="4C8F6DCD" w14:textId="77777777" w:rsidR="00175694" w:rsidRDefault="00175694" w:rsidP="0021249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10923BD3" w14:textId="77777777" w:rsidTr="3355FF26">
        <w:trPr>
          <w:cnfStyle w:val="100000000000" w:firstRow="1" w:lastRow="0" w:firstColumn="0" w:lastColumn="0" w:oddVBand="0" w:evenVBand="0" w:oddHBand="0" w:evenHBand="0" w:firstRowFirstColumn="0" w:firstRowLastColumn="0" w:lastRowFirstColumn="0" w:lastRowLastColumn="0"/>
        </w:trPr>
        <w:tc>
          <w:tcPr>
            <w:tcW w:w="7280" w:type="dxa"/>
          </w:tcPr>
          <w:p w14:paraId="35741E33" w14:textId="77777777" w:rsidR="00175694" w:rsidRDefault="00175694" w:rsidP="00212497">
            <w:r w:rsidRPr="00616971">
              <w:t>Core concept learning intentions</w:t>
            </w:r>
          </w:p>
        </w:tc>
        <w:tc>
          <w:tcPr>
            <w:tcW w:w="7280" w:type="dxa"/>
          </w:tcPr>
          <w:p w14:paraId="42B7645E" w14:textId="77777777" w:rsidR="00175694" w:rsidRDefault="00175694" w:rsidP="00212497">
            <w:r w:rsidRPr="00616971">
              <w:t>Core concept success criteria</w:t>
            </w:r>
          </w:p>
        </w:tc>
      </w:tr>
      <w:tr w:rsidR="00175694" w14:paraId="269BC003" w14:textId="77777777" w:rsidTr="3355FF26">
        <w:trPr>
          <w:cnfStyle w:val="000000100000" w:firstRow="0" w:lastRow="0" w:firstColumn="0" w:lastColumn="0" w:oddVBand="0" w:evenVBand="0" w:oddHBand="1" w:evenHBand="0" w:firstRowFirstColumn="0" w:firstRowLastColumn="0" w:lastRowFirstColumn="0" w:lastRowLastColumn="0"/>
        </w:trPr>
        <w:tc>
          <w:tcPr>
            <w:tcW w:w="7280" w:type="dxa"/>
          </w:tcPr>
          <w:p w14:paraId="64BCE807" w14:textId="77777777" w:rsidR="00175694" w:rsidRDefault="00175694" w:rsidP="00212497">
            <w:r>
              <w:t>Students working towards Stage 2 outcomes are learning to:</w:t>
            </w:r>
          </w:p>
          <w:p w14:paraId="4E7A0A90" w14:textId="3C8D609F" w:rsidR="6FE2D681" w:rsidRDefault="0A83DCAB" w:rsidP="00212497">
            <w:pPr>
              <w:pStyle w:val="ListBullet"/>
              <w:rPr>
                <w:rFonts w:eastAsia="Calibri"/>
              </w:rPr>
            </w:pPr>
            <w:r>
              <w:t xml:space="preserve">represent </w:t>
            </w:r>
            <w:r w:rsidR="4A2D2915">
              <w:t xml:space="preserve">am and pm notation </w:t>
            </w:r>
            <w:r w:rsidR="34381DF6">
              <w:t>in</w:t>
            </w:r>
            <w:r w:rsidR="4A2D2915">
              <w:t xml:space="preserve"> real-life situations</w:t>
            </w:r>
            <w:r w:rsidR="14B42DAE">
              <w:t>.</w:t>
            </w:r>
          </w:p>
          <w:p w14:paraId="434B0753" w14:textId="77777777" w:rsidR="00175694" w:rsidRDefault="00175694" w:rsidP="00212497">
            <w:r>
              <w:lastRenderedPageBreak/>
              <w:t>Students working towards Stage 3 outcomes are learning to:</w:t>
            </w:r>
          </w:p>
          <w:p w14:paraId="77D86C32" w14:textId="472B4CE4" w:rsidR="00175694" w:rsidRDefault="752D73A7" w:rsidP="00212497">
            <w:pPr>
              <w:pStyle w:val="ListBullet"/>
              <w:rPr>
                <w:rFonts w:eastAsia="Arial"/>
                <w:color w:val="000000" w:themeColor="text1"/>
              </w:rPr>
            </w:pPr>
            <w:r>
              <w:t>compare 12- and 24-hour time systems and convert between them</w:t>
            </w:r>
          </w:p>
          <w:p w14:paraId="25325E22" w14:textId="0F819153" w:rsidR="00175694" w:rsidRDefault="752D73A7" w:rsidP="00212497">
            <w:pPr>
              <w:pStyle w:val="ListBullet"/>
              <w:spacing w:before="100" w:after="100"/>
              <w:rPr>
                <w:rFonts w:eastAsia="Arial"/>
                <w:color w:val="000000" w:themeColor="text1"/>
              </w:rPr>
            </w:pPr>
            <w:r>
              <w:t>solve problems involving duration, using 12- and 24-hour time.</w:t>
            </w:r>
          </w:p>
        </w:tc>
        <w:tc>
          <w:tcPr>
            <w:tcW w:w="7280" w:type="dxa"/>
          </w:tcPr>
          <w:p w14:paraId="1710CCA7" w14:textId="77777777" w:rsidR="00175694" w:rsidRDefault="00175694" w:rsidP="00212497">
            <w:r>
              <w:lastRenderedPageBreak/>
              <w:t>Students working towards Stage 2 outcomes can:</w:t>
            </w:r>
          </w:p>
          <w:p w14:paraId="2CB9E0BC" w14:textId="0D70F41E" w:rsidR="0292678C" w:rsidRDefault="6CA47425" w:rsidP="00212497">
            <w:pPr>
              <w:pStyle w:val="ListBullet"/>
              <w:rPr>
                <w:rFonts w:eastAsia="Calibri"/>
              </w:rPr>
            </w:pPr>
            <w:r w:rsidRPr="3355FF26">
              <w:rPr>
                <w:rFonts w:eastAsia="Calibri"/>
              </w:rPr>
              <w:t>use minutes to describe the duration of events</w:t>
            </w:r>
          </w:p>
          <w:p w14:paraId="1E10E17A" w14:textId="138B9E88" w:rsidR="0292678C" w:rsidRPr="00A87541" w:rsidRDefault="1BA675EA" w:rsidP="00A87541">
            <w:pPr>
              <w:pStyle w:val="ListBullet"/>
            </w:pPr>
            <w:r w:rsidRPr="00A87541">
              <w:lastRenderedPageBreak/>
              <w:t>i</w:t>
            </w:r>
            <w:r w:rsidR="41EE4E4B" w:rsidRPr="00A87541">
              <w:t>dentify 30 minutes as being a half-hour and 60 minutes as an hour</w:t>
            </w:r>
          </w:p>
          <w:p w14:paraId="36A0256C" w14:textId="01C0FF89" w:rsidR="37A487B4" w:rsidRPr="00A87541" w:rsidRDefault="6B723E89" w:rsidP="00A87541">
            <w:pPr>
              <w:pStyle w:val="ListBullet"/>
            </w:pPr>
            <w:r w:rsidRPr="00A87541">
              <w:t>record times using the colon notation with am and pm to distinguish between morning and evening</w:t>
            </w:r>
            <w:r w:rsidR="78A189F8" w:rsidRPr="00A87541">
              <w:t>.</w:t>
            </w:r>
          </w:p>
          <w:p w14:paraId="739D2C0B" w14:textId="77777777" w:rsidR="00175694" w:rsidRDefault="00175694" w:rsidP="00A87541">
            <w:r>
              <w:t>Students working towards Stage 3 outcomes can:</w:t>
            </w:r>
          </w:p>
          <w:p w14:paraId="398C9C1D" w14:textId="04A8BC8D" w:rsidR="00175694" w:rsidRDefault="66B40F4C" w:rsidP="00212497">
            <w:pPr>
              <w:pStyle w:val="ListBullet"/>
              <w:rPr>
                <w:rFonts w:eastAsia="Arial"/>
                <w:color w:val="000000" w:themeColor="text1"/>
              </w:rPr>
            </w:pPr>
            <w:r w:rsidRPr="3355FF26">
              <w:rPr>
                <w:rFonts w:eastAsia="Arial"/>
                <w:color w:val="000000" w:themeColor="text1"/>
              </w:rPr>
              <w:t>convert between 12- and 24-hour time systems</w:t>
            </w:r>
          </w:p>
          <w:p w14:paraId="16B095CC" w14:textId="05454CF9" w:rsidR="00175694" w:rsidRDefault="66B40F4C" w:rsidP="00212497">
            <w:pPr>
              <w:pStyle w:val="ListBullet"/>
              <w:rPr>
                <w:rFonts w:eastAsia="Arial"/>
                <w:color w:val="000000" w:themeColor="text1"/>
              </w:rPr>
            </w:pPr>
            <w:r w:rsidRPr="3355FF26">
              <w:rPr>
                <w:rFonts w:eastAsia="Arial"/>
                <w:color w:val="000000" w:themeColor="text1"/>
              </w:rPr>
              <w:t xml:space="preserve">create, interpret and use timetables from real-life situations, involving 12- and 24-hour </w:t>
            </w:r>
            <w:proofErr w:type="gramStart"/>
            <w:r w:rsidRPr="3355FF26">
              <w:rPr>
                <w:rFonts w:eastAsia="Arial"/>
                <w:color w:val="000000" w:themeColor="text1"/>
              </w:rPr>
              <w:t>time</w:t>
            </w:r>
            <w:proofErr w:type="gramEnd"/>
          </w:p>
          <w:p w14:paraId="40C026C2" w14:textId="419407D1" w:rsidR="00175694" w:rsidRDefault="434B6DF5" w:rsidP="00212497">
            <w:pPr>
              <w:pStyle w:val="ListBullet"/>
            </w:pPr>
            <w:r>
              <w:t>use start and finish times to calculate the elapsed time of events.</w:t>
            </w:r>
          </w:p>
        </w:tc>
      </w:tr>
    </w:tbl>
    <w:p w14:paraId="7130B4AD" w14:textId="062680FC" w:rsidR="6B0FD217" w:rsidRPr="00F74CC5" w:rsidRDefault="6B0FD217" w:rsidP="00212497">
      <w:pPr>
        <w:pStyle w:val="FeatureBox"/>
        <w:rPr>
          <w:rFonts w:eastAsia="Arial"/>
          <w:color w:val="000000" w:themeColor="text1"/>
        </w:rPr>
      </w:pPr>
      <w:r w:rsidRPr="1511DED3">
        <w:rPr>
          <w:b/>
          <w:bCs/>
        </w:rPr>
        <w:lastRenderedPageBreak/>
        <w:t>Note:</w:t>
      </w:r>
      <w:r w:rsidRPr="1511DED3">
        <w:t xml:space="preserve"> </w:t>
      </w:r>
      <w:hyperlink w:anchor="_Resource_27:_Excursion" w:history="1">
        <w:r w:rsidRPr="00F74CC5">
          <w:rPr>
            <w:rStyle w:val="Hyperlink"/>
          </w:rPr>
          <w:t xml:space="preserve">Resource </w:t>
        </w:r>
        <w:r w:rsidR="00D976DF">
          <w:rPr>
            <w:rStyle w:val="Hyperlink"/>
          </w:rPr>
          <w:t xml:space="preserve">26 </w:t>
        </w:r>
        <w:r w:rsidR="009B1536">
          <w:rPr>
            <w:rStyle w:val="Hyperlink"/>
          </w:rPr>
          <w:t>–</w:t>
        </w:r>
        <w:r w:rsidRPr="00F74CC5">
          <w:rPr>
            <w:rStyle w:val="Hyperlink"/>
          </w:rPr>
          <w:t xml:space="preserve"> </w:t>
        </w:r>
        <w:r w:rsidR="009B1536">
          <w:rPr>
            <w:rStyle w:val="Hyperlink"/>
          </w:rPr>
          <w:t>e</w:t>
        </w:r>
        <w:r w:rsidRPr="00F74CC5">
          <w:rPr>
            <w:rStyle w:val="Hyperlink"/>
          </w:rPr>
          <w:t>xcursion planning</w:t>
        </w:r>
      </w:hyperlink>
      <w:r w:rsidRPr="00F74CC5">
        <w:t xml:space="preserve"> </w:t>
      </w:r>
      <w:r w:rsidR="00BF520A">
        <w:t xml:space="preserve">can be amended </w:t>
      </w:r>
      <w:r w:rsidRPr="00F74CC5">
        <w:t>to reduce the number of days of the excursion to meet students’ needs. This learning task may take more than one lesson.</w:t>
      </w:r>
    </w:p>
    <w:p w14:paraId="37E49FF9" w14:textId="6BAA27F6" w:rsidR="6B0FD217" w:rsidRPr="00F74CC5" w:rsidRDefault="6B0FD217" w:rsidP="00212497">
      <w:pPr>
        <w:pStyle w:val="ListNumber"/>
      </w:pPr>
      <w:r>
        <w:t>Explain to students that they will be organising an excursion for Year</w:t>
      </w:r>
      <w:r w:rsidR="2837E9FB">
        <w:t>s 3</w:t>
      </w:r>
      <w:r w:rsidR="009B1536">
        <w:t>–</w:t>
      </w:r>
      <w:r>
        <w:t xml:space="preserve">6 to Canberra. The excursion will leave from your school and will need to last for </w:t>
      </w:r>
      <w:r w:rsidR="5390F121">
        <w:t>3</w:t>
      </w:r>
      <w:r>
        <w:t xml:space="preserve"> to </w:t>
      </w:r>
      <w:r w:rsidR="41FE0465">
        <w:t>5</w:t>
      </w:r>
      <w:r>
        <w:t xml:space="preserve"> days including travel.</w:t>
      </w:r>
    </w:p>
    <w:p w14:paraId="20DCFB79" w14:textId="69BBF437" w:rsidR="6B0FD217" w:rsidRPr="00F74CC5" w:rsidRDefault="6B0FD217" w:rsidP="00212497">
      <w:pPr>
        <w:pStyle w:val="ListNumber"/>
        <w:rPr>
          <w:rFonts w:eastAsia="Arial"/>
          <w:color w:val="000000" w:themeColor="text1"/>
        </w:rPr>
      </w:pPr>
      <w:r>
        <w:t xml:space="preserve">Display </w:t>
      </w:r>
      <w:hyperlink w:anchor="_Resource_28:_Using">
        <w:r w:rsidRPr="3355FF26">
          <w:rPr>
            <w:rStyle w:val="Hyperlink"/>
          </w:rPr>
          <w:t xml:space="preserve">Resource </w:t>
        </w:r>
        <w:r w:rsidR="00D976DF">
          <w:rPr>
            <w:rStyle w:val="Hyperlink"/>
          </w:rPr>
          <w:t xml:space="preserve">27 </w:t>
        </w:r>
        <w:r w:rsidR="009B1536">
          <w:rPr>
            <w:rStyle w:val="Hyperlink"/>
          </w:rPr>
          <w:t>–</w:t>
        </w:r>
        <w:r w:rsidRPr="3355FF26">
          <w:rPr>
            <w:rStyle w:val="Hyperlink"/>
          </w:rPr>
          <w:t xml:space="preserve"> </w:t>
        </w:r>
        <w:r w:rsidR="009B1536">
          <w:rPr>
            <w:rStyle w:val="Hyperlink"/>
          </w:rPr>
          <w:t>u</w:t>
        </w:r>
        <w:r w:rsidRPr="3355FF26">
          <w:rPr>
            <w:rStyle w:val="Hyperlink"/>
          </w:rPr>
          <w:t>sing Google Maps</w:t>
        </w:r>
      </w:hyperlink>
      <w:r>
        <w:t xml:space="preserve"> and demonstrate how to use Google Maps to locate places to visit, as well as the duration of travel.</w:t>
      </w:r>
      <w:r w:rsidR="1E6561D4">
        <w:t xml:space="preserve"> Ask:</w:t>
      </w:r>
    </w:p>
    <w:p w14:paraId="32EBE6C6" w14:textId="6ABF17D0" w:rsidR="1E6561D4" w:rsidRDefault="1E6561D4" w:rsidP="009B1536">
      <w:pPr>
        <w:pStyle w:val="ListBullet"/>
        <w:ind w:left="1134"/>
        <w:rPr>
          <w:rFonts w:eastAsia="Arial"/>
          <w:color w:val="000000" w:themeColor="text1"/>
        </w:rPr>
      </w:pPr>
      <w:r>
        <w:lastRenderedPageBreak/>
        <w:t>If Google Maps states that it takes 9 hours and 36 minutes to travel somewhere, will the trip take that exact amount of time?</w:t>
      </w:r>
    </w:p>
    <w:p w14:paraId="00CDA89C" w14:textId="5854779F" w:rsidR="1E6561D4" w:rsidRDefault="1E6561D4" w:rsidP="009B1536">
      <w:pPr>
        <w:pStyle w:val="ListBullet"/>
        <w:ind w:left="1134"/>
        <w:rPr>
          <w:rFonts w:eastAsia="Arial"/>
          <w:color w:val="000000" w:themeColor="text1"/>
        </w:rPr>
      </w:pPr>
      <w:r>
        <w:t>When looking at the time it takes to travel somewhere, is it better to allow more or less time?</w:t>
      </w:r>
    </w:p>
    <w:p w14:paraId="23E56F4E" w14:textId="66D0619E" w:rsidR="1E6561D4" w:rsidRDefault="1E6561D4" w:rsidP="009B1536">
      <w:pPr>
        <w:pStyle w:val="ListBullet"/>
        <w:ind w:left="1134"/>
        <w:rPr>
          <w:rFonts w:eastAsia="Arial"/>
          <w:color w:val="000000" w:themeColor="text1"/>
        </w:rPr>
      </w:pPr>
      <w:r>
        <w:t>How can rounding time help when planning an excursion?</w:t>
      </w:r>
    </w:p>
    <w:p w14:paraId="5AD406DB" w14:textId="704EF954" w:rsidR="223AE698" w:rsidRPr="00F74CC5" w:rsidRDefault="223AE698" w:rsidP="00212497">
      <w:pPr>
        <w:pStyle w:val="FeatureBox"/>
      </w:pPr>
      <w:r w:rsidRPr="00F74CC5">
        <w:rPr>
          <w:b/>
          <w:bCs/>
        </w:rPr>
        <w:t>Multi-age:</w:t>
      </w:r>
      <w:r w:rsidRPr="00F74CC5">
        <w:t xml:space="preserve"> Stage 2 students are not required to understand how to use maps and timetables and should be partnered with a Stage 3 student</w:t>
      </w:r>
      <w:r w:rsidR="7559C802" w:rsidRPr="00F74CC5">
        <w:t>, focusing on 30 minutes as half-hour, 60 minutes and an hour and recoding time in am or pm notation.</w:t>
      </w:r>
    </w:p>
    <w:p w14:paraId="59A2A5FC" w14:textId="6B4D5BF8" w:rsidR="6B0FD217" w:rsidRPr="00F74CC5" w:rsidRDefault="6B0FD217" w:rsidP="00212497">
      <w:pPr>
        <w:pStyle w:val="ListNumber"/>
        <w:rPr>
          <w:rFonts w:eastAsia="Arial"/>
          <w:color w:val="000000" w:themeColor="text1"/>
        </w:rPr>
      </w:pPr>
      <w:r>
        <w:t xml:space="preserve">Display </w:t>
      </w:r>
      <w:hyperlink w:anchor="_Resource_27:_Excursion">
        <w:r w:rsidR="2FFF1716" w:rsidRPr="3355FF26">
          <w:rPr>
            <w:rStyle w:val="Hyperlink"/>
          </w:rPr>
          <w:t xml:space="preserve">Resource </w:t>
        </w:r>
        <w:r w:rsidR="00D976DF">
          <w:rPr>
            <w:rStyle w:val="Hyperlink"/>
          </w:rPr>
          <w:t xml:space="preserve">26 </w:t>
        </w:r>
        <w:r w:rsidR="009B1536">
          <w:rPr>
            <w:rStyle w:val="Hyperlink"/>
          </w:rPr>
          <w:t>–</w:t>
        </w:r>
        <w:r w:rsidR="2FFF1716" w:rsidRPr="3355FF26">
          <w:rPr>
            <w:rStyle w:val="Hyperlink"/>
          </w:rPr>
          <w:t xml:space="preserve"> </w:t>
        </w:r>
        <w:r w:rsidR="009B1536">
          <w:rPr>
            <w:rStyle w:val="Hyperlink"/>
          </w:rPr>
          <w:t>e</w:t>
        </w:r>
        <w:r w:rsidR="2FFF1716" w:rsidRPr="3355FF26">
          <w:rPr>
            <w:rStyle w:val="Hyperlink"/>
          </w:rPr>
          <w:t>xcursion planning</w:t>
        </w:r>
      </w:hyperlink>
      <w:r>
        <w:t xml:space="preserve"> and explain that students will need to create a timetable for the excursion to follow including time for meals, travel, time to visit locations and sleep. Highlight that </w:t>
      </w:r>
      <w:hyperlink w:anchor="_Resource_27:_Excursion">
        <w:r w:rsidR="15E5FA60" w:rsidRPr="3355FF26">
          <w:rPr>
            <w:rStyle w:val="Hyperlink"/>
          </w:rPr>
          <w:t xml:space="preserve">Resource </w:t>
        </w:r>
        <w:r w:rsidR="00D976DF">
          <w:rPr>
            <w:rStyle w:val="Hyperlink"/>
          </w:rPr>
          <w:t xml:space="preserve">26 </w:t>
        </w:r>
        <w:r w:rsidR="009B1536">
          <w:rPr>
            <w:rStyle w:val="Hyperlink"/>
          </w:rPr>
          <w:t>–</w:t>
        </w:r>
        <w:r w:rsidR="15E5FA60" w:rsidRPr="3355FF26">
          <w:rPr>
            <w:rStyle w:val="Hyperlink"/>
          </w:rPr>
          <w:t xml:space="preserve"> </w:t>
        </w:r>
        <w:r w:rsidR="009B1536">
          <w:rPr>
            <w:rStyle w:val="Hyperlink"/>
          </w:rPr>
          <w:t>e</w:t>
        </w:r>
        <w:r w:rsidR="15E5FA60" w:rsidRPr="3355FF26">
          <w:rPr>
            <w:rStyle w:val="Hyperlink"/>
          </w:rPr>
          <w:t>xcursion planning</w:t>
        </w:r>
      </w:hyperlink>
      <w:r>
        <w:t xml:space="preserve"> has been separated into 24 blocks to represent the 24-hours in a day.</w:t>
      </w:r>
    </w:p>
    <w:p w14:paraId="3B5A4F6D" w14:textId="4E30FF9B" w:rsidR="6B0FD217" w:rsidRPr="00F74CC5" w:rsidRDefault="6B0FD217" w:rsidP="00212497">
      <w:pPr>
        <w:pStyle w:val="ListNumber"/>
        <w:rPr>
          <w:rFonts w:eastAsia="Arial"/>
          <w:color w:val="000000" w:themeColor="text1"/>
        </w:rPr>
      </w:pPr>
      <w:r>
        <w:t xml:space="preserve">Provide </w:t>
      </w:r>
      <w:r w:rsidR="009A4157">
        <w:t xml:space="preserve">mixed </w:t>
      </w:r>
      <w:r w:rsidR="552233A3">
        <w:t xml:space="preserve">stage </w:t>
      </w:r>
      <w:r>
        <w:t xml:space="preserve">pairs or small groups of students with </w:t>
      </w:r>
      <w:hyperlink w:anchor="_Resource_28:_Using">
        <w:r w:rsidR="38AD0500" w:rsidRPr="3355FF26">
          <w:rPr>
            <w:rStyle w:val="Hyperlink"/>
          </w:rPr>
          <w:t xml:space="preserve">Resource </w:t>
        </w:r>
        <w:r w:rsidR="00D976DF">
          <w:rPr>
            <w:rStyle w:val="Hyperlink"/>
          </w:rPr>
          <w:t xml:space="preserve">27 </w:t>
        </w:r>
        <w:r w:rsidR="009B1536">
          <w:rPr>
            <w:rStyle w:val="Hyperlink"/>
          </w:rPr>
          <w:t>–</w:t>
        </w:r>
        <w:r w:rsidR="38AD0500" w:rsidRPr="3355FF26">
          <w:rPr>
            <w:rStyle w:val="Hyperlink"/>
          </w:rPr>
          <w:t xml:space="preserve"> </w:t>
        </w:r>
        <w:r w:rsidR="009B1536">
          <w:rPr>
            <w:rStyle w:val="Hyperlink"/>
          </w:rPr>
          <w:t>u</w:t>
        </w:r>
        <w:r w:rsidR="38AD0500" w:rsidRPr="3355FF26">
          <w:rPr>
            <w:rStyle w:val="Hyperlink"/>
          </w:rPr>
          <w:t>sing Google Maps</w:t>
        </w:r>
      </w:hyperlink>
      <w:r>
        <w:t xml:space="preserve"> multiple copies of </w:t>
      </w:r>
      <w:hyperlink w:anchor="_Resource_27:_Excursion">
        <w:r w:rsidR="4D40FDE2" w:rsidRPr="3355FF26">
          <w:rPr>
            <w:rStyle w:val="Hyperlink"/>
          </w:rPr>
          <w:t xml:space="preserve">Resource </w:t>
        </w:r>
        <w:r w:rsidR="00D976DF">
          <w:rPr>
            <w:rStyle w:val="Hyperlink"/>
          </w:rPr>
          <w:t xml:space="preserve">26 </w:t>
        </w:r>
        <w:r w:rsidR="009B1536">
          <w:rPr>
            <w:rStyle w:val="Hyperlink"/>
          </w:rPr>
          <w:t>–</w:t>
        </w:r>
        <w:r w:rsidR="4D40FDE2" w:rsidRPr="3355FF26">
          <w:rPr>
            <w:rStyle w:val="Hyperlink"/>
          </w:rPr>
          <w:t xml:space="preserve"> </w:t>
        </w:r>
        <w:r w:rsidR="009B1536">
          <w:rPr>
            <w:rStyle w:val="Hyperlink"/>
          </w:rPr>
          <w:t>e</w:t>
        </w:r>
        <w:r w:rsidR="4D40FDE2" w:rsidRPr="3355FF26">
          <w:rPr>
            <w:rStyle w:val="Hyperlink"/>
          </w:rPr>
          <w:t>xcursion planning</w:t>
        </w:r>
      </w:hyperlink>
      <w:r w:rsidR="4D40FDE2">
        <w:t xml:space="preserve"> </w:t>
      </w:r>
      <w:r>
        <w:t xml:space="preserve">and a device that can access Google Maps. </w:t>
      </w:r>
      <w:r w:rsidR="2C244BEF">
        <w:t xml:space="preserve">Stage 3 </w:t>
      </w:r>
      <w:r>
        <w:t>Students record their times in 12-hour and 24-hour time.</w:t>
      </w:r>
      <w:r w:rsidR="67F17E35">
        <w:t xml:space="preserve"> Provide students with the following criteria:</w:t>
      </w:r>
    </w:p>
    <w:p w14:paraId="620AA9B0" w14:textId="6F609255" w:rsidR="6B0FD217" w:rsidRPr="00F74CC5" w:rsidRDefault="67F17E35" w:rsidP="009B1536">
      <w:pPr>
        <w:pStyle w:val="ListBullet"/>
        <w:ind w:left="1134"/>
        <w:rPr>
          <w:rFonts w:eastAsia="Arial"/>
          <w:color w:val="000000" w:themeColor="text1"/>
        </w:rPr>
      </w:pPr>
      <w:r>
        <w:t>Create a timetable for the excursion in 12- and 24- hour time.</w:t>
      </w:r>
    </w:p>
    <w:p w14:paraId="50D0C77A" w14:textId="64D44A25" w:rsidR="6B0FD217" w:rsidRPr="00F74CC5" w:rsidRDefault="67F17E35" w:rsidP="009B1536">
      <w:pPr>
        <w:pStyle w:val="ListBullet"/>
        <w:ind w:left="1134"/>
        <w:rPr>
          <w:rFonts w:eastAsia="Arial"/>
          <w:color w:val="000000" w:themeColor="text1"/>
        </w:rPr>
      </w:pPr>
      <w:r>
        <w:t>Plan the locations to visit and how long will be spent at each location.</w:t>
      </w:r>
    </w:p>
    <w:p w14:paraId="2AA4E954" w14:textId="3832D5E1" w:rsidR="6B0FD217" w:rsidRPr="00F74CC5" w:rsidRDefault="67F17E35" w:rsidP="009B1536">
      <w:pPr>
        <w:pStyle w:val="ListBullet"/>
        <w:ind w:left="1134"/>
        <w:rPr>
          <w:rFonts w:eastAsia="Arial"/>
          <w:color w:val="000000" w:themeColor="text1"/>
        </w:rPr>
      </w:pPr>
      <w:r>
        <w:t>Allocate time for meals and sleep on the timetable.</w:t>
      </w:r>
    </w:p>
    <w:p w14:paraId="6309A947" w14:textId="2ADAD1DA" w:rsidR="6B0FD217" w:rsidRPr="00F74CC5" w:rsidRDefault="67F17E35" w:rsidP="009B1536">
      <w:pPr>
        <w:pStyle w:val="ListBullet"/>
        <w:ind w:left="1134"/>
        <w:rPr>
          <w:rFonts w:eastAsia="Arial"/>
          <w:color w:val="000000" w:themeColor="text1"/>
        </w:rPr>
      </w:pPr>
      <w:r>
        <w:t>Allocate appropriate travel time on the timetable between locations by using Google Maps.</w:t>
      </w:r>
    </w:p>
    <w:p w14:paraId="2B80FC89" w14:textId="01AA3539" w:rsidR="6B0FD217" w:rsidRPr="00F74CC5" w:rsidRDefault="67F17E35" w:rsidP="009B1536">
      <w:pPr>
        <w:pStyle w:val="ListBullet"/>
        <w:ind w:left="1134"/>
        <w:rPr>
          <w:rFonts w:eastAsia="Arial"/>
          <w:color w:val="000000" w:themeColor="text1"/>
        </w:rPr>
      </w:pPr>
      <w:r>
        <w:t>Calculate the duration of travel time, sleep, mealtimes and location visits for the whole excursion.</w:t>
      </w:r>
    </w:p>
    <w:p w14:paraId="1831F698" w14:textId="6BF115F3" w:rsidR="00175694" w:rsidRDefault="00175694" w:rsidP="00212497">
      <w:pPr>
        <w:pStyle w:val="FeatureBox"/>
      </w:pPr>
      <w:r w:rsidRPr="00F74CC5">
        <w:rPr>
          <w:rStyle w:val="Strong"/>
        </w:rPr>
        <w:lastRenderedPageBreak/>
        <w:t>Multi-age</w:t>
      </w:r>
      <w:r w:rsidRPr="00F74CC5">
        <w:t xml:space="preserve">: </w:t>
      </w:r>
      <w:r w:rsidR="28A8AD5A" w:rsidRPr="00F74CC5">
        <w:t>Stage 2 students are not required to work with 24-hour time</w:t>
      </w:r>
      <w:r w:rsidR="00CA3FF5">
        <w:t>.</w:t>
      </w:r>
      <w:r w:rsidR="00180F58">
        <w:t xml:space="preserve"> </w:t>
      </w:r>
      <w:r w:rsidR="0CEA8969" w:rsidRPr="00F74CC5">
        <w:t>To support Stage 2 students' outcomes, pre-fill the</w:t>
      </w:r>
      <w:r w:rsidR="0D6EBB8B" w:rsidRPr="00F74CC5">
        <w:t xml:space="preserve"> 12-hour</w:t>
      </w:r>
      <w:r w:rsidR="0CEA8969" w:rsidRPr="00F74CC5">
        <w:t xml:space="preserve"> times on </w:t>
      </w:r>
      <w:hyperlink w:anchor="_Resource_27:_Excursion" w:history="1">
        <w:r w:rsidR="0CEA8969" w:rsidRPr="00F74CC5">
          <w:rPr>
            <w:rStyle w:val="Hyperlink"/>
          </w:rPr>
          <w:t xml:space="preserve">Resource </w:t>
        </w:r>
        <w:r w:rsidR="00D976DF">
          <w:rPr>
            <w:rStyle w:val="Hyperlink"/>
          </w:rPr>
          <w:t xml:space="preserve">26 </w:t>
        </w:r>
        <w:r w:rsidR="009B1536">
          <w:rPr>
            <w:rStyle w:val="Hyperlink"/>
          </w:rPr>
          <w:t>–</w:t>
        </w:r>
        <w:r w:rsidR="0CEA8969" w:rsidRPr="00F74CC5">
          <w:rPr>
            <w:rStyle w:val="Hyperlink"/>
          </w:rPr>
          <w:t xml:space="preserve"> </w:t>
        </w:r>
        <w:r w:rsidR="009B1536">
          <w:rPr>
            <w:rStyle w:val="Hyperlink"/>
          </w:rPr>
          <w:t>e</w:t>
        </w:r>
        <w:r w:rsidR="0CEA8969" w:rsidRPr="00F74CC5">
          <w:rPr>
            <w:rStyle w:val="Hyperlink"/>
          </w:rPr>
          <w:t>xcursion planning</w:t>
        </w:r>
      </w:hyperlink>
      <w:r w:rsidR="19254AF5">
        <w:t xml:space="preserve"> and </w:t>
      </w:r>
      <w:r w:rsidR="5B61A656">
        <w:t>ask</w:t>
      </w:r>
      <w:r w:rsidR="19254AF5">
        <w:t xml:space="preserve"> students to</w:t>
      </w:r>
      <w:r w:rsidR="0CEA8969">
        <w:t xml:space="preserve"> reco</w:t>
      </w:r>
      <w:r w:rsidR="3338BB73">
        <w:t>rd</w:t>
      </w:r>
      <w:r w:rsidR="0CEA8969">
        <w:t xml:space="preserve"> am or</w:t>
      </w:r>
      <w:r w:rsidR="13511FCD">
        <w:t xml:space="preserve"> pm notation</w:t>
      </w:r>
      <w:r w:rsidR="78A9B704">
        <w:t xml:space="preserve"> in the correct locations</w:t>
      </w:r>
      <w:r w:rsidR="651DBD79">
        <w:t xml:space="preserve"> Stage 2 students record how many minutes and activity or visit lasts</w:t>
      </w:r>
      <w:r w:rsidR="13511FCD">
        <w:t>.</w:t>
      </w:r>
    </w:p>
    <w:p w14:paraId="181ADE99" w14:textId="4E4E055C" w:rsidR="7EDE53F1" w:rsidRDefault="7EDE53F1" w:rsidP="00212497">
      <w:pPr>
        <w:pStyle w:val="FeatureBox"/>
        <w:rPr>
          <w:rFonts w:eastAsia="Arial"/>
          <w:color w:val="000000" w:themeColor="text1"/>
        </w:rPr>
      </w:pPr>
      <w:r w:rsidRPr="1511DED3">
        <w:rPr>
          <w:b/>
          <w:bCs/>
        </w:rPr>
        <w:t>Note:</w:t>
      </w:r>
      <w:r w:rsidRPr="1511DED3">
        <w:t xml:space="preserve"> </w:t>
      </w:r>
      <w:r w:rsidR="009B1536">
        <w:t>i</w:t>
      </w:r>
      <w:r w:rsidRPr="1511DED3">
        <w:t>f there are not enough devices to complete the activity in pairs or small groups, display Google Maps on the Interactive Whiteboard and complete the activity as a whole class.</w:t>
      </w:r>
    </w:p>
    <w:p w14:paraId="4FCDF1DF" w14:textId="77777777" w:rsidR="00175694" w:rsidRDefault="00175694" w:rsidP="00212497">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582659BF" w14:textId="77777777" w:rsidTr="3355FF26">
        <w:trPr>
          <w:cnfStyle w:val="100000000000" w:firstRow="1" w:lastRow="0" w:firstColumn="0" w:lastColumn="0" w:oddVBand="0" w:evenVBand="0" w:oddHBand="0" w:evenHBand="0" w:firstRowFirstColumn="0" w:firstRowLastColumn="0" w:lastRowFirstColumn="0" w:lastRowLastColumn="0"/>
        </w:trPr>
        <w:tc>
          <w:tcPr>
            <w:tcW w:w="7280" w:type="dxa"/>
          </w:tcPr>
          <w:p w14:paraId="2474024E" w14:textId="77777777" w:rsidR="002F740D" w:rsidRDefault="002F740D" w:rsidP="00212497">
            <w:r w:rsidRPr="004127B5">
              <w:t>Too hard?</w:t>
            </w:r>
          </w:p>
        </w:tc>
        <w:tc>
          <w:tcPr>
            <w:tcW w:w="7280" w:type="dxa"/>
          </w:tcPr>
          <w:p w14:paraId="11893797" w14:textId="77777777" w:rsidR="002F740D" w:rsidRDefault="002F740D" w:rsidP="00212497">
            <w:r w:rsidRPr="004127B5">
              <w:t>Too easy?</w:t>
            </w:r>
          </w:p>
        </w:tc>
      </w:tr>
      <w:tr w:rsidR="002F740D" w14:paraId="46F69F40" w14:textId="77777777" w:rsidTr="3355FF26">
        <w:trPr>
          <w:cnfStyle w:val="000000100000" w:firstRow="0" w:lastRow="0" w:firstColumn="0" w:lastColumn="0" w:oddVBand="0" w:evenVBand="0" w:oddHBand="1" w:evenHBand="0" w:firstRowFirstColumn="0" w:firstRowLastColumn="0" w:lastRowFirstColumn="0" w:lastRowLastColumn="0"/>
        </w:trPr>
        <w:tc>
          <w:tcPr>
            <w:tcW w:w="7280" w:type="dxa"/>
          </w:tcPr>
          <w:p w14:paraId="633D04E7" w14:textId="5F4029D6" w:rsidR="750E9ECD" w:rsidRDefault="750E9ECD" w:rsidP="00212497">
            <w:pPr>
              <w:rPr>
                <w:rFonts w:eastAsia="Arial"/>
                <w:color w:val="000000" w:themeColor="text1"/>
              </w:rPr>
            </w:pPr>
            <w:r>
              <w:t xml:space="preserve">Stage 2 </w:t>
            </w:r>
            <w:r w:rsidR="51FB61AE">
              <w:t>s</w:t>
            </w:r>
            <w:r w:rsidR="51FB61AE" w:rsidRPr="1511DED3">
              <w:rPr>
                <w:rFonts w:eastAsia="Arial"/>
                <w:color w:val="000000" w:themeColor="text1"/>
              </w:rPr>
              <w:t xml:space="preserve">tudents cannot </w:t>
            </w:r>
            <w:r w:rsidR="3B50C77E" w:rsidRPr="1511DED3">
              <w:rPr>
                <w:rFonts w:eastAsia="Arial"/>
                <w:color w:val="000000" w:themeColor="text1"/>
              </w:rPr>
              <w:t xml:space="preserve">represent and </w:t>
            </w:r>
            <w:r w:rsidR="51FB61AE" w:rsidRPr="1511DED3">
              <w:rPr>
                <w:rFonts w:eastAsia="Arial"/>
                <w:color w:val="000000" w:themeColor="text1"/>
              </w:rPr>
              <w:t xml:space="preserve">record </w:t>
            </w:r>
            <w:r w:rsidR="5534789A" w:rsidRPr="1511DED3">
              <w:rPr>
                <w:rFonts w:eastAsia="Arial"/>
                <w:color w:val="000000" w:themeColor="text1"/>
              </w:rPr>
              <w:t>real lifetime time situation using am and pm notation</w:t>
            </w:r>
            <w:r w:rsidR="51FB61AE" w:rsidRPr="1511DED3">
              <w:rPr>
                <w:rFonts w:eastAsia="Arial"/>
                <w:color w:val="000000" w:themeColor="text1"/>
              </w:rPr>
              <w:t>.</w:t>
            </w:r>
          </w:p>
          <w:p w14:paraId="42B4D583" w14:textId="0EE19EB6" w:rsidR="51FB61AE" w:rsidRDefault="0B95534F" w:rsidP="00212497">
            <w:pPr>
              <w:pStyle w:val="ListBullet"/>
              <w:rPr>
                <w:rFonts w:eastAsia="Arial"/>
                <w:color w:val="000000" w:themeColor="text1"/>
              </w:rPr>
            </w:pPr>
            <w:r w:rsidRPr="3355FF26">
              <w:rPr>
                <w:rFonts w:eastAsia="Arial"/>
                <w:color w:val="000000" w:themeColor="text1"/>
              </w:rPr>
              <w:t xml:space="preserve">Use the </w:t>
            </w:r>
            <w:hyperlink r:id="rId92">
              <w:r w:rsidRPr="3355FF26">
                <w:rPr>
                  <w:rStyle w:val="Hyperlink"/>
                  <w:rFonts w:eastAsia="Arial"/>
                </w:rPr>
                <w:t>interactive clocks</w:t>
              </w:r>
            </w:hyperlink>
            <w:r w:rsidRPr="3355FF26">
              <w:rPr>
                <w:rFonts w:eastAsia="Arial"/>
                <w:color w:val="000000" w:themeColor="text1"/>
              </w:rPr>
              <w:t xml:space="preserve"> to make both digital and </w:t>
            </w:r>
            <w:proofErr w:type="spellStart"/>
            <w:r w:rsidRPr="3355FF26">
              <w:rPr>
                <w:rFonts w:eastAsia="Arial"/>
                <w:color w:val="000000" w:themeColor="text1"/>
              </w:rPr>
              <w:t>analog</w:t>
            </w:r>
            <w:proofErr w:type="spellEnd"/>
            <w:r w:rsidRPr="3355FF26">
              <w:rPr>
                <w:rFonts w:eastAsia="Arial"/>
                <w:color w:val="000000" w:themeColor="text1"/>
              </w:rPr>
              <w:t xml:space="preserve"> times for students to practice reading am and pm notations.</w:t>
            </w:r>
          </w:p>
          <w:p w14:paraId="229E52C2" w14:textId="69C9E8CA" w:rsidR="002F740D" w:rsidRDefault="6FC1086D" w:rsidP="00212497">
            <w:pPr>
              <w:rPr>
                <w:rFonts w:eastAsia="Arial"/>
              </w:rPr>
            </w:pPr>
            <w:r>
              <w:t xml:space="preserve">Stage 3 </w:t>
            </w:r>
            <w:r w:rsidR="213100E9">
              <w:t>s</w:t>
            </w:r>
            <w:r w:rsidR="2CDF671B" w:rsidRPr="3355FF26">
              <w:rPr>
                <w:rFonts w:eastAsia="Arial"/>
                <w:color w:val="000000" w:themeColor="text1"/>
              </w:rPr>
              <w:t xml:space="preserve">tudents </w:t>
            </w:r>
            <w:r w:rsidR="09711AFD" w:rsidRPr="3355FF26">
              <w:rPr>
                <w:rFonts w:eastAsia="Arial"/>
                <w:color w:val="000000" w:themeColor="text1"/>
              </w:rPr>
              <w:t>cannot create, interpret and use timetables from real-life situations, involving 12- and 24-hour time.</w:t>
            </w:r>
          </w:p>
          <w:p w14:paraId="3E1DED1B" w14:textId="37D9D9DC" w:rsidR="002F740D" w:rsidRDefault="2CDF671B" w:rsidP="00212497">
            <w:pPr>
              <w:pStyle w:val="ListBullet"/>
              <w:rPr>
                <w:rFonts w:eastAsia="Arial"/>
                <w:color w:val="000000" w:themeColor="text1"/>
              </w:rPr>
            </w:pPr>
            <w:r w:rsidRPr="3355FF26">
              <w:rPr>
                <w:rFonts w:eastAsia="Arial"/>
                <w:color w:val="000000" w:themeColor="text1"/>
              </w:rPr>
              <w:t>Provide students with locations to visit and support them to use Google Maps to calculate the travel duration and how long students would stay at each location.</w:t>
            </w:r>
          </w:p>
          <w:p w14:paraId="2F732D04" w14:textId="3502DB7C" w:rsidR="002F740D" w:rsidRDefault="39E82895" w:rsidP="00212497">
            <w:pPr>
              <w:pStyle w:val="ListBullet"/>
              <w:rPr>
                <w:rFonts w:eastAsia="Arial"/>
                <w:color w:val="000000" w:themeColor="text1"/>
              </w:rPr>
            </w:pPr>
            <w:r w:rsidRPr="3355FF26">
              <w:rPr>
                <w:rFonts w:eastAsia="Arial"/>
                <w:color w:val="000000" w:themeColor="text1"/>
              </w:rPr>
              <w:t xml:space="preserve">Provide students with sleep and mealtimes on </w:t>
            </w:r>
            <w:hyperlink w:anchor="_Resource_27:_Excursion">
              <w:r w:rsidRPr="3355FF26">
                <w:rPr>
                  <w:rStyle w:val="Hyperlink"/>
                  <w:rFonts w:eastAsia="Arial"/>
                </w:rPr>
                <w:t xml:space="preserve">Resource </w:t>
              </w:r>
              <w:r w:rsidR="00180F58">
                <w:rPr>
                  <w:rStyle w:val="Hyperlink"/>
                  <w:rFonts w:eastAsia="Arial"/>
                </w:rPr>
                <w:t xml:space="preserve">26 </w:t>
              </w:r>
              <w:r w:rsidR="009B1536">
                <w:rPr>
                  <w:rStyle w:val="Hyperlink"/>
                </w:rPr>
                <w:t>–</w:t>
              </w:r>
              <w:r w:rsidRPr="3355FF26">
                <w:rPr>
                  <w:rStyle w:val="Hyperlink"/>
                  <w:rFonts w:eastAsia="Arial"/>
                </w:rPr>
                <w:t xml:space="preserve"> </w:t>
              </w:r>
              <w:r w:rsidR="009B1536">
                <w:rPr>
                  <w:rStyle w:val="Hyperlink"/>
                  <w:rFonts w:eastAsia="Arial"/>
                </w:rPr>
                <w:lastRenderedPageBreak/>
                <w:t>ex</w:t>
              </w:r>
              <w:r w:rsidRPr="3355FF26">
                <w:rPr>
                  <w:rStyle w:val="Hyperlink"/>
                  <w:rFonts w:eastAsia="Arial"/>
                </w:rPr>
                <w:t>cursion planning</w:t>
              </w:r>
            </w:hyperlink>
            <w:r w:rsidRPr="3355FF26">
              <w:rPr>
                <w:rFonts w:eastAsia="Arial"/>
                <w:color w:val="000000" w:themeColor="text1"/>
              </w:rPr>
              <w:t>.</w:t>
            </w:r>
          </w:p>
        </w:tc>
        <w:tc>
          <w:tcPr>
            <w:tcW w:w="7280" w:type="dxa"/>
          </w:tcPr>
          <w:p w14:paraId="526C4492" w14:textId="366B3254" w:rsidR="3DF8C401" w:rsidRDefault="3DF8C401" w:rsidP="00212497">
            <w:pPr>
              <w:rPr>
                <w:rFonts w:eastAsia="Arial"/>
                <w:color w:val="000000" w:themeColor="text1"/>
              </w:rPr>
            </w:pPr>
            <w:r>
              <w:lastRenderedPageBreak/>
              <w:t>Stage 2 s</w:t>
            </w:r>
            <w:r w:rsidRPr="1511DED3">
              <w:rPr>
                <w:rFonts w:eastAsia="Arial"/>
                <w:color w:val="000000" w:themeColor="text1"/>
              </w:rPr>
              <w:t>tudents can represent and record real lifetime time situation using am and pm notation.</w:t>
            </w:r>
          </w:p>
          <w:p w14:paraId="37B324A1" w14:textId="1713437C" w:rsidR="11FFEB7C" w:rsidRDefault="65065DC9" w:rsidP="00212497">
            <w:pPr>
              <w:pStyle w:val="ListBullet"/>
            </w:pPr>
            <w:r w:rsidRPr="3355FF26">
              <w:rPr>
                <w:rFonts w:eastAsia="Arial"/>
                <w:color w:val="000000" w:themeColor="text1"/>
              </w:rPr>
              <w:t>Using a digital device, students record an explanation for how to use am and pm notation to be shared with the class.</w:t>
            </w:r>
          </w:p>
          <w:p w14:paraId="4B8EBDA6" w14:textId="5F9C0E38" w:rsidR="002F740D" w:rsidRDefault="6FC1086D" w:rsidP="00212497">
            <w:pPr>
              <w:rPr>
                <w:rFonts w:eastAsia="Arial"/>
              </w:rPr>
            </w:pPr>
            <w:r>
              <w:t xml:space="preserve">Stage 3 </w:t>
            </w:r>
            <w:r w:rsidR="230BBFB1">
              <w:t>s</w:t>
            </w:r>
            <w:r w:rsidR="19CE98C1" w:rsidRPr="3355FF26">
              <w:rPr>
                <w:rFonts w:eastAsia="Arial"/>
                <w:color w:val="000000" w:themeColor="text1"/>
              </w:rPr>
              <w:t xml:space="preserve">tudents can </w:t>
            </w:r>
            <w:r w:rsidR="54E2BB58" w:rsidRPr="3355FF26">
              <w:rPr>
                <w:rFonts w:eastAsia="Arial"/>
                <w:color w:val="000000" w:themeColor="text1"/>
              </w:rPr>
              <w:t>create, interpret and use timetables from real-life situations, involving 12- and 24-hour time.</w:t>
            </w:r>
          </w:p>
          <w:p w14:paraId="402DC2B1" w14:textId="7DDE2ABD" w:rsidR="002F740D" w:rsidRDefault="19CE98C1" w:rsidP="00212497">
            <w:pPr>
              <w:pStyle w:val="ListBullet"/>
              <w:rPr>
                <w:rFonts w:eastAsia="Arial"/>
                <w:color w:val="000000" w:themeColor="text1"/>
              </w:rPr>
            </w:pPr>
            <w:r w:rsidRPr="3355FF26">
              <w:rPr>
                <w:rFonts w:eastAsia="Arial"/>
                <w:color w:val="000000" w:themeColor="text1"/>
              </w:rPr>
              <w:t>Challenge students to organise an excursion for a large group of Year 5 and 6 students. This will mean that not all students can be at the same location at the same time.</w:t>
            </w:r>
          </w:p>
          <w:p w14:paraId="5CA527D9" w14:textId="17614C7C" w:rsidR="002F740D" w:rsidRDefault="19CE98C1" w:rsidP="00212497">
            <w:pPr>
              <w:pStyle w:val="ListBullet"/>
              <w:rPr>
                <w:rFonts w:eastAsia="Arial"/>
                <w:color w:val="000000" w:themeColor="text1"/>
              </w:rPr>
            </w:pPr>
            <w:r w:rsidRPr="3355FF26">
              <w:rPr>
                <w:rFonts w:eastAsia="Arial"/>
                <w:color w:val="000000" w:themeColor="text1"/>
              </w:rPr>
              <w:t xml:space="preserve">Students calculate the length of time spent at different locations </w:t>
            </w:r>
            <w:r w:rsidRPr="3355FF26">
              <w:rPr>
                <w:rFonts w:eastAsia="Arial"/>
                <w:color w:val="000000" w:themeColor="text1"/>
              </w:rPr>
              <w:lastRenderedPageBreak/>
              <w:t>each day as a fraction and decimal.</w:t>
            </w:r>
          </w:p>
        </w:tc>
      </w:tr>
    </w:tbl>
    <w:p w14:paraId="3673D01C" w14:textId="74DB2F5C" w:rsidR="00175694" w:rsidRDefault="00175694" w:rsidP="00212497">
      <w:pPr>
        <w:pStyle w:val="Heading2"/>
      </w:pPr>
      <w:bookmarkStart w:id="88" w:name="_Toc155952418"/>
      <w:r>
        <w:lastRenderedPageBreak/>
        <w:t xml:space="preserve">Discuss and connect the mathematics – </w:t>
      </w:r>
      <w:r w:rsidR="13C718D5">
        <w:t>10</w:t>
      </w:r>
      <w:r>
        <w:t xml:space="preserve"> minutes</w:t>
      </w:r>
      <w:bookmarkEnd w:id="88"/>
    </w:p>
    <w:p w14:paraId="2284E3F8" w14:textId="74BEA9A8" w:rsidR="48E06444" w:rsidRDefault="48E06444" w:rsidP="1511DED3">
      <w:pPr>
        <w:pStyle w:val="ListNumber"/>
        <w:rPr>
          <w:rFonts w:eastAsia="Arial"/>
          <w:color w:val="000000" w:themeColor="text1"/>
        </w:rPr>
      </w:pPr>
      <w:r w:rsidRPr="3355FF26">
        <w:rPr>
          <w:rFonts w:eastAsia="Arial"/>
          <w:color w:val="000000" w:themeColor="text1"/>
        </w:rPr>
        <w:t>Regroup as a class and summarise the lesson together drawing out key mathematical ideas. Ask:</w:t>
      </w:r>
    </w:p>
    <w:p w14:paraId="1039A544" w14:textId="74A1108A" w:rsidR="48E06444" w:rsidRDefault="48E06444" w:rsidP="009B1536">
      <w:pPr>
        <w:pStyle w:val="ListBullet"/>
        <w:ind w:left="1134"/>
        <w:rPr>
          <w:rFonts w:eastAsia="Arial"/>
          <w:color w:val="000000" w:themeColor="text1"/>
        </w:rPr>
      </w:pPr>
      <w:r>
        <w:t>Was Google Maps an effective tool for this activity? Why</w:t>
      </w:r>
      <w:r w:rsidR="009B1536">
        <w:t xml:space="preserve"> or </w:t>
      </w:r>
      <w:r>
        <w:t>why not?</w:t>
      </w:r>
    </w:p>
    <w:p w14:paraId="4F945046" w14:textId="45F15F8B" w:rsidR="48E06444" w:rsidRDefault="48E06444" w:rsidP="009B1536">
      <w:pPr>
        <w:pStyle w:val="ListBullet"/>
        <w:ind w:left="1134"/>
        <w:rPr>
          <w:rFonts w:eastAsia="Arial"/>
          <w:color w:val="000000" w:themeColor="text1"/>
        </w:rPr>
      </w:pPr>
      <w:r>
        <w:t>Could you use a physical map to complete the task? Why</w:t>
      </w:r>
      <w:r w:rsidR="009B1536">
        <w:t xml:space="preserve"> or </w:t>
      </w:r>
      <w:r>
        <w:t>why not?</w:t>
      </w:r>
    </w:p>
    <w:p w14:paraId="60C5EF12" w14:textId="300B0049" w:rsidR="48E06444" w:rsidRDefault="48E06444" w:rsidP="009B1536">
      <w:pPr>
        <w:pStyle w:val="ListBullet"/>
        <w:ind w:left="1134"/>
        <w:rPr>
          <w:rFonts w:eastAsia="Arial"/>
          <w:color w:val="000000" w:themeColor="text1"/>
        </w:rPr>
      </w:pPr>
      <w:r>
        <w:t>Would you attend your planned excursion? Why</w:t>
      </w:r>
      <w:r w:rsidR="009B1536">
        <w:t xml:space="preserve"> or </w:t>
      </w:r>
      <w:r>
        <w:t>why not?</w:t>
      </w:r>
    </w:p>
    <w:p w14:paraId="7C7E32F6" w14:textId="0E844816" w:rsidR="48E06444" w:rsidRDefault="48E06444" w:rsidP="009B1536">
      <w:pPr>
        <w:pStyle w:val="ListBullet"/>
        <w:ind w:left="1134"/>
      </w:pPr>
      <w:r>
        <w:t>What strategy did you use to calculate the durations?</w:t>
      </w:r>
      <w:r w:rsidR="33265506">
        <w:t xml:space="preserve"> (Stage 3)</w:t>
      </w:r>
    </w:p>
    <w:p w14:paraId="094E3571" w14:textId="1886AE6D" w:rsidR="33265506" w:rsidRDefault="33265506" w:rsidP="009B1536">
      <w:pPr>
        <w:pStyle w:val="ListBullet"/>
        <w:ind w:left="1134"/>
        <w:rPr>
          <w:rFonts w:eastAsia="Calibri"/>
        </w:rPr>
      </w:pPr>
      <w:r w:rsidRPr="3355FF26">
        <w:rPr>
          <w:rFonts w:eastAsia="Calibri"/>
        </w:rPr>
        <w:t>Why do we use am and pm notation? (Stage 2)</w:t>
      </w:r>
    </w:p>
    <w:p w14:paraId="555FA27D" w14:textId="4A5D3BA5" w:rsidR="48E06444" w:rsidRDefault="48E06444" w:rsidP="009B1536">
      <w:pPr>
        <w:pStyle w:val="ListBullet"/>
        <w:ind w:left="1134"/>
      </w:pPr>
      <w:r>
        <w:t>Why is 24-hour used?</w:t>
      </w:r>
      <w:r w:rsidR="5D002D29">
        <w:t xml:space="preserve"> (Stage 3)</w:t>
      </w:r>
    </w:p>
    <w:p w14:paraId="28EBCDD6"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14:paraId="2CC3F33A" w14:textId="77777777" w:rsidTr="3355FF26">
        <w:trPr>
          <w:cnfStyle w:val="100000000000" w:firstRow="1" w:lastRow="0" w:firstColumn="0" w:lastColumn="0" w:oddVBand="0" w:evenVBand="0" w:oddHBand="0" w:evenHBand="0" w:firstRowFirstColumn="0" w:firstRowLastColumn="0" w:lastRowFirstColumn="0" w:lastRowLastColumn="0"/>
        </w:trPr>
        <w:tc>
          <w:tcPr>
            <w:tcW w:w="7280" w:type="dxa"/>
          </w:tcPr>
          <w:p w14:paraId="79444FD3" w14:textId="77777777" w:rsidR="00175694" w:rsidRDefault="00175694" w:rsidP="009421B3">
            <w:r w:rsidRPr="00F8552A">
              <w:t>Assessment opportunities</w:t>
            </w:r>
          </w:p>
        </w:tc>
        <w:tc>
          <w:tcPr>
            <w:tcW w:w="7280" w:type="dxa"/>
          </w:tcPr>
          <w:p w14:paraId="4CB73DA0" w14:textId="77777777" w:rsidR="00175694" w:rsidRDefault="00175694" w:rsidP="009421B3">
            <w:r w:rsidRPr="00F8552A">
              <w:t>Links</w:t>
            </w:r>
          </w:p>
        </w:tc>
      </w:tr>
      <w:tr w:rsidR="00175694" w14:paraId="6F6CB282" w14:textId="77777777" w:rsidTr="3355FF26">
        <w:trPr>
          <w:cnfStyle w:val="000000100000" w:firstRow="0" w:lastRow="0" w:firstColumn="0" w:lastColumn="0" w:oddVBand="0" w:evenVBand="0" w:oddHBand="1" w:evenHBand="0" w:firstRowFirstColumn="0" w:firstRowLastColumn="0" w:lastRowFirstColumn="0" w:lastRowLastColumn="0"/>
        </w:trPr>
        <w:tc>
          <w:tcPr>
            <w:tcW w:w="7280" w:type="dxa"/>
          </w:tcPr>
          <w:p w14:paraId="7456B236" w14:textId="77777777" w:rsidR="00175694" w:rsidRDefault="00175694" w:rsidP="009421B3">
            <w:r>
              <w:t>What to look for:</w:t>
            </w:r>
          </w:p>
          <w:p w14:paraId="2EE6AD10" w14:textId="48424120" w:rsidR="00175694" w:rsidRDefault="00175694" w:rsidP="00B80D7E">
            <w:pPr>
              <w:pStyle w:val="ListBullet"/>
            </w:pPr>
            <w:r>
              <w:lastRenderedPageBreak/>
              <w:t xml:space="preserve">Can Stage 2 students </w:t>
            </w:r>
            <w:r w:rsidR="538B5731" w:rsidRPr="3355FF26">
              <w:t>use minutes to describe the duration of events?</w:t>
            </w:r>
            <w:r w:rsidR="4BCE48D9" w:rsidRPr="3355FF26">
              <w:t xml:space="preserve"> </w:t>
            </w:r>
            <w:r w:rsidR="4BCE48D9" w:rsidRPr="3355FF26">
              <w:rPr>
                <w:rStyle w:val="Strong"/>
              </w:rPr>
              <w:t>[MAO-WM-01, MA2-NSM-02]</w:t>
            </w:r>
          </w:p>
          <w:p w14:paraId="6CE4D1F5" w14:textId="5ADC258C" w:rsidR="00175694" w:rsidRDefault="538B5731" w:rsidP="00B80D7E">
            <w:pPr>
              <w:pStyle w:val="ListBullet"/>
            </w:pPr>
            <w:r w:rsidRPr="3355FF26">
              <w:t>Can Stage 2 students Identify 30 minutes as being a half-hour and 60 minutes as an hour?</w:t>
            </w:r>
            <w:r w:rsidR="68A418DB" w:rsidRPr="3355FF26">
              <w:t xml:space="preserve"> </w:t>
            </w:r>
            <w:r w:rsidR="68A418DB" w:rsidRPr="3355FF26">
              <w:rPr>
                <w:rStyle w:val="Strong"/>
              </w:rPr>
              <w:t>[MAO-WM-01, MA2-NSM-02]</w:t>
            </w:r>
          </w:p>
          <w:p w14:paraId="3CFFC006" w14:textId="42FAEE8A" w:rsidR="00175694" w:rsidRDefault="538B5731" w:rsidP="00B80D7E">
            <w:pPr>
              <w:pStyle w:val="ListBullet"/>
            </w:pPr>
            <w:r w:rsidRPr="3355FF26">
              <w:t>Can Stage 2 students record times using the colon notation with am and pm to distinguish between morning and evening</w:t>
            </w:r>
            <w:r w:rsidR="00175694">
              <w:t xml:space="preserve">? </w:t>
            </w:r>
            <w:r w:rsidR="00175694" w:rsidRPr="3355FF26">
              <w:rPr>
                <w:rStyle w:val="Strong"/>
              </w:rPr>
              <w:t>[</w:t>
            </w:r>
            <w:r w:rsidR="79E5A8C3" w:rsidRPr="3355FF26">
              <w:rPr>
                <w:rStyle w:val="Strong"/>
              </w:rPr>
              <w:t>MAO-WM-01, MA2-NSM-02</w:t>
            </w:r>
            <w:r w:rsidR="00175694" w:rsidRPr="3355FF26">
              <w:rPr>
                <w:rStyle w:val="Strong"/>
              </w:rPr>
              <w:t>]</w:t>
            </w:r>
          </w:p>
          <w:p w14:paraId="2E8CF319" w14:textId="2518F659" w:rsidR="00175694" w:rsidRDefault="217CE360" w:rsidP="00B80D7E">
            <w:pPr>
              <w:pStyle w:val="ListBullet"/>
            </w:pPr>
            <w:r w:rsidRPr="3355FF26">
              <w:t xml:space="preserve">Can Stage 3 students convert between 12- and 24-hour time systems? </w:t>
            </w:r>
            <w:r w:rsidRPr="3355FF26">
              <w:rPr>
                <w:b/>
                <w:bCs/>
              </w:rPr>
              <w:t>[MAO-WM-01, MA3-NSM-02]</w:t>
            </w:r>
          </w:p>
          <w:p w14:paraId="77A23641" w14:textId="79AB5C6E" w:rsidR="00175694" w:rsidRDefault="3F1F7D95" w:rsidP="3355FF26">
            <w:pPr>
              <w:pStyle w:val="ListBullet"/>
              <w:rPr>
                <w:rFonts w:eastAsia="Arial"/>
                <w:color w:val="000000" w:themeColor="text1"/>
              </w:rPr>
            </w:pPr>
            <w:r>
              <w:t xml:space="preserve">Can Stage 3 students create, interpret and use timetables from real-life situations, involving 12- and 24-hour time? </w:t>
            </w:r>
            <w:r w:rsidRPr="3355FF26">
              <w:rPr>
                <w:b/>
                <w:bCs/>
              </w:rPr>
              <w:t>[MAO-WM-01, MA3-NSM-02]</w:t>
            </w:r>
          </w:p>
          <w:p w14:paraId="3A766A24" w14:textId="62E059BE" w:rsidR="00175694" w:rsidRDefault="3F1F7D95" w:rsidP="3355FF26">
            <w:pPr>
              <w:pStyle w:val="ListBullet"/>
              <w:spacing w:before="100" w:after="100"/>
              <w:rPr>
                <w:rFonts w:eastAsia="Arial"/>
                <w:color w:val="000000" w:themeColor="text1"/>
              </w:rPr>
            </w:pPr>
            <w:r>
              <w:t xml:space="preserve">Can Stage 3 students use start and finish times to calculate the elapsed time of events? </w:t>
            </w:r>
            <w:r w:rsidRPr="3355FF26">
              <w:rPr>
                <w:b/>
                <w:bCs/>
              </w:rPr>
              <w:t>[MAO-WM-01, MA3-NSM-02]</w:t>
            </w:r>
          </w:p>
        </w:tc>
        <w:tc>
          <w:tcPr>
            <w:tcW w:w="7280" w:type="dxa"/>
          </w:tcPr>
          <w:p w14:paraId="6BD2B740" w14:textId="77777777" w:rsidR="00175694" w:rsidRDefault="00175694" w:rsidP="009421B3">
            <w:r>
              <w:lastRenderedPageBreak/>
              <w:t xml:space="preserve">Links to </w:t>
            </w:r>
            <w:hyperlink r:id="rId93" w:history="1">
              <w:r w:rsidRPr="0013142C">
                <w:rPr>
                  <w:rStyle w:val="Hyperlink"/>
                </w:rPr>
                <w:t>National Numeracy Learning Progressions</w:t>
              </w:r>
            </w:hyperlink>
            <w:r>
              <w:t xml:space="preserve"> (NNLP):</w:t>
            </w:r>
          </w:p>
          <w:p w14:paraId="0DCCF9BB" w14:textId="1904F389" w:rsidR="00175694" w:rsidRDefault="4287176F" w:rsidP="009421B3">
            <w:pPr>
              <w:pStyle w:val="ListBullet"/>
            </w:pPr>
            <w:r>
              <w:lastRenderedPageBreak/>
              <w:t xml:space="preserve">Stage 2 – </w:t>
            </w:r>
            <w:r w:rsidR="1BF979FD">
              <w:t>MeT2, MeT3, MeT4</w:t>
            </w:r>
          </w:p>
          <w:p w14:paraId="47A3BBE9" w14:textId="7ED2E22C" w:rsidR="00175694" w:rsidRDefault="4287176F" w:rsidP="009421B3">
            <w:pPr>
              <w:pStyle w:val="ListBullet"/>
            </w:pPr>
            <w:r>
              <w:t xml:space="preserve">Stage 3 – </w:t>
            </w:r>
            <w:r w:rsidR="6CDEC852">
              <w:t>MeT5.</w:t>
            </w:r>
          </w:p>
        </w:tc>
      </w:tr>
    </w:tbl>
    <w:p w14:paraId="0E818E9A" w14:textId="1337A2B8" w:rsidR="008E546D" w:rsidRDefault="008E546D" w:rsidP="00E26817">
      <w:r>
        <w:lastRenderedPageBreak/>
        <w:br w:type="page"/>
      </w:r>
    </w:p>
    <w:p w14:paraId="2B2A1063" w14:textId="559430E3" w:rsidR="1C0D7CFE" w:rsidRDefault="382D994A" w:rsidP="00212497">
      <w:pPr>
        <w:pStyle w:val="Heading1"/>
        <w:rPr>
          <w:rFonts w:eastAsia="Arial"/>
        </w:rPr>
      </w:pPr>
      <w:bookmarkStart w:id="89" w:name="_Resource_1:_Right_1"/>
      <w:bookmarkStart w:id="90" w:name="_Resource_1_–"/>
      <w:bookmarkStart w:id="91" w:name="_Resource_1:_Right"/>
      <w:bookmarkStart w:id="92" w:name="_Toc155952419"/>
      <w:bookmarkEnd w:id="89"/>
      <w:bookmarkEnd w:id="90"/>
      <w:r w:rsidRPr="1511DED3">
        <w:rPr>
          <w:rFonts w:eastAsia="Arial"/>
        </w:rPr>
        <w:lastRenderedPageBreak/>
        <w:t>Resource 1</w:t>
      </w:r>
      <w:r w:rsidR="009B1536">
        <w:rPr>
          <w:rFonts w:eastAsia="Arial"/>
        </w:rPr>
        <w:t xml:space="preserve"> –</w:t>
      </w:r>
      <w:r w:rsidRPr="1511DED3">
        <w:rPr>
          <w:rFonts w:eastAsia="Arial"/>
        </w:rPr>
        <w:t xml:space="preserve"> </w:t>
      </w:r>
      <w:r w:rsidR="009B1536">
        <w:rPr>
          <w:rFonts w:eastAsia="Arial"/>
        </w:rPr>
        <w:t>r</w:t>
      </w:r>
      <w:r w:rsidRPr="1511DED3">
        <w:rPr>
          <w:rFonts w:eastAsia="Arial"/>
        </w:rPr>
        <w:t>ight angles and shapes</w:t>
      </w:r>
      <w:bookmarkEnd w:id="91"/>
      <w:bookmarkEnd w:id="92"/>
    </w:p>
    <w:p w14:paraId="29EF4BD6" w14:textId="5C3D13A7" w:rsidR="009B1536" w:rsidRDefault="382D994A" w:rsidP="009B1536">
      <w:r>
        <w:rPr>
          <w:noProof/>
          <w:color w:val="2B579A"/>
          <w:shd w:val="clear" w:color="auto" w:fill="E6E6E6"/>
        </w:rPr>
        <w:drawing>
          <wp:inline distT="0" distB="0" distL="0" distR="0" wp14:anchorId="58AA0CB4" wp14:editId="25B771FB">
            <wp:extent cx="6544491" cy="4772025"/>
            <wp:effectExtent l="0" t="0" r="0" b="0"/>
            <wp:docPr id="905757192" name="Picture 905757192" descr="A range of irregular 2 dimensional shapes created by joining shape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6544491" cy="4772025"/>
                    </a:xfrm>
                    <a:prstGeom prst="rect">
                      <a:avLst/>
                    </a:prstGeom>
                  </pic:spPr>
                </pic:pic>
              </a:graphicData>
            </a:graphic>
          </wp:inline>
        </w:drawing>
      </w:r>
      <w:r w:rsidR="009B1536">
        <w:br w:type="page"/>
      </w:r>
    </w:p>
    <w:p w14:paraId="411DD435" w14:textId="520386F0" w:rsidR="31CE3344" w:rsidRDefault="31CE3344" w:rsidP="00212497">
      <w:pPr>
        <w:pStyle w:val="Heading1"/>
        <w:rPr>
          <w:rFonts w:eastAsia="Arial"/>
        </w:rPr>
      </w:pPr>
      <w:bookmarkStart w:id="93" w:name="_Resource_2:_Using_1"/>
      <w:bookmarkStart w:id="94" w:name="_Resource_2_–"/>
      <w:bookmarkStart w:id="95" w:name="_Resource_2:_Using"/>
      <w:bookmarkStart w:id="96" w:name="_Toc155952420"/>
      <w:bookmarkEnd w:id="93"/>
      <w:bookmarkEnd w:id="94"/>
      <w:r w:rsidRPr="1511DED3">
        <w:rPr>
          <w:rFonts w:eastAsia="Arial"/>
        </w:rPr>
        <w:lastRenderedPageBreak/>
        <w:t>Resource 2</w:t>
      </w:r>
      <w:r w:rsidR="009B1536">
        <w:rPr>
          <w:rFonts w:eastAsia="Arial"/>
        </w:rPr>
        <w:t xml:space="preserve"> –</w:t>
      </w:r>
      <w:r w:rsidRPr="1511DED3">
        <w:rPr>
          <w:rFonts w:eastAsia="Arial"/>
        </w:rPr>
        <w:t xml:space="preserve"> </w:t>
      </w:r>
      <w:r w:rsidR="009B1536">
        <w:rPr>
          <w:rFonts w:eastAsia="Arial"/>
        </w:rPr>
        <w:t>u</w:t>
      </w:r>
      <w:r w:rsidRPr="1511DED3">
        <w:rPr>
          <w:rFonts w:eastAsia="Arial"/>
        </w:rPr>
        <w:t>sing a protractor</w:t>
      </w:r>
      <w:bookmarkEnd w:id="95"/>
      <w:bookmarkEnd w:id="96"/>
    </w:p>
    <w:p w14:paraId="3344966E" w14:textId="463295FF" w:rsidR="009B1536" w:rsidRDefault="31CE3344" w:rsidP="009B1536">
      <w:pPr>
        <w:spacing w:after="160" w:line="257" w:lineRule="auto"/>
      </w:pPr>
      <w:r>
        <w:rPr>
          <w:noProof/>
          <w:color w:val="2B579A"/>
          <w:shd w:val="clear" w:color="auto" w:fill="E6E6E6"/>
        </w:rPr>
        <w:drawing>
          <wp:inline distT="0" distB="0" distL="0" distR="0" wp14:anchorId="1A88BA7A" wp14:editId="59DE91EC">
            <wp:extent cx="6318692" cy="4291446"/>
            <wp:effectExtent l="0" t="0" r="0" b="0"/>
            <wp:docPr id="1283726808" name="Picture 1283726808" descr="6 steps for using a protractor to measure an angle.&#10;Step 1: Get a clear and good-sized protractor.&#10;Step 2: Find an angle you want to measure&#10;Step 3: Place the protractor on the angle. Make sure to place the centre point of the protractor on the vertex of the angle.&#10;Step 4: Rotate the protractor so that the bottom line aligns with the bottom arm of the angle.&#10;Step 5: Read the protractor carefully and accurately starting from 0. Use your finger to trace the angle from the arm at 0 to the other arm. &#10;Step 6: If angle is facing the other way, use the top scale to read the 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26808" name="Picture 1283726808" descr="6 steps for using a protractor to measure an angle.&#10;Step 1: Get a clear and good-sized protractor.&#10;Step 2: Find an angle you want to measure&#10;Step 3: Place the protractor on the angle. Make sure to place the centre point of the protractor on the vertex of the angle.&#10;Step 4: Rotate the protractor so that the bottom line aligns with the bottom arm of the angle.&#10;Step 5: Read the protractor carefully and accurately starting from 0. Use your finger to trace the angle from the arm at 0 to the other arm. &#10;Step 6: If angle is facing the other way, use the top scale to read the angle. "/>
                    <pic:cNvPicPr/>
                  </pic:nvPicPr>
                  <pic:blipFill>
                    <a:blip r:embed="rId95">
                      <a:extLst>
                        <a:ext uri="{28A0092B-C50C-407E-A947-70E740481C1C}">
                          <a14:useLocalDpi xmlns:a14="http://schemas.microsoft.com/office/drawing/2010/main" val="0"/>
                        </a:ext>
                      </a:extLst>
                    </a:blip>
                    <a:stretch>
                      <a:fillRect/>
                    </a:stretch>
                  </pic:blipFill>
                  <pic:spPr>
                    <a:xfrm>
                      <a:off x="0" y="0"/>
                      <a:ext cx="6318692" cy="4291446"/>
                    </a:xfrm>
                    <a:prstGeom prst="rect">
                      <a:avLst/>
                    </a:prstGeom>
                  </pic:spPr>
                </pic:pic>
              </a:graphicData>
            </a:graphic>
          </wp:inline>
        </w:drawing>
      </w:r>
      <w:r w:rsidR="009B1536">
        <w:br w:type="page"/>
      </w:r>
    </w:p>
    <w:p w14:paraId="33F91DCA" w14:textId="326E3E03" w:rsidR="1C0D7CFE" w:rsidRDefault="2A548EB2" w:rsidP="00212497">
      <w:pPr>
        <w:pStyle w:val="Heading1"/>
        <w:rPr>
          <w:rFonts w:eastAsia="Arial"/>
        </w:rPr>
      </w:pPr>
      <w:bookmarkStart w:id="97" w:name="_Resource_3:_Making"/>
      <w:bookmarkStart w:id="98" w:name="_Resource_3_–"/>
      <w:bookmarkStart w:id="99" w:name="_Toc155952421"/>
      <w:bookmarkEnd w:id="97"/>
      <w:bookmarkEnd w:id="98"/>
      <w:r w:rsidRPr="114A1269">
        <w:rPr>
          <w:rFonts w:eastAsia="Arial"/>
        </w:rPr>
        <w:lastRenderedPageBreak/>
        <w:t>Resource 3</w:t>
      </w:r>
      <w:r w:rsidR="009B1536">
        <w:rPr>
          <w:rFonts w:eastAsia="Arial"/>
        </w:rPr>
        <w:t xml:space="preserve"> –</w:t>
      </w:r>
      <w:r w:rsidRPr="114A1269">
        <w:rPr>
          <w:rFonts w:eastAsia="Arial"/>
        </w:rPr>
        <w:t xml:space="preserve"> </w:t>
      </w:r>
      <w:r w:rsidR="009B1536">
        <w:rPr>
          <w:rFonts w:eastAsia="Arial"/>
        </w:rPr>
        <w:t>m</w:t>
      </w:r>
      <w:r w:rsidRPr="114A1269">
        <w:rPr>
          <w:rFonts w:eastAsia="Arial"/>
        </w:rPr>
        <w:t>aking fact families</w:t>
      </w:r>
      <w:bookmarkEnd w:id="99"/>
    </w:p>
    <w:p w14:paraId="3DD5C974" w14:textId="76DD2306" w:rsidR="009B1536" w:rsidRDefault="2A548EB2" w:rsidP="009B1536">
      <w:pPr>
        <w:rPr>
          <w:rFonts w:eastAsia="Arial"/>
          <w:color w:val="000000" w:themeColor="text1"/>
        </w:rPr>
      </w:pPr>
      <w:r>
        <w:rPr>
          <w:noProof/>
          <w:color w:val="2B579A"/>
          <w:shd w:val="clear" w:color="auto" w:fill="E6E6E6"/>
        </w:rPr>
        <w:drawing>
          <wp:inline distT="0" distB="0" distL="0" distR="0" wp14:anchorId="0EC2CB07" wp14:editId="262EBB66">
            <wp:extent cx="8896350" cy="3085671"/>
            <wp:effectExtent l="0" t="0" r="0" b="0"/>
            <wp:docPr id="1413402613" name="Picture 1413402613" descr="3 triangles with numbers in each corner. The 2 numbers in the bottom corners of each triangle are factors of the number in the top corner.&#10;The first triangle shows 4, 2, and 8&#10;The second triangle shows 4, 4, and 16&#10;The third triangle shows 4, 6, an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02613" name="Picture 1413402613" descr="3 triangles with numbers in each corner. The 2 numbers in the bottom corners of each triangle are factors of the number in the top corner.&#10;The first triangle shows 4, 2, and 8&#10;The second triangle shows 4, 4, and 16&#10;The third triangle shows 4, 6, and 24"/>
                    <pic:cNvPicPr/>
                  </pic:nvPicPr>
                  <pic:blipFill>
                    <a:blip r:embed="rId96">
                      <a:extLst>
                        <a:ext uri="{28A0092B-C50C-407E-A947-70E740481C1C}">
                          <a14:useLocalDpi xmlns:a14="http://schemas.microsoft.com/office/drawing/2010/main" val="0"/>
                        </a:ext>
                      </a:extLst>
                    </a:blip>
                    <a:stretch>
                      <a:fillRect/>
                    </a:stretch>
                  </pic:blipFill>
                  <pic:spPr>
                    <a:xfrm>
                      <a:off x="0" y="0"/>
                      <a:ext cx="8896350" cy="3085671"/>
                    </a:xfrm>
                    <a:prstGeom prst="rect">
                      <a:avLst/>
                    </a:prstGeom>
                  </pic:spPr>
                </pic:pic>
              </a:graphicData>
            </a:graphic>
          </wp:inline>
        </w:drawing>
      </w:r>
      <w:r w:rsidR="009B1536">
        <w:rPr>
          <w:rFonts w:eastAsia="Arial"/>
          <w:color w:val="000000" w:themeColor="text1"/>
        </w:rPr>
        <w:br w:type="page"/>
      </w:r>
    </w:p>
    <w:p w14:paraId="052957ED" w14:textId="2FDC2DBD" w:rsidR="008E546D" w:rsidRDefault="008E546D" w:rsidP="00212497">
      <w:pPr>
        <w:pStyle w:val="Heading1"/>
      </w:pPr>
      <w:bookmarkStart w:id="100" w:name="_Resource_4:_House"/>
      <w:bookmarkStart w:id="101" w:name="_Resource_4_–"/>
      <w:bookmarkStart w:id="102" w:name="_Resource_3:_House"/>
      <w:bookmarkStart w:id="103" w:name="_Toc155952422"/>
      <w:bookmarkEnd w:id="100"/>
      <w:bookmarkEnd w:id="101"/>
      <w:r>
        <w:lastRenderedPageBreak/>
        <w:t xml:space="preserve">Resource </w:t>
      </w:r>
      <w:r w:rsidR="00696101">
        <w:t>4</w:t>
      </w:r>
      <w:r w:rsidR="009B1536">
        <w:t xml:space="preserve"> –</w:t>
      </w:r>
      <w:r>
        <w:t xml:space="preserve"> </w:t>
      </w:r>
      <w:r w:rsidR="009B1536">
        <w:t>h</w:t>
      </w:r>
      <w:r w:rsidR="37AA348A">
        <w:t xml:space="preserve">ouse </w:t>
      </w:r>
      <w:r w:rsidR="496E6EAE">
        <w:t>p</w:t>
      </w:r>
      <w:r w:rsidR="37AA348A">
        <w:t>lans</w:t>
      </w:r>
      <w:bookmarkEnd w:id="102"/>
      <w:bookmarkEnd w:id="103"/>
    </w:p>
    <w:p w14:paraId="26AE9989" w14:textId="1344E4A1" w:rsidR="009B1536" w:rsidRDefault="7D217879" w:rsidP="009B1536">
      <w:pPr>
        <w:spacing w:after="160"/>
        <w:rPr>
          <w:rFonts w:eastAsia="Arial"/>
          <w:color w:val="000000" w:themeColor="text1"/>
        </w:rPr>
      </w:pPr>
      <w:r>
        <w:rPr>
          <w:noProof/>
          <w:color w:val="2B579A"/>
          <w:shd w:val="clear" w:color="auto" w:fill="E6E6E6"/>
        </w:rPr>
        <w:drawing>
          <wp:inline distT="0" distB="0" distL="0" distR="0" wp14:anchorId="716A1F29" wp14:editId="5DD4A767">
            <wp:extent cx="7096560" cy="4997162"/>
            <wp:effectExtent l="0" t="0" r="0" b="0"/>
            <wp:docPr id="2078378413" name="Picture 2078378413" descr="A line drawing of a house, with some angles marked for students to calculate. The angles are labelled A-R.&#10;&#10;Angle A = 90°&#10;Angle E= 60°&#10;Angle F= 30°&#10;Angle G = 45°&#10;Angle M =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78413" name="Picture 2078378413" descr="A line drawing of a house, with some angles marked for students to calculate. The angles are labelled A-R.&#10;&#10;Angle A = 90°&#10;Angle E= 60°&#10;Angle F= 30°&#10;Angle G = 45°&#10;Angle M = 45°"/>
                    <pic:cNvPicPr/>
                  </pic:nvPicPr>
                  <pic:blipFill>
                    <a:blip r:embed="rId97">
                      <a:extLst>
                        <a:ext uri="{28A0092B-C50C-407E-A947-70E740481C1C}">
                          <a14:useLocalDpi xmlns:a14="http://schemas.microsoft.com/office/drawing/2010/main" val="0"/>
                        </a:ext>
                      </a:extLst>
                    </a:blip>
                    <a:stretch>
                      <a:fillRect/>
                    </a:stretch>
                  </pic:blipFill>
                  <pic:spPr>
                    <a:xfrm>
                      <a:off x="0" y="0"/>
                      <a:ext cx="7096560" cy="4997162"/>
                    </a:xfrm>
                    <a:prstGeom prst="rect">
                      <a:avLst/>
                    </a:prstGeom>
                  </pic:spPr>
                </pic:pic>
              </a:graphicData>
            </a:graphic>
          </wp:inline>
        </w:drawing>
      </w:r>
      <w:r w:rsidR="009B1536">
        <w:rPr>
          <w:rFonts w:eastAsia="Arial"/>
          <w:color w:val="000000" w:themeColor="text1"/>
        </w:rPr>
        <w:br w:type="page"/>
      </w:r>
    </w:p>
    <w:p w14:paraId="5C1A4A34" w14:textId="337819E2" w:rsidR="008E546D" w:rsidRDefault="17E5F5CD" w:rsidP="00212497">
      <w:pPr>
        <w:pStyle w:val="Heading1"/>
        <w:rPr>
          <w:rFonts w:eastAsia="Arial"/>
        </w:rPr>
      </w:pPr>
      <w:bookmarkStart w:id="104" w:name="_Resource_5:_Angle_1"/>
      <w:bookmarkStart w:id="105" w:name="_Resource_5_–"/>
      <w:bookmarkEnd w:id="104"/>
      <w:bookmarkEnd w:id="105"/>
      <w:r w:rsidRPr="1511DED3">
        <w:rPr>
          <w:rFonts w:eastAsia="Arial"/>
          <w:sz w:val="24"/>
          <w:szCs w:val="24"/>
        </w:rPr>
        <w:lastRenderedPageBreak/>
        <w:t xml:space="preserve"> </w:t>
      </w:r>
      <w:bookmarkStart w:id="106" w:name="_Resource_5:_Angle"/>
      <w:bookmarkStart w:id="107" w:name="_Toc155952423"/>
      <w:r w:rsidRPr="1511DED3">
        <w:rPr>
          <w:rFonts w:eastAsia="Arial"/>
        </w:rPr>
        <w:t>Resource 5</w:t>
      </w:r>
      <w:r w:rsidR="009B1536">
        <w:rPr>
          <w:rFonts w:eastAsia="Arial"/>
        </w:rPr>
        <w:t xml:space="preserve"> –</w:t>
      </w:r>
      <w:r w:rsidRPr="1511DED3">
        <w:rPr>
          <w:rFonts w:eastAsia="Arial"/>
        </w:rPr>
        <w:t xml:space="preserve"> </w:t>
      </w:r>
      <w:r w:rsidR="009B1536">
        <w:rPr>
          <w:rFonts w:eastAsia="Arial"/>
        </w:rPr>
        <w:t>a</w:t>
      </w:r>
      <w:r w:rsidRPr="1511DED3">
        <w:rPr>
          <w:rFonts w:eastAsia="Arial"/>
        </w:rPr>
        <w:t>ngle names</w:t>
      </w:r>
      <w:bookmarkEnd w:id="106"/>
      <w:bookmarkEnd w:id="107"/>
    </w:p>
    <w:p w14:paraId="34DBACC0" w14:textId="444FC020" w:rsidR="009B1536" w:rsidRDefault="009C32F4" w:rsidP="009B1536">
      <w:pPr>
        <w:spacing w:after="160"/>
      </w:pPr>
      <w:r>
        <w:rPr>
          <w:noProof/>
        </w:rPr>
        <w:drawing>
          <wp:inline distT="0" distB="0" distL="0" distR="0" wp14:anchorId="428A57FA" wp14:editId="487648A5">
            <wp:extent cx="7105650" cy="5022121"/>
            <wp:effectExtent l="0" t="0" r="0" b="7620"/>
            <wp:docPr id="702135140" name="Picture 702135140" descr="An example of different sized angles with a definition of each. These show an acute, right, obtuse, straight and reflex angle, as well as a revolution.&#10;Right angle – 2 perpendicular straight lines or arms that meet at a vertex which makes a square.&#10;Acute angle – 2 straight lines or arms that meet at a vertex, making an angle that is less than a right angle.&#10;Obtuse angle – 2 straight lines or arms that meet at a vertex, making an angle that is greater than a right angle.&#10;Straight angle – a straight line or arm.&#10;Reflex angle – 2 straight lines or arms that meet at a vertex, making an angle that is greater than a straight angle but less than a revolution.&#10;Angle of revolution – 2 straight lines or arms. One arm makes a complete turn, a full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35140" name="Picture 702135140" descr="An example of different sized angles with a definition of each. These show an acute, right, obtuse, straight and reflex angle, as well as a revolution.&#10;Right angle – 2 perpendicular straight lines or arms that meet at a vertex which makes a square.&#10;Acute angle – 2 straight lines or arms that meet at a vertex, making an angle that is less than a right angle.&#10;Obtuse angle – 2 straight lines or arms that meet at a vertex, making an angle that is greater than a right angle.&#10;Straight angle – a straight line or arm.&#10;Reflex angle – 2 straight lines or arms that meet at a vertex, making an angle that is greater than a straight angle but less than a revolution.&#10;Angle of revolution – 2 straight lines or arms. One arm makes a complete turn, a full rotation."/>
                    <pic:cNvPicPr/>
                  </pic:nvPicPr>
                  <pic:blipFill>
                    <a:blip r:embed="rId98">
                      <a:extLst>
                        <a:ext uri="{28A0092B-C50C-407E-A947-70E740481C1C}">
                          <a14:useLocalDpi xmlns:a14="http://schemas.microsoft.com/office/drawing/2010/main" val="0"/>
                        </a:ext>
                      </a:extLst>
                    </a:blip>
                    <a:stretch>
                      <a:fillRect/>
                    </a:stretch>
                  </pic:blipFill>
                  <pic:spPr>
                    <a:xfrm>
                      <a:off x="0" y="0"/>
                      <a:ext cx="7111012" cy="5025910"/>
                    </a:xfrm>
                    <a:prstGeom prst="rect">
                      <a:avLst/>
                    </a:prstGeom>
                  </pic:spPr>
                </pic:pic>
              </a:graphicData>
            </a:graphic>
          </wp:inline>
        </w:drawing>
      </w:r>
      <w:r w:rsidR="009B1536">
        <w:br w:type="page"/>
      </w:r>
    </w:p>
    <w:p w14:paraId="6B5347AC" w14:textId="490263D5" w:rsidR="008E546D" w:rsidRDefault="54D96362" w:rsidP="00212497">
      <w:pPr>
        <w:pStyle w:val="Heading1"/>
        <w:rPr>
          <w:rFonts w:eastAsia="Arial"/>
        </w:rPr>
      </w:pPr>
      <w:bookmarkStart w:id="108" w:name="_Resource_6:_Angle_1"/>
      <w:bookmarkStart w:id="109" w:name="_Resource_6_–"/>
      <w:bookmarkStart w:id="110" w:name="_Resource_6:_Angle"/>
      <w:bookmarkStart w:id="111" w:name="_Toc155952424"/>
      <w:bookmarkEnd w:id="108"/>
      <w:bookmarkEnd w:id="109"/>
      <w:r w:rsidRPr="1C0D7CFE">
        <w:rPr>
          <w:rFonts w:eastAsia="Arial"/>
        </w:rPr>
        <w:lastRenderedPageBreak/>
        <w:t>Resource 6</w:t>
      </w:r>
      <w:r w:rsidR="009B1536">
        <w:rPr>
          <w:rFonts w:eastAsia="Arial"/>
        </w:rPr>
        <w:t xml:space="preserve"> –</w:t>
      </w:r>
      <w:r w:rsidRPr="1C0D7CFE">
        <w:rPr>
          <w:rFonts w:eastAsia="Arial"/>
        </w:rPr>
        <w:t xml:space="preserve"> </w:t>
      </w:r>
      <w:r w:rsidR="009B1536">
        <w:rPr>
          <w:rFonts w:eastAsia="Arial"/>
        </w:rPr>
        <w:t>a</w:t>
      </w:r>
      <w:r w:rsidRPr="1C0D7CFE">
        <w:rPr>
          <w:rFonts w:eastAsia="Arial"/>
        </w:rPr>
        <w:t>ngle art</w:t>
      </w:r>
      <w:bookmarkEnd w:id="110"/>
      <w:bookmarkEnd w:id="111"/>
    </w:p>
    <w:p w14:paraId="4EA81EEC" w14:textId="6BE3BFD7" w:rsidR="009B1536" w:rsidRDefault="54D96362" w:rsidP="009B1536">
      <w:r w:rsidRPr="009B1536">
        <w:rPr>
          <w:noProof/>
        </w:rPr>
        <w:drawing>
          <wp:inline distT="0" distB="0" distL="0" distR="0" wp14:anchorId="1ECE8791" wp14:editId="62F3C9B5">
            <wp:extent cx="5007428" cy="4819650"/>
            <wp:effectExtent l="0" t="0" r="0" b="0"/>
            <wp:docPr id="1140105080" name="Picture 1140105080" descr="Coloured lines crossing at irregular 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5007428" cy="4819650"/>
                    </a:xfrm>
                    <a:prstGeom prst="rect">
                      <a:avLst/>
                    </a:prstGeom>
                  </pic:spPr>
                </pic:pic>
              </a:graphicData>
            </a:graphic>
          </wp:inline>
        </w:drawing>
      </w:r>
      <w:r w:rsidR="009B1536">
        <w:br w:type="page"/>
      </w:r>
    </w:p>
    <w:p w14:paraId="3478F37A" w14:textId="5EB2F09C" w:rsidR="008E546D" w:rsidRDefault="130C6CB5" w:rsidP="00212497">
      <w:pPr>
        <w:pStyle w:val="Heading1"/>
        <w:rPr>
          <w:rFonts w:eastAsia="Arial"/>
        </w:rPr>
      </w:pPr>
      <w:bookmarkStart w:id="112" w:name="_Resource_7:_Hexagon_1"/>
      <w:bookmarkStart w:id="113" w:name="_Resource_7_–"/>
      <w:bookmarkStart w:id="114" w:name="_Resource_7:_Hexagon"/>
      <w:bookmarkStart w:id="115" w:name="_Toc155952425"/>
      <w:bookmarkEnd w:id="112"/>
      <w:bookmarkEnd w:id="113"/>
      <w:r w:rsidRPr="1C0D7CFE">
        <w:rPr>
          <w:rFonts w:eastAsia="Arial"/>
        </w:rPr>
        <w:lastRenderedPageBreak/>
        <w:t>Resource 7</w:t>
      </w:r>
      <w:r w:rsidR="009B1536">
        <w:rPr>
          <w:rFonts w:eastAsia="Arial"/>
        </w:rPr>
        <w:t xml:space="preserve"> –</w:t>
      </w:r>
      <w:r w:rsidRPr="1C0D7CFE">
        <w:rPr>
          <w:rFonts w:eastAsia="Arial"/>
        </w:rPr>
        <w:t xml:space="preserve"> </w:t>
      </w:r>
      <w:r w:rsidR="009B1536">
        <w:rPr>
          <w:rFonts w:eastAsia="Arial"/>
        </w:rPr>
        <w:t>h</w:t>
      </w:r>
      <w:r w:rsidRPr="1C0D7CFE">
        <w:rPr>
          <w:rFonts w:eastAsia="Arial"/>
        </w:rPr>
        <w:t>exagon angles</w:t>
      </w:r>
      <w:bookmarkEnd w:id="114"/>
      <w:bookmarkEnd w:id="115"/>
    </w:p>
    <w:p w14:paraId="5D3052AF" w14:textId="21E0E030" w:rsidR="009B1536" w:rsidRDefault="130C6CB5" w:rsidP="009B1536">
      <w:r>
        <w:rPr>
          <w:noProof/>
          <w:color w:val="2B579A"/>
          <w:shd w:val="clear" w:color="auto" w:fill="E6E6E6"/>
        </w:rPr>
        <w:drawing>
          <wp:inline distT="0" distB="0" distL="0" distR="0" wp14:anchorId="34B7238C" wp14:editId="0BAA48CC">
            <wp:extent cx="6219702" cy="3990975"/>
            <wp:effectExtent l="0" t="0" r="0" b="0"/>
            <wp:docPr id="615152488" name="Picture 615152488" descr="2 hexa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6219702" cy="3990975"/>
                    </a:xfrm>
                    <a:prstGeom prst="rect">
                      <a:avLst/>
                    </a:prstGeom>
                  </pic:spPr>
                </pic:pic>
              </a:graphicData>
            </a:graphic>
          </wp:inline>
        </w:drawing>
      </w:r>
      <w:r w:rsidR="009B1536">
        <w:br w:type="page"/>
      </w:r>
    </w:p>
    <w:p w14:paraId="12E9D5A4" w14:textId="6568F507" w:rsidR="441E83F1" w:rsidRDefault="441E83F1" w:rsidP="00212497">
      <w:pPr>
        <w:pStyle w:val="Heading1"/>
        <w:rPr>
          <w:rFonts w:eastAsia="Arial"/>
        </w:rPr>
      </w:pPr>
      <w:bookmarkStart w:id="116" w:name="_Resource_8:_Lots"/>
      <w:bookmarkStart w:id="117" w:name="_Resource_8_–"/>
      <w:bookmarkStart w:id="118" w:name="_Toc155952426"/>
      <w:bookmarkEnd w:id="116"/>
      <w:bookmarkEnd w:id="117"/>
      <w:r w:rsidRPr="00D06216">
        <w:rPr>
          <w:rFonts w:eastAsia="Arial"/>
        </w:rPr>
        <w:lastRenderedPageBreak/>
        <w:t xml:space="preserve">Resource </w:t>
      </w:r>
      <w:r w:rsidR="00696101" w:rsidRPr="00D06216">
        <w:rPr>
          <w:rFonts w:eastAsia="Arial"/>
        </w:rPr>
        <w:t>8</w:t>
      </w:r>
      <w:r w:rsidR="009B1536" w:rsidRPr="00D06216">
        <w:rPr>
          <w:rFonts w:eastAsia="Arial"/>
        </w:rPr>
        <w:t xml:space="preserve"> –</w:t>
      </w:r>
      <w:r w:rsidRPr="00D06216">
        <w:rPr>
          <w:rFonts w:eastAsia="Arial"/>
        </w:rPr>
        <w:t xml:space="preserve"> </w:t>
      </w:r>
      <w:r w:rsidR="00AB2699" w:rsidRPr="00D06216">
        <w:rPr>
          <w:rFonts w:eastAsia="Arial"/>
        </w:rPr>
        <w:t>l</w:t>
      </w:r>
      <w:r w:rsidRPr="00D06216">
        <w:rPr>
          <w:rFonts w:eastAsia="Arial"/>
        </w:rPr>
        <w:t>ots of buttons</w:t>
      </w:r>
      <w:bookmarkEnd w:id="118"/>
    </w:p>
    <w:p w14:paraId="3E7DDCFD" w14:textId="7D939CCA" w:rsidR="00AB2699" w:rsidRDefault="441E83F1" w:rsidP="00AB2699">
      <w:pPr>
        <w:keepNext/>
        <w:keepLines/>
        <w:rPr>
          <w:rFonts w:eastAsia="Arial"/>
          <w:color w:val="000000" w:themeColor="text1"/>
        </w:rPr>
      </w:pPr>
      <w:r>
        <w:rPr>
          <w:noProof/>
          <w:color w:val="2B579A"/>
          <w:shd w:val="clear" w:color="auto" w:fill="E6E6E6"/>
        </w:rPr>
        <w:drawing>
          <wp:inline distT="0" distB="0" distL="0" distR="0" wp14:anchorId="71F99208" wp14:editId="57D4520C">
            <wp:extent cx="7108166" cy="4709160"/>
            <wp:effectExtent l="0" t="0" r="0" b="0"/>
            <wp:docPr id="686388107" name="Picture 686388107" descr="Lots of buttons&#10;A shirt maker received a delivery of buttons. &#10;There are 6 packets of buttons. &#10;In each packet there are 10 buttons.&#10;How many buttons are there all together?&#10;If the shirt maker is using the new buttons to sew onto 10 shirts, how many buttons will she use on each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88107" name="Picture 686388107" descr="Lots of buttons&#10;A shirt maker received a delivery of buttons. &#10;There are 6 packets of buttons. &#10;In each packet there are 10 buttons.&#10;How many buttons are there all together?&#10;If the shirt maker is using the new buttons to sew onto 10 shirts, how many buttons will she use on each shirt?"/>
                    <pic:cNvPicPr/>
                  </pic:nvPicPr>
                  <pic:blipFill>
                    <a:blip r:embed="rId101">
                      <a:extLst>
                        <a:ext uri="{28A0092B-C50C-407E-A947-70E740481C1C}">
                          <a14:useLocalDpi xmlns:a14="http://schemas.microsoft.com/office/drawing/2010/main" val="0"/>
                        </a:ext>
                      </a:extLst>
                    </a:blip>
                    <a:stretch>
                      <a:fillRect/>
                    </a:stretch>
                  </pic:blipFill>
                  <pic:spPr>
                    <a:xfrm>
                      <a:off x="0" y="0"/>
                      <a:ext cx="7108166" cy="4709160"/>
                    </a:xfrm>
                    <a:prstGeom prst="rect">
                      <a:avLst/>
                    </a:prstGeom>
                  </pic:spPr>
                </pic:pic>
              </a:graphicData>
            </a:graphic>
          </wp:inline>
        </w:drawing>
      </w:r>
      <w:r w:rsidR="00AB2699">
        <w:rPr>
          <w:rFonts w:eastAsia="Arial"/>
          <w:color w:val="000000" w:themeColor="text1"/>
        </w:rPr>
        <w:br w:type="page"/>
      </w:r>
    </w:p>
    <w:p w14:paraId="03EB989A" w14:textId="07465019" w:rsidR="38118809" w:rsidRDefault="38118809" w:rsidP="00212497">
      <w:pPr>
        <w:pStyle w:val="Heading1"/>
        <w:rPr>
          <w:rFonts w:eastAsia="Arial"/>
        </w:rPr>
      </w:pPr>
      <w:bookmarkStart w:id="119" w:name="_Resource_9:_The"/>
      <w:bookmarkStart w:id="120" w:name="_Resource_10:_Environmental_1"/>
      <w:bookmarkStart w:id="121" w:name="_Resource_10:_Environmental"/>
      <w:bookmarkStart w:id="122" w:name="_Toc155952427"/>
      <w:bookmarkEnd w:id="119"/>
      <w:bookmarkEnd w:id="120"/>
      <w:r w:rsidRPr="1511DED3">
        <w:rPr>
          <w:rFonts w:eastAsia="Arial"/>
        </w:rPr>
        <w:lastRenderedPageBreak/>
        <w:t xml:space="preserve">Resource </w:t>
      </w:r>
      <w:r w:rsidR="005C3C2A">
        <w:rPr>
          <w:rFonts w:eastAsia="Arial"/>
        </w:rPr>
        <w:t xml:space="preserve">9 </w:t>
      </w:r>
      <w:r w:rsidR="00AB2699">
        <w:rPr>
          <w:rFonts w:eastAsia="Arial"/>
        </w:rPr>
        <w:t>–</w:t>
      </w:r>
      <w:r w:rsidRPr="1511DED3">
        <w:rPr>
          <w:rFonts w:eastAsia="Arial"/>
        </w:rPr>
        <w:t xml:space="preserve"> </w:t>
      </w:r>
      <w:r w:rsidR="00AB2699">
        <w:rPr>
          <w:rFonts w:eastAsia="Arial"/>
        </w:rPr>
        <w:t>e</w:t>
      </w:r>
      <w:r w:rsidRPr="1511DED3">
        <w:rPr>
          <w:rFonts w:eastAsia="Arial"/>
        </w:rPr>
        <w:t>nvironmental angles</w:t>
      </w:r>
      <w:bookmarkEnd w:id="121"/>
      <w:bookmarkEnd w:id="122"/>
    </w:p>
    <w:p w14:paraId="3623F78C" w14:textId="59D02F0E" w:rsidR="00AB2699" w:rsidRDefault="38118809" w:rsidP="00AB2699">
      <w:pPr>
        <w:rPr>
          <w:rFonts w:eastAsia="Arial"/>
          <w:color w:val="000000" w:themeColor="text1"/>
        </w:rPr>
      </w:pPr>
      <w:r w:rsidRPr="00AB2699">
        <w:rPr>
          <w:noProof/>
        </w:rPr>
        <w:drawing>
          <wp:inline distT="0" distB="0" distL="0" distR="0" wp14:anchorId="57A8960E" wp14:editId="63E9C63A">
            <wp:extent cx="6679320" cy="4972050"/>
            <wp:effectExtent l="0" t="0" r="0" b="0"/>
            <wp:docPr id="36361053" name="Picture 36361053" descr="5 images showing angles in natural and built environments. These include  a footprint on the moon, a coral reef underwater, the sails of the opera house, a succulent with spiky leaves and the cross section of a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1053" name="Picture 36361053" descr="5 images showing angles in natural and built environments. These include  a footprint on the moon, a coral reef underwater, the sails of the opera house, a succulent with spiky leaves and the cross section of a log."/>
                    <pic:cNvPicPr/>
                  </pic:nvPicPr>
                  <pic:blipFill>
                    <a:blip r:embed="rId102">
                      <a:extLst>
                        <a:ext uri="{28A0092B-C50C-407E-A947-70E740481C1C}">
                          <a14:useLocalDpi xmlns:a14="http://schemas.microsoft.com/office/drawing/2010/main" val="0"/>
                        </a:ext>
                      </a:extLst>
                    </a:blip>
                    <a:stretch>
                      <a:fillRect/>
                    </a:stretch>
                  </pic:blipFill>
                  <pic:spPr>
                    <a:xfrm>
                      <a:off x="0" y="0"/>
                      <a:ext cx="6679320" cy="4972050"/>
                    </a:xfrm>
                    <a:prstGeom prst="rect">
                      <a:avLst/>
                    </a:prstGeom>
                  </pic:spPr>
                </pic:pic>
              </a:graphicData>
            </a:graphic>
          </wp:inline>
        </w:drawing>
      </w:r>
      <w:r w:rsidR="00AB2699">
        <w:rPr>
          <w:rFonts w:eastAsia="Arial"/>
          <w:color w:val="000000" w:themeColor="text1"/>
        </w:rPr>
        <w:br w:type="page"/>
      </w:r>
    </w:p>
    <w:p w14:paraId="1803BEAC" w14:textId="39AEAB26" w:rsidR="0058240D" w:rsidRDefault="0058240D" w:rsidP="00212497">
      <w:pPr>
        <w:pStyle w:val="Heading1"/>
        <w:rPr>
          <w:rFonts w:eastAsia="Arial"/>
        </w:rPr>
      </w:pPr>
      <w:bookmarkStart w:id="123" w:name="_Resource_11:_Stained"/>
      <w:bookmarkStart w:id="124" w:name="_Resource_11:_Angle"/>
      <w:bookmarkStart w:id="125" w:name="_Toc155952428"/>
      <w:bookmarkStart w:id="126" w:name="_Resource_12:_Stained"/>
      <w:bookmarkEnd w:id="123"/>
      <w:bookmarkEnd w:id="124"/>
      <w:r w:rsidRPr="114A1269">
        <w:rPr>
          <w:rFonts w:eastAsia="Arial"/>
        </w:rPr>
        <w:lastRenderedPageBreak/>
        <w:t xml:space="preserve">Resource </w:t>
      </w:r>
      <w:r w:rsidR="005C3C2A">
        <w:rPr>
          <w:rFonts w:eastAsia="Arial"/>
        </w:rPr>
        <w:t xml:space="preserve">10 </w:t>
      </w:r>
      <w:r w:rsidR="00AB2699">
        <w:rPr>
          <w:rFonts w:eastAsia="Arial"/>
        </w:rPr>
        <w:t>–</w:t>
      </w:r>
      <w:r w:rsidRPr="114A1269">
        <w:rPr>
          <w:rFonts w:eastAsia="Arial"/>
        </w:rPr>
        <w:t xml:space="preserve"> </w:t>
      </w:r>
      <w:r w:rsidR="00AB2699">
        <w:rPr>
          <w:rFonts w:eastAsia="Arial"/>
        </w:rPr>
        <w:t>a</w:t>
      </w:r>
      <w:r w:rsidRPr="114A1269">
        <w:rPr>
          <w:rFonts w:eastAsia="Arial"/>
        </w:rPr>
        <w:t>ngle of revolution</w:t>
      </w:r>
      <w:bookmarkEnd w:id="125"/>
    </w:p>
    <w:p w14:paraId="7CFA7946" w14:textId="499ECBC3" w:rsidR="00AB2699" w:rsidRDefault="0058240D" w:rsidP="00AB2699">
      <w:r w:rsidRPr="00AB2699">
        <w:rPr>
          <w:noProof/>
        </w:rPr>
        <w:drawing>
          <wp:inline distT="0" distB="0" distL="0" distR="0" wp14:anchorId="79763AAE" wp14:editId="55B0862B">
            <wp:extent cx="9251950" cy="4662780"/>
            <wp:effectExtent l="0" t="0" r="6350" b="5080"/>
            <wp:docPr id="522264054" name="Picture 522264054" descr="2 images of lines that join to make angles of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9251950" cy="4662780"/>
                    </a:xfrm>
                    <a:prstGeom prst="rect">
                      <a:avLst/>
                    </a:prstGeom>
                  </pic:spPr>
                </pic:pic>
              </a:graphicData>
            </a:graphic>
          </wp:inline>
        </w:drawing>
      </w:r>
      <w:r w:rsidR="00AB2699">
        <w:br w:type="page"/>
      </w:r>
    </w:p>
    <w:p w14:paraId="4935AF0F" w14:textId="03FE60BA" w:rsidR="14ACDD3A" w:rsidRDefault="14ACDD3A" w:rsidP="00212497">
      <w:pPr>
        <w:pStyle w:val="Heading1"/>
        <w:rPr>
          <w:rFonts w:eastAsia="Arial"/>
        </w:rPr>
      </w:pPr>
      <w:bookmarkStart w:id="127" w:name="_Resource_12:_Stained_1"/>
      <w:bookmarkStart w:id="128" w:name="_Toc155952429"/>
      <w:bookmarkEnd w:id="127"/>
      <w:r w:rsidRPr="1511DED3">
        <w:rPr>
          <w:rFonts w:eastAsia="Arial"/>
        </w:rPr>
        <w:lastRenderedPageBreak/>
        <w:t xml:space="preserve">Resource </w:t>
      </w:r>
      <w:r w:rsidR="005C3C2A">
        <w:rPr>
          <w:rFonts w:eastAsia="Arial"/>
        </w:rPr>
        <w:t xml:space="preserve">11 </w:t>
      </w:r>
      <w:r w:rsidR="00AB2699">
        <w:rPr>
          <w:rFonts w:eastAsia="Arial"/>
        </w:rPr>
        <w:t>–</w:t>
      </w:r>
      <w:r w:rsidRPr="1511DED3">
        <w:rPr>
          <w:rFonts w:eastAsia="Arial"/>
        </w:rPr>
        <w:t xml:space="preserve"> </w:t>
      </w:r>
      <w:r w:rsidR="00AB2699">
        <w:rPr>
          <w:rFonts w:eastAsia="Arial"/>
        </w:rPr>
        <w:t>s</w:t>
      </w:r>
      <w:r w:rsidRPr="1511DED3">
        <w:rPr>
          <w:rFonts w:eastAsia="Arial"/>
        </w:rPr>
        <w:t>tained glass window</w:t>
      </w:r>
      <w:bookmarkEnd w:id="126"/>
      <w:bookmarkEnd w:id="128"/>
    </w:p>
    <w:p w14:paraId="5AB9B279" w14:textId="2100C3D8" w:rsidR="00AB2699" w:rsidRDefault="14ACDD3A" w:rsidP="00AB2699">
      <w:pPr>
        <w:spacing w:before="0" w:after="160" w:line="259" w:lineRule="auto"/>
        <w:rPr>
          <w:rFonts w:eastAsia="Arial"/>
          <w:color w:val="000000" w:themeColor="text1"/>
        </w:rPr>
      </w:pPr>
      <w:r>
        <w:rPr>
          <w:noProof/>
          <w:color w:val="2B579A"/>
          <w:shd w:val="clear" w:color="auto" w:fill="E6E6E6"/>
        </w:rPr>
        <w:drawing>
          <wp:inline distT="0" distB="0" distL="0" distR="0" wp14:anchorId="72D7CEA8" wp14:editId="6FC31847">
            <wp:extent cx="7680906" cy="5133976"/>
            <wp:effectExtent l="0" t="0" r="0" b="0"/>
            <wp:docPr id="1795850389" name="Picture 1795850389" descr="A stained glass window, with a variety of adjacen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7680906" cy="5133976"/>
                    </a:xfrm>
                    <a:prstGeom prst="rect">
                      <a:avLst/>
                    </a:prstGeom>
                  </pic:spPr>
                </pic:pic>
              </a:graphicData>
            </a:graphic>
          </wp:inline>
        </w:drawing>
      </w:r>
      <w:r w:rsidR="00AB2699">
        <w:rPr>
          <w:rFonts w:eastAsia="Arial"/>
          <w:color w:val="000000" w:themeColor="text1"/>
        </w:rPr>
        <w:br w:type="page"/>
      </w:r>
    </w:p>
    <w:p w14:paraId="681A3134" w14:textId="28174320" w:rsidR="1CE0F5E2" w:rsidRDefault="1CE0F5E2" w:rsidP="00212497">
      <w:pPr>
        <w:pStyle w:val="Heading1"/>
        <w:rPr>
          <w:rFonts w:eastAsia="Arial"/>
        </w:rPr>
      </w:pPr>
      <w:bookmarkStart w:id="129" w:name="_Resource_12:_Angle"/>
      <w:bookmarkStart w:id="130" w:name="_Resource_13:_Alphabet_1"/>
      <w:bookmarkStart w:id="131" w:name="_Resource_13:_Alphabet"/>
      <w:bookmarkStart w:id="132" w:name="_Toc155952430"/>
      <w:bookmarkEnd w:id="129"/>
      <w:bookmarkEnd w:id="130"/>
      <w:r w:rsidRPr="1511DED3">
        <w:rPr>
          <w:rFonts w:eastAsia="Arial"/>
        </w:rPr>
        <w:lastRenderedPageBreak/>
        <w:t xml:space="preserve">Resource </w:t>
      </w:r>
      <w:r w:rsidR="005C3C2A">
        <w:rPr>
          <w:rFonts w:eastAsia="Arial"/>
        </w:rPr>
        <w:t xml:space="preserve">12 </w:t>
      </w:r>
      <w:r w:rsidR="00AB2699">
        <w:rPr>
          <w:rFonts w:eastAsia="Arial"/>
        </w:rPr>
        <w:t>–</w:t>
      </w:r>
      <w:r w:rsidRPr="1511DED3">
        <w:rPr>
          <w:rFonts w:eastAsia="Arial"/>
        </w:rPr>
        <w:t xml:space="preserve"> </w:t>
      </w:r>
      <w:r w:rsidR="00AB2699">
        <w:rPr>
          <w:rFonts w:eastAsia="Arial"/>
        </w:rPr>
        <w:t>a</w:t>
      </w:r>
      <w:r w:rsidRPr="1511DED3">
        <w:rPr>
          <w:rFonts w:eastAsia="Arial"/>
        </w:rPr>
        <w:t>lphabet letters</w:t>
      </w:r>
      <w:bookmarkEnd w:id="131"/>
      <w:bookmarkEnd w:id="132"/>
    </w:p>
    <w:p w14:paraId="413C0421" w14:textId="36773257" w:rsidR="00AB2699" w:rsidRDefault="1CE0F5E2" w:rsidP="00AB2699">
      <w:pPr>
        <w:rPr>
          <w:rFonts w:eastAsia="Arial"/>
          <w:color w:val="000000" w:themeColor="text1"/>
        </w:rPr>
      </w:pPr>
      <w:r>
        <w:rPr>
          <w:noProof/>
          <w:color w:val="2B579A"/>
          <w:shd w:val="clear" w:color="auto" w:fill="E6E6E6"/>
        </w:rPr>
        <w:drawing>
          <wp:inline distT="0" distB="0" distL="0" distR="0" wp14:anchorId="72AE4F40" wp14:editId="1DD590BF">
            <wp:extent cx="5941017" cy="4381500"/>
            <wp:effectExtent l="0" t="0" r="0" b="0"/>
            <wp:docPr id="1174125088" name="Picture 1174125088" descr="The letters of the alphabet in block ca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5941017" cy="4381500"/>
                    </a:xfrm>
                    <a:prstGeom prst="rect">
                      <a:avLst/>
                    </a:prstGeom>
                  </pic:spPr>
                </pic:pic>
              </a:graphicData>
            </a:graphic>
          </wp:inline>
        </w:drawing>
      </w:r>
      <w:r w:rsidR="00AB2699">
        <w:rPr>
          <w:rFonts w:eastAsia="Arial"/>
          <w:color w:val="000000" w:themeColor="text1"/>
        </w:rPr>
        <w:br w:type="page"/>
      </w:r>
    </w:p>
    <w:p w14:paraId="4CDC2DF1" w14:textId="595A0A5A" w:rsidR="5AD68F09" w:rsidRDefault="5AD68F09" w:rsidP="00212497">
      <w:pPr>
        <w:pStyle w:val="Heading1"/>
        <w:rPr>
          <w:rFonts w:eastAsia="Arial"/>
        </w:rPr>
      </w:pPr>
      <w:bookmarkStart w:id="133" w:name="_Resource_14:_Clock_1"/>
      <w:bookmarkStart w:id="134" w:name="_Resource_14:_Clock"/>
      <w:bookmarkStart w:id="135" w:name="_Toc155952431"/>
      <w:bookmarkEnd w:id="133"/>
      <w:r w:rsidRPr="1511DED3">
        <w:rPr>
          <w:rFonts w:eastAsia="Arial"/>
        </w:rPr>
        <w:lastRenderedPageBreak/>
        <w:t xml:space="preserve">Resource </w:t>
      </w:r>
      <w:r w:rsidR="005C3C2A">
        <w:rPr>
          <w:rFonts w:eastAsia="Arial"/>
        </w:rPr>
        <w:t xml:space="preserve">13 </w:t>
      </w:r>
      <w:r w:rsidR="00AB2699">
        <w:rPr>
          <w:rFonts w:eastAsia="Arial"/>
        </w:rPr>
        <w:t>–</w:t>
      </w:r>
      <w:r w:rsidRPr="1511DED3">
        <w:rPr>
          <w:rFonts w:eastAsia="Arial"/>
        </w:rPr>
        <w:t xml:space="preserve"> </w:t>
      </w:r>
      <w:r w:rsidR="00AB2699">
        <w:rPr>
          <w:rFonts w:eastAsia="Arial"/>
        </w:rPr>
        <w:t>c</w:t>
      </w:r>
      <w:r w:rsidRPr="1511DED3">
        <w:rPr>
          <w:rFonts w:eastAsia="Arial"/>
        </w:rPr>
        <w:t>lock angles</w:t>
      </w:r>
      <w:bookmarkEnd w:id="134"/>
      <w:bookmarkEnd w:id="135"/>
    </w:p>
    <w:p w14:paraId="2ECE999E" w14:textId="46E81FAF" w:rsidR="00AB2699" w:rsidRDefault="5AD68F09" w:rsidP="00AB2699">
      <w:pPr>
        <w:rPr>
          <w:rFonts w:eastAsia="Arial"/>
          <w:color w:val="000000" w:themeColor="text1"/>
        </w:rPr>
      </w:pPr>
      <w:r>
        <w:rPr>
          <w:noProof/>
          <w:color w:val="2B579A"/>
          <w:shd w:val="clear" w:color="auto" w:fill="E6E6E6"/>
        </w:rPr>
        <w:drawing>
          <wp:inline distT="0" distB="0" distL="0" distR="0" wp14:anchorId="6EA96396" wp14:editId="272D9086">
            <wp:extent cx="7286625" cy="4857750"/>
            <wp:effectExtent l="0" t="0" r="0" b="0"/>
            <wp:docPr id="13700953" name="Picture 13700953" descr="6 times shown on analog clocks. The text box underneath each clock asks students to identify the size of the angles made by the clock hands. Beneath there are 6 more clock faces for students to make their own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7286625" cy="4857750"/>
                    </a:xfrm>
                    <a:prstGeom prst="rect">
                      <a:avLst/>
                    </a:prstGeom>
                  </pic:spPr>
                </pic:pic>
              </a:graphicData>
            </a:graphic>
          </wp:inline>
        </w:drawing>
      </w:r>
      <w:r w:rsidR="00AB2699">
        <w:rPr>
          <w:rFonts w:eastAsia="Arial"/>
          <w:color w:val="000000" w:themeColor="text1"/>
        </w:rPr>
        <w:br w:type="page"/>
      </w:r>
    </w:p>
    <w:p w14:paraId="646FD4A9" w14:textId="25363C3E" w:rsidR="00752DF5" w:rsidRDefault="33B55290" w:rsidP="00212497">
      <w:pPr>
        <w:pStyle w:val="Heading1"/>
      </w:pPr>
      <w:bookmarkStart w:id="136" w:name="_Resource_15:_Angles"/>
      <w:bookmarkStart w:id="137" w:name="_Toc155952432"/>
      <w:bookmarkEnd w:id="136"/>
      <w:r w:rsidRPr="114A1269">
        <w:rPr>
          <w:rFonts w:eastAsia="Arial"/>
        </w:rPr>
        <w:lastRenderedPageBreak/>
        <w:t xml:space="preserve">Resource </w:t>
      </w:r>
      <w:r w:rsidR="005C3C2A">
        <w:rPr>
          <w:rFonts w:eastAsia="Arial"/>
        </w:rPr>
        <w:t xml:space="preserve">14 </w:t>
      </w:r>
      <w:r w:rsidR="00AB2699">
        <w:rPr>
          <w:rFonts w:eastAsia="Arial"/>
        </w:rPr>
        <w:t>–</w:t>
      </w:r>
      <w:r w:rsidRPr="114A1269">
        <w:rPr>
          <w:rFonts w:eastAsia="Arial"/>
        </w:rPr>
        <w:t xml:space="preserve"> </w:t>
      </w:r>
      <w:r w:rsidR="00AB2699">
        <w:rPr>
          <w:rFonts w:eastAsia="Arial"/>
        </w:rPr>
        <w:t>a</w:t>
      </w:r>
      <w:r w:rsidRPr="114A1269">
        <w:rPr>
          <w:rFonts w:eastAsia="Arial"/>
        </w:rPr>
        <w:t>ngles in engineering</w:t>
      </w:r>
      <w:bookmarkEnd w:id="137"/>
    </w:p>
    <w:p w14:paraId="1A75F97A" w14:textId="581CDF4C" w:rsidR="00AB2699" w:rsidRDefault="33B55290" w:rsidP="00AB2699">
      <w:r w:rsidRPr="00AB2699">
        <w:rPr>
          <w:noProof/>
        </w:rPr>
        <w:drawing>
          <wp:inline distT="0" distB="0" distL="0" distR="0" wp14:anchorId="5BBDBCAB" wp14:editId="13172A36">
            <wp:extent cx="7204784" cy="5048252"/>
            <wp:effectExtent l="0" t="0" r="0" b="0"/>
            <wp:docPr id="750525262" name="Picture 750525262" descr="3 images of structures made from metal girders, with a variety of adjacen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25262" name="Picture 750525262" descr="3 images of structures made from metal girders, with a variety of adjacent angles."/>
                    <pic:cNvPicPr/>
                  </pic:nvPicPr>
                  <pic:blipFill>
                    <a:blip r:embed="rId107">
                      <a:extLst>
                        <a:ext uri="{28A0092B-C50C-407E-A947-70E740481C1C}">
                          <a14:useLocalDpi xmlns:a14="http://schemas.microsoft.com/office/drawing/2010/main" val="0"/>
                        </a:ext>
                      </a:extLst>
                    </a:blip>
                    <a:stretch>
                      <a:fillRect/>
                    </a:stretch>
                  </pic:blipFill>
                  <pic:spPr>
                    <a:xfrm>
                      <a:off x="0" y="0"/>
                      <a:ext cx="7204784" cy="5048252"/>
                    </a:xfrm>
                    <a:prstGeom prst="rect">
                      <a:avLst/>
                    </a:prstGeom>
                  </pic:spPr>
                </pic:pic>
              </a:graphicData>
            </a:graphic>
          </wp:inline>
        </w:drawing>
      </w:r>
      <w:bookmarkStart w:id="138" w:name="_Resource_16:_Time"/>
      <w:bookmarkStart w:id="139" w:name="_Resource_15:_Time"/>
      <w:bookmarkEnd w:id="138"/>
      <w:r w:rsidR="00AB2699">
        <w:br w:type="page"/>
      </w:r>
    </w:p>
    <w:p w14:paraId="1EE04DBC" w14:textId="420910B8" w:rsidR="2BE7CA2B" w:rsidRDefault="2BE7CA2B" w:rsidP="00212497">
      <w:pPr>
        <w:pStyle w:val="Heading1"/>
        <w:rPr>
          <w:rFonts w:eastAsia="Arial"/>
        </w:rPr>
      </w:pPr>
      <w:bookmarkStart w:id="140" w:name="_Toc155952433"/>
      <w:r w:rsidRPr="1511DED3">
        <w:rPr>
          <w:rFonts w:eastAsia="Arial"/>
        </w:rPr>
        <w:lastRenderedPageBreak/>
        <w:t xml:space="preserve">Resource </w:t>
      </w:r>
      <w:r w:rsidR="005C3C2A">
        <w:rPr>
          <w:rFonts w:eastAsia="Arial"/>
        </w:rPr>
        <w:t xml:space="preserve">15 </w:t>
      </w:r>
      <w:r w:rsidR="00AB2699">
        <w:rPr>
          <w:rFonts w:eastAsia="Arial"/>
        </w:rPr>
        <w:t>–</w:t>
      </w:r>
      <w:r w:rsidRPr="1511DED3">
        <w:rPr>
          <w:rFonts w:eastAsia="Arial"/>
        </w:rPr>
        <w:t xml:space="preserve"> </w:t>
      </w:r>
      <w:r w:rsidR="00AB2699">
        <w:rPr>
          <w:rFonts w:eastAsia="Arial"/>
        </w:rPr>
        <w:t>t</w:t>
      </w:r>
      <w:r w:rsidRPr="1511DED3">
        <w:rPr>
          <w:rFonts w:eastAsia="Arial"/>
        </w:rPr>
        <w:t>ime angles</w:t>
      </w:r>
      <w:bookmarkEnd w:id="139"/>
      <w:bookmarkEnd w:id="140"/>
    </w:p>
    <w:p w14:paraId="45A95680" w14:textId="0C683376" w:rsidR="00AB2699" w:rsidRDefault="2BE7CA2B" w:rsidP="00AB2699">
      <w:pPr>
        <w:rPr>
          <w:rFonts w:eastAsia="Arial"/>
          <w:color w:val="000000" w:themeColor="text1"/>
        </w:rPr>
      </w:pPr>
      <w:r w:rsidRPr="1511DED3">
        <w:rPr>
          <w:rFonts w:eastAsia="Arial"/>
          <w:color w:val="000000" w:themeColor="text1"/>
        </w:rPr>
        <w:t xml:space="preserve"> </w:t>
      </w:r>
      <w:r>
        <w:rPr>
          <w:noProof/>
          <w:color w:val="2B579A"/>
          <w:shd w:val="clear" w:color="auto" w:fill="E6E6E6"/>
        </w:rPr>
        <w:drawing>
          <wp:inline distT="0" distB="0" distL="0" distR="0" wp14:anchorId="6B523096" wp14:editId="45418DFE">
            <wp:extent cx="7412307" cy="4914900"/>
            <wp:effectExtent l="0" t="0" r="0" b="0"/>
            <wp:docPr id="1880108900" name="Picture 1880108900" descr="A series of times written using both numbers and words.&#10;Instructions read: Make these times on an analog clock. Test the hands on each clock to see if they make an acute angle, a right angle or an obtuse angle. Then label or sort each time as either an acute angle, a right angle or an obtuse angle.&#10;10:00, 4:30, 7:15, 9:45, 3 o'clock, 7 o'clock, 4 o'clock, 10 o'clock, half past two, a quarter past five, a quarter to six, seven twenty-five, five to twe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08900" name="Picture 1880108900" descr="A series of times written using both numbers and words.&#10;Instructions read: Make these times on an analog clock. Test the hands on each clock to see if they make an acute angle, a right angle or an obtuse angle. Then label or sort each time as either an acute angle, a right angle or an obtuse angle.&#10;10:00, 4:30, 7:15, 9:45, 3 o'clock, 7 o'clock, 4 o'clock, 10 o'clock, half past two, a quarter past five, a quarter to six, seven twenty-five, five to twelve."/>
                    <pic:cNvPicPr/>
                  </pic:nvPicPr>
                  <pic:blipFill>
                    <a:blip r:embed="rId108">
                      <a:extLst>
                        <a:ext uri="{28A0092B-C50C-407E-A947-70E740481C1C}">
                          <a14:useLocalDpi xmlns:a14="http://schemas.microsoft.com/office/drawing/2010/main" val="0"/>
                        </a:ext>
                      </a:extLst>
                    </a:blip>
                    <a:stretch>
                      <a:fillRect/>
                    </a:stretch>
                  </pic:blipFill>
                  <pic:spPr>
                    <a:xfrm>
                      <a:off x="0" y="0"/>
                      <a:ext cx="7412307" cy="4914900"/>
                    </a:xfrm>
                    <a:prstGeom prst="rect">
                      <a:avLst/>
                    </a:prstGeom>
                  </pic:spPr>
                </pic:pic>
              </a:graphicData>
            </a:graphic>
          </wp:inline>
        </w:drawing>
      </w:r>
      <w:r w:rsidR="00AB2699">
        <w:rPr>
          <w:rFonts w:eastAsia="Arial"/>
          <w:color w:val="000000" w:themeColor="text1"/>
        </w:rPr>
        <w:br w:type="page"/>
      </w:r>
    </w:p>
    <w:p w14:paraId="1F50A1E6" w14:textId="477B5624" w:rsidR="68C88F80" w:rsidRDefault="68C88F80" w:rsidP="00212497">
      <w:pPr>
        <w:pStyle w:val="Heading1"/>
        <w:rPr>
          <w:rFonts w:eastAsia="Arial"/>
        </w:rPr>
      </w:pPr>
      <w:bookmarkStart w:id="141" w:name="_Resource_17:_In"/>
      <w:bookmarkStart w:id="142" w:name="_Toc155952434"/>
      <w:bookmarkEnd w:id="141"/>
      <w:r w:rsidRPr="1511DED3">
        <w:rPr>
          <w:rFonts w:eastAsia="Arial"/>
        </w:rPr>
        <w:lastRenderedPageBreak/>
        <w:t xml:space="preserve">Resource </w:t>
      </w:r>
      <w:r w:rsidR="005C3C2A">
        <w:rPr>
          <w:rFonts w:eastAsia="Arial"/>
        </w:rPr>
        <w:t xml:space="preserve">16 </w:t>
      </w:r>
      <w:r w:rsidR="00AB2699">
        <w:rPr>
          <w:rFonts w:eastAsia="Arial"/>
        </w:rPr>
        <w:t>–</w:t>
      </w:r>
      <w:r w:rsidRPr="1511DED3">
        <w:rPr>
          <w:rFonts w:eastAsia="Arial"/>
        </w:rPr>
        <w:t xml:space="preserve"> </w:t>
      </w:r>
      <w:r w:rsidR="00AB2699">
        <w:rPr>
          <w:rFonts w:eastAsia="Arial"/>
        </w:rPr>
        <w:t>i</w:t>
      </w:r>
      <w:r w:rsidRPr="1511DED3">
        <w:rPr>
          <w:rFonts w:eastAsia="Arial"/>
        </w:rPr>
        <w:t>n a minute</w:t>
      </w:r>
      <w:bookmarkEnd w:id="142"/>
    </w:p>
    <w:p w14:paraId="006C0D5B" w14:textId="46DC5F26" w:rsidR="00AB2699" w:rsidRDefault="68C88F80" w:rsidP="00AB2699">
      <w:r w:rsidRPr="00AB2699">
        <w:rPr>
          <w:noProof/>
        </w:rPr>
        <w:drawing>
          <wp:inline distT="0" distB="0" distL="0" distR="0" wp14:anchorId="35B47B06" wp14:editId="2259AC88">
            <wp:extent cx="9382744" cy="4686300"/>
            <wp:effectExtent l="0" t="0" r="9525" b="0"/>
            <wp:docPr id="951242694" name="Picture 951242694" descr="4 analog clock faces shaded to show fractions of quarters, half and a whole. Beneath them is a fraction wall showing 60 seconds partitioned into halves, quarters and twel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9390555" cy="4690201"/>
                    </a:xfrm>
                    <a:prstGeom prst="rect">
                      <a:avLst/>
                    </a:prstGeom>
                  </pic:spPr>
                </pic:pic>
              </a:graphicData>
            </a:graphic>
          </wp:inline>
        </w:drawing>
      </w:r>
      <w:r w:rsidR="00AB2699">
        <w:br w:type="page"/>
      </w:r>
    </w:p>
    <w:p w14:paraId="6F46AA41" w14:textId="34A3A9E7" w:rsidR="68C88F80" w:rsidRDefault="68C88F80" w:rsidP="00212497">
      <w:pPr>
        <w:pStyle w:val="Heading1"/>
        <w:rPr>
          <w:rFonts w:eastAsia="Arial"/>
        </w:rPr>
      </w:pPr>
      <w:bookmarkStart w:id="143" w:name="_Resource_18:_Showing"/>
      <w:bookmarkStart w:id="144" w:name="_Toc155952435"/>
      <w:bookmarkEnd w:id="143"/>
      <w:r w:rsidRPr="1511DED3">
        <w:rPr>
          <w:rFonts w:eastAsia="Arial"/>
        </w:rPr>
        <w:lastRenderedPageBreak/>
        <w:t xml:space="preserve">Resource </w:t>
      </w:r>
      <w:r w:rsidR="005C3C2A">
        <w:rPr>
          <w:rFonts w:eastAsia="Arial"/>
        </w:rPr>
        <w:t xml:space="preserve">17 </w:t>
      </w:r>
      <w:r w:rsidR="00AB2699">
        <w:rPr>
          <w:rFonts w:eastAsia="Arial"/>
        </w:rPr>
        <w:t>–</w:t>
      </w:r>
      <w:r w:rsidRPr="1511DED3">
        <w:rPr>
          <w:rFonts w:eastAsia="Arial"/>
        </w:rPr>
        <w:t xml:space="preserve"> </w:t>
      </w:r>
      <w:r w:rsidR="00AB2699">
        <w:rPr>
          <w:rFonts w:eastAsia="Arial"/>
        </w:rPr>
        <w:t>s</w:t>
      </w:r>
      <w:r w:rsidRPr="1511DED3">
        <w:rPr>
          <w:rFonts w:eastAsia="Arial"/>
        </w:rPr>
        <w:t xml:space="preserve">howing the </w:t>
      </w:r>
      <w:proofErr w:type="gramStart"/>
      <w:r w:rsidRPr="1511DED3">
        <w:rPr>
          <w:rFonts w:eastAsia="Arial"/>
        </w:rPr>
        <w:t>time</w:t>
      </w:r>
      <w:bookmarkEnd w:id="144"/>
      <w:proofErr w:type="gramEnd"/>
    </w:p>
    <w:p w14:paraId="5E321204" w14:textId="4CF9A621" w:rsidR="00AB2699" w:rsidRDefault="537EF713" w:rsidP="00AB2699">
      <w:pPr>
        <w:spacing w:before="0"/>
      </w:pPr>
      <w:r>
        <w:rPr>
          <w:noProof/>
        </w:rPr>
        <w:drawing>
          <wp:inline distT="0" distB="0" distL="0" distR="0" wp14:anchorId="6D313C7F" wp14:editId="016C49CC">
            <wp:extent cx="6516022" cy="5049917"/>
            <wp:effectExtent l="0" t="0" r="0" b="0"/>
            <wp:docPr id="342735534" name="Picture 342735534" descr="A series of analog clocks for students to represent the time. These include writing the time in numbers, using the hands on a clock or by shading a ba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6516022" cy="5049917"/>
                    </a:xfrm>
                    <a:prstGeom prst="rect">
                      <a:avLst/>
                    </a:prstGeom>
                  </pic:spPr>
                </pic:pic>
              </a:graphicData>
            </a:graphic>
          </wp:inline>
        </w:drawing>
      </w:r>
      <w:r w:rsidR="00AB2699">
        <w:br w:type="page"/>
      </w:r>
    </w:p>
    <w:p w14:paraId="0F779FD1" w14:textId="1ED68C3D" w:rsidR="68C88F80" w:rsidRDefault="68C88F80" w:rsidP="00212497">
      <w:pPr>
        <w:pStyle w:val="Heading1"/>
        <w:rPr>
          <w:rFonts w:eastAsia="Arial"/>
        </w:rPr>
      </w:pPr>
      <w:bookmarkStart w:id="145" w:name="_Resource_19:_Elapsed"/>
      <w:bookmarkStart w:id="146" w:name="_Toc155952436"/>
      <w:bookmarkEnd w:id="145"/>
      <w:r w:rsidRPr="1511DED3">
        <w:rPr>
          <w:rFonts w:eastAsia="Arial"/>
        </w:rPr>
        <w:lastRenderedPageBreak/>
        <w:t xml:space="preserve">Resource </w:t>
      </w:r>
      <w:r w:rsidR="005C3C2A">
        <w:rPr>
          <w:rFonts w:eastAsia="Arial"/>
        </w:rPr>
        <w:t xml:space="preserve">18 </w:t>
      </w:r>
      <w:r w:rsidR="00AB2699">
        <w:rPr>
          <w:rFonts w:eastAsia="Arial"/>
        </w:rPr>
        <w:t>–</w:t>
      </w:r>
      <w:r w:rsidRPr="1511DED3">
        <w:rPr>
          <w:rFonts w:eastAsia="Arial"/>
        </w:rPr>
        <w:t xml:space="preserve"> </w:t>
      </w:r>
      <w:r w:rsidR="00AB2699">
        <w:rPr>
          <w:rFonts w:eastAsia="Arial"/>
        </w:rPr>
        <w:t>e</w:t>
      </w:r>
      <w:r w:rsidRPr="1511DED3">
        <w:rPr>
          <w:rFonts w:eastAsia="Arial"/>
        </w:rPr>
        <w:t>lapsed time</w:t>
      </w:r>
      <w:bookmarkEnd w:id="146"/>
    </w:p>
    <w:p w14:paraId="76CB51F6" w14:textId="711453A2" w:rsidR="00AB2699" w:rsidRDefault="68C88F80" w:rsidP="00AB2699">
      <w:pPr>
        <w:spacing w:before="100" w:after="100"/>
      </w:pPr>
      <w:r>
        <w:rPr>
          <w:noProof/>
          <w:color w:val="2B579A"/>
          <w:shd w:val="clear" w:color="auto" w:fill="E6E6E6"/>
        </w:rPr>
        <w:drawing>
          <wp:inline distT="0" distB="0" distL="0" distR="0" wp14:anchorId="1D2F26AB" wp14:editId="569147E2">
            <wp:extent cx="7129774" cy="4918575"/>
            <wp:effectExtent l="0" t="0" r="0" b="0"/>
            <wp:docPr id="1270314107" name="Picture 1270314107" descr="5 word problems involving elapsed times.&#10;&#10;Silvia's dance concert started at 5:45 pm and finished at 10:18 pm. How long was the concert?&#10;&#10;Nick started walking the dog at 4:55 pm. If he walked for 2 hours and 35 minutes, what time did he get home?&#10;&#10;The movies went for 2 hours and 45 minutes. If it finished at 2005 hours, what time did it start?&#10;&#10;Andrew's soccer game started at 1130 hours. If it lasted for 2 hours and 20 minutes, when will it be over?&#10;&#10;Nadia drove for 5 hours and 50 minutes. If she arrived at 1745 hours, what time did she le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14107" name="Picture 1270314107" descr="5 word problems involving elapsed times.&#10;&#10;Silvia's dance concert started at 5:45 pm and finished at 10:18 pm. How long was the concert?&#10;&#10;Nick started walking the dog at 4:55 pm. If he walked for 2 hours and 35 minutes, what time did he get home?&#10;&#10;The movies went for 2 hours and 45 minutes. If it finished at 2005 hours, what time did it start?&#10;&#10;Andrew's soccer game started at 1130 hours. If it lasted for 2 hours and 20 minutes, when will it be over?&#10;&#10;Nadia drove for 5 hours and 50 minutes. If she arrived at 1745 hours, what time did she leave?"/>
                    <pic:cNvPicPr/>
                  </pic:nvPicPr>
                  <pic:blipFill>
                    <a:blip r:embed="rId111">
                      <a:extLst>
                        <a:ext uri="{28A0092B-C50C-407E-A947-70E740481C1C}">
                          <a14:useLocalDpi xmlns:a14="http://schemas.microsoft.com/office/drawing/2010/main" val="0"/>
                        </a:ext>
                      </a:extLst>
                    </a:blip>
                    <a:stretch>
                      <a:fillRect/>
                    </a:stretch>
                  </pic:blipFill>
                  <pic:spPr>
                    <a:xfrm>
                      <a:off x="0" y="0"/>
                      <a:ext cx="7129774" cy="4918575"/>
                    </a:xfrm>
                    <a:prstGeom prst="rect">
                      <a:avLst/>
                    </a:prstGeom>
                  </pic:spPr>
                </pic:pic>
              </a:graphicData>
            </a:graphic>
          </wp:inline>
        </w:drawing>
      </w:r>
      <w:r w:rsidR="00AB2699">
        <w:br w:type="page"/>
      </w:r>
    </w:p>
    <w:p w14:paraId="3C36DD94" w14:textId="42141117" w:rsidR="68C88F80" w:rsidRDefault="68C88F80" w:rsidP="00212497">
      <w:pPr>
        <w:pStyle w:val="Heading1"/>
        <w:rPr>
          <w:rFonts w:eastAsia="Arial"/>
        </w:rPr>
      </w:pPr>
      <w:bookmarkStart w:id="147" w:name="_Resource_20:_Hour"/>
      <w:bookmarkStart w:id="148" w:name="_Resource_20_19"/>
      <w:bookmarkStart w:id="149" w:name="_Toc155952437"/>
      <w:bookmarkEnd w:id="147"/>
      <w:bookmarkEnd w:id="148"/>
      <w:r w:rsidRPr="1511DED3">
        <w:rPr>
          <w:rFonts w:eastAsia="Arial"/>
        </w:rPr>
        <w:lastRenderedPageBreak/>
        <w:t xml:space="preserve">Resource </w:t>
      </w:r>
      <w:r w:rsidR="005C3C2A">
        <w:rPr>
          <w:rFonts w:eastAsia="Arial"/>
        </w:rPr>
        <w:t xml:space="preserve">19 </w:t>
      </w:r>
      <w:r w:rsidR="00AB2699">
        <w:rPr>
          <w:rFonts w:eastAsia="Arial"/>
        </w:rPr>
        <w:t>–</w:t>
      </w:r>
      <w:r w:rsidR="6255D78B" w:rsidRPr="1511DED3">
        <w:rPr>
          <w:rFonts w:eastAsia="Arial"/>
        </w:rPr>
        <w:t xml:space="preserve"> </w:t>
      </w:r>
      <w:r w:rsidR="00AB2699">
        <w:rPr>
          <w:rFonts w:eastAsia="Arial"/>
        </w:rPr>
        <w:t>h</w:t>
      </w:r>
      <w:r w:rsidR="6255D78B" w:rsidRPr="1511DED3">
        <w:rPr>
          <w:rFonts w:eastAsia="Arial"/>
        </w:rPr>
        <w:t>our strips</w:t>
      </w:r>
      <w:bookmarkEnd w:id="149"/>
    </w:p>
    <w:p w14:paraId="1C77E611" w14:textId="3EC1DFB6" w:rsidR="00AB2699" w:rsidRDefault="54153E7A" w:rsidP="00AB2699">
      <w:pPr>
        <w:spacing w:before="100" w:after="100"/>
      </w:pPr>
      <w:r>
        <w:rPr>
          <w:noProof/>
          <w:color w:val="2B579A"/>
          <w:shd w:val="clear" w:color="auto" w:fill="E6E6E6"/>
        </w:rPr>
        <w:drawing>
          <wp:inline distT="0" distB="0" distL="0" distR="0" wp14:anchorId="6A4D99A6" wp14:editId="128211CF">
            <wp:extent cx="8105774" cy="4998892"/>
            <wp:effectExtent l="0" t="0" r="0" b="0"/>
            <wp:docPr id="1685141536" name="Picture 1685141536" descr="Repeated images of a fraction strip partitioned into 60 pieces, to represent 1 hour.&#10;First strip: 1/2 of one hour = ? minutes&#10;Second strip: 1/12 of one hour =? minutes&#10;Third strip: 1/4 of one hour = ? minutes&#10;Fourth strip: 1/10 of one hour = ? minutes&#10;Fifth strip: 1/3 of one hour = ? minutes&#10;Sixth strip: 1/5 of one hour = ?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41536" name="Picture 1685141536" descr="Repeated images of a fraction strip partitioned into 60 pieces, to represent 1 hour.&#10;First strip: 1/2 of one hour = ? minutes&#10;Second strip: 1/12 of one hour =? minutes&#10;Third strip: 1/4 of one hour = ? minutes&#10;Fourth strip: 1/10 of one hour = ? minutes&#10;Fifth strip: 1/3 of one hour = ? minutes&#10;Sixth strip: 1/5 of one hour = ? minutes"/>
                    <pic:cNvPicPr/>
                  </pic:nvPicPr>
                  <pic:blipFill>
                    <a:blip r:embed="rId112">
                      <a:extLst>
                        <a:ext uri="{28A0092B-C50C-407E-A947-70E740481C1C}">
                          <a14:useLocalDpi xmlns:a14="http://schemas.microsoft.com/office/drawing/2010/main" val="0"/>
                        </a:ext>
                      </a:extLst>
                    </a:blip>
                    <a:stretch>
                      <a:fillRect/>
                    </a:stretch>
                  </pic:blipFill>
                  <pic:spPr>
                    <a:xfrm>
                      <a:off x="0" y="0"/>
                      <a:ext cx="8105774" cy="4998892"/>
                    </a:xfrm>
                    <a:prstGeom prst="rect">
                      <a:avLst/>
                    </a:prstGeom>
                  </pic:spPr>
                </pic:pic>
              </a:graphicData>
            </a:graphic>
          </wp:inline>
        </w:drawing>
      </w:r>
      <w:r w:rsidR="00AB2699">
        <w:br w:type="page"/>
      </w:r>
    </w:p>
    <w:p w14:paraId="4A96DDC7" w14:textId="697DB9A0" w:rsidR="68C88F80" w:rsidRDefault="68C88F80" w:rsidP="00212497">
      <w:pPr>
        <w:pStyle w:val="Heading1"/>
        <w:rPr>
          <w:rFonts w:eastAsia="Arial"/>
        </w:rPr>
      </w:pPr>
      <w:bookmarkStart w:id="150" w:name="_Resource_21:_Fractions"/>
      <w:bookmarkStart w:id="151" w:name="_Resource_22:_Day"/>
      <w:bookmarkStart w:id="152" w:name="_Resource_21:_Day"/>
      <w:bookmarkStart w:id="153" w:name="_Toc155952438"/>
      <w:bookmarkEnd w:id="150"/>
      <w:bookmarkEnd w:id="151"/>
      <w:bookmarkEnd w:id="152"/>
      <w:r w:rsidRPr="1511DED3">
        <w:rPr>
          <w:rFonts w:eastAsia="Arial"/>
        </w:rPr>
        <w:lastRenderedPageBreak/>
        <w:t xml:space="preserve">Resource </w:t>
      </w:r>
      <w:r w:rsidR="005C3C2A">
        <w:rPr>
          <w:rFonts w:eastAsia="Arial"/>
        </w:rPr>
        <w:t xml:space="preserve">20 </w:t>
      </w:r>
      <w:r w:rsidR="00AB2699">
        <w:rPr>
          <w:rFonts w:eastAsia="Arial"/>
        </w:rPr>
        <w:t>–</w:t>
      </w:r>
      <w:r w:rsidR="4221F3C1" w:rsidRPr="1511DED3">
        <w:rPr>
          <w:rFonts w:eastAsia="Arial"/>
        </w:rPr>
        <w:t xml:space="preserve"> </w:t>
      </w:r>
      <w:r w:rsidR="00AB2699">
        <w:rPr>
          <w:rFonts w:eastAsia="Arial"/>
        </w:rPr>
        <w:t>d</w:t>
      </w:r>
      <w:r w:rsidR="4221F3C1" w:rsidRPr="1511DED3">
        <w:rPr>
          <w:rFonts w:eastAsia="Arial"/>
        </w:rPr>
        <w:t>ay and night timeline</w:t>
      </w:r>
      <w:bookmarkEnd w:id="153"/>
    </w:p>
    <w:p w14:paraId="441624F7" w14:textId="12F557BB" w:rsidR="00AB2699" w:rsidRDefault="4A481461" w:rsidP="00AB2699">
      <w:pPr>
        <w:spacing w:before="100" w:after="100"/>
      </w:pPr>
      <w:r>
        <w:rPr>
          <w:noProof/>
          <w:color w:val="2B579A"/>
          <w:shd w:val="clear" w:color="auto" w:fill="E6E6E6"/>
        </w:rPr>
        <w:drawing>
          <wp:inline distT="0" distB="0" distL="0" distR="0" wp14:anchorId="7BDF7801" wp14:editId="35788436">
            <wp:extent cx="8858252" cy="3407019"/>
            <wp:effectExtent l="0" t="0" r="0" b="0"/>
            <wp:docPr id="1449588140" name="Picture 1449588140" descr="A timeline showing the 24 hours of a day in 12 hour time. A sun is at the top of the timeline over 6am - 6pm which is highlighted in yellow. Between 12-6am, there are bars coloured blue. Between 6 and 12 pm, the bars are colour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88140" name="Picture 1449588140" descr="A timeline showing the 24 hours of a day in 12 hour time. A sun is at the top of the timeline over 6am - 6pm which is highlighted in yellow. Between 12-6am, there are bars coloured blue. Between 6 and 12 pm, the bars are coloured blue."/>
                    <pic:cNvPicPr/>
                  </pic:nvPicPr>
                  <pic:blipFill>
                    <a:blip r:embed="rId113">
                      <a:extLst>
                        <a:ext uri="{28A0092B-C50C-407E-A947-70E740481C1C}">
                          <a14:useLocalDpi xmlns:a14="http://schemas.microsoft.com/office/drawing/2010/main" val="0"/>
                        </a:ext>
                      </a:extLst>
                    </a:blip>
                    <a:stretch>
                      <a:fillRect/>
                    </a:stretch>
                  </pic:blipFill>
                  <pic:spPr>
                    <a:xfrm>
                      <a:off x="0" y="0"/>
                      <a:ext cx="8858252" cy="3407019"/>
                    </a:xfrm>
                    <a:prstGeom prst="rect">
                      <a:avLst/>
                    </a:prstGeom>
                  </pic:spPr>
                </pic:pic>
              </a:graphicData>
            </a:graphic>
          </wp:inline>
        </w:drawing>
      </w:r>
      <w:r w:rsidR="00AB2699">
        <w:br w:type="page"/>
      </w:r>
    </w:p>
    <w:p w14:paraId="229D34CA" w14:textId="24F9F313" w:rsidR="68C88F80" w:rsidRDefault="68C88F80" w:rsidP="00212497">
      <w:pPr>
        <w:pStyle w:val="Heading1"/>
        <w:rPr>
          <w:rFonts w:eastAsia="Arial"/>
        </w:rPr>
      </w:pPr>
      <w:bookmarkStart w:id="154" w:name="_Resource_23:_Creative"/>
      <w:bookmarkStart w:id="155" w:name="_Resource_22:_Creative"/>
      <w:bookmarkStart w:id="156" w:name="_Toc155952439"/>
      <w:bookmarkEnd w:id="154"/>
      <w:bookmarkEnd w:id="155"/>
      <w:r w:rsidRPr="1511DED3">
        <w:rPr>
          <w:rFonts w:eastAsia="Arial"/>
        </w:rPr>
        <w:lastRenderedPageBreak/>
        <w:t xml:space="preserve">Resource </w:t>
      </w:r>
      <w:r w:rsidR="005C3C2A">
        <w:rPr>
          <w:rFonts w:eastAsia="Arial"/>
        </w:rPr>
        <w:t xml:space="preserve">21 </w:t>
      </w:r>
      <w:r w:rsidR="00AB2699">
        <w:rPr>
          <w:rFonts w:eastAsia="Arial"/>
        </w:rPr>
        <w:t>–</w:t>
      </w:r>
      <w:r w:rsidR="669F50E0" w:rsidRPr="1511DED3">
        <w:rPr>
          <w:rFonts w:eastAsia="Arial"/>
        </w:rPr>
        <w:t xml:space="preserve"> </w:t>
      </w:r>
      <w:r w:rsidR="00AB2699">
        <w:rPr>
          <w:rFonts w:eastAsia="Arial"/>
        </w:rPr>
        <w:t>c</w:t>
      </w:r>
      <w:r w:rsidR="669F50E0" w:rsidRPr="1511DED3">
        <w:rPr>
          <w:rFonts w:eastAsia="Arial"/>
        </w:rPr>
        <w:t xml:space="preserve">reative art </w:t>
      </w:r>
      <w:r w:rsidR="7E83F09D" w:rsidRPr="1511DED3">
        <w:rPr>
          <w:rFonts w:eastAsia="Arial"/>
        </w:rPr>
        <w:t>activities</w:t>
      </w:r>
      <w:bookmarkEnd w:id="156"/>
    </w:p>
    <w:p w14:paraId="52A2F676" w14:textId="50D5F265" w:rsidR="00AB2699" w:rsidRDefault="1758E696" w:rsidP="00AB2699">
      <w:pPr>
        <w:spacing w:before="100" w:after="100"/>
      </w:pPr>
      <w:r>
        <w:rPr>
          <w:noProof/>
          <w:color w:val="2B579A"/>
          <w:shd w:val="clear" w:color="auto" w:fill="E6E6E6"/>
        </w:rPr>
        <w:drawing>
          <wp:inline distT="0" distB="0" distL="0" distR="0" wp14:anchorId="5B1A6750" wp14:editId="42300D2D">
            <wp:extent cx="8172452" cy="4779474"/>
            <wp:effectExtent l="0" t="0" r="0" b="0"/>
            <wp:docPr id="1157103572" name="Picture 1157103572" descr="A timetable of events for a creative arts day at school.&#10;Row 1: A bar showing 2 hours at the top in green.&#10;Row 2: music = 1 hour&#10;Row 3: dance = 30 minutes&#10;Row 4: 2 boxes showing 1 hour each&#10;Row 5: Drama= 1/2 of an hour&#10;Row 6: choir = 15 minutes&#10;Row 7: hip hop = 20 minutes&#10;Row 8: Drums = 1/4 of an hour&#10;Row 9: You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03572" name="Picture 1157103572" descr="A timetable of events for a creative arts day at school.&#10;Row 1: A bar showing 2 hours at the top in green.&#10;Row 2: music = 1 hour&#10;Row 3: dance = 30 minutes&#10;Row 4: 2 boxes showing 1 hour each&#10;Row 5: Drama= 1/2 of an hour&#10;Row 6: choir = 15 minutes&#10;Row 7: hip hop = 20 minutes&#10;Row 8: Drums = 1/4 of an hour&#10;Row 9: Your choice."/>
                    <pic:cNvPicPr/>
                  </pic:nvPicPr>
                  <pic:blipFill>
                    <a:blip r:embed="rId114">
                      <a:extLst>
                        <a:ext uri="{28A0092B-C50C-407E-A947-70E740481C1C}">
                          <a14:useLocalDpi xmlns:a14="http://schemas.microsoft.com/office/drawing/2010/main" val="0"/>
                        </a:ext>
                      </a:extLst>
                    </a:blip>
                    <a:stretch>
                      <a:fillRect/>
                    </a:stretch>
                  </pic:blipFill>
                  <pic:spPr>
                    <a:xfrm>
                      <a:off x="0" y="0"/>
                      <a:ext cx="8172452" cy="4779474"/>
                    </a:xfrm>
                    <a:prstGeom prst="rect">
                      <a:avLst/>
                    </a:prstGeom>
                  </pic:spPr>
                </pic:pic>
              </a:graphicData>
            </a:graphic>
          </wp:inline>
        </w:drawing>
      </w:r>
      <w:r w:rsidR="00AB2699">
        <w:br w:type="page"/>
      </w:r>
    </w:p>
    <w:p w14:paraId="6A8E80E1" w14:textId="0F46A966" w:rsidR="68C88F80" w:rsidRDefault="68C88F80" w:rsidP="00212497">
      <w:pPr>
        <w:pStyle w:val="Heading1"/>
        <w:rPr>
          <w:rFonts w:eastAsia="Arial"/>
        </w:rPr>
      </w:pPr>
      <w:bookmarkStart w:id="157" w:name="_Resource_24:_Duration"/>
      <w:bookmarkStart w:id="158" w:name="_Resource_23:_Duration"/>
      <w:bookmarkStart w:id="159" w:name="_Toc155952440"/>
      <w:bookmarkEnd w:id="157"/>
      <w:bookmarkEnd w:id="158"/>
      <w:r w:rsidRPr="1511DED3">
        <w:rPr>
          <w:rFonts w:eastAsia="Arial"/>
        </w:rPr>
        <w:lastRenderedPageBreak/>
        <w:t xml:space="preserve">Resource </w:t>
      </w:r>
      <w:r w:rsidR="005C3C2A">
        <w:rPr>
          <w:rFonts w:eastAsia="Arial"/>
        </w:rPr>
        <w:t xml:space="preserve">22 </w:t>
      </w:r>
      <w:r w:rsidR="00AB2699">
        <w:rPr>
          <w:rFonts w:eastAsia="Arial"/>
        </w:rPr>
        <w:t>–</w:t>
      </w:r>
      <w:r w:rsidR="609F1D9F" w:rsidRPr="1511DED3">
        <w:rPr>
          <w:rFonts w:eastAsia="Arial"/>
        </w:rPr>
        <w:t xml:space="preserve"> </w:t>
      </w:r>
      <w:r w:rsidR="00AB2699">
        <w:rPr>
          <w:rFonts w:eastAsia="Arial"/>
        </w:rPr>
        <w:t>d</w:t>
      </w:r>
      <w:r w:rsidR="609F1D9F" w:rsidRPr="1511DED3">
        <w:rPr>
          <w:rFonts w:eastAsia="Arial"/>
        </w:rPr>
        <w:t>uration problems</w:t>
      </w:r>
      <w:bookmarkEnd w:id="159"/>
    </w:p>
    <w:p w14:paraId="7A6FFE20" w14:textId="07C4F24B" w:rsidR="00696101" w:rsidRPr="00E34CBC" w:rsidRDefault="1714B6EA" w:rsidP="1511DED3">
      <w:pPr>
        <w:spacing w:before="100" w:after="100"/>
      </w:pPr>
      <w:r>
        <w:rPr>
          <w:noProof/>
          <w:color w:val="2B579A"/>
          <w:shd w:val="clear" w:color="auto" w:fill="E6E6E6"/>
        </w:rPr>
        <w:drawing>
          <wp:inline distT="0" distB="0" distL="0" distR="0" wp14:anchorId="240B57F7" wp14:editId="51A0201D">
            <wp:extent cx="9248776" cy="4352925"/>
            <wp:effectExtent l="0" t="0" r="0" b="0"/>
            <wp:docPr id="1599386637" name="Picture 1599386637" descr="5 word problems involving fractions of time.&#10;What is 4/5 of one hour?&#10;If you left Central Station at 12:15 pm and it took 4/12 of an hour to get to Lidcombe what time would you arrive? How long was the trip?&#10;I completed 7/10 of an hour of exercise today. How long did I exercise for?&#10;The TV show went for 3/4 of an hour. If it ended at 1640 hours, when did it start? How long did it go for?&#10;Netball training at 1715 hours and ended at 1745 hours. How long did training go for? Write all the pos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86637" name="Picture 1599386637" descr="5 word problems involving fractions of time.&#10;What is 4/5 of one hour?&#10;If you left Central Station at 12:15 pm and it took 4/12 of an hour to get to Lidcombe what time would you arrive? How long was the trip?&#10;I completed 7/10 of an hour of exercise today. How long did I exercise for?&#10;The TV show went for 3/4 of an hour. If it ended at 1640 hours, when did it start? How long did it go for?&#10;Netball training at 1715 hours and ended at 1745 hours. How long did training go for? Write all the possibilities."/>
                    <pic:cNvPicPr/>
                  </pic:nvPicPr>
                  <pic:blipFill>
                    <a:blip r:embed="rId115">
                      <a:extLst>
                        <a:ext uri="{28A0092B-C50C-407E-A947-70E740481C1C}">
                          <a14:useLocalDpi xmlns:a14="http://schemas.microsoft.com/office/drawing/2010/main" val="0"/>
                        </a:ext>
                      </a:extLst>
                    </a:blip>
                    <a:stretch>
                      <a:fillRect/>
                    </a:stretch>
                  </pic:blipFill>
                  <pic:spPr>
                    <a:xfrm>
                      <a:off x="0" y="0"/>
                      <a:ext cx="9248776" cy="4352925"/>
                    </a:xfrm>
                    <a:prstGeom prst="rect">
                      <a:avLst/>
                    </a:prstGeom>
                  </pic:spPr>
                </pic:pic>
              </a:graphicData>
            </a:graphic>
          </wp:inline>
        </w:drawing>
      </w:r>
    </w:p>
    <w:p w14:paraId="6A109CDF" w14:textId="7A35A2DD" w:rsidR="00837CA2" w:rsidRPr="00E34CBC" w:rsidRDefault="00837CA2" w:rsidP="00212497">
      <w:pPr>
        <w:pStyle w:val="Heading1"/>
        <w:rPr>
          <w:rFonts w:eastAsia="Arial"/>
        </w:rPr>
      </w:pPr>
      <w:bookmarkStart w:id="160" w:name="_Resource_25:_The"/>
      <w:bookmarkStart w:id="161" w:name="_Resource_24:_Fractions"/>
      <w:bookmarkStart w:id="162" w:name="_Resource_24_23"/>
      <w:bookmarkStart w:id="163" w:name="_Toc155952441"/>
      <w:bookmarkEnd w:id="160"/>
      <w:bookmarkEnd w:id="161"/>
      <w:bookmarkEnd w:id="162"/>
      <w:r w:rsidRPr="1511DED3">
        <w:rPr>
          <w:rFonts w:eastAsia="Arial"/>
        </w:rPr>
        <w:lastRenderedPageBreak/>
        <w:t xml:space="preserve">Resource </w:t>
      </w:r>
      <w:r w:rsidR="005C3C2A">
        <w:rPr>
          <w:rFonts w:eastAsia="Arial"/>
        </w:rPr>
        <w:t xml:space="preserve">23 </w:t>
      </w:r>
      <w:r w:rsidR="00AB2699">
        <w:rPr>
          <w:rFonts w:eastAsia="Arial"/>
        </w:rPr>
        <w:t>–</w:t>
      </w:r>
      <w:r w:rsidRPr="1511DED3">
        <w:rPr>
          <w:rFonts w:eastAsia="Arial"/>
        </w:rPr>
        <w:t xml:space="preserve"> </w:t>
      </w:r>
      <w:r w:rsidR="00AB2699">
        <w:rPr>
          <w:rFonts w:eastAsia="Arial"/>
        </w:rPr>
        <w:t>f</w:t>
      </w:r>
      <w:r w:rsidRPr="1511DED3">
        <w:rPr>
          <w:rFonts w:eastAsia="Arial"/>
        </w:rPr>
        <w:t>ractions and decimals</w:t>
      </w:r>
      <w:bookmarkEnd w:id="163"/>
    </w:p>
    <w:p w14:paraId="572E5654" w14:textId="27B2C9B5" w:rsidR="00AB2699" w:rsidRDefault="00837CA2" w:rsidP="00AB2699">
      <w:pPr>
        <w:spacing w:before="100" w:after="100"/>
      </w:pPr>
      <w:r>
        <w:rPr>
          <w:noProof/>
          <w:color w:val="2B579A"/>
          <w:shd w:val="clear" w:color="auto" w:fill="E6E6E6"/>
        </w:rPr>
        <w:drawing>
          <wp:inline distT="0" distB="0" distL="0" distR="0" wp14:anchorId="4C6C51C4" wp14:editId="04076BD3">
            <wp:extent cx="7547428" cy="4953000"/>
            <wp:effectExtent l="0" t="0" r="0" b="0"/>
            <wp:docPr id="1104996151" name="Picture 1104996151" descr="Two number lines stacked on top of one another.&#10;The first number line shows fractions. A number line is partitioned into quarters. 0, 1/4 and 1 are marked on the number line.&#10;The second number line is labelled decimals. The number line is partitioned into quarters. 0, 0.5 and 1 are marked on the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96151" name="Picture 1104996151" descr="Two number lines stacked on top of one another.&#10;The first number line shows fractions. A number line is partitioned into quarters. 0, 1/4 and 1 are marked on the number line.&#10;The second number line is labelled decimals. The number line is partitioned into quarters. 0, 0.5 and 1 are marked on the number line."/>
                    <pic:cNvPicPr/>
                  </pic:nvPicPr>
                  <pic:blipFill>
                    <a:blip r:embed="rId116">
                      <a:extLst>
                        <a:ext uri="{28A0092B-C50C-407E-A947-70E740481C1C}">
                          <a14:useLocalDpi xmlns:a14="http://schemas.microsoft.com/office/drawing/2010/main" val="0"/>
                        </a:ext>
                      </a:extLst>
                    </a:blip>
                    <a:stretch>
                      <a:fillRect/>
                    </a:stretch>
                  </pic:blipFill>
                  <pic:spPr>
                    <a:xfrm>
                      <a:off x="0" y="0"/>
                      <a:ext cx="7553245" cy="4956818"/>
                    </a:xfrm>
                    <a:prstGeom prst="rect">
                      <a:avLst/>
                    </a:prstGeom>
                  </pic:spPr>
                </pic:pic>
              </a:graphicData>
            </a:graphic>
          </wp:inline>
        </w:drawing>
      </w:r>
      <w:r w:rsidR="00AB2699">
        <w:br w:type="page"/>
      </w:r>
    </w:p>
    <w:p w14:paraId="21FB0120" w14:textId="5A9C3192" w:rsidR="5B723F63" w:rsidRDefault="5B723F63" w:rsidP="00212497">
      <w:pPr>
        <w:pStyle w:val="Heading1"/>
        <w:rPr>
          <w:rFonts w:eastAsia="Arial"/>
        </w:rPr>
      </w:pPr>
      <w:bookmarkStart w:id="164" w:name="_Resource_25:_The_1"/>
      <w:bookmarkStart w:id="165" w:name="_Toc155952442"/>
      <w:bookmarkEnd w:id="164"/>
      <w:r w:rsidRPr="1511DED3">
        <w:rPr>
          <w:rFonts w:eastAsia="Arial"/>
        </w:rPr>
        <w:lastRenderedPageBreak/>
        <w:t xml:space="preserve">Resource </w:t>
      </w:r>
      <w:r w:rsidR="00553B44">
        <w:rPr>
          <w:rFonts w:eastAsia="Arial"/>
        </w:rPr>
        <w:t xml:space="preserve">24 </w:t>
      </w:r>
      <w:r w:rsidR="00AB2699">
        <w:rPr>
          <w:rFonts w:eastAsia="Arial"/>
        </w:rPr>
        <w:t>–</w:t>
      </w:r>
      <w:r w:rsidR="003FBB69" w:rsidRPr="1511DED3">
        <w:rPr>
          <w:rFonts w:eastAsia="Arial"/>
        </w:rPr>
        <w:t xml:space="preserve"> </w:t>
      </w:r>
      <w:r w:rsidR="00AB2699">
        <w:rPr>
          <w:rFonts w:eastAsia="Arial"/>
        </w:rPr>
        <w:t>t</w:t>
      </w:r>
      <w:r w:rsidR="003FBB69" w:rsidRPr="1511DED3">
        <w:rPr>
          <w:rFonts w:eastAsia="Arial"/>
        </w:rPr>
        <w:t>he zoom strategy</w:t>
      </w:r>
      <w:bookmarkEnd w:id="165"/>
    </w:p>
    <w:p w14:paraId="5CF45FB3" w14:textId="26084B24" w:rsidR="00AB2699" w:rsidRDefault="003FBB69" w:rsidP="00AB2699">
      <w:pPr>
        <w:spacing w:before="100" w:after="100"/>
      </w:pPr>
      <w:r>
        <w:rPr>
          <w:noProof/>
          <w:color w:val="2B579A"/>
          <w:shd w:val="clear" w:color="auto" w:fill="E6E6E6"/>
        </w:rPr>
        <w:drawing>
          <wp:inline distT="0" distB="0" distL="0" distR="0" wp14:anchorId="092BDD1C" wp14:editId="272FD3AA">
            <wp:extent cx="6858002" cy="5058526"/>
            <wp:effectExtent l="0" t="0" r="0" b="0"/>
            <wp:docPr id="1784616329" name="Picture 1784616329" descr="A visual representation of the 'ZOOM strategy' for calculating elapsed times.&#10;Start time &#10;An arrow going across the top of the Z represents minutes.&#10;An arrow going down the diagonal of the z represents hours.&#10;An arrow going across the bottom of the z represents minutes.&#10;Finis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16329" name="Picture 1784616329" descr="A visual representation of the 'ZOOM strategy' for calculating elapsed times.&#10;Start time &#10;An arrow going across the top of the Z represents minutes.&#10;An arrow going down the diagonal of the z represents hours.&#10;An arrow going across the bottom of the z represents minutes.&#10;Finish time"/>
                    <pic:cNvPicPr/>
                  </pic:nvPicPr>
                  <pic:blipFill>
                    <a:blip r:embed="rId117">
                      <a:extLst>
                        <a:ext uri="{28A0092B-C50C-407E-A947-70E740481C1C}">
                          <a14:useLocalDpi xmlns:a14="http://schemas.microsoft.com/office/drawing/2010/main" val="0"/>
                        </a:ext>
                      </a:extLst>
                    </a:blip>
                    <a:stretch>
                      <a:fillRect/>
                    </a:stretch>
                  </pic:blipFill>
                  <pic:spPr>
                    <a:xfrm>
                      <a:off x="0" y="0"/>
                      <a:ext cx="6858002" cy="5058526"/>
                    </a:xfrm>
                    <a:prstGeom prst="rect">
                      <a:avLst/>
                    </a:prstGeom>
                  </pic:spPr>
                </pic:pic>
              </a:graphicData>
            </a:graphic>
          </wp:inline>
        </w:drawing>
      </w:r>
      <w:r w:rsidR="00AB2699">
        <w:br w:type="page"/>
      </w:r>
    </w:p>
    <w:p w14:paraId="097C23A6" w14:textId="5F927339" w:rsidR="5B723F63" w:rsidRDefault="5B723F63" w:rsidP="00212497">
      <w:pPr>
        <w:pStyle w:val="Heading1"/>
        <w:rPr>
          <w:rFonts w:eastAsia="Arial"/>
        </w:rPr>
      </w:pPr>
      <w:bookmarkStart w:id="166" w:name="_Resource_26:_Elapse"/>
      <w:bookmarkStart w:id="167" w:name="_Toc155952443"/>
      <w:bookmarkEnd w:id="166"/>
      <w:r w:rsidRPr="1511DED3">
        <w:rPr>
          <w:rFonts w:eastAsia="Arial"/>
        </w:rPr>
        <w:lastRenderedPageBreak/>
        <w:t xml:space="preserve">Resource </w:t>
      </w:r>
      <w:r w:rsidR="00553B44">
        <w:rPr>
          <w:rFonts w:eastAsia="Arial"/>
        </w:rPr>
        <w:t xml:space="preserve">25 </w:t>
      </w:r>
      <w:r w:rsidR="00AB2699">
        <w:rPr>
          <w:rFonts w:eastAsia="Arial"/>
        </w:rPr>
        <w:t>–</w:t>
      </w:r>
      <w:r w:rsidR="4ED6CBA9" w:rsidRPr="1511DED3">
        <w:rPr>
          <w:rFonts w:eastAsia="Arial"/>
        </w:rPr>
        <w:t xml:space="preserve"> </w:t>
      </w:r>
      <w:r w:rsidR="00AB2699">
        <w:rPr>
          <w:rFonts w:eastAsia="Arial"/>
        </w:rPr>
        <w:t>e</w:t>
      </w:r>
      <w:r w:rsidR="4ED6CBA9" w:rsidRPr="1511DED3">
        <w:rPr>
          <w:rFonts w:eastAsia="Arial"/>
        </w:rPr>
        <w:t>lapse timecards</w:t>
      </w:r>
      <w:bookmarkEnd w:id="167"/>
    </w:p>
    <w:p w14:paraId="6A60AB03" w14:textId="198D8568" w:rsidR="00AB2699" w:rsidRDefault="4ED6CBA9" w:rsidP="00AB2699">
      <w:pPr>
        <w:spacing w:before="100" w:after="100"/>
      </w:pPr>
      <w:r>
        <w:rPr>
          <w:noProof/>
          <w:color w:val="2B579A"/>
          <w:shd w:val="clear" w:color="auto" w:fill="E6E6E6"/>
        </w:rPr>
        <w:drawing>
          <wp:inline distT="0" distB="0" distL="0" distR="0" wp14:anchorId="3D258770" wp14:editId="55FE6CD3">
            <wp:extent cx="9433869" cy="4657725"/>
            <wp:effectExtent l="0" t="0" r="0" b="0"/>
            <wp:docPr id="379528576" name="Picture 379528576" descr="8 cards with elapsed time problems.&#10;&#10;How much time has elapsed from 9:15 am to 4:30 pm?&#10;&#10;How much time has elapsed from 6:45 am to 1:20 pm?&#10;&#10;How much time has elapsed from 11:00 am to 7:35 pm?&#10;&#10;How much time has elapsed from 5:20 am to 8:30 pm?&#10;&#10;How much time has elapsed from 0915 hours to 2230 hours?&#10;&#10;Phil went mountain bike riding from 1010 hours until 1725 hours. How much time has elapsed?&#10;&#10;David departs school at 1515 hours. He does not arrive home from afternoon activities until 1920 hours. How much time has elapsed?&#10;&#10;Sophie finished swimming training at 8:15 am. She trained for 2 hours and 25 minutes. What time did she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28576" name="Picture 379528576" descr="8 cards with elapsed time problems.&#10;&#10;How much time has elapsed from 9:15 am to 4:30 pm?&#10;&#10;How much time has elapsed from 6:45 am to 1:20 pm?&#10;&#10;How much time has elapsed from 11:00 am to 7:35 pm?&#10;&#10;How much time has elapsed from 5:20 am to 8:30 pm?&#10;&#10;How much time has elapsed from 0915 hours to 2230 hours?&#10;&#10;Phil went mountain bike riding from 1010 hours until 1725 hours. How much time has elapsed?&#10;&#10;David departs school at 1515 hours. He does not arrive home from afternoon activities until 1920 hours. How much time has elapsed?&#10;&#10;Sophie finished swimming training at 8:15 am. She trained for 2 hours and 25 minutes. What time did she start?"/>
                    <pic:cNvPicPr/>
                  </pic:nvPicPr>
                  <pic:blipFill>
                    <a:blip r:embed="rId118">
                      <a:extLst>
                        <a:ext uri="{28A0092B-C50C-407E-A947-70E740481C1C}">
                          <a14:useLocalDpi xmlns:a14="http://schemas.microsoft.com/office/drawing/2010/main" val="0"/>
                        </a:ext>
                      </a:extLst>
                    </a:blip>
                    <a:stretch>
                      <a:fillRect/>
                    </a:stretch>
                  </pic:blipFill>
                  <pic:spPr>
                    <a:xfrm>
                      <a:off x="0" y="0"/>
                      <a:ext cx="9433869" cy="4657725"/>
                    </a:xfrm>
                    <a:prstGeom prst="rect">
                      <a:avLst/>
                    </a:prstGeom>
                  </pic:spPr>
                </pic:pic>
              </a:graphicData>
            </a:graphic>
          </wp:inline>
        </w:drawing>
      </w:r>
      <w:r w:rsidR="00AB2699">
        <w:br w:type="page"/>
      </w:r>
    </w:p>
    <w:p w14:paraId="3B488401" w14:textId="303E716A" w:rsidR="5755F3D1" w:rsidRDefault="5755F3D1" w:rsidP="00212497">
      <w:pPr>
        <w:pStyle w:val="Heading1"/>
        <w:rPr>
          <w:rFonts w:eastAsia="Arial"/>
        </w:rPr>
      </w:pPr>
      <w:bookmarkStart w:id="168" w:name="_Resource_27:_Excursion"/>
      <w:bookmarkStart w:id="169" w:name="_Toc155952444"/>
      <w:bookmarkEnd w:id="168"/>
      <w:r w:rsidRPr="1511DED3">
        <w:rPr>
          <w:rFonts w:eastAsia="Arial"/>
        </w:rPr>
        <w:lastRenderedPageBreak/>
        <w:t xml:space="preserve">Resource </w:t>
      </w:r>
      <w:r w:rsidR="00553B44">
        <w:rPr>
          <w:rFonts w:eastAsia="Arial"/>
        </w:rPr>
        <w:t xml:space="preserve">26 </w:t>
      </w:r>
      <w:r w:rsidR="00AB2699">
        <w:rPr>
          <w:rFonts w:eastAsia="Arial"/>
        </w:rPr>
        <w:t>– ex</w:t>
      </w:r>
      <w:r w:rsidRPr="1511DED3">
        <w:rPr>
          <w:rFonts w:eastAsia="Arial"/>
        </w:rPr>
        <w:t>cursion planning</w:t>
      </w:r>
      <w:bookmarkEnd w:id="169"/>
    </w:p>
    <w:p w14:paraId="4C8ABED0" w14:textId="25A39BF3" w:rsidR="00AB2699" w:rsidRDefault="5755F3D1" w:rsidP="00AB2699">
      <w:pPr>
        <w:rPr>
          <w:rFonts w:eastAsia="Arial"/>
        </w:rPr>
      </w:pPr>
      <w:r w:rsidRPr="00AB2699">
        <w:rPr>
          <w:noProof/>
        </w:rPr>
        <w:drawing>
          <wp:inline distT="0" distB="0" distL="0" distR="0" wp14:anchorId="78CD6654" wp14:editId="1A0BEDBD">
            <wp:extent cx="6593280" cy="5078185"/>
            <wp:effectExtent l="0" t="0" r="0" b="8255"/>
            <wp:docPr id="564200813" name="Picture 564200813" descr="A timetable for students to use when planning the school's excursion.&#10;There are 25 rows. The first row contains the following headings: 12 hour, 24 hour, Monday, Tuesday, Wednesday, Thursday.&#10;The other 24 rows are blank. Some of the 12 and 24 hours times are filled to show a timetable where each row represents an hour.&#10;Criteria: the following criteria must be met in the excursion.&#10;Students will be staying at Bush Capital Lodge&#10;191 Dryandra St, O’Connor, ACT&#10;At least 9 hours of sleep each night&#10;60 minutes lunch ever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00813" name="Picture 564200813" descr="A timetable for students to use when planning the school's excursion.&#10;There are 25 rows. The first row contains the following headings: 12 hour, 24 hour, Monday, Tuesday, Wednesday, Thursday.&#10;The other 24 rows are blank. Some of the 12 and 24 hours times are filled to show a timetable where each row represents an hour.&#10;Criteria: the following criteria must be met in the excursion.&#10;Students will be staying at Bush Capital Lodge&#10;191 Dryandra St, O’Connor, ACT&#10;At least 9 hours of sleep each night&#10;60 minutes lunch every day"/>
                    <pic:cNvPicPr/>
                  </pic:nvPicPr>
                  <pic:blipFill>
                    <a:blip r:embed="rId119">
                      <a:extLst>
                        <a:ext uri="{28A0092B-C50C-407E-A947-70E740481C1C}">
                          <a14:useLocalDpi xmlns:a14="http://schemas.microsoft.com/office/drawing/2010/main" val="0"/>
                        </a:ext>
                      </a:extLst>
                    </a:blip>
                    <a:stretch>
                      <a:fillRect/>
                    </a:stretch>
                  </pic:blipFill>
                  <pic:spPr>
                    <a:xfrm>
                      <a:off x="0" y="0"/>
                      <a:ext cx="6594244" cy="5078927"/>
                    </a:xfrm>
                    <a:prstGeom prst="rect">
                      <a:avLst/>
                    </a:prstGeom>
                  </pic:spPr>
                </pic:pic>
              </a:graphicData>
            </a:graphic>
          </wp:inline>
        </w:drawing>
      </w:r>
      <w:bookmarkStart w:id="170" w:name="_Resource_28:_Using"/>
      <w:bookmarkEnd w:id="170"/>
      <w:r w:rsidR="00AB2699">
        <w:rPr>
          <w:rFonts w:eastAsia="Arial"/>
        </w:rPr>
        <w:br w:type="page"/>
      </w:r>
    </w:p>
    <w:p w14:paraId="3C7BE68A" w14:textId="77CB08F4" w:rsidR="5B723F63" w:rsidRDefault="5B723F63" w:rsidP="00212497">
      <w:pPr>
        <w:pStyle w:val="Heading1"/>
        <w:rPr>
          <w:rFonts w:eastAsia="Arial"/>
        </w:rPr>
      </w:pPr>
      <w:bookmarkStart w:id="171" w:name="_Toc155952445"/>
      <w:r w:rsidRPr="1511DED3">
        <w:rPr>
          <w:rFonts w:eastAsia="Arial"/>
        </w:rPr>
        <w:lastRenderedPageBreak/>
        <w:t xml:space="preserve">Resource </w:t>
      </w:r>
      <w:r w:rsidR="00553B44">
        <w:rPr>
          <w:rFonts w:eastAsia="Arial"/>
        </w:rPr>
        <w:t xml:space="preserve">27 </w:t>
      </w:r>
      <w:r w:rsidR="00AB2699">
        <w:rPr>
          <w:rFonts w:eastAsia="Arial"/>
        </w:rPr>
        <w:t>– u</w:t>
      </w:r>
      <w:r w:rsidR="487AFF78" w:rsidRPr="1511DED3">
        <w:rPr>
          <w:rFonts w:eastAsia="Arial"/>
        </w:rPr>
        <w:t>sing Google Maps</w:t>
      </w:r>
      <w:bookmarkEnd w:id="171"/>
    </w:p>
    <w:p w14:paraId="00A7DE16" w14:textId="41047BA7" w:rsidR="487AFF78" w:rsidRDefault="17886A27" w:rsidP="00AB2699">
      <w:r w:rsidRPr="00AB2699">
        <w:rPr>
          <w:noProof/>
        </w:rPr>
        <w:drawing>
          <wp:inline distT="0" distB="0" distL="0" distR="0" wp14:anchorId="54934EC2" wp14:editId="73EA897D">
            <wp:extent cx="6449786" cy="4514850"/>
            <wp:effectExtent l="0" t="0" r="0" b="0"/>
            <wp:docPr id="2002238507" name="Picture 2002238507" descr="Google map showing distance from Ben Lomond Public School to Bush Capital Lodge.&#10;Inside the green box, what address is the starting location?&#10;Inside the green box, what address is the destination?&#10;If you click on one of the images inside the red box, what changes?&#10;What does the red box show?&#10;What does the pink box represent?&#10;What is shown in the orang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38507" name="Picture 2002238507" descr="Google map showing distance from Ben Lomond Public School to Bush Capital Lodge.&#10;Inside the green box, what address is the starting location?&#10;Inside the green box, what address is the destination?&#10;If you click on one of the images inside the red box, what changes?&#10;What does the red box show?&#10;What does the pink box represent?&#10;What is shown in the orange box?"/>
                    <pic:cNvPicPr/>
                  </pic:nvPicPr>
                  <pic:blipFill>
                    <a:blip r:embed="rId120">
                      <a:extLst>
                        <a:ext uri="{28A0092B-C50C-407E-A947-70E740481C1C}">
                          <a14:useLocalDpi xmlns:a14="http://schemas.microsoft.com/office/drawing/2010/main" val="0"/>
                        </a:ext>
                      </a:extLst>
                    </a:blip>
                    <a:stretch>
                      <a:fillRect/>
                    </a:stretch>
                  </pic:blipFill>
                  <pic:spPr>
                    <a:xfrm>
                      <a:off x="0" y="0"/>
                      <a:ext cx="6449786" cy="4514850"/>
                    </a:xfrm>
                    <a:prstGeom prst="rect">
                      <a:avLst/>
                    </a:prstGeom>
                  </pic:spPr>
                </pic:pic>
              </a:graphicData>
            </a:graphic>
          </wp:inline>
        </w:drawing>
      </w:r>
    </w:p>
    <w:p w14:paraId="6C51A9CF" w14:textId="3C03412D" w:rsidR="487AFF78" w:rsidRDefault="487AFF78" w:rsidP="00AB2699">
      <w:pPr>
        <w:pStyle w:val="Imageattributioncaption"/>
      </w:pPr>
      <w:r w:rsidRPr="008A3218">
        <w:t xml:space="preserve">Image source from Google Maps; </w:t>
      </w:r>
      <w:r w:rsidR="0376B441" w:rsidRPr="008A3218">
        <w:t>B</w:t>
      </w:r>
      <w:r w:rsidRPr="008A3218">
        <w:t>en Lomond Public School to Bush Capital Lodge.</w:t>
      </w:r>
    </w:p>
    <w:p w14:paraId="481C8C80" w14:textId="5F33EBF4" w:rsidR="008E546D" w:rsidRDefault="008E546D" w:rsidP="00212497">
      <w:pPr>
        <w:pStyle w:val="Heading1"/>
      </w:pPr>
      <w:bookmarkStart w:id="172" w:name="_Toc155952446"/>
      <w:r>
        <w:lastRenderedPageBreak/>
        <w:t>Syllabus outcomes and content</w:t>
      </w:r>
      <w:bookmarkEnd w:id="172"/>
    </w:p>
    <w:p w14:paraId="78D1B962" w14:textId="77777777" w:rsidR="008E546D" w:rsidRDefault="008E546D" w:rsidP="00212497">
      <w:pPr>
        <w:pStyle w:val="Heading2"/>
      </w:pPr>
      <w:bookmarkStart w:id="173" w:name="_Toc155952447"/>
      <w:r>
        <w:t>Stage 2</w:t>
      </w:r>
      <w:bookmarkEnd w:id="173"/>
    </w:p>
    <w:p w14:paraId="58DF2D80" w14:textId="24AEFD8D" w:rsidR="008E546D" w:rsidRDefault="008E546D" w:rsidP="00212497">
      <w:r>
        <w:t xml:space="preserve">The table below outlines the </w:t>
      </w:r>
      <w:hyperlink r:id="rId121" w:history="1">
        <w:r w:rsidRPr="008E546D">
          <w:rPr>
            <w:rStyle w:val="Hyperlink"/>
          </w:rPr>
          <w:t>syllabus outcomes</w:t>
        </w:r>
      </w:hyperlink>
      <w:r>
        <w:t xml:space="preserve"> and range of relevant syllabus content covered in this unit. Content is linked to </w:t>
      </w:r>
      <w:hyperlink r:id="rId122" w:history="1">
        <w:r w:rsidRPr="008E546D">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AB2699" w:rsidRPr="00AB2699" w14:paraId="4E6C7E4E" w14:textId="77777777" w:rsidTr="00AB2699">
        <w:trPr>
          <w:cnfStyle w:val="100000000000" w:firstRow="1" w:lastRow="0" w:firstColumn="0" w:lastColumn="0" w:oddVBand="0" w:evenVBand="0" w:oddHBand="0" w:evenHBand="0" w:firstRowFirstColumn="0" w:firstRowLastColumn="0" w:lastRowFirstColumn="0" w:lastRowLastColumn="0"/>
        </w:trPr>
        <w:tc>
          <w:tcPr>
            <w:tcW w:w="9776" w:type="dxa"/>
          </w:tcPr>
          <w:p w14:paraId="22CBB60C" w14:textId="6D2A3174" w:rsidR="00021D4E" w:rsidRPr="00AB2699" w:rsidRDefault="00021D4E" w:rsidP="00AB2699">
            <w:r w:rsidRPr="00AB2699">
              <w:t>Outcomes and content</w:t>
            </w:r>
          </w:p>
        </w:tc>
        <w:tc>
          <w:tcPr>
            <w:tcW w:w="598" w:type="dxa"/>
            <w:tcBorders>
              <w:bottom w:val="single" w:sz="2" w:space="0" w:color="auto"/>
            </w:tcBorders>
          </w:tcPr>
          <w:p w14:paraId="7C13A3C0" w14:textId="0D16B9F6" w:rsidR="00021D4E" w:rsidRPr="00AB2699" w:rsidRDefault="00021D4E" w:rsidP="00AB2699">
            <w:r w:rsidRPr="00AB2699">
              <w:t>1</w:t>
            </w:r>
          </w:p>
        </w:tc>
        <w:tc>
          <w:tcPr>
            <w:tcW w:w="598" w:type="dxa"/>
            <w:tcBorders>
              <w:bottom w:val="single" w:sz="2" w:space="0" w:color="auto"/>
            </w:tcBorders>
          </w:tcPr>
          <w:p w14:paraId="187E0233" w14:textId="3BE8D1FB" w:rsidR="00021D4E" w:rsidRPr="00AB2699" w:rsidRDefault="00021D4E" w:rsidP="00AB2699">
            <w:r w:rsidRPr="00AB2699">
              <w:t>2</w:t>
            </w:r>
          </w:p>
        </w:tc>
        <w:tc>
          <w:tcPr>
            <w:tcW w:w="598" w:type="dxa"/>
            <w:tcBorders>
              <w:bottom w:val="single" w:sz="2" w:space="0" w:color="auto"/>
            </w:tcBorders>
          </w:tcPr>
          <w:p w14:paraId="35272556" w14:textId="6DCC6C30" w:rsidR="00021D4E" w:rsidRPr="00AB2699" w:rsidRDefault="00021D4E" w:rsidP="00AB2699">
            <w:r w:rsidRPr="00AB2699">
              <w:t>3</w:t>
            </w:r>
          </w:p>
        </w:tc>
        <w:tc>
          <w:tcPr>
            <w:tcW w:w="598" w:type="dxa"/>
            <w:tcBorders>
              <w:bottom w:val="single" w:sz="2" w:space="0" w:color="auto"/>
            </w:tcBorders>
          </w:tcPr>
          <w:p w14:paraId="39D020AB" w14:textId="565F5DC1" w:rsidR="00021D4E" w:rsidRPr="00AB2699" w:rsidRDefault="00021D4E" w:rsidP="00AB2699">
            <w:r w:rsidRPr="00AB2699">
              <w:t>4</w:t>
            </w:r>
          </w:p>
        </w:tc>
        <w:tc>
          <w:tcPr>
            <w:tcW w:w="598" w:type="dxa"/>
            <w:tcBorders>
              <w:bottom w:val="single" w:sz="2" w:space="0" w:color="auto"/>
            </w:tcBorders>
          </w:tcPr>
          <w:p w14:paraId="00822474" w14:textId="239C99BE" w:rsidR="00021D4E" w:rsidRPr="00AB2699" w:rsidRDefault="00021D4E" w:rsidP="00AB2699">
            <w:r w:rsidRPr="00AB2699">
              <w:t>5</w:t>
            </w:r>
          </w:p>
        </w:tc>
        <w:tc>
          <w:tcPr>
            <w:tcW w:w="598" w:type="dxa"/>
            <w:tcBorders>
              <w:bottom w:val="single" w:sz="2" w:space="0" w:color="auto"/>
            </w:tcBorders>
          </w:tcPr>
          <w:p w14:paraId="1BBD31F0" w14:textId="49C2E5B0" w:rsidR="00021D4E" w:rsidRPr="00AB2699" w:rsidRDefault="00021D4E" w:rsidP="00AB2699">
            <w:r w:rsidRPr="00AB2699">
              <w:t>6</w:t>
            </w:r>
          </w:p>
        </w:tc>
        <w:tc>
          <w:tcPr>
            <w:tcW w:w="598" w:type="dxa"/>
            <w:tcBorders>
              <w:bottom w:val="single" w:sz="2" w:space="0" w:color="auto"/>
            </w:tcBorders>
          </w:tcPr>
          <w:p w14:paraId="443175B7" w14:textId="54F27EB5" w:rsidR="00021D4E" w:rsidRPr="00AB2699" w:rsidRDefault="00021D4E" w:rsidP="00AB2699">
            <w:r w:rsidRPr="00AB2699">
              <w:t>7</w:t>
            </w:r>
          </w:p>
        </w:tc>
        <w:tc>
          <w:tcPr>
            <w:tcW w:w="598" w:type="dxa"/>
            <w:tcBorders>
              <w:bottom w:val="single" w:sz="2" w:space="0" w:color="auto"/>
            </w:tcBorders>
          </w:tcPr>
          <w:p w14:paraId="387DD54B" w14:textId="75F3C390" w:rsidR="00021D4E" w:rsidRPr="00AB2699" w:rsidRDefault="00021D4E" w:rsidP="00AB2699">
            <w:r w:rsidRPr="00AB2699">
              <w:t>8</w:t>
            </w:r>
          </w:p>
        </w:tc>
      </w:tr>
      <w:tr w:rsidR="00AB2699" w14:paraId="39D3495F" w14:textId="77777777" w:rsidTr="00AB2699">
        <w:tc>
          <w:tcPr>
            <w:tcW w:w="9776" w:type="dxa"/>
            <w:tcBorders>
              <w:right w:val="nil"/>
            </w:tcBorders>
            <w:shd w:val="clear" w:color="auto" w:fill="EBEBEB"/>
          </w:tcPr>
          <w:p w14:paraId="692C2F25" w14:textId="75C33D3F" w:rsidR="1511DED3" w:rsidRDefault="1511DED3" w:rsidP="00212497">
            <w:pPr>
              <w:spacing w:line="259" w:lineRule="auto"/>
              <w:rPr>
                <w:rFonts w:eastAsia="Arial"/>
                <w:color w:val="000000" w:themeColor="text1"/>
              </w:rPr>
            </w:pPr>
            <w:r w:rsidRPr="1511DED3">
              <w:rPr>
                <w:rFonts w:eastAsia="Arial"/>
                <w:b/>
                <w:bCs/>
                <w:color w:val="000000" w:themeColor="text1"/>
              </w:rPr>
              <w:t>Representing number</w:t>
            </w:r>
            <w:r w:rsidR="00E15A0A">
              <w:rPr>
                <w:rFonts w:eastAsia="Arial"/>
                <w:b/>
                <w:bCs/>
                <w:color w:val="000000" w:themeColor="text1"/>
              </w:rPr>
              <w:t>s</w:t>
            </w:r>
            <w:r w:rsidRPr="1511DED3">
              <w:rPr>
                <w:rFonts w:eastAsia="Arial"/>
                <w:b/>
                <w:bCs/>
                <w:color w:val="000000" w:themeColor="text1"/>
              </w:rPr>
              <w:t xml:space="preserve"> using place value B: </w:t>
            </w:r>
            <w:r w:rsidRPr="1511DED3">
              <w:rPr>
                <w:rFonts w:eastAsia="Arial"/>
                <w:color w:val="000000" w:themeColor="text1"/>
              </w:rPr>
              <w:t>Decimals: Make connections between fractions and decimal notation</w:t>
            </w:r>
          </w:p>
          <w:p w14:paraId="529D1E7C" w14:textId="1FE1F15F" w:rsidR="1511DED3" w:rsidRDefault="1511DED3" w:rsidP="00212497">
            <w:pPr>
              <w:spacing w:line="259" w:lineRule="auto"/>
              <w:rPr>
                <w:rFonts w:eastAsia="Arial"/>
                <w:color w:val="000000" w:themeColor="text1"/>
              </w:rPr>
            </w:pPr>
            <w:r w:rsidRPr="1511DED3">
              <w:rPr>
                <w:rFonts w:eastAsia="Arial"/>
                <w:b/>
                <w:bCs/>
                <w:color w:val="000000" w:themeColor="text1"/>
              </w:rPr>
              <w:t>[MAO-WM-01, MA2-RN-01, MA2-RN-02]</w:t>
            </w:r>
          </w:p>
        </w:tc>
        <w:tc>
          <w:tcPr>
            <w:tcW w:w="598" w:type="dxa"/>
            <w:tcBorders>
              <w:top w:val="single" w:sz="2" w:space="0" w:color="auto"/>
              <w:left w:val="nil"/>
              <w:right w:val="nil"/>
            </w:tcBorders>
            <w:shd w:val="clear" w:color="auto" w:fill="EBEBEB"/>
          </w:tcPr>
          <w:p w14:paraId="6AFF6E54" w14:textId="5DE1B1A9"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6395F2F9" w14:textId="4B873ECE"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0C81058D" w14:textId="020E782B"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0135D5E5" w14:textId="5C055EA3"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39AE3C78" w14:textId="1972EC08"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48515D21" w14:textId="5A20EFDB"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00A3FF56" w14:textId="76FB391F" w:rsidR="1511DED3" w:rsidRDefault="1511DED3" w:rsidP="00212497">
            <w:pPr>
              <w:spacing w:line="259" w:lineRule="auto"/>
              <w:rPr>
                <w:rFonts w:eastAsia="Arial"/>
                <w:color w:val="000000" w:themeColor="text1"/>
              </w:rPr>
            </w:pPr>
          </w:p>
        </w:tc>
        <w:tc>
          <w:tcPr>
            <w:tcW w:w="598" w:type="dxa"/>
            <w:tcBorders>
              <w:top w:val="single" w:sz="2" w:space="0" w:color="auto"/>
              <w:left w:val="nil"/>
            </w:tcBorders>
            <w:shd w:val="clear" w:color="auto" w:fill="EBEBEB"/>
          </w:tcPr>
          <w:p w14:paraId="384C43A2" w14:textId="166BC55A" w:rsidR="1511DED3" w:rsidRDefault="1511DED3" w:rsidP="00212497">
            <w:pPr>
              <w:spacing w:line="259" w:lineRule="auto"/>
              <w:rPr>
                <w:rFonts w:eastAsia="Arial"/>
                <w:color w:val="000000" w:themeColor="text1"/>
              </w:rPr>
            </w:pPr>
          </w:p>
        </w:tc>
      </w:tr>
      <w:tr w:rsidR="00021D4E" w14:paraId="408333E5" w14:textId="77777777" w:rsidTr="00AB2699">
        <w:tc>
          <w:tcPr>
            <w:tcW w:w="9776" w:type="dxa"/>
          </w:tcPr>
          <w:p w14:paraId="54F6C507" w14:textId="474FEEFC" w:rsidR="1511DED3" w:rsidRDefault="7C311608" w:rsidP="00212497">
            <w:pPr>
              <w:pStyle w:val="ListBullet"/>
              <w:rPr>
                <w:rFonts w:eastAsia="Arial"/>
                <w:color w:val="000000" w:themeColor="text1"/>
              </w:rPr>
            </w:pPr>
            <w:r w:rsidRPr="3355FF26">
              <w:rPr>
                <w:rFonts w:eastAsia="Arial"/>
                <w:color w:val="000000" w:themeColor="text1"/>
              </w:rPr>
              <w:t>Compare and order decimals of up to 2 decimal places</w:t>
            </w:r>
          </w:p>
        </w:tc>
        <w:tc>
          <w:tcPr>
            <w:tcW w:w="598" w:type="dxa"/>
          </w:tcPr>
          <w:p w14:paraId="7A36174A" w14:textId="1B563BDF" w:rsidR="1511DED3" w:rsidRDefault="1511DED3" w:rsidP="00212497"/>
        </w:tc>
        <w:tc>
          <w:tcPr>
            <w:tcW w:w="598" w:type="dxa"/>
          </w:tcPr>
          <w:p w14:paraId="7365C69B" w14:textId="35C8C1CF" w:rsidR="1511DED3" w:rsidRDefault="1511DED3" w:rsidP="00212497"/>
        </w:tc>
        <w:tc>
          <w:tcPr>
            <w:tcW w:w="598" w:type="dxa"/>
          </w:tcPr>
          <w:p w14:paraId="22E90ED3" w14:textId="527F010D" w:rsidR="1511DED3" w:rsidRDefault="1511DED3" w:rsidP="00212497"/>
        </w:tc>
        <w:tc>
          <w:tcPr>
            <w:tcW w:w="598" w:type="dxa"/>
          </w:tcPr>
          <w:p w14:paraId="51EBA112" w14:textId="36B441E1" w:rsidR="1511DED3" w:rsidRDefault="1511DED3" w:rsidP="00212497"/>
        </w:tc>
        <w:tc>
          <w:tcPr>
            <w:tcW w:w="598" w:type="dxa"/>
          </w:tcPr>
          <w:p w14:paraId="1DF73FEB" w14:textId="5B06A082" w:rsidR="1511DED3" w:rsidRDefault="1511DED3" w:rsidP="00212497">
            <w:pPr>
              <w:rPr>
                <w:color w:val="000000" w:themeColor="text1"/>
              </w:rPr>
            </w:pPr>
            <w:r w:rsidRPr="1511DED3">
              <w:rPr>
                <w:color w:val="000000" w:themeColor="text1"/>
              </w:rPr>
              <w:t>x</w:t>
            </w:r>
          </w:p>
        </w:tc>
        <w:tc>
          <w:tcPr>
            <w:tcW w:w="598" w:type="dxa"/>
          </w:tcPr>
          <w:p w14:paraId="270423E7" w14:textId="2C57372B" w:rsidR="1511DED3" w:rsidRDefault="1511DED3" w:rsidP="00212497">
            <w:pPr>
              <w:rPr>
                <w:color w:val="000000" w:themeColor="text1"/>
              </w:rPr>
            </w:pPr>
            <w:r w:rsidRPr="1511DED3">
              <w:rPr>
                <w:color w:val="000000" w:themeColor="text1"/>
              </w:rPr>
              <w:t>x</w:t>
            </w:r>
          </w:p>
        </w:tc>
        <w:tc>
          <w:tcPr>
            <w:tcW w:w="598" w:type="dxa"/>
          </w:tcPr>
          <w:p w14:paraId="15041E1C" w14:textId="6B013A6D" w:rsidR="1511DED3" w:rsidRDefault="1511DED3" w:rsidP="00212497">
            <w:pPr>
              <w:rPr>
                <w:color w:val="000000" w:themeColor="text1"/>
              </w:rPr>
            </w:pPr>
          </w:p>
        </w:tc>
        <w:tc>
          <w:tcPr>
            <w:tcW w:w="598" w:type="dxa"/>
          </w:tcPr>
          <w:p w14:paraId="26966774" w14:textId="6B703332" w:rsidR="1511DED3" w:rsidRDefault="1511DED3" w:rsidP="00212497"/>
        </w:tc>
      </w:tr>
      <w:tr w:rsidR="00021D4E" w14:paraId="7F3F5E44" w14:textId="77777777" w:rsidTr="00AB2699">
        <w:tc>
          <w:tcPr>
            <w:tcW w:w="9776" w:type="dxa"/>
          </w:tcPr>
          <w:p w14:paraId="6FFE2A5C" w14:textId="01DF29E6" w:rsidR="1511DED3" w:rsidRDefault="7C311608" w:rsidP="00212497">
            <w:pPr>
              <w:pStyle w:val="ListBullet"/>
              <w:rPr>
                <w:rFonts w:eastAsia="Arial"/>
                <w:color w:val="000000" w:themeColor="text1"/>
              </w:rPr>
            </w:pPr>
            <w:r w:rsidRPr="3355FF26">
              <w:rPr>
                <w:rFonts w:eastAsia="Arial"/>
                <w:color w:val="000000" w:themeColor="text1"/>
              </w:rPr>
              <w:t>Make connections between fractions and decimal notation for key benchmark values (Reasons about relations)</w:t>
            </w:r>
          </w:p>
        </w:tc>
        <w:tc>
          <w:tcPr>
            <w:tcW w:w="598" w:type="dxa"/>
            <w:tcBorders>
              <w:bottom w:val="single" w:sz="2" w:space="0" w:color="auto"/>
            </w:tcBorders>
          </w:tcPr>
          <w:p w14:paraId="382F3385" w14:textId="57C92DA9" w:rsidR="1511DED3" w:rsidRDefault="1511DED3" w:rsidP="00212497"/>
        </w:tc>
        <w:tc>
          <w:tcPr>
            <w:tcW w:w="598" w:type="dxa"/>
            <w:tcBorders>
              <w:bottom w:val="single" w:sz="2" w:space="0" w:color="auto"/>
            </w:tcBorders>
          </w:tcPr>
          <w:p w14:paraId="1D082D14" w14:textId="4B64DD77" w:rsidR="1511DED3" w:rsidRDefault="1511DED3" w:rsidP="00212497"/>
        </w:tc>
        <w:tc>
          <w:tcPr>
            <w:tcW w:w="598" w:type="dxa"/>
            <w:tcBorders>
              <w:bottom w:val="single" w:sz="2" w:space="0" w:color="auto"/>
            </w:tcBorders>
          </w:tcPr>
          <w:p w14:paraId="5255BE49" w14:textId="71DB97B6" w:rsidR="1511DED3" w:rsidRDefault="1511DED3" w:rsidP="00212497"/>
        </w:tc>
        <w:tc>
          <w:tcPr>
            <w:tcW w:w="598" w:type="dxa"/>
            <w:tcBorders>
              <w:bottom w:val="single" w:sz="2" w:space="0" w:color="auto"/>
            </w:tcBorders>
          </w:tcPr>
          <w:p w14:paraId="57A4419B" w14:textId="3967D9E3" w:rsidR="1511DED3" w:rsidRDefault="1511DED3" w:rsidP="00212497"/>
        </w:tc>
        <w:tc>
          <w:tcPr>
            <w:tcW w:w="598" w:type="dxa"/>
            <w:tcBorders>
              <w:bottom w:val="single" w:sz="2" w:space="0" w:color="auto"/>
            </w:tcBorders>
          </w:tcPr>
          <w:p w14:paraId="35E79661" w14:textId="42948FFC" w:rsidR="1511DED3" w:rsidRDefault="1511DED3" w:rsidP="00212497">
            <w:pPr>
              <w:rPr>
                <w:color w:val="000000" w:themeColor="text1"/>
              </w:rPr>
            </w:pPr>
          </w:p>
        </w:tc>
        <w:tc>
          <w:tcPr>
            <w:tcW w:w="598" w:type="dxa"/>
            <w:tcBorders>
              <w:bottom w:val="single" w:sz="2" w:space="0" w:color="auto"/>
            </w:tcBorders>
          </w:tcPr>
          <w:p w14:paraId="1E2DCA10" w14:textId="6D754196" w:rsidR="1511DED3" w:rsidRDefault="1511DED3" w:rsidP="00212497">
            <w:pPr>
              <w:rPr>
                <w:color w:val="000000" w:themeColor="text1"/>
              </w:rPr>
            </w:pPr>
          </w:p>
        </w:tc>
        <w:tc>
          <w:tcPr>
            <w:tcW w:w="598" w:type="dxa"/>
            <w:tcBorders>
              <w:bottom w:val="single" w:sz="2" w:space="0" w:color="auto"/>
            </w:tcBorders>
          </w:tcPr>
          <w:p w14:paraId="5997EA39" w14:textId="53614173" w:rsidR="1511DED3" w:rsidRDefault="1511DED3" w:rsidP="00212497">
            <w:pPr>
              <w:rPr>
                <w:color w:val="000000" w:themeColor="text1"/>
              </w:rPr>
            </w:pPr>
            <w:r w:rsidRPr="1511DED3">
              <w:rPr>
                <w:color w:val="000000" w:themeColor="text1"/>
              </w:rPr>
              <w:t>x</w:t>
            </w:r>
          </w:p>
        </w:tc>
        <w:tc>
          <w:tcPr>
            <w:tcW w:w="598" w:type="dxa"/>
            <w:tcBorders>
              <w:bottom w:val="single" w:sz="2" w:space="0" w:color="auto"/>
            </w:tcBorders>
          </w:tcPr>
          <w:p w14:paraId="3CC772F1" w14:textId="1011ABD5" w:rsidR="1511DED3" w:rsidRDefault="1511DED3" w:rsidP="00212497"/>
        </w:tc>
      </w:tr>
      <w:tr w:rsidR="00AB2699" w14:paraId="2FAAA3B1" w14:textId="77777777" w:rsidTr="00AB2699">
        <w:tc>
          <w:tcPr>
            <w:tcW w:w="9776" w:type="dxa"/>
            <w:tcBorders>
              <w:right w:val="nil"/>
            </w:tcBorders>
            <w:shd w:val="clear" w:color="auto" w:fill="EBEBEB"/>
          </w:tcPr>
          <w:p w14:paraId="2FAFF85B" w14:textId="6813745F" w:rsidR="1511DED3" w:rsidRDefault="1511DED3" w:rsidP="00212497">
            <w:pPr>
              <w:spacing w:line="259" w:lineRule="auto"/>
              <w:rPr>
                <w:rFonts w:eastAsia="Arial"/>
                <w:color w:val="000000" w:themeColor="text1"/>
              </w:rPr>
            </w:pPr>
            <w:r w:rsidRPr="1511DED3">
              <w:rPr>
                <w:rFonts w:eastAsia="Arial"/>
                <w:b/>
                <w:bCs/>
                <w:color w:val="000000" w:themeColor="text1"/>
              </w:rPr>
              <w:t>Multiplicative relations A:</w:t>
            </w:r>
            <w:r w:rsidRPr="1511DED3">
              <w:rPr>
                <w:rFonts w:eastAsia="Arial"/>
                <w:color w:val="000000" w:themeColor="text1"/>
              </w:rPr>
              <w:t xml:space="preserve"> Recall multiplication facts of 2 and 4, 5 and 10 and related division facts</w:t>
            </w:r>
          </w:p>
          <w:p w14:paraId="2E455E6C" w14:textId="000FEF24" w:rsidR="1511DED3" w:rsidRDefault="1511DED3" w:rsidP="00212497">
            <w:pPr>
              <w:spacing w:line="259" w:lineRule="auto"/>
              <w:rPr>
                <w:rFonts w:eastAsia="Arial"/>
                <w:color w:val="000000" w:themeColor="text1"/>
              </w:rPr>
            </w:pPr>
            <w:r w:rsidRPr="1511DED3">
              <w:rPr>
                <w:rFonts w:eastAsia="Arial"/>
                <w:b/>
                <w:bCs/>
                <w:color w:val="000000" w:themeColor="text1"/>
              </w:rPr>
              <w:t>[MAO-WM-01, MA2-MR-01, MA2-MR-02]</w:t>
            </w:r>
          </w:p>
        </w:tc>
        <w:tc>
          <w:tcPr>
            <w:tcW w:w="598" w:type="dxa"/>
            <w:tcBorders>
              <w:top w:val="single" w:sz="2" w:space="0" w:color="auto"/>
              <w:left w:val="nil"/>
              <w:right w:val="nil"/>
            </w:tcBorders>
            <w:shd w:val="clear" w:color="auto" w:fill="EBEBEB"/>
          </w:tcPr>
          <w:p w14:paraId="05DF80FB" w14:textId="55887ADC" w:rsidR="1511DED3" w:rsidRDefault="1511DED3" w:rsidP="00212497">
            <w:pPr>
              <w:rPr>
                <w:color w:val="000000" w:themeColor="text1"/>
              </w:rPr>
            </w:pPr>
          </w:p>
        </w:tc>
        <w:tc>
          <w:tcPr>
            <w:tcW w:w="598" w:type="dxa"/>
            <w:tcBorders>
              <w:top w:val="single" w:sz="2" w:space="0" w:color="auto"/>
              <w:left w:val="nil"/>
              <w:right w:val="nil"/>
            </w:tcBorders>
            <w:shd w:val="clear" w:color="auto" w:fill="EBEBEB"/>
          </w:tcPr>
          <w:p w14:paraId="0CE622E0" w14:textId="571E9F64" w:rsidR="1511DED3" w:rsidRDefault="1511DED3" w:rsidP="00212497">
            <w:pPr>
              <w:rPr>
                <w:color w:val="000000" w:themeColor="text1"/>
              </w:rPr>
            </w:pPr>
          </w:p>
        </w:tc>
        <w:tc>
          <w:tcPr>
            <w:tcW w:w="598" w:type="dxa"/>
            <w:tcBorders>
              <w:top w:val="single" w:sz="2" w:space="0" w:color="auto"/>
              <w:left w:val="nil"/>
              <w:right w:val="nil"/>
            </w:tcBorders>
            <w:shd w:val="clear" w:color="auto" w:fill="EBEBEB"/>
          </w:tcPr>
          <w:p w14:paraId="651B4F85" w14:textId="30F4B49A" w:rsidR="1511DED3" w:rsidRDefault="1511DED3" w:rsidP="00212497">
            <w:pPr>
              <w:rPr>
                <w:color w:val="000000" w:themeColor="text1"/>
              </w:rPr>
            </w:pPr>
          </w:p>
        </w:tc>
        <w:tc>
          <w:tcPr>
            <w:tcW w:w="598" w:type="dxa"/>
            <w:tcBorders>
              <w:top w:val="single" w:sz="2" w:space="0" w:color="auto"/>
              <w:left w:val="nil"/>
              <w:right w:val="nil"/>
            </w:tcBorders>
            <w:shd w:val="clear" w:color="auto" w:fill="EBEBEB"/>
          </w:tcPr>
          <w:p w14:paraId="754F5431" w14:textId="09BB4E6E" w:rsidR="1511DED3" w:rsidRDefault="1511DED3" w:rsidP="00212497">
            <w:pPr>
              <w:rPr>
                <w:color w:val="000000" w:themeColor="text1"/>
              </w:rPr>
            </w:pPr>
          </w:p>
        </w:tc>
        <w:tc>
          <w:tcPr>
            <w:tcW w:w="598" w:type="dxa"/>
            <w:tcBorders>
              <w:top w:val="single" w:sz="2" w:space="0" w:color="auto"/>
              <w:left w:val="nil"/>
              <w:right w:val="nil"/>
            </w:tcBorders>
            <w:shd w:val="clear" w:color="auto" w:fill="EBEBEB"/>
          </w:tcPr>
          <w:p w14:paraId="3487C99D" w14:textId="2C8FBB8F" w:rsidR="1511DED3" w:rsidRDefault="1511DED3" w:rsidP="00212497">
            <w:pPr>
              <w:rPr>
                <w:color w:val="000000" w:themeColor="text1"/>
              </w:rPr>
            </w:pPr>
          </w:p>
        </w:tc>
        <w:tc>
          <w:tcPr>
            <w:tcW w:w="598" w:type="dxa"/>
            <w:tcBorders>
              <w:top w:val="single" w:sz="2" w:space="0" w:color="auto"/>
              <w:left w:val="nil"/>
              <w:right w:val="nil"/>
            </w:tcBorders>
            <w:shd w:val="clear" w:color="auto" w:fill="EBEBEB"/>
          </w:tcPr>
          <w:p w14:paraId="0A0DA965" w14:textId="4B9A8F88" w:rsidR="1511DED3" w:rsidRDefault="1511DED3" w:rsidP="00212497">
            <w:pPr>
              <w:rPr>
                <w:color w:val="000000" w:themeColor="text1"/>
              </w:rPr>
            </w:pPr>
          </w:p>
        </w:tc>
        <w:tc>
          <w:tcPr>
            <w:tcW w:w="598" w:type="dxa"/>
            <w:tcBorders>
              <w:top w:val="single" w:sz="2" w:space="0" w:color="auto"/>
              <w:left w:val="nil"/>
              <w:right w:val="nil"/>
            </w:tcBorders>
            <w:shd w:val="clear" w:color="auto" w:fill="EBEBEB"/>
          </w:tcPr>
          <w:p w14:paraId="3FE61471" w14:textId="19517818" w:rsidR="1511DED3" w:rsidRDefault="1511DED3" w:rsidP="00212497">
            <w:pPr>
              <w:rPr>
                <w:color w:val="000000" w:themeColor="text1"/>
              </w:rPr>
            </w:pPr>
          </w:p>
        </w:tc>
        <w:tc>
          <w:tcPr>
            <w:tcW w:w="598" w:type="dxa"/>
            <w:tcBorders>
              <w:top w:val="single" w:sz="2" w:space="0" w:color="auto"/>
              <w:left w:val="nil"/>
            </w:tcBorders>
            <w:shd w:val="clear" w:color="auto" w:fill="EBEBEB"/>
          </w:tcPr>
          <w:p w14:paraId="7F2838A9" w14:textId="42A73800" w:rsidR="1511DED3" w:rsidRDefault="1511DED3" w:rsidP="00212497">
            <w:pPr>
              <w:rPr>
                <w:color w:val="000000" w:themeColor="text1"/>
              </w:rPr>
            </w:pPr>
          </w:p>
        </w:tc>
      </w:tr>
      <w:tr w:rsidR="00021D4E" w14:paraId="1C7E5918" w14:textId="77777777" w:rsidTr="00AB2699">
        <w:tc>
          <w:tcPr>
            <w:tcW w:w="9776" w:type="dxa"/>
          </w:tcPr>
          <w:p w14:paraId="50DEAF0F" w14:textId="7EC96946" w:rsidR="1511DED3" w:rsidRDefault="7C311608" w:rsidP="00212497">
            <w:pPr>
              <w:pStyle w:val="ListBullet"/>
              <w:rPr>
                <w:rFonts w:eastAsia="Arial"/>
                <w:color w:val="000000" w:themeColor="text1"/>
              </w:rPr>
            </w:pPr>
            <w:r w:rsidRPr="3355FF26">
              <w:rPr>
                <w:rFonts w:eastAsia="Arial"/>
                <w:color w:val="000000" w:themeColor="text1"/>
              </w:rPr>
              <w:t>Recognise and use the symbols for multiplied by (x), divided by (÷) and equals (=)</w:t>
            </w:r>
          </w:p>
        </w:tc>
        <w:tc>
          <w:tcPr>
            <w:tcW w:w="598" w:type="dxa"/>
          </w:tcPr>
          <w:p w14:paraId="78A82CA7" w14:textId="5B1D59D2" w:rsidR="1511DED3" w:rsidRDefault="1511DED3" w:rsidP="00212497">
            <w:pPr>
              <w:rPr>
                <w:color w:val="000000" w:themeColor="text1"/>
              </w:rPr>
            </w:pPr>
            <w:r w:rsidRPr="1511DED3">
              <w:rPr>
                <w:color w:val="000000" w:themeColor="text1"/>
              </w:rPr>
              <w:t>x</w:t>
            </w:r>
          </w:p>
        </w:tc>
        <w:tc>
          <w:tcPr>
            <w:tcW w:w="598" w:type="dxa"/>
          </w:tcPr>
          <w:p w14:paraId="1FDB998E" w14:textId="33C80EC6" w:rsidR="1511DED3" w:rsidRDefault="1511DED3" w:rsidP="00212497">
            <w:pPr>
              <w:rPr>
                <w:color w:val="000000" w:themeColor="text1"/>
              </w:rPr>
            </w:pPr>
            <w:r w:rsidRPr="1511DED3">
              <w:rPr>
                <w:color w:val="000000" w:themeColor="text1"/>
              </w:rPr>
              <w:t>x</w:t>
            </w:r>
          </w:p>
        </w:tc>
        <w:tc>
          <w:tcPr>
            <w:tcW w:w="598" w:type="dxa"/>
          </w:tcPr>
          <w:p w14:paraId="6321A5A2" w14:textId="3BC31E59" w:rsidR="1511DED3" w:rsidRDefault="72311C4E" w:rsidP="00212497">
            <w:r>
              <w:t>x</w:t>
            </w:r>
          </w:p>
        </w:tc>
        <w:tc>
          <w:tcPr>
            <w:tcW w:w="598" w:type="dxa"/>
          </w:tcPr>
          <w:p w14:paraId="40B4908A" w14:textId="17254588" w:rsidR="1511DED3" w:rsidRDefault="1511DED3" w:rsidP="00212497"/>
        </w:tc>
        <w:tc>
          <w:tcPr>
            <w:tcW w:w="598" w:type="dxa"/>
          </w:tcPr>
          <w:p w14:paraId="6CD6BDA5" w14:textId="1B767EFD" w:rsidR="1511DED3" w:rsidRDefault="1511DED3" w:rsidP="00212497"/>
        </w:tc>
        <w:tc>
          <w:tcPr>
            <w:tcW w:w="598" w:type="dxa"/>
          </w:tcPr>
          <w:p w14:paraId="01030289" w14:textId="15EB5928" w:rsidR="1511DED3" w:rsidRDefault="1511DED3" w:rsidP="00212497"/>
        </w:tc>
        <w:tc>
          <w:tcPr>
            <w:tcW w:w="598" w:type="dxa"/>
          </w:tcPr>
          <w:p w14:paraId="17000BBF" w14:textId="72714C55" w:rsidR="1511DED3" w:rsidRDefault="1511DED3" w:rsidP="00212497"/>
        </w:tc>
        <w:tc>
          <w:tcPr>
            <w:tcW w:w="598" w:type="dxa"/>
          </w:tcPr>
          <w:p w14:paraId="36576FE3" w14:textId="63D27638" w:rsidR="1511DED3" w:rsidRDefault="1511DED3" w:rsidP="00212497"/>
        </w:tc>
      </w:tr>
      <w:tr w:rsidR="00021D4E" w14:paraId="54018D29" w14:textId="77777777" w:rsidTr="00AB2699">
        <w:tc>
          <w:tcPr>
            <w:tcW w:w="9776" w:type="dxa"/>
          </w:tcPr>
          <w:p w14:paraId="67D9F8CB" w14:textId="2E28E768" w:rsidR="1511DED3" w:rsidRDefault="7C311608" w:rsidP="00212497">
            <w:pPr>
              <w:pStyle w:val="ListBullet"/>
              <w:rPr>
                <w:rFonts w:eastAsia="Arial"/>
                <w:color w:val="000000" w:themeColor="text1"/>
              </w:rPr>
            </w:pPr>
            <w:r w:rsidRPr="3355FF26">
              <w:rPr>
                <w:rFonts w:eastAsia="Arial"/>
                <w:color w:val="000000" w:themeColor="text1"/>
              </w:rPr>
              <w:lastRenderedPageBreak/>
              <w:t>Link multiplication and division fact families using arrays</w:t>
            </w:r>
          </w:p>
        </w:tc>
        <w:tc>
          <w:tcPr>
            <w:tcW w:w="598" w:type="dxa"/>
          </w:tcPr>
          <w:p w14:paraId="1ABD2671" w14:textId="1A505231"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4469EB4D" w14:textId="32081784" w:rsidR="1511DED3" w:rsidRDefault="1511DED3" w:rsidP="00212497">
            <w:pPr>
              <w:spacing w:line="259" w:lineRule="auto"/>
              <w:rPr>
                <w:rFonts w:eastAsia="Arial"/>
                <w:color w:val="000000" w:themeColor="text1"/>
              </w:rPr>
            </w:pPr>
          </w:p>
        </w:tc>
        <w:tc>
          <w:tcPr>
            <w:tcW w:w="598" w:type="dxa"/>
          </w:tcPr>
          <w:p w14:paraId="10175996" w14:textId="3575C277" w:rsidR="1511DED3" w:rsidRDefault="080809B7" w:rsidP="00212497">
            <w:r>
              <w:t>x</w:t>
            </w:r>
          </w:p>
        </w:tc>
        <w:tc>
          <w:tcPr>
            <w:tcW w:w="598" w:type="dxa"/>
          </w:tcPr>
          <w:p w14:paraId="13347448" w14:textId="3A8EECD5" w:rsidR="1511DED3" w:rsidRDefault="1511DED3" w:rsidP="00212497"/>
        </w:tc>
        <w:tc>
          <w:tcPr>
            <w:tcW w:w="598" w:type="dxa"/>
          </w:tcPr>
          <w:p w14:paraId="3875E3A7" w14:textId="406FC9E6" w:rsidR="1511DED3" w:rsidRDefault="1511DED3" w:rsidP="00212497"/>
        </w:tc>
        <w:tc>
          <w:tcPr>
            <w:tcW w:w="598" w:type="dxa"/>
          </w:tcPr>
          <w:p w14:paraId="5D98B9E0" w14:textId="6B22BC96" w:rsidR="1511DED3" w:rsidRDefault="1511DED3" w:rsidP="00212497"/>
        </w:tc>
        <w:tc>
          <w:tcPr>
            <w:tcW w:w="598" w:type="dxa"/>
          </w:tcPr>
          <w:p w14:paraId="3E9C5F99" w14:textId="3A5424FE" w:rsidR="1511DED3" w:rsidRDefault="1511DED3" w:rsidP="00212497"/>
        </w:tc>
        <w:tc>
          <w:tcPr>
            <w:tcW w:w="598" w:type="dxa"/>
          </w:tcPr>
          <w:p w14:paraId="3D020D22" w14:textId="03857DA6" w:rsidR="1511DED3" w:rsidRDefault="1511DED3" w:rsidP="00212497"/>
        </w:tc>
      </w:tr>
      <w:tr w:rsidR="1511DED3" w14:paraId="4C246171" w14:textId="77777777" w:rsidTr="00AB2699">
        <w:trPr>
          <w:trHeight w:val="300"/>
        </w:trPr>
        <w:tc>
          <w:tcPr>
            <w:tcW w:w="9776" w:type="dxa"/>
          </w:tcPr>
          <w:p w14:paraId="17F2E8DF" w14:textId="7D354462" w:rsidR="1511DED3" w:rsidRDefault="7C311608" w:rsidP="00212497">
            <w:pPr>
              <w:pStyle w:val="ListBullet"/>
              <w:rPr>
                <w:rFonts w:eastAsia="Arial"/>
                <w:color w:val="000000" w:themeColor="text1"/>
              </w:rPr>
            </w:pPr>
            <w:r w:rsidRPr="3355FF26">
              <w:rPr>
                <w:rFonts w:eastAsia="Arial"/>
                <w:color w:val="000000" w:themeColor="text1"/>
              </w:rPr>
              <w:t>Generate multiplication fact families for multiples of 2 and 4, 5 and 10</w:t>
            </w:r>
          </w:p>
        </w:tc>
        <w:tc>
          <w:tcPr>
            <w:tcW w:w="598" w:type="dxa"/>
          </w:tcPr>
          <w:p w14:paraId="0213742D" w14:textId="54CD6FA8" w:rsidR="1511DED3" w:rsidRDefault="706775D2" w:rsidP="00212497">
            <w:pPr>
              <w:spacing w:line="259" w:lineRule="auto"/>
              <w:rPr>
                <w:rFonts w:eastAsia="Arial"/>
                <w:color w:val="000000" w:themeColor="text1"/>
              </w:rPr>
            </w:pPr>
            <w:r w:rsidRPr="3355FF26">
              <w:rPr>
                <w:rFonts w:eastAsia="Arial"/>
                <w:color w:val="000000" w:themeColor="text1"/>
              </w:rPr>
              <w:t>x</w:t>
            </w:r>
          </w:p>
        </w:tc>
        <w:tc>
          <w:tcPr>
            <w:tcW w:w="598" w:type="dxa"/>
          </w:tcPr>
          <w:p w14:paraId="7DFEE0B2" w14:textId="62C94F63"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636A8F3E" w14:textId="031A25F2" w:rsidR="1511DED3" w:rsidRDefault="1511DED3" w:rsidP="00212497"/>
        </w:tc>
        <w:tc>
          <w:tcPr>
            <w:tcW w:w="598" w:type="dxa"/>
          </w:tcPr>
          <w:p w14:paraId="4330D532" w14:textId="076BD2AB" w:rsidR="1511DED3" w:rsidRDefault="1511DED3" w:rsidP="00212497"/>
        </w:tc>
        <w:tc>
          <w:tcPr>
            <w:tcW w:w="598" w:type="dxa"/>
          </w:tcPr>
          <w:p w14:paraId="3F572788" w14:textId="6C251869" w:rsidR="1511DED3" w:rsidRDefault="1511DED3" w:rsidP="00212497"/>
        </w:tc>
        <w:tc>
          <w:tcPr>
            <w:tcW w:w="598" w:type="dxa"/>
          </w:tcPr>
          <w:p w14:paraId="0D5721B4" w14:textId="1AF6D85A" w:rsidR="1511DED3" w:rsidRDefault="1511DED3" w:rsidP="00212497"/>
        </w:tc>
        <w:tc>
          <w:tcPr>
            <w:tcW w:w="598" w:type="dxa"/>
          </w:tcPr>
          <w:p w14:paraId="529324F2" w14:textId="51894C64" w:rsidR="1511DED3" w:rsidRDefault="1511DED3" w:rsidP="00212497"/>
        </w:tc>
        <w:tc>
          <w:tcPr>
            <w:tcW w:w="598" w:type="dxa"/>
          </w:tcPr>
          <w:p w14:paraId="5420F973" w14:textId="78FE0F21" w:rsidR="1511DED3" w:rsidRDefault="1511DED3" w:rsidP="00212497"/>
        </w:tc>
      </w:tr>
      <w:tr w:rsidR="1511DED3" w14:paraId="32E8ECD0" w14:textId="77777777" w:rsidTr="00AB2699">
        <w:trPr>
          <w:trHeight w:val="300"/>
        </w:trPr>
        <w:tc>
          <w:tcPr>
            <w:tcW w:w="9776" w:type="dxa"/>
          </w:tcPr>
          <w:p w14:paraId="57C4A0C2" w14:textId="4B789EEF" w:rsidR="1511DED3" w:rsidRDefault="7C311608" w:rsidP="00212497">
            <w:pPr>
              <w:pStyle w:val="ListBullet"/>
              <w:rPr>
                <w:rFonts w:eastAsia="Arial"/>
                <w:color w:val="000000" w:themeColor="text1"/>
              </w:rPr>
            </w:pPr>
            <w:r w:rsidRPr="3355FF26">
              <w:rPr>
                <w:rFonts w:eastAsia="Arial"/>
                <w:color w:val="000000" w:themeColor="text1"/>
              </w:rPr>
              <w:t>Model and apply the commutative property of multiplication</w:t>
            </w:r>
          </w:p>
        </w:tc>
        <w:tc>
          <w:tcPr>
            <w:tcW w:w="598" w:type="dxa"/>
            <w:tcBorders>
              <w:bottom w:val="single" w:sz="2" w:space="0" w:color="auto"/>
            </w:tcBorders>
          </w:tcPr>
          <w:p w14:paraId="4ACCA97D" w14:textId="5828501A"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Borders>
              <w:bottom w:val="single" w:sz="2" w:space="0" w:color="auto"/>
            </w:tcBorders>
          </w:tcPr>
          <w:p w14:paraId="0DE1850D" w14:textId="17324814"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Borders>
              <w:bottom w:val="single" w:sz="2" w:space="0" w:color="auto"/>
            </w:tcBorders>
          </w:tcPr>
          <w:p w14:paraId="39A9A458" w14:textId="73ABB2F0" w:rsidR="1511DED3" w:rsidRDefault="1511DED3" w:rsidP="00212497"/>
        </w:tc>
        <w:tc>
          <w:tcPr>
            <w:tcW w:w="598" w:type="dxa"/>
            <w:tcBorders>
              <w:bottom w:val="single" w:sz="2" w:space="0" w:color="auto"/>
            </w:tcBorders>
          </w:tcPr>
          <w:p w14:paraId="00AF560D" w14:textId="7BC50877" w:rsidR="1511DED3" w:rsidRDefault="1511DED3" w:rsidP="00212497"/>
        </w:tc>
        <w:tc>
          <w:tcPr>
            <w:tcW w:w="598" w:type="dxa"/>
            <w:tcBorders>
              <w:bottom w:val="single" w:sz="2" w:space="0" w:color="auto"/>
            </w:tcBorders>
          </w:tcPr>
          <w:p w14:paraId="34AB28D9" w14:textId="39E3295D" w:rsidR="1511DED3" w:rsidRDefault="1511DED3" w:rsidP="00212497"/>
        </w:tc>
        <w:tc>
          <w:tcPr>
            <w:tcW w:w="598" w:type="dxa"/>
            <w:tcBorders>
              <w:bottom w:val="single" w:sz="2" w:space="0" w:color="auto"/>
            </w:tcBorders>
          </w:tcPr>
          <w:p w14:paraId="6A4E98AD" w14:textId="7BFC9629" w:rsidR="1511DED3" w:rsidRDefault="1511DED3" w:rsidP="00212497"/>
        </w:tc>
        <w:tc>
          <w:tcPr>
            <w:tcW w:w="598" w:type="dxa"/>
            <w:tcBorders>
              <w:bottom w:val="single" w:sz="2" w:space="0" w:color="auto"/>
            </w:tcBorders>
          </w:tcPr>
          <w:p w14:paraId="35CD9571" w14:textId="28BDA8D6" w:rsidR="1511DED3" w:rsidRDefault="1511DED3" w:rsidP="00212497"/>
        </w:tc>
        <w:tc>
          <w:tcPr>
            <w:tcW w:w="598" w:type="dxa"/>
            <w:tcBorders>
              <w:bottom w:val="single" w:sz="2" w:space="0" w:color="auto"/>
            </w:tcBorders>
          </w:tcPr>
          <w:p w14:paraId="6E01D363" w14:textId="6B48D1E4" w:rsidR="1511DED3" w:rsidRDefault="1511DED3" w:rsidP="00212497"/>
        </w:tc>
      </w:tr>
      <w:tr w:rsidR="00AB2699" w14:paraId="2A0682A6" w14:textId="77777777" w:rsidTr="00AB2699">
        <w:tc>
          <w:tcPr>
            <w:tcW w:w="9776" w:type="dxa"/>
            <w:tcBorders>
              <w:right w:val="nil"/>
            </w:tcBorders>
            <w:shd w:val="clear" w:color="auto" w:fill="EBEBEB"/>
          </w:tcPr>
          <w:p w14:paraId="017F78B3" w14:textId="5A38D429" w:rsidR="1511DED3" w:rsidRDefault="1511DED3" w:rsidP="00212497">
            <w:pPr>
              <w:spacing w:line="259" w:lineRule="auto"/>
              <w:rPr>
                <w:rFonts w:eastAsia="Arial"/>
                <w:color w:val="000000" w:themeColor="text1"/>
              </w:rPr>
            </w:pPr>
            <w:r w:rsidRPr="1511DED3">
              <w:rPr>
                <w:rFonts w:eastAsia="Arial"/>
                <w:b/>
                <w:bCs/>
                <w:color w:val="000000" w:themeColor="text1"/>
              </w:rPr>
              <w:t>Partitioned fractions A:</w:t>
            </w:r>
            <w:r w:rsidRPr="1511DED3">
              <w:rPr>
                <w:rFonts w:eastAsia="Arial"/>
                <w:color w:val="000000" w:themeColor="text1"/>
              </w:rPr>
              <w:t xml:space="preserve"> Create fractional parts of a length using techniques other than repeated halving</w:t>
            </w:r>
          </w:p>
          <w:p w14:paraId="34AFD81E" w14:textId="3885F8CE" w:rsidR="1511DED3" w:rsidRDefault="1511DED3" w:rsidP="00212497">
            <w:pPr>
              <w:spacing w:line="259" w:lineRule="auto"/>
              <w:rPr>
                <w:rFonts w:eastAsia="Arial"/>
                <w:color w:val="000000" w:themeColor="text1"/>
              </w:rPr>
            </w:pPr>
            <w:r w:rsidRPr="1511DED3">
              <w:rPr>
                <w:rFonts w:eastAsia="Arial"/>
                <w:b/>
                <w:bCs/>
                <w:color w:val="000000" w:themeColor="text1"/>
              </w:rPr>
              <w:t>[MAO-WM-01, MA2-PF-01]</w:t>
            </w:r>
          </w:p>
        </w:tc>
        <w:tc>
          <w:tcPr>
            <w:tcW w:w="598" w:type="dxa"/>
            <w:tcBorders>
              <w:top w:val="single" w:sz="2" w:space="0" w:color="auto"/>
              <w:left w:val="nil"/>
              <w:right w:val="nil"/>
            </w:tcBorders>
            <w:shd w:val="clear" w:color="auto" w:fill="EBEBEB"/>
          </w:tcPr>
          <w:p w14:paraId="065C1BC4" w14:textId="565A0F3B"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2456B60A" w14:textId="29AAFD36"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7E8F8C05" w14:textId="6D4BA541" w:rsidR="1511DED3" w:rsidRDefault="1511DED3" w:rsidP="00212497">
            <w:pPr>
              <w:rPr>
                <w:color w:val="000000" w:themeColor="text1"/>
              </w:rPr>
            </w:pPr>
          </w:p>
        </w:tc>
        <w:tc>
          <w:tcPr>
            <w:tcW w:w="598" w:type="dxa"/>
            <w:tcBorders>
              <w:top w:val="single" w:sz="2" w:space="0" w:color="auto"/>
              <w:left w:val="nil"/>
              <w:right w:val="nil"/>
            </w:tcBorders>
            <w:shd w:val="clear" w:color="auto" w:fill="EBEBEB"/>
          </w:tcPr>
          <w:p w14:paraId="0ABB01D9" w14:textId="1D726BA0" w:rsidR="1511DED3" w:rsidRDefault="1511DED3" w:rsidP="00212497">
            <w:pPr>
              <w:rPr>
                <w:color w:val="000000" w:themeColor="text1"/>
              </w:rPr>
            </w:pPr>
          </w:p>
        </w:tc>
        <w:tc>
          <w:tcPr>
            <w:tcW w:w="598" w:type="dxa"/>
            <w:tcBorders>
              <w:top w:val="single" w:sz="2" w:space="0" w:color="auto"/>
              <w:left w:val="nil"/>
              <w:right w:val="nil"/>
            </w:tcBorders>
            <w:shd w:val="clear" w:color="auto" w:fill="EBEBEB"/>
          </w:tcPr>
          <w:p w14:paraId="5EFCCED3" w14:textId="03297AA7" w:rsidR="1511DED3" w:rsidRDefault="1511DED3" w:rsidP="00212497">
            <w:pPr>
              <w:rPr>
                <w:color w:val="000000" w:themeColor="text1"/>
              </w:rPr>
            </w:pPr>
          </w:p>
        </w:tc>
        <w:tc>
          <w:tcPr>
            <w:tcW w:w="598" w:type="dxa"/>
            <w:tcBorders>
              <w:top w:val="single" w:sz="2" w:space="0" w:color="auto"/>
              <w:left w:val="nil"/>
              <w:right w:val="nil"/>
            </w:tcBorders>
            <w:shd w:val="clear" w:color="auto" w:fill="EBEBEB"/>
          </w:tcPr>
          <w:p w14:paraId="462B22F4" w14:textId="33DC95D5" w:rsidR="1511DED3" w:rsidRDefault="1511DED3" w:rsidP="00212497">
            <w:pPr>
              <w:rPr>
                <w:color w:val="000000" w:themeColor="text1"/>
              </w:rPr>
            </w:pPr>
          </w:p>
        </w:tc>
        <w:tc>
          <w:tcPr>
            <w:tcW w:w="598" w:type="dxa"/>
            <w:tcBorders>
              <w:top w:val="single" w:sz="2" w:space="0" w:color="auto"/>
              <w:left w:val="nil"/>
              <w:right w:val="nil"/>
            </w:tcBorders>
            <w:shd w:val="clear" w:color="auto" w:fill="EBEBEB"/>
          </w:tcPr>
          <w:p w14:paraId="55129460" w14:textId="0E712516" w:rsidR="1511DED3" w:rsidRDefault="1511DED3" w:rsidP="00212497">
            <w:pPr>
              <w:rPr>
                <w:color w:val="000000" w:themeColor="text1"/>
              </w:rPr>
            </w:pPr>
          </w:p>
        </w:tc>
        <w:tc>
          <w:tcPr>
            <w:tcW w:w="598" w:type="dxa"/>
            <w:tcBorders>
              <w:top w:val="single" w:sz="2" w:space="0" w:color="auto"/>
              <w:left w:val="nil"/>
            </w:tcBorders>
            <w:shd w:val="clear" w:color="auto" w:fill="EBEBEB"/>
          </w:tcPr>
          <w:p w14:paraId="1FFC4FB0" w14:textId="1D57C558" w:rsidR="1511DED3" w:rsidRDefault="1511DED3" w:rsidP="00212497">
            <w:pPr>
              <w:rPr>
                <w:color w:val="000000" w:themeColor="text1"/>
              </w:rPr>
            </w:pPr>
          </w:p>
        </w:tc>
      </w:tr>
      <w:tr w:rsidR="00021D4E" w14:paraId="2704EF77" w14:textId="77777777" w:rsidTr="00AB2699">
        <w:tc>
          <w:tcPr>
            <w:tcW w:w="9776" w:type="dxa"/>
          </w:tcPr>
          <w:p w14:paraId="0D3024A0" w14:textId="5D759ED0" w:rsidR="1511DED3" w:rsidRDefault="7C311608" w:rsidP="00212497">
            <w:pPr>
              <w:pStyle w:val="ListBullet"/>
              <w:rPr>
                <w:rFonts w:eastAsia="Arial"/>
                <w:color w:val="000000" w:themeColor="text1"/>
              </w:rPr>
            </w:pPr>
            <w:r w:rsidRPr="3355FF26">
              <w:rPr>
                <w:rFonts w:eastAsia="Arial"/>
                <w:color w:val="000000" w:themeColor="text1"/>
              </w:rPr>
              <w:t xml:space="preserve">Make thirds of a length </w:t>
            </w:r>
          </w:p>
        </w:tc>
        <w:tc>
          <w:tcPr>
            <w:tcW w:w="598" w:type="dxa"/>
          </w:tcPr>
          <w:p w14:paraId="3B127008" w14:textId="46714733" w:rsidR="1511DED3" w:rsidRDefault="1511DED3" w:rsidP="00212497"/>
        </w:tc>
        <w:tc>
          <w:tcPr>
            <w:tcW w:w="598" w:type="dxa"/>
          </w:tcPr>
          <w:p w14:paraId="4BFE2460" w14:textId="7F2077B2" w:rsidR="1511DED3" w:rsidRDefault="1511DED3" w:rsidP="00212497"/>
        </w:tc>
        <w:tc>
          <w:tcPr>
            <w:tcW w:w="598" w:type="dxa"/>
          </w:tcPr>
          <w:p w14:paraId="2E16D51E" w14:textId="568916F0" w:rsidR="1511DED3" w:rsidRDefault="1511DED3" w:rsidP="00212497"/>
        </w:tc>
        <w:tc>
          <w:tcPr>
            <w:tcW w:w="598" w:type="dxa"/>
          </w:tcPr>
          <w:p w14:paraId="04CCF88F" w14:textId="6F97020A" w:rsidR="1511DED3" w:rsidRDefault="1511DED3" w:rsidP="00212497"/>
        </w:tc>
        <w:tc>
          <w:tcPr>
            <w:tcW w:w="598" w:type="dxa"/>
          </w:tcPr>
          <w:p w14:paraId="1E105C44" w14:textId="424DF3FD" w:rsidR="1511DED3" w:rsidRDefault="1511DED3" w:rsidP="00212497"/>
        </w:tc>
        <w:tc>
          <w:tcPr>
            <w:tcW w:w="598" w:type="dxa"/>
          </w:tcPr>
          <w:p w14:paraId="7768E9A6" w14:textId="6B3E7FDC" w:rsidR="1511DED3" w:rsidRDefault="1511DED3" w:rsidP="00212497">
            <w:r w:rsidRPr="1511DED3">
              <w:t>x</w:t>
            </w:r>
          </w:p>
        </w:tc>
        <w:tc>
          <w:tcPr>
            <w:tcW w:w="598" w:type="dxa"/>
          </w:tcPr>
          <w:p w14:paraId="082701C9" w14:textId="57AF7201" w:rsidR="1511DED3" w:rsidRDefault="1511DED3" w:rsidP="00212497"/>
        </w:tc>
        <w:tc>
          <w:tcPr>
            <w:tcW w:w="598" w:type="dxa"/>
          </w:tcPr>
          <w:p w14:paraId="557D38E6" w14:textId="07CB7F9D" w:rsidR="1511DED3" w:rsidRDefault="1511DED3" w:rsidP="00212497"/>
        </w:tc>
      </w:tr>
      <w:tr w:rsidR="00021D4E" w14:paraId="41B921EE" w14:textId="77777777" w:rsidTr="00AB2699">
        <w:tc>
          <w:tcPr>
            <w:tcW w:w="9776" w:type="dxa"/>
          </w:tcPr>
          <w:p w14:paraId="5DD5CDC5" w14:textId="449D94D3" w:rsidR="1511DED3" w:rsidRDefault="7C311608" w:rsidP="00212497">
            <w:pPr>
              <w:pStyle w:val="ListBullet"/>
              <w:rPr>
                <w:rFonts w:eastAsia="Arial"/>
                <w:color w:val="000000" w:themeColor="text1"/>
              </w:rPr>
            </w:pPr>
            <w:r w:rsidRPr="3355FF26">
              <w:rPr>
                <w:rFonts w:eastAsia="Arial"/>
                <w:color w:val="000000" w:themeColor="text1"/>
              </w:rPr>
              <w:t>Create fifths of a length</w:t>
            </w:r>
          </w:p>
        </w:tc>
        <w:tc>
          <w:tcPr>
            <w:tcW w:w="598" w:type="dxa"/>
            <w:tcBorders>
              <w:bottom w:val="single" w:sz="2" w:space="0" w:color="auto"/>
            </w:tcBorders>
          </w:tcPr>
          <w:p w14:paraId="27D934EB" w14:textId="6C8050BD" w:rsidR="1511DED3" w:rsidRDefault="1511DED3" w:rsidP="00212497"/>
        </w:tc>
        <w:tc>
          <w:tcPr>
            <w:tcW w:w="598" w:type="dxa"/>
            <w:tcBorders>
              <w:bottom w:val="single" w:sz="2" w:space="0" w:color="auto"/>
            </w:tcBorders>
          </w:tcPr>
          <w:p w14:paraId="1E4B5C8B" w14:textId="064A71AF" w:rsidR="1511DED3" w:rsidRDefault="1511DED3" w:rsidP="00212497"/>
        </w:tc>
        <w:tc>
          <w:tcPr>
            <w:tcW w:w="598" w:type="dxa"/>
            <w:tcBorders>
              <w:bottom w:val="single" w:sz="2" w:space="0" w:color="auto"/>
            </w:tcBorders>
          </w:tcPr>
          <w:p w14:paraId="51E3889B" w14:textId="5D71B7D9" w:rsidR="1511DED3" w:rsidRDefault="1511DED3" w:rsidP="00212497"/>
        </w:tc>
        <w:tc>
          <w:tcPr>
            <w:tcW w:w="598" w:type="dxa"/>
            <w:tcBorders>
              <w:bottom w:val="single" w:sz="2" w:space="0" w:color="auto"/>
            </w:tcBorders>
          </w:tcPr>
          <w:p w14:paraId="3A7712FB" w14:textId="53326E11" w:rsidR="1511DED3" w:rsidRDefault="1511DED3" w:rsidP="00212497"/>
        </w:tc>
        <w:tc>
          <w:tcPr>
            <w:tcW w:w="598" w:type="dxa"/>
            <w:tcBorders>
              <w:bottom w:val="single" w:sz="2" w:space="0" w:color="auto"/>
            </w:tcBorders>
          </w:tcPr>
          <w:p w14:paraId="7C48CC32" w14:textId="26D34B92" w:rsidR="1511DED3" w:rsidRDefault="1511DED3" w:rsidP="00212497"/>
        </w:tc>
        <w:tc>
          <w:tcPr>
            <w:tcW w:w="598" w:type="dxa"/>
            <w:tcBorders>
              <w:bottom w:val="single" w:sz="2" w:space="0" w:color="auto"/>
            </w:tcBorders>
          </w:tcPr>
          <w:p w14:paraId="6BDC670E" w14:textId="7BCE5EB7" w:rsidR="1511DED3" w:rsidRDefault="1511DED3" w:rsidP="00212497">
            <w:r w:rsidRPr="1511DED3">
              <w:t>x</w:t>
            </w:r>
          </w:p>
        </w:tc>
        <w:tc>
          <w:tcPr>
            <w:tcW w:w="598" w:type="dxa"/>
            <w:tcBorders>
              <w:bottom w:val="single" w:sz="2" w:space="0" w:color="auto"/>
            </w:tcBorders>
          </w:tcPr>
          <w:p w14:paraId="163E8836" w14:textId="667341AC" w:rsidR="1511DED3" w:rsidRDefault="1511DED3" w:rsidP="00212497"/>
        </w:tc>
        <w:tc>
          <w:tcPr>
            <w:tcW w:w="598" w:type="dxa"/>
            <w:tcBorders>
              <w:bottom w:val="single" w:sz="2" w:space="0" w:color="auto"/>
            </w:tcBorders>
          </w:tcPr>
          <w:p w14:paraId="3B833511" w14:textId="01C0693D" w:rsidR="1511DED3" w:rsidRDefault="1511DED3" w:rsidP="00212497"/>
        </w:tc>
      </w:tr>
      <w:tr w:rsidR="00AB2699" w14:paraId="023081E8" w14:textId="77777777" w:rsidTr="00AB2699">
        <w:tc>
          <w:tcPr>
            <w:tcW w:w="9776" w:type="dxa"/>
            <w:tcBorders>
              <w:right w:val="nil"/>
            </w:tcBorders>
            <w:shd w:val="clear" w:color="auto" w:fill="EBEBEB"/>
          </w:tcPr>
          <w:p w14:paraId="05B31681" w14:textId="6B37762B" w:rsidR="1511DED3" w:rsidRDefault="1511DED3" w:rsidP="00212497">
            <w:pPr>
              <w:spacing w:line="259" w:lineRule="auto"/>
              <w:rPr>
                <w:rFonts w:eastAsia="Arial"/>
                <w:color w:val="000000" w:themeColor="text1"/>
              </w:rPr>
            </w:pPr>
            <w:r w:rsidRPr="1511DED3">
              <w:rPr>
                <w:rFonts w:eastAsia="Arial"/>
                <w:b/>
                <w:bCs/>
                <w:color w:val="000000" w:themeColor="text1"/>
              </w:rPr>
              <w:t>Partitioned fractions A:</w:t>
            </w:r>
            <w:r w:rsidRPr="1511DED3">
              <w:rPr>
                <w:rFonts w:eastAsia="Arial"/>
                <w:color w:val="000000" w:themeColor="text1"/>
              </w:rPr>
              <w:t xml:space="preserve"> Model and represent unit fractions, and their multiples, to a complete whole on a number line</w:t>
            </w:r>
          </w:p>
          <w:p w14:paraId="43FBB0A2" w14:textId="22B03529" w:rsidR="1511DED3" w:rsidRDefault="1511DED3" w:rsidP="00212497">
            <w:pPr>
              <w:spacing w:line="259" w:lineRule="auto"/>
              <w:rPr>
                <w:rFonts w:eastAsia="Arial"/>
                <w:color w:val="000000" w:themeColor="text1"/>
              </w:rPr>
            </w:pPr>
            <w:r w:rsidRPr="1511DED3">
              <w:rPr>
                <w:rFonts w:eastAsia="Arial"/>
                <w:b/>
                <w:bCs/>
                <w:color w:val="000000" w:themeColor="text1"/>
              </w:rPr>
              <w:t>[MAO-WM-01, MA2-PF-01]</w:t>
            </w:r>
          </w:p>
        </w:tc>
        <w:tc>
          <w:tcPr>
            <w:tcW w:w="598" w:type="dxa"/>
            <w:tcBorders>
              <w:top w:val="single" w:sz="2" w:space="0" w:color="auto"/>
              <w:left w:val="nil"/>
              <w:right w:val="nil"/>
            </w:tcBorders>
            <w:shd w:val="clear" w:color="auto" w:fill="EBEBEB"/>
          </w:tcPr>
          <w:p w14:paraId="34206343" w14:textId="313B6440" w:rsidR="1511DED3" w:rsidRDefault="1511DED3" w:rsidP="00212497">
            <w:pPr>
              <w:rPr>
                <w:color w:val="000000" w:themeColor="text1"/>
              </w:rPr>
            </w:pPr>
          </w:p>
        </w:tc>
        <w:tc>
          <w:tcPr>
            <w:tcW w:w="598" w:type="dxa"/>
            <w:tcBorders>
              <w:top w:val="single" w:sz="2" w:space="0" w:color="auto"/>
              <w:left w:val="nil"/>
              <w:right w:val="nil"/>
            </w:tcBorders>
            <w:shd w:val="clear" w:color="auto" w:fill="EBEBEB"/>
          </w:tcPr>
          <w:p w14:paraId="2D642BC3" w14:textId="370DEFA8" w:rsidR="1511DED3" w:rsidRDefault="1511DED3" w:rsidP="00212497">
            <w:pPr>
              <w:rPr>
                <w:color w:val="000000" w:themeColor="text1"/>
              </w:rPr>
            </w:pPr>
          </w:p>
        </w:tc>
        <w:tc>
          <w:tcPr>
            <w:tcW w:w="598" w:type="dxa"/>
            <w:tcBorders>
              <w:top w:val="single" w:sz="2" w:space="0" w:color="auto"/>
              <w:left w:val="nil"/>
              <w:right w:val="nil"/>
            </w:tcBorders>
            <w:shd w:val="clear" w:color="auto" w:fill="EBEBEB"/>
          </w:tcPr>
          <w:p w14:paraId="149E3853" w14:textId="5AC5432C" w:rsidR="1511DED3" w:rsidRDefault="1511DED3" w:rsidP="00212497">
            <w:pPr>
              <w:rPr>
                <w:color w:val="000000" w:themeColor="text1"/>
              </w:rPr>
            </w:pPr>
          </w:p>
        </w:tc>
        <w:tc>
          <w:tcPr>
            <w:tcW w:w="598" w:type="dxa"/>
            <w:tcBorders>
              <w:top w:val="single" w:sz="2" w:space="0" w:color="auto"/>
              <w:left w:val="nil"/>
              <w:right w:val="nil"/>
            </w:tcBorders>
            <w:shd w:val="clear" w:color="auto" w:fill="EBEBEB"/>
          </w:tcPr>
          <w:p w14:paraId="0C09DC02" w14:textId="2FE937D1" w:rsidR="1511DED3" w:rsidRDefault="1511DED3" w:rsidP="00212497">
            <w:pPr>
              <w:rPr>
                <w:color w:val="000000" w:themeColor="text1"/>
              </w:rPr>
            </w:pPr>
          </w:p>
        </w:tc>
        <w:tc>
          <w:tcPr>
            <w:tcW w:w="598" w:type="dxa"/>
            <w:tcBorders>
              <w:top w:val="single" w:sz="2" w:space="0" w:color="auto"/>
              <w:left w:val="nil"/>
              <w:right w:val="nil"/>
            </w:tcBorders>
            <w:shd w:val="clear" w:color="auto" w:fill="EBEBEB"/>
          </w:tcPr>
          <w:p w14:paraId="149046DC" w14:textId="6952F107" w:rsidR="1511DED3" w:rsidRDefault="1511DED3" w:rsidP="00212497">
            <w:pPr>
              <w:rPr>
                <w:color w:val="000000" w:themeColor="text1"/>
              </w:rPr>
            </w:pPr>
          </w:p>
        </w:tc>
        <w:tc>
          <w:tcPr>
            <w:tcW w:w="598" w:type="dxa"/>
            <w:tcBorders>
              <w:top w:val="single" w:sz="2" w:space="0" w:color="auto"/>
              <w:left w:val="nil"/>
              <w:right w:val="nil"/>
            </w:tcBorders>
            <w:shd w:val="clear" w:color="auto" w:fill="EBEBEB"/>
          </w:tcPr>
          <w:p w14:paraId="0CCFFD95" w14:textId="5745C2C0" w:rsidR="1511DED3" w:rsidRDefault="1511DED3" w:rsidP="00212497">
            <w:pPr>
              <w:rPr>
                <w:color w:val="000000" w:themeColor="text1"/>
              </w:rPr>
            </w:pPr>
          </w:p>
        </w:tc>
        <w:tc>
          <w:tcPr>
            <w:tcW w:w="598" w:type="dxa"/>
            <w:tcBorders>
              <w:top w:val="single" w:sz="2" w:space="0" w:color="auto"/>
              <w:left w:val="nil"/>
              <w:right w:val="nil"/>
            </w:tcBorders>
            <w:shd w:val="clear" w:color="auto" w:fill="EBEBEB"/>
          </w:tcPr>
          <w:p w14:paraId="39CC2349" w14:textId="71E90D8A" w:rsidR="1511DED3" w:rsidRDefault="1511DED3" w:rsidP="00212497">
            <w:pPr>
              <w:rPr>
                <w:color w:val="000000" w:themeColor="text1"/>
              </w:rPr>
            </w:pPr>
          </w:p>
        </w:tc>
        <w:tc>
          <w:tcPr>
            <w:tcW w:w="598" w:type="dxa"/>
            <w:tcBorders>
              <w:top w:val="single" w:sz="2" w:space="0" w:color="auto"/>
              <w:left w:val="nil"/>
            </w:tcBorders>
            <w:shd w:val="clear" w:color="auto" w:fill="EBEBEB"/>
          </w:tcPr>
          <w:p w14:paraId="7FFDDD9E" w14:textId="34AD4737" w:rsidR="1511DED3" w:rsidRDefault="1511DED3" w:rsidP="00212497">
            <w:pPr>
              <w:rPr>
                <w:color w:val="000000" w:themeColor="text1"/>
              </w:rPr>
            </w:pPr>
          </w:p>
        </w:tc>
      </w:tr>
      <w:tr w:rsidR="00021D4E" w14:paraId="7F61B8A0" w14:textId="77777777" w:rsidTr="00AB2699">
        <w:tc>
          <w:tcPr>
            <w:tcW w:w="9776" w:type="dxa"/>
          </w:tcPr>
          <w:p w14:paraId="441666DC" w14:textId="50773D04" w:rsidR="1511DED3" w:rsidRDefault="7C311608" w:rsidP="00212497">
            <w:pPr>
              <w:pStyle w:val="ListBullet"/>
              <w:rPr>
                <w:rFonts w:eastAsia="Arial"/>
                <w:color w:val="000000" w:themeColor="text1"/>
              </w:rPr>
            </w:pPr>
            <w:r w:rsidRPr="3355FF26">
              <w:rPr>
                <w:rFonts w:eastAsia="Arial"/>
                <w:color w:val="000000" w:themeColor="text1"/>
              </w:rPr>
              <w:t>Model fractions with fraction strips and diagrams for halves, quarters, eighths, thirds</w:t>
            </w:r>
          </w:p>
        </w:tc>
        <w:tc>
          <w:tcPr>
            <w:tcW w:w="598" w:type="dxa"/>
          </w:tcPr>
          <w:p w14:paraId="525B1133" w14:textId="201B0705" w:rsidR="1511DED3" w:rsidRDefault="1511DED3" w:rsidP="00212497"/>
        </w:tc>
        <w:tc>
          <w:tcPr>
            <w:tcW w:w="598" w:type="dxa"/>
          </w:tcPr>
          <w:p w14:paraId="787D2440" w14:textId="5B920F56" w:rsidR="1511DED3" w:rsidRDefault="1511DED3" w:rsidP="00212497"/>
        </w:tc>
        <w:tc>
          <w:tcPr>
            <w:tcW w:w="598" w:type="dxa"/>
          </w:tcPr>
          <w:p w14:paraId="63B27F54" w14:textId="07E4B823" w:rsidR="1511DED3" w:rsidRDefault="1511DED3" w:rsidP="00212497"/>
        </w:tc>
        <w:tc>
          <w:tcPr>
            <w:tcW w:w="598" w:type="dxa"/>
          </w:tcPr>
          <w:p w14:paraId="1EC5899E" w14:textId="696351D0" w:rsidR="1511DED3" w:rsidRDefault="1511DED3" w:rsidP="00212497"/>
        </w:tc>
        <w:tc>
          <w:tcPr>
            <w:tcW w:w="598" w:type="dxa"/>
          </w:tcPr>
          <w:p w14:paraId="7CFE033F" w14:textId="035D5B23" w:rsidR="1511DED3" w:rsidRDefault="78138090" w:rsidP="00212497">
            <w:r>
              <w:t>x</w:t>
            </w:r>
          </w:p>
        </w:tc>
        <w:tc>
          <w:tcPr>
            <w:tcW w:w="598" w:type="dxa"/>
          </w:tcPr>
          <w:p w14:paraId="48CB4A13" w14:textId="6449E49C" w:rsidR="1511DED3" w:rsidRDefault="1511DED3" w:rsidP="00212497">
            <w:r w:rsidRPr="1511DED3">
              <w:t>x</w:t>
            </w:r>
          </w:p>
        </w:tc>
        <w:tc>
          <w:tcPr>
            <w:tcW w:w="598" w:type="dxa"/>
          </w:tcPr>
          <w:p w14:paraId="1B1FFC5C" w14:textId="3E8B3D19" w:rsidR="1511DED3" w:rsidRDefault="1511DED3" w:rsidP="00212497"/>
        </w:tc>
        <w:tc>
          <w:tcPr>
            <w:tcW w:w="598" w:type="dxa"/>
          </w:tcPr>
          <w:p w14:paraId="10837D2C" w14:textId="67A57F47" w:rsidR="1511DED3" w:rsidRDefault="1511DED3" w:rsidP="00212497"/>
        </w:tc>
      </w:tr>
      <w:tr w:rsidR="00021D4E" w14:paraId="08C95D2C" w14:textId="77777777" w:rsidTr="00AB2699">
        <w:tc>
          <w:tcPr>
            <w:tcW w:w="9776" w:type="dxa"/>
          </w:tcPr>
          <w:p w14:paraId="147B4ED6" w14:textId="2F8A9F4C" w:rsidR="1511DED3" w:rsidRDefault="7C311608" w:rsidP="00212497">
            <w:pPr>
              <w:pStyle w:val="ListBullet"/>
              <w:rPr>
                <w:rFonts w:eastAsia="Arial"/>
                <w:color w:val="000000" w:themeColor="text1"/>
              </w:rPr>
            </w:pPr>
            <w:r w:rsidRPr="3355FF26">
              <w:rPr>
                <w:rFonts w:eastAsia="Arial"/>
                <w:color w:val="000000" w:themeColor="text1"/>
              </w:rPr>
              <w:t xml:space="preserve">Describe fraction families formed by dividing the whole into the same total number of equal </w:t>
            </w:r>
            <w:r w:rsidRPr="3355FF26">
              <w:rPr>
                <w:rFonts w:eastAsia="Arial"/>
                <w:color w:val="000000" w:themeColor="text1"/>
              </w:rPr>
              <w:lastRenderedPageBreak/>
              <w:t>parts as having the same denominator</w:t>
            </w:r>
          </w:p>
        </w:tc>
        <w:tc>
          <w:tcPr>
            <w:tcW w:w="598" w:type="dxa"/>
          </w:tcPr>
          <w:p w14:paraId="0ABBB05B" w14:textId="3053DBA1" w:rsidR="1511DED3" w:rsidRDefault="1511DED3" w:rsidP="00212497"/>
        </w:tc>
        <w:tc>
          <w:tcPr>
            <w:tcW w:w="598" w:type="dxa"/>
          </w:tcPr>
          <w:p w14:paraId="7F772E7C" w14:textId="44C8A05B" w:rsidR="1511DED3" w:rsidRDefault="1511DED3" w:rsidP="00212497"/>
        </w:tc>
        <w:tc>
          <w:tcPr>
            <w:tcW w:w="598" w:type="dxa"/>
          </w:tcPr>
          <w:p w14:paraId="7607CF4D" w14:textId="3BB3BF9A" w:rsidR="1511DED3" w:rsidRDefault="1511DED3" w:rsidP="00212497"/>
        </w:tc>
        <w:tc>
          <w:tcPr>
            <w:tcW w:w="598" w:type="dxa"/>
          </w:tcPr>
          <w:p w14:paraId="34D387C8" w14:textId="5DD4831F" w:rsidR="1511DED3" w:rsidRDefault="1511DED3" w:rsidP="00212497"/>
        </w:tc>
        <w:tc>
          <w:tcPr>
            <w:tcW w:w="598" w:type="dxa"/>
          </w:tcPr>
          <w:p w14:paraId="3DA76C1B" w14:textId="20ED9AB6" w:rsidR="1511DED3" w:rsidRDefault="1511DED3" w:rsidP="00212497"/>
        </w:tc>
        <w:tc>
          <w:tcPr>
            <w:tcW w:w="598" w:type="dxa"/>
          </w:tcPr>
          <w:p w14:paraId="205EBBD9" w14:textId="7B72EBA9" w:rsidR="1511DED3" w:rsidRDefault="1511DED3" w:rsidP="00212497">
            <w:r w:rsidRPr="1511DED3">
              <w:t>x</w:t>
            </w:r>
          </w:p>
        </w:tc>
        <w:tc>
          <w:tcPr>
            <w:tcW w:w="598" w:type="dxa"/>
          </w:tcPr>
          <w:p w14:paraId="7E8C604D" w14:textId="6E352B45" w:rsidR="1511DED3" w:rsidRDefault="1511DED3" w:rsidP="00212497"/>
        </w:tc>
        <w:tc>
          <w:tcPr>
            <w:tcW w:w="598" w:type="dxa"/>
          </w:tcPr>
          <w:p w14:paraId="673AC53F" w14:textId="1F3E9596" w:rsidR="1511DED3" w:rsidRDefault="1511DED3" w:rsidP="00212497"/>
        </w:tc>
      </w:tr>
      <w:tr w:rsidR="1511DED3" w14:paraId="6C2212A3" w14:textId="77777777" w:rsidTr="00AB2699">
        <w:trPr>
          <w:trHeight w:val="300"/>
        </w:trPr>
        <w:tc>
          <w:tcPr>
            <w:tcW w:w="9776" w:type="dxa"/>
          </w:tcPr>
          <w:p w14:paraId="1218FE33" w14:textId="0DE8E4B9" w:rsidR="1511DED3" w:rsidRDefault="7C311608" w:rsidP="00212497">
            <w:pPr>
              <w:pStyle w:val="ListBullet"/>
              <w:rPr>
                <w:rFonts w:eastAsia="Arial"/>
                <w:color w:val="000000" w:themeColor="text1"/>
              </w:rPr>
            </w:pPr>
            <w:r w:rsidRPr="3355FF26">
              <w:rPr>
                <w:rFonts w:eastAsia="Arial"/>
                <w:color w:val="000000" w:themeColor="text1"/>
              </w:rPr>
              <w:t>Determine the complementary fractional part needed to complete one whole (halves, quarters, eighths, thirds) (Reasons about relations)</w:t>
            </w:r>
          </w:p>
        </w:tc>
        <w:tc>
          <w:tcPr>
            <w:tcW w:w="598" w:type="dxa"/>
            <w:tcBorders>
              <w:bottom w:val="single" w:sz="2" w:space="0" w:color="auto"/>
            </w:tcBorders>
          </w:tcPr>
          <w:p w14:paraId="46C95CE6" w14:textId="5DE353B0" w:rsidR="1511DED3" w:rsidRDefault="1511DED3" w:rsidP="00212497"/>
        </w:tc>
        <w:tc>
          <w:tcPr>
            <w:tcW w:w="598" w:type="dxa"/>
            <w:tcBorders>
              <w:bottom w:val="single" w:sz="2" w:space="0" w:color="auto"/>
            </w:tcBorders>
          </w:tcPr>
          <w:p w14:paraId="46ED9AF6" w14:textId="151E67A8" w:rsidR="1511DED3" w:rsidRDefault="1511DED3" w:rsidP="00212497"/>
        </w:tc>
        <w:tc>
          <w:tcPr>
            <w:tcW w:w="598" w:type="dxa"/>
            <w:tcBorders>
              <w:bottom w:val="single" w:sz="2" w:space="0" w:color="auto"/>
            </w:tcBorders>
          </w:tcPr>
          <w:p w14:paraId="630BCC4C" w14:textId="175FC88C" w:rsidR="1511DED3" w:rsidRDefault="1511DED3" w:rsidP="00212497"/>
        </w:tc>
        <w:tc>
          <w:tcPr>
            <w:tcW w:w="598" w:type="dxa"/>
            <w:tcBorders>
              <w:bottom w:val="single" w:sz="2" w:space="0" w:color="auto"/>
            </w:tcBorders>
          </w:tcPr>
          <w:p w14:paraId="49A3384A" w14:textId="246BB33F" w:rsidR="1511DED3" w:rsidRDefault="1511DED3" w:rsidP="00212497"/>
        </w:tc>
        <w:tc>
          <w:tcPr>
            <w:tcW w:w="598" w:type="dxa"/>
            <w:tcBorders>
              <w:bottom w:val="single" w:sz="2" w:space="0" w:color="auto"/>
            </w:tcBorders>
          </w:tcPr>
          <w:p w14:paraId="4A9FB123" w14:textId="7C6FF824" w:rsidR="1511DED3" w:rsidRDefault="1511DED3" w:rsidP="00212497"/>
        </w:tc>
        <w:tc>
          <w:tcPr>
            <w:tcW w:w="598" w:type="dxa"/>
            <w:tcBorders>
              <w:bottom w:val="single" w:sz="2" w:space="0" w:color="auto"/>
            </w:tcBorders>
          </w:tcPr>
          <w:p w14:paraId="03EC31AB" w14:textId="6C2B1E53" w:rsidR="1511DED3" w:rsidRDefault="1511DED3" w:rsidP="00212497">
            <w:r w:rsidRPr="1511DED3">
              <w:t>x</w:t>
            </w:r>
          </w:p>
        </w:tc>
        <w:tc>
          <w:tcPr>
            <w:tcW w:w="598" w:type="dxa"/>
            <w:tcBorders>
              <w:bottom w:val="single" w:sz="2" w:space="0" w:color="auto"/>
            </w:tcBorders>
          </w:tcPr>
          <w:p w14:paraId="540867E1" w14:textId="4F35F986" w:rsidR="1511DED3" w:rsidRDefault="1511DED3" w:rsidP="00212497"/>
        </w:tc>
        <w:tc>
          <w:tcPr>
            <w:tcW w:w="598" w:type="dxa"/>
            <w:tcBorders>
              <w:bottom w:val="single" w:sz="2" w:space="0" w:color="auto"/>
            </w:tcBorders>
          </w:tcPr>
          <w:p w14:paraId="51934AA0" w14:textId="4FCDA3E5" w:rsidR="1511DED3" w:rsidRDefault="1511DED3" w:rsidP="00212497"/>
        </w:tc>
      </w:tr>
      <w:tr w:rsidR="00AB2699" w14:paraId="3657D5EE" w14:textId="77777777" w:rsidTr="00AB2699">
        <w:tc>
          <w:tcPr>
            <w:tcW w:w="9776" w:type="dxa"/>
            <w:tcBorders>
              <w:right w:val="nil"/>
            </w:tcBorders>
            <w:shd w:val="clear" w:color="auto" w:fill="EBEBEB"/>
          </w:tcPr>
          <w:p w14:paraId="62B11D4E" w14:textId="185ECB56" w:rsidR="1511DED3" w:rsidRDefault="1511DED3" w:rsidP="00212497">
            <w:pPr>
              <w:spacing w:line="259" w:lineRule="auto"/>
              <w:rPr>
                <w:rFonts w:eastAsia="Arial"/>
                <w:color w:val="000000" w:themeColor="text1"/>
              </w:rPr>
            </w:pPr>
            <w:r w:rsidRPr="1511DED3">
              <w:rPr>
                <w:rFonts w:eastAsia="Arial"/>
                <w:b/>
                <w:bCs/>
                <w:color w:val="000000" w:themeColor="text1"/>
              </w:rPr>
              <w:t>Partitioned fractions B:</w:t>
            </w:r>
            <w:r w:rsidRPr="1511DED3">
              <w:rPr>
                <w:rFonts w:eastAsia="Arial"/>
                <w:color w:val="000000" w:themeColor="text1"/>
              </w:rPr>
              <w:t xml:space="preserve"> Represent fractional quantities equal to and greater than one</w:t>
            </w:r>
          </w:p>
          <w:p w14:paraId="65FB2538" w14:textId="13FA615C" w:rsidR="1511DED3" w:rsidRDefault="1511DED3" w:rsidP="00212497">
            <w:pPr>
              <w:spacing w:line="259" w:lineRule="auto"/>
              <w:rPr>
                <w:rFonts w:eastAsia="Arial"/>
                <w:color w:val="000000" w:themeColor="text1"/>
              </w:rPr>
            </w:pPr>
            <w:r w:rsidRPr="1511DED3">
              <w:rPr>
                <w:rFonts w:eastAsia="Arial"/>
                <w:b/>
                <w:bCs/>
                <w:color w:val="000000" w:themeColor="text1"/>
              </w:rPr>
              <w:t>[MAO-WM-01, MA2-PF-01]</w:t>
            </w:r>
          </w:p>
        </w:tc>
        <w:tc>
          <w:tcPr>
            <w:tcW w:w="598" w:type="dxa"/>
            <w:tcBorders>
              <w:top w:val="single" w:sz="2" w:space="0" w:color="auto"/>
              <w:left w:val="nil"/>
              <w:right w:val="nil"/>
            </w:tcBorders>
            <w:shd w:val="clear" w:color="auto" w:fill="EBEBEB"/>
          </w:tcPr>
          <w:p w14:paraId="2053C115" w14:textId="5DB4F384" w:rsidR="1511DED3" w:rsidRDefault="1511DED3" w:rsidP="00212497">
            <w:pPr>
              <w:rPr>
                <w:color w:val="000000" w:themeColor="text1"/>
              </w:rPr>
            </w:pPr>
          </w:p>
        </w:tc>
        <w:tc>
          <w:tcPr>
            <w:tcW w:w="598" w:type="dxa"/>
            <w:tcBorders>
              <w:top w:val="single" w:sz="2" w:space="0" w:color="auto"/>
              <w:left w:val="nil"/>
              <w:right w:val="nil"/>
            </w:tcBorders>
            <w:shd w:val="clear" w:color="auto" w:fill="EBEBEB"/>
          </w:tcPr>
          <w:p w14:paraId="42DB6217" w14:textId="5336AB36" w:rsidR="1511DED3" w:rsidRDefault="1511DED3" w:rsidP="00212497">
            <w:pPr>
              <w:rPr>
                <w:color w:val="000000" w:themeColor="text1"/>
              </w:rPr>
            </w:pPr>
          </w:p>
        </w:tc>
        <w:tc>
          <w:tcPr>
            <w:tcW w:w="598" w:type="dxa"/>
            <w:tcBorders>
              <w:top w:val="single" w:sz="2" w:space="0" w:color="auto"/>
              <w:left w:val="nil"/>
              <w:right w:val="nil"/>
            </w:tcBorders>
            <w:shd w:val="clear" w:color="auto" w:fill="EBEBEB"/>
          </w:tcPr>
          <w:p w14:paraId="58295CD1" w14:textId="0EB872E8" w:rsidR="1511DED3" w:rsidRDefault="1511DED3" w:rsidP="00212497">
            <w:pPr>
              <w:rPr>
                <w:color w:val="000000" w:themeColor="text1"/>
              </w:rPr>
            </w:pPr>
          </w:p>
        </w:tc>
        <w:tc>
          <w:tcPr>
            <w:tcW w:w="598" w:type="dxa"/>
            <w:tcBorders>
              <w:top w:val="single" w:sz="2" w:space="0" w:color="auto"/>
              <w:left w:val="nil"/>
              <w:right w:val="nil"/>
            </w:tcBorders>
            <w:shd w:val="clear" w:color="auto" w:fill="EBEBEB"/>
          </w:tcPr>
          <w:p w14:paraId="0434705C" w14:textId="17F39840" w:rsidR="1511DED3" w:rsidRDefault="1511DED3" w:rsidP="00212497">
            <w:pPr>
              <w:rPr>
                <w:color w:val="000000" w:themeColor="text1"/>
              </w:rPr>
            </w:pPr>
          </w:p>
        </w:tc>
        <w:tc>
          <w:tcPr>
            <w:tcW w:w="598" w:type="dxa"/>
            <w:tcBorders>
              <w:top w:val="single" w:sz="2" w:space="0" w:color="auto"/>
              <w:left w:val="nil"/>
              <w:right w:val="nil"/>
            </w:tcBorders>
            <w:shd w:val="clear" w:color="auto" w:fill="EBEBEB"/>
          </w:tcPr>
          <w:p w14:paraId="6F7A4972" w14:textId="218192B1" w:rsidR="1511DED3" w:rsidRDefault="1511DED3" w:rsidP="00212497">
            <w:pPr>
              <w:rPr>
                <w:color w:val="000000" w:themeColor="text1"/>
              </w:rPr>
            </w:pPr>
          </w:p>
        </w:tc>
        <w:tc>
          <w:tcPr>
            <w:tcW w:w="598" w:type="dxa"/>
            <w:tcBorders>
              <w:top w:val="single" w:sz="2" w:space="0" w:color="auto"/>
              <w:left w:val="nil"/>
              <w:right w:val="nil"/>
            </w:tcBorders>
            <w:shd w:val="clear" w:color="auto" w:fill="EBEBEB"/>
          </w:tcPr>
          <w:p w14:paraId="26C58E60" w14:textId="48C92BB3" w:rsidR="1511DED3" w:rsidRDefault="1511DED3" w:rsidP="00212497">
            <w:pPr>
              <w:rPr>
                <w:color w:val="000000" w:themeColor="text1"/>
              </w:rPr>
            </w:pPr>
          </w:p>
        </w:tc>
        <w:tc>
          <w:tcPr>
            <w:tcW w:w="598" w:type="dxa"/>
            <w:tcBorders>
              <w:top w:val="single" w:sz="2" w:space="0" w:color="auto"/>
              <w:left w:val="nil"/>
              <w:right w:val="nil"/>
            </w:tcBorders>
            <w:shd w:val="clear" w:color="auto" w:fill="EBEBEB"/>
          </w:tcPr>
          <w:p w14:paraId="2A1DDD25" w14:textId="7C28F353" w:rsidR="1511DED3" w:rsidRDefault="1511DED3" w:rsidP="00212497">
            <w:pPr>
              <w:rPr>
                <w:color w:val="000000" w:themeColor="text1"/>
              </w:rPr>
            </w:pPr>
          </w:p>
        </w:tc>
        <w:tc>
          <w:tcPr>
            <w:tcW w:w="598" w:type="dxa"/>
            <w:tcBorders>
              <w:top w:val="single" w:sz="2" w:space="0" w:color="auto"/>
              <w:left w:val="nil"/>
            </w:tcBorders>
            <w:shd w:val="clear" w:color="auto" w:fill="EBEBEB"/>
          </w:tcPr>
          <w:p w14:paraId="71E82A92" w14:textId="1F3DBE89" w:rsidR="1511DED3" w:rsidRDefault="1511DED3" w:rsidP="00212497">
            <w:pPr>
              <w:rPr>
                <w:color w:val="000000" w:themeColor="text1"/>
              </w:rPr>
            </w:pPr>
          </w:p>
        </w:tc>
      </w:tr>
      <w:tr w:rsidR="00021D4E" w14:paraId="6898BE99" w14:textId="77777777" w:rsidTr="00AB2699">
        <w:tc>
          <w:tcPr>
            <w:tcW w:w="9776" w:type="dxa"/>
          </w:tcPr>
          <w:p w14:paraId="75134289" w14:textId="3D9D5B41" w:rsidR="1511DED3" w:rsidRPr="00E34CBC" w:rsidRDefault="7C311608" w:rsidP="00212497">
            <w:pPr>
              <w:pStyle w:val="ListBullet"/>
              <w:rPr>
                <w:rFonts w:eastAsia="Arial"/>
                <w:color w:val="000000" w:themeColor="text1"/>
              </w:rPr>
            </w:pPr>
            <w:r w:rsidRPr="3355FF26">
              <w:rPr>
                <w:rFonts w:eastAsia="Arial"/>
                <w:color w:val="000000" w:themeColor="text1"/>
              </w:rPr>
              <w:t>Rename 2 halves, 3 thirds, 4 quarters, 5 fifths, 6 sixths, 8 eighths and 10 tenths as one whole</w:t>
            </w:r>
          </w:p>
        </w:tc>
        <w:tc>
          <w:tcPr>
            <w:tcW w:w="598" w:type="dxa"/>
          </w:tcPr>
          <w:p w14:paraId="06C67A1A" w14:textId="376FCE27" w:rsidR="1511DED3" w:rsidRDefault="1511DED3" w:rsidP="00212497"/>
        </w:tc>
        <w:tc>
          <w:tcPr>
            <w:tcW w:w="598" w:type="dxa"/>
          </w:tcPr>
          <w:p w14:paraId="3AB296A5" w14:textId="78A1158D" w:rsidR="1511DED3" w:rsidRDefault="1511DED3" w:rsidP="00212497"/>
        </w:tc>
        <w:tc>
          <w:tcPr>
            <w:tcW w:w="598" w:type="dxa"/>
          </w:tcPr>
          <w:p w14:paraId="1F35ED8B" w14:textId="64A55A0C" w:rsidR="1511DED3" w:rsidRDefault="1511DED3" w:rsidP="00212497"/>
        </w:tc>
        <w:tc>
          <w:tcPr>
            <w:tcW w:w="598" w:type="dxa"/>
          </w:tcPr>
          <w:p w14:paraId="2A76B1AF" w14:textId="71577954" w:rsidR="1511DED3" w:rsidRDefault="1511DED3" w:rsidP="00212497"/>
        </w:tc>
        <w:tc>
          <w:tcPr>
            <w:tcW w:w="598" w:type="dxa"/>
          </w:tcPr>
          <w:p w14:paraId="6BB863D5" w14:textId="378F40DC" w:rsidR="1511DED3" w:rsidRDefault="1511DED3" w:rsidP="00212497"/>
        </w:tc>
        <w:tc>
          <w:tcPr>
            <w:tcW w:w="598" w:type="dxa"/>
          </w:tcPr>
          <w:p w14:paraId="6FFB7C97" w14:textId="62A21EF1" w:rsidR="1511DED3" w:rsidRDefault="1511DED3" w:rsidP="00212497">
            <w:r w:rsidRPr="1511DED3">
              <w:t>x</w:t>
            </w:r>
          </w:p>
        </w:tc>
        <w:tc>
          <w:tcPr>
            <w:tcW w:w="598" w:type="dxa"/>
          </w:tcPr>
          <w:p w14:paraId="7A2417CD" w14:textId="6BB72D85" w:rsidR="1511DED3" w:rsidRDefault="1511DED3" w:rsidP="00212497"/>
        </w:tc>
        <w:tc>
          <w:tcPr>
            <w:tcW w:w="598" w:type="dxa"/>
          </w:tcPr>
          <w:p w14:paraId="2516DBAB" w14:textId="7B01B9FE" w:rsidR="1511DED3" w:rsidRDefault="1511DED3" w:rsidP="00212497"/>
        </w:tc>
      </w:tr>
      <w:tr w:rsidR="1511DED3" w14:paraId="01A68642" w14:textId="77777777" w:rsidTr="00AB2699">
        <w:trPr>
          <w:trHeight w:val="300"/>
        </w:trPr>
        <w:tc>
          <w:tcPr>
            <w:tcW w:w="9776" w:type="dxa"/>
          </w:tcPr>
          <w:p w14:paraId="1E70C0F8" w14:textId="0D7B3FDA" w:rsidR="1511DED3" w:rsidRPr="00E34CBC" w:rsidRDefault="7C311608" w:rsidP="00212497">
            <w:pPr>
              <w:pStyle w:val="ListBullet"/>
              <w:rPr>
                <w:rFonts w:eastAsia="Arial"/>
                <w:color w:val="000000" w:themeColor="text1"/>
              </w:rPr>
            </w:pPr>
            <w:r w:rsidRPr="3355FF26">
              <w:rPr>
                <w:rFonts w:eastAsia="Arial"/>
                <w:color w:val="000000" w:themeColor="text1"/>
              </w:rPr>
              <w:t>Represent totals of halves, thirds, quarters and fifths that extend beyond one</w:t>
            </w:r>
          </w:p>
        </w:tc>
        <w:tc>
          <w:tcPr>
            <w:tcW w:w="598" w:type="dxa"/>
          </w:tcPr>
          <w:p w14:paraId="06542C0C" w14:textId="0DDE297A" w:rsidR="1511DED3" w:rsidRDefault="1511DED3" w:rsidP="00212497"/>
        </w:tc>
        <w:tc>
          <w:tcPr>
            <w:tcW w:w="598" w:type="dxa"/>
          </w:tcPr>
          <w:p w14:paraId="42203870" w14:textId="49D5D584" w:rsidR="1511DED3" w:rsidRDefault="1511DED3" w:rsidP="00212497"/>
        </w:tc>
        <w:tc>
          <w:tcPr>
            <w:tcW w:w="598" w:type="dxa"/>
          </w:tcPr>
          <w:p w14:paraId="1B09882B" w14:textId="1C1BA33F" w:rsidR="1511DED3" w:rsidRDefault="1511DED3" w:rsidP="00212497"/>
        </w:tc>
        <w:tc>
          <w:tcPr>
            <w:tcW w:w="598" w:type="dxa"/>
          </w:tcPr>
          <w:p w14:paraId="7143F3C5" w14:textId="4CFAD27A" w:rsidR="1511DED3" w:rsidRDefault="1511DED3" w:rsidP="00212497"/>
        </w:tc>
        <w:tc>
          <w:tcPr>
            <w:tcW w:w="598" w:type="dxa"/>
          </w:tcPr>
          <w:p w14:paraId="00F48E5C" w14:textId="08C2C1D9" w:rsidR="1511DED3" w:rsidRDefault="1511DED3" w:rsidP="00212497"/>
        </w:tc>
        <w:tc>
          <w:tcPr>
            <w:tcW w:w="598" w:type="dxa"/>
          </w:tcPr>
          <w:p w14:paraId="3704BECE" w14:textId="5FD17C34" w:rsidR="1511DED3" w:rsidRDefault="338C371D" w:rsidP="00212497">
            <w:r>
              <w:t>x</w:t>
            </w:r>
          </w:p>
        </w:tc>
        <w:tc>
          <w:tcPr>
            <w:tcW w:w="598" w:type="dxa"/>
          </w:tcPr>
          <w:p w14:paraId="787A8837" w14:textId="627A342F" w:rsidR="1511DED3" w:rsidRDefault="1511DED3" w:rsidP="00212497"/>
        </w:tc>
        <w:tc>
          <w:tcPr>
            <w:tcW w:w="598" w:type="dxa"/>
          </w:tcPr>
          <w:p w14:paraId="7A1B0296" w14:textId="779AFF80" w:rsidR="1511DED3" w:rsidRDefault="1511DED3" w:rsidP="00212497"/>
        </w:tc>
      </w:tr>
      <w:tr w:rsidR="1511DED3" w14:paraId="2C2DE21B" w14:textId="77777777" w:rsidTr="00AB2699">
        <w:trPr>
          <w:trHeight w:val="300"/>
        </w:trPr>
        <w:tc>
          <w:tcPr>
            <w:tcW w:w="9776" w:type="dxa"/>
          </w:tcPr>
          <w:p w14:paraId="4AE2E4EB" w14:textId="4801E2BA" w:rsidR="1511DED3" w:rsidRPr="00E34CBC" w:rsidRDefault="7C311608" w:rsidP="00212497">
            <w:pPr>
              <w:pStyle w:val="ListBullet"/>
              <w:rPr>
                <w:rFonts w:eastAsia="Arial"/>
                <w:color w:val="000000" w:themeColor="text1"/>
              </w:rPr>
            </w:pPr>
            <w:r w:rsidRPr="3355FF26">
              <w:rPr>
                <w:rFonts w:eastAsia="Arial"/>
                <w:color w:val="000000" w:themeColor="text1"/>
              </w:rPr>
              <w:t>Determine the relative location of one-quarter and one-half when a number line extends beyond one</w:t>
            </w:r>
          </w:p>
        </w:tc>
        <w:tc>
          <w:tcPr>
            <w:tcW w:w="598" w:type="dxa"/>
            <w:tcBorders>
              <w:bottom w:val="single" w:sz="2" w:space="0" w:color="auto"/>
            </w:tcBorders>
          </w:tcPr>
          <w:p w14:paraId="2AB4F2D7" w14:textId="3BB6D851" w:rsidR="1511DED3" w:rsidRDefault="1511DED3" w:rsidP="00212497"/>
        </w:tc>
        <w:tc>
          <w:tcPr>
            <w:tcW w:w="598" w:type="dxa"/>
            <w:tcBorders>
              <w:bottom w:val="single" w:sz="2" w:space="0" w:color="auto"/>
            </w:tcBorders>
          </w:tcPr>
          <w:p w14:paraId="6681800B" w14:textId="5168D220" w:rsidR="1511DED3" w:rsidRDefault="1511DED3" w:rsidP="00212497"/>
        </w:tc>
        <w:tc>
          <w:tcPr>
            <w:tcW w:w="598" w:type="dxa"/>
            <w:tcBorders>
              <w:bottom w:val="single" w:sz="2" w:space="0" w:color="auto"/>
            </w:tcBorders>
          </w:tcPr>
          <w:p w14:paraId="283E7D50" w14:textId="20B9A8CE" w:rsidR="1511DED3" w:rsidRDefault="1511DED3" w:rsidP="00212497"/>
        </w:tc>
        <w:tc>
          <w:tcPr>
            <w:tcW w:w="598" w:type="dxa"/>
            <w:tcBorders>
              <w:bottom w:val="single" w:sz="2" w:space="0" w:color="auto"/>
            </w:tcBorders>
          </w:tcPr>
          <w:p w14:paraId="164CFA47" w14:textId="47B89246" w:rsidR="1511DED3" w:rsidRDefault="1511DED3" w:rsidP="00212497"/>
        </w:tc>
        <w:tc>
          <w:tcPr>
            <w:tcW w:w="598" w:type="dxa"/>
            <w:tcBorders>
              <w:bottom w:val="single" w:sz="2" w:space="0" w:color="auto"/>
            </w:tcBorders>
          </w:tcPr>
          <w:p w14:paraId="62F5FEFB" w14:textId="555A7D02" w:rsidR="1511DED3" w:rsidRDefault="1511DED3" w:rsidP="00212497"/>
        </w:tc>
        <w:tc>
          <w:tcPr>
            <w:tcW w:w="598" w:type="dxa"/>
            <w:tcBorders>
              <w:bottom w:val="single" w:sz="2" w:space="0" w:color="auto"/>
            </w:tcBorders>
          </w:tcPr>
          <w:p w14:paraId="44D23ED3" w14:textId="751C59CD" w:rsidR="1511DED3" w:rsidRDefault="1511DED3" w:rsidP="00212497">
            <w:r w:rsidRPr="1511DED3">
              <w:t>x</w:t>
            </w:r>
          </w:p>
        </w:tc>
        <w:tc>
          <w:tcPr>
            <w:tcW w:w="598" w:type="dxa"/>
            <w:tcBorders>
              <w:bottom w:val="single" w:sz="2" w:space="0" w:color="auto"/>
            </w:tcBorders>
          </w:tcPr>
          <w:p w14:paraId="776B0FDC" w14:textId="4CC08978" w:rsidR="1511DED3" w:rsidRDefault="1511DED3" w:rsidP="00212497"/>
        </w:tc>
        <w:tc>
          <w:tcPr>
            <w:tcW w:w="598" w:type="dxa"/>
            <w:tcBorders>
              <w:bottom w:val="single" w:sz="2" w:space="0" w:color="auto"/>
            </w:tcBorders>
          </w:tcPr>
          <w:p w14:paraId="6A9AD0D6" w14:textId="07A5686E" w:rsidR="1511DED3" w:rsidRDefault="1511DED3" w:rsidP="00212497"/>
        </w:tc>
      </w:tr>
      <w:tr w:rsidR="00AB2699" w14:paraId="7B982C1B" w14:textId="77777777" w:rsidTr="00AB2699">
        <w:tc>
          <w:tcPr>
            <w:tcW w:w="9776" w:type="dxa"/>
            <w:tcBorders>
              <w:right w:val="nil"/>
            </w:tcBorders>
            <w:shd w:val="clear" w:color="auto" w:fill="EBEBEB"/>
          </w:tcPr>
          <w:p w14:paraId="47B89A25" w14:textId="10267C9D" w:rsidR="1511DED3" w:rsidRDefault="1511DED3" w:rsidP="00212497">
            <w:pPr>
              <w:spacing w:line="259" w:lineRule="auto"/>
              <w:rPr>
                <w:rFonts w:eastAsia="Arial"/>
                <w:color w:val="000000" w:themeColor="text1"/>
              </w:rPr>
            </w:pPr>
            <w:r w:rsidRPr="1511DED3">
              <w:rPr>
                <w:rFonts w:eastAsia="Arial"/>
                <w:b/>
                <w:bCs/>
                <w:color w:val="000000" w:themeColor="text1"/>
              </w:rPr>
              <w:t>Geometric measure A:</w:t>
            </w:r>
            <w:r w:rsidRPr="1511DED3">
              <w:rPr>
                <w:rFonts w:eastAsia="Arial"/>
                <w:color w:val="000000" w:themeColor="text1"/>
              </w:rPr>
              <w:t xml:space="preserve"> Angles: Identify angles as measures of turn</w:t>
            </w:r>
          </w:p>
          <w:p w14:paraId="0D07C201" w14:textId="6BE4A5FF" w:rsidR="1511DED3" w:rsidRDefault="1511DED3" w:rsidP="00212497">
            <w:pPr>
              <w:spacing w:line="259" w:lineRule="auto"/>
              <w:rPr>
                <w:rFonts w:eastAsia="Arial"/>
                <w:color w:val="000000" w:themeColor="text1"/>
              </w:rPr>
            </w:pPr>
            <w:r w:rsidRPr="1511DED3">
              <w:rPr>
                <w:rFonts w:eastAsia="Arial"/>
                <w:b/>
                <w:bCs/>
                <w:color w:val="000000" w:themeColor="text1"/>
              </w:rPr>
              <w:t>[MAO-WM-01, MA2- GM-03]</w:t>
            </w:r>
          </w:p>
        </w:tc>
        <w:tc>
          <w:tcPr>
            <w:tcW w:w="598" w:type="dxa"/>
            <w:tcBorders>
              <w:top w:val="single" w:sz="2" w:space="0" w:color="auto"/>
              <w:left w:val="nil"/>
              <w:right w:val="nil"/>
            </w:tcBorders>
            <w:shd w:val="clear" w:color="auto" w:fill="EBEBEB"/>
          </w:tcPr>
          <w:p w14:paraId="6786094F" w14:textId="133E6BA0"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7188CB0E" w14:textId="276296F5"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15C76F44" w14:textId="426ABEA1"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2F291731" w14:textId="7A9BE656"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3B376857" w14:textId="77777777" w:rsidR="00021D4E" w:rsidRDefault="00021D4E" w:rsidP="00212497"/>
        </w:tc>
        <w:tc>
          <w:tcPr>
            <w:tcW w:w="598" w:type="dxa"/>
            <w:tcBorders>
              <w:top w:val="single" w:sz="2" w:space="0" w:color="auto"/>
              <w:left w:val="nil"/>
              <w:right w:val="nil"/>
            </w:tcBorders>
            <w:shd w:val="clear" w:color="auto" w:fill="EBEBEB"/>
          </w:tcPr>
          <w:p w14:paraId="57AAA839" w14:textId="77777777" w:rsidR="00021D4E" w:rsidRDefault="00021D4E" w:rsidP="00212497"/>
        </w:tc>
        <w:tc>
          <w:tcPr>
            <w:tcW w:w="598" w:type="dxa"/>
            <w:tcBorders>
              <w:top w:val="single" w:sz="2" w:space="0" w:color="auto"/>
              <w:left w:val="nil"/>
              <w:right w:val="nil"/>
            </w:tcBorders>
            <w:shd w:val="clear" w:color="auto" w:fill="EBEBEB"/>
          </w:tcPr>
          <w:p w14:paraId="49046BA6" w14:textId="77777777" w:rsidR="00021D4E" w:rsidRDefault="00021D4E" w:rsidP="00212497"/>
        </w:tc>
        <w:tc>
          <w:tcPr>
            <w:tcW w:w="598" w:type="dxa"/>
            <w:tcBorders>
              <w:top w:val="single" w:sz="2" w:space="0" w:color="auto"/>
              <w:left w:val="nil"/>
            </w:tcBorders>
            <w:shd w:val="clear" w:color="auto" w:fill="EBEBEB"/>
          </w:tcPr>
          <w:p w14:paraId="49A28A15" w14:textId="77777777" w:rsidR="00021D4E" w:rsidRDefault="00021D4E" w:rsidP="00212497"/>
        </w:tc>
      </w:tr>
      <w:tr w:rsidR="00021D4E" w14:paraId="049D7BE5" w14:textId="77777777" w:rsidTr="00AB2699">
        <w:tc>
          <w:tcPr>
            <w:tcW w:w="9776" w:type="dxa"/>
          </w:tcPr>
          <w:p w14:paraId="6FD85A3A" w14:textId="3E4E3D5B" w:rsidR="1511DED3" w:rsidRDefault="7C311608" w:rsidP="00212497">
            <w:pPr>
              <w:pStyle w:val="ListBullet"/>
              <w:rPr>
                <w:rFonts w:eastAsia="Arial"/>
                <w:color w:val="000000" w:themeColor="text1"/>
              </w:rPr>
            </w:pPr>
            <w:r w:rsidRPr="3355FF26">
              <w:rPr>
                <w:rFonts w:eastAsia="Arial"/>
                <w:color w:val="000000" w:themeColor="text1"/>
              </w:rPr>
              <w:t>Identify angles with 2 arms in practical situations</w:t>
            </w:r>
          </w:p>
        </w:tc>
        <w:tc>
          <w:tcPr>
            <w:tcW w:w="598" w:type="dxa"/>
          </w:tcPr>
          <w:p w14:paraId="5A0A70A6" w14:textId="24F23342"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29E711E4" w14:textId="34DDF1CD"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1EA320AF" w14:textId="067BEC59"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457C39EB" w14:textId="0351E51E"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0C396B98" w14:textId="77777777" w:rsidR="00021D4E" w:rsidRDefault="00021D4E" w:rsidP="00212497"/>
        </w:tc>
        <w:tc>
          <w:tcPr>
            <w:tcW w:w="598" w:type="dxa"/>
          </w:tcPr>
          <w:p w14:paraId="11E15F8B" w14:textId="77777777" w:rsidR="00021D4E" w:rsidRDefault="00021D4E" w:rsidP="00212497"/>
        </w:tc>
        <w:tc>
          <w:tcPr>
            <w:tcW w:w="598" w:type="dxa"/>
          </w:tcPr>
          <w:p w14:paraId="0E1B0940" w14:textId="77777777" w:rsidR="00021D4E" w:rsidRDefault="00021D4E" w:rsidP="00212497"/>
        </w:tc>
        <w:tc>
          <w:tcPr>
            <w:tcW w:w="598" w:type="dxa"/>
          </w:tcPr>
          <w:p w14:paraId="3E3EA71B" w14:textId="77777777" w:rsidR="00021D4E" w:rsidRDefault="00021D4E" w:rsidP="00212497"/>
        </w:tc>
      </w:tr>
      <w:tr w:rsidR="00021D4E" w14:paraId="5BB922B8" w14:textId="77777777" w:rsidTr="00AB2699">
        <w:tc>
          <w:tcPr>
            <w:tcW w:w="9776" w:type="dxa"/>
          </w:tcPr>
          <w:p w14:paraId="7B87761D" w14:textId="59B66991" w:rsidR="1511DED3" w:rsidRDefault="7C311608" w:rsidP="00212497">
            <w:pPr>
              <w:pStyle w:val="ListBullet"/>
              <w:rPr>
                <w:rFonts w:eastAsia="Arial"/>
                <w:color w:val="000000" w:themeColor="text1"/>
              </w:rPr>
            </w:pPr>
            <w:r w:rsidRPr="3355FF26">
              <w:rPr>
                <w:rFonts w:eastAsia="Arial"/>
                <w:color w:val="000000" w:themeColor="text1"/>
              </w:rPr>
              <w:lastRenderedPageBreak/>
              <w:t>Identify the arms and vertex of an angle</w:t>
            </w:r>
          </w:p>
        </w:tc>
        <w:tc>
          <w:tcPr>
            <w:tcW w:w="598" w:type="dxa"/>
          </w:tcPr>
          <w:p w14:paraId="328B9B60" w14:textId="6C89D6C4"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609CC73A" w14:textId="2D146428"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2449BAD5" w14:textId="7D1A7FD1"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1F33B618" w14:textId="777A919E"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2CC8473C" w14:textId="77777777" w:rsidR="00021D4E" w:rsidRDefault="00021D4E" w:rsidP="00212497"/>
        </w:tc>
        <w:tc>
          <w:tcPr>
            <w:tcW w:w="598" w:type="dxa"/>
          </w:tcPr>
          <w:p w14:paraId="1A6185CB" w14:textId="77777777" w:rsidR="00021D4E" w:rsidRDefault="00021D4E" w:rsidP="00212497"/>
        </w:tc>
        <w:tc>
          <w:tcPr>
            <w:tcW w:w="598" w:type="dxa"/>
          </w:tcPr>
          <w:p w14:paraId="2A566AAE" w14:textId="77777777" w:rsidR="00021D4E" w:rsidRDefault="00021D4E" w:rsidP="00212497"/>
        </w:tc>
        <w:tc>
          <w:tcPr>
            <w:tcW w:w="598" w:type="dxa"/>
          </w:tcPr>
          <w:p w14:paraId="504755F3" w14:textId="77777777" w:rsidR="00021D4E" w:rsidRDefault="00021D4E" w:rsidP="00212497"/>
        </w:tc>
      </w:tr>
      <w:tr w:rsidR="1511DED3" w14:paraId="203774B4" w14:textId="77777777" w:rsidTr="00AB2699">
        <w:trPr>
          <w:trHeight w:val="300"/>
        </w:trPr>
        <w:tc>
          <w:tcPr>
            <w:tcW w:w="9776" w:type="dxa"/>
          </w:tcPr>
          <w:p w14:paraId="51D84A26" w14:textId="308CF7C3" w:rsidR="1511DED3" w:rsidRDefault="7C311608" w:rsidP="00212497">
            <w:pPr>
              <w:pStyle w:val="ListBullet"/>
              <w:rPr>
                <w:rFonts w:eastAsia="Arial"/>
                <w:color w:val="000000" w:themeColor="text1"/>
              </w:rPr>
            </w:pPr>
            <w:r w:rsidRPr="3355FF26">
              <w:rPr>
                <w:rFonts w:eastAsia="Arial"/>
                <w:color w:val="000000" w:themeColor="text1"/>
              </w:rPr>
              <w:t>Recognise an angle as the amount of turning between 2 arms</w:t>
            </w:r>
          </w:p>
        </w:tc>
        <w:tc>
          <w:tcPr>
            <w:tcW w:w="598" w:type="dxa"/>
          </w:tcPr>
          <w:p w14:paraId="05EC7278" w14:textId="0FE687A1"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64AD869F" w14:textId="7784C3EC"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4790336C" w14:textId="5325CA68"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59EB584F" w14:textId="3495C0F8"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693BE855" w14:textId="22644B32" w:rsidR="1511DED3" w:rsidRDefault="1511DED3" w:rsidP="00212497"/>
        </w:tc>
        <w:tc>
          <w:tcPr>
            <w:tcW w:w="598" w:type="dxa"/>
          </w:tcPr>
          <w:p w14:paraId="354F892A" w14:textId="52935EC8" w:rsidR="1511DED3" w:rsidRDefault="1511DED3" w:rsidP="00212497"/>
        </w:tc>
        <w:tc>
          <w:tcPr>
            <w:tcW w:w="598" w:type="dxa"/>
          </w:tcPr>
          <w:p w14:paraId="1573D22E" w14:textId="25B9A8C4" w:rsidR="1511DED3" w:rsidRDefault="1511DED3" w:rsidP="00212497"/>
        </w:tc>
        <w:tc>
          <w:tcPr>
            <w:tcW w:w="598" w:type="dxa"/>
          </w:tcPr>
          <w:p w14:paraId="2A069A8D" w14:textId="70925B26" w:rsidR="1511DED3" w:rsidRDefault="1511DED3" w:rsidP="00212497"/>
        </w:tc>
      </w:tr>
      <w:tr w:rsidR="1511DED3" w14:paraId="1B641A89" w14:textId="77777777" w:rsidTr="00AB2699">
        <w:trPr>
          <w:trHeight w:val="300"/>
        </w:trPr>
        <w:tc>
          <w:tcPr>
            <w:tcW w:w="9776" w:type="dxa"/>
          </w:tcPr>
          <w:p w14:paraId="13A341F8" w14:textId="4A32CDD9" w:rsidR="1511DED3" w:rsidRDefault="7C311608" w:rsidP="00212497">
            <w:pPr>
              <w:pStyle w:val="ListBullet"/>
              <w:rPr>
                <w:rFonts w:eastAsia="Arial"/>
                <w:color w:val="000000" w:themeColor="text1"/>
              </w:rPr>
            </w:pPr>
            <w:r w:rsidRPr="3355FF26">
              <w:rPr>
                <w:rFonts w:eastAsia="Arial"/>
                <w:color w:val="000000" w:themeColor="text1"/>
              </w:rPr>
              <w:t>Compare angles and explain that the length of the arms does not affect the size of the angle (Reasons about spatial relations)</w:t>
            </w:r>
          </w:p>
        </w:tc>
        <w:tc>
          <w:tcPr>
            <w:tcW w:w="598" w:type="dxa"/>
          </w:tcPr>
          <w:p w14:paraId="3339A07E" w14:textId="44C11717"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0D5D199C" w14:textId="7364EC6F"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452C6A4A" w14:textId="0F291C52"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77A05AA5" w14:textId="2AC741E6"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791E51A2" w14:textId="119CAB38" w:rsidR="1511DED3" w:rsidRDefault="1511DED3" w:rsidP="00212497"/>
        </w:tc>
        <w:tc>
          <w:tcPr>
            <w:tcW w:w="598" w:type="dxa"/>
          </w:tcPr>
          <w:p w14:paraId="69915302" w14:textId="4C4E1BB9" w:rsidR="1511DED3" w:rsidRDefault="1511DED3" w:rsidP="00212497"/>
        </w:tc>
        <w:tc>
          <w:tcPr>
            <w:tcW w:w="598" w:type="dxa"/>
          </w:tcPr>
          <w:p w14:paraId="24380FE1" w14:textId="0864696A" w:rsidR="1511DED3" w:rsidRDefault="1511DED3" w:rsidP="00212497"/>
        </w:tc>
        <w:tc>
          <w:tcPr>
            <w:tcW w:w="598" w:type="dxa"/>
          </w:tcPr>
          <w:p w14:paraId="667729F4" w14:textId="5D15735F" w:rsidR="1511DED3" w:rsidRDefault="1511DED3" w:rsidP="00212497"/>
        </w:tc>
      </w:tr>
      <w:tr w:rsidR="1511DED3" w14:paraId="34C9EFE0" w14:textId="77777777" w:rsidTr="00AB2699">
        <w:trPr>
          <w:trHeight w:val="300"/>
        </w:trPr>
        <w:tc>
          <w:tcPr>
            <w:tcW w:w="9776" w:type="dxa"/>
          </w:tcPr>
          <w:p w14:paraId="7F35508F" w14:textId="081CDBBD" w:rsidR="1511DED3" w:rsidRDefault="7C311608" w:rsidP="00212497">
            <w:pPr>
              <w:pStyle w:val="ListBullet"/>
              <w:rPr>
                <w:rFonts w:eastAsia="Arial"/>
                <w:color w:val="000000" w:themeColor="text1"/>
              </w:rPr>
            </w:pPr>
            <w:r w:rsidRPr="3355FF26">
              <w:rPr>
                <w:rFonts w:eastAsia="Arial"/>
                <w:color w:val="000000" w:themeColor="text1"/>
              </w:rPr>
              <w:t>Use the term right angle to describe a quarter-turn in a range of orientations (Reasons about spatial orientation)</w:t>
            </w:r>
          </w:p>
        </w:tc>
        <w:tc>
          <w:tcPr>
            <w:tcW w:w="598" w:type="dxa"/>
            <w:tcBorders>
              <w:bottom w:val="single" w:sz="2" w:space="0" w:color="auto"/>
            </w:tcBorders>
          </w:tcPr>
          <w:p w14:paraId="48F7406C" w14:textId="3EB3B1EC"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Borders>
              <w:bottom w:val="single" w:sz="2" w:space="0" w:color="auto"/>
            </w:tcBorders>
          </w:tcPr>
          <w:p w14:paraId="25BD2CF5" w14:textId="3C73B29A"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Borders>
              <w:bottom w:val="single" w:sz="2" w:space="0" w:color="auto"/>
            </w:tcBorders>
          </w:tcPr>
          <w:p w14:paraId="3FF9E0DF" w14:textId="51166A41"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Borders>
              <w:bottom w:val="single" w:sz="2" w:space="0" w:color="auto"/>
            </w:tcBorders>
          </w:tcPr>
          <w:p w14:paraId="20C81AC3" w14:textId="28BE6A10"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Borders>
              <w:bottom w:val="single" w:sz="2" w:space="0" w:color="auto"/>
            </w:tcBorders>
          </w:tcPr>
          <w:p w14:paraId="284FA64F" w14:textId="64B9F083" w:rsidR="1511DED3" w:rsidRDefault="1511DED3" w:rsidP="00212497"/>
        </w:tc>
        <w:tc>
          <w:tcPr>
            <w:tcW w:w="598" w:type="dxa"/>
            <w:tcBorders>
              <w:bottom w:val="single" w:sz="2" w:space="0" w:color="auto"/>
            </w:tcBorders>
          </w:tcPr>
          <w:p w14:paraId="69EA6A06" w14:textId="45CE2645" w:rsidR="1511DED3" w:rsidRDefault="1511DED3" w:rsidP="00212497"/>
        </w:tc>
        <w:tc>
          <w:tcPr>
            <w:tcW w:w="598" w:type="dxa"/>
            <w:tcBorders>
              <w:bottom w:val="single" w:sz="2" w:space="0" w:color="auto"/>
            </w:tcBorders>
          </w:tcPr>
          <w:p w14:paraId="45B060CC" w14:textId="6BD4DC97" w:rsidR="1511DED3" w:rsidRDefault="1511DED3" w:rsidP="00212497"/>
        </w:tc>
        <w:tc>
          <w:tcPr>
            <w:tcW w:w="598" w:type="dxa"/>
            <w:tcBorders>
              <w:bottom w:val="single" w:sz="2" w:space="0" w:color="auto"/>
            </w:tcBorders>
          </w:tcPr>
          <w:p w14:paraId="0D38F4B6" w14:textId="68EEB3B0" w:rsidR="1511DED3" w:rsidRDefault="1511DED3" w:rsidP="00212497"/>
        </w:tc>
      </w:tr>
      <w:tr w:rsidR="00AB2699" w14:paraId="7A644FDD" w14:textId="77777777" w:rsidTr="00AB2699">
        <w:tc>
          <w:tcPr>
            <w:tcW w:w="9776" w:type="dxa"/>
            <w:tcBorders>
              <w:right w:val="nil"/>
            </w:tcBorders>
            <w:shd w:val="clear" w:color="auto" w:fill="EBEBEB"/>
          </w:tcPr>
          <w:p w14:paraId="1B9A6583" w14:textId="45F1A4EA" w:rsidR="1511DED3" w:rsidRDefault="1511DED3" w:rsidP="00212497">
            <w:pPr>
              <w:spacing w:line="259" w:lineRule="auto"/>
              <w:rPr>
                <w:rFonts w:eastAsia="Arial"/>
                <w:color w:val="000000" w:themeColor="text1"/>
              </w:rPr>
            </w:pPr>
            <w:r w:rsidRPr="1511DED3">
              <w:rPr>
                <w:rFonts w:eastAsia="Arial"/>
                <w:b/>
                <w:bCs/>
                <w:color w:val="000000" w:themeColor="text1"/>
              </w:rPr>
              <w:t>Geometric measure B:</w:t>
            </w:r>
            <w:r w:rsidRPr="1511DED3">
              <w:rPr>
                <w:rFonts w:eastAsia="Arial"/>
                <w:color w:val="000000" w:themeColor="text1"/>
              </w:rPr>
              <w:t xml:space="preserve"> Angles: Compare angles to a right angle</w:t>
            </w:r>
          </w:p>
          <w:p w14:paraId="3DECFD0B" w14:textId="6302A931" w:rsidR="1511DED3" w:rsidRDefault="1511DED3" w:rsidP="00212497">
            <w:pPr>
              <w:spacing w:line="259" w:lineRule="auto"/>
              <w:rPr>
                <w:rFonts w:eastAsia="Arial"/>
                <w:color w:val="000000" w:themeColor="text1"/>
              </w:rPr>
            </w:pPr>
            <w:r w:rsidRPr="1511DED3">
              <w:rPr>
                <w:rFonts w:eastAsia="Arial"/>
                <w:b/>
                <w:bCs/>
                <w:color w:val="000000" w:themeColor="text1"/>
              </w:rPr>
              <w:t>[MAO-WM-01, MA2</w:t>
            </w:r>
            <w:r w:rsidR="5AF0F81B" w:rsidRPr="1511DED3">
              <w:rPr>
                <w:rFonts w:eastAsia="Arial"/>
                <w:b/>
                <w:bCs/>
                <w:color w:val="000000" w:themeColor="text1"/>
              </w:rPr>
              <w:t>-</w:t>
            </w:r>
            <w:r w:rsidRPr="1511DED3">
              <w:rPr>
                <w:rFonts w:eastAsia="Arial"/>
                <w:b/>
                <w:bCs/>
                <w:color w:val="000000" w:themeColor="text1"/>
              </w:rPr>
              <w:t>GM-03]</w:t>
            </w:r>
          </w:p>
        </w:tc>
        <w:tc>
          <w:tcPr>
            <w:tcW w:w="598" w:type="dxa"/>
            <w:tcBorders>
              <w:top w:val="single" w:sz="2" w:space="0" w:color="auto"/>
              <w:left w:val="nil"/>
              <w:right w:val="nil"/>
            </w:tcBorders>
            <w:shd w:val="clear" w:color="auto" w:fill="EBEBEB"/>
          </w:tcPr>
          <w:p w14:paraId="74F37057" w14:textId="0247DC62"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5958C8B8" w14:textId="5F6729F6"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2C9486A0" w14:textId="6FF016E0"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4A55DBFA" w14:textId="5575940C"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3EB73E17" w14:textId="77777777" w:rsidR="00021D4E" w:rsidRDefault="00021D4E" w:rsidP="00212497"/>
        </w:tc>
        <w:tc>
          <w:tcPr>
            <w:tcW w:w="598" w:type="dxa"/>
            <w:tcBorders>
              <w:top w:val="single" w:sz="2" w:space="0" w:color="auto"/>
              <w:left w:val="nil"/>
              <w:right w:val="nil"/>
            </w:tcBorders>
            <w:shd w:val="clear" w:color="auto" w:fill="EBEBEB"/>
          </w:tcPr>
          <w:p w14:paraId="16D5C9CE" w14:textId="77777777" w:rsidR="00021D4E" w:rsidRDefault="00021D4E" w:rsidP="00212497"/>
        </w:tc>
        <w:tc>
          <w:tcPr>
            <w:tcW w:w="598" w:type="dxa"/>
            <w:tcBorders>
              <w:top w:val="single" w:sz="2" w:space="0" w:color="auto"/>
              <w:left w:val="nil"/>
              <w:right w:val="nil"/>
            </w:tcBorders>
            <w:shd w:val="clear" w:color="auto" w:fill="EBEBEB"/>
          </w:tcPr>
          <w:p w14:paraId="22ABA853" w14:textId="77777777" w:rsidR="00021D4E" w:rsidRDefault="00021D4E" w:rsidP="00212497"/>
        </w:tc>
        <w:tc>
          <w:tcPr>
            <w:tcW w:w="598" w:type="dxa"/>
            <w:tcBorders>
              <w:top w:val="single" w:sz="2" w:space="0" w:color="auto"/>
              <w:left w:val="nil"/>
            </w:tcBorders>
            <w:shd w:val="clear" w:color="auto" w:fill="EBEBEB"/>
          </w:tcPr>
          <w:p w14:paraId="2E652C61" w14:textId="77777777" w:rsidR="00021D4E" w:rsidRDefault="00021D4E" w:rsidP="00212497"/>
        </w:tc>
      </w:tr>
      <w:tr w:rsidR="00021D4E" w14:paraId="35002E24" w14:textId="77777777" w:rsidTr="00AB2699">
        <w:tc>
          <w:tcPr>
            <w:tcW w:w="9776" w:type="dxa"/>
          </w:tcPr>
          <w:p w14:paraId="03A31BB8" w14:textId="773245EA" w:rsidR="1511DED3" w:rsidRDefault="7C311608" w:rsidP="00212497">
            <w:pPr>
              <w:pStyle w:val="ListBullet"/>
              <w:rPr>
                <w:rFonts w:eastAsia="Arial"/>
                <w:color w:val="000000" w:themeColor="text1"/>
              </w:rPr>
            </w:pPr>
            <w:r w:rsidRPr="3355FF26">
              <w:rPr>
                <w:rFonts w:eastAsia="Arial"/>
                <w:color w:val="000000" w:themeColor="text1"/>
              </w:rPr>
              <w:t>Compare angles to a right angle using an informal means</w:t>
            </w:r>
          </w:p>
        </w:tc>
        <w:tc>
          <w:tcPr>
            <w:tcW w:w="598" w:type="dxa"/>
          </w:tcPr>
          <w:p w14:paraId="2FBE321C" w14:textId="3CAA3309"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7A0A5BFD" w14:textId="047CBC8B"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432966C1" w14:textId="79379DC5"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721BA134" w14:textId="2EFD65E0"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11C427E2" w14:textId="77777777" w:rsidR="00021D4E" w:rsidRDefault="00021D4E" w:rsidP="00212497"/>
        </w:tc>
        <w:tc>
          <w:tcPr>
            <w:tcW w:w="598" w:type="dxa"/>
          </w:tcPr>
          <w:p w14:paraId="2D3ABDED" w14:textId="77777777" w:rsidR="00021D4E" w:rsidRDefault="00021D4E" w:rsidP="00212497"/>
        </w:tc>
        <w:tc>
          <w:tcPr>
            <w:tcW w:w="598" w:type="dxa"/>
          </w:tcPr>
          <w:p w14:paraId="4195091C" w14:textId="77777777" w:rsidR="00021D4E" w:rsidRDefault="00021D4E" w:rsidP="00212497"/>
        </w:tc>
        <w:tc>
          <w:tcPr>
            <w:tcW w:w="598" w:type="dxa"/>
          </w:tcPr>
          <w:p w14:paraId="0D8B531D" w14:textId="77777777" w:rsidR="00021D4E" w:rsidRDefault="00021D4E" w:rsidP="00212497"/>
        </w:tc>
      </w:tr>
      <w:tr w:rsidR="00021D4E" w14:paraId="1B5957C9" w14:textId="77777777" w:rsidTr="00AB2699">
        <w:tc>
          <w:tcPr>
            <w:tcW w:w="9776" w:type="dxa"/>
          </w:tcPr>
          <w:p w14:paraId="434CB3A2" w14:textId="244D7F19" w:rsidR="1511DED3" w:rsidRDefault="7C311608" w:rsidP="00212497">
            <w:pPr>
              <w:pStyle w:val="ListBullet"/>
              <w:rPr>
                <w:rFonts w:eastAsia="Arial"/>
                <w:color w:val="000000" w:themeColor="text1"/>
              </w:rPr>
            </w:pPr>
            <w:r w:rsidRPr="3355FF26">
              <w:rPr>
                <w:rFonts w:eastAsia="Arial"/>
                <w:color w:val="000000" w:themeColor="text1"/>
              </w:rPr>
              <w:t>Recognise and describe angles as less than, equal to, about the same as or greater than a right angle</w:t>
            </w:r>
          </w:p>
        </w:tc>
        <w:tc>
          <w:tcPr>
            <w:tcW w:w="598" w:type="dxa"/>
          </w:tcPr>
          <w:p w14:paraId="6C1AFDB2" w14:textId="60E85955" w:rsidR="1511DED3" w:rsidRDefault="1511DED3" w:rsidP="00212497">
            <w:pPr>
              <w:spacing w:line="259" w:lineRule="auto"/>
              <w:rPr>
                <w:rFonts w:eastAsia="Arial"/>
                <w:color w:val="000000" w:themeColor="text1"/>
              </w:rPr>
            </w:pPr>
          </w:p>
        </w:tc>
        <w:tc>
          <w:tcPr>
            <w:tcW w:w="598" w:type="dxa"/>
          </w:tcPr>
          <w:p w14:paraId="7674F86F" w14:textId="6682AF08"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705BBE9D" w14:textId="673C149F"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483415EC" w14:textId="255C087A"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5CAC73E5" w14:textId="77777777" w:rsidR="00021D4E" w:rsidRDefault="00021D4E" w:rsidP="00212497"/>
        </w:tc>
        <w:tc>
          <w:tcPr>
            <w:tcW w:w="598" w:type="dxa"/>
          </w:tcPr>
          <w:p w14:paraId="5EE6F2C7" w14:textId="77777777" w:rsidR="00021D4E" w:rsidRDefault="00021D4E" w:rsidP="00212497"/>
        </w:tc>
        <w:tc>
          <w:tcPr>
            <w:tcW w:w="598" w:type="dxa"/>
          </w:tcPr>
          <w:p w14:paraId="5CFCAD49" w14:textId="77777777" w:rsidR="00021D4E" w:rsidRDefault="00021D4E" w:rsidP="00212497"/>
        </w:tc>
        <w:tc>
          <w:tcPr>
            <w:tcW w:w="598" w:type="dxa"/>
          </w:tcPr>
          <w:p w14:paraId="6490A00F" w14:textId="77777777" w:rsidR="00021D4E" w:rsidRDefault="00021D4E" w:rsidP="00212497"/>
        </w:tc>
      </w:tr>
      <w:tr w:rsidR="1511DED3" w14:paraId="1EAB9658" w14:textId="77777777" w:rsidTr="00AB2699">
        <w:trPr>
          <w:trHeight w:val="300"/>
        </w:trPr>
        <w:tc>
          <w:tcPr>
            <w:tcW w:w="9776" w:type="dxa"/>
          </w:tcPr>
          <w:p w14:paraId="4B3C7952" w14:textId="1807C931" w:rsidR="1511DED3" w:rsidRDefault="7C311608" w:rsidP="00212497">
            <w:pPr>
              <w:pStyle w:val="ListBullet"/>
              <w:rPr>
                <w:rFonts w:eastAsia="Arial"/>
                <w:color w:val="000000" w:themeColor="text1"/>
              </w:rPr>
            </w:pPr>
            <w:r w:rsidRPr="3355FF26">
              <w:rPr>
                <w:rFonts w:eastAsia="Arial"/>
                <w:color w:val="000000" w:themeColor="text1"/>
              </w:rPr>
              <w:t>Describe angles in comparison to quarter-turns as acute, right, obtuse, straight, reflex or a revolution</w:t>
            </w:r>
          </w:p>
        </w:tc>
        <w:tc>
          <w:tcPr>
            <w:tcW w:w="598" w:type="dxa"/>
          </w:tcPr>
          <w:p w14:paraId="0631D1E2" w14:textId="4A503848" w:rsidR="1511DED3" w:rsidRDefault="1511DED3" w:rsidP="00212497">
            <w:pPr>
              <w:spacing w:line="259" w:lineRule="auto"/>
              <w:rPr>
                <w:rFonts w:eastAsia="Arial"/>
                <w:color w:val="000000" w:themeColor="text1"/>
              </w:rPr>
            </w:pPr>
          </w:p>
        </w:tc>
        <w:tc>
          <w:tcPr>
            <w:tcW w:w="598" w:type="dxa"/>
          </w:tcPr>
          <w:p w14:paraId="03E3945B" w14:textId="20D43ADF"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52CA964C" w14:textId="27DCBDC0"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310AF36F" w14:textId="74053FBA"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Pr>
          <w:p w14:paraId="50E7EA49" w14:textId="64078EF5" w:rsidR="1511DED3" w:rsidRDefault="1511DED3" w:rsidP="00212497"/>
        </w:tc>
        <w:tc>
          <w:tcPr>
            <w:tcW w:w="598" w:type="dxa"/>
          </w:tcPr>
          <w:p w14:paraId="315DA4DF" w14:textId="2D16794C" w:rsidR="1511DED3" w:rsidRDefault="1511DED3" w:rsidP="00212497"/>
        </w:tc>
        <w:tc>
          <w:tcPr>
            <w:tcW w:w="598" w:type="dxa"/>
          </w:tcPr>
          <w:p w14:paraId="4773314E" w14:textId="423BB694" w:rsidR="1511DED3" w:rsidRDefault="1511DED3" w:rsidP="00212497"/>
        </w:tc>
        <w:tc>
          <w:tcPr>
            <w:tcW w:w="598" w:type="dxa"/>
          </w:tcPr>
          <w:p w14:paraId="66C66FB2" w14:textId="4E4E90A9" w:rsidR="1511DED3" w:rsidRDefault="1511DED3" w:rsidP="00212497"/>
        </w:tc>
      </w:tr>
      <w:tr w:rsidR="1511DED3" w14:paraId="1494903A" w14:textId="77777777" w:rsidTr="00AB2699">
        <w:trPr>
          <w:trHeight w:val="300"/>
        </w:trPr>
        <w:tc>
          <w:tcPr>
            <w:tcW w:w="9776" w:type="dxa"/>
          </w:tcPr>
          <w:p w14:paraId="4F9061E8" w14:textId="189A3CE5" w:rsidR="1511DED3" w:rsidRDefault="7C311608" w:rsidP="00212497">
            <w:pPr>
              <w:pStyle w:val="ListBullet"/>
              <w:rPr>
                <w:rFonts w:eastAsia="Arial"/>
                <w:color w:val="000000" w:themeColor="text1"/>
              </w:rPr>
            </w:pPr>
            <w:r w:rsidRPr="3355FF26">
              <w:rPr>
                <w:rFonts w:eastAsia="Arial"/>
                <w:color w:val="000000" w:themeColor="text1"/>
              </w:rPr>
              <w:lastRenderedPageBreak/>
              <w:t>Identify the arms and vertex of an angle where one arm is visible and the other arm is invisible</w:t>
            </w:r>
          </w:p>
        </w:tc>
        <w:tc>
          <w:tcPr>
            <w:tcW w:w="598" w:type="dxa"/>
            <w:tcBorders>
              <w:bottom w:val="single" w:sz="2" w:space="0" w:color="auto"/>
            </w:tcBorders>
          </w:tcPr>
          <w:p w14:paraId="755967B5" w14:textId="3E51AE90"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Borders>
              <w:bottom w:val="single" w:sz="2" w:space="0" w:color="auto"/>
            </w:tcBorders>
          </w:tcPr>
          <w:p w14:paraId="7FE74AF9" w14:textId="0D20A45E" w:rsidR="1511DED3" w:rsidRDefault="1511DED3" w:rsidP="00212497">
            <w:pPr>
              <w:spacing w:line="259" w:lineRule="auto"/>
              <w:rPr>
                <w:rFonts w:eastAsia="Arial"/>
                <w:color w:val="000000" w:themeColor="text1"/>
              </w:rPr>
            </w:pPr>
          </w:p>
        </w:tc>
        <w:tc>
          <w:tcPr>
            <w:tcW w:w="598" w:type="dxa"/>
            <w:tcBorders>
              <w:bottom w:val="single" w:sz="2" w:space="0" w:color="auto"/>
            </w:tcBorders>
          </w:tcPr>
          <w:p w14:paraId="2C76AF1F" w14:textId="21956BE6"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Borders>
              <w:bottom w:val="single" w:sz="2" w:space="0" w:color="auto"/>
            </w:tcBorders>
          </w:tcPr>
          <w:p w14:paraId="102A084D" w14:textId="3115272C" w:rsidR="1511DED3" w:rsidRDefault="1511DED3" w:rsidP="00212497">
            <w:pPr>
              <w:spacing w:line="259" w:lineRule="auto"/>
              <w:rPr>
                <w:rFonts w:eastAsia="Arial"/>
                <w:color w:val="000000" w:themeColor="text1"/>
              </w:rPr>
            </w:pPr>
            <w:r w:rsidRPr="1511DED3">
              <w:rPr>
                <w:rFonts w:eastAsia="Arial"/>
                <w:color w:val="000000" w:themeColor="text1"/>
              </w:rPr>
              <w:t>x</w:t>
            </w:r>
          </w:p>
        </w:tc>
        <w:tc>
          <w:tcPr>
            <w:tcW w:w="598" w:type="dxa"/>
            <w:tcBorders>
              <w:bottom w:val="single" w:sz="2" w:space="0" w:color="auto"/>
            </w:tcBorders>
          </w:tcPr>
          <w:p w14:paraId="4CDF9416" w14:textId="356A86A9" w:rsidR="1511DED3" w:rsidRDefault="1511DED3" w:rsidP="00212497"/>
        </w:tc>
        <w:tc>
          <w:tcPr>
            <w:tcW w:w="598" w:type="dxa"/>
            <w:tcBorders>
              <w:bottom w:val="single" w:sz="2" w:space="0" w:color="auto"/>
            </w:tcBorders>
          </w:tcPr>
          <w:p w14:paraId="38B4FAF9" w14:textId="5C09D62A" w:rsidR="1511DED3" w:rsidRDefault="1511DED3" w:rsidP="00212497"/>
        </w:tc>
        <w:tc>
          <w:tcPr>
            <w:tcW w:w="598" w:type="dxa"/>
            <w:tcBorders>
              <w:bottom w:val="single" w:sz="2" w:space="0" w:color="auto"/>
            </w:tcBorders>
          </w:tcPr>
          <w:p w14:paraId="43809606" w14:textId="07BEC7B3" w:rsidR="1511DED3" w:rsidRDefault="1511DED3" w:rsidP="00212497"/>
        </w:tc>
        <w:tc>
          <w:tcPr>
            <w:tcW w:w="598" w:type="dxa"/>
            <w:tcBorders>
              <w:bottom w:val="single" w:sz="2" w:space="0" w:color="auto"/>
            </w:tcBorders>
          </w:tcPr>
          <w:p w14:paraId="7F8FAB02" w14:textId="784C6DFE" w:rsidR="1511DED3" w:rsidRDefault="1511DED3" w:rsidP="00212497"/>
        </w:tc>
      </w:tr>
      <w:tr w:rsidR="00AB2699" w14:paraId="37239CE3" w14:textId="77777777" w:rsidTr="00AB2699">
        <w:tc>
          <w:tcPr>
            <w:tcW w:w="9776" w:type="dxa"/>
            <w:tcBorders>
              <w:right w:val="nil"/>
            </w:tcBorders>
            <w:shd w:val="clear" w:color="auto" w:fill="EBEBEB"/>
          </w:tcPr>
          <w:p w14:paraId="4D53635C" w14:textId="3446DE81" w:rsidR="1511DED3" w:rsidRDefault="1511DED3" w:rsidP="00212497">
            <w:pPr>
              <w:spacing w:line="259" w:lineRule="auto"/>
              <w:rPr>
                <w:rFonts w:eastAsia="Arial"/>
                <w:color w:val="000000" w:themeColor="text1"/>
              </w:rPr>
            </w:pPr>
            <w:r w:rsidRPr="1511DED3">
              <w:rPr>
                <w:rFonts w:eastAsia="Arial"/>
                <w:b/>
                <w:bCs/>
                <w:color w:val="000000" w:themeColor="text1"/>
              </w:rPr>
              <w:t xml:space="preserve">Non-spatial measure A: </w:t>
            </w:r>
            <w:r w:rsidRPr="1511DED3">
              <w:rPr>
                <w:rFonts w:eastAsia="Arial"/>
                <w:color w:val="000000" w:themeColor="text1"/>
              </w:rPr>
              <w:t xml:space="preserve">Time: Represent and read </w:t>
            </w:r>
            <w:proofErr w:type="spellStart"/>
            <w:r w:rsidRPr="1511DED3">
              <w:rPr>
                <w:rFonts w:eastAsia="Arial"/>
                <w:color w:val="000000" w:themeColor="text1"/>
              </w:rPr>
              <w:t>analog</w:t>
            </w:r>
            <w:proofErr w:type="spellEnd"/>
            <w:r w:rsidRPr="1511DED3">
              <w:rPr>
                <w:rFonts w:eastAsia="Arial"/>
                <w:color w:val="000000" w:themeColor="text1"/>
              </w:rPr>
              <w:t xml:space="preserve"> time</w:t>
            </w:r>
          </w:p>
          <w:p w14:paraId="5052CEB5" w14:textId="0CB6888F" w:rsidR="1511DED3" w:rsidRDefault="1511DED3" w:rsidP="00212497">
            <w:pPr>
              <w:spacing w:line="259" w:lineRule="auto"/>
              <w:rPr>
                <w:rFonts w:eastAsia="Arial"/>
                <w:color w:val="000000" w:themeColor="text1"/>
              </w:rPr>
            </w:pPr>
            <w:r w:rsidRPr="1511DED3">
              <w:rPr>
                <w:rFonts w:eastAsia="Arial"/>
                <w:b/>
                <w:bCs/>
                <w:color w:val="000000" w:themeColor="text1"/>
              </w:rPr>
              <w:t>[MAO-WM-01, MA2-NSM-02]</w:t>
            </w:r>
          </w:p>
        </w:tc>
        <w:tc>
          <w:tcPr>
            <w:tcW w:w="598" w:type="dxa"/>
            <w:tcBorders>
              <w:top w:val="single" w:sz="2" w:space="0" w:color="auto"/>
              <w:left w:val="nil"/>
              <w:right w:val="nil"/>
            </w:tcBorders>
            <w:shd w:val="clear" w:color="auto" w:fill="EBEBEB"/>
          </w:tcPr>
          <w:p w14:paraId="164DCB27" w14:textId="0652F45D"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2D8C2087" w14:textId="303CC767"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4ED07644" w14:textId="1F822760"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28BEEE57" w14:textId="6B353D7B"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54D27481" w14:textId="6B4525BA"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0059349C" w14:textId="4639F248"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2A10ED2F" w14:textId="51E8D392" w:rsidR="1511DED3" w:rsidRDefault="1511DED3" w:rsidP="00212497">
            <w:pPr>
              <w:spacing w:line="259" w:lineRule="auto"/>
              <w:rPr>
                <w:rFonts w:eastAsia="Arial"/>
                <w:color w:val="000000" w:themeColor="text1"/>
              </w:rPr>
            </w:pPr>
          </w:p>
        </w:tc>
        <w:tc>
          <w:tcPr>
            <w:tcW w:w="598" w:type="dxa"/>
            <w:tcBorders>
              <w:top w:val="single" w:sz="2" w:space="0" w:color="auto"/>
              <w:left w:val="nil"/>
            </w:tcBorders>
            <w:shd w:val="clear" w:color="auto" w:fill="EBEBEB"/>
          </w:tcPr>
          <w:p w14:paraId="62A83306" w14:textId="2D068137" w:rsidR="1511DED3" w:rsidRDefault="1511DED3" w:rsidP="00212497">
            <w:pPr>
              <w:spacing w:line="259" w:lineRule="auto"/>
              <w:rPr>
                <w:rFonts w:eastAsia="Arial"/>
                <w:color w:val="000000" w:themeColor="text1"/>
              </w:rPr>
            </w:pPr>
          </w:p>
        </w:tc>
      </w:tr>
      <w:tr w:rsidR="00021D4E" w14:paraId="1F813882" w14:textId="77777777" w:rsidTr="00AB2699">
        <w:tc>
          <w:tcPr>
            <w:tcW w:w="9776" w:type="dxa"/>
          </w:tcPr>
          <w:p w14:paraId="7D6BACE5" w14:textId="372AF74F" w:rsidR="1511DED3" w:rsidRDefault="7C311608" w:rsidP="00212497">
            <w:pPr>
              <w:pStyle w:val="ListBullet"/>
              <w:rPr>
                <w:rFonts w:eastAsia="Arial"/>
                <w:color w:val="000000" w:themeColor="text1"/>
              </w:rPr>
            </w:pPr>
            <w:r w:rsidRPr="3355FF26">
              <w:rPr>
                <w:rFonts w:eastAsia="Arial"/>
                <w:color w:val="000000" w:themeColor="text1"/>
              </w:rPr>
              <w:t>Use minutes to describe the duration of events</w:t>
            </w:r>
          </w:p>
        </w:tc>
        <w:tc>
          <w:tcPr>
            <w:tcW w:w="598" w:type="dxa"/>
          </w:tcPr>
          <w:p w14:paraId="712A86C3" w14:textId="32625BEF" w:rsidR="1511DED3" w:rsidRDefault="1511DED3" w:rsidP="00212497">
            <w:pPr>
              <w:spacing w:line="259" w:lineRule="auto"/>
              <w:rPr>
                <w:rFonts w:eastAsia="Arial"/>
                <w:color w:val="000000" w:themeColor="text1"/>
              </w:rPr>
            </w:pPr>
          </w:p>
        </w:tc>
        <w:tc>
          <w:tcPr>
            <w:tcW w:w="598" w:type="dxa"/>
          </w:tcPr>
          <w:p w14:paraId="527D927D" w14:textId="13CD3FCB" w:rsidR="1511DED3" w:rsidRDefault="1511DED3" w:rsidP="00212497">
            <w:pPr>
              <w:spacing w:line="259" w:lineRule="auto"/>
              <w:rPr>
                <w:rFonts w:eastAsia="Arial"/>
                <w:color w:val="000000" w:themeColor="text1"/>
              </w:rPr>
            </w:pPr>
          </w:p>
        </w:tc>
        <w:tc>
          <w:tcPr>
            <w:tcW w:w="598" w:type="dxa"/>
          </w:tcPr>
          <w:p w14:paraId="218B2F84" w14:textId="73B74F41" w:rsidR="1511DED3" w:rsidRDefault="1511DED3" w:rsidP="00212497">
            <w:pPr>
              <w:spacing w:line="259" w:lineRule="auto"/>
              <w:rPr>
                <w:rFonts w:eastAsia="Arial"/>
                <w:color w:val="000000" w:themeColor="text1"/>
              </w:rPr>
            </w:pPr>
          </w:p>
        </w:tc>
        <w:tc>
          <w:tcPr>
            <w:tcW w:w="598" w:type="dxa"/>
          </w:tcPr>
          <w:p w14:paraId="348CA574" w14:textId="643B6526" w:rsidR="1511DED3" w:rsidRDefault="1511DED3" w:rsidP="00212497">
            <w:pPr>
              <w:spacing w:line="259" w:lineRule="auto"/>
              <w:rPr>
                <w:rFonts w:eastAsia="Arial"/>
                <w:color w:val="000000" w:themeColor="text1"/>
              </w:rPr>
            </w:pPr>
          </w:p>
        </w:tc>
        <w:tc>
          <w:tcPr>
            <w:tcW w:w="598" w:type="dxa"/>
          </w:tcPr>
          <w:p w14:paraId="23AAFA01" w14:textId="4A8954FE" w:rsidR="1511DED3" w:rsidRDefault="1511DED3" w:rsidP="00212497"/>
        </w:tc>
        <w:tc>
          <w:tcPr>
            <w:tcW w:w="598" w:type="dxa"/>
          </w:tcPr>
          <w:p w14:paraId="6391451A" w14:textId="0F99FD7A" w:rsidR="1511DED3" w:rsidRDefault="1511DED3" w:rsidP="00212497">
            <w:r w:rsidRPr="1511DED3">
              <w:t>x</w:t>
            </w:r>
          </w:p>
        </w:tc>
        <w:tc>
          <w:tcPr>
            <w:tcW w:w="598" w:type="dxa"/>
          </w:tcPr>
          <w:p w14:paraId="6A151077" w14:textId="23D44EB3" w:rsidR="1511DED3" w:rsidRDefault="1511DED3" w:rsidP="00212497"/>
        </w:tc>
        <w:tc>
          <w:tcPr>
            <w:tcW w:w="598" w:type="dxa"/>
          </w:tcPr>
          <w:p w14:paraId="0A7D444A" w14:textId="77A6D7D1" w:rsidR="1511DED3" w:rsidRDefault="1511DED3" w:rsidP="00212497">
            <w:pPr>
              <w:spacing w:line="259" w:lineRule="auto"/>
              <w:rPr>
                <w:rFonts w:eastAsia="Arial"/>
                <w:color w:val="000000" w:themeColor="text1"/>
              </w:rPr>
            </w:pPr>
          </w:p>
        </w:tc>
      </w:tr>
      <w:tr w:rsidR="00021D4E" w14:paraId="71DC732D" w14:textId="77777777" w:rsidTr="00AB2699">
        <w:tc>
          <w:tcPr>
            <w:tcW w:w="9776" w:type="dxa"/>
          </w:tcPr>
          <w:p w14:paraId="6C84C6CA" w14:textId="03C953AF" w:rsidR="1511DED3" w:rsidRDefault="7C311608" w:rsidP="00212497">
            <w:pPr>
              <w:pStyle w:val="ListBullet"/>
              <w:rPr>
                <w:rFonts w:eastAsia="Arial"/>
                <w:color w:val="000000" w:themeColor="text1"/>
              </w:rPr>
            </w:pPr>
            <w:r w:rsidRPr="3355FF26">
              <w:rPr>
                <w:rFonts w:eastAsia="Arial"/>
                <w:color w:val="000000" w:themeColor="text1"/>
              </w:rPr>
              <w:t>Identify 30 minutes as being a half-hour and 60 minutes as an hour</w:t>
            </w:r>
          </w:p>
        </w:tc>
        <w:tc>
          <w:tcPr>
            <w:tcW w:w="598" w:type="dxa"/>
          </w:tcPr>
          <w:p w14:paraId="3250C58D" w14:textId="65A3154E" w:rsidR="1511DED3" w:rsidRDefault="1511DED3" w:rsidP="00212497">
            <w:pPr>
              <w:spacing w:line="259" w:lineRule="auto"/>
              <w:rPr>
                <w:rFonts w:eastAsia="Arial"/>
                <w:color w:val="000000" w:themeColor="text1"/>
              </w:rPr>
            </w:pPr>
          </w:p>
        </w:tc>
        <w:tc>
          <w:tcPr>
            <w:tcW w:w="598" w:type="dxa"/>
          </w:tcPr>
          <w:p w14:paraId="3A697689" w14:textId="73817ADF" w:rsidR="1511DED3" w:rsidRDefault="1511DED3" w:rsidP="00212497">
            <w:pPr>
              <w:spacing w:line="259" w:lineRule="auto"/>
              <w:rPr>
                <w:rFonts w:eastAsia="Arial"/>
                <w:color w:val="000000" w:themeColor="text1"/>
              </w:rPr>
            </w:pPr>
          </w:p>
        </w:tc>
        <w:tc>
          <w:tcPr>
            <w:tcW w:w="598" w:type="dxa"/>
          </w:tcPr>
          <w:p w14:paraId="448E9F59" w14:textId="20A4E649" w:rsidR="1511DED3" w:rsidRDefault="1511DED3" w:rsidP="00212497">
            <w:pPr>
              <w:spacing w:line="259" w:lineRule="auto"/>
              <w:rPr>
                <w:rFonts w:eastAsia="Arial"/>
                <w:color w:val="000000" w:themeColor="text1"/>
              </w:rPr>
            </w:pPr>
          </w:p>
        </w:tc>
        <w:tc>
          <w:tcPr>
            <w:tcW w:w="598" w:type="dxa"/>
          </w:tcPr>
          <w:p w14:paraId="49F1348D" w14:textId="061C5D0E" w:rsidR="1511DED3" w:rsidRDefault="1511DED3" w:rsidP="00212497">
            <w:pPr>
              <w:spacing w:line="259" w:lineRule="auto"/>
              <w:rPr>
                <w:rFonts w:eastAsia="Arial"/>
                <w:color w:val="000000" w:themeColor="text1"/>
              </w:rPr>
            </w:pPr>
          </w:p>
        </w:tc>
        <w:tc>
          <w:tcPr>
            <w:tcW w:w="598" w:type="dxa"/>
          </w:tcPr>
          <w:p w14:paraId="6D7E60D7" w14:textId="26B37E07" w:rsidR="1511DED3" w:rsidRDefault="1511DED3" w:rsidP="00212497">
            <w:r w:rsidRPr="1511DED3">
              <w:t>x</w:t>
            </w:r>
          </w:p>
        </w:tc>
        <w:tc>
          <w:tcPr>
            <w:tcW w:w="598" w:type="dxa"/>
          </w:tcPr>
          <w:p w14:paraId="0CC7F19F" w14:textId="0DBC0B56" w:rsidR="1511DED3" w:rsidRDefault="1511DED3" w:rsidP="00212497">
            <w:r w:rsidRPr="1511DED3">
              <w:t>x</w:t>
            </w:r>
          </w:p>
        </w:tc>
        <w:tc>
          <w:tcPr>
            <w:tcW w:w="598" w:type="dxa"/>
          </w:tcPr>
          <w:p w14:paraId="7BDEA2B7" w14:textId="28A71F1F" w:rsidR="1511DED3" w:rsidRDefault="1511DED3" w:rsidP="00212497"/>
        </w:tc>
        <w:tc>
          <w:tcPr>
            <w:tcW w:w="598" w:type="dxa"/>
          </w:tcPr>
          <w:p w14:paraId="6D6AD336" w14:textId="39965970" w:rsidR="1511DED3" w:rsidRDefault="1511DED3" w:rsidP="00212497">
            <w:pPr>
              <w:spacing w:line="259" w:lineRule="auto"/>
              <w:rPr>
                <w:rFonts w:eastAsia="Arial"/>
                <w:color w:val="000000" w:themeColor="text1"/>
              </w:rPr>
            </w:pPr>
          </w:p>
        </w:tc>
      </w:tr>
      <w:tr w:rsidR="1511DED3" w14:paraId="7AB92E86" w14:textId="77777777" w:rsidTr="00AB2699">
        <w:trPr>
          <w:trHeight w:val="300"/>
        </w:trPr>
        <w:tc>
          <w:tcPr>
            <w:tcW w:w="9776" w:type="dxa"/>
          </w:tcPr>
          <w:p w14:paraId="7DEAEDBA" w14:textId="31250A83" w:rsidR="1511DED3" w:rsidRDefault="7C311608" w:rsidP="00212497">
            <w:pPr>
              <w:pStyle w:val="ListBullet"/>
              <w:rPr>
                <w:rFonts w:eastAsia="Arial"/>
                <w:color w:val="000000" w:themeColor="text1"/>
              </w:rPr>
            </w:pPr>
            <w:r w:rsidRPr="3355FF26">
              <w:rPr>
                <w:rFonts w:eastAsia="Arial"/>
                <w:color w:val="000000" w:themeColor="text1"/>
              </w:rPr>
              <w:t>Connect the quarter-hour to 15 minutes</w:t>
            </w:r>
          </w:p>
        </w:tc>
        <w:tc>
          <w:tcPr>
            <w:tcW w:w="598" w:type="dxa"/>
          </w:tcPr>
          <w:p w14:paraId="77270C28" w14:textId="6F9308AC" w:rsidR="1511DED3" w:rsidRDefault="1511DED3" w:rsidP="00212497">
            <w:pPr>
              <w:spacing w:line="259" w:lineRule="auto"/>
              <w:rPr>
                <w:rFonts w:eastAsia="Arial"/>
                <w:color w:val="000000" w:themeColor="text1"/>
              </w:rPr>
            </w:pPr>
          </w:p>
        </w:tc>
        <w:tc>
          <w:tcPr>
            <w:tcW w:w="598" w:type="dxa"/>
          </w:tcPr>
          <w:p w14:paraId="5AF560B1" w14:textId="613B30FD" w:rsidR="1511DED3" w:rsidRDefault="1511DED3" w:rsidP="00212497">
            <w:pPr>
              <w:spacing w:line="259" w:lineRule="auto"/>
              <w:rPr>
                <w:rFonts w:eastAsia="Arial"/>
                <w:color w:val="000000" w:themeColor="text1"/>
              </w:rPr>
            </w:pPr>
          </w:p>
        </w:tc>
        <w:tc>
          <w:tcPr>
            <w:tcW w:w="598" w:type="dxa"/>
          </w:tcPr>
          <w:p w14:paraId="3C291E06" w14:textId="172B774E" w:rsidR="1511DED3" w:rsidRDefault="1511DED3" w:rsidP="00212497">
            <w:pPr>
              <w:spacing w:line="259" w:lineRule="auto"/>
              <w:rPr>
                <w:rFonts w:eastAsia="Arial"/>
                <w:color w:val="000000" w:themeColor="text1"/>
              </w:rPr>
            </w:pPr>
          </w:p>
        </w:tc>
        <w:tc>
          <w:tcPr>
            <w:tcW w:w="598" w:type="dxa"/>
          </w:tcPr>
          <w:p w14:paraId="17D8998F" w14:textId="3313E442" w:rsidR="1511DED3" w:rsidRDefault="1511DED3" w:rsidP="00212497">
            <w:pPr>
              <w:spacing w:line="259" w:lineRule="auto"/>
              <w:rPr>
                <w:rFonts w:eastAsia="Arial"/>
                <w:color w:val="000000" w:themeColor="text1"/>
              </w:rPr>
            </w:pPr>
          </w:p>
        </w:tc>
        <w:tc>
          <w:tcPr>
            <w:tcW w:w="598" w:type="dxa"/>
          </w:tcPr>
          <w:p w14:paraId="6B1E36AD" w14:textId="13180FE8" w:rsidR="1511DED3" w:rsidRDefault="1511DED3" w:rsidP="00212497">
            <w:r w:rsidRPr="1511DED3">
              <w:t>x</w:t>
            </w:r>
          </w:p>
        </w:tc>
        <w:tc>
          <w:tcPr>
            <w:tcW w:w="598" w:type="dxa"/>
          </w:tcPr>
          <w:p w14:paraId="09EECAA0" w14:textId="4F88DEEF" w:rsidR="1511DED3" w:rsidRDefault="1511DED3" w:rsidP="00212497">
            <w:r w:rsidRPr="1511DED3">
              <w:t>x</w:t>
            </w:r>
          </w:p>
        </w:tc>
        <w:tc>
          <w:tcPr>
            <w:tcW w:w="598" w:type="dxa"/>
          </w:tcPr>
          <w:p w14:paraId="2DE87542" w14:textId="63A52234" w:rsidR="1511DED3" w:rsidRDefault="1511DED3" w:rsidP="00212497"/>
        </w:tc>
        <w:tc>
          <w:tcPr>
            <w:tcW w:w="598" w:type="dxa"/>
          </w:tcPr>
          <w:p w14:paraId="300F3CA8" w14:textId="380E064D" w:rsidR="1511DED3" w:rsidRDefault="1511DED3" w:rsidP="00212497">
            <w:pPr>
              <w:spacing w:line="259" w:lineRule="auto"/>
              <w:rPr>
                <w:rFonts w:eastAsia="Arial"/>
                <w:color w:val="000000" w:themeColor="text1"/>
              </w:rPr>
            </w:pPr>
          </w:p>
        </w:tc>
      </w:tr>
      <w:tr w:rsidR="1511DED3" w14:paraId="1179563D" w14:textId="77777777" w:rsidTr="00AB2699">
        <w:trPr>
          <w:trHeight w:val="300"/>
        </w:trPr>
        <w:tc>
          <w:tcPr>
            <w:tcW w:w="9776" w:type="dxa"/>
          </w:tcPr>
          <w:p w14:paraId="4CEA3DB7" w14:textId="50F1BF47" w:rsidR="1511DED3" w:rsidRDefault="7C311608" w:rsidP="00212497">
            <w:pPr>
              <w:pStyle w:val="ListBullet"/>
              <w:rPr>
                <w:rFonts w:eastAsia="Arial"/>
                <w:color w:val="000000" w:themeColor="text1"/>
              </w:rPr>
            </w:pPr>
            <w:r w:rsidRPr="3355FF26">
              <w:rPr>
                <w:rFonts w:eastAsia="Arial"/>
                <w:color w:val="000000" w:themeColor="text1"/>
              </w:rPr>
              <w:t xml:space="preserve">Recognise that the position of the numerals on an </w:t>
            </w:r>
            <w:proofErr w:type="spellStart"/>
            <w:r w:rsidRPr="3355FF26">
              <w:rPr>
                <w:rFonts w:eastAsia="Arial"/>
                <w:color w:val="000000" w:themeColor="text1"/>
              </w:rPr>
              <w:t>analog</w:t>
            </w:r>
            <w:proofErr w:type="spellEnd"/>
            <w:r w:rsidRPr="3355FF26">
              <w:rPr>
                <w:rFonts w:eastAsia="Arial"/>
                <w:color w:val="000000" w:themeColor="text1"/>
              </w:rPr>
              <w:t xml:space="preserve"> timepiece often represents 2 different values</w:t>
            </w:r>
          </w:p>
        </w:tc>
        <w:tc>
          <w:tcPr>
            <w:tcW w:w="598" w:type="dxa"/>
          </w:tcPr>
          <w:p w14:paraId="712CF874" w14:textId="33BC5901" w:rsidR="1511DED3" w:rsidRDefault="1511DED3" w:rsidP="00212497">
            <w:pPr>
              <w:spacing w:line="259" w:lineRule="auto"/>
              <w:rPr>
                <w:rFonts w:eastAsia="Arial"/>
                <w:color w:val="000000" w:themeColor="text1"/>
              </w:rPr>
            </w:pPr>
          </w:p>
        </w:tc>
        <w:tc>
          <w:tcPr>
            <w:tcW w:w="598" w:type="dxa"/>
          </w:tcPr>
          <w:p w14:paraId="70A2CE86" w14:textId="734FBF53" w:rsidR="1511DED3" w:rsidRDefault="1511DED3" w:rsidP="00212497">
            <w:pPr>
              <w:spacing w:line="259" w:lineRule="auto"/>
              <w:rPr>
                <w:rFonts w:eastAsia="Arial"/>
                <w:color w:val="000000" w:themeColor="text1"/>
              </w:rPr>
            </w:pPr>
          </w:p>
        </w:tc>
        <w:tc>
          <w:tcPr>
            <w:tcW w:w="598" w:type="dxa"/>
          </w:tcPr>
          <w:p w14:paraId="3915839F" w14:textId="1DB893C8" w:rsidR="1511DED3" w:rsidRDefault="1511DED3" w:rsidP="00212497">
            <w:pPr>
              <w:spacing w:line="259" w:lineRule="auto"/>
              <w:rPr>
                <w:rFonts w:eastAsia="Arial"/>
                <w:color w:val="000000" w:themeColor="text1"/>
              </w:rPr>
            </w:pPr>
          </w:p>
        </w:tc>
        <w:tc>
          <w:tcPr>
            <w:tcW w:w="598" w:type="dxa"/>
          </w:tcPr>
          <w:p w14:paraId="67B69D45" w14:textId="5AEF64FA" w:rsidR="1511DED3" w:rsidRDefault="1511DED3" w:rsidP="00212497">
            <w:pPr>
              <w:spacing w:line="259" w:lineRule="auto"/>
              <w:rPr>
                <w:rFonts w:eastAsia="Arial"/>
                <w:color w:val="000000" w:themeColor="text1"/>
              </w:rPr>
            </w:pPr>
          </w:p>
        </w:tc>
        <w:tc>
          <w:tcPr>
            <w:tcW w:w="598" w:type="dxa"/>
          </w:tcPr>
          <w:p w14:paraId="2AF17D59" w14:textId="540CC244" w:rsidR="1511DED3" w:rsidRDefault="1511DED3" w:rsidP="00212497">
            <w:r w:rsidRPr="1511DED3">
              <w:t>x</w:t>
            </w:r>
          </w:p>
        </w:tc>
        <w:tc>
          <w:tcPr>
            <w:tcW w:w="598" w:type="dxa"/>
          </w:tcPr>
          <w:p w14:paraId="1C1A8199" w14:textId="014193EE" w:rsidR="1511DED3" w:rsidRDefault="1511DED3" w:rsidP="00212497">
            <w:r w:rsidRPr="1511DED3">
              <w:t>x</w:t>
            </w:r>
          </w:p>
        </w:tc>
        <w:tc>
          <w:tcPr>
            <w:tcW w:w="598" w:type="dxa"/>
          </w:tcPr>
          <w:p w14:paraId="4A562A0E" w14:textId="3E827948" w:rsidR="1511DED3" w:rsidRDefault="1511DED3" w:rsidP="00212497"/>
        </w:tc>
        <w:tc>
          <w:tcPr>
            <w:tcW w:w="598" w:type="dxa"/>
          </w:tcPr>
          <w:p w14:paraId="30EE2093" w14:textId="75D0C00E" w:rsidR="1511DED3" w:rsidRDefault="1511DED3" w:rsidP="00212497">
            <w:pPr>
              <w:spacing w:line="259" w:lineRule="auto"/>
              <w:rPr>
                <w:rFonts w:eastAsia="Arial"/>
                <w:color w:val="000000" w:themeColor="text1"/>
              </w:rPr>
            </w:pPr>
          </w:p>
        </w:tc>
      </w:tr>
      <w:tr w:rsidR="1511DED3" w14:paraId="5ED26AE1" w14:textId="77777777" w:rsidTr="00AB2699">
        <w:trPr>
          <w:trHeight w:val="300"/>
        </w:trPr>
        <w:tc>
          <w:tcPr>
            <w:tcW w:w="9776" w:type="dxa"/>
          </w:tcPr>
          <w:p w14:paraId="6C5DAD2A" w14:textId="566CF1DF" w:rsidR="1511DED3" w:rsidRDefault="7C311608" w:rsidP="00212497">
            <w:pPr>
              <w:pStyle w:val="ListBullet"/>
              <w:rPr>
                <w:rFonts w:eastAsia="Arial"/>
                <w:color w:val="000000" w:themeColor="text1"/>
              </w:rPr>
            </w:pPr>
            <w:r w:rsidRPr="3355FF26">
              <w:rPr>
                <w:rFonts w:eastAsia="Arial"/>
                <w:color w:val="000000" w:themeColor="text1"/>
              </w:rPr>
              <w:t xml:space="preserve">Recognise that 5-minute intervals (corresponding to the hour markers) are used as benchmarks to read time on an </w:t>
            </w:r>
            <w:proofErr w:type="spellStart"/>
            <w:r w:rsidRPr="3355FF26">
              <w:rPr>
                <w:rFonts w:eastAsia="Arial"/>
                <w:color w:val="000000" w:themeColor="text1"/>
              </w:rPr>
              <w:t>analog</w:t>
            </w:r>
            <w:proofErr w:type="spellEnd"/>
            <w:r w:rsidRPr="3355FF26">
              <w:rPr>
                <w:rFonts w:eastAsia="Arial"/>
                <w:color w:val="000000" w:themeColor="text1"/>
              </w:rPr>
              <w:t xml:space="preserve"> clock</w:t>
            </w:r>
          </w:p>
        </w:tc>
        <w:tc>
          <w:tcPr>
            <w:tcW w:w="598" w:type="dxa"/>
          </w:tcPr>
          <w:p w14:paraId="6A8BA830" w14:textId="23149BC4" w:rsidR="1511DED3" w:rsidRDefault="1511DED3" w:rsidP="00212497">
            <w:pPr>
              <w:spacing w:line="259" w:lineRule="auto"/>
              <w:rPr>
                <w:rFonts w:eastAsia="Arial"/>
                <w:color w:val="000000" w:themeColor="text1"/>
              </w:rPr>
            </w:pPr>
          </w:p>
        </w:tc>
        <w:tc>
          <w:tcPr>
            <w:tcW w:w="598" w:type="dxa"/>
          </w:tcPr>
          <w:p w14:paraId="41E473E7" w14:textId="5FC8AF26" w:rsidR="1511DED3" w:rsidRDefault="1511DED3" w:rsidP="00212497">
            <w:pPr>
              <w:spacing w:line="259" w:lineRule="auto"/>
              <w:rPr>
                <w:rFonts w:eastAsia="Arial"/>
                <w:color w:val="000000" w:themeColor="text1"/>
              </w:rPr>
            </w:pPr>
          </w:p>
        </w:tc>
        <w:tc>
          <w:tcPr>
            <w:tcW w:w="598" w:type="dxa"/>
          </w:tcPr>
          <w:p w14:paraId="3CC05CE3" w14:textId="580FF259" w:rsidR="1511DED3" w:rsidRDefault="1511DED3" w:rsidP="00212497">
            <w:pPr>
              <w:spacing w:line="259" w:lineRule="auto"/>
              <w:rPr>
                <w:rFonts w:eastAsia="Arial"/>
                <w:color w:val="000000" w:themeColor="text1"/>
              </w:rPr>
            </w:pPr>
          </w:p>
        </w:tc>
        <w:tc>
          <w:tcPr>
            <w:tcW w:w="598" w:type="dxa"/>
          </w:tcPr>
          <w:p w14:paraId="70468E74" w14:textId="77554473" w:rsidR="1511DED3" w:rsidRDefault="1511DED3" w:rsidP="00212497">
            <w:pPr>
              <w:spacing w:line="259" w:lineRule="auto"/>
              <w:rPr>
                <w:rFonts w:eastAsia="Arial"/>
                <w:color w:val="000000" w:themeColor="text1"/>
              </w:rPr>
            </w:pPr>
          </w:p>
        </w:tc>
        <w:tc>
          <w:tcPr>
            <w:tcW w:w="598" w:type="dxa"/>
          </w:tcPr>
          <w:p w14:paraId="02DFC175" w14:textId="561E6C8A" w:rsidR="1511DED3" w:rsidRDefault="1511DED3" w:rsidP="00212497">
            <w:r w:rsidRPr="1511DED3">
              <w:t>x</w:t>
            </w:r>
          </w:p>
        </w:tc>
        <w:tc>
          <w:tcPr>
            <w:tcW w:w="598" w:type="dxa"/>
          </w:tcPr>
          <w:p w14:paraId="0B0CEA50" w14:textId="10698443" w:rsidR="1511DED3" w:rsidRDefault="1511DED3" w:rsidP="00212497">
            <w:r w:rsidRPr="1511DED3">
              <w:t>x</w:t>
            </w:r>
          </w:p>
        </w:tc>
        <w:tc>
          <w:tcPr>
            <w:tcW w:w="598" w:type="dxa"/>
          </w:tcPr>
          <w:p w14:paraId="5A3E1D0E" w14:textId="5FB8C7EE" w:rsidR="1511DED3" w:rsidRDefault="1511DED3" w:rsidP="00212497"/>
        </w:tc>
        <w:tc>
          <w:tcPr>
            <w:tcW w:w="598" w:type="dxa"/>
          </w:tcPr>
          <w:p w14:paraId="1359C59C" w14:textId="1D6A8754" w:rsidR="1511DED3" w:rsidRDefault="030247C8" w:rsidP="00212497">
            <w:pPr>
              <w:spacing w:line="259" w:lineRule="auto"/>
              <w:rPr>
                <w:rFonts w:eastAsia="Arial"/>
                <w:color w:val="000000" w:themeColor="text1"/>
              </w:rPr>
            </w:pPr>
            <w:r w:rsidRPr="3355FF26">
              <w:rPr>
                <w:rFonts w:eastAsia="Arial"/>
                <w:color w:val="000000" w:themeColor="text1"/>
              </w:rPr>
              <w:t>x</w:t>
            </w:r>
          </w:p>
        </w:tc>
      </w:tr>
      <w:tr w:rsidR="1511DED3" w14:paraId="42064B0F" w14:textId="77777777" w:rsidTr="00AB2699">
        <w:trPr>
          <w:trHeight w:val="300"/>
        </w:trPr>
        <w:tc>
          <w:tcPr>
            <w:tcW w:w="9776" w:type="dxa"/>
          </w:tcPr>
          <w:p w14:paraId="13EF3A44" w14:textId="0E3EAA3D" w:rsidR="1511DED3" w:rsidRDefault="7C311608" w:rsidP="00212497">
            <w:pPr>
              <w:pStyle w:val="ListBullet"/>
              <w:rPr>
                <w:rFonts w:eastAsia="Arial"/>
                <w:color w:val="000000" w:themeColor="text1"/>
              </w:rPr>
            </w:pPr>
            <w:r w:rsidRPr="3355FF26">
              <w:rPr>
                <w:rFonts w:eastAsia="Arial"/>
                <w:color w:val="000000" w:themeColor="text1"/>
              </w:rPr>
              <w:t>Read time as past the hour to half-past and then towards the hour</w:t>
            </w:r>
          </w:p>
        </w:tc>
        <w:tc>
          <w:tcPr>
            <w:tcW w:w="598" w:type="dxa"/>
          </w:tcPr>
          <w:p w14:paraId="06E77F0D" w14:textId="6366BC32" w:rsidR="1511DED3" w:rsidRDefault="1511DED3" w:rsidP="00212497">
            <w:pPr>
              <w:spacing w:line="259" w:lineRule="auto"/>
              <w:rPr>
                <w:rFonts w:eastAsia="Arial"/>
                <w:color w:val="000000" w:themeColor="text1"/>
              </w:rPr>
            </w:pPr>
          </w:p>
        </w:tc>
        <w:tc>
          <w:tcPr>
            <w:tcW w:w="598" w:type="dxa"/>
          </w:tcPr>
          <w:p w14:paraId="2BF840BD" w14:textId="10A0548A" w:rsidR="1511DED3" w:rsidRDefault="1511DED3" w:rsidP="00212497">
            <w:pPr>
              <w:spacing w:line="259" w:lineRule="auto"/>
              <w:rPr>
                <w:rFonts w:eastAsia="Arial"/>
                <w:color w:val="000000" w:themeColor="text1"/>
              </w:rPr>
            </w:pPr>
          </w:p>
        </w:tc>
        <w:tc>
          <w:tcPr>
            <w:tcW w:w="598" w:type="dxa"/>
          </w:tcPr>
          <w:p w14:paraId="79545475" w14:textId="68EDA97F" w:rsidR="1511DED3" w:rsidRDefault="1511DED3" w:rsidP="00212497">
            <w:pPr>
              <w:spacing w:line="259" w:lineRule="auto"/>
              <w:rPr>
                <w:rFonts w:eastAsia="Arial"/>
                <w:color w:val="000000" w:themeColor="text1"/>
              </w:rPr>
            </w:pPr>
          </w:p>
        </w:tc>
        <w:tc>
          <w:tcPr>
            <w:tcW w:w="598" w:type="dxa"/>
          </w:tcPr>
          <w:p w14:paraId="4633ADA6" w14:textId="230D2BED" w:rsidR="1511DED3" w:rsidRDefault="1511DED3" w:rsidP="00212497">
            <w:pPr>
              <w:spacing w:line="259" w:lineRule="auto"/>
              <w:rPr>
                <w:rFonts w:eastAsia="Arial"/>
                <w:color w:val="000000" w:themeColor="text1"/>
              </w:rPr>
            </w:pPr>
          </w:p>
        </w:tc>
        <w:tc>
          <w:tcPr>
            <w:tcW w:w="598" w:type="dxa"/>
          </w:tcPr>
          <w:p w14:paraId="27DD2406" w14:textId="55697CAD" w:rsidR="1511DED3" w:rsidRDefault="1511DED3" w:rsidP="00212497">
            <w:r w:rsidRPr="1511DED3">
              <w:t>x</w:t>
            </w:r>
          </w:p>
        </w:tc>
        <w:tc>
          <w:tcPr>
            <w:tcW w:w="598" w:type="dxa"/>
          </w:tcPr>
          <w:p w14:paraId="1A421DD3" w14:textId="05F6A976" w:rsidR="1511DED3" w:rsidRDefault="1511DED3" w:rsidP="00212497">
            <w:r w:rsidRPr="1511DED3">
              <w:t>x</w:t>
            </w:r>
          </w:p>
        </w:tc>
        <w:tc>
          <w:tcPr>
            <w:tcW w:w="598" w:type="dxa"/>
          </w:tcPr>
          <w:p w14:paraId="7348444A" w14:textId="0DE1E7C9" w:rsidR="1511DED3" w:rsidRDefault="1511DED3" w:rsidP="00212497"/>
        </w:tc>
        <w:tc>
          <w:tcPr>
            <w:tcW w:w="598" w:type="dxa"/>
          </w:tcPr>
          <w:p w14:paraId="043B3663" w14:textId="77195646" w:rsidR="1511DED3" w:rsidRDefault="1511DED3" w:rsidP="00212497">
            <w:pPr>
              <w:spacing w:line="259" w:lineRule="auto"/>
              <w:rPr>
                <w:rFonts w:eastAsia="Arial"/>
                <w:color w:val="000000" w:themeColor="text1"/>
              </w:rPr>
            </w:pPr>
          </w:p>
        </w:tc>
      </w:tr>
      <w:tr w:rsidR="1511DED3" w14:paraId="29715546" w14:textId="77777777" w:rsidTr="00AB2699">
        <w:trPr>
          <w:trHeight w:val="300"/>
        </w:trPr>
        <w:tc>
          <w:tcPr>
            <w:tcW w:w="9776" w:type="dxa"/>
          </w:tcPr>
          <w:p w14:paraId="78CA59FA" w14:textId="712F0718" w:rsidR="1511DED3" w:rsidRDefault="7C311608" w:rsidP="00212497">
            <w:pPr>
              <w:pStyle w:val="ListBullet"/>
              <w:rPr>
                <w:rFonts w:eastAsia="Arial"/>
                <w:color w:val="000000" w:themeColor="text1"/>
              </w:rPr>
            </w:pPr>
            <w:r w:rsidRPr="3355FF26">
              <w:rPr>
                <w:rFonts w:eastAsia="Arial"/>
                <w:color w:val="000000" w:themeColor="text1"/>
              </w:rPr>
              <w:t xml:space="preserve">Read </w:t>
            </w:r>
            <w:proofErr w:type="spellStart"/>
            <w:r w:rsidRPr="3355FF26">
              <w:rPr>
                <w:rFonts w:eastAsia="Arial"/>
                <w:color w:val="000000" w:themeColor="text1"/>
              </w:rPr>
              <w:t>analog</w:t>
            </w:r>
            <w:proofErr w:type="spellEnd"/>
            <w:r w:rsidRPr="3355FF26">
              <w:rPr>
                <w:rFonts w:eastAsia="Arial"/>
                <w:color w:val="000000" w:themeColor="text1"/>
              </w:rPr>
              <w:t xml:space="preserve"> clocks to the minute</w:t>
            </w:r>
          </w:p>
        </w:tc>
        <w:tc>
          <w:tcPr>
            <w:tcW w:w="598" w:type="dxa"/>
            <w:tcBorders>
              <w:bottom w:val="single" w:sz="2" w:space="0" w:color="auto"/>
            </w:tcBorders>
          </w:tcPr>
          <w:p w14:paraId="611BD842" w14:textId="1B2ECBB5" w:rsidR="1511DED3" w:rsidRDefault="1511DED3" w:rsidP="00212497">
            <w:pPr>
              <w:spacing w:line="259" w:lineRule="auto"/>
              <w:rPr>
                <w:rFonts w:eastAsia="Arial"/>
                <w:color w:val="000000" w:themeColor="text1"/>
              </w:rPr>
            </w:pPr>
          </w:p>
        </w:tc>
        <w:tc>
          <w:tcPr>
            <w:tcW w:w="598" w:type="dxa"/>
            <w:tcBorders>
              <w:bottom w:val="single" w:sz="2" w:space="0" w:color="auto"/>
            </w:tcBorders>
          </w:tcPr>
          <w:p w14:paraId="55C89365" w14:textId="593A7A4C" w:rsidR="1511DED3" w:rsidRDefault="1511DED3" w:rsidP="00212497">
            <w:pPr>
              <w:spacing w:line="259" w:lineRule="auto"/>
              <w:rPr>
                <w:rFonts w:eastAsia="Arial"/>
                <w:color w:val="000000" w:themeColor="text1"/>
              </w:rPr>
            </w:pPr>
          </w:p>
        </w:tc>
        <w:tc>
          <w:tcPr>
            <w:tcW w:w="598" w:type="dxa"/>
            <w:tcBorders>
              <w:bottom w:val="single" w:sz="2" w:space="0" w:color="auto"/>
            </w:tcBorders>
          </w:tcPr>
          <w:p w14:paraId="6850481D" w14:textId="20DD830F" w:rsidR="1511DED3" w:rsidRDefault="1511DED3" w:rsidP="00212497">
            <w:pPr>
              <w:spacing w:line="259" w:lineRule="auto"/>
              <w:rPr>
                <w:rFonts w:eastAsia="Arial"/>
                <w:color w:val="000000" w:themeColor="text1"/>
              </w:rPr>
            </w:pPr>
          </w:p>
        </w:tc>
        <w:tc>
          <w:tcPr>
            <w:tcW w:w="598" w:type="dxa"/>
            <w:tcBorders>
              <w:bottom w:val="single" w:sz="2" w:space="0" w:color="auto"/>
            </w:tcBorders>
          </w:tcPr>
          <w:p w14:paraId="2A3528A9" w14:textId="41CA8461" w:rsidR="1511DED3" w:rsidRDefault="1511DED3" w:rsidP="00212497">
            <w:pPr>
              <w:spacing w:line="259" w:lineRule="auto"/>
              <w:rPr>
                <w:rFonts w:eastAsia="Arial"/>
                <w:color w:val="000000" w:themeColor="text1"/>
              </w:rPr>
            </w:pPr>
          </w:p>
        </w:tc>
        <w:tc>
          <w:tcPr>
            <w:tcW w:w="598" w:type="dxa"/>
            <w:tcBorders>
              <w:bottom w:val="single" w:sz="2" w:space="0" w:color="auto"/>
            </w:tcBorders>
          </w:tcPr>
          <w:p w14:paraId="0820DB4D" w14:textId="6E4AB26A" w:rsidR="1511DED3" w:rsidRDefault="396E9B5F" w:rsidP="00212497">
            <w:r>
              <w:t>x</w:t>
            </w:r>
          </w:p>
        </w:tc>
        <w:tc>
          <w:tcPr>
            <w:tcW w:w="598" w:type="dxa"/>
            <w:tcBorders>
              <w:bottom w:val="single" w:sz="2" w:space="0" w:color="auto"/>
            </w:tcBorders>
          </w:tcPr>
          <w:p w14:paraId="36B6B5B7" w14:textId="2B6A0704" w:rsidR="1511DED3" w:rsidRDefault="1511DED3" w:rsidP="00212497">
            <w:r w:rsidRPr="1511DED3">
              <w:t>x</w:t>
            </w:r>
          </w:p>
        </w:tc>
        <w:tc>
          <w:tcPr>
            <w:tcW w:w="598" w:type="dxa"/>
            <w:tcBorders>
              <w:bottom w:val="single" w:sz="2" w:space="0" w:color="auto"/>
            </w:tcBorders>
          </w:tcPr>
          <w:p w14:paraId="422F2917" w14:textId="58D60F7E" w:rsidR="1511DED3" w:rsidRDefault="1511DED3" w:rsidP="00212497">
            <w:r w:rsidRPr="1511DED3">
              <w:t>x</w:t>
            </w:r>
          </w:p>
        </w:tc>
        <w:tc>
          <w:tcPr>
            <w:tcW w:w="598" w:type="dxa"/>
            <w:tcBorders>
              <w:bottom w:val="single" w:sz="2" w:space="0" w:color="auto"/>
            </w:tcBorders>
          </w:tcPr>
          <w:p w14:paraId="4BC8671D" w14:textId="04188FD5" w:rsidR="1511DED3" w:rsidRDefault="396E9B5F" w:rsidP="00212497">
            <w:pPr>
              <w:spacing w:line="259" w:lineRule="auto"/>
              <w:rPr>
                <w:rFonts w:eastAsia="Arial"/>
                <w:color w:val="000000" w:themeColor="text1"/>
              </w:rPr>
            </w:pPr>
            <w:r w:rsidRPr="3355FF26">
              <w:rPr>
                <w:rFonts w:eastAsia="Arial"/>
                <w:color w:val="000000" w:themeColor="text1"/>
              </w:rPr>
              <w:t>x</w:t>
            </w:r>
          </w:p>
        </w:tc>
      </w:tr>
      <w:tr w:rsidR="00AB2699" w14:paraId="1FFC5692" w14:textId="77777777" w:rsidTr="00AB2699">
        <w:tc>
          <w:tcPr>
            <w:tcW w:w="9776" w:type="dxa"/>
            <w:tcBorders>
              <w:right w:val="nil"/>
            </w:tcBorders>
            <w:shd w:val="clear" w:color="auto" w:fill="EBEBEB"/>
          </w:tcPr>
          <w:p w14:paraId="286E2653" w14:textId="58450CD3" w:rsidR="1511DED3" w:rsidRDefault="1511DED3" w:rsidP="00212497">
            <w:pPr>
              <w:spacing w:line="259" w:lineRule="auto"/>
              <w:rPr>
                <w:rFonts w:eastAsia="Arial"/>
                <w:color w:val="000000" w:themeColor="text1"/>
              </w:rPr>
            </w:pPr>
            <w:r w:rsidRPr="1511DED3">
              <w:rPr>
                <w:rFonts w:eastAsia="Arial"/>
                <w:b/>
                <w:bCs/>
                <w:color w:val="000000" w:themeColor="text1"/>
              </w:rPr>
              <w:lastRenderedPageBreak/>
              <w:t xml:space="preserve">Non-spatial measure B: </w:t>
            </w:r>
            <w:r w:rsidRPr="1511DED3">
              <w:rPr>
                <w:rFonts w:eastAsia="Arial"/>
                <w:color w:val="000000" w:themeColor="text1"/>
              </w:rPr>
              <w:t>Time: Represent and interpret digital time displays</w:t>
            </w:r>
          </w:p>
          <w:p w14:paraId="0BF7DE4D" w14:textId="0BA6DEDD" w:rsidR="1511DED3" w:rsidRDefault="1511DED3" w:rsidP="00212497">
            <w:pPr>
              <w:spacing w:line="259" w:lineRule="auto"/>
              <w:rPr>
                <w:rFonts w:eastAsia="Arial"/>
                <w:color w:val="000000" w:themeColor="text1"/>
              </w:rPr>
            </w:pPr>
            <w:r w:rsidRPr="1511DED3">
              <w:rPr>
                <w:rFonts w:eastAsia="Arial"/>
                <w:b/>
                <w:bCs/>
                <w:color w:val="000000" w:themeColor="text1"/>
              </w:rPr>
              <w:t>[MAO-WM-01, MA2-NSM-02]</w:t>
            </w:r>
          </w:p>
        </w:tc>
        <w:tc>
          <w:tcPr>
            <w:tcW w:w="598" w:type="dxa"/>
            <w:tcBorders>
              <w:top w:val="single" w:sz="2" w:space="0" w:color="auto"/>
              <w:left w:val="nil"/>
              <w:right w:val="nil"/>
            </w:tcBorders>
            <w:shd w:val="clear" w:color="auto" w:fill="EBEBEB"/>
          </w:tcPr>
          <w:p w14:paraId="67B42180" w14:textId="4332E194"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760A0EF9" w14:textId="575C9B77"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6792AE24" w14:textId="76B9D842"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4665BAE4" w14:textId="03925F2A"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08D0FDBD" w14:textId="15B34682"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13D83D06" w14:textId="13326D48"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12EE4CA9" w14:textId="10B68A34" w:rsidR="1511DED3" w:rsidRDefault="1511DED3" w:rsidP="00212497">
            <w:pPr>
              <w:spacing w:line="259" w:lineRule="auto"/>
              <w:rPr>
                <w:rFonts w:eastAsia="Arial"/>
                <w:color w:val="000000" w:themeColor="text1"/>
              </w:rPr>
            </w:pPr>
          </w:p>
        </w:tc>
        <w:tc>
          <w:tcPr>
            <w:tcW w:w="598" w:type="dxa"/>
            <w:tcBorders>
              <w:top w:val="single" w:sz="2" w:space="0" w:color="auto"/>
              <w:left w:val="nil"/>
            </w:tcBorders>
            <w:shd w:val="clear" w:color="auto" w:fill="EBEBEB"/>
          </w:tcPr>
          <w:p w14:paraId="6D5C9246" w14:textId="77BAEF92" w:rsidR="1511DED3" w:rsidRDefault="1511DED3" w:rsidP="00212497">
            <w:pPr>
              <w:spacing w:line="259" w:lineRule="auto"/>
              <w:rPr>
                <w:rFonts w:eastAsia="Arial"/>
                <w:color w:val="000000" w:themeColor="text1"/>
              </w:rPr>
            </w:pPr>
          </w:p>
        </w:tc>
      </w:tr>
      <w:tr w:rsidR="00021D4E" w14:paraId="2060C43F" w14:textId="77777777" w:rsidTr="00AB2699">
        <w:tc>
          <w:tcPr>
            <w:tcW w:w="9776" w:type="dxa"/>
          </w:tcPr>
          <w:p w14:paraId="70165DC7" w14:textId="038F9158" w:rsidR="1511DED3" w:rsidRDefault="7C311608" w:rsidP="00212497">
            <w:pPr>
              <w:pStyle w:val="ListBullet"/>
              <w:rPr>
                <w:rFonts w:eastAsia="Arial"/>
                <w:color w:val="000000" w:themeColor="text1"/>
              </w:rPr>
            </w:pPr>
            <w:r w:rsidRPr="3355FF26">
              <w:rPr>
                <w:rFonts w:eastAsia="Arial"/>
                <w:color w:val="000000" w:themeColor="text1"/>
              </w:rPr>
              <w:t>Identify situations where duration is measured in seconds</w:t>
            </w:r>
          </w:p>
        </w:tc>
        <w:tc>
          <w:tcPr>
            <w:tcW w:w="598" w:type="dxa"/>
          </w:tcPr>
          <w:p w14:paraId="0189BC88" w14:textId="7A9E9A1F" w:rsidR="1511DED3" w:rsidRDefault="1511DED3" w:rsidP="00212497">
            <w:pPr>
              <w:spacing w:line="259" w:lineRule="auto"/>
              <w:rPr>
                <w:rFonts w:eastAsia="Arial"/>
                <w:color w:val="000000" w:themeColor="text1"/>
              </w:rPr>
            </w:pPr>
          </w:p>
        </w:tc>
        <w:tc>
          <w:tcPr>
            <w:tcW w:w="598" w:type="dxa"/>
          </w:tcPr>
          <w:p w14:paraId="3353A2E4" w14:textId="78C90124" w:rsidR="1511DED3" w:rsidRDefault="1511DED3" w:rsidP="00212497">
            <w:pPr>
              <w:spacing w:line="259" w:lineRule="auto"/>
              <w:rPr>
                <w:rFonts w:eastAsia="Arial"/>
                <w:color w:val="000000" w:themeColor="text1"/>
              </w:rPr>
            </w:pPr>
          </w:p>
        </w:tc>
        <w:tc>
          <w:tcPr>
            <w:tcW w:w="598" w:type="dxa"/>
          </w:tcPr>
          <w:p w14:paraId="487B5070" w14:textId="0B8ABE62" w:rsidR="1511DED3" w:rsidRDefault="1511DED3" w:rsidP="00212497">
            <w:pPr>
              <w:spacing w:line="259" w:lineRule="auto"/>
              <w:rPr>
                <w:rFonts w:eastAsia="Arial"/>
                <w:color w:val="000000" w:themeColor="text1"/>
              </w:rPr>
            </w:pPr>
          </w:p>
        </w:tc>
        <w:tc>
          <w:tcPr>
            <w:tcW w:w="598" w:type="dxa"/>
          </w:tcPr>
          <w:p w14:paraId="22E8DEF9" w14:textId="6D69C5C6" w:rsidR="1511DED3" w:rsidRDefault="1511DED3" w:rsidP="00212497"/>
        </w:tc>
        <w:tc>
          <w:tcPr>
            <w:tcW w:w="598" w:type="dxa"/>
          </w:tcPr>
          <w:p w14:paraId="40F1EB6A" w14:textId="5A6689DE" w:rsidR="1511DED3" w:rsidRDefault="1511DED3" w:rsidP="00212497"/>
        </w:tc>
        <w:tc>
          <w:tcPr>
            <w:tcW w:w="598" w:type="dxa"/>
          </w:tcPr>
          <w:p w14:paraId="7C9CCBAE" w14:textId="58C9A5F0" w:rsidR="1511DED3" w:rsidRDefault="1511DED3" w:rsidP="00212497"/>
        </w:tc>
        <w:tc>
          <w:tcPr>
            <w:tcW w:w="598" w:type="dxa"/>
          </w:tcPr>
          <w:p w14:paraId="199DD261" w14:textId="7AFE6557" w:rsidR="1511DED3" w:rsidRDefault="1511DED3" w:rsidP="00212497">
            <w:r w:rsidRPr="1511DED3">
              <w:t>x</w:t>
            </w:r>
          </w:p>
        </w:tc>
        <w:tc>
          <w:tcPr>
            <w:tcW w:w="598" w:type="dxa"/>
          </w:tcPr>
          <w:p w14:paraId="771EE907" w14:textId="2873C89D" w:rsidR="1511DED3" w:rsidRDefault="1511DED3" w:rsidP="00212497">
            <w:r w:rsidRPr="1511DED3">
              <w:t>x</w:t>
            </w:r>
          </w:p>
        </w:tc>
      </w:tr>
      <w:tr w:rsidR="00021D4E" w14:paraId="20519201" w14:textId="77777777" w:rsidTr="00AB2699">
        <w:tc>
          <w:tcPr>
            <w:tcW w:w="9776" w:type="dxa"/>
          </w:tcPr>
          <w:p w14:paraId="318A71ED" w14:textId="558B3345" w:rsidR="1511DED3" w:rsidRDefault="7C311608" w:rsidP="00212497">
            <w:pPr>
              <w:pStyle w:val="ListBullet"/>
              <w:rPr>
                <w:rFonts w:eastAsia="Arial"/>
                <w:color w:val="000000" w:themeColor="text1"/>
              </w:rPr>
            </w:pPr>
            <w:r w:rsidRPr="3355FF26">
              <w:rPr>
                <w:rFonts w:eastAsia="Arial"/>
                <w:color w:val="000000" w:themeColor="text1"/>
              </w:rPr>
              <w:t>Read or set the time on digital devices to the minute or second, recognising there are 60 seconds in one minute</w:t>
            </w:r>
          </w:p>
        </w:tc>
        <w:tc>
          <w:tcPr>
            <w:tcW w:w="598" w:type="dxa"/>
          </w:tcPr>
          <w:p w14:paraId="26703FEC" w14:textId="0509DDD9" w:rsidR="1511DED3" w:rsidRDefault="1511DED3" w:rsidP="00212497">
            <w:pPr>
              <w:spacing w:line="259" w:lineRule="auto"/>
              <w:rPr>
                <w:rFonts w:eastAsia="Arial"/>
                <w:color w:val="000000" w:themeColor="text1"/>
              </w:rPr>
            </w:pPr>
          </w:p>
        </w:tc>
        <w:tc>
          <w:tcPr>
            <w:tcW w:w="598" w:type="dxa"/>
          </w:tcPr>
          <w:p w14:paraId="017131B9" w14:textId="52F9AB62" w:rsidR="1511DED3" w:rsidRDefault="1511DED3" w:rsidP="00212497">
            <w:pPr>
              <w:spacing w:line="259" w:lineRule="auto"/>
              <w:rPr>
                <w:rFonts w:eastAsia="Arial"/>
                <w:color w:val="000000" w:themeColor="text1"/>
              </w:rPr>
            </w:pPr>
          </w:p>
        </w:tc>
        <w:tc>
          <w:tcPr>
            <w:tcW w:w="598" w:type="dxa"/>
          </w:tcPr>
          <w:p w14:paraId="5BAB80AA" w14:textId="139AB3BE" w:rsidR="1511DED3" w:rsidRDefault="1511DED3" w:rsidP="00212497">
            <w:pPr>
              <w:spacing w:line="259" w:lineRule="auto"/>
              <w:rPr>
                <w:rFonts w:eastAsia="Arial"/>
                <w:color w:val="000000" w:themeColor="text1"/>
              </w:rPr>
            </w:pPr>
          </w:p>
        </w:tc>
        <w:tc>
          <w:tcPr>
            <w:tcW w:w="598" w:type="dxa"/>
          </w:tcPr>
          <w:p w14:paraId="5F08B1F8" w14:textId="70D235E4" w:rsidR="1511DED3" w:rsidRDefault="1511DED3" w:rsidP="00212497"/>
        </w:tc>
        <w:tc>
          <w:tcPr>
            <w:tcW w:w="598" w:type="dxa"/>
          </w:tcPr>
          <w:p w14:paraId="5F879302" w14:textId="0DE5BB9B" w:rsidR="1511DED3" w:rsidRDefault="1511DED3" w:rsidP="00212497">
            <w:r w:rsidRPr="1511DED3">
              <w:t>x</w:t>
            </w:r>
          </w:p>
        </w:tc>
        <w:tc>
          <w:tcPr>
            <w:tcW w:w="598" w:type="dxa"/>
          </w:tcPr>
          <w:p w14:paraId="56CE8F91" w14:textId="339247D5" w:rsidR="1511DED3" w:rsidRDefault="1511DED3" w:rsidP="00212497"/>
        </w:tc>
        <w:tc>
          <w:tcPr>
            <w:tcW w:w="598" w:type="dxa"/>
          </w:tcPr>
          <w:p w14:paraId="677CAC94" w14:textId="31313629" w:rsidR="1511DED3" w:rsidRDefault="1511DED3" w:rsidP="00212497">
            <w:r w:rsidRPr="1511DED3">
              <w:t>x</w:t>
            </w:r>
          </w:p>
        </w:tc>
        <w:tc>
          <w:tcPr>
            <w:tcW w:w="598" w:type="dxa"/>
          </w:tcPr>
          <w:p w14:paraId="6AC8CF0C" w14:textId="05D666D4" w:rsidR="1511DED3" w:rsidRDefault="1511DED3" w:rsidP="00212497">
            <w:r w:rsidRPr="1511DED3">
              <w:t>x</w:t>
            </w:r>
          </w:p>
        </w:tc>
      </w:tr>
      <w:tr w:rsidR="1511DED3" w14:paraId="2CFFFECA" w14:textId="77777777" w:rsidTr="00AB2699">
        <w:trPr>
          <w:trHeight w:val="300"/>
        </w:trPr>
        <w:tc>
          <w:tcPr>
            <w:tcW w:w="9776" w:type="dxa"/>
          </w:tcPr>
          <w:p w14:paraId="4333ECC3" w14:textId="3472B23F" w:rsidR="1511DED3" w:rsidRDefault="7C311608" w:rsidP="00212497">
            <w:pPr>
              <w:pStyle w:val="ListBullet"/>
              <w:rPr>
                <w:rFonts w:eastAsia="Arial"/>
                <w:color w:val="000000" w:themeColor="text1"/>
              </w:rPr>
            </w:pPr>
            <w:r w:rsidRPr="3355FF26">
              <w:rPr>
                <w:rFonts w:eastAsia="Arial"/>
                <w:color w:val="000000" w:themeColor="text1"/>
              </w:rPr>
              <w:t>Recognise that the hour is read first in a digital display</w:t>
            </w:r>
          </w:p>
        </w:tc>
        <w:tc>
          <w:tcPr>
            <w:tcW w:w="598" w:type="dxa"/>
            <w:tcBorders>
              <w:bottom w:val="single" w:sz="2" w:space="0" w:color="auto"/>
            </w:tcBorders>
          </w:tcPr>
          <w:p w14:paraId="10BDD89E" w14:textId="0AD1617F" w:rsidR="1511DED3" w:rsidRDefault="1511DED3" w:rsidP="00212497">
            <w:pPr>
              <w:spacing w:line="259" w:lineRule="auto"/>
              <w:rPr>
                <w:rFonts w:eastAsia="Arial"/>
                <w:color w:val="000000" w:themeColor="text1"/>
              </w:rPr>
            </w:pPr>
          </w:p>
        </w:tc>
        <w:tc>
          <w:tcPr>
            <w:tcW w:w="598" w:type="dxa"/>
            <w:tcBorders>
              <w:bottom w:val="single" w:sz="2" w:space="0" w:color="auto"/>
            </w:tcBorders>
          </w:tcPr>
          <w:p w14:paraId="103C1483" w14:textId="482B0591" w:rsidR="1511DED3" w:rsidRDefault="1511DED3" w:rsidP="00212497">
            <w:pPr>
              <w:spacing w:line="259" w:lineRule="auto"/>
              <w:rPr>
                <w:rFonts w:eastAsia="Arial"/>
                <w:color w:val="000000" w:themeColor="text1"/>
              </w:rPr>
            </w:pPr>
          </w:p>
        </w:tc>
        <w:tc>
          <w:tcPr>
            <w:tcW w:w="598" w:type="dxa"/>
            <w:tcBorders>
              <w:bottom w:val="single" w:sz="2" w:space="0" w:color="auto"/>
            </w:tcBorders>
          </w:tcPr>
          <w:p w14:paraId="60ED3CA3" w14:textId="653DF282" w:rsidR="1511DED3" w:rsidRDefault="1511DED3" w:rsidP="00212497">
            <w:pPr>
              <w:spacing w:line="259" w:lineRule="auto"/>
              <w:rPr>
                <w:rFonts w:eastAsia="Arial"/>
                <w:color w:val="000000" w:themeColor="text1"/>
              </w:rPr>
            </w:pPr>
          </w:p>
        </w:tc>
        <w:tc>
          <w:tcPr>
            <w:tcW w:w="598" w:type="dxa"/>
            <w:tcBorders>
              <w:bottom w:val="single" w:sz="2" w:space="0" w:color="auto"/>
            </w:tcBorders>
          </w:tcPr>
          <w:p w14:paraId="24E3E286" w14:textId="559570C3" w:rsidR="1511DED3" w:rsidRDefault="1511DED3" w:rsidP="00212497"/>
        </w:tc>
        <w:tc>
          <w:tcPr>
            <w:tcW w:w="598" w:type="dxa"/>
            <w:tcBorders>
              <w:bottom w:val="single" w:sz="2" w:space="0" w:color="auto"/>
            </w:tcBorders>
          </w:tcPr>
          <w:p w14:paraId="730B24F0" w14:textId="54D12ADC" w:rsidR="1511DED3" w:rsidRDefault="1511DED3" w:rsidP="00212497">
            <w:r w:rsidRPr="1511DED3">
              <w:t>x</w:t>
            </w:r>
          </w:p>
        </w:tc>
        <w:tc>
          <w:tcPr>
            <w:tcW w:w="598" w:type="dxa"/>
            <w:tcBorders>
              <w:bottom w:val="single" w:sz="2" w:space="0" w:color="auto"/>
            </w:tcBorders>
          </w:tcPr>
          <w:p w14:paraId="790ABBC7" w14:textId="2B67844C" w:rsidR="1511DED3" w:rsidRDefault="1511DED3" w:rsidP="00212497"/>
        </w:tc>
        <w:tc>
          <w:tcPr>
            <w:tcW w:w="598" w:type="dxa"/>
            <w:tcBorders>
              <w:bottom w:val="single" w:sz="2" w:space="0" w:color="auto"/>
            </w:tcBorders>
          </w:tcPr>
          <w:p w14:paraId="48513774" w14:textId="7E89027F" w:rsidR="1511DED3" w:rsidRDefault="1511DED3" w:rsidP="00212497">
            <w:r w:rsidRPr="1511DED3">
              <w:t>x</w:t>
            </w:r>
          </w:p>
        </w:tc>
        <w:tc>
          <w:tcPr>
            <w:tcW w:w="598" w:type="dxa"/>
            <w:tcBorders>
              <w:bottom w:val="single" w:sz="2" w:space="0" w:color="auto"/>
            </w:tcBorders>
          </w:tcPr>
          <w:p w14:paraId="66B60D86" w14:textId="025C97C4" w:rsidR="1511DED3" w:rsidRDefault="1511DED3" w:rsidP="00212497">
            <w:r w:rsidRPr="1511DED3">
              <w:t>x</w:t>
            </w:r>
          </w:p>
        </w:tc>
      </w:tr>
      <w:tr w:rsidR="00AB2699" w14:paraId="3B454DDE" w14:textId="77777777" w:rsidTr="00AB2699">
        <w:tc>
          <w:tcPr>
            <w:tcW w:w="9776" w:type="dxa"/>
            <w:tcBorders>
              <w:right w:val="nil"/>
            </w:tcBorders>
            <w:shd w:val="clear" w:color="auto" w:fill="EBEBEB"/>
          </w:tcPr>
          <w:p w14:paraId="28F21462" w14:textId="352E358D" w:rsidR="1511DED3" w:rsidRDefault="1511DED3" w:rsidP="00212497">
            <w:pPr>
              <w:spacing w:line="259" w:lineRule="auto"/>
              <w:rPr>
                <w:rFonts w:eastAsia="Arial"/>
                <w:color w:val="000000" w:themeColor="text1"/>
              </w:rPr>
            </w:pPr>
            <w:r w:rsidRPr="1511DED3">
              <w:rPr>
                <w:rFonts w:eastAsia="Arial"/>
                <w:b/>
                <w:bCs/>
                <w:color w:val="000000" w:themeColor="text1"/>
              </w:rPr>
              <w:t xml:space="preserve">Non-spatial measure B: </w:t>
            </w:r>
            <w:r w:rsidRPr="1511DED3">
              <w:rPr>
                <w:rFonts w:eastAsia="Arial"/>
                <w:color w:val="000000" w:themeColor="text1"/>
              </w:rPr>
              <w:t>Time: Use am and pm notation</w:t>
            </w:r>
          </w:p>
          <w:p w14:paraId="7D5A8C08" w14:textId="18BE8076" w:rsidR="1511DED3" w:rsidRDefault="1511DED3" w:rsidP="00212497">
            <w:pPr>
              <w:spacing w:line="259" w:lineRule="auto"/>
              <w:rPr>
                <w:rFonts w:eastAsia="Arial"/>
                <w:color w:val="000000" w:themeColor="text1"/>
              </w:rPr>
            </w:pPr>
            <w:r w:rsidRPr="1511DED3">
              <w:rPr>
                <w:rFonts w:eastAsia="Arial"/>
                <w:b/>
                <w:bCs/>
                <w:color w:val="000000" w:themeColor="text1"/>
              </w:rPr>
              <w:t>[MAO-WM-01, MA2-NSM-02]</w:t>
            </w:r>
          </w:p>
        </w:tc>
        <w:tc>
          <w:tcPr>
            <w:tcW w:w="598" w:type="dxa"/>
            <w:tcBorders>
              <w:top w:val="single" w:sz="2" w:space="0" w:color="auto"/>
              <w:left w:val="nil"/>
              <w:right w:val="nil"/>
            </w:tcBorders>
            <w:shd w:val="clear" w:color="auto" w:fill="EBEBEB"/>
          </w:tcPr>
          <w:p w14:paraId="5271F56E" w14:textId="70359C74"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48EA9255" w14:textId="728E9B40"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5BB845FB" w14:textId="5269EFF2" w:rsidR="1511DED3" w:rsidRDefault="1511DED3" w:rsidP="00212497">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7E7B6FA1" w14:textId="410AF222" w:rsidR="1511DED3" w:rsidRDefault="1511DED3" w:rsidP="00212497"/>
        </w:tc>
        <w:tc>
          <w:tcPr>
            <w:tcW w:w="598" w:type="dxa"/>
            <w:tcBorders>
              <w:top w:val="single" w:sz="2" w:space="0" w:color="auto"/>
              <w:left w:val="nil"/>
              <w:right w:val="nil"/>
            </w:tcBorders>
            <w:shd w:val="clear" w:color="auto" w:fill="EBEBEB"/>
          </w:tcPr>
          <w:p w14:paraId="2B38AF76" w14:textId="23FF5E48" w:rsidR="1511DED3" w:rsidRDefault="1511DED3" w:rsidP="00212497"/>
        </w:tc>
        <w:tc>
          <w:tcPr>
            <w:tcW w:w="598" w:type="dxa"/>
            <w:tcBorders>
              <w:top w:val="single" w:sz="2" w:space="0" w:color="auto"/>
              <w:left w:val="nil"/>
              <w:right w:val="nil"/>
            </w:tcBorders>
            <w:shd w:val="clear" w:color="auto" w:fill="EBEBEB"/>
          </w:tcPr>
          <w:p w14:paraId="1A43E7CE" w14:textId="672ED838" w:rsidR="1511DED3" w:rsidRDefault="1511DED3" w:rsidP="00212497"/>
        </w:tc>
        <w:tc>
          <w:tcPr>
            <w:tcW w:w="598" w:type="dxa"/>
            <w:tcBorders>
              <w:top w:val="single" w:sz="2" w:space="0" w:color="auto"/>
              <w:left w:val="nil"/>
              <w:right w:val="nil"/>
            </w:tcBorders>
            <w:shd w:val="clear" w:color="auto" w:fill="EBEBEB"/>
          </w:tcPr>
          <w:p w14:paraId="10459D97" w14:textId="1F303658" w:rsidR="1511DED3" w:rsidRDefault="1511DED3" w:rsidP="00212497"/>
        </w:tc>
        <w:tc>
          <w:tcPr>
            <w:tcW w:w="598" w:type="dxa"/>
            <w:tcBorders>
              <w:top w:val="single" w:sz="2" w:space="0" w:color="auto"/>
              <w:left w:val="nil"/>
            </w:tcBorders>
            <w:shd w:val="clear" w:color="auto" w:fill="EBEBEB"/>
          </w:tcPr>
          <w:p w14:paraId="1F835388" w14:textId="49FE0EF1" w:rsidR="1511DED3" w:rsidRDefault="1511DED3" w:rsidP="00212497"/>
        </w:tc>
      </w:tr>
      <w:tr w:rsidR="00021D4E" w14:paraId="59FCB7F9" w14:textId="77777777" w:rsidTr="00AB2699">
        <w:tc>
          <w:tcPr>
            <w:tcW w:w="9776" w:type="dxa"/>
          </w:tcPr>
          <w:p w14:paraId="5CFE4BE5" w14:textId="35F809CF" w:rsidR="1511DED3" w:rsidRDefault="7C311608" w:rsidP="00212497">
            <w:pPr>
              <w:pStyle w:val="ListBullet"/>
              <w:rPr>
                <w:rFonts w:eastAsia="Arial"/>
                <w:color w:val="000000" w:themeColor="text1"/>
              </w:rPr>
            </w:pPr>
            <w:r w:rsidRPr="3355FF26">
              <w:rPr>
                <w:rFonts w:eastAsia="Arial"/>
                <w:color w:val="000000" w:themeColor="text1"/>
              </w:rPr>
              <w:t>Record times using the colon notation with am and pm to distinguish between morning and evening</w:t>
            </w:r>
          </w:p>
        </w:tc>
        <w:tc>
          <w:tcPr>
            <w:tcW w:w="598" w:type="dxa"/>
          </w:tcPr>
          <w:p w14:paraId="26FB2307" w14:textId="59983D34" w:rsidR="1511DED3" w:rsidRDefault="1511DED3" w:rsidP="00212497">
            <w:pPr>
              <w:spacing w:line="259" w:lineRule="auto"/>
              <w:rPr>
                <w:rFonts w:eastAsia="Arial"/>
                <w:color w:val="000000" w:themeColor="text1"/>
              </w:rPr>
            </w:pPr>
          </w:p>
        </w:tc>
        <w:tc>
          <w:tcPr>
            <w:tcW w:w="598" w:type="dxa"/>
          </w:tcPr>
          <w:p w14:paraId="43FFC91D" w14:textId="00E688E4" w:rsidR="1511DED3" w:rsidRDefault="1511DED3" w:rsidP="00212497">
            <w:pPr>
              <w:spacing w:line="259" w:lineRule="auto"/>
              <w:rPr>
                <w:rFonts w:eastAsia="Arial"/>
                <w:color w:val="000000" w:themeColor="text1"/>
              </w:rPr>
            </w:pPr>
          </w:p>
        </w:tc>
        <w:tc>
          <w:tcPr>
            <w:tcW w:w="598" w:type="dxa"/>
          </w:tcPr>
          <w:p w14:paraId="4893C8E9" w14:textId="6B12F737" w:rsidR="1511DED3" w:rsidRDefault="1511DED3" w:rsidP="00212497">
            <w:pPr>
              <w:spacing w:line="259" w:lineRule="auto"/>
              <w:rPr>
                <w:rFonts w:eastAsia="Arial"/>
                <w:color w:val="000000" w:themeColor="text1"/>
              </w:rPr>
            </w:pPr>
          </w:p>
        </w:tc>
        <w:tc>
          <w:tcPr>
            <w:tcW w:w="598" w:type="dxa"/>
          </w:tcPr>
          <w:p w14:paraId="2201888B" w14:textId="1CCDC039" w:rsidR="1511DED3" w:rsidRDefault="1511DED3" w:rsidP="00212497"/>
        </w:tc>
        <w:tc>
          <w:tcPr>
            <w:tcW w:w="598" w:type="dxa"/>
          </w:tcPr>
          <w:p w14:paraId="4B770E29" w14:textId="630365CF" w:rsidR="1511DED3" w:rsidRDefault="1511DED3" w:rsidP="00212497"/>
        </w:tc>
        <w:tc>
          <w:tcPr>
            <w:tcW w:w="598" w:type="dxa"/>
          </w:tcPr>
          <w:p w14:paraId="43C33CE0" w14:textId="3AA61841" w:rsidR="1511DED3" w:rsidRDefault="1511DED3" w:rsidP="00212497">
            <w:r w:rsidRPr="1511DED3">
              <w:t>x</w:t>
            </w:r>
          </w:p>
        </w:tc>
        <w:tc>
          <w:tcPr>
            <w:tcW w:w="598" w:type="dxa"/>
          </w:tcPr>
          <w:p w14:paraId="50563B58" w14:textId="0966B5B0" w:rsidR="1511DED3" w:rsidRDefault="1511DED3" w:rsidP="00212497">
            <w:r w:rsidRPr="1511DED3">
              <w:t>x</w:t>
            </w:r>
          </w:p>
        </w:tc>
        <w:tc>
          <w:tcPr>
            <w:tcW w:w="598" w:type="dxa"/>
          </w:tcPr>
          <w:p w14:paraId="2F654E39" w14:textId="3C14A443" w:rsidR="1511DED3" w:rsidRDefault="1511DED3" w:rsidP="00212497">
            <w:r w:rsidRPr="1511DED3">
              <w:t>x</w:t>
            </w:r>
          </w:p>
        </w:tc>
      </w:tr>
      <w:tr w:rsidR="00021D4E" w14:paraId="63D89EDC" w14:textId="77777777" w:rsidTr="00AB2699">
        <w:tc>
          <w:tcPr>
            <w:tcW w:w="9776" w:type="dxa"/>
          </w:tcPr>
          <w:p w14:paraId="3D90B1D2" w14:textId="09730F0F" w:rsidR="1511DED3" w:rsidRDefault="7C311608" w:rsidP="00212497">
            <w:pPr>
              <w:pStyle w:val="ListBullet"/>
              <w:rPr>
                <w:rFonts w:eastAsia="Arial"/>
                <w:color w:val="000000" w:themeColor="text1"/>
              </w:rPr>
            </w:pPr>
            <w:r w:rsidRPr="3355FF26">
              <w:rPr>
                <w:rFonts w:eastAsia="Arial"/>
                <w:color w:val="000000" w:themeColor="text1"/>
              </w:rPr>
              <w:t>Relate the terms midday or noon and midnight to am and pm</w:t>
            </w:r>
          </w:p>
        </w:tc>
        <w:tc>
          <w:tcPr>
            <w:tcW w:w="598" w:type="dxa"/>
          </w:tcPr>
          <w:p w14:paraId="48733982" w14:textId="4B519759" w:rsidR="1511DED3" w:rsidRDefault="1511DED3" w:rsidP="00212497">
            <w:pPr>
              <w:spacing w:line="259" w:lineRule="auto"/>
              <w:rPr>
                <w:rFonts w:eastAsia="Arial"/>
                <w:color w:val="000000" w:themeColor="text1"/>
              </w:rPr>
            </w:pPr>
          </w:p>
        </w:tc>
        <w:tc>
          <w:tcPr>
            <w:tcW w:w="598" w:type="dxa"/>
          </w:tcPr>
          <w:p w14:paraId="3E302BB4" w14:textId="69D4E9DD" w:rsidR="1511DED3" w:rsidRDefault="1511DED3" w:rsidP="00212497">
            <w:pPr>
              <w:spacing w:line="259" w:lineRule="auto"/>
              <w:rPr>
                <w:rFonts w:eastAsia="Arial"/>
                <w:color w:val="000000" w:themeColor="text1"/>
              </w:rPr>
            </w:pPr>
          </w:p>
        </w:tc>
        <w:tc>
          <w:tcPr>
            <w:tcW w:w="598" w:type="dxa"/>
          </w:tcPr>
          <w:p w14:paraId="0B2F56DF" w14:textId="5C713FEF" w:rsidR="1511DED3" w:rsidRDefault="1511DED3" w:rsidP="00212497">
            <w:pPr>
              <w:spacing w:line="259" w:lineRule="auto"/>
              <w:rPr>
                <w:rFonts w:eastAsia="Arial"/>
                <w:color w:val="000000" w:themeColor="text1"/>
              </w:rPr>
            </w:pPr>
          </w:p>
        </w:tc>
        <w:tc>
          <w:tcPr>
            <w:tcW w:w="598" w:type="dxa"/>
          </w:tcPr>
          <w:p w14:paraId="4F069F96" w14:textId="1005FE2E" w:rsidR="1511DED3" w:rsidRDefault="1511DED3" w:rsidP="00212497"/>
        </w:tc>
        <w:tc>
          <w:tcPr>
            <w:tcW w:w="598" w:type="dxa"/>
          </w:tcPr>
          <w:p w14:paraId="68BB30F2" w14:textId="7CAC40DE" w:rsidR="1511DED3" w:rsidRDefault="1511DED3" w:rsidP="00212497"/>
        </w:tc>
        <w:tc>
          <w:tcPr>
            <w:tcW w:w="598" w:type="dxa"/>
          </w:tcPr>
          <w:p w14:paraId="3993AA0D" w14:textId="1D66F621" w:rsidR="1511DED3" w:rsidRDefault="1511DED3" w:rsidP="00212497">
            <w:r w:rsidRPr="1511DED3">
              <w:t>x</w:t>
            </w:r>
          </w:p>
        </w:tc>
        <w:tc>
          <w:tcPr>
            <w:tcW w:w="598" w:type="dxa"/>
          </w:tcPr>
          <w:p w14:paraId="37736DE8" w14:textId="3F3022F2" w:rsidR="1511DED3" w:rsidRDefault="1511DED3" w:rsidP="00212497"/>
        </w:tc>
        <w:tc>
          <w:tcPr>
            <w:tcW w:w="598" w:type="dxa"/>
          </w:tcPr>
          <w:p w14:paraId="079A141A" w14:textId="22976A14" w:rsidR="1511DED3" w:rsidRDefault="1511DED3" w:rsidP="00212497">
            <w:r w:rsidRPr="1511DED3">
              <w:t>x</w:t>
            </w:r>
          </w:p>
        </w:tc>
      </w:tr>
      <w:tr w:rsidR="1511DED3" w14:paraId="6C13AE62" w14:textId="77777777" w:rsidTr="00AB2699">
        <w:trPr>
          <w:trHeight w:val="300"/>
        </w:trPr>
        <w:tc>
          <w:tcPr>
            <w:tcW w:w="9776" w:type="dxa"/>
          </w:tcPr>
          <w:p w14:paraId="69611AE7" w14:textId="0CC9C4AB" w:rsidR="1511DED3" w:rsidRDefault="7C311608" w:rsidP="00212497">
            <w:pPr>
              <w:pStyle w:val="ListBullet"/>
              <w:rPr>
                <w:rFonts w:eastAsia="Arial"/>
                <w:color w:val="000000" w:themeColor="text1"/>
              </w:rPr>
            </w:pPr>
            <w:r w:rsidRPr="3355FF26">
              <w:rPr>
                <w:rFonts w:eastAsia="Arial"/>
                <w:color w:val="000000" w:themeColor="text1"/>
              </w:rPr>
              <w:t xml:space="preserve">Relate </w:t>
            </w:r>
            <w:proofErr w:type="spellStart"/>
            <w:r w:rsidRPr="3355FF26">
              <w:rPr>
                <w:rFonts w:eastAsia="Arial"/>
                <w:color w:val="000000" w:themeColor="text1"/>
              </w:rPr>
              <w:t>analog</w:t>
            </w:r>
            <w:proofErr w:type="spellEnd"/>
            <w:r w:rsidRPr="3355FF26">
              <w:rPr>
                <w:rFonts w:eastAsia="Arial"/>
                <w:color w:val="000000" w:themeColor="text1"/>
              </w:rPr>
              <w:t xml:space="preserve"> notation to digital notation for time</w:t>
            </w:r>
          </w:p>
        </w:tc>
        <w:tc>
          <w:tcPr>
            <w:tcW w:w="598" w:type="dxa"/>
          </w:tcPr>
          <w:p w14:paraId="34C02ECD" w14:textId="755E4145" w:rsidR="1511DED3" w:rsidRDefault="1511DED3" w:rsidP="00212497">
            <w:pPr>
              <w:spacing w:line="259" w:lineRule="auto"/>
              <w:rPr>
                <w:rFonts w:eastAsia="Arial"/>
                <w:color w:val="000000" w:themeColor="text1"/>
              </w:rPr>
            </w:pPr>
          </w:p>
        </w:tc>
        <w:tc>
          <w:tcPr>
            <w:tcW w:w="598" w:type="dxa"/>
          </w:tcPr>
          <w:p w14:paraId="401559E5" w14:textId="6EDE4F43" w:rsidR="1511DED3" w:rsidRDefault="1511DED3" w:rsidP="00212497">
            <w:pPr>
              <w:spacing w:line="259" w:lineRule="auto"/>
              <w:rPr>
                <w:rFonts w:eastAsia="Arial"/>
                <w:color w:val="000000" w:themeColor="text1"/>
              </w:rPr>
            </w:pPr>
          </w:p>
        </w:tc>
        <w:tc>
          <w:tcPr>
            <w:tcW w:w="598" w:type="dxa"/>
          </w:tcPr>
          <w:p w14:paraId="4F108AE2" w14:textId="3927979E" w:rsidR="1511DED3" w:rsidRDefault="1511DED3" w:rsidP="00212497">
            <w:pPr>
              <w:spacing w:line="259" w:lineRule="auto"/>
              <w:rPr>
                <w:rFonts w:eastAsia="Arial"/>
                <w:color w:val="000000" w:themeColor="text1"/>
              </w:rPr>
            </w:pPr>
          </w:p>
        </w:tc>
        <w:tc>
          <w:tcPr>
            <w:tcW w:w="598" w:type="dxa"/>
          </w:tcPr>
          <w:p w14:paraId="7B835A54" w14:textId="751EC47F" w:rsidR="1511DED3" w:rsidRDefault="1511DED3" w:rsidP="00212497"/>
        </w:tc>
        <w:tc>
          <w:tcPr>
            <w:tcW w:w="598" w:type="dxa"/>
          </w:tcPr>
          <w:p w14:paraId="52A14BDB" w14:textId="604FF3AF" w:rsidR="1511DED3" w:rsidRDefault="1511DED3" w:rsidP="00212497"/>
        </w:tc>
        <w:tc>
          <w:tcPr>
            <w:tcW w:w="598" w:type="dxa"/>
          </w:tcPr>
          <w:p w14:paraId="2D00BEFA" w14:textId="571E8C1F" w:rsidR="1511DED3" w:rsidRDefault="1511DED3" w:rsidP="00212497">
            <w:r w:rsidRPr="1511DED3">
              <w:t>x</w:t>
            </w:r>
          </w:p>
        </w:tc>
        <w:tc>
          <w:tcPr>
            <w:tcW w:w="598" w:type="dxa"/>
          </w:tcPr>
          <w:p w14:paraId="3231AFBB" w14:textId="375FBB1F" w:rsidR="1511DED3" w:rsidRDefault="1511DED3" w:rsidP="00212497"/>
        </w:tc>
        <w:tc>
          <w:tcPr>
            <w:tcW w:w="598" w:type="dxa"/>
          </w:tcPr>
          <w:p w14:paraId="09898A5F" w14:textId="56C6EAF3" w:rsidR="1511DED3" w:rsidRDefault="1511DED3" w:rsidP="00212497">
            <w:r w:rsidRPr="1511DED3">
              <w:t>x</w:t>
            </w:r>
          </w:p>
        </w:tc>
      </w:tr>
    </w:tbl>
    <w:p w14:paraId="0E55C414" w14:textId="190D6DC8" w:rsidR="008E546D" w:rsidRDefault="00000000" w:rsidP="00212497">
      <w:pPr>
        <w:pStyle w:val="Imageattributioncaption"/>
      </w:pPr>
      <w:hyperlink r:id="rId123"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9A8F3F2" w14:textId="41A3789C" w:rsidR="008F74EC" w:rsidRDefault="008F74EC" w:rsidP="00212497">
      <w:pPr>
        <w:spacing w:before="0" w:after="160" w:line="259" w:lineRule="auto"/>
      </w:pPr>
      <w:r>
        <w:br w:type="page"/>
      </w:r>
    </w:p>
    <w:p w14:paraId="672F1351" w14:textId="512C9E99" w:rsidR="008F74EC" w:rsidRDefault="008F74EC" w:rsidP="00212497">
      <w:pPr>
        <w:pStyle w:val="Heading2"/>
      </w:pPr>
      <w:bookmarkStart w:id="174" w:name="_Toc155952448"/>
      <w:r>
        <w:lastRenderedPageBreak/>
        <w:t>Stage 3</w:t>
      </w:r>
      <w:bookmarkEnd w:id="174"/>
    </w:p>
    <w:p w14:paraId="1404F50D" w14:textId="77777777" w:rsidR="008F74EC" w:rsidRDefault="008F74EC" w:rsidP="008F74EC">
      <w:r>
        <w:t xml:space="preserve">The table below outlines the </w:t>
      </w:r>
      <w:hyperlink r:id="rId124" w:history="1">
        <w:r w:rsidRPr="008E546D">
          <w:rPr>
            <w:rStyle w:val="Hyperlink"/>
          </w:rPr>
          <w:t>syllabus outcomes</w:t>
        </w:r>
      </w:hyperlink>
      <w:r>
        <w:t xml:space="preserve"> and range of relevant syllabus content covered in this unit. Content is linked to </w:t>
      </w:r>
      <w:hyperlink r:id="rId125" w:history="1">
        <w:r w:rsidRPr="008E546D">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8F74EC" w14:paraId="289F581B" w14:textId="77777777" w:rsidTr="3355FF26">
        <w:trPr>
          <w:cnfStyle w:val="100000000000" w:firstRow="1" w:lastRow="0" w:firstColumn="0" w:lastColumn="0" w:oddVBand="0" w:evenVBand="0" w:oddHBand="0" w:evenHBand="0" w:firstRowFirstColumn="0" w:firstRowLastColumn="0" w:lastRowFirstColumn="0" w:lastRowLastColumn="0"/>
        </w:trPr>
        <w:tc>
          <w:tcPr>
            <w:tcW w:w="9776" w:type="dxa"/>
          </w:tcPr>
          <w:p w14:paraId="1D39B969" w14:textId="77777777" w:rsidR="008F74EC" w:rsidRDefault="008F74EC" w:rsidP="009421B3">
            <w:r w:rsidRPr="00021D4E">
              <w:t>Outcomes and content</w:t>
            </w:r>
          </w:p>
        </w:tc>
        <w:tc>
          <w:tcPr>
            <w:tcW w:w="598" w:type="dxa"/>
          </w:tcPr>
          <w:p w14:paraId="4A8AA1C6" w14:textId="77777777" w:rsidR="008F74EC" w:rsidRDefault="008F74EC" w:rsidP="009421B3">
            <w:r>
              <w:t>1</w:t>
            </w:r>
          </w:p>
        </w:tc>
        <w:tc>
          <w:tcPr>
            <w:tcW w:w="598" w:type="dxa"/>
          </w:tcPr>
          <w:p w14:paraId="436CFE59" w14:textId="77777777" w:rsidR="008F74EC" w:rsidRDefault="008F74EC" w:rsidP="009421B3">
            <w:r>
              <w:t>2</w:t>
            </w:r>
          </w:p>
        </w:tc>
        <w:tc>
          <w:tcPr>
            <w:tcW w:w="598" w:type="dxa"/>
          </w:tcPr>
          <w:p w14:paraId="476678DE" w14:textId="77777777" w:rsidR="008F74EC" w:rsidRDefault="008F74EC" w:rsidP="009421B3">
            <w:r>
              <w:t>3</w:t>
            </w:r>
          </w:p>
        </w:tc>
        <w:tc>
          <w:tcPr>
            <w:tcW w:w="598" w:type="dxa"/>
          </w:tcPr>
          <w:p w14:paraId="4137C300" w14:textId="77777777" w:rsidR="008F74EC" w:rsidRDefault="008F74EC" w:rsidP="009421B3">
            <w:r>
              <w:t>4</w:t>
            </w:r>
          </w:p>
        </w:tc>
        <w:tc>
          <w:tcPr>
            <w:tcW w:w="598" w:type="dxa"/>
          </w:tcPr>
          <w:p w14:paraId="1340B57D" w14:textId="77777777" w:rsidR="008F74EC" w:rsidRDefault="008F74EC" w:rsidP="009421B3">
            <w:r>
              <w:t>5</w:t>
            </w:r>
          </w:p>
        </w:tc>
        <w:tc>
          <w:tcPr>
            <w:tcW w:w="598" w:type="dxa"/>
          </w:tcPr>
          <w:p w14:paraId="347F31C3" w14:textId="77777777" w:rsidR="008F74EC" w:rsidRDefault="008F74EC" w:rsidP="009421B3">
            <w:r>
              <w:t>6</w:t>
            </w:r>
          </w:p>
        </w:tc>
        <w:tc>
          <w:tcPr>
            <w:tcW w:w="598" w:type="dxa"/>
          </w:tcPr>
          <w:p w14:paraId="0EA4C5E8" w14:textId="77777777" w:rsidR="008F74EC" w:rsidRDefault="008F74EC" w:rsidP="009421B3">
            <w:r>
              <w:t>7</w:t>
            </w:r>
          </w:p>
        </w:tc>
        <w:tc>
          <w:tcPr>
            <w:tcW w:w="598" w:type="dxa"/>
          </w:tcPr>
          <w:p w14:paraId="6249145E" w14:textId="77777777" w:rsidR="008F74EC" w:rsidRDefault="008F74EC" w:rsidP="009421B3">
            <w:r>
              <w:t>8</w:t>
            </w:r>
          </w:p>
        </w:tc>
      </w:tr>
      <w:tr w:rsidR="008F74EC" w14:paraId="35E5A15C" w14:textId="77777777" w:rsidTr="3355FF26">
        <w:tc>
          <w:tcPr>
            <w:tcW w:w="9776" w:type="dxa"/>
            <w:tcBorders>
              <w:top w:val="single" w:sz="2" w:space="0" w:color="auto"/>
              <w:right w:val="nil"/>
            </w:tcBorders>
            <w:shd w:val="clear" w:color="auto" w:fill="EBEBEB"/>
          </w:tcPr>
          <w:p w14:paraId="1CA5E6C6" w14:textId="5A77B22D" w:rsidR="1511DED3" w:rsidRDefault="1511DED3" w:rsidP="1511DED3">
            <w:pPr>
              <w:rPr>
                <w:rStyle w:val="Strong"/>
              </w:rPr>
            </w:pPr>
            <w:r w:rsidRPr="1511DED3">
              <w:rPr>
                <w:rStyle w:val="Strong"/>
              </w:rPr>
              <w:t>Represents numbers A:</w:t>
            </w:r>
            <w:r>
              <w:t xml:space="preserve"> Decimals and percentages: Compare, order and represent </w:t>
            </w:r>
            <w:proofErr w:type="gramStart"/>
            <w:r>
              <w:t>decimals</w:t>
            </w:r>
            <w:proofErr w:type="gramEnd"/>
          </w:p>
          <w:p w14:paraId="2633490C" w14:textId="506F0590" w:rsidR="1511DED3" w:rsidRDefault="1511DED3" w:rsidP="1511DED3">
            <w:pPr>
              <w:rPr>
                <w:rStyle w:val="Strong"/>
              </w:rPr>
            </w:pPr>
            <w:r w:rsidRPr="1511DED3">
              <w:rPr>
                <w:rStyle w:val="Strong"/>
              </w:rPr>
              <w:t>[MAO-WM-01, MA3-RN-02]</w:t>
            </w:r>
          </w:p>
        </w:tc>
        <w:tc>
          <w:tcPr>
            <w:tcW w:w="598" w:type="dxa"/>
            <w:tcBorders>
              <w:top w:val="single" w:sz="2" w:space="0" w:color="auto"/>
              <w:left w:val="nil"/>
              <w:right w:val="nil"/>
            </w:tcBorders>
            <w:shd w:val="clear" w:color="auto" w:fill="EBEBEB"/>
          </w:tcPr>
          <w:p w14:paraId="1D7495B6" w14:textId="77777777" w:rsidR="1511DED3" w:rsidRDefault="1511DED3"/>
        </w:tc>
        <w:tc>
          <w:tcPr>
            <w:tcW w:w="598" w:type="dxa"/>
            <w:tcBorders>
              <w:top w:val="single" w:sz="2" w:space="0" w:color="auto"/>
              <w:left w:val="nil"/>
              <w:right w:val="nil"/>
            </w:tcBorders>
            <w:shd w:val="clear" w:color="auto" w:fill="EBEBEB"/>
          </w:tcPr>
          <w:p w14:paraId="3C701969" w14:textId="77777777" w:rsidR="1511DED3" w:rsidRDefault="1511DED3"/>
        </w:tc>
        <w:tc>
          <w:tcPr>
            <w:tcW w:w="598" w:type="dxa"/>
            <w:tcBorders>
              <w:top w:val="single" w:sz="2" w:space="0" w:color="auto"/>
              <w:left w:val="nil"/>
              <w:right w:val="nil"/>
            </w:tcBorders>
            <w:shd w:val="clear" w:color="auto" w:fill="EBEBEB"/>
          </w:tcPr>
          <w:p w14:paraId="384345AA" w14:textId="77777777" w:rsidR="1511DED3" w:rsidRDefault="1511DED3"/>
        </w:tc>
        <w:tc>
          <w:tcPr>
            <w:tcW w:w="598" w:type="dxa"/>
            <w:tcBorders>
              <w:top w:val="single" w:sz="2" w:space="0" w:color="auto"/>
              <w:left w:val="nil"/>
              <w:right w:val="nil"/>
            </w:tcBorders>
            <w:shd w:val="clear" w:color="auto" w:fill="EBEBEB"/>
          </w:tcPr>
          <w:p w14:paraId="7443B831" w14:textId="77777777" w:rsidR="1511DED3" w:rsidRDefault="1511DED3"/>
        </w:tc>
        <w:tc>
          <w:tcPr>
            <w:tcW w:w="598" w:type="dxa"/>
            <w:tcBorders>
              <w:top w:val="single" w:sz="2" w:space="0" w:color="auto"/>
              <w:left w:val="nil"/>
              <w:right w:val="nil"/>
            </w:tcBorders>
            <w:shd w:val="clear" w:color="auto" w:fill="EBEBEB"/>
          </w:tcPr>
          <w:p w14:paraId="72C5B2F7" w14:textId="77777777" w:rsidR="1511DED3" w:rsidRDefault="1511DED3"/>
        </w:tc>
        <w:tc>
          <w:tcPr>
            <w:tcW w:w="598" w:type="dxa"/>
            <w:tcBorders>
              <w:top w:val="single" w:sz="2" w:space="0" w:color="auto"/>
              <w:left w:val="nil"/>
              <w:right w:val="nil"/>
            </w:tcBorders>
            <w:shd w:val="clear" w:color="auto" w:fill="EBEBEB"/>
          </w:tcPr>
          <w:p w14:paraId="0F484CF3" w14:textId="77777777" w:rsidR="1511DED3" w:rsidRDefault="1511DED3"/>
        </w:tc>
        <w:tc>
          <w:tcPr>
            <w:tcW w:w="598" w:type="dxa"/>
            <w:tcBorders>
              <w:top w:val="single" w:sz="2" w:space="0" w:color="auto"/>
              <w:left w:val="nil"/>
              <w:right w:val="nil"/>
            </w:tcBorders>
            <w:shd w:val="clear" w:color="auto" w:fill="EBEBEB"/>
          </w:tcPr>
          <w:p w14:paraId="72445D7F" w14:textId="77777777" w:rsidR="1511DED3" w:rsidRDefault="1511DED3"/>
        </w:tc>
        <w:tc>
          <w:tcPr>
            <w:tcW w:w="598" w:type="dxa"/>
            <w:tcBorders>
              <w:top w:val="single" w:sz="2" w:space="0" w:color="auto"/>
              <w:left w:val="nil"/>
            </w:tcBorders>
            <w:shd w:val="clear" w:color="auto" w:fill="EBEBEB"/>
          </w:tcPr>
          <w:p w14:paraId="6D1B4640" w14:textId="77777777" w:rsidR="1511DED3" w:rsidRDefault="1511DED3"/>
        </w:tc>
      </w:tr>
      <w:tr w:rsidR="008F74EC" w14:paraId="1876C306" w14:textId="77777777" w:rsidTr="3355FF26">
        <w:tc>
          <w:tcPr>
            <w:tcW w:w="9776" w:type="dxa"/>
          </w:tcPr>
          <w:p w14:paraId="2B7D76FF" w14:textId="669CF733" w:rsidR="1511DED3" w:rsidRDefault="7C311608" w:rsidP="1511DED3">
            <w:pPr>
              <w:pStyle w:val="ListBullet"/>
            </w:pPr>
            <w:r>
              <w:t>Compare and order decimal numbers of up to 3 decimal places</w:t>
            </w:r>
          </w:p>
        </w:tc>
        <w:tc>
          <w:tcPr>
            <w:tcW w:w="598" w:type="dxa"/>
          </w:tcPr>
          <w:p w14:paraId="0E6B1FA9" w14:textId="65D838CB" w:rsidR="1511DED3" w:rsidRDefault="1511DED3"/>
        </w:tc>
        <w:tc>
          <w:tcPr>
            <w:tcW w:w="598" w:type="dxa"/>
          </w:tcPr>
          <w:p w14:paraId="48292905" w14:textId="06811254" w:rsidR="1511DED3" w:rsidRDefault="1511DED3"/>
        </w:tc>
        <w:tc>
          <w:tcPr>
            <w:tcW w:w="598" w:type="dxa"/>
          </w:tcPr>
          <w:p w14:paraId="18F2E921" w14:textId="45558402" w:rsidR="1511DED3" w:rsidRDefault="1511DED3"/>
        </w:tc>
        <w:tc>
          <w:tcPr>
            <w:tcW w:w="598" w:type="dxa"/>
          </w:tcPr>
          <w:p w14:paraId="63D660AF" w14:textId="77777777" w:rsidR="1511DED3" w:rsidRDefault="1511DED3"/>
        </w:tc>
        <w:tc>
          <w:tcPr>
            <w:tcW w:w="598" w:type="dxa"/>
          </w:tcPr>
          <w:p w14:paraId="7E31C2B6" w14:textId="2B2A07AF" w:rsidR="1511DED3" w:rsidRDefault="1511DED3">
            <w:r>
              <w:t>x</w:t>
            </w:r>
          </w:p>
        </w:tc>
        <w:tc>
          <w:tcPr>
            <w:tcW w:w="598" w:type="dxa"/>
          </w:tcPr>
          <w:p w14:paraId="01B3CB3B" w14:textId="4149A4C3" w:rsidR="1511DED3" w:rsidRDefault="1511DED3">
            <w:r>
              <w:t>x</w:t>
            </w:r>
          </w:p>
        </w:tc>
        <w:tc>
          <w:tcPr>
            <w:tcW w:w="598" w:type="dxa"/>
          </w:tcPr>
          <w:p w14:paraId="4BEA2CBC" w14:textId="67EC38EE" w:rsidR="1511DED3" w:rsidRDefault="1511DED3">
            <w:r>
              <w:t>x</w:t>
            </w:r>
          </w:p>
        </w:tc>
        <w:tc>
          <w:tcPr>
            <w:tcW w:w="598" w:type="dxa"/>
          </w:tcPr>
          <w:p w14:paraId="6606CE98" w14:textId="77777777" w:rsidR="1511DED3" w:rsidRDefault="1511DED3"/>
        </w:tc>
      </w:tr>
      <w:tr w:rsidR="008F74EC" w14:paraId="37A55DDC" w14:textId="77777777" w:rsidTr="3355FF26">
        <w:tc>
          <w:tcPr>
            <w:tcW w:w="9776" w:type="dxa"/>
            <w:tcBorders>
              <w:bottom w:val="single" w:sz="2" w:space="0" w:color="auto"/>
            </w:tcBorders>
          </w:tcPr>
          <w:p w14:paraId="7FBB27B2" w14:textId="5F0E4844" w:rsidR="1511DED3" w:rsidRDefault="7C311608" w:rsidP="1511DED3">
            <w:pPr>
              <w:pStyle w:val="ListBullet"/>
              <w:rPr>
                <w:rFonts w:eastAsia="Calibri"/>
              </w:rPr>
            </w:pPr>
            <w:r>
              <w:t>Place decimal numbers of up to 3 decimal places on a number line</w:t>
            </w:r>
          </w:p>
        </w:tc>
        <w:tc>
          <w:tcPr>
            <w:tcW w:w="598" w:type="dxa"/>
            <w:tcBorders>
              <w:bottom w:val="single" w:sz="2" w:space="0" w:color="auto"/>
            </w:tcBorders>
          </w:tcPr>
          <w:p w14:paraId="3CDBED23" w14:textId="77777777" w:rsidR="1511DED3" w:rsidRDefault="1511DED3"/>
        </w:tc>
        <w:tc>
          <w:tcPr>
            <w:tcW w:w="598" w:type="dxa"/>
            <w:tcBorders>
              <w:bottom w:val="single" w:sz="2" w:space="0" w:color="auto"/>
            </w:tcBorders>
          </w:tcPr>
          <w:p w14:paraId="78ABC4C6" w14:textId="77777777" w:rsidR="1511DED3" w:rsidRDefault="1511DED3"/>
        </w:tc>
        <w:tc>
          <w:tcPr>
            <w:tcW w:w="598" w:type="dxa"/>
            <w:tcBorders>
              <w:bottom w:val="single" w:sz="2" w:space="0" w:color="auto"/>
            </w:tcBorders>
          </w:tcPr>
          <w:p w14:paraId="42B6078B" w14:textId="77777777" w:rsidR="1511DED3" w:rsidRDefault="1511DED3"/>
        </w:tc>
        <w:tc>
          <w:tcPr>
            <w:tcW w:w="598" w:type="dxa"/>
            <w:tcBorders>
              <w:bottom w:val="single" w:sz="2" w:space="0" w:color="auto"/>
            </w:tcBorders>
          </w:tcPr>
          <w:p w14:paraId="5A9EDAE9" w14:textId="77777777" w:rsidR="1511DED3" w:rsidRDefault="1511DED3"/>
        </w:tc>
        <w:tc>
          <w:tcPr>
            <w:tcW w:w="598" w:type="dxa"/>
            <w:tcBorders>
              <w:bottom w:val="single" w:sz="2" w:space="0" w:color="auto"/>
            </w:tcBorders>
          </w:tcPr>
          <w:p w14:paraId="1BF0243A" w14:textId="77777777" w:rsidR="1511DED3" w:rsidRDefault="1511DED3"/>
        </w:tc>
        <w:tc>
          <w:tcPr>
            <w:tcW w:w="598" w:type="dxa"/>
            <w:tcBorders>
              <w:bottom w:val="single" w:sz="2" w:space="0" w:color="auto"/>
            </w:tcBorders>
          </w:tcPr>
          <w:p w14:paraId="01693159" w14:textId="7263DBCA" w:rsidR="1511DED3" w:rsidRDefault="1511DED3">
            <w:r>
              <w:t>x</w:t>
            </w:r>
          </w:p>
        </w:tc>
        <w:tc>
          <w:tcPr>
            <w:tcW w:w="598" w:type="dxa"/>
            <w:tcBorders>
              <w:bottom w:val="single" w:sz="2" w:space="0" w:color="auto"/>
            </w:tcBorders>
          </w:tcPr>
          <w:p w14:paraId="0C4A7840" w14:textId="45000A1F" w:rsidR="1511DED3" w:rsidRDefault="1511DED3">
            <w:r>
              <w:t>x</w:t>
            </w:r>
          </w:p>
        </w:tc>
        <w:tc>
          <w:tcPr>
            <w:tcW w:w="598" w:type="dxa"/>
            <w:tcBorders>
              <w:bottom w:val="single" w:sz="2" w:space="0" w:color="auto"/>
            </w:tcBorders>
          </w:tcPr>
          <w:p w14:paraId="3612DCCF" w14:textId="77777777" w:rsidR="1511DED3" w:rsidRDefault="1511DED3"/>
        </w:tc>
      </w:tr>
      <w:tr w:rsidR="008F74EC" w14:paraId="22AA40E2" w14:textId="77777777" w:rsidTr="3355FF26">
        <w:tc>
          <w:tcPr>
            <w:tcW w:w="9776" w:type="dxa"/>
            <w:tcBorders>
              <w:top w:val="single" w:sz="2" w:space="0" w:color="auto"/>
              <w:right w:val="nil"/>
            </w:tcBorders>
            <w:shd w:val="clear" w:color="auto" w:fill="EBEBEB"/>
          </w:tcPr>
          <w:p w14:paraId="5E0E822F" w14:textId="0CC67825" w:rsidR="008F74EC" w:rsidRDefault="5AA3BB77" w:rsidP="009421B3">
            <w:r w:rsidRPr="1511DED3">
              <w:rPr>
                <w:rStyle w:val="Strong"/>
              </w:rPr>
              <w:t>Represents numbers B</w:t>
            </w:r>
            <w:r w:rsidR="008F74EC">
              <w:t xml:space="preserve">: </w:t>
            </w:r>
            <w:r w:rsidR="512BB860">
              <w:t xml:space="preserve">Decimals and percentages: Make connections between benchmark fractions, decimals and </w:t>
            </w:r>
            <w:proofErr w:type="gramStart"/>
            <w:r w:rsidR="512BB860">
              <w:t>percentages</w:t>
            </w:r>
            <w:proofErr w:type="gramEnd"/>
          </w:p>
          <w:p w14:paraId="6DA526EE" w14:textId="50E6F6C3" w:rsidR="008F74EC" w:rsidRDefault="008F74EC" w:rsidP="009421B3">
            <w:r w:rsidRPr="1511DED3">
              <w:rPr>
                <w:rStyle w:val="Strong"/>
              </w:rPr>
              <w:t>[MAO-WM-01</w:t>
            </w:r>
            <w:r w:rsidR="34F092AB" w:rsidRPr="1511DED3">
              <w:rPr>
                <w:rStyle w:val="Strong"/>
              </w:rPr>
              <w:t>, MA3-RN-03</w:t>
            </w:r>
            <w:r w:rsidRPr="1511DED3">
              <w:rPr>
                <w:rStyle w:val="Strong"/>
              </w:rPr>
              <w:t>]</w:t>
            </w:r>
          </w:p>
        </w:tc>
        <w:tc>
          <w:tcPr>
            <w:tcW w:w="598" w:type="dxa"/>
            <w:tcBorders>
              <w:top w:val="single" w:sz="2" w:space="0" w:color="auto"/>
              <w:left w:val="nil"/>
              <w:right w:val="nil"/>
            </w:tcBorders>
            <w:shd w:val="clear" w:color="auto" w:fill="EBEBEB"/>
          </w:tcPr>
          <w:p w14:paraId="73D35AD7" w14:textId="77777777" w:rsidR="008F74EC" w:rsidRDefault="008F74EC" w:rsidP="009421B3"/>
        </w:tc>
        <w:tc>
          <w:tcPr>
            <w:tcW w:w="598" w:type="dxa"/>
            <w:tcBorders>
              <w:top w:val="single" w:sz="2" w:space="0" w:color="auto"/>
              <w:left w:val="nil"/>
              <w:right w:val="nil"/>
            </w:tcBorders>
            <w:shd w:val="clear" w:color="auto" w:fill="EBEBEB"/>
          </w:tcPr>
          <w:p w14:paraId="0E50D6FB" w14:textId="77777777" w:rsidR="008F74EC" w:rsidRDefault="008F74EC" w:rsidP="009421B3"/>
        </w:tc>
        <w:tc>
          <w:tcPr>
            <w:tcW w:w="598" w:type="dxa"/>
            <w:tcBorders>
              <w:top w:val="single" w:sz="2" w:space="0" w:color="auto"/>
              <w:left w:val="nil"/>
              <w:right w:val="nil"/>
            </w:tcBorders>
            <w:shd w:val="clear" w:color="auto" w:fill="EBEBEB"/>
          </w:tcPr>
          <w:p w14:paraId="4E540BD0" w14:textId="77777777" w:rsidR="008F74EC" w:rsidRDefault="008F74EC" w:rsidP="009421B3"/>
        </w:tc>
        <w:tc>
          <w:tcPr>
            <w:tcW w:w="598" w:type="dxa"/>
            <w:tcBorders>
              <w:top w:val="single" w:sz="2" w:space="0" w:color="auto"/>
              <w:left w:val="nil"/>
              <w:right w:val="nil"/>
            </w:tcBorders>
            <w:shd w:val="clear" w:color="auto" w:fill="EBEBEB"/>
          </w:tcPr>
          <w:p w14:paraId="0955FFFC" w14:textId="77777777" w:rsidR="008F74EC" w:rsidRDefault="008F74EC" w:rsidP="009421B3"/>
        </w:tc>
        <w:tc>
          <w:tcPr>
            <w:tcW w:w="598" w:type="dxa"/>
            <w:tcBorders>
              <w:top w:val="single" w:sz="2" w:space="0" w:color="auto"/>
              <w:left w:val="nil"/>
              <w:right w:val="nil"/>
            </w:tcBorders>
            <w:shd w:val="clear" w:color="auto" w:fill="EBEBEB"/>
          </w:tcPr>
          <w:p w14:paraId="434A1CB8" w14:textId="77777777" w:rsidR="008F74EC" w:rsidRDefault="008F74EC" w:rsidP="009421B3"/>
        </w:tc>
        <w:tc>
          <w:tcPr>
            <w:tcW w:w="598" w:type="dxa"/>
            <w:tcBorders>
              <w:top w:val="single" w:sz="2" w:space="0" w:color="auto"/>
              <w:left w:val="nil"/>
              <w:right w:val="nil"/>
            </w:tcBorders>
            <w:shd w:val="clear" w:color="auto" w:fill="EBEBEB"/>
          </w:tcPr>
          <w:p w14:paraId="0D3CA533" w14:textId="77777777" w:rsidR="008F74EC" w:rsidRDefault="008F74EC" w:rsidP="009421B3"/>
        </w:tc>
        <w:tc>
          <w:tcPr>
            <w:tcW w:w="598" w:type="dxa"/>
            <w:tcBorders>
              <w:top w:val="single" w:sz="2" w:space="0" w:color="auto"/>
              <w:left w:val="nil"/>
              <w:right w:val="nil"/>
            </w:tcBorders>
            <w:shd w:val="clear" w:color="auto" w:fill="EBEBEB"/>
          </w:tcPr>
          <w:p w14:paraId="6A9A4DA5" w14:textId="77777777" w:rsidR="008F74EC" w:rsidRDefault="008F74EC" w:rsidP="009421B3"/>
        </w:tc>
        <w:tc>
          <w:tcPr>
            <w:tcW w:w="598" w:type="dxa"/>
            <w:tcBorders>
              <w:top w:val="single" w:sz="2" w:space="0" w:color="auto"/>
              <w:left w:val="nil"/>
            </w:tcBorders>
            <w:shd w:val="clear" w:color="auto" w:fill="EBEBEB"/>
          </w:tcPr>
          <w:p w14:paraId="3CA1B504" w14:textId="77777777" w:rsidR="008F74EC" w:rsidRDefault="008F74EC" w:rsidP="009421B3"/>
        </w:tc>
      </w:tr>
      <w:tr w:rsidR="008F74EC" w14:paraId="5C4D2C20" w14:textId="77777777" w:rsidTr="3355FF26">
        <w:tc>
          <w:tcPr>
            <w:tcW w:w="9776" w:type="dxa"/>
          </w:tcPr>
          <w:p w14:paraId="7887DD30" w14:textId="40940341" w:rsidR="008F74EC" w:rsidRDefault="1B4F887A" w:rsidP="1511DED3">
            <w:pPr>
              <w:pStyle w:val="ListBullet"/>
            </w:pPr>
            <w:r>
              <w:t xml:space="preserve">Represent common percentages of quantities and </w:t>
            </w:r>
            <w:r w:rsidR="2039F867">
              <w:t>lengths</w:t>
            </w:r>
            <w:r>
              <w:t xml:space="preserve"> as fractions and decimals</w:t>
            </w:r>
          </w:p>
        </w:tc>
        <w:tc>
          <w:tcPr>
            <w:tcW w:w="598" w:type="dxa"/>
          </w:tcPr>
          <w:p w14:paraId="0F3D7865" w14:textId="77777777" w:rsidR="008F74EC" w:rsidRDefault="008F74EC" w:rsidP="009421B3"/>
        </w:tc>
        <w:tc>
          <w:tcPr>
            <w:tcW w:w="598" w:type="dxa"/>
          </w:tcPr>
          <w:p w14:paraId="44407B34" w14:textId="77777777" w:rsidR="008F74EC" w:rsidRDefault="008F74EC" w:rsidP="009421B3"/>
        </w:tc>
        <w:tc>
          <w:tcPr>
            <w:tcW w:w="598" w:type="dxa"/>
          </w:tcPr>
          <w:p w14:paraId="78C362C9" w14:textId="77777777" w:rsidR="008F74EC" w:rsidRDefault="008F74EC" w:rsidP="009421B3"/>
        </w:tc>
        <w:tc>
          <w:tcPr>
            <w:tcW w:w="598" w:type="dxa"/>
          </w:tcPr>
          <w:p w14:paraId="7AB1C49C" w14:textId="77777777" w:rsidR="008F74EC" w:rsidRDefault="008F74EC" w:rsidP="009421B3"/>
        </w:tc>
        <w:tc>
          <w:tcPr>
            <w:tcW w:w="598" w:type="dxa"/>
          </w:tcPr>
          <w:p w14:paraId="10D07DCD" w14:textId="77777777" w:rsidR="008F74EC" w:rsidRDefault="008F74EC" w:rsidP="009421B3"/>
        </w:tc>
        <w:tc>
          <w:tcPr>
            <w:tcW w:w="598" w:type="dxa"/>
          </w:tcPr>
          <w:p w14:paraId="2976CEF5" w14:textId="77777777" w:rsidR="008F74EC" w:rsidRDefault="008F74EC" w:rsidP="009421B3"/>
        </w:tc>
        <w:tc>
          <w:tcPr>
            <w:tcW w:w="598" w:type="dxa"/>
          </w:tcPr>
          <w:p w14:paraId="4DEE4A4B" w14:textId="1C978942" w:rsidR="008F74EC" w:rsidRDefault="7C6595C7" w:rsidP="009421B3">
            <w:r>
              <w:t>x</w:t>
            </w:r>
          </w:p>
        </w:tc>
        <w:tc>
          <w:tcPr>
            <w:tcW w:w="598" w:type="dxa"/>
          </w:tcPr>
          <w:p w14:paraId="49A50F6A" w14:textId="77777777" w:rsidR="008F74EC" w:rsidRDefault="008F74EC" w:rsidP="009421B3"/>
        </w:tc>
      </w:tr>
      <w:tr w:rsidR="008F74EC" w14:paraId="221AA198" w14:textId="77777777" w:rsidTr="3355FF26">
        <w:tc>
          <w:tcPr>
            <w:tcW w:w="9776" w:type="dxa"/>
            <w:tcBorders>
              <w:top w:val="single" w:sz="2" w:space="0" w:color="auto"/>
              <w:right w:val="nil"/>
            </w:tcBorders>
            <w:shd w:val="clear" w:color="auto" w:fill="EBEBEB"/>
          </w:tcPr>
          <w:p w14:paraId="4339EB4C" w14:textId="0F52A645" w:rsidR="1511DED3" w:rsidRDefault="1511DED3" w:rsidP="1511DED3">
            <w:pPr>
              <w:spacing w:line="259" w:lineRule="auto"/>
              <w:rPr>
                <w:rFonts w:eastAsia="Arial"/>
                <w:color w:val="000000" w:themeColor="text1"/>
              </w:rPr>
            </w:pPr>
            <w:r w:rsidRPr="1511DED3">
              <w:rPr>
                <w:rFonts w:eastAsia="Arial"/>
                <w:b/>
                <w:bCs/>
                <w:color w:val="000000" w:themeColor="text1"/>
              </w:rPr>
              <w:t>Representing quantity fractions B:</w:t>
            </w:r>
            <w:r w:rsidRPr="1511DED3">
              <w:rPr>
                <w:rFonts w:eastAsia="Arial"/>
                <w:color w:val="000000" w:themeColor="text1"/>
              </w:rPr>
              <w:t xml:space="preserve"> Recognise that a fraction can represent a division</w:t>
            </w:r>
          </w:p>
          <w:p w14:paraId="3E44EFF8" w14:textId="527EEA2F" w:rsidR="1511DED3" w:rsidRDefault="1511DED3" w:rsidP="1511DED3">
            <w:pPr>
              <w:spacing w:line="259" w:lineRule="auto"/>
              <w:rPr>
                <w:rFonts w:eastAsia="Arial"/>
                <w:color w:val="000000" w:themeColor="text1"/>
              </w:rPr>
            </w:pPr>
            <w:r w:rsidRPr="1511DED3">
              <w:rPr>
                <w:rFonts w:eastAsia="Arial"/>
                <w:b/>
                <w:bCs/>
                <w:color w:val="000000" w:themeColor="text1"/>
              </w:rPr>
              <w:t>[MAO-WM-01, MA3-RQF-01, MA3-RQF-02]</w:t>
            </w:r>
          </w:p>
        </w:tc>
        <w:tc>
          <w:tcPr>
            <w:tcW w:w="598" w:type="dxa"/>
            <w:tcBorders>
              <w:top w:val="single" w:sz="2" w:space="0" w:color="auto"/>
              <w:left w:val="nil"/>
              <w:right w:val="nil"/>
            </w:tcBorders>
            <w:shd w:val="clear" w:color="auto" w:fill="EBEBEB"/>
          </w:tcPr>
          <w:p w14:paraId="7B83EC4A" w14:textId="19854C25"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043212CF" w14:textId="350A1C84"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2189F088" w14:textId="06A927D4"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44197EE9" w14:textId="62367F54"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151A603D" w14:textId="611C6B25"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17E797A4" w14:textId="57C711F8"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3A9204E5" w14:textId="1964A57D" w:rsidR="1511DED3" w:rsidRDefault="1511DED3" w:rsidP="1511DED3">
            <w:pPr>
              <w:spacing w:line="259" w:lineRule="auto"/>
              <w:rPr>
                <w:rFonts w:eastAsia="Arial"/>
                <w:color w:val="000000" w:themeColor="text1"/>
              </w:rPr>
            </w:pPr>
          </w:p>
        </w:tc>
        <w:tc>
          <w:tcPr>
            <w:tcW w:w="598" w:type="dxa"/>
            <w:tcBorders>
              <w:top w:val="single" w:sz="2" w:space="0" w:color="auto"/>
              <w:left w:val="nil"/>
            </w:tcBorders>
            <w:shd w:val="clear" w:color="auto" w:fill="EBEBEB"/>
          </w:tcPr>
          <w:p w14:paraId="05C4585D" w14:textId="52879DB6" w:rsidR="1511DED3" w:rsidRDefault="1511DED3" w:rsidP="1511DED3">
            <w:pPr>
              <w:spacing w:line="259" w:lineRule="auto"/>
              <w:rPr>
                <w:rFonts w:eastAsia="Arial"/>
                <w:color w:val="000000" w:themeColor="text1"/>
              </w:rPr>
            </w:pPr>
          </w:p>
        </w:tc>
      </w:tr>
      <w:tr w:rsidR="008F74EC" w14:paraId="223FCED2" w14:textId="77777777" w:rsidTr="3355FF26">
        <w:tc>
          <w:tcPr>
            <w:tcW w:w="9776" w:type="dxa"/>
          </w:tcPr>
          <w:p w14:paraId="3BF65D38" w14:textId="670174C8" w:rsidR="1511DED3" w:rsidRDefault="7C311608" w:rsidP="1511DED3">
            <w:pPr>
              <w:pStyle w:val="ListBullet"/>
              <w:rPr>
                <w:rFonts w:eastAsia="Arial"/>
                <w:color w:val="000000" w:themeColor="text1"/>
              </w:rPr>
            </w:pPr>
            <w:r w:rsidRPr="3355FF26">
              <w:rPr>
                <w:rFonts w:eastAsia="Arial"/>
                <w:color w:val="000000" w:themeColor="text1"/>
              </w:rPr>
              <w:lastRenderedPageBreak/>
              <w:t>Identify how the relationship between the number being divided and the divisor is represented in a fraction</w:t>
            </w:r>
          </w:p>
        </w:tc>
        <w:tc>
          <w:tcPr>
            <w:tcW w:w="598" w:type="dxa"/>
          </w:tcPr>
          <w:p w14:paraId="7D4E3943" w14:textId="16BABF10" w:rsidR="1511DED3" w:rsidRDefault="1511DED3" w:rsidP="1511DED3">
            <w:pPr>
              <w:spacing w:line="259" w:lineRule="auto"/>
              <w:rPr>
                <w:rFonts w:eastAsia="Arial"/>
                <w:color w:val="000000" w:themeColor="text1"/>
              </w:rPr>
            </w:pPr>
          </w:p>
        </w:tc>
        <w:tc>
          <w:tcPr>
            <w:tcW w:w="598" w:type="dxa"/>
          </w:tcPr>
          <w:p w14:paraId="7BF8CCCF" w14:textId="00412C6B" w:rsidR="1511DED3" w:rsidRDefault="1511DED3" w:rsidP="1511DED3">
            <w:pPr>
              <w:spacing w:line="259" w:lineRule="auto"/>
              <w:rPr>
                <w:rFonts w:eastAsia="Arial"/>
                <w:color w:val="000000" w:themeColor="text1"/>
              </w:rPr>
            </w:pPr>
          </w:p>
        </w:tc>
        <w:tc>
          <w:tcPr>
            <w:tcW w:w="598" w:type="dxa"/>
          </w:tcPr>
          <w:p w14:paraId="3195DB3B" w14:textId="312EE8BA" w:rsidR="1511DED3" w:rsidRDefault="1511DED3" w:rsidP="1511DED3">
            <w:pPr>
              <w:spacing w:line="259" w:lineRule="auto"/>
              <w:rPr>
                <w:rFonts w:eastAsia="Arial"/>
                <w:color w:val="000000" w:themeColor="text1"/>
              </w:rPr>
            </w:pPr>
          </w:p>
        </w:tc>
        <w:tc>
          <w:tcPr>
            <w:tcW w:w="598" w:type="dxa"/>
          </w:tcPr>
          <w:p w14:paraId="6079367F" w14:textId="34FC0FE2" w:rsidR="1511DED3" w:rsidRDefault="1511DED3" w:rsidP="1511DED3">
            <w:pPr>
              <w:spacing w:line="259" w:lineRule="auto"/>
              <w:rPr>
                <w:rFonts w:eastAsia="Arial"/>
                <w:color w:val="000000" w:themeColor="text1"/>
              </w:rPr>
            </w:pPr>
          </w:p>
        </w:tc>
        <w:tc>
          <w:tcPr>
            <w:tcW w:w="598" w:type="dxa"/>
          </w:tcPr>
          <w:p w14:paraId="58BC7514" w14:textId="27754E00" w:rsidR="1511DED3" w:rsidRDefault="1511DED3" w:rsidP="1511DED3">
            <w:pPr>
              <w:spacing w:line="259" w:lineRule="auto"/>
              <w:rPr>
                <w:rFonts w:eastAsia="Arial"/>
                <w:color w:val="000000" w:themeColor="text1"/>
              </w:rPr>
            </w:pPr>
          </w:p>
        </w:tc>
        <w:tc>
          <w:tcPr>
            <w:tcW w:w="598" w:type="dxa"/>
          </w:tcPr>
          <w:p w14:paraId="55EEEFA9" w14:textId="15E22FA7" w:rsidR="1511DED3" w:rsidRDefault="1511DED3" w:rsidP="1511DED3">
            <w:pPr>
              <w:spacing w:line="259" w:lineRule="auto"/>
              <w:rPr>
                <w:rFonts w:eastAsia="Arial"/>
              </w:rPr>
            </w:pPr>
            <w:r w:rsidRPr="441BC8D2">
              <w:rPr>
                <w:rFonts w:eastAsia="Arial"/>
              </w:rPr>
              <w:t>x</w:t>
            </w:r>
          </w:p>
        </w:tc>
        <w:tc>
          <w:tcPr>
            <w:tcW w:w="598" w:type="dxa"/>
          </w:tcPr>
          <w:p w14:paraId="687E8621" w14:textId="72C3EFAA" w:rsidR="1511DED3" w:rsidRDefault="1511DED3" w:rsidP="1511DED3">
            <w:pPr>
              <w:spacing w:line="259" w:lineRule="auto"/>
              <w:rPr>
                <w:rFonts w:eastAsia="Arial"/>
                <w:color w:val="000000" w:themeColor="text1"/>
              </w:rPr>
            </w:pPr>
          </w:p>
        </w:tc>
        <w:tc>
          <w:tcPr>
            <w:tcW w:w="598" w:type="dxa"/>
          </w:tcPr>
          <w:p w14:paraId="2F10FA72" w14:textId="179CDF3D" w:rsidR="1511DED3" w:rsidRDefault="1511DED3" w:rsidP="1511DED3">
            <w:pPr>
              <w:spacing w:line="259" w:lineRule="auto"/>
              <w:rPr>
                <w:rFonts w:eastAsia="Arial"/>
                <w:color w:val="000000" w:themeColor="text1"/>
              </w:rPr>
            </w:pPr>
          </w:p>
        </w:tc>
      </w:tr>
      <w:tr w:rsidR="008F74EC" w14:paraId="24EE9AE3" w14:textId="77777777" w:rsidTr="3355FF26">
        <w:tc>
          <w:tcPr>
            <w:tcW w:w="9776" w:type="dxa"/>
            <w:tcBorders>
              <w:top w:val="single" w:sz="2" w:space="0" w:color="auto"/>
              <w:right w:val="nil"/>
            </w:tcBorders>
            <w:shd w:val="clear" w:color="auto" w:fill="EBEBEB"/>
          </w:tcPr>
          <w:p w14:paraId="33008C98" w14:textId="1DF2DA12" w:rsidR="1511DED3" w:rsidRDefault="1511DED3" w:rsidP="1511DED3">
            <w:pPr>
              <w:spacing w:line="259" w:lineRule="auto"/>
              <w:rPr>
                <w:rFonts w:eastAsia="Arial"/>
                <w:color w:val="000000" w:themeColor="text1"/>
              </w:rPr>
            </w:pPr>
            <w:r w:rsidRPr="1511DED3">
              <w:rPr>
                <w:rFonts w:eastAsia="Arial"/>
                <w:b/>
                <w:bCs/>
                <w:color w:val="000000" w:themeColor="text1"/>
              </w:rPr>
              <w:t>Representing quantity fractions B:</w:t>
            </w:r>
            <w:r w:rsidRPr="1511DED3">
              <w:rPr>
                <w:rFonts w:eastAsia="Arial"/>
                <w:color w:val="000000" w:themeColor="text1"/>
              </w:rPr>
              <w:t xml:space="preserve"> Compare common fractions with related denominators</w:t>
            </w:r>
          </w:p>
          <w:p w14:paraId="7D8337C4" w14:textId="4138498D" w:rsidR="1511DED3" w:rsidRDefault="1511DED3" w:rsidP="1511DED3">
            <w:pPr>
              <w:spacing w:line="259" w:lineRule="auto"/>
              <w:rPr>
                <w:rFonts w:eastAsia="Arial"/>
                <w:color w:val="000000" w:themeColor="text1"/>
              </w:rPr>
            </w:pPr>
            <w:r w:rsidRPr="1511DED3">
              <w:rPr>
                <w:rFonts w:eastAsia="Arial"/>
                <w:b/>
                <w:bCs/>
                <w:color w:val="000000" w:themeColor="text1"/>
              </w:rPr>
              <w:t>[MAO-WM-01, MA3-RQF-01, MA3-RQF-02]</w:t>
            </w:r>
          </w:p>
        </w:tc>
        <w:tc>
          <w:tcPr>
            <w:tcW w:w="598" w:type="dxa"/>
            <w:tcBorders>
              <w:top w:val="single" w:sz="2" w:space="0" w:color="auto"/>
              <w:left w:val="nil"/>
              <w:right w:val="nil"/>
            </w:tcBorders>
            <w:shd w:val="clear" w:color="auto" w:fill="EBEBEB"/>
          </w:tcPr>
          <w:p w14:paraId="41B2CA1E" w14:textId="5B3DDBC5"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2BF58343" w14:textId="34E152FB"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0E1966C1" w14:textId="5C0C5442"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68BDF772" w14:textId="1165D89B"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404928A2" w14:textId="1ED0860B"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4A51D6EC" w14:textId="188EAB53"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1311364B" w14:textId="098830FE" w:rsidR="1511DED3" w:rsidRDefault="1511DED3" w:rsidP="1511DED3">
            <w:pPr>
              <w:spacing w:line="259" w:lineRule="auto"/>
              <w:rPr>
                <w:rFonts w:eastAsia="Arial"/>
                <w:color w:val="000000" w:themeColor="text1"/>
              </w:rPr>
            </w:pPr>
          </w:p>
        </w:tc>
        <w:tc>
          <w:tcPr>
            <w:tcW w:w="598" w:type="dxa"/>
            <w:tcBorders>
              <w:top w:val="single" w:sz="2" w:space="0" w:color="auto"/>
              <w:left w:val="nil"/>
            </w:tcBorders>
            <w:shd w:val="clear" w:color="auto" w:fill="EBEBEB"/>
          </w:tcPr>
          <w:p w14:paraId="11CF5B0D" w14:textId="70C8DEF3" w:rsidR="1511DED3" w:rsidRDefault="1511DED3" w:rsidP="1511DED3">
            <w:pPr>
              <w:spacing w:line="259" w:lineRule="auto"/>
              <w:rPr>
                <w:rFonts w:eastAsia="Arial"/>
                <w:color w:val="000000" w:themeColor="text1"/>
              </w:rPr>
            </w:pPr>
          </w:p>
        </w:tc>
      </w:tr>
      <w:tr w:rsidR="008F74EC" w14:paraId="2AA543C9" w14:textId="77777777" w:rsidTr="3355FF26">
        <w:tc>
          <w:tcPr>
            <w:tcW w:w="9776" w:type="dxa"/>
            <w:tcBorders>
              <w:bottom w:val="single" w:sz="2" w:space="0" w:color="auto"/>
            </w:tcBorders>
          </w:tcPr>
          <w:p w14:paraId="67FB76FF" w14:textId="749B6AC3" w:rsidR="1511DED3" w:rsidRDefault="7C311608" w:rsidP="1511DED3">
            <w:pPr>
              <w:pStyle w:val="ListBullet"/>
              <w:rPr>
                <w:rFonts w:eastAsia="Arial"/>
                <w:color w:val="000000" w:themeColor="text1"/>
              </w:rPr>
            </w:pPr>
            <w:r w:rsidRPr="3355FF26">
              <w:rPr>
                <w:rFonts w:eastAsia="Arial"/>
                <w:color w:val="000000" w:themeColor="text1"/>
              </w:rPr>
              <w:t>Create equivalent fractions for half in quarters, eighths, sixths and tenths by re-dividing the whole, using diagrams and number lines</w:t>
            </w:r>
          </w:p>
        </w:tc>
        <w:tc>
          <w:tcPr>
            <w:tcW w:w="598" w:type="dxa"/>
            <w:tcBorders>
              <w:bottom w:val="single" w:sz="2" w:space="0" w:color="auto"/>
            </w:tcBorders>
          </w:tcPr>
          <w:p w14:paraId="425B5F70" w14:textId="16502C20"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244A4EDA" w14:textId="5392CAC0"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131410CB" w14:textId="2F86E385"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4A68CDF7" w14:textId="1DD0D689"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5EB54BD8" w14:textId="37BE0550"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5CDCACE3" w14:textId="410835BD" w:rsidR="1511DED3" w:rsidRDefault="1511DED3" w:rsidP="1511DED3">
            <w:pPr>
              <w:spacing w:line="259" w:lineRule="auto"/>
              <w:rPr>
                <w:rFonts w:eastAsia="Arial"/>
              </w:rPr>
            </w:pPr>
            <w:r w:rsidRPr="441BC8D2">
              <w:rPr>
                <w:rFonts w:eastAsia="Arial"/>
              </w:rPr>
              <w:t>x</w:t>
            </w:r>
          </w:p>
        </w:tc>
        <w:tc>
          <w:tcPr>
            <w:tcW w:w="598" w:type="dxa"/>
            <w:tcBorders>
              <w:bottom w:val="single" w:sz="2" w:space="0" w:color="auto"/>
            </w:tcBorders>
          </w:tcPr>
          <w:p w14:paraId="24450312" w14:textId="606E4F57"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448EC566" w14:textId="4EE9BCC2" w:rsidR="1511DED3" w:rsidRDefault="1511DED3" w:rsidP="1511DED3">
            <w:pPr>
              <w:spacing w:line="259" w:lineRule="auto"/>
              <w:rPr>
                <w:rFonts w:eastAsia="Arial"/>
                <w:color w:val="000000" w:themeColor="text1"/>
              </w:rPr>
            </w:pPr>
          </w:p>
        </w:tc>
      </w:tr>
      <w:tr w:rsidR="008F74EC" w14:paraId="3538BD20" w14:textId="77777777" w:rsidTr="3355FF26">
        <w:tc>
          <w:tcPr>
            <w:tcW w:w="9776" w:type="dxa"/>
            <w:tcBorders>
              <w:top w:val="single" w:sz="2" w:space="0" w:color="auto"/>
              <w:right w:val="nil"/>
            </w:tcBorders>
            <w:shd w:val="clear" w:color="auto" w:fill="EBEBEB"/>
          </w:tcPr>
          <w:p w14:paraId="56DB54CF" w14:textId="5942E309" w:rsidR="1511DED3" w:rsidRDefault="1511DED3" w:rsidP="1511DED3">
            <w:pPr>
              <w:spacing w:line="259" w:lineRule="auto"/>
              <w:rPr>
                <w:rFonts w:eastAsia="Arial"/>
                <w:color w:val="000000" w:themeColor="text1"/>
              </w:rPr>
            </w:pPr>
            <w:r w:rsidRPr="1511DED3">
              <w:rPr>
                <w:rFonts w:eastAsia="Arial"/>
                <w:b/>
                <w:bCs/>
                <w:color w:val="000000" w:themeColor="text1"/>
              </w:rPr>
              <w:t>Representing quantity fractions B:</w:t>
            </w:r>
            <w:r w:rsidRPr="1511DED3">
              <w:rPr>
                <w:rFonts w:eastAsia="Arial"/>
                <w:color w:val="000000" w:themeColor="text1"/>
              </w:rPr>
              <w:t xml:space="preserve"> Build up to the whole from a given fractional part</w:t>
            </w:r>
          </w:p>
          <w:p w14:paraId="5AF399BA" w14:textId="6BFE4F8D" w:rsidR="1511DED3" w:rsidRDefault="1511DED3" w:rsidP="1511DED3">
            <w:pPr>
              <w:spacing w:line="259" w:lineRule="auto"/>
              <w:rPr>
                <w:rFonts w:eastAsia="Arial"/>
                <w:color w:val="000000" w:themeColor="text1"/>
              </w:rPr>
            </w:pPr>
            <w:r w:rsidRPr="1511DED3">
              <w:rPr>
                <w:rFonts w:eastAsia="Arial"/>
                <w:b/>
                <w:bCs/>
                <w:color w:val="000000" w:themeColor="text1"/>
              </w:rPr>
              <w:t>[MAO-WM-01, MA3-RQF-01, MA3-RQF-02]</w:t>
            </w:r>
          </w:p>
        </w:tc>
        <w:tc>
          <w:tcPr>
            <w:tcW w:w="598" w:type="dxa"/>
            <w:tcBorders>
              <w:top w:val="single" w:sz="2" w:space="0" w:color="auto"/>
              <w:left w:val="nil"/>
              <w:right w:val="nil"/>
            </w:tcBorders>
            <w:shd w:val="clear" w:color="auto" w:fill="EBEBEB"/>
          </w:tcPr>
          <w:p w14:paraId="2F48FFD8" w14:textId="7C303FD7"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2448DB1D" w14:textId="10CEEA8A"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5D4A1663" w14:textId="44A101B0"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4885A05C" w14:textId="6AB6FE28"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7269119E" w14:textId="0E876F73"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77C084F6" w14:textId="513EECE6"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154BAA01" w14:textId="3654F890" w:rsidR="1511DED3" w:rsidRDefault="1511DED3" w:rsidP="1511DED3">
            <w:pPr>
              <w:spacing w:line="259" w:lineRule="auto"/>
              <w:rPr>
                <w:rFonts w:eastAsia="Arial"/>
                <w:color w:val="000000" w:themeColor="text1"/>
              </w:rPr>
            </w:pPr>
          </w:p>
        </w:tc>
        <w:tc>
          <w:tcPr>
            <w:tcW w:w="598" w:type="dxa"/>
            <w:tcBorders>
              <w:top w:val="single" w:sz="2" w:space="0" w:color="auto"/>
              <w:left w:val="nil"/>
            </w:tcBorders>
            <w:shd w:val="clear" w:color="auto" w:fill="EBEBEB"/>
          </w:tcPr>
          <w:p w14:paraId="39B48F15" w14:textId="5A99E0C7" w:rsidR="1511DED3" w:rsidRDefault="1511DED3" w:rsidP="1511DED3">
            <w:pPr>
              <w:spacing w:line="259" w:lineRule="auto"/>
              <w:rPr>
                <w:rFonts w:eastAsia="Arial"/>
                <w:color w:val="000000" w:themeColor="text1"/>
              </w:rPr>
            </w:pPr>
          </w:p>
        </w:tc>
      </w:tr>
      <w:tr w:rsidR="008F74EC" w14:paraId="076405C9" w14:textId="77777777" w:rsidTr="3355FF26">
        <w:tc>
          <w:tcPr>
            <w:tcW w:w="9776" w:type="dxa"/>
          </w:tcPr>
          <w:p w14:paraId="24223E0B" w14:textId="2DE7A390" w:rsidR="1511DED3" w:rsidRDefault="7C311608" w:rsidP="1511DED3">
            <w:pPr>
              <w:pStyle w:val="ListBullet"/>
              <w:rPr>
                <w:rFonts w:eastAsia="Arial"/>
                <w:color w:val="000000" w:themeColor="text1"/>
              </w:rPr>
            </w:pPr>
            <w:r w:rsidRPr="3355FF26">
              <w:rPr>
                <w:rFonts w:eastAsia="Arial"/>
                <w:color w:val="000000" w:themeColor="text1"/>
              </w:rPr>
              <w:t>Generate the whole quantity from non-unit fractional parts such as quarters, eighths, thirds, sixths, fifths and tenths (Reversible reasoning)</w:t>
            </w:r>
          </w:p>
        </w:tc>
        <w:tc>
          <w:tcPr>
            <w:tcW w:w="598" w:type="dxa"/>
          </w:tcPr>
          <w:p w14:paraId="4515CF14" w14:textId="76DE780F" w:rsidR="1511DED3" w:rsidRDefault="1511DED3" w:rsidP="1511DED3">
            <w:pPr>
              <w:spacing w:line="259" w:lineRule="auto"/>
              <w:rPr>
                <w:rFonts w:eastAsia="Arial"/>
                <w:color w:val="000000" w:themeColor="text1"/>
              </w:rPr>
            </w:pPr>
            <w:r w:rsidRPr="1511DED3">
              <w:rPr>
                <w:rFonts w:eastAsia="Arial"/>
                <w:color w:val="000000" w:themeColor="text1"/>
              </w:rPr>
              <w:t>x</w:t>
            </w:r>
          </w:p>
        </w:tc>
        <w:tc>
          <w:tcPr>
            <w:tcW w:w="598" w:type="dxa"/>
          </w:tcPr>
          <w:p w14:paraId="06F995D5" w14:textId="33416F8B" w:rsidR="1511DED3" w:rsidRDefault="1511DED3" w:rsidP="441BC8D2"/>
        </w:tc>
        <w:tc>
          <w:tcPr>
            <w:tcW w:w="598" w:type="dxa"/>
          </w:tcPr>
          <w:p w14:paraId="1480A634" w14:textId="369A59BD" w:rsidR="1511DED3" w:rsidRDefault="1511DED3" w:rsidP="441BC8D2"/>
        </w:tc>
        <w:tc>
          <w:tcPr>
            <w:tcW w:w="598" w:type="dxa"/>
          </w:tcPr>
          <w:p w14:paraId="4779AFE5" w14:textId="50593220" w:rsidR="1511DED3" w:rsidRDefault="1511DED3" w:rsidP="00E34CBC"/>
        </w:tc>
        <w:tc>
          <w:tcPr>
            <w:tcW w:w="598" w:type="dxa"/>
          </w:tcPr>
          <w:p w14:paraId="4191B36E" w14:textId="19838904" w:rsidR="1511DED3" w:rsidRDefault="1511DED3" w:rsidP="00E34CBC"/>
        </w:tc>
        <w:tc>
          <w:tcPr>
            <w:tcW w:w="598" w:type="dxa"/>
          </w:tcPr>
          <w:p w14:paraId="7A2DC627" w14:textId="5DB283D5" w:rsidR="1511DED3" w:rsidRDefault="1511DED3" w:rsidP="00E34CBC">
            <w:pPr>
              <w:rPr>
                <w:color w:val="000000" w:themeColor="text1"/>
              </w:rPr>
            </w:pPr>
            <w:r w:rsidRPr="1511DED3">
              <w:rPr>
                <w:color w:val="000000" w:themeColor="text1"/>
              </w:rPr>
              <w:t>x</w:t>
            </w:r>
          </w:p>
        </w:tc>
        <w:tc>
          <w:tcPr>
            <w:tcW w:w="598" w:type="dxa"/>
          </w:tcPr>
          <w:p w14:paraId="3D4264D3" w14:textId="56F05C15" w:rsidR="1511DED3" w:rsidRDefault="1511DED3" w:rsidP="00E34CBC"/>
        </w:tc>
        <w:tc>
          <w:tcPr>
            <w:tcW w:w="598" w:type="dxa"/>
          </w:tcPr>
          <w:p w14:paraId="635D419A" w14:textId="57C78E2A" w:rsidR="1511DED3" w:rsidRDefault="1511DED3" w:rsidP="1511DED3">
            <w:pPr>
              <w:spacing w:line="259" w:lineRule="auto"/>
              <w:rPr>
                <w:rFonts w:eastAsia="Arial"/>
                <w:color w:val="000000" w:themeColor="text1"/>
              </w:rPr>
            </w:pPr>
          </w:p>
        </w:tc>
      </w:tr>
      <w:tr w:rsidR="00897599" w14:paraId="18A91922" w14:textId="77777777" w:rsidTr="00AA7F09">
        <w:tc>
          <w:tcPr>
            <w:tcW w:w="9776" w:type="dxa"/>
            <w:tcBorders>
              <w:top w:val="single" w:sz="2" w:space="0" w:color="auto"/>
              <w:right w:val="nil"/>
            </w:tcBorders>
            <w:shd w:val="clear" w:color="auto" w:fill="EBEBEB"/>
          </w:tcPr>
          <w:p w14:paraId="423A043C" w14:textId="77777777" w:rsidR="00897599" w:rsidRPr="00021D4E" w:rsidRDefault="00897599" w:rsidP="00897599">
            <w:r w:rsidRPr="73DCCEBD">
              <w:rPr>
                <w:b/>
                <w:bCs/>
              </w:rPr>
              <w:t>Multiplicative Relations A</w:t>
            </w:r>
            <w:r>
              <w:t>: Determine products and factors</w:t>
            </w:r>
          </w:p>
          <w:p w14:paraId="4D332ACA" w14:textId="46C1408C" w:rsidR="00897599" w:rsidRPr="3355FF26" w:rsidRDefault="00897599" w:rsidP="00897599">
            <w:pPr>
              <w:pStyle w:val="ListBullet"/>
              <w:numPr>
                <w:ilvl w:val="0"/>
                <w:numId w:val="0"/>
              </w:numPr>
              <w:ind w:left="567" w:hanging="567"/>
              <w:rPr>
                <w:rFonts w:eastAsia="Arial"/>
                <w:color w:val="000000" w:themeColor="text1"/>
              </w:rPr>
            </w:pPr>
            <w:r w:rsidRPr="1511DED3">
              <w:rPr>
                <w:rStyle w:val="Strong"/>
              </w:rPr>
              <w:t>[MAO-WM-01, MA3-MR-01]</w:t>
            </w:r>
          </w:p>
        </w:tc>
        <w:tc>
          <w:tcPr>
            <w:tcW w:w="598" w:type="dxa"/>
            <w:tcBorders>
              <w:top w:val="single" w:sz="2" w:space="0" w:color="auto"/>
              <w:left w:val="nil"/>
              <w:right w:val="nil"/>
            </w:tcBorders>
            <w:shd w:val="clear" w:color="auto" w:fill="EBEBEB"/>
          </w:tcPr>
          <w:p w14:paraId="3EFD53E3" w14:textId="77777777" w:rsidR="00897599" w:rsidRPr="1511DED3" w:rsidRDefault="00897599" w:rsidP="00897599">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1787F067" w14:textId="77777777" w:rsidR="00897599" w:rsidRDefault="00897599" w:rsidP="00897599"/>
        </w:tc>
        <w:tc>
          <w:tcPr>
            <w:tcW w:w="598" w:type="dxa"/>
            <w:tcBorders>
              <w:top w:val="single" w:sz="2" w:space="0" w:color="auto"/>
              <w:left w:val="nil"/>
              <w:right w:val="nil"/>
            </w:tcBorders>
            <w:shd w:val="clear" w:color="auto" w:fill="EBEBEB"/>
          </w:tcPr>
          <w:p w14:paraId="551E5717" w14:textId="77777777" w:rsidR="00897599" w:rsidRDefault="00897599" w:rsidP="00897599"/>
        </w:tc>
        <w:tc>
          <w:tcPr>
            <w:tcW w:w="598" w:type="dxa"/>
            <w:tcBorders>
              <w:top w:val="single" w:sz="2" w:space="0" w:color="auto"/>
              <w:left w:val="nil"/>
              <w:right w:val="nil"/>
            </w:tcBorders>
            <w:shd w:val="clear" w:color="auto" w:fill="EBEBEB"/>
          </w:tcPr>
          <w:p w14:paraId="07FFE5A0" w14:textId="77777777" w:rsidR="00897599" w:rsidRDefault="00897599" w:rsidP="00897599"/>
        </w:tc>
        <w:tc>
          <w:tcPr>
            <w:tcW w:w="598" w:type="dxa"/>
            <w:tcBorders>
              <w:top w:val="single" w:sz="2" w:space="0" w:color="auto"/>
              <w:left w:val="nil"/>
              <w:right w:val="nil"/>
            </w:tcBorders>
            <w:shd w:val="clear" w:color="auto" w:fill="EBEBEB"/>
          </w:tcPr>
          <w:p w14:paraId="7F18DD8C" w14:textId="77777777" w:rsidR="00897599" w:rsidRDefault="00897599" w:rsidP="00897599"/>
        </w:tc>
        <w:tc>
          <w:tcPr>
            <w:tcW w:w="598" w:type="dxa"/>
            <w:tcBorders>
              <w:top w:val="single" w:sz="2" w:space="0" w:color="auto"/>
              <w:left w:val="nil"/>
              <w:right w:val="nil"/>
            </w:tcBorders>
            <w:shd w:val="clear" w:color="auto" w:fill="EBEBEB"/>
          </w:tcPr>
          <w:p w14:paraId="77F84D6D" w14:textId="77777777" w:rsidR="00897599" w:rsidRPr="1511DED3" w:rsidRDefault="00897599" w:rsidP="00897599">
            <w:pPr>
              <w:rPr>
                <w:color w:val="000000" w:themeColor="text1"/>
              </w:rPr>
            </w:pPr>
          </w:p>
        </w:tc>
        <w:tc>
          <w:tcPr>
            <w:tcW w:w="598" w:type="dxa"/>
            <w:tcBorders>
              <w:top w:val="single" w:sz="2" w:space="0" w:color="auto"/>
              <w:left w:val="nil"/>
              <w:right w:val="nil"/>
            </w:tcBorders>
            <w:shd w:val="clear" w:color="auto" w:fill="EBEBEB"/>
          </w:tcPr>
          <w:p w14:paraId="0BBF3B52" w14:textId="77777777" w:rsidR="00897599" w:rsidRDefault="00897599" w:rsidP="00897599"/>
        </w:tc>
        <w:tc>
          <w:tcPr>
            <w:tcW w:w="598" w:type="dxa"/>
            <w:tcBorders>
              <w:top w:val="single" w:sz="2" w:space="0" w:color="auto"/>
              <w:left w:val="nil"/>
            </w:tcBorders>
            <w:shd w:val="clear" w:color="auto" w:fill="EBEBEB"/>
          </w:tcPr>
          <w:p w14:paraId="425381D8" w14:textId="77777777" w:rsidR="00897599" w:rsidRDefault="00897599" w:rsidP="00897599">
            <w:pPr>
              <w:spacing w:line="259" w:lineRule="auto"/>
              <w:rPr>
                <w:rFonts w:eastAsia="Arial"/>
                <w:color w:val="000000" w:themeColor="text1"/>
              </w:rPr>
            </w:pPr>
          </w:p>
        </w:tc>
      </w:tr>
      <w:tr w:rsidR="00897599" w14:paraId="5C6E88B4" w14:textId="77777777" w:rsidTr="3355FF26">
        <w:tc>
          <w:tcPr>
            <w:tcW w:w="9776" w:type="dxa"/>
          </w:tcPr>
          <w:p w14:paraId="636E80DB" w14:textId="7ED61106" w:rsidR="00897599" w:rsidRPr="3355FF26" w:rsidRDefault="00897599" w:rsidP="00897599">
            <w:pPr>
              <w:pStyle w:val="ListBullet"/>
              <w:rPr>
                <w:rFonts w:eastAsia="Arial"/>
                <w:color w:val="000000" w:themeColor="text1"/>
              </w:rPr>
            </w:pPr>
            <w:r>
              <w:t>Determine the factors for a given whole number</w:t>
            </w:r>
          </w:p>
        </w:tc>
        <w:tc>
          <w:tcPr>
            <w:tcW w:w="598" w:type="dxa"/>
          </w:tcPr>
          <w:p w14:paraId="2152349E" w14:textId="77777777" w:rsidR="00897599" w:rsidRPr="1511DED3" w:rsidRDefault="00897599" w:rsidP="00897599">
            <w:pPr>
              <w:spacing w:line="259" w:lineRule="auto"/>
              <w:rPr>
                <w:rFonts w:eastAsia="Arial"/>
                <w:color w:val="000000" w:themeColor="text1"/>
              </w:rPr>
            </w:pPr>
          </w:p>
        </w:tc>
        <w:tc>
          <w:tcPr>
            <w:tcW w:w="598" w:type="dxa"/>
          </w:tcPr>
          <w:p w14:paraId="69B949D1" w14:textId="75580F09" w:rsidR="00897599" w:rsidRDefault="00897599" w:rsidP="00897599">
            <w:r>
              <w:t>x</w:t>
            </w:r>
          </w:p>
        </w:tc>
        <w:tc>
          <w:tcPr>
            <w:tcW w:w="598" w:type="dxa"/>
          </w:tcPr>
          <w:p w14:paraId="0451CE84" w14:textId="4E45AFD9" w:rsidR="00897599" w:rsidRDefault="00897599" w:rsidP="00897599">
            <w:r>
              <w:t>x</w:t>
            </w:r>
          </w:p>
        </w:tc>
        <w:tc>
          <w:tcPr>
            <w:tcW w:w="598" w:type="dxa"/>
          </w:tcPr>
          <w:p w14:paraId="516C4D88" w14:textId="77777777" w:rsidR="00897599" w:rsidRDefault="00897599" w:rsidP="00897599"/>
        </w:tc>
        <w:tc>
          <w:tcPr>
            <w:tcW w:w="598" w:type="dxa"/>
          </w:tcPr>
          <w:p w14:paraId="42E7415C" w14:textId="77777777" w:rsidR="00897599" w:rsidRDefault="00897599" w:rsidP="00897599"/>
        </w:tc>
        <w:tc>
          <w:tcPr>
            <w:tcW w:w="598" w:type="dxa"/>
          </w:tcPr>
          <w:p w14:paraId="3CC32FED" w14:textId="77777777" w:rsidR="00897599" w:rsidRPr="1511DED3" w:rsidRDefault="00897599" w:rsidP="00897599">
            <w:pPr>
              <w:rPr>
                <w:color w:val="000000" w:themeColor="text1"/>
              </w:rPr>
            </w:pPr>
          </w:p>
        </w:tc>
        <w:tc>
          <w:tcPr>
            <w:tcW w:w="598" w:type="dxa"/>
          </w:tcPr>
          <w:p w14:paraId="27127835" w14:textId="77777777" w:rsidR="00897599" w:rsidRDefault="00897599" w:rsidP="00897599"/>
        </w:tc>
        <w:tc>
          <w:tcPr>
            <w:tcW w:w="598" w:type="dxa"/>
          </w:tcPr>
          <w:p w14:paraId="0A9A4C51" w14:textId="77777777" w:rsidR="00897599" w:rsidRDefault="00897599" w:rsidP="00897599">
            <w:pPr>
              <w:spacing w:line="259" w:lineRule="auto"/>
              <w:rPr>
                <w:rFonts w:eastAsia="Arial"/>
                <w:color w:val="000000" w:themeColor="text1"/>
              </w:rPr>
            </w:pPr>
          </w:p>
        </w:tc>
      </w:tr>
      <w:tr w:rsidR="008F74EC" w14:paraId="6CF1968E" w14:textId="77777777" w:rsidTr="3355FF26">
        <w:tc>
          <w:tcPr>
            <w:tcW w:w="9776" w:type="dxa"/>
            <w:tcBorders>
              <w:top w:val="single" w:sz="2" w:space="0" w:color="auto"/>
              <w:right w:val="nil"/>
            </w:tcBorders>
            <w:shd w:val="clear" w:color="auto" w:fill="EBEBEB"/>
          </w:tcPr>
          <w:p w14:paraId="17FC60BC" w14:textId="4AAC1973" w:rsidR="1511DED3" w:rsidRDefault="1511DED3" w:rsidP="1511DED3">
            <w:pPr>
              <w:spacing w:line="259" w:lineRule="auto"/>
              <w:rPr>
                <w:rFonts w:eastAsia="Arial"/>
                <w:color w:val="000000" w:themeColor="text1"/>
              </w:rPr>
            </w:pPr>
            <w:r w:rsidRPr="1511DED3">
              <w:rPr>
                <w:rFonts w:eastAsia="Arial"/>
                <w:b/>
                <w:bCs/>
                <w:color w:val="000000" w:themeColor="text1"/>
              </w:rPr>
              <w:lastRenderedPageBreak/>
              <w:t>Geometric measure B:</w:t>
            </w:r>
            <w:r w:rsidRPr="1511DED3">
              <w:rPr>
                <w:rFonts w:eastAsia="Arial"/>
                <w:color w:val="000000" w:themeColor="text1"/>
              </w:rPr>
              <w:t xml:space="preserve"> Angles: Investigate angles on a straight line and angles at a point</w:t>
            </w:r>
          </w:p>
          <w:p w14:paraId="30A32761" w14:textId="254B0D46" w:rsidR="1511DED3" w:rsidRDefault="1511DED3" w:rsidP="1511DED3">
            <w:pPr>
              <w:spacing w:line="259" w:lineRule="auto"/>
              <w:rPr>
                <w:rFonts w:eastAsia="Arial"/>
                <w:color w:val="000000" w:themeColor="text1"/>
              </w:rPr>
            </w:pPr>
            <w:r w:rsidRPr="1511DED3">
              <w:rPr>
                <w:rFonts w:eastAsia="Arial"/>
                <w:b/>
                <w:bCs/>
                <w:color w:val="000000" w:themeColor="text1"/>
              </w:rPr>
              <w:t>[MAO-WM-01, MA3-GM-03]</w:t>
            </w:r>
          </w:p>
        </w:tc>
        <w:tc>
          <w:tcPr>
            <w:tcW w:w="598" w:type="dxa"/>
            <w:tcBorders>
              <w:top w:val="single" w:sz="2" w:space="0" w:color="auto"/>
              <w:left w:val="nil"/>
              <w:right w:val="nil"/>
            </w:tcBorders>
            <w:shd w:val="clear" w:color="auto" w:fill="EBEBEB"/>
          </w:tcPr>
          <w:p w14:paraId="172131EA" w14:textId="1B87E4B4"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1AF239D9" w14:textId="7A99F62D"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17AB73BE" w14:textId="4819A566"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5515D0C9" w14:textId="638245C0"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3A7BC4EA" w14:textId="2990C3D1"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3CBDCAAF" w14:textId="57FD8C5A"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09617F2D" w14:textId="3DA8B0BE" w:rsidR="1511DED3" w:rsidRDefault="1511DED3" w:rsidP="1511DED3">
            <w:pPr>
              <w:spacing w:line="259" w:lineRule="auto"/>
              <w:rPr>
                <w:rFonts w:eastAsia="Arial"/>
                <w:color w:val="000000" w:themeColor="text1"/>
              </w:rPr>
            </w:pPr>
          </w:p>
        </w:tc>
        <w:tc>
          <w:tcPr>
            <w:tcW w:w="598" w:type="dxa"/>
            <w:tcBorders>
              <w:top w:val="single" w:sz="2" w:space="0" w:color="auto"/>
              <w:left w:val="nil"/>
            </w:tcBorders>
            <w:shd w:val="clear" w:color="auto" w:fill="EBEBEB"/>
          </w:tcPr>
          <w:p w14:paraId="1F53BCC8" w14:textId="402B97A9" w:rsidR="1511DED3" w:rsidRDefault="1511DED3" w:rsidP="1511DED3">
            <w:pPr>
              <w:spacing w:line="259" w:lineRule="auto"/>
              <w:rPr>
                <w:rFonts w:eastAsia="Arial"/>
                <w:color w:val="000000" w:themeColor="text1"/>
              </w:rPr>
            </w:pPr>
          </w:p>
        </w:tc>
      </w:tr>
      <w:tr w:rsidR="008F74EC" w14:paraId="0BEBCA09" w14:textId="77777777" w:rsidTr="3355FF26">
        <w:tc>
          <w:tcPr>
            <w:tcW w:w="9776" w:type="dxa"/>
          </w:tcPr>
          <w:p w14:paraId="55377816" w14:textId="335ABF41" w:rsidR="1511DED3" w:rsidRDefault="7C311608" w:rsidP="1511DED3">
            <w:pPr>
              <w:pStyle w:val="ListBullet"/>
              <w:rPr>
                <w:rFonts w:eastAsia="Arial"/>
                <w:color w:val="000000" w:themeColor="text1"/>
              </w:rPr>
            </w:pPr>
            <w:r w:rsidRPr="3355FF26">
              <w:rPr>
                <w:rFonts w:eastAsia="Arial"/>
                <w:color w:val="000000" w:themeColor="text1"/>
              </w:rPr>
              <w:t>Recognise right angles, angles on a straight line and angles at a point embedded in diagrams (Reasons about spatial orientation)</w:t>
            </w:r>
          </w:p>
        </w:tc>
        <w:tc>
          <w:tcPr>
            <w:tcW w:w="598" w:type="dxa"/>
          </w:tcPr>
          <w:p w14:paraId="3A45E460" w14:textId="6830095C" w:rsidR="1511DED3" w:rsidRDefault="1511DED3" w:rsidP="1511DED3">
            <w:pPr>
              <w:spacing w:line="259" w:lineRule="auto"/>
              <w:rPr>
                <w:rFonts w:eastAsia="Arial"/>
                <w:color w:val="000000" w:themeColor="text1"/>
              </w:rPr>
            </w:pPr>
          </w:p>
        </w:tc>
        <w:tc>
          <w:tcPr>
            <w:tcW w:w="598" w:type="dxa"/>
          </w:tcPr>
          <w:p w14:paraId="5F457E60" w14:textId="371B8D38" w:rsidR="1511DED3" w:rsidRDefault="1511DED3" w:rsidP="1511DED3">
            <w:pPr>
              <w:spacing w:line="259" w:lineRule="auto"/>
              <w:rPr>
                <w:rFonts w:eastAsia="Arial"/>
                <w:color w:val="000000" w:themeColor="text1"/>
              </w:rPr>
            </w:pPr>
          </w:p>
        </w:tc>
        <w:tc>
          <w:tcPr>
            <w:tcW w:w="598" w:type="dxa"/>
          </w:tcPr>
          <w:p w14:paraId="77E28DE6" w14:textId="3F742D44" w:rsidR="1511DED3" w:rsidRDefault="1511DED3" w:rsidP="1511DED3">
            <w:pPr>
              <w:spacing w:line="259" w:lineRule="auto"/>
              <w:rPr>
                <w:rFonts w:eastAsia="Arial"/>
                <w:color w:val="000000" w:themeColor="text1"/>
              </w:rPr>
            </w:pPr>
          </w:p>
        </w:tc>
        <w:tc>
          <w:tcPr>
            <w:tcW w:w="598" w:type="dxa"/>
          </w:tcPr>
          <w:p w14:paraId="5FD094A5" w14:textId="70B7A6BC" w:rsidR="1511DED3" w:rsidRDefault="1511DED3" w:rsidP="1511DED3">
            <w:pPr>
              <w:spacing w:line="259" w:lineRule="auto"/>
              <w:rPr>
                <w:rFonts w:eastAsia="Arial"/>
                <w:color w:val="000000" w:themeColor="text1"/>
              </w:rPr>
            </w:pPr>
            <w:r w:rsidRPr="1511DED3">
              <w:rPr>
                <w:rFonts w:eastAsia="Arial"/>
                <w:color w:val="000000" w:themeColor="text1"/>
              </w:rPr>
              <w:t>x</w:t>
            </w:r>
          </w:p>
        </w:tc>
        <w:tc>
          <w:tcPr>
            <w:tcW w:w="598" w:type="dxa"/>
          </w:tcPr>
          <w:p w14:paraId="4DE5945D" w14:textId="1B111DFF" w:rsidR="1511DED3" w:rsidRDefault="1511DED3" w:rsidP="1511DED3">
            <w:pPr>
              <w:spacing w:line="259" w:lineRule="auto"/>
              <w:rPr>
                <w:rFonts w:eastAsia="Arial"/>
                <w:color w:val="000000" w:themeColor="text1"/>
              </w:rPr>
            </w:pPr>
          </w:p>
        </w:tc>
        <w:tc>
          <w:tcPr>
            <w:tcW w:w="598" w:type="dxa"/>
          </w:tcPr>
          <w:p w14:paraId="2EFDEF9B" w14:textId="676AA2A7" w:rsidR="1511DED3" w:rsidRDefault="1511DED3" w:rsidP="1511DED3">
            <w:pPr>
              <w:spacing w:line="259" w:lineRule="auto"/>
              <w:rPr>
                <w:rFonts w:eastAsia="Arial"/>
                <w:color w:val="000000" w:themeColor="text1"/>
              </w:rPr>
            </w:pPr>
          </w:p>
        </w:tc>
        <w:tc>
          <w:tcPr>
            <w:tcW w:w="598" w:type="dxa"/>
          </w:tcPr>
          <w:p w14:paraId="2A9104A6" w14:textId="7AF2FC6B" w:rsidR="1511DED3" w:rsidRDefault="1511DED3" w:rsidP="1511DED3">
            <w:pPr>
              <w:spacing w:line="259" w:lineRule="auto"/>
              <w:rPr>
                <w:rFonts w:eastAsia="Arial"/>
                <w:color w:val="000000" w:themeColor="text1"/>
              </w:rPr>
            </w:pPr>
          </w:p>
        </w:tc>
        <w:tc>
          <w:tcPr>
            <w:tcW w:w="598" w:type="dxa"/>
          </w:tcPr>
          <w:p w14:paraId="05CDDB2D" w14:textId="1B451906" w:rsidR="1511DED3" w:rsidRDefault="1511DED3" w:rsidP="1511DED3">
            <w:pPr>
              <w:spacing w:line="259" w:lineRule="auto"/>
              <w:rPr>
                <w:rFonts w:eastAsia="Arial"/>
                <w:color w:val="000000" w:themeColor="text1"/>
              </w:rPr>
            </w:pPr>
          </w:p>
        </w:tc>
      </w:tr>
      <w:tr w:rsidR="008F74EC" w14:paraId="1785737E" w14:textId="77777777" w:rsidTr="3355FF26">
        <w:tc>
          <w:tcPr>
            <w:tcW w:w="9776" w:type="dxa"/>
            <w:tcBorders>
              <w:bottom w:val="single" w:sz="2" w:space="0" w:color="auto"/>
            </w:tcBorders>
          </w:tcPr>
          <w:p w14:paraId="553F5332" w14:textId="5E151FD1" w:rsidR="1511DED3" w:rsidRDefault="7C311608" w:rsidP="1511DED3">
            <w:pPr>
              <w:pStyle w:val="ListBullet"/>
              <w:rPr>
                <w:rFonts w:eastAsia="Arial"/>
                <w:color w:val="000000" w:themeColor="text1"/>
              </w:rPr>
            </w:pPr>
            <w:r w:rsidRPr="3355FF26">
              <w:rPr>
                <w:rFonts w:eastAsia="Arial"/>
                <w:color w:val="000000" w:themeColor="text1"/>
              </w:rPr>
              <w:t>Identify the vertex and arms of angles formed by intersecting lines</w:t>
            </w:r>
          </w:p>
        </w:tc>
        <w:tc>
          <w:tcPr>
            <w:tcW w:w="598" w:type="dxa"/>
            <w:tcBorders>
              <w:bottom w:val="single" w:sz="2" w:space="0" w:color="auto"/>
            </w:tcBorders>
          </w:tcPr>
          <w:p w14:paraId="596E19DD" w14:textId="123DCEB7"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2526F8A0" w14:textId="668833F3" w:rsidR="1511DED3" w:rsidRDefault="00CE112C" w:rsidP="1511DED3">
            <w:pPr>
              <w:spacing w:line="259" w:lineRule="auto"/>
              <w:rPr>
                <w:rFonts w:eastAsia="Arial"/>
                <w:color w:val="000000" w:themeColor="text1"/>
              </w:rPr>
            </w:pPr>
            <w:r>
              <w:rPr>
                <w:rFonts w:eastAsia="Arial"/>
                <w:color w:val="000000" w:themeColor="text1"/>
              </w:rPr>
              <w:t>x</w:t>
            </w:r>
          </w:p>
        </w:tc>
        <w:tc>
          <w:tcPr>
            <w:tcW w:w="598" w:type="dxa"/>
            <w:tcBorders>
              <w:bottom w:val="single" w:sz="2" w:space="0" w:color="auto"/>
            </w:tcBorders>
          </w:tcPr>
          <w:p w14:paraId="7BDCC70D" w14:textId="19B405AB"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6BC1208B" w14:textId="4DFB55D9" w:rsidR="1511DED3" w:rsidRDefault="1511DED3" w:rsidP="1511DED3">
            <w:pPr>
              <w:spacing w:line="259" w:lineRule="auto"/>
              <w:rPr>
                <w:rFonts w:eastAsia="Arial"/>
                <w:color w:val="000000" w:themeColor="text1"/>
              </w:rPr>
            </w:pPr>
            <w:r w:rsidRPr="1511DED3">
              <w:rPr>
                <w:rFonts w:eastAsia="Arial"/>
                <w:color w:val="000000" w:themeColor="text1"/>
              </w:rPr>
              <w:t>x</w:t>
            </w:r>
          </w:p>
        </w:tc>
        <w:tc>
          <w:tcPr>
            <w:tcW w:w="598" w:type="dxa"/>
            <w:tcBorders>
              <w:bottom w:val="single" w:sz="2" w:space="0" w:color="auto"/>
            </w:tcBorders>
          </w:tcPr>
          <w:p w14:paraId="6262ADE5" w14:textId="208F704D"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5534BAA7" w14:textId="67913CB7"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504C7AC3" w14:textId="75D16971"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7365429F" w14:textId="7A829BA5" w:rsidR="1511DED3" w:rsidRDefault="1511DED3" w:rsidP="1511DED3">
            <w:pPr>
              <w:spacing w:line="259" w:lineRule="auto"/>
              <w:rPr>
                <w:rFonts w:eastAsia="Arial"/>
                <w:color w:val="000000" w:themeColor="text1"/>
              </w:rPr>
            </w:pPr>
          </w:p>
        </w:tc>
      </w:tr>
      <w:tr w:rsidR="008F74EC" w14:paraId="31781C60" w14:textId="77777777" w:rsidTr="3355FF26">
        <w:tc>
          <w:tcPr>
            <w:tcW w:w="9776" w:type="dxa"/>
            <w:tcBorders>
              <w:top w:val="single" w:sz="2" w:space="0" w:color="auto"/>
              <w:right w:val="nil"/>
            </w:tcBorders>
            <w:shd w:val="clear" w:color="auto" w:fill="EBEBEB"/>
          </w:tcPr>
          <w:p w14:paraId="48D14DBC" w14:textId="57D4303B" w:rsidR="1511DED3" w:rsidRDefault="1511DED3" w:rsidP="1511DED3">
            <w:pPr>
              <w:spacing w:line="259" w:lineRule="auto"/>
              <w:rPr>
                <w:rFonts w:eastAsia="Arial"/>
                <w:color w:val="000000" w:themeColor="text1"/>
              </w:rPr>
            </w:pPr>
            <w:r w:rsidRPr="1511DED3">
              <w:rPr>
                <w:rFonts w:eastAsia="Arial"/>
                <w:b/>
                <w:bCs/>
                <w:color w:val="000000" w:themeColor="text1"/>
              </w:rPr>
              <w:t>Geometric measure B:</w:t>
            </w:r>
            <w:r w:rsidRPr="1511DED3">
              <w:rPr>
                <w:rFonts w:eastAsia="Arial"/>
                <w:color w:val="000000" w:themeColor="text1"/>
              </w:rPr>
              <w:t xml:space="preserve"> Angles: Investigate the relationships formed by the intersection of straight lines</w:t>
            </w:r>
          </w:p>
          <w:p w14:paraId="5C18E903" w14:textId="328569C6" w:rsidR="1511DED3" w:rsidRDefault="1511DED3" w:rsidP="1511DED3">
            <w:pPr>
              <w:spacing w:line="259" w:lineRule="auto"/>
              <w:rPr>
                <w:rFonts w:eastAsia="Arial"/>
                <w:color w:val="000000" w:themeColor="text1"/>
              </w:rPr>
            </w:pPr>
            <w:r w:rsidRPr="1511DED3">
              <w:rPr>
                <w:rFonts w:eastAsia="Arial"/>
                <w:b/>
                <w:bCs/>
                <w:color w:val="000000" w:themeColor="text1"/>
              </w:rPr>
              <w:t>[MAO-WM-01, MA3-GM-03]</w:t>
            </w:r>
          </w:p>
        </w:tc>
        <w:tc>
          <w:tcPr>
            <w:tcW w:w="598" w:type="dxa"/>
            <w:tcBorders>
              <w:top w:val="single" w:sz="2" w:space="0" w:color="auto"/>
              <w:left w:val="nil"/>
              <w:right w:val="nil"/>
            </w:tcBorders>
            <w:shd w:val="clear" w:color="auto" w:fill="EBEBEB"/>
          </w:tcPr>
          <w:p w14:paraId="3326DDBE" w14:textId="3B7A012C"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2874A534" w14:textId="3CAAA0A8"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6A926BCE" w14:textId="51C6029F"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7899232A" w14:textId="0413E470"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513A86E8" w14:textId="614F766C"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55649181" w14:textId="6DA6A11D"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20609DBE" w14:textId="592CE133" w:rsidR="1511DED3" w:rsidRDefault="1511DED3" w:rsidP="1511DED3">
            <w:pPr>
              <w:spacing w:line="259" w:lineRule="auto"/>
              <w:rPr>
                <w:rFonts w:eastAsia="Arial"/>
                <w:color w:val="000000" w:themeColor="text1"/>
              </w:rPr>
            </w:pPr>
          </w:p>
        </w:tc>
        <w:tc>
          <w:tcPr>
            <w:tcW w:w="598" w:type="dxa"/>
            <w:tcBorders>
              <w:top w:val="single" w:sz="2" w:space="0" w:color="auto"/>
              <w:left w:val="nil"/>
            </w:tcBorders>
            <w:shd w:val="clear" w:color="auto" w:fill="EBEBEB"/>
          </w:tcPr>
          <w:p w14:paraId="345574C9" w14:textId="2CBB4041" w:rsidR="1511DED3" w:rsidRDefault="1511DED3" w:rsidP="1511DED3">
            <w:pPr>
              <w:spacing w:line="259" w:lineRule="auto"/>
              <w:rPr>
                <w:rFonts w:eastAsia="Arial"/>
                <w:color w:val="000000" w:themeColor="text1"/>
              </w:rPr>
            </w:pPr>
          </w:p>
        </w:tc>
      </w:tr>
      <w:tr w:rsidR="008F74EC" w14:paraId="59B98D9B" w14:textId="77777777" w:rsidTr="3355FF26">
        <w:tc>
          <w:tcPr>
            <w:tcW w:w="9776" w:type="dxa"/>
          </w:tcPr>
          <w:p w14:paraId="66C2EC27" w14:textId="1B646800" w:rsidR="1511DED3" w:rsidRDefault="7C311608" w:rsidP="1511DED3">
            <w:pPr>
              <w:pStyle w:val="ListBullet"/>
              <w:rPr>
                <w:rFonts w:eastAsia="Arial"/>
                <w:color w:val="000000" w:themeColor="text1"/>
              </w:rPr>
            </w:pPr>
            <w:r w:rsidRPr="3355FF26">
              <w:rPr>
                <w:rFonts w:eastAsia="Arial"/>
                <w:color w:val="000000" w:themeColor="text1"/>
              </w:rPr>
              <w:t>Identify angle types formed by the intersection of straight lines, including right angles (90°), angles on a straight line (add to 180°) and angles at a point that form an angle of revolution (add to 360°)</w:t>
            </w:r>
          </w:p>
        </w:tc>
        <w:tc>
          <w:tcPr>
            <w:tcW w:w="598" w:type="dxa"/>
          </w:tcPr>
          <w:p w14:paraId="4C830D5F" w14:textId="6A19587D" w:rsidR="1511DED3" w:rsidRDefault="1511DED3" w:rsidP="1511DED3">
            <w:pPr>
              <w:spacing w:line="259" w:lineRule="auto"/>
              <w:rPr>
                <w:rFonts w:eastAsia="Arial"/>
                <w:color w:val="000000" w:themeColor="text1"/>
              </w:rPr>
            </w:pPr>
            <w:r w:rsidRPr="1511DED3">
              <w:rPr>
                <w:rFonts w:eastAsia="Arial"/>
                <w:color w:val="000000" w:themeColor="text1"/>
              </w:rPr>
              <w:t>x</w:t>
            </w:r>
          </w:p>
        </w:tc>
        <w:tc>
          <w:tcPr>
            <w:tcW w:w="598" w:type="dxa"/>
          </w:tcPr>
          <w:p w14:paraId="6AC3C6FC" w14:textId="581A25D4" w:rsidR="1511DED3" w:rsidRDefault="1511DED3" w:rsidP="1511DED3">
            <w:pPr>
              <w:spacing w:line="259" w:lineRule="auto"/>
              <w:rPr>
                <w:rFonts w:eastAsia="Arial"/>
                <w:color w:val="000000" w:themeColor="text1"/>
              </w:rPr>
            </w:pPr>
            <w:r w:rsidRPr="1511DED3">
              <w:rPr>
                <w:rFonts w:eastAsia="Arial"/>
                <w:color w:val="000000" w:themeColor="text1"/>
              </w:rPr>
              <w:t>x</w:t>
            </w:r>
          </w:p>
        </w:tc>
        <w:tc>
          <w:tcPr>
            <w:tcW w:w="598" w:type="dxa"/>
          </w:tcPr>
          <w:p w14:paraId="191FF832" w14:textId="316F468D" w:rsidR="1511DED3" w:rsidRDefault="1511DED3" w:rsidP="1511DED3">
            <w:pPr>
              <w:spacing w:line="259" w:lineRule="auto"/>
              <w:rPr>
                <w:rFonts w:eastAsia="Arial"/>
                <w:color w:val="000000" w:themeColor="text1"/>
              </w:rPr>
            </w:pPr>
            <w:r w:rsidRPr="1511DED3">
              <w:rPr>
                <w:rFonts w:eastAsia="Arial"/>
                <w:color w:val="000000" w:themeColor="text1"/>
              </w:rPr>
              <w:t>x</w:t>
            </w:r>
          </w:p>
        </w:tc>
        <w:tc>
          <w:tcPr>
            <w:tcW w:w="598" w:type="dxa"/>
          </w:tcPr>
          <w:p w14:paraId="3740ED39" w14:textId="3D0E5302" w:rsidR="1511DED3" w:rsidRDefault="1511DED3" w:rsidP="1511DED3">
            <w:pPr>
              <w:spacing w:line="259" w:lineRule="auto"/>
              <w:rPr>
                <w:rFonts w:eastAsia="Arial"/>
                <w:color w:val="000000" w:themeColor="text1"/>
              </w:rPr>
            </w:pPr>
            <w:r w:rsidRPr="1511DED3">
              <w:rPr>
                <w:rFonts w:eastAsia="Arial"/>
                <w:color w:val="000000" w:themeColor="text1"/>
              </w:rPr>
              <w:t>x</w:t>
            </w:r>
          </w:p>
        </w:tc>
        <w:tc>
          <w:tcPr>
            <w:tcW w:w="598" w:type="dxa"/>
          </w:tcPr>
          <w:p w14:paraId="619F8A1C" w14:textId="73D2E532" w:rsidR="1511DED3" w:rsidRDefault="1511DED3" w:rsidP="1511DED3">
            <w:pPr>
              <w:spacing w:line="259" w:lineRule="auto"/>
              <w:rPr>
                <w:rFonts w:eastAsia="Arial"/>
                <w:color w:val="000000" w:themeColor="text1"/>
              </w:rPr>
            </w:pPr>
          </w:p>
        </w:tc>
        <w:tc>
          <w:tcPr>
            <w:tcW w:w="598" w:type="dxa"/>
          </w:tcPr>
          <w:p w14:paraId="19E9FEBF" w14:textId="730C4255" w:rsidR="1511DED3" w:rsidRDefault="1511DED3" w:rsidP="1511DED3">
            <w:pPr>
              <w:spacing w:line="259" w:lineRule="auto"/>
              <w:rPr>
                <w:rFonts w:eastAsia="Arial"/>
                <w:color w:val="000000" w:themeColor="text1"/>
              </w:rPr>
            </w:pPr>
          </w:p>
        </w:tc>
        <w:tc>
          <w:tcPr>
            <w:tcW w:w="598" w:type="dxa"/>
          </w:tcPr>
          <w:p w14:paraId="6623D742" w14:textId="1E053EC9" w:rsidR="1511DED3" w:rsidRDefault="1511DED3" w:rsidP="1511DED3">
            <w:pPr>
              <w:spacing w:line="259" w:lineRule="auto"/>
              <w:rPr>
                <w:rFonts w:eastAsia="Arial"/>
                <w:color w:val="000000" w:themeColor="text1"/>
              </w:rPr>
            </w:pPr>
          </w:p>
        </w:tc>
        <w:tc>
          <w:tcPr>
            <w:tcW w:w="598" w:type="dxa"/>
          </w:tcPr>
          <w:p w14:paraId="312AE1AC" w14:textId="2EAD9430" w:rsidR="1511DED3" w:rsidRDefault="1511DED3" w:rsidP="1511DED3">
            <w:pPr>
              <w:spacing w:line="259" w:lineRule="auto"/>
              <w:rPr>
                <w:rFonts w:eastAsia="Arial"/>
                <w:color w:val="000000" w:themeColor="text1"/>
              </w:rPr>
            </w:pPr>
          </w:p>
        </w:tc>
      </w:tr>
      <w:tr w:rsidR="008F74EC" w14:paraId="1E701110" w14:textId="77777777" w:rsidTr="3355FF26">
        <w:tc>
          <w:tcPr>
            <w:tcW w:w="9776" w:type="dxa"/>
            <w:tcBorders>
              <w:bottom w:val="single" w:sz="2" w:space="0" w:color="auto"/>
            </w:tcBorders>
          </w:tcPr>
          <w:p w14:paraId="31C04425" w14:textId="08D7212B" w:rsidR="1511DED3" w:rsidRDefault="7C311608" w:rsidP="1511DED3">
            <w:pPr>
              <w:pStyle w:val="ListBullet"/>
              <w:rPr>
                <w:rFonts w:eastAsia="Arial"/>
                <w:color w:val="000000" w:themeColor="text1"/>
              </w:rPr>
            </w:pPr>
            <w:r w:rsidRPr="3355FF26">
              <w:rPr>
                <w:rFonts w:eastAsia="Arial"/>
                <w:color w:val="000000" w:themeColor="text1"/>
              </w:rPr>
              <w:t>Recognise that perpendicular lines intersect at right angles (90°)</w:t>
            </w:r>
          </w:p>
        </w:tc>
        <w:tc>
          <w:tcPr>
            <w:tcW w:w="598" w:type="dxa"/>
            <w:tcBorders>
              <w:bottom w:val="single" w:sz="2" w:space="0" w:color="auto"/>
            </w:tcBorders>
          </w:tcPr>
          <w:p w14:paraId="66079A26" w14:textId="2CAE1559" w:rsidR="1511DED3" w:rsidRDefault="1511DED3" w:rsidP="1511DED3">
            <w:pPr>
              <w:spacing w:line="259" w:lineRule="auto"/>
              <w:rPr>
                <w:rFonts w:eastAsia="Arial"/>
                <w:color w:val="000000" w:themeColor="text1"/>
              </w:rPr>
            </w:pPr>
            <w:r w:rsidRPr="1511DED3">
              <w:rPr>
                <w:rFonts w:eastAsia="Arial"/>
                <w:color w:val="000000" w:themeColor="text1"/>
              </w:rPr>
              <w:t>x</w:t>
            </w:r>
          </w:p>
        </w:tc>
        <w:tc>
          <w:tcPr>
            <w:tcW w:w="598" w:type="dxa"/>
            <w:tcBorders>
              <w:bottom w:val="single" w:sz="2" w:space="0" w:color="auto"/>
            </w:tcBorders>
          </w:tcPr>
          <w:p w14:paraId="7FB9152C" w14:textId="6099F281" w:rsidR="1511DED3" w:rsidRDefault="1511DED3" w:rsidP="1511DED3">
            <w:pPr>
              <w:spacing w:line="259" w:lineRule="auto"/>
              <w:rPr>
                <w:rFonts w:eastAsia="Arial"/>
                <w:color w:val="000000" w:themeColor="text1"/>
              </w:rPr>
            </w:pPr>
            <w:r w:rsidRPr="1511DED3">
              <w:rPr>
                <w:rFonts w:eastAsia="Arial"/>
                <w:color w:val="000000" w:themeColor="text1"/>
              </w:rPr>
              <w:t>x</w:t>
            </w:r>
          </w:p>
        </w:tc>
        <w:tc>
          <w:tcPr>
            <w:tcW w:w="598" w:type="dxa"/>
            <w:tcBorders>
              <w:bottom w:val="single" w:sz="2" w:space="0" w:color="auto"/>
            </w:tcBorders>
          </w:tcPr>
          <w:p w14:paraId="4F680272" w14:textId="7FAB953E"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0753EF06" w14:textId="2D06C8FF"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107D5733" w14:textId="76DFE05D"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3BE658EA" w14:textId="2A8D2829"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2DBCEF80" w14:textId="54DF4D86"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358073A2" w14:textId="0327C3F6" w:rsidR="1511DED3" w:rsidRDefault="1511DED3" w:rsidP="1511DED3">
            <w:pPr>
              <w:spacing w:line="259" w:lineRule="auto"/>
              <w:rPr>
                <w:rFonts w:eastAsia="Arial"/>
                <w:color w:val="000000" w:themeColor="text1"/>
              </w:rPr>
            </w:pPr>
          </w:p>
        </w:tc>
      </w:tr>
      <w:tr w:rsidR="1511DED3" w14:paraId="03BCA57E" w14:textId="77777777" w:rsidTr="3355FF26">
        <w:trPr>
          <w:trHeight w:val="300"/>
        </w:trPr>
        <w:tc>
          <w:tcPr>
            <w:tcW w:w="9776" w:type="dxa"/>
            <w:tcBorders>
              <w:bottom w:val="single" w:sz="2" w:space="0" w:color="auto"/>
            </w:tcBorders>
          </w:tcPr>
          <w:p w14:paraId="397D3850" w14:textId="64B365BB" w:rsidR="1511DED3" w:rsidRDefault="7C311608" w:rsidP="1511DED3">
            <w:pPr>
              <w:pStyle w:val="ListBullet"/>
              <w:rPr>
                <w:rFonts w:eastAsia="Arial"/>
                <w:color w:val="000000" w:themeColor="text1"/>
              </w:rPr>
            </w:pPr>
            <w:r w:rsidRPr="3355FF26">
              <w:rPr>
                <w:rFonts w:eastAsia="Arial"/>
                <w:color w:val="000000" w:themeColor="text1"/>
              </w:rPr>
              <w:t>Investigate adjacent angles that form a right angle and establish that they add to 90°</w:t>
            </w:r>
          </w:p>
        </w:tc>
        <w:tc>
          <w:tcPr>
            <w:tcW w:w="598" w:type="dxa"/>
            <w:tcBorders>
              <w:bottom w:val="single" w:sz="2" w:space="0" w:color="auto"/>
            </w:tcBorders>
          </w:tcPr>
          <w:p w14:paraId="78504A20" w14:textId="658E5EFC"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084661F5" w14:textId="281A1A01" w:rsidR="1511DED3" w:rsidRDefault="1511DED3" w:rsidP="1511DED3">
            <w:pPr>
              <w:spacing w:line="259" w:lineRule="auto"/>
              <w:rPr>
                <w:rFonts w:eastAsia="Arial"/>
                <w:color w:val="000000" w:themeColor="text1"/>
              </w:rPr>
            </w:pPr>
            <w:r w:rsidRPr="1511DED3">
              <w:rPr>
                <w:rFonts w:eastAsia="Arial"/>
                <w:color w:val="000000" w:themeColor="text1"/>
              </w:rPr>
              <w:t>x</w:t>
            </w:r>
          </w:p>
        </w:tc>
        <w:tc>
          <w:tcPr>
            <w:tcW w:w="598" w:type="dxa"/>
            <w:tcBorders>
              <w:bottom w:val="single" w:sz="2" w:space="0" w:color="auto"/>
            </w:tcBorders>
          </w:tcPr>
          <w:p w14:paraId="3B83356A" w14:textId="2AC14EFE"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35016821" w14:textId="50B65902"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06E8E109" w14:textId="142EAE09"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56B5AEAE" w14:textId="6282F775"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0224FA95" w14:textId="109F978F"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2B9CCDA9" w14:textId="752D6BA3" w:rsidR="1511DED3" w:rsidRDefault="1511DED3" w:rsidP="1511DED3">
            <w:pPr>
              <w:spacing w:line="259" w:lineRule="auto"/>
              <w:rPr>
                <w:rFonts w:eastAsia="Arial"/>
                <w:color w:val="000000" w:themeColor="text1"/>
              </w:rPr>
            </w:pPr>
          </w:p>
        </w:tc>
      </w:tr>
      <w:tr w:rsidR="1511DED3" w14:paraId="4D5D39E8" w14:textId="77777777" w:rsidTr="3355FF26">
        <w:trPr>
          <w:trHeight w:val="300"/>
        </w:trPr>
        <w:tc>
          <w:tcPr>
            <w:tcW w:w="9776" w:type="dxa"/>
            <w:tcBorders>
              <w:bottom w:val="single" w:sz="2" w:space="0" w:color="auto"/>
            </w:tcBorders>
          </w:tcPr>
          <w:p w14:paraId="1AC6C6AF" w14:textId="5BF56BB7" w:rsidR="1511DED3" w:rsidRDefault="7C311608" w:rsidP="1511DED3">
            <w:pPr>
              <w:pStyle w:val="ListBullet"/>
              <w:rPr>
                <w:rFonts w:eastAsia="Arial"/>
                <w:color w:val="000000" w:themeColor="text1"/>
              </w:rPr>
            </w:pPr>
            <w:r w:rsidRPr="3355FF26">
              <w:rPr>
                <w:rFonts w:eastAsia="Arial"/>
                <w:color w:val="000000" w:themeColor="text1"/>
              </w:rPr>
              <w:t>Investigate adjacent angles on a straight line and establish that they add to 180°</w:t>
            </w:r>
          </w:p>
        </w:tc>
        <w:tc>
          <w:tcPr>
            <w:tcW w:w="598" w:type="dxa"/>
            <w:tcBorders>
              <w:bottom w:val="single" w:sz="2" w:space="0" w:color="auto"/>
            </w:tcBorders>
          </w:tcPr>
          <w:p w14:paraId="7C7AFC1C" w14:textId="13B4C92D" w:rsidR="1511DED3" w:rsidRDefault="1511DED3" w:rsidP="1511DED3">
            <w:pPr>
              <w:spacing w:line="259" w:lineRule="auto"/>
              <w:rPr>
                <w:rFonts w:eastAsia="Arial"/>
                <w:color w:val="000000" w:themeColor="text1"/>
              </w:rPr>
            </w:pPr>
            <w:r w:rsidRPr="1511DED3">
              <w:rPr>
                <w:rFonts w:eastAsia="Arial"/>
                <w:color w:val="000000" w:themeColor="text1"/>
              </w:rPr>
              <w:t>x</w:t>
            </w:r>
          </w:p>
        </w:tc>
        <w:tc>
          <w:tcPr>
            <w:tcW w:w="598" w:type="dxa"/>
            <w:tcBorders>
              <w:bottom w:val="single" w:sz="2" w:space="0" w:color="auto"/>
            </w:tcBorders>
          </w:tcPr>
          <w:p w14:paraId="32664389" w14:textId="068932A3" w:rsidR="1511DED3" w:rsidRDefault="1511DED3" w:rsidP="1511DED3">
            <w:pPr>
              <w:spacing w:line="259" w:lineRule="auto"/>
              <w:rPr>
                <w:rFonts w:eastAsia="Arial"/>
                <w:color w:val="000000" w:themeColor="text1"/>
              </w:rPr>
            </w:pPr>
            <w:r w:rsidRPr="1511DED3">
              <w:rPr>
                <w:rFonts w:eastAsia="Arial"/>
                <w:color w:val="000000" w:themeColor="text1"/>
              </w:rPr>
              <w:t>x</w:t>
            </w:r>
          </w:p>
        </w:tc>
        <w:tc>
          <w:tcPr>
            <w:tcW w:w="598" w:type="dxa"/>
            <w:tcBorders>
              <w:bottom w:val="single" w:sz="2" w:space="0" w:color="auto"/>
            </w:tcBorders>
          </w:tcPr>
          <w:p w14:paraId="774E0BA8" w14:textId="27698ABC"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3ADA1BA0" w14:textId="5807E12B"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1516686E" w14:textId="3F4C3700"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7FAF812A" w14:textId="3E01A289"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5EA8E552" w14:textId="6F6AC646"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352046E5" w14:textId="3CA1BBBF" w:rsidR="1511DED3" w:rsidRDefault="1511DED3" w:rsidP="1511DED3">
            <w:pPr>
              <w:spacing w:line="259" w:lineRule="auto"/>
              <w:rPr>
                <w:rFonts w:eastAsia="Arial"/>
                <w:color w:val="000000" w:themeColor="text1"/>
              </w:rPr>
            </w:pPr>
          </w:p>
        </w:tc>
      </w:tr>
      <w:tr w:rsidR="1511DED3" w14:paraId="37A0CCC1" w14:textId="77777777" w:rsidTr="3355FF26">
        <w:trPr>
          <w:trHeight w:val="300"/>
        </w:trPr>
        <w:tc>
          <w:tcPr>
            <w:tcW w:w="9776" w:type="dxa"/>
            <w:tcBorders>
              <w:bottom w:val="single" w:sz="2" w:space="0" w:color="auto"/>
            </w:tcBorders>
          </w:tcPr>
          <w:p w14:paraId="1EBF09C0" w14:textId="58CC465D" w:rsidR="1511DED3" w:rsidRDefault="7C311608" w:rsidP="1511DED3">
            <w:pPr>
              <w:pStyle w:val="ListBullet"/>
              <w:rPr>
                <w:rFonts w:eastAsia="Arial"/>
                <w:color w:val="000000" w:themeColor="text1"/>
              </w:rPr>
            </w:pPr>
            <w:r w:rsidRPr="3355FF26">
              <w:rPr>
                <w:rFonts w:eastAsia="Arial"/>
                <w:color w:val="000000" w:themeColor="text1"/>
              </w:rPr>
              <w:lastRenderedPageBreak/>
              <w:t>Investigate angles at a point and establish that they form an angle of revolution and add to 360°</w:t>
            </w:r>
          </w:p>
        </w:tc>
        <w:tc>
          <w:tcPr>
            <w:tcW w:w="598" w:type="dxa"/>
            <w:tcBorders>
              <w:bottom w:val="single" w:sz="2" w:space="0" w:color="auto"/>
            </w:tcBorders>
          </w:tcPr>
          <w:p w14:paraId="441ED6A5" w14:textId="77731617"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77F08A73" w14:textId="5D2C503E" w:rsidR="1511DED3" w:rsidRDefault="5DEB3515" w:rsidP="1511DED3">
            <w:pPr>
              <w:spacing w:line="259" w:lineRule="auto"/>
              <w:rPr>
                <w:rFonts w:eastAsia="Arial"/>
                <w:color w:val="000000" w:themeColor="text1"/>
              </w:rPr>
            </w:pPr>
            <w:r w:rsidRPr="3355FF26">
              <w:rPr>
                <w:rFonts w:eastAsia="Arial"/>
                <w:color w:val="000000" w:themeColor="text1"/>
              </w:rPr>
              <w:t>x</w:t>
            </w:r>
          </w:p>
        </w:tc>
        <w:tc>
          <w:tcPr>
            <w:tcW w:w="598" w:type="dxa"/>
            <w:tcBorders>
              <w:bottom w:val="single" w:sz="2" w:space="0" w:color="auto"/>
            </w:tcBorders>
          </w:tcPr>
          <w:p w14:paraId="65C85208" w14:textId="61E2A3C9" w:rsidR="1511DED3" w:rsidRDefault="1511DED3" w:rsidP="1511DED3">
            <w:pPr>
              <w:spacing w:line="259" w:lineRule="auto"/>
              <w:rPr>
                <w:rFonts w:eastAsia="Arial"/>
                <w:color w:val="000000" w:themeColor="text1"/>
              </w:rPr>
            </w:pPr>
            <w:r w:rsidRPr="1511DED3">
              <w:rPr>
                <w:rFonts w:eastAsia="Arial"/>
                <w:color w:val="000000" w:themeColor="text1"/>
              </w:rPr>
              <w:t>x</w:t>
            </w:r>
          </w:p>
        </w:tc>
        <w:tc>
          <w:tcPr>
            <w:tcW w:w="598" w:type="dxa"/>
            <w:tcBorders>
              <w:bottom w:val="single" w:sz="2" w:space="0" w:color="auto"/>
            </w:tcBorders>
          </w:tcPr>
          <w:p w14:paraId="7D199870" w14:textId="67309971"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24FA8F6A" w14:textId="6AD5A69C"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5803815C" w14:textId="38099FD9"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6FF63269" w14:textId="0D62D2F1" w:rsidR="1511DED3" w:rsidRDefault="1511DED3" w:rsidP="1511DED3">
            <w:pPr>
              <w:spacing w:line="259" w:lineRule="auto"/>
              <w:rPr>
                <w:rFonts w:eastAsia="Arial"/>
                <w:color w:val="000000" w:themeColor="text1"/>
              </w:rPr>
            </w:pPr>
          </w:p>
        </w:tc>
        <w:tc>
          <w:tcPr>
            <w:tcW w:w="598" w:type="dxa"/>
            <w:tcBorders>
              <w:bottom w:val="single" w:sz="2" w:space="0" w:color="auto"/>
            </w:tcBorders>
          </w:tcPr>
          <w:p w14:paraId="4A2DF958" w14:textId="4917973E" w:rsidR="1511DED3" w:rsidRDefault="1511DED3" w:rsidP="1511DED3">
            <w:pPr>
              <w:spacing w:line="259" w:lineRule="auto"/>
              <w:rPr>
                <w:rFonts w:eastAsia="Arial"/>
                <w:color w:val="000000" w:themeColor="text1"/>
              </w:rPr>
            </w:pPr>
          </w:p>
        </w:tc>
      </w:tr>
      <w:tr w:rsidR="008F74EC" w14:paraId="729D0AB2" w14:textId="77777777" w:rsidTr="3355FF26">
        <w:tc>
          <w:tcPr>
            <w:tcW w:w="9776" w:type="dxa"/>
            <w:tcBorders>
              <w:top w:val="single" w:sz="2" w:space="0" w:color="auto"/>
              <w:right w:val="nil"/>
            </w:tcBorders>
            <w:shd w:val="clear" w:color="auto" w:fill="EBEBEB"/>
          </w:tcPr>
          <w:p w14:paraId="624A6AB0" w14:textId="6358426D" w:rsidR="1511DED3" w:rsidRDefault="1511DED3" w:rsidP="1511DED3">
            <w:pPr>
              <w:spacing w:line="259" w:lineRule="auto"/>
              <w:rPr>
                <w:rFonts w:eastAsia="Arial"/>
                <w:color w:val="000000" w:themeColor="text1"/>
              </w:rPr>
            </w:pPr>
            <w:r w:rsidRPr="1511DED3">
              <w:rPr>
                <w:rFonts w:eastAsia="Arial"/>
                <w:b/>
                <w:bCs/>
                <w:color w:val="000000" w:themeColor="text1"/>
              </w:rPr>
              <w:t>Non-spatial measure A:</w:t>
            </w:r>
            <w:r w:rsidRPr="1511DED3">
              <w:rPr>
                <w:rFonts w:eastAsia="Arial"/>
                <w:color w:val="000000" w:themeColor="text1"/>
              </w:rPr>
              <w:t xml:space="preserve"> Time: Compare 12- and 24-hour time systems and convert between them</w:t>
            </w:r>
          </w:p>
          <w:p w14:paraId="2A29F952" w14:textId="742EE02E" w:rsidR="1511DED3" w:rsidRDefault="1511DED3" w:rsidP="1511DED3">
            <w:pPr>
              <w:spacing w:line="259" w:lineRule="auto"/>
              <w:rPr>
                <w:rFonts w:eastAsia="Arial"/>
                <w:color w:val="000000" w:themeColor="text1"/>
              </w:rPr>
            </w:pPr>
            <w:r w:rsidRPr="1511DED3">
              <w:rPr>
                <w:rFonts w:eastAsia="Arial"/>
                <w:b/>
                <w:bCs/>
                <w:color w:val="000000" w:themeColor="text1"/>
              </w:rPr>
              <w:t>[MAO-WM-01, MA3-NSM-02]</w:t>
            </w:r>
          </w:p>
        </w:tc>
        <w:tc>
          <w:tcPr>
            <w:tcW w:w="598" w:type="dxa"/>
            <w:tcBorders>
              <w:top w:val="single" w:sz="2" w:space="0" w:color="auto"/>
              <w:left w:val="nil"/>
              <w:right w:val="nil"/>
            </w:tcBorders>
            <w:shd w:val="clear" w:color="auto" w:fill="EBEBEB"/>
          </w:tcPr>
          <w:p w14:paraId="45FC5D92" w14:textId="4336588B"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0FB3E814" w14:textId="443AB8DD"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2EB0A33E" w14:textId="5B689F02"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2B4C20B6" w14:textId="09B1DFF6"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1E5C583C" w14:textId="7F4A9B9B"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24E00E60" w14:textId="0CD6413F" w:rsidR="1511DED3" w:rsidRDefault="1511DED3" w:rsidP="1511DED3">
            <w:pPr>
              <w:spacing w:line="259" w:lineRule="auto"/>
              <w:rPr>
                <w:rFonts w:eastAsia="Arial"/>
                <w:color w:val="000000" w:themeColor="text1"/>
              </w:rPr>
            </w:pPr>
          </w:p>
        </w:tc>
        <w:tc>
          <w:tcPr>
            <w:tcW w:w="598" w:type="dxa"/>
            <w:tcBorders>
              <w:top w:val="single" w:sz="2" w:space="0" w:color="auto"/>
              <w:left w:val="nil"/>
              <w:right w:val="nil"/>
            </w:tcBorders>
            <w:shd w:val="clear" w:color="auto" w:fill="EBEBEB"/>
          </w:tcPr>
          <w:p w14:paraId="343E115B" w14:textId="582BCCC5" w:rsidR="1511DED3" w:rsidRDefault="1511DED3" w:rsidP="1511DED3">
            <w:pPr>
              <w:spacing w:line="259" w:lineRule="auto"/>
              <w:rPr>
                <w:rFonts w:eastAsia="Arial"/>
                <w:color w:val="000000" w:themeColor="text1"/>
              </w:rPr>
            </w:pPr>
          </w:p>
        </w:tc>
        <w:tc>
          <w:tcPr>
            <w:tcW w:w="598" w:type="dxa"/>
            <w:tcBorders>
              <w:top w:val="single" w:sz="2" w:space="0" w:color="auto"/>
              <w:left w:val="nil"/>
            </w:tcBorders>
            <w:shd w:val="clear" w:color="auto" w:fill="EBEBEB"/>
          </w:tcPr>
          <w:p w14:paraId="3D8C3101" w14:textId="202CA4E8" w:rsidR="1511DED3" w:rsidRDefault="1511DED3" w:rsidP="1511DED3">
            <w:pPr>
              <w:spacing w:line="259" w:lineRule="auto"/>
              <w:rPr>
                <w:rFonts w:eastAsia="Arial"/>
                <w:color w:val="000000" w:themeColor="text1"/>
              </w:rPr>
            </w:pPr>
          </w:p>
        </w:tc>
      </w:tr>
      <w:tr w:rsidR="008F74EC" w14:paraId="200AEDC3" w14:textId="77777777" w:rsidTr="3355FF26">
        <w:tc>
          <w:tcPr>
            <w:tcW w:w="9776" w:type="dxa"/>
          </w:tcPr>
          <w:p w14:paraId="507DDC89" w14:textId="4912054B" w:rsidR="1511DED3" w:rsidRDefault="7C311608" w:rsidP="1511DED3">
            <w:pPr>
              <w:pStyle w:val="ListBullet"/>
              <w:rPr>
                <w:rFonts w:eastAsia="Arial"/>
                <w:color w:val="000000" w:themeColor="text1"/>
              </w:rPr>
            </w:pPr>
            <w:r w:rsidRPr="3355FF26">
              <w:rPr>
                <w:rFonts w:eastAsia="Arial"/>
                <w:color w:val="000000" w:themeColor="text1"/>
              </w:rPr>
              <w:t>Recognise that 24-hour time is used to avoid confusion between am and pm</w:t>
            </w:r>
          </w:p>
        </w:tc>
        <w:tc>
          <w:tcPr>
            <w:tcW w:w="598" w:type="dxa"/>
          </w:tcPr>
          <w:p w14:paraId="4DB1600B" w14:textId="4C35422D" w:rsidR="1511DED3" w:rsidRDefault="1511DED3" w:rsidP="1511DED3">
            <w:pPr>
              <w:spacing w:line="259" w:lineRule="auto"/>
              <w:rPr>
                <w:rFonts w:eastAsia="Arial"/>
                <w:color w:val="000000" w:themeColor="text1"/>
              </w:rPr>
            </w:pPr>
          </w:p>
        </w:tc>
        <w:tc>
          <w:tcPr>
            <w:tcW w:w="598" w:type="dxa"/>
          </w:tcPr>
          <w:p w14:paraId="794B1016" w14:textId="4FA12741" w:rsidR="1511DED3" w:rsidRDefault="1511DED3" w:rsidP="1511DED3">
            <w:pPr>
              <w:spacing w:line="259" w:lineRule="auto"/>
              <w:rPr>
                <w:rFonts w:eastAsia="Arial"/>
                <w:color w:val="000000" w:themeColor="text1"/>
              </w:rPr>
            </w:pPr>
          </w:p>
        </w:tc>
        <w:tc>
          <w:tcPr>
            <w:tcW w:w="598" w:type="dxa"/>
          </w:tcPr>
          <w:p w14:paraId="13E1E1BD" w14:textId="5C346309" w:rsidR="1511DED3" w:rsidRDefault="1511DED3" w:rsidP="1511DED3">
            <w:pPr>
              <w:spacing w:line="259" w:lineRule="auto"/>
              <w:rPr>
                <w:rFonts w:eastAsia="Arial"/>
                <w:color w:val="000000" w:themeColor="text1"/>
              </w:rPr>
            </w:pPr>
          </w:p>
        </w:tc>
        <w:tc>
          <w:tcPr>
            <w:tcW w:w="598" w:type="dxa"/>
          </w:tcPr>
          <w:p w14:paraId="33071425" w14:textId="46DADADA" w:rsidR="1511DED3" w:rsidRDefault="1511DED3" w:rsidP="1511DED3">
            <w:pPr>
              <w:spacing w:line="259" w:lineRule="auto"/>
              <w:rPr>
                <w:rFonts w:eastAsia="Arial"/>
                <w:color w:val="000000" w:themeColor="text1"/>
              </w:rPr>
            </w:pPr>
          </w:p>
        </w:tc>
        <w:tc>
          <w:tcPr>
            <w:tcW w:w="598" w:type="dxa"/>
          </w:tcPr>
          <w:p w14:paraId="484A73B5" w14:textId="3DC28D8F" w:rsidR="1511DED3" w:rsidRDefault="1511DED3" w:rsidP="00E34CBC"/>
        </w:tc>
        <w:tc>
          <w:tcPr>
            <w:tcW w:w="598" w:type="dxa"/>
          </w:tcPr>
          <w:p w14:paraId="2B21BDCF" w14:textId="0DFF1FFE" w:rsidR="1511DED3" w:rsidRDefault="1511DED3" w:rsidP="00E34CBC"/>
        </w:tc>
        <w:tc>
          <w:tcPr>
            <w:tcW w:w="598" w:type="dxa"/>
          </w:tcPr>
          <w:p w14:paraId="1E0C6C1D" w14:textId="1550FFB2" w:rsidR="1511DED3" w:rsidRDefault="1511DED3" w:rsidP="00E34CBC"/>
        </w:tc>
        <w:tc>
          <w:tcPr>
            <w:tcW w:w="598" w:type="dxa"/>
          </w:tcPr>
          <w:p w14:paraId="34234900" w14:textId="7C269EB5" w:rsidR="1511DED3" w:rsidRDefault="00E34CBC" w:rsidP="00E34CBC">
            <w:pPr>
              <w:rPr>
                <w:rFonts w:eastAsia="Arial"/>
                <w:color w:val="FF0000"/>
              </w:rPr>
            </w:pPr>
            <w:r>
              <w:t>x</w:t>
            </w:r>
          </w:p>
        </w:tc>
      </w:tr>
      <w:tr w:rsidR="1511DED3" w14:paraId="5D5AB364" w14:textId="77777777" w:rsidTr="3355FF26">
        <w:trPr>
          <w:trHeight w:val="300"/>
        </w:trPr>
        <w:tc>
          <w:tcPr>
            <w:tcW w:w="9776" w:type="dxa"/>
          </w:tcPr>
          <w:p w14:paraId="588EE91E" w14:textId="2E968F5C" w:rsidR="1511DED3" w:rsidRDefault="7C311608" w:rsidP="1511DED3">
            <w:pPr>
              <w:pStyle w:val="ListBullet"/>
              <w:rPr>
                <w:rFonts w:eastAsia="Arial"/>
                <w:color w:val="000000" w:themeColor="text1"/>
              </w:rPr>
            </w:pPr>
            <w:r w:rsidRPr="3355FF26">
              <w:rPr>
                <w:rFonts w:eastAsia="Arial"/>
                <w:color w:val="000000" w:themeColor="text1"/>
              </w:rPr>
              <w:t>Convert between 24-hour time and 12-hour time using am or pm notation</w:t>
            </w:r>
          </w:p>
        </w:tc>
        <w:tc>
          <w:tcPr>
            <w:tcW w:w="598" w:type="dxa"/>
          </w:tcPr>
          <w:p w14:paraId="13E61666" w14:textId="539821AF" w:rsidR="1511DED3" w:rsidRDefault="1511DED3" w:rsidP="1511DED3">
            <w:pPr>
              <w:spacing w:line="259" w:lineRule="auto"/>
              <w:rPr>
                <w:rFonts w:eastAsia="Arial"/>
                <w:color w:val="000000" w:themeColor="text1"/>
              </w:rPr>
            </w:pPr>
          </w:p>
        </w:tc>
        <w:tc>
          <w:tcPr>
            <w:tcW w:w="598" w:type="dxa"/>
          </w:tcPr>
          <w:p w14:paraId="4F66416A" w14:textId="6E7C022F" w:rsidR="1511DED3" w:rsidRDefault="1511DED3" w:rsidP="1511DED3">
            <w:pPr>
              <w:spacing w:line="259" w:lineRule="auto"/>
              <w:rPr>
                <w:rFonts w:eastAsia="Arial"/>
                <w:color w:val="000000" w:themeColor="text1"/>
              </w:rPr>
            </w:pPr>
          </w:p>
        </w:tc>
        <w:tc>
          <w:tcPr>
            <w:tcW w:w="598" w:type="dxa"/>
          </w:tcPr>
          <w:p w14:paraId="169ACAAF" w14:textId="6ED56390" w:rsidR="1511DED3" w:rsidRDefault="1511DED3" w:rsidP="1511DED3">
            <w:pPr>
              <w:spacing w:line="259" w:lineRule="auto"/>
              <w:rPr>
                <w:rFonts w:eastAsia="Arial"/>
                <w:color w:val="000000" w:themeColor="text1"/>
              </w:rPr>
            </w:pPr>
          </w:p>
        </w:tc>
        <w:tc>
          <w:tcPr>
            <w:tcW w:w="598" w:type="dxa"/>
          </w:tcPr>
          <w:p w14:paraId="00CE112E" w14:textId="67A75DF8" w:rsidR="1511DED3" w:rsidRDefault="1511DED3" w:rsidP="1511DED3">
            <w:pPr>
              <w:spacing w:line="259" w:lineRule="auto"/>
              <w:rPr>
                <w:rFonts w:eastAsia="Arial"/>
                <w:color w:val="000000" w:themeColor="text1"/>
              </w:rPr>
            </w:pPr>
          </w:p>
        </w:tc>
        <w:tc>
          <w:tcPr>
            <w:tcW w:w="598" w:type="dxa"/>
          </w:tcPr>
          <w:p w14:paraId="4055793E" w14:textId="3D9CCBDB" w:rsidR="1511DED3" w:rsidRDefault="1511DED3" w:rsidP="00E34CBC"/>
        </w:tc>
        <w:tc>
          <w:tcPr>
            <w:tcW w:w="598" w:type="dxa"/>
          </w:tcPr>
          <w:p w14:paraId="44207A1E" w14:textId="51173458" w:rsidR="1511DED3" w:rsidRDefault="1511DED3" w:rsidP="00E34CBC"/>
        </w:tc>
        <w:tc>
          <w:tcPr>
            <w:tcW w:w="598" w:type="dxa"/>
          </w:tcPr>
          <w:p w14:paraId="1F8A00D2" w14:textId="6F24DDCC" w:rsidR="1511DED3" w:rsidRDefault="1511DED3" w:rsidP="00E34CBC"/>
        </w:tc>
        <w:tc>
          <w:tcPr>
            <w:tcW w:w="598" w:type="dxa"/>
          </w:tcPr>
          <w:p w14:paraId="79DFD682" w14:textId="10F157C6" w:rsidR="1511DED3" w:rsidRDefault="1511DED3" w:rsidP="00E34CBC">
            <w:pPr>
              <w:rPr>
                <w:rFonts w:eastAsia="Arial"/>
                <w:color w:val="FF0000"/>
              </w:rPr>
            </w:pPr>
            <w:r>
              <w:t>x</w:t>
            </w:r>
          </w:p>
        </w:tc>
      </w:tr>
      <w:tr w:rsidR="1511DED3" w14:paraId="78DABAB3" w14:textId="77777777" w:rsidTr="3355FF26">
        <w:trPr>
          <w:trHeight w:val="300"/>
        </w:trPr>
        <w:tc>
          <w:tcPr>
            <w:tcW w:w="9776" w:type="dxa"/>
          </w:tcPr>
          <w:p w14:paraId="4E1B26C5" w14:textId="53607852" w:rsidR="1511DED3" w:rsidRDefault="7C311608" w:rsidP="1511DED3">
            <w:pPr>
              <w:pStyle w:val="ListBullet"/>
              <w:rPr>
                <w:rFonts w:eastAsia="Arial"/>
                <w:color w:val="000000" w:themeColor="text1"/>
              </w:rPr>
            </w:pPr>
            <w:r w:rsidRPr="3355FF26">
              <w:rPr>
                <w:rFonts w:eastAsia="Arial"/>
                <w:color w:val="000000" w:themeColor="text1"/>
              </w:rPr>
              <w:t>Read, interpret and use timetables from real-life situations, involving 12- and 24-hour time</w:t>
            </w:r>
          </w:p>
        </w:tc>
        <w:tc>
          <w:tcPr>
            <w:tcW w:w="598" w:type="dxa"/>
          </w:tcPr>
          <w:p w14:paraId="0149591E" w14:textId="0F443A3D" w:rsidR="1511DED3" w:rsidRDefault="1511DED3" w:rsidP="1511DED3">
            <w:pPr>
              <w:spacing w:line="259" w:lineRule="auto"/>
              <w:rPr>
                <w:rFonts w:eastAsia="Arial"/>
                <w:color w:val="000000" w:themeColor="text1"/>
              </w:rPr>
            </w:pPr>
          </w:p>
        </w:tc>
        <w:tc>
          <w:tcPr>
            <w:tcW w:w="598" w:type="dxa"/>
          </w:tcPr>
          <w:p w14:paraId="1A044F53" w14:textId="16F72D01" w:rsidR="1511DED3" w:rsidRDefault="1511DED3" w:rsidP="1511DED3">
            <w:pPr>
              <w:spacing w:line="259" w:lineRule="auto"/>
              <w:rPr>
                <w:rFonts w:eastAsia="Arial"/>
                <w:color w:val="000000" w:themeColor="text1"/>
              </w:rPr>
            </w:pPr>
          </w:p>
        </w:tc>
        <w:tc>
          <w:tcPr>
            <w:tcW w:w="598" w:type="dxa"/>
          </w:tcPr>
          <w:p w14:paraId="0E9F06BB" w14:textId="7EEC99CD" w:rsidR="1511DED3" w:rsidRDefault="1511DED3" w:rsidP="1511DED3">
            <w:pPr>
              <w:spacing w:line="259" w:lineRule="auto"/>
              <w:rPr>
                <w:rFonts w:eastAsia="Arial"/>
                <w:color w:val="000000" w:themeColor="text1"/>
              </w:rPr>
            </w:pPr>
          </w:p>
        </w:tc>
        <w:tc>
          <w:tcPr>
            <w:tcW w:w="598" w:type="dxa"/>
          </w:tcPr>
          <w:p w14:paraId="3AAF0F29" w14:textId="01EF8913" w:rsidR="1511DED3" w:rsidRDefault="1511DED3" w:rsidP="1511DED3">
            <w:pPr>
              <w:spacing w:line="259" w:lineRule="auto"/>
              <w:rPr>
                <w:rFonts w:eastAsia="Arial"/>
                <w:color w:val="000000" w:themeColor="text1"/>
              </w:rPr>
            </w:pPr>
          </w:p>
        </w:tc>
        <w:tc>
          <w:tcPr>
            <w:tcW w:w="598" w:type="dxa"/>
          </w:tcPr>
          <w:p w14:paraId="2591AD81" w14:textId="289B56BB" w:rsidR="1511DED3" w:rsidRDefault="1511DED3" w:rsidP="00E34CBC"/>
        </w:tc>
        <w:tc>
          <w:tcPr>
            <w:tcW w:w="598" w:type="dxa"/>
          </w:tcPr>
          <w:p w14:paraId="1A9CCBBC" w14:textId="048338AE" w:rsidR="1511DED3" w:rsidRDefault="1511DED3" w:rsidP="00E34CBC"/>
        </w:tc>
        <w:tc>
          <w:tcPr>
            <w:tcW w:w="598" w:type="dxa"/>
          </w:tcPr>
          <w:p w14:paraId="156A0D1D" w14:textId="695E67D3" w:rsidR="1511DED3" w:rsidRDefault="1511DED3" w:rsidP="00E34CBC"/>
        </w:tc>
        <w:tc>
          <w:tcPr>
            <w:tcW w:w="598" w:type="dxa"/>
          </w:tcPr>
          <w:p w14:paraId="478357FD" w14:textId="25BF579B" w:rsidR="1511DED3" w:rsidRDefault="1511DED3" w:rsidP="00E34CBC">
            <w:pPr>
              <w:rPr>
                <w:rFonts w:eastAsia="Arial"/>
                <w:color w:val="FF0000"/>
              </w:rPr>
            </w:pPr>
            <w:r>
              <w:t>x</w:t>
            </w:r>
          </w:p>
        </w:tc>
      </w:tr>
      <w:tr w:rsidR="1511DED3" w14:paraId="283E9C77" w14:textId="77777777" w:rsidTr="3355FF26">
        <w:trPr>
          <w:trHeight w:val="300"/>
        </w:trPr>
        <w:tc>
          <w:tcPr>
            <w:tcW w:w="9776" w:type="dxa"/>
            <w:shd w:val="clear" w:color="auto" w:fill="F2F2F2" w:themeFill="background1" w:themeFillShade="F2"/>
          </w:tcPr>
          <w:p w14:paraId="28A3A5F6" w14:textId="01B80173" w:rsidR="1511DED3" w:rsidRDefault="1511DED3" w:rsidP="1511DED3">
            <w:pPr>
              <w:spacing w:line="259" w:lineRule="auto"/>
              <w:rPr>
                <w:rFonts w:eastAsia="Arial"/>
                <w:color w:val="000000" w:themeColor="text1"/>
              </w:rPr>
            </w:pPr>
            <w:r w:rsidRPr="1511DED3">
              <w:rPr>
                <w:rFonts w:eastAsia="Arial"/>
                <w:b/>
                <w:bCs/>
                <w:color w:val="000000" w:themeColor="text1"/>
              </w:rPr>
              <w:t>Non-spatial measure A:</w:t>
            </w:r>
            <w:r w:rsidRPr="1511DED3">
              <w:rPr>
                <w:rFonts w:eastAsia="Arial"/>
                <w:color w:val="000000" w:themeColor="text1"/>
              </w:rPr>
              <w:t xml:space="preserve"> Time: Solve problems involving duration, using 12- and 24-hour time</w:t>
            </w:r>
          </w:p>
          <w:p w14:paraId="60EDB00B" w14:textId="46AEA6DC" w:rsidR="1511DED3" w:rsidRDefault="1511DED3" w:rsidP="1511DED3">
            <w:pPr>
              <w:spacing w:line="259" w:lineRule="auto"/>
              <w:rPr>
                <w:rFonts w:eastAsia="Arial"/>
                <w:color w:val="000000" w:themeColor="text1"/>
              </w:rPr>
            </w:pPr>
            <w:r w:rsidRPr="1511DED3">
              <w:rPr>
                <w:rFonts w:eastAsia="Arial"/>
                <w:b/>
                <w:bCs/>
                <w:color w:val="000000" w:themeColor="text1"/>
              </w:rPr>
              <w:t>[MAO-WM-01, MA3-NSM-02]</w:t>
            </w:r>
          </w:p>
        </w:tc>
        <w:tc>
          <w:tcPr>
            <w:tcW w:w="598" w:type="dxa"/>
            <w:shd w:val="clear" w:color="auto" w:fill="F2F2F2" w:themeFill="background1" w:themeFillShade="F2"/>
          </w:tcPr>
          <w:p w14:paraId="19F51E36" w14:textId="774D41A2" w:rsidR="1511DED3" w:rsidRDefault="1511DED3" w:rsidP="1511DED3">
            <w:pPr>
              <w:spacing w:line="259" w:lineRule="auto"/>
              <w:rPr>
                <w:rFonts w:eastAsia="Arial"/>
                <w:color w:val="000000" w:themeColor="text1"/>
              </w:rPr>
            </w:pPr>
          </w:p>
        </w:tc>
        <w:tc>
          <w:tcPr>
            <w:tcW w:w="598" w:type="dxa"/>
            <w:shd w:val="clear" w:color="auto" w:fill="F2F2F2" w:themeFill="background1" w:themeFillShade="F2"/>
          </w:tcPr>
          <w:p w14:paraId="270102E0" w14:textId="54670CC6" w:rsidR="1511DED3" w:rsidRDefault="1511DED3" w:rsidP="1511DED3">
            <w:pPr>
              <w:spacing w:line="259" w:lineRule="auto"/>
              <w:rPr>
                <w:rFonts w:eastAsia="Arial"/>
                <w:color w:val="000000" w:themeColor="text1"/>
              </w:rPr>
            </w:pPr>
          </w:p>
        </w:tc>
        <w:tc>
          <w:tcPr>
            <w:tcW w:w="598" w:type="dxa"/>
            <w:shd w:val="clear" w:color="auto" w:fill="F2F2F2" w:themeFill="background1" w:themeFillShade="F2"/>
          </w:tcPr>
          <w:p w14:paraId="47C032A4" w14:textId="16A5E15C" w:rsidR="1511DED3" w:rsidRDefault="1511DED3" w:rsidP="1511DED3">
            <w:pPr>
              <w:spacing w:line="259" w:lineRule="auto"/>
              <w:rPr>
                <w:rFonts w:eastAsia="Arial"/>
                <w:color w:val="000000" w:themeColor="text1"/>
              </w:rPr>
            </w:pPr>
          </w:p>
        </w:tc>
        <w:tc>
          <w:tcPr>
            <w:tcW w:w="598" w:type="dxa"/>
            <w:shd w:val="clear" w:color="auto" w:fill="F2F2F2" w:themeFill="background1" w:themeFillShade="F2"/>
          </w:tcPr>
          <w:p w14:paraId="34568418" w14:textId="077A609A" w:rsidR="1511DED3" w:rsidRDefault="1511DED3" w:rsidP="1511DED3">
            <w:pPr>
              <w:spacing w:line="259" w:lineRule="auto"/>
              <w:rPr>
                <w:rFonts w:eastAsia="Arial"/>
                <w:color w:val="000000" w:themeColor="text1"/>
              </w:rPr>
            </w:pPr>
          </w:p>
        </w:tc>
        <w:tc>
          <w:tcPr>
            <w:tcW w:w="598" w:type="dxa"/>
            <w:shd w:val="clear" w:color="auto" w:fill="F2F2F2" w:themeFill="background1" w:themeFillShade="F2"/>
          </w:tcPr>
          <w:p w14:paraId="2A84907B" w14:textId="015E8354" w:rsidR="1511DED3" w:rsidRDefault="1511DED3" w:rsidP="00E34CBC">
            <w:pPr>
              <w:rPr>
                <w:rFonts w:eastAsia="Arial"/>
                <w:color w:val="000000" w:themeColor="text1"/>
              </w:rPr>
            </w:pPr>
          </w:p>
        </w:tc>
        <w:tc>
          <w:tcPr>
            <w:tcW w:w="598" w:type="dxa"/>
            <w:shd w:val="clear" w:color="auto" w:fill="F2F2F2" w:themeFill="background1" w:themeFillShade="F2"/>
          </w:tcPr>
          <w:p w14:paraId="621B49D2" w14:textId="54CD6E93" w:rsidR="1511DED3" w:rsidRDefault="1511DED3" w:rsidP="00E34CBC">
            <w:pPr>
              <w:rPr>
                <w:rFonts w:eastAsia="Arial"/>
                <w:color w:val="000000" w:themeColor="text1"/>
              </w:rPr>
            </w:pPr>
          </w:p>
        </w:tc>
        <w:tc>
          <w:tcPr>
            <w:tcW w:w="598" w:type="dxa"/>
            <w:shd w:val="clear" w:color="auto" w:fill="F2F2F2" w:themeFill="background1" w:themeFillShade="F2"/>
          </w:tcPr>
          <w:p w14:paraId="4038C427" w14:textId="419AFCFC" w:rsidR="1511DED3" w:rsidRDefault="1511DED3" w:rsidP="00E34CBC">
            <w:pPr>
              <w:rPr>
                <w:rFonts w:eastAsia="Arial"/>
                <w:color w:val="000000" w:themeColor="text1"/>
              </w:rPr>
            </w:pPr>
          </w:p>
        </w:tc>
        <w:tc>
          <w:tcPr>
            <w:tcW w:w="598" w:type="dxa"/>
            <w:shd w:val="clear" w:color="auto" w:fill="F2F2F2" w:themeFill="background1" w:themeFillShade="F2"/>
          </w:tcPr>
          <w:p w14:paraId="0E7CF099" w14:textId="425A1102" w:rsidR="1511DED3" w:rsidRDefault="1511DED3" w:rsidP="00E34CBC">
            <w:pPr>
              <w:rPr>
                <w:rFonts w:eastAsia="Arial"/>
                <w:color w:val="000000" w:themeColor="text1"/>
              </w:rPr>
            </w:pPr>
          </w:p>
        </w:tc>
      </w:tr>
      <w:tr w:rsidR="1511DED3" w14:paraId="084F3AB1" w14:textId="77777777" w:rsidTr="3355FF26">
        <w:trPr>
          <w:trHeight w:val="300"/>
        </w:trPr>
        <w:tc>
          <w:tcPr>
            <w:tcW w:w="9776" w:type="dxa"/>
          </w:tcPr>
          <w:p w14:paraId="641258D9" w14:textId="74B5A57A" w:rsidR="1511DED3" w:rsidRDefault="7C311608" w:rsidP="1511DED3">
            <w:pPr>
              <w:pStyle w:val="ListBullet"/>
              <w:rPr>
                <w:rFonts w:eastAsia="Arial"/>
                <w:color w:val="000000" w:themeColor="text1"/>
              </w:rPr>
            </w:pPr>
            <w:r w:rsidRPr="3355FF26">
              <w:rPr>
                <w:rFonts w:eastAsia="Arial"/>
                <w:color w:val="000000" w:themeColor="text1"/>
              </w:rPr>
              <w:t>Use start and finish times to calculate the elapsed time of events</w:t>
            </w:r>
          </w:p>
        </w:tc>
        <w:tc>
          <w:tcPr>
            <w:tcW w:w="598" w:type="dxa"/>
          </w:tcPr>
          <w:p w14:paraId="1A5A8BE7" w14:textId="6E13D555" w:rsidR="1511DED3" w:rsidRDefault="1511DED3" w:rsidP="1511DED3">
            <w:pPr>
              <w:spacing w:line="259" w:lineRule="auto"/>
              <w:rPr>
                <w:rFonts w:eastAsia="Arial"/>
                <w:color w:val="000000" w:themeColor="text1"/>
              </w:rPr>
            </w:pPr>
          </w:p>
        </w:tc>
        <w:tc>
          <w:tcPr>
            <w:tcW w:w="598" w:type="dxa"/>
          </w:tcPr>
          <w:p w14:paraId="37C5F0BB" w14:textId="1F070534" w:rsidR="1511DED3" w:rsidRDefault="1511DED3" w:rsidP="1511DED3">
            <w:pPr>
              <w:spacing w:line="259" w:lineRule="auto"/>
              <w:rPr>
                <w:rFonts w:eastAsia="Arial"/>
                <w:color w:val="000000" w:themeColor="text1"/>
              </w:rPr>
            </w:pPr>
          </w:p>
        </w:tc>
        <w:tc>
          <w:tcPr>
            <w:tcW w:w="598" w:type="dxa"/>
          </w:tcPr>
          <w:p w14:paraId="5D842A8F" w14:textId="1E8A9326" w:rsidR="1511DED3" w:rsidRDefault="1511DED3" w:rsidP="1511DED3">
            <w:pPr>
              <w:spacing w:line="259" w:lineRule="auto"/>
              <w:rPr>
                <w:rFonts w:eastAsia="Arial"/>
                <w:color w:val="000000" w:themeColor="text1"/>
              </w:rPr>
            </w:pPr>
          </w:p>
        </w:tc>
        <w:tc>
          <w:tcPr>
            <w:tcW w:w="598" w:type="dxa"/>
          </w:tcPr>
          <w:p w14:paraId="7B7D6E2B" w14:textId="2529DEE9" w:rsidR="1511DED3" w:rsidRDefault="1511DED3" w:rsidP="1511DED3">
            <w:pPr>
              <w:spacing w:line="259" w:lineRule="auto"/>
              <w:rPr>
                <w:rFonts w:eastAsia="Arial"/>
                <w:color w:val="000000" w:themeColor="text1"/>
              </w:rPr>
            </w:pPr>
          </w:p>
        </w:tc>
        <w:tc>
          <w:tcPr>
            <w:tcW w:w="598" w:type="dxa"/>
          </w:tcPr>
          <w:p w14:paraId="7C3AE60D" w14:textId="2577AED8" w:rsidR="1511DED3" w:rsidRDefault="1511DED3" w:rsidP="00E34CBC">
            <w:pPr>
              <w:rPr>
                <w:rFonts w:eastAsia="Arial"/>
                <w:color w:val="FF0000"/>
              </w:rPr>
            </w:pPr>
            <w:r>
              <w:t>x</w:t>
            </w:r>
          </w:p>
        </w:tc>
        <w:tc>
          <w:tcPr>
            <w:tcW w:w="598" w:type="dxa"/>
          </w:tcPr>
          <w:p w14:paraId="3EC6C686" w14:textId="61E8707E" w:rsidR="1511DED3" w:rsidRDefault="1511DED3" w:rsidP="3355FF26"/>
        </w:tc>
        <w:tc>
          <w:tcPr>
            <w:tcW w:w="598" w:type="dxa"/>
          </w:tcPr>
          <w:p w14:paraId="54087837" w14:textId="1D555CBC" w:rsidR="1511DED3" w:rsidRDefault="1511DED3" w:rsidP="00E34CBC">
            <w:pPr>
              <w:rPr>
                <w:rFonts w:eastAsia="Arial"/>
                <w:color w:val="FF0000"/>
              </w:rPr>
            </w:pPr>
            <w:r>
              <w:t>x</w:t>
            </w:r>
          </w:p>
        </w:tc>
        <w:tc>
          <w:tcPr>
            <w:tcW w:w="598" w:type="dxa"/>
          </w:tcPr>
          <w:p w14:paraId="7214C143" w14:textId="4AFDB2DD" w:rsidR="1511DED3" w:rsidRDefault="1511DED3" w:rsidP="00E34CBC">
            <w:pPr>
              <w:rPr>
                <w:rFonts w:eastAsia="Arial"/>
                <w:color w:val="FF0000"/>
              </w:rPr>
            </w:pPr>
            <w:r>
              <w:t>x</w:t>
            </w:r>
          </w:p>
        </w:tc>
      </w:tr>
      <w:tr w:rsidR="1511DED3" w14:paraId="4BB71359" w14:textId="77777777" w:rsidTr="3355FF26">
        <w:trPr>
          <w:trHeight w:val="300"/>
        </w:trPr>
        <w:tc>
          <w:tcPr>
            <w:tcW w:w="9776" w:type="dxa"/>
          </w:tcPr>
          <w:p w14:paraId="2CABF38D" w14:textId="14F60A57" w:rsidR="1511DED3" w:rsidRDefault="7C311608" w:rsidP="1511DED3">
            <w:pPr>
              <w:pStyle w:val="ListBullet"/>
              <w:rPr>
                <w:rFonts w:eastAsia="Arial"/>
                <w:color w:val="000000" w:themeColor="text1"/>
              </w:rPr>
            </w:pPr>
            <w:r w:rsidRPr="3355FF26">
              <w:rPr>
                <w:rFonts w:eastAsia="Arial"/>
                <w:color w:val="000000" w:themeColor="text1"/>
              </w:rPr>
              <w:t>Add and subtract time mentally using bridging strategies</w:t>
            </w:r>
          </w:p>
        </w:tc>
        <w:tc>
          <w:tcPr>
            <w:tcW w:w="598" w:type="dxa"/>
          </w:tcPr>
          <w:p w14:paraId="69A60772" w14:textId="57AC71D7" w:rsidR="1511DED3" w:rsidRDefault="1511DED3" w:rsidP="1511DED3">
            <w:pPr>
              <w:spacing w:line="259" w:lineRule="auto"/>
              <w:rPr>
                <w:rFonts w:eastAsia="Arial"/>
                <w:color w:val="000000" w:themeColor="text1"/>
              </w:rPr>
            </w:pPr>
          </w:p>
        </w:tc>
        <w:tc>
          <w:tcPr>
            <w:tcW w:w="598" w:type="dxa"/>
          </w:tcPr>
          <w:p w14:paraId="522746AF" w14:textId="7C604DC8" w:rsidR="1511DED3" w:rsidRDefault="1511DED3" w:rsidP="1511DED3">
            <w:pPr>
              <w:spacing w:line="259" w:lineRule="auto"/>
              <w:rPr>
                <w:rFonts w:eastAsia="Arial"/>
                <w:color w:val="000000" w:themeColor="text1"/>
              </w:rPr>
            </w:pPr>
          </w:p>
        </w:tc>
        <w:tc>
          <w:tcPr>
            <w:tcW w:w="598" w:type="dxa"/>
          </w:tcPr>
          <w:p w14:paraId="48CDF727" w14:textId="6EB31B7B" w:rsidR="1511DED3" w:rsidRDefault="1511DED3" w:rsidP="1511DED3">
            <w:pPr>
              <w:spacing w:line="259" w:lineRule="auto"/>
              <w:rPr>
                <w:rFonts w:eastAsia="Arial"/>
                <w:color w:val="000000" w:themeColor="text1"/>
              </w:rPr>
            </w:pPr>
          </w:p>
        </w:tc>
        <w:tc>
          <w:tcPr>
            <w:tcW w:w="598" w:type="dxa"/>
          </w:tcPr>
          <w:p w14:paraId="28402528" w14:textId="1CD96C36" w:rsidR="1511DED3" w:rsidRDefault="1511DED3" w:rsidP="1511DED3">
            <w:pPr>
              <w:spacing w:line="259" w:lineRule="auto"/>
              <w:rPr>
                <w:rFonts w:eastAsia="Arial"/>
                <w:color w:val="000000" w:themeColor="text1"/>
              </w:rPr>
            </w:pPr>
          </w:p>
        </w:tc>
        <w:tc>
          <w:tcPr>
            <w:tcW w:w="598" w:type="dxa"/>
          </w:tcPr>
          <w:p w14:paraId="02C8D6E5" w14:textId="2E73C860" w:rsidR="1511DED3" w:rsidRDefault="1511DED3" w:rsidP="00E34CBC">
            <w:pPr>
              <w:rPr>
                <w:rFonts w:eastAsia="Arial"/>
                <w:color w:val="FF0000"/>
              </w:rPr>
            </w:pPr>
            <w:r>
              <w:t>x</w:t>
            </w:r>
          </w:p>
        </w:tc>
        <w:tc>
          <w:tcPr>
            <w:tcW w:w="598" w:type="dxa"/>
          </w:tcPr>
          <w:p w14:paraId="0F7F28F9" w14:textId="41BF25B5" w:rsidR="1511DED3" w:rsidRDefault="1511DED3" w:rsidP="00E34CBC"/>
        </w:tc>
        <w:tc>
          <w:tcPr>
            <w:tcW w:w="598" w:type="dxa"/>
          </w:tcPr>
          <w:p w14:paraId="4A7EBD62" w14:textId="3BD8CCE4" w:rsidR="1511DED3" w:rsidRDefault="1511DED3" w:rsidP="00E34CBC">
            <w:pPr>
              <w:rPr>
                <w:rFonts w:eastAsia="Arial"/>
                <w:color w:val="FF0000"/>
              </w:rPr>
            </w:pPr>
            <w:r>
              <w:t>x</w:t>
            </w:r>
          </w:p>
        </w:tc>
        <w:tc>
          <w:tcPr>
            <w:tcW w:w="598" w:type="dxa"/>
          </w:tcPr>
          <w:p w14:paraId="06EFD274" w14:textId="15E4082F" w:rsidR="1511DED3" w:rsidRDefault="1511DED3" w:rsidP="00E34CBC">
            <w:pPr>
              <w:rPr>
                <w:rFonts w:eastAsia="Arial"/>
                <w:color w:val="FF0000"/>
              </w:rPr>
            </w:pPr>
          </w:p>
        </w:tc>
      </w:tr>
      <w:tr w:rsidR="1511DED3" w14:paraId="118A6ACA" w14:textId="77777777" w:rsidTr="3355FF26">
        <w:trPr>
          <w:trHeight w:val="300"/>
        </w:trPr>
        <w:tc>
          <w:tcPr>
            <w:tcW w:w="9776" w:type="dxa"/>
          </w:tcPr>
          <w:p w14:paraId="498AE096" w14:textId="2E922017" w:rsidR="1511DED3" w:rsidRDefault="7C311608" w:rsidP="1511DED3">
            <w:pPr>
              <w:pStyle w:val="ListBullet"/>
              <w:rPr>
                <w:rFonts w:eastAsia="Arial"/>
                <w:color w:val="000000" w:themeColor="text1"/>
              </w:rPr>
            </w:pPr>
            <w:r w:rsidRPr="3355FF26">
              <w:rPr>
                <w:rFonts w:eastAsia="Arial"/>
                <w:color w:val="000000" w:themeColor="text1"/>
              </w:rPr>
              <w:t>Round answers to time calculations to the nearest minute or hour</w:t>
            </w:r>
          </w:p>
        </w:tc>
        <w:tc>
          <w:tcPr>
            <w:tcW w:w="598" w:type="dxa"/>
          </w:tcPr>
          <w:p w14:paraId="67E82A59" w14:textId="695B665A" w:rsidR="1511DED3" w:rsidRDefault="1511DED3" w:rsidP="1511DED3">
            <w:pPr>
              <w:spacing w:line="259" w:lineRule="auto"/>
              <w:rPr>
                <w:rFonts w:eastAsia="Arial"/>
                <w:color w:val="000000" w:themeColor="text1"/>
              </w:rPr>
            </w:pPr>
          </w:p>
        </w:tc>
        <w:tc>
          <w:tcPr>
            <w:tcW w:w="598" w:type="dxa"/>
          </w:tcPr>
          <w:p w14:paraId="120221E2" w14:textId="3A742ECF" w:rsidR="1511DED3" w:rsidRDefault="1511DED3" w:rsidP="1511DED3">
            <w:pPr>
              <w:spacing w:line="259" w:lineRule="auto"/>
              <w:rPr>
                <w:rFonts w:eastAsia="Arial"/>
                <w:color w:val="000000" w:themeColor="text1"/>
              </w:rPr>
            </w:pPr>
          </w:p>
        </w:tc>
        <w:tc>
          <w:tcPr>
            <w:tcW w:w="598" w:type="dxa"/>
          </w:tcPr>
          <w:p w14:paraId="582E87F2" w14:textId="6B745B62" w:rsidR="1511DED3" w:rsidRDefault="1511DED3" w:rsidP="1511DED3">
            <w:pPr>
              <w:spacing w:line="259" w:lineRule="auto"/>
              <w:rPr>
                <w:rFonts w:eastAsia="Arial"/>
                <w:color w:val="000000" w:themeColor="text1"/>
              </w:rPr>
            </w:pPr>
          </w:p>
        </w:tc>
        <w:tc>
          <w:tcPr>
            <w:tcW w:w="598" w:type="dxa"/>
          </w:tcPr>
          <w:p w14:paraId="1353773C" w14:textId="3DC4558D" w:rsidR="1511DED3" w:rsidRDefault="1511DED3" w:rsidP="1511DED3">
            <w:pPr>
              <w:spacing w:line="259" w:lineRule="auto"/>
              <w:rPr>
                <w:rFonts w:eastAsia="Arial"/>
                <w:color w:val="000000" w:themeColor="text1"/>
              </w:rPr>
            </w:pPr>
          </w:p>
        </w:tc>
        <w:tc>
          <w:tcPr>
            <w:tcW w:w="598" w:type="dxa"/>
          </w:tcPr>
          <w:p w14:paraId="5698E2DE" w14:textId="681AACEB" w:rsidR="1511DED3" w:rsidRDefault="1511DED3" w:rsidP="00E34CBC">
            <w:pPr>
              <w:rPr>
                <w:rFonts w:eastAsia="Arial"/>
                <w:color w:val="FF0000"/>
              </w:rPr>
            </w:pPr>
          </w:p>
        </w:tc>
        <w:tc>
          <w:tcPr>
            <w:tcW w:w="598" w:type="dxa"/>
          </w:tcPr>
          <w:p w14:paraId="3E8DF554" w14:textId="6E9CB949" w:rsidR="1511DED3" w:rsidRDefault="1511DED3" w:rsidP="00E34CBC"/>
        </w:tc>
        <w:tc>
          <w:tcPr>
            <w:tcW w:w="598" w:type="dxa"/>
          </w:tcPr>
          <w:p w14:paraId="08F67621" w14:textId="3E0C15D1" w:rsidR="1511DED3" w:rsidRDefault="1511DED3" w:rsidP="00E34CBC"/>
        </w:tc>
        <w:tc>
          <w:tcPr>
            <w:tcW w:w="598" w:type="dxa"/>
          </w:tcPr>
          <w:p w14:paraId="436CD2F5" w14:textId="5B50830F" w:rsidR="1511DED3" w:rsidRDefault="1511DED3" w:rsidP="00E34CBC">
            <w:pPr>
              <w:rPr>
                <w:rFonts w:eastAsia="Arial"/>
                <w:color w:val="FF0000"/>
              </w:rPr>
            </w:pPr>
            <w:r>
              <w:t>x</w:t>
            </w:r>
          </w:p>
        </w:tc>
      </w:tr>
      <w:tr w:rsidR="00CE112C" w14:paraId="41C75CD7" w14:textId="77777777" w:rsidTr="3355FF26">
        <w:trPr>
          <w:trHeight w:val="300"/>
        </w:trPr>
        <w:tc>
          <w:tcPr>
            <w:tcW w:w="9776" w:type="dxa"/>
          </w:tcPr>
          <w:p w14:paraId="0E6DFF45" w14:textId="2E0B1D12" w:rsidR="00CE112C" w:rsidRPr="3355FF26" w:rsidRDefault="000F70F6" w:rsidP="1511DED3">
            <w:pPr>
              <w:pStyle w:val="ListBullet"/>
              <w:rPr>
                <w:rFonts w:eastAsia="Arial"/>
                <w:color w:val="000000" w:themeColor="text1"/>
              </w:rPr>
            </w:pPr>
            <w:r>
              <w:rPr>
                <w:rStyle w:val="normaltextrun"/>
                <w:color w:val="000000"/>
                <w:shd w:val="clear" w:color="auto" w:fill="FFFFFF"/>
              </w:rPr>
              <w:lastRenderedPageBreak/>
              <w:t>Represent commonly used time intervals as decimals</w:t>
            </w:r>
            <w:r>
              <w:rPr>
                <w:color w:val="000000"/>
                <w:shd w:val="clear" w:color="auto" w:fill="FFFFFF"/>
              </w:rPr>
              <w:t> </w:t>
            </w:r>
          </w:p>
        </w:tc>
        <w:tc>
          <w:tcPr>
            <w:tcW w:w="598" w:type="dxa"/>
          </w:tcPr>
          <w:p w14:paraId="2CE6AC92" w14:textId="77777777" w:rsidR="00CE112C" w:rsidRDefault="00CE112C" w:rsidP="1511DED3">
            <w:pPr>
              <w:spacing w:line="259" w:lineRule="auto"/>
              <w:rPr>
                <w:rFonts w:eastAsia="Arial"/>
                <w:color w:val="000000" w:themeColor="text1"/>
              </w:rPr>
            </w:pPr>
          </w:p>
        </w:tc>
        <w:tc>
          <w:tcPr>
            <w:tcW w:w="598" w:type="dxa"/>
          </w:tcPr>
          <w:p w14:paraId="287720DA" w14:textId="77777777" w:rsidR="00CE112C" w:rsidRDefault="00CE112C" w:rsidP="1511DED3">
            <w:pPr>
              <w:spacing w:line="259" w:lineRule="auto"/>
              <w:rPr>
                <w:rFonts w:eastAsia="Arial"/>
                <w:color w:val="000000" w:themeColor="text1"/>
              </w:rPr>
            </w:pPr>
          </w:p>
        </w:tc>
        <w:tc>
          <w:tcPr>
            <w:tcW w:w="598" w:type="dxa"/>
          </w:tcPr>
          <w:p w14:paraId="7D340D6E" w14:textId="77777777" w:rsidR="00CE112C" w:rsidRDefault="00CE112C" w:rsidP="1511DED3">
            <w:pPr>
              <w:spacing w:line="259" w:lineRule="auto"/>
              <w:rPr>
                <w:rFonts w:eastAsia="Arial"/>
                <w:color w:val="000000" w:themeColor="text1"/>
              </w:rPr>
            </w:pPr>
          </w:p>
        </w:tc>
        <w:tc>
          <w:tcPr>
            <w:tcW w:w="598" w:type="dxa"/>
          </w:tcPr>
          <w:p w14:paraId="50F424AE" w14:textId="77777777" w:rsidR="00CE112C" w:rsidRDefault="00CE112C" w:rsidP="1511DED3">
            <w:pPr>
              <w:spacing w:line="259" w:lineRule="auto"/>
              <w:rPr>
                <w:rFonts w:eastAsia="Arial"/>
                <w:color w:val="000000" w:themeColor="text1"/>
              </w:rPr>
            </w:pPr>
          </w:p>
        </w:tc>
        <w:tc>
          <w:tcPr>
            <w:tcW w:w="598" w:type="dxa"/>
          </w:tcPr>
          <w:p w14:paraId="412FFA75" w14:textId="77777777" w:rsidR="00CE112C" w:rsidRDefault="00CE112C" w:rsidP="00E34CBC">
            <w:pPr>
              <w:rPr>
                <w:rFonts w:eastAsia="Arial"/>
                <w:color w:val="FF0000"/>
              </w:rPr>
            </w:pPr>
          </w:p>
        </w:tc>
        <w:tc>
          <w:tcPr>
            <w:tcW w:w="598" w:type="dxa"/>
          </w:tcPr>
          <w:p w14:paraId="68A82CC6" w14:textId="77777777" w:rsidR="00CE112C" w:rsidRDefault="00CE112C" w:rsidP="00E34CBC"/>
        </w:tc>
        <w:tc>
          <w:tcPr>
            <w:tcW w:w="598" w:type="dxa"/>
          </w:tcPr>
          <w:p w14:paraId="16CA92B5" w14:textId="77777777" w:rsidR="00CE112C" w:rsidRDefault="00CE112C" w:rsidP="00E34CBC"/>
        </w:tc>
        <w:tc>
          <w:tcPr>
            <w:tcW w:w="598" w:type="dxa"/>
          </w:tcPr>
          <w:p w14:paraId="746AD702" w14:textId="276E69CD" w:rsidR="00CE112C" w:rsidRDefault="000F70F6" w:rsidP="00E34CBC">
            <w:r>
              <w:t>x</w:t>
            </w:r>
          </w:p>
        </w:tc>
      </w:tr>
      <w:tr w:rsidR="00CE112C" w14:paraId="17FCF15B" w14:textId="77777777" w:rsidTr="3355FF26">
        <w:trPr>
          <w:trHeight w:val="300"/>
        </w:trPr>
        <w:tc>
          <w:tcPr>
            <w:tcW w:w="9776" w:type="dxa"/>
          </w:tcPr>
          <w:p w14:paraId="6860AB78" w14:textId="631E283F" w:rsidR="00CE112C" w:rsidRPr="3355FF26" w:rsidRDefault="000F70F6" w:rsidP="1511DED3">
            <w:pPr>
              <w:pStyle w:val="ListBullet"/>
              <w:rPr>
                <w:rFonts w:eastAsia="Arial"/>
                <w:color w:val="000000" w:themeColor="text1"/>
              </w:rPr>
            </w:pPr>
            <w:r>
              <w:rPr>
                <w:rStyle w:val="normaltextrun"/>
                <w:color w:val="000000"/>
                <w:shd w:val="clear" w:color="auto" w:fill="FFFFFF"/>
              </w:rPr>
              <w:t>Solve a variety of problems involving duration, including where times are expressed in 12-hour and 24-hour notation</w:t>
            </w:r>
            <w:r>
              <w:rPr>
                <w:color w:val="000000"/>
                <w:shd w:val="clear" w:color="auto" w:fill="FFFFFF"/>
              </w:rPr>
              <w:t> </w:t>
            </w:r>
          </w:p>
        </w:tc>
        <w:tc>
          <w:tcPr>
            <w:tcW w:w="598" w:type="dxa"/>
          </w:tcPr>
          <w:p w14:paraId="5F9F1673" w14:textId="77777777" w:rsidR="00CE112C" w:rsidRDefault="00CE112C" w:rsidP="1511DED3">
            <w:pPr>
              <w:spacing w:line="259" w:lineRule="auto"/>
              <w:rPr>
                <w:rFonts w:eastAsia="Arial"/>
                <w:color w:val="000000" w:themeColor="text1"/>
              </w:rPr>
            </w:pPr>
          </w:p>
        </w:tc>
        <w:tc>
          <w:tcPr>
            <w:tcW w:w="598" w:type="dxa"/>
          </w:tcPr>
          <w:p w14:paraId="752D1D47" w14:textId="77777777" w:rsidR="00CE112C" w:rsidRDefault="00CE112C" w:rsidP="1511DED3">
            <w:pPr>
              <w:spacing w:line="259" w:lineRule="auto"/>
              <w:rPr>
                <w:rFonts w:eastAsia="Arial"/>
                <w:color w:val="000000" w:themeColor="text1"/>
              </w:rPr>
            </w:pPr>
          </w:p>
        </w:tc>
        <w:tc>
          <w:tcPr>
            <w:tcW w:w="598" w:type="dxa"/>
          </w:tcPr>
          <w:p w14:paraId="5EC93563" w14:textId="77777777" w:rsidR="00CE112C" w:rsidRDefault="00CE112C" w:rsidP="1511DED3">
            <w:pPr>
              <w:spacing w:line="259" w:lineRule="auto"/>
              <w:rPr>
                <w:rFonts w:eastAsia="Arial"/>
                <w:color w:val="000000" w:themeColor="text1"/>
              </w:rPr>
            </w:pPr>
          </w:p>
        </w:tc>
        <w:tc>
          <w:tcPr>
            <w:tcW w:w="598" w:type="dxa"/>
          </w:tcPr>
          <w:p w14:paraId="6811F5E6" w14:textId="77777777" w:rsidR="00CE112C" w:rsidRDefault="00CE112C" w:rsidP="1511DED3">
            <w:pPr>
              <w:spacing w:line="259" w:lineRule="auto"/>
              <w:rPr>
                <w:rFonts w:eastAsia="Arial"/>
                <w:color w:val="000000" w:themeColor="text1"/>
              </w:rPr>
            </w:pPr>
          </w:p>
        </w:tc>
        <w:tc>
          <w:tcPr>
            <w:tcW w:w="598" w:type="dxa"/>
          </w:tcPr>
          <w:p w14:paraId="141357B7" w14:textId="4F206B94" w:rsidR="00CE112C" w:rsidRDefault="000F70F6" w:rsidP="000F70F6">
            <w:r>
              <w:t>x</w:t>
            </w:r>
          </w:p>
        </w:tc>
        <w:tc>
          <w:tcPr>
            <w:tcW w:w="598" w:type="dxa"/>
          </w:tcPr>
          <w:p w14:paraId="4518D52E" w14:textId="29CBDE97" w:rsidR="00CE112C" w:rsidRDefault="000F70F6" w:rsidP="00E34CBC">
            <w:r>
              <w:t>x</w:t>
            </w:r>
          </w:p>
        </w:tc>
        <w:tc>
          <w:tcPr>
            <w:tcW w:w="598" w:type="dxa"/>
          </w:tcPr>
          <w:p w14:paraId="64B72D69" w14:textId="0D2707D2" w:rsidR="00CE112C" w:rsidRDefault="000F70F6" w:rsidP="00E34CBC">
            <w:r>
              <w:t>x</w:t>
            </w:r>
          </w:p>
        </w:tc>
        <w:tc>
          <w:tcPr>
            <w:tcW w:w="598" w:type="dxa"/>
          </w:tcPr>
          <w:p w14:paraId="6255FDF8" w14:textId="2D63C946" w:rsidR="00CE112C" w:rsidRDefault="000F70F6" w:rsidP="00E34CBC">
            <w:r>
              <w:t>x</w:t>
            </w:r>
          </w:p>
        </w:tc>
      </w:tr>
    </w:tbl>
    <w:p w14:paraId="3756CF84" w14:textId="520658D2" w:rsidR="008F74EC" w:rsidRPr="00AB2699" w:rsidRDefault="00000000" w:rsidP="00AB2699">
      <w:pPr>
        <w:pStyle w:val="Imageattributioncaption"/>
      </w:pPr>
      <w:hyperlink r:id="rId126">
        <w:r w:rsidR="008F74EC" w:rsidRPr="00AB2699">
          <w:rPr>
            <w:rStyle w:val="Hyperlink"/>
          </w:rPr>
          <w:t>Mathematics K–10 Syllabus</w:t>
        </w:r>
      </w:hyperlink>
      <w:r w:rsidR="008F74EC" w:rsidRPr="00AB2699">
        <w:t xml:space="preserve"> © NSW Education Standards Authority (NESA) for and on behalf of the Crown in right of the State of New South Wales, 2022.</w:t>
      </w:r>
    </w:p>
    <w:p w14:paraId="401F6D8C" w14:textId="77777777" w:rsidR="00AB2699" w:rsidRPr="00AB2699" w:rsidRDefault="00AB2699" w:rsidP="00AB2699">
      <w:r w:rsidRPr="00AB2699">
        <w:br w:type="page"/>
      </w:r>
    </w:p>
    <w:p w14:paraId="72A59EAD" w14:textId="37CFF60F" w:rsidR="00D82E47" w:rsidRDefault="00D82E47" w:rsidP="00212497">
      <w:pPr>
        <w:pStyle w:val="Heading1"/>
      </w:pPr>
      <w:bookmarkStart w:id="175" w:name="_Toc155952449"/>
      <w:r>
        <w:lastRenderedPageBreak/>
        <w:t>References</w:t>
      </w:r>
      <w:bookmarkEnd w:id="175"/>
    </w:p>
    <w:p w14:paraId="56C53DEB" w14:textId="37A72C8E" w:rsidR="00D82E47" w:rsidRDefault="00D82E47" w:rsidP="00D82E4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7E54FF0" w14:textId="652C32C2" w:rsidR="00D82E47" w:rsidRDefault="00D82E47" w:rsidP="00D82E47">
      <w:pPr>
        <w:pStyle w:val="FeatureBox2"/>
      </w:pPr>
      <w:r>
        <w:t xml:space="preserve">Please refer to the NESA Copyright Disclaimer for more information </w:t>
      </w:r>
      <w:hyperlink r:id="rId127" w:history="1">
        <w:r w:rsidRPr="008E291C">
          <w:rPr>
            <w:rStyle w:val="Hyperlink"/>
          </w:rPr>
          <w:t>https://educationstandards.nsw.edu.au/wps/portal/nesa/mini-footer/copyright</w:t>
        </w:r>
      </w:hyperlink>
      <w:r>
        <w:t>.</w:t>
      </w:r>
    </w:p>
    <w:p w14:paraId="633895C8" w14:textId="426AC6A7" w:rsidR="00D82E47" w:rsidRDefault="00D82E47" w:rsidP="00D82E47">
      <w:pPr>
        <w:pStyle w:val="FeatureBox2"/>
      </w:pPr>
      <w:r>
        <w:t xml:space="preserve">NESA holds the only official and up-to-date versions of the NSW Curriculum and syllabus documents. Please visit the NSW Education Standards Authority (NESA) website </w:t>
      </w:r>
      <w:hyperlink r:id="rId128" w:history="1">
        <w:r w:rsidRPr="008E291C">
          <w:rPr>
            <w:rStyle w:val="Hyperlink"/>
          </w:rPr>
          <w:t>https://educationstandards.nsw.edu.au/</w:t>
        </w:r>
      </w:hyperlink>
      <w:r>
        <w:t xml:space="preserve"> and the NSW Curriculum website </w:t>
      </w:r>
      <w:hyperlink r:id="rId129" w:history="1">
        <w:r w:rsidRPr="008E291C">
          <w:rPr>
            <w:rStyle w:val="Hyperlink"/>
          </w:rPr>
          <w:t>https://curriculum.nsw.edu.au/home</w:t>
        </w:r>
      </w:hyperlink>
      <w:r>
        <w:t>.</w:t>
      </w:r>
    </w:p>
    <w:p w14:paraId="0CD71391" w14:textId="13ECA121" w:rsidR="00D82E47" w:rsidRDefault="00000000" w:rsidP="00D82E47">
      <w:hyperlink r:id="rId130"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17408D4B" w:rsidR="00D82E47" w:rsidRDefault="00000000" w:rsidP="00D82E47">
      <w:hyperlink r:id="rId131">
        <w:r w:rsidR="00D82E47" w:rsidRPr="1511DED3">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32">
        <w:r w:rsidR="00D82E47" w:rsidRPr="1511DED3">
          <w:rPr>
            <w:rStyle w:val="Hyperlink"/>
          </w:rPr>
          <w:t>Australian Curriculum</w:t>
        </w:r>
      </w:hyperlink>
      <w:r w:rsidR="00D82E47">
        <w:t xml:space="preserve"> website (National </w:t>
      </w:r>
      <w:r w:rsidR="006A4739">
        <w:t>Numeracy</w:t>
      </w:r>
      <w:r w:rsidR="00D82E47">
        <w:t xml:space="preserve"> Learning Progression) accessed </w:t>
      </w:r>
      <w:r w:rsidR="00D57F83">
        <w:t>24</w:t>
      </w:r>
      <w:r w:rsidR="00EB4C61">
        <w:t> </w:t>
      </w:r>
      <w:r w:rsidR="00D57F83">
        <w:t>October</w:t>
      </w:r>
      <w:r w:rsidR="00EB4C61">
        <w:t> </w:t>
      </w:r>
      <w:r w:rsidR="00D57F83">
        <w:t>2023</w:t>
      </w:r>
      <w:r w:rsidR="00D82E47">
        <w:t xml:space="preserve"> and </w:t>
      </w:r>
      <w:r w:rsidR="00D57F83">
        <w:t>was not</w:t>
      </w:r>
      <w:r w:rsidR="00D82E47">
        <w:t xml:space="preserve"> modified.</w:t>
      </w:r>
    </w:p>
    <w:p w14:paraId="374E3A60" w14:textId="71C50D48" w:rsidR="00214D53" w:rsidRPr="00291034" w:rsidRDefault="00214D53" w:rsidP="00214D53">
      <w:r w:rsidRPr="00291034">
        <w:t xml:space="preserve">ABC (Australian Broadcasting Corporation) (2022) </w:t>
      </w:r>
      <w:hyperlink r:id="rId133" w:history="1">
        <w:r w:rsidRPr="00291034">
          <w:rPr>
            <w:rStyle w:val="Hyperlink"/>
          </w:rPr>
          <w:t>Time Tools: 12-hour to the minute</w:t>
        </w:r>
      </w:hyperlink>
      <w:r w:rsidRPr="00291034">
        <w:t xml:space="preserve">, ABC Education website, accessed 23 </w:t>
      </w:r>
      <w:r>
        <w:t xml:space="preserve">October </w:t>
      </w:r>
      <w:r w:rsidRPr="00291034">
        <w:t>2023.</w:t>
      </w:r>
    </w:p>
    <w:p w14:paraId="766982D4" w14:textId="599961B4" w:rsidR="00214D53" w:rsidRPr="00291034" w:rsidRDefault="00214D53" w:rsidP="00214D53">
      <w:pPr>
        <w:rPr>
          <w:rFonts w:eastAsia="Arial"/>
          <w:i/>
          <w:iCs/>
        </w:rPr>
      </w:pPr>
      <w:r w:rsidRPr="00291034">
        <w:t xml:space="preserve">AGSA (Art Gallery of South Australia) (2019) </w:t>
      </w:r>
      <w:hyperlink r:id="rId134" w:history="1">
        <w:r w:rsidRPr="00291034">
          <w:rPr>
            <w:rStyle w:val="Hyperlink"/>
            <w:i/>
            <w:iCs/>
          </w:rPr>
          <w:t>Dorrit Black: The Bridge Interpretive Resource</w:t>
        </w:r>
        <w:r w:rsidRPr="00291034">
          <w:rPr>
            <w:rStyle w:val="Hyperlink"/>
          </w:rPr>
          <w:t xml:space="preserve"> [PDF 4.3 MB]</w:t>
        </w:r>
      </w:hyperlink>
      <w:r w:rsidRPr="00291034">
        <w:t xml:space="preserve">, Art Gallery of South Australia, accessed </w:t>
      </w:r>
      <w:r>
        <w:t>23 October 2023</w:t>
      </w:r>
      <w:r w:rsidRPr="00291034">
        <w:t>.</w:t>
      </w:r>
    </w:p>
    <w:p w14:paraId="525D61E5" w14:textId="04B5F768" w:rsidR="009E02DF" w:rsidRPr="002D7416" w:rsidRDefault="009E02DF" w:rsidP="009E02DF">
      <w:r w:rsidRPr="002D7416">
        <w:t xml:space="preserve">Australian Government Department of Education 2023 (2020) </w:t>
      </w:r>
      <w:hyperlink r:id="rId135">
        <w:r w:rsidRPr="002D7416">
          <w:rPr>
            <w:rStyle w:val="Hyperlink"/>
          </w:rPr>
          <w:t>'Lesson 1: How Many Right Angles'</w:t>
        </w:r>
      </w:hyperlink>
      <w:r w:rsidRPr="002D7416">
        <w:t xml:space="preserve">, </w:t>
      </w:r>
      <w:r w:rsidRPr="002D7416">
        <w:rPr>
          <w:i/>
          <w:iCs/>
        </w:rPr>
        <w:t>Teaching resources</w:t>
      </w:r>
      <w:r w:rsidRPr="002D7416">
        <w:t xml:space="preserve">, </w:t>
      </w:r>
      <w:proofErr w:type="spellStart"/>
      <w:r w:rsidRPr="002D7416">
        <w:t>reSolve</w:t>
      </w:r>
      <w:proofErr w:type="spellEnd"/>
      <w:r w:rsidRPr="002D7416">
        <w:t xml:space="preserve"> website, accessed </w:t>
      </w:r>
      <w:r>
        <w:t xml:space="preserve">23 October </w:t>
      </w:r>
      <w:r w:rsidRPr="002D7416">
        <w:t>2023.</w:t>
      </w:r>
    </w:p>
    <w:p w14:paraId="2782C9C9" w14:textId="3A0BE0DD" w:rsidR="1511DED3" w:rsidRPr="00AB2699" w:rsidRDefault="31BAFE00" w:rsidP="00AB2699">
      <w:r w:rsidRPr="00AB2699">
        <w:lastRenderedPageBreak/>
        <w:t xml:space="preserve">Google Maps (n.d.) </w:t>
      </w:r>
      <w:hyperlink r:id="rId136">
        <w:r w:rsidR="40C15EA1" w:rsidRPr="00AB2699">
          <w:rPr>
            <w:rStyle w:val="Hyperlink"/>
          </w:rPr>
          <w:t>Ben Lomond</w:t>
        </w:r>
        <w:r w:rsidRPr="00AB2699">
          <w:rPr>
            <w:rStyle w:val="Hyperlink"/>
          </w:rPr>
          <w:t xml:space="preserve"> Public School to </w:t>
        </w:r>
        <w:r w:rsidR="01ABAC05" w:rsidRPr="00AB2699">
          <w:rPr>
            <w:rStyle w:val="Hyperlink"/>
          </w:rPr>
          <w:t>Bush Capital Lodge</w:t>
        </w:r>
      </w:hyperlink>
      <w:r w:rsidRPr="00AB2699">
        <w:t xml:space="preserve"> [Google Maps], accessed </w:t>
      </w:r>
      <w:r w:rsidR="1BFAC8BA" w:rsidRPr="00AB2699">
        <w:t>23 October 2023</w:t>
      </w:r>
      <w:r w:rsidRPr="00AB2699">
        <w:t>.</w:t>
      </w:r>
    </w:p>
    <w:p w14:paraId="74F0AFF3" w14:textId="77777777" w:rsidR="009E02DF" w:rsidRPr="007A38C2" w:rsidRDefault="009E02DF" w:rsidP="009E02DF">
      <w:pPr>
        <w:rPr>
          <w:rFonts w:eastAsia="Arial"/>
          <w:color w:val="000000" w:themeColor="text1"/>
        </w:rPr>
      </w:pPr>
      <w:r w:rsidRPr="007A38C2">
        <w:t xml:space="preserve">Siemon D, Warren E, Beswick K, Faragher R, Miller J, Horne Marj, </w:t>
      </w:r>
      <w:proofErr w:type="spellStart"/>
      <w:r w:rsidRPr="007A38C2">
        <w:t>Jazby</w:t>
      </w:r>
      <w:proofErr w:type="spellEnd"/>
      <w:r w:rsidRPr="007A38C2">
        <w:t xml:space="preserve"> D, Breed M, Clark J, Brady K (2022) </w:t>
      </w:r>
      <w:r w:rsidRPr="007A38C2">
        <w:rPr>
          <w:i/>
          <w:iCs/>
        </w:rPr>
        <w:t>Teaching Mathematics: Foundation to Middle Years</w:t>
      </w:r>
      <w:r w:rsidRPr="007A38C2">
        <w:t xml:space="preserve">, 3rd </w:t>
      </w:r>
      <w:proofErr w:type="spellStart"/>
      <w:r w:rsidRPr="007A38C2">
        <w:t>edn</w:t>
      </w:r>
      <w:proofErr w:type="spellEnd"/>
      <w:r w:rsidRPr="007A38C2">
        <w:t xml:space="preserve"> Oxford University Press, Australia.</w:t>
      </w:r>
    </w:p>
    <w:p w14:paraId="2612E834" w14:textId="28B14850" w:rsidR="1511DED3" w:rsidRPr="00AB2699" w:rsidRDefault="0362B27D" w:rsidP="00AB2699">
      <w:r w:rsidRPr="00AB2699">
        <w:t>State of Victoria, Department of Education and Training (</w:t>
      </w:r>
      <w:proofErr w:type="spellStart"/>
      <w:r w:rsidRPr="00AB2699">
        <w:t>n.d</w:t>
      </w:r>
      <w:proofErr w:type="spellEnd"/>
      <w:r w:rsidRPr="00AB2699">
        <w:t>) ‘</w:t>
      </w:r>
      <w:hyperlink r:id="rId137">
        <w:r w:rsidRPr="00AB2699">
          <w:rPr>
            <w:rStyle w:val="Hyperlink"/>
          </w:rPr>
          <w:t>Measure, calculate and compare elap</w:t>
        </w:r>
        <w:r w:rsidRPr="00AB2699">
          <w:rPr>
            <w:rStyle w:val="Hyperlink"/>
          </w:rPr>
          <w:t>s</w:t>
        </w:r>
        <w:r w:rsidRPr="00AB2699">
          <w:rPr>
            <w:rStyle w:val="Hyperlink"/>
          </w:rPr>
          <w:t>ed time</w:t>
        </w:r>
      </w:hyperlink>
      <w:r w:rsidRPr="00AB2699">
        <w:t xml:space="preserve">’, </w:t>
      </w:r>
      <w:r w:rsidR="00E95AEF">
        <w:t>FUSE</w:t>
      </w:r>
      <w:r w:rsidRPr="00AB2699">
        <w:t xml:space="preserve"> website, accessed 23 October 2023.</w:t>
      </w:r>
    </w:p>
    <w:p w14:paraId="21E199B1" w14:textId="2451CF94" w:rsidR="1511DED3" w:rsidRDefault="009E4007" w:rsidP="00C82585">
      <w:r w:rsidRPr="00291034">
        <w:t xml:space="preserve">Sullivan P (2018) </w:t>
      </w:r>
      <w:r w:rsidRPr="00291034">
        <w:rPr>
          <w:i/>
          <w:iCs/>
        </w:rPr>
        <w:t>Challenging Mathematical tasks: Unlocking the Potential of all Students</w:t>
      </w:r>
      <w:r w:rsidRPr="00291034">
        <w:t>, Oxford University Press, Australia.</w:t>
      </w:r>
      <w:r w:rsidR="00C82585">
        <w:t xml:space="preserve"> </w:t>
      </w:r>
    </w:p>
    <w:p w14:paraId="73FDFDC2" w14:textId="3A3B0315" w:rsidR="009E4007" w:rsidRPr="00DE5976" w:rsidRDefault="009E4007" w:rsidP="009E4007">
      <w:r w:rsidRPr="00DE5976">
        <w:t xml:space="preserve">Toy </w:t>
      </w:r>
      <w:proofErr w:type="spellStart"/>
      <w:r w:rsidRPr="00DE5976">
        <w:t>Theater</w:t>
      </w:r>
      <w:proofErr w:type="spellEnd"/>
      <w:r w:rsidRPr="00DE5976">
        <w:t xml:space="preserve"> (</w:t>
      </w:r>
      <w:r>
        <w:t>n.d.</w:t>
      </w:r>
      <w:r w:rsidRPr="00DE5976">
        <w:t xml:space="preserve">) </w:t>
      </w:r>
      <w:hyperlink r:id="rId138">
        <w:r w:rsidRPr="00DE5976">
          <w:rPr>
            <w:rStyle w:val="Hyperlink"/>
          </w:rPr>
          <w:t xml:space="preserve">Active </w:t>
        </w:r>
        <w:proofErr w:type="spellStart"/>
        <w:r w:rsidRPr="00DE5976">
          <w:rPr>
            <w:rStyle w:val="Hyperlink"/>
          </w:rPr>
          <w:t>analog</w:t>
        </w:r>
        <w:proofErr w:type="spellEnd"/>
        <w:r w:rsidRPr="00DE5976">
          <w:rPr>
            <w:rStyle w:val="Hyperlink"/>
          </w:rPr>
          <w:t xml:space="preserve"> clock</w:t>
        </w:r>
      </w:hyperlink>
      <w:r w:rsidRPr="00DE5976">
        <w:t xml:space="preserve">, </w:t>
      </w:r>
      <w:r w:rsidRPr="00DE5976">
        <w:rPr>
          <w:i/>
          <w:iCs/>
        </w:rPr>
        <w:t>Time Manipulatives</w:t>
      </w:r>
      <w:r w:rsidRPr="00DE5976">
        <w:t xml:space="preserve">, Toy </w:t>
      </w:r>
      <w:proofErr w:type="spellStart"/>
      <w:r w:rsidRPr="00DE5976">
        <w:t>Theater</w:t>
      </w:r>
      <w:proofErr w:type="spellEnd"/>
      <w:r w:rsidRPr="00DE5976">
        <w:t xml:space="preserve"> website, accessed </w:t>
      </w:r>
      <w:r>
        <w:t xml:space="preserve">23 October </w:t>
      </w:r>
      <w:r w:rsidRPr="00DE5976">
        <w:t>2023.</w:t>
      </w:r>
    </w:p>
    <w:p w14:paraId="088F44E1" w14:textId="2BDD0B52" w:rsidR="00E95AEF" w:rsidRPr="00E95AEF" w:rsidRDefault="009E4007" w:rsidP="00E95AEF">
      <w:r w:rsidRPr="00DE5976">
        <w:t xml:space="preserve">Toy </w:t>
      </w:r>
      <w:proofErr w:type="spellStart"/>
      <w:r w:rsidRPr="00DE5976">
        <w:t>Theater</w:t>
      </w:r>
      <w:proofErr w:type="spellEnd"/>
      <w:r w:rsidRPr="00DE5976">
        <w:t xml:space="preserve"> (</w:t>
      </w:r>
      <w:r>
        <w:t>n.d.</w:t>
      </w:r>
      <w:r w:rsidRPr="00DE5976">
        <w:t xml:space="preserve">) </w:t>
      </w:r>
      <w:hyperlink r:id="rId139">
        <w:r w:rsidRPr="00DE5976">
          <w:rPr>
            <w:rStyle w:val="Hyperlink"/>
          </w:rPr>
          <w:t xml:space="preserve">Static </w:t>
        </w:r>
        <w:proofErr w:type="spellStart"/>
        <w:r w:rsidRPr="00DE5976">
          <w:rPr>
            <w:rStyle w:val="Hyperlink"/>
          </w:rPr>
          <w:t>analog</w:t>
        </w:r>
        <w:proofErr w:type="spellEnd"/>
        <w:r w:rsidRPr="00DE5976">
          <w:rPr>
            <w:rStyle w:val="Hyperlink"/>
          </w:rPr>
          <w:t xml:space="preserve"> clock</w:t>
        </w:r>
      </w:hyperlink>
      <w:r w:rsidRPr="00DE5976">
        <w:t xml:space="preserve">, </w:t>
      </w:r>
      <w:r w:rsidRPr="00DE5976">
        <w:rPr>
          <w:i/>
          <w:iCs/>
        </w:rPr>
        <w:t>Time Manipulatives</w:t>
      </w:r>
      <w:r w:rsidRPr="00DE5976">
        <w:t xml:space="preserve">, Toy </w:t>
      </w:r>
      <w:proofErr w:type="spellStart"/>
      <w:r w:rsidRPr="00DE5976">
        <w:t>Theater</w:t>
      </w:r>
      <w:proofErr w:type="spellEnd"/>
      <w:r w:rsidRPr="00DE5976">
        <w:t xml:space="preserve"> website, accessed </w:t>
      </w:r>
      <w:r>
        <w:t xml:space="preserve">23 October </w:t>
      </w:r>
      <w:r w:rsidRPr="00DE5976">
        <w:t>2023.</w:t>
      </w:r>
    </w:p>
    <w:p w14:paraId="33AC2C0A" w14:textId="77777777" w:rsidR="00E95AEF" w:rsidRDefault="00E95AEF" w:rsidP="00E95AEF">
      <w:pPr>
        <w:pStyle w:val="FeatureBox"/>
      </w:pPr>
      <w:r w:rsidRPr="00E3305E">
        <w:rPr>
          <w:b/>
          <w:bCs/>
        </w:rPr>
        <w:t>Note:</w:t>
      </w:r>
      <w:r>
        <w:t xml:space="preserve"> the State of Victoria Department of Education and Training website </w:t>
      </w:r>
      <w:hyperlink r:id="rId140" w:history="1">
        <w:r w:rsidRPr="00E3305E">
          <w:rPr>
            <w:rStyle w:val="Hyperlink"/>
          </w:rPr>
          <w:t>FUS</w:t>
        </w:r>
        <w:r w:rsidRPr="00E3305E">
          <w:rPr>
            <w:rStyle w:val="Hyperlink"/>
          </w:rPr>
          <w:t>E</w:t>
        </w:r>
      </w:hyperlink>
      <w:r>
        <w:t xml:space="preserve"> will redirect to their new platform, </w:t>
      </w:r>
      <w:hyperlink r:id="rId141" w:history="1">
        <w:r w:rsidRPr="00E3305E">
          <w:rPr>
            <w:rStyle w:val="Hyperlink"/>
          </w:rPr>
          <w:t>ARC Learning</w:t>
        </w:r>
      </w:hyperlink>
      <w:r>
        <w:t xml:space="preserve">, from Term 1 2024. Information about the transition can be found </w:t>
      </w:r>
      <w:hyperlink r:id="rId142" w:history="1">
        <w:r w:rsidRPr="00CC3BF6">
          <w:rPr>
            <w:rStyle w:val="Hyperlink"/>
          </w:rPr>
          <w:t>here</w:t>
        </w:r>
      </w:hyperlink>
      <w:r>
        <w:t>.</w:t>
      </w:r>
    </w:p>
    <w:p w14:paraId="2176A906" w14:textId="77777777" w:rsidR="00E95AEF" w:rsidRPr="00DE5976" w:rsidRDefault="00E95AEF" w:rsidP="009E4007"/>
    <w:p w14:paraId="292339FA" w14:textId="77777777" w:rsidR="009E4007" w:rsidRDefault="009E4007" w:rsidP="00AB2699"/>
    <w:p w14:paraId="225FB4B2" w14:textId="534DBAE0" w:rsidR="009E4007" w:rsidRPr="00AB2699" w:rsidRDefault="009E4007" w:rsidP="00AB2699">
      <w:pPr>
        <w:sectPr w:rsidR="009E4007" w:rsidRPr="00AB2699" w:rsidSect="00D2403C">
          <w:headerReference w:type="even" r:id="rId143"/>
          <w:headerReference w:type="default" r:id="rId144"/>
          <w:footerReference w:type="even" r:id="rId145"/>
          <w:footerReference w:type="default" r:id="rId146"/>
          <w:headerReference w:type="first" r:id="rId147"/>
          <w:footerReference w:type="first" r:id="rId148"/>
          <w:pgSz w:w="16838" w:h="11906" w:orient="landscape"/>
          <w:pgMar w:top="1134" w:right="1134" w:bottom="1134" w:left="1134" w:header="709" w:footer="709" w:gutter="0"/>
          <w:pgNumType w:start="0"/>
          <w:cols w:space="708"/>
          <w:titlePg/>
          <w:docGrid w:linePitch="360"/>
        </w:sectPr>
      </w:pPr>
    </w:p>
    <w:p w14:paraId="2094A1A0" w14:textId="175EC3FA" w:rsidR="00C30D82" w:rsidRPr="00AB2699" w:rsidRDefault="00C30D82" w:rsidP="00AB2699">
      <w:pPr>
        <w:rPr>
          <w:rStyle w:val="Strong"/>
        </w:rPr>
      </w:pPr>
      <w:r w:rsidRPr="00AB2699">
        <w:rPr>
          <w:rStyle w:val="Strong"/>
        </w:rPr>
        <w:lastRenderedPageBreak/>
        <w:t xml:space="preserve">© State of New South Wales (Department of Education), </w:t>
      </w:r>
      <w:r w:rsidR="00AB2699">
        <w:rPr>
          <w:rStyle w:val="Strong"/>
        </w:rPr>
        <w:t>2024</w:t>
      </w:r>
    </w:p>
    <w:p w14:paraId="010946EE" w14:textId="77777777" w:rsidR="00C30D82" w:rsidRDefault="00C30D82" w:rsidP="00C30D82">
      <w:r>
        <w:t xml:space="preserve">The copyright material published in this resource is subject to the </w:t>
      </w:r>
      <w:r w:rsidRPr="00D06DA9">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7975214" w14:textId="16843DCD" w:rsidR="008F74EC" w:rsidRDefault="00C30D82" w:rsidP="00C30D82">
      <w:r>
        <w:t xml:space="preserve">Copyright material available in this resource and owned by the NSW Department of Education is licensed under a </w:t>
      </w:r>
      <w:hyperlink r:id="rId149" w:history="1">
        <w:r w:rsidRPr="00C30D82">
          <w:rPr>
            <w:rStyle w:val="Hyperlink"/>
          </w:rPr>
          <w:t>Creative Commons Attribution 4.0 International (CC BY 4.0) licen</w:t>
        </w:r>
        <w:r w:rsidR="00E360F9">
          <w:rPr>
            <w:rStyle w:val="Hyperlink"/>
          </w:rPr>
          <w:t>s</w:t>
        </w:r>
        <w:r w:rsidRPr="00C30D82">
          <w:rPr>
            <w:rStyle w:val="Hyperlink"/>
          </w:rPr>
          <w:t>e</w:t>
        </w:r>
      </w:hyperlink>
      <w:r>
        <w:t>.</w:t>
      </w:r>
    </w:p>
    <w:p w14:paraId="1FFF1309" w14:textId="285479A5" w:rsidR="00C30D82" w:rsidRDefault="00C30D82" w:rsidP="00C30D82">
      <w:r>
        <w:rPr>
          <w:noProof/>
          <w:color w:val="2B579A"/>
          <w:shd w:val="clear" w:color="auto" w:fill="E6E6E6"/>
        </w:rPr>
        <w:drawing>
          <wp:inline distT="0" distB="0" distL="0" distR="0" wp14:anchorId="4BCB7B38" wp14:editId="3F87AB00">
            <wp:extent cx="1228725" cy="428625"/>
            <wp:effectExtent l="0" t="0" r="9525" b="9525"/>
            <wp:docPr id="32" name="Picture 32" descr="Creative Commons Attribution license log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9BD000" w14:textId="3C54BFB0" w:rsidR="00C30D82" w:rsidRDefault="00C30D82" w:rsidP="00374A16">
      <w:pPr>
        <w:spacing w:before="120"/>
      </w:pPr>
      <w:r>
        <w:t>This licen</w:t>
      </w:r>
      <w:r w:rsidR="001905F3">
        <w:t>s</w:t>
      </w:r>
      <w:r>
        <w:t>e allows you to share and adapt the material for any purpose, even commercially.</w:t>
      </w:r>
    </w:p>
    <w:p w14:paraId="66874725" w14:textId="56FEEF60" w:rsidR="00C30D82" w:rsidRDefault="00C30D82" w:rsidP="00374A16">
      <w:pPr>
        <w:spacing w:before="120"/>
      </w:pPr>
      <w:r>
        <w:t xml:space="preserve">Attribution should be given to © State of New South Wales (Department of Education), </w:t>
      </w:r>
      <w:r w:rsidR="00AB2699">
        <w:t>2024</w:t>
      </w:r>
      <w:r>
        <w:t>.</w:t>
      </w:r>
    </w:p>
    <w:p w14:paraId="6EC14AA7" w14:textId="3B4511C7" w:rsidR="00C30D82" w:rsidRDefault="00C30D82" w:rsidP="00374A16">
      <w:pPr>
        <w:spacing w:before="120"/>
      </w:pPr>
      <w:r>
        <w:t>Material in this resource not available under a Creative Commons licen</w:t>
      </w:r>
      <w:r w:rsidR="001905F3">
        <w:t>s</w:t>
      </w:r>
      <w:r>
        <w:t>e:</w:t>
      </w:r>
    </w:p>
    <w:p w14:paraId="0859DE4F" w14:textId="1CB003A0" w:rsidR="00C30D82" w:rsidRDefault="00C30D82" w:rsidP="00C30D82">
      <w:pPr>
        <w:pStyle w:val="ListBullet"/>
      </w:pPr>
      <w:r>
        <w:t>the NSW Department of Education logo, other logos and trademark-protected material</w:t>
      </w:r>
    </w:p>
    <w:p w14:paraId="7AB23711" w14:textId="6FC2EBD4" w:rsidR="00C30D82" w:rsidRDefault="00C30D82" w:rsidP="00C30D82">
      <w:pPr>
        <w:pStyle w:val="ListBullet"/>
      </w:pPr>
      <w:r>
        <w:t>material owned by a third party that has been reproduced with permission. You will need to obtain permission from the third party to reuse its material.</w:t>
      </w:r>
    </w:p>
    <w:p w14:paraId="21F77420" w14:textId="77777777" w:rsidR="00C30D82" w:rsidRPr="00C30D82" w:rsidRDefault="00C30D82" w:rsidP="00C30D82">
      <w:pPr>
        <w:pStyle w:val="FeatureBox2"/>
        <w:rPr>
          <w:rStyle w:val="Strong"/>
        </w:rPr>
      </w:pPr>
      <w:r w:rsidRPr="00C30D82">
        <w:rPr>
          <w:rStyle w:val="Strong"/>
        </w:rPr>
        <w:t>Links to third-party material and websites</w:t>
      </w:r>
    </w:p>
    <w:p w14:paraId="2D2EA74C" w14:textId="77777777" w:rsidR="00C30D82" w:rsidRDefault="00C30D82" w:rsidP="00C30D8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71D4E6DF" w:rsidR="00C30D82" w:rsidRPr="008F74EC" w:rsidRDefault="00C30D82" w:rsidP="00374A16">
      <w:pPr>
        <w:pStyle w:val="FeatureBox2"/>
        <w:spacing w:before="0" w:after="0"/>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w:t>
      </w:r>
      <w:proofErr w:type="spellStart"/>
      <w:r>
        <w:t>Cth</w:t>
      </w:r>
      <w:proofErr w:type="spellEnd"/>
      <w:r>
        <w:t>). The department accepts no responsibility for content on third-party websites.</w:t>
      </w:r>
    </w:p>
    <w:sectPr w:rsidR="00C30D82" w:rsidRPr="008F74EC" w:rsidSect="00374A16">
      <w:headerReference w:type="default" r:id="rId151"/>
      <w:footerReference w:type="default" r:id="rId152"/>
      <w:headerReference w:type="first" r:id="rId153"/>
      <w:footerReference w:type="first" r:id="rId154"/>
      <w:pgSz w:w="16838" w:h="11906" w:orient="landscape"/>
      <w:pgMar w:top="284" w:right="1134" w:bottom="284" w:left="1134" w:header="414" w:footer="2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F76B9" w14:textId="77777777" w:rsidR="003838BB" w:rsidRDefault="003838BB" w:rsidP="00E51733">
      <w:r>
        <w:separator/>
      </w:r>
    </w:p>
  </w:endnote>
  <w:endnote w:type="continuationSeparator" w:id="0">
    <w:p w14:paraId="1DBFEB59" w14:textId="77777777" w:rsidR="003838BB" w:rsidRDefault="003838BB" w:rsidP="00E51733">
      <w:r>
        <w:continuationSeparator/>
      </w:r>
    </w:p>
  </w:endnote>
  <w:endnote w:type="continuationNotice" w:id="1">
    <w:p w14:paraId="36027262" w14:textId="77777777" w:rsidR="003838BB" w:rsidRDefault="003838B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2074" w14:textId="44C8F159"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E95AEF">
      <w:rPr>
        <w:noProof/>
      </w:rPr>
      <w:t>Jan-24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6A3F6DD5" wp14:editId="1E656603">
          <wp:extent cx="571500" cy="190500"/>
          <wp:effectExtent l="0" t="0" r="0" b="0"/>
          <wp:docPr id="1991724818" name="Picture 199172481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0C8C" w14:textId="52FD14AC" w:rsidR="00F66145" w:rsidRPr="00D2403C" w:rsidRDefault="00D2403C" w:rsidP="00D2403C">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E95AEF">
      <w:rPr>
        <w:noProof/>
      </w:rPr>
      <w:t>Jan-24</w:t>
    </w:r>
    <w:r>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33074E91" wp14:editId="7E31380C">
          <wp:extent cx="571500" cy="190500"/>
          <wp:effectExtent l="0" t="0" r="0" b="0"/>
          <wp:docPr id="1235988135" name="Picture 123598813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88135" name="Picture 1235988135"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E5E78" w14:textId="77777777" w:rsidR="00212497" w:rsidRPr="00953F19" w:rsidRDefault="00212497" w:rsidP="00212497">
    <w:pPr>
      <w:pStyle w:val="Logo"/>
      <w:ind w:right="-31"/>
      <w:jc w:val="right"/>
    </w:pPr>
    <w:r w:rsidRPr="008426B6">
      <w:rPr>
        <w:noProof/>
      </w:rPr>
      <w:drawing>
        <wp:inline distT="0" distB="0" distL="0" distR="0" wp14:anchorId="45EAEE3F" wp14:editId="60C2B9C1">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EF334" w14:textId="47312995"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790BA" w14:textId="4418D451"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0780C" w14:textId="77777777" w:rsidR="003838BB" w:rsidRDefault="003838BB" w:rsidP="00E51733">
      <w:r>
        <w:separator/>
      </w:r>
    </w:p>
  </w:footnote>
  <w:footnote w:type="continuationSeparator" w:id="0">
    <w:p w14:paraId="49885856" w14:textId="77777777" w:rsidR="003838BB" w:rsidRDefault="003838BB" w:rsidP="00E51733">
      <w:r>
        <w:continuationSeparator/>
      </w:r>
    </w:p>
  </w:footnote>
  <w:footnote w:type="continuationNotice" w:id="1">
    <w:p w14:paraId="52239C4F" w14:textId="77777777" w:rsidR="003838BB" w:rsidRDefault="003838B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28CD"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77FF4" w14:textId="14A0B5F3" w:rsidR="00D2403C" w:rsidRPr="00212497" w:rsidRDefault="006D784B" w:rsidP="00212497">
    <w:pPr>
      <w:pStyle w:val="Documentname"/>
    </w:pPr>
    <w:r w:rsidRPr="00212497">
      <w:t>Mathematics 3</w:t>
    </w:r>
    <w:r w:rsidR="00212497" w:rsidRPr="00212497">
      <w:t>–</w:t>
    </w:r>
    <w:r w:rsidRPr="00212497">
      <w:t xml:space="preserve">6 </w:t>
    </w:r>
    <w:r w:rsidR="00212497" w:rsidRPr="00212497">
      <w:t>M</w:t>
    </w:r>
    <w:r w:rsidRPr="00212497">
      <w:t xml:space="preserve">ulti-age – Year B – Unit </w:t>
    </w:r>
    <w:r w:rsidR="00134E47" w:rsidRPr="00212497">
      <w:t>10</w:t>
    </w:r>
    <w:r w:rsidR="00D2403C" w:rsidRPr="00212497">
      <w:t xml:space="preserve"> | </w:t>
    </w:r>
    <w:r w:rsidR="00D2403C" w:rsidRPr="00212497">
      <w:fldChar w:fldCharType="begin"/>
    </w:r>
    <w:r w:rsidR="00D2403C" w:rsidRPr="00212497">
      <w:instrText xml:space="preserve"> PAGE   \* MERGEFORMAT </w:instrText>
    </w:r>
    <w:r w:rsidR="00D2403C" w:rsidRPr="00212497">
      <w:fldChar w:fldCharType="separate"/>
    </w:r>
    <w:r w:rsidR="00D2403C" w:rsidRPr="00212497">
      <w:t>1</w:t>
    </w:r>
    <w:r w:rsidR="00D2403C" w:rsidRPr="002124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15C69" w14:textId="77777777" w:rsidR="00212497" w:rsidRPr="00953F19" w:rsidRDefault="00000000" w:rsidP="00212497">
    <w:pPr>
      <w:pStyle w:val="Header"/>
      <w:spacing w:after="0"/>
    </w:pPr>
    <w:r>
      <w:pict w14:anchorId="15B8E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212497" w:rsidRPr="009D43DD">
      <w:t>NSW Department of Education</w:t>
    </w:r>
    <w:r w:rsidR="0021249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983B7" w14:textId="0B4EFDC4"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BB83" w14:textId="0795F9A0"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97DC3AB0"/>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CA083FC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5073B37"/>
    <w:multiLevelType w:val="multilevel"/>
    <w:tmpl w:val="3424B594"/>
    <w:lvl w:ilvl="0">
      <w:start w:val="1"/>
      <w:numFmt w:val="lowerLetter"/>
      <w:lvlText w:val="%1."/>
      <w:lvlJc w:val="left"/>
      <w:pPr>
        <w:ind w:left="567" w:hanging="56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D5DAA44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0BC5B8B"/>
    <w:multiLevelType w:val="multilevel"/>
    <w:tmpl w:val="359E41B6"/>
    <w:lvl w:ilvl="0">
      <w:start w:val="1"/>
      <w:numFmt w:val="lowerLetter"/>
      <w:lvlText w:val="%1."/>
      <w:lvlJc w:val="left"/>
      <w:pPr>
        <w:ind w:left="567" w:hanging="56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FC1446B"/>
    <w:multiLevelType w:val="multilevel"/>
    <w:tmpl w:val="46A6A670"/>
    <w:lvl w:ilvl="0">
      <w:start w:val="1"/>
      <w:numFmt w:val="lowerLetter"/>
      <w:lvlText w:val="%1."/>
      <w:lvlJc w:val="left"/>
      <w:pPr>
        <w:ind w:left="567" w:hanging="56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18311843">
    <w:abstractNumId w:val="3"/>
  </w:num>
  <w:num w:numId="2" w16cid:durableId="71126138">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268125000">
    <w:abstractNumId w:val="9"/>
  </w:num>
  <w:num w:numId="4" w16cid:durableId="1933393706">
    <w:abstractNumId w:val="5"/>
  </w:num>
  <w:num w:numId="5" w16cid:durableId="86081086">
    <w:abstractNumId w:val="5"/>
  </w:num>
  <w:num w:numId="6" w16cid:durableId="1476871480">
    <w:abstractNumId w:val="5"/>
  </w:num>
  <w:num w:numId="7" w16cid:durableId="663440106">
    <w:abstractNumId w:val="5"/>
  </w:num>
  <w:num w:numId="8" w16cid:durableId="839778900">
    <w:abstractNumId w:val="5"/>
  </w:num>
  <w:num w:numId="9" w16cid:durableId="1602100767">
    <w:abstractNumId w:val="5"/>
  </w:num>
  <w:num w:numId="10" w16cid:durableId="596865767">
    <w:abstractNumId w:val="5"/>
  </w:num>
  <w:num w:numId="11" w16cid:durableId="1591936186">
    <w:abstractNumId w:val="5"/>
  </w:num>
  <w:num w:numId="12" w16cid:durableId="157975398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1643149401">
    <w:abstractNumId w:val="1"/>
  </w:num>
  <w:num w:numId="14" w16cid:durableId="1985813328">
    <w:abstractNumId w:val="1"/>
  </w:num>
  <w:num w:numId="15" w16cid:durableId="149643765">
    <w:abstractNumId w:val="3"/>
  </w:num>
  <w:num w:numId="16" w16cid:durableId="780685340">
    <w:abstractNumId w:val="9"/>
  </w:num>
  <w:num w:numId="17" w16cid:durableId="246615686">
    <w:abstractNumId w:val="0"/>
  </w:num>
  <w:num w:numId="18" w16cid:durableId="2111663423">
    <w:abstractNumId w:val="9"/>
  </w:num>
  <w:num w:numId="19" w16cid:durableId="1186478803">
    <w:abstractNumId w:val="5"/>
  </w:num>
  <w:num w:numId="20" w16cid:durableId="1141118291">
    <w:abstractNumId w:val="2"/>
  </w:num>
  <w:num w:numId="21" w16cid:durableId="845755660">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2" w16cid:durableId="29467842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6469293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669574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353935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798210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543498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294602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64624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6297357">
    <w:abstractNumId w:val="8"/>
  </w:num>
  <w:num w:numId="31" w16cid:durableId="1926332384">
    <w:abstractNumId w:val="4"/>
  </w:num>
  <w:num w:numId="32" w16cid:durableId="969440628">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5301"/>
    <w:rsid w:val="000102AA"/>
    <w:rsid w:val="00013FF2"/>
    <w:rsid w:val="00021D4E"/>
    <w:rsid w:val="0002382C"/>
    <w:rsid w:val="000252CB"/>
    <w:rsid w:val="00032D6D"/>
    <w:rsid w:val="0003405A"/>
    <w:rsid w:val="000433C7"/>
    <w:rsid w:val="00045F0D"/>
    <w:rsid w:val="0004750C"/>
    <w:rsid w:val="00047862"/>
    <w:rsid w:val="00054D26"/>
    <w:rsid w:val="00055780"/>
    <w:rsid w:val="000571C5"/>
    <w:rsid w:val="00061C96"/>
    <w:rsid w:val="00061D5B"/>
    <w:rsid w:val="0006615B"/>
    <w:rsid w:val="00074F0F"/>
    <w:rsid w:val="00075AC8"/>
    <w:rsid w:val="00080757"/>
    <w:rsid w:val="00097277"/>
    <w:rsid w:val="00097C3E"/>
    <w:rsid w:val="000A58B3"/>
    <w:rsid w:val="000B2E40"/>
    <w:rsid w:val="000C1B93"/>
    <w:rsid w:val="000C24ED"/>
    <w:rsid w:val="000C5F21"/>
    <w:rsid w:val="000D3BBE"/>
    <w:rsid w:val="000D6596"/>
    <w:rsid w:val="000D7466"/>
    <w:rsid w:val="000E47AA"/>
    <w:rsid w:val="000E7225"/>
    <w:rsid w:val="000F3B14"/>
    <w:rsid w:val="000F70F6"/>
    <w:rsid w:val="00112047"/>
    <w:rsid w:val="00112528"/>
    <w:rsid w:val="00126FBF"/>
    <w:rsid w:val="00127394"/>
    <w:rsid w:val="00130B60"/>
    <w:rsid w:val="0013142C"/>
    <w:rsid w:val="00134E47"/>
    <w:rsid w:val="00143649"/>
    <w:rsid w:val="00153D13"/>
    <w:rsid w:val="001669F3"/>
    <w:rsid w:val="001705B0"/>
    <w:rsid w:val="00170DB5"/>
    <w:rsid w:val="0017408C"/>
    <w:rsid w:val="00175694"/>
    <w:rsid w:val="001764DD"/>
    <w:rsid w:val="00180F58"/>
    <w:rsid w:val="001905F3"/>
    <w:rsid w:val="00190C6F"/>
    <w:rsid w:val="0019304C"/>
    <w:rsid w:val="001A2D64"/>
    <w:rsid w:val="001A3009"/>
    <w:rsid w:val="001B2141"/>
    <w:rsid w:val="001B2BF7"/>
    <w:rsid w:val="001B5AAE"/>
    <w:rsid w:val="001C7E97"/>
    <w:rsid w:val="001D459E"/>
    <w:rsid w:val="001D5098"/>
    <w:rsid w:val="001D5230"/>
    <w:rsid w:val="001E103F"/>
    <w:rsid w:val="001E79FD"/>
    <w:rsid w:val="001F2D78"/>
    <w:rsid w:val="001F36E4"/>
    <w:rsid w:val="002105AD"/>
    <w:rsid w:val="00212497"/>
    <w:rsid w:val="00214D53"/>
    <w:rsid w:val="00220C5C"/>
    <w:rsid w:val="00222473"/>
    <w:rsid w:val="00231AA6"/>
    <w:rsid w:val="00232280"/>
    <w:rsid w:val="00233006"/>
    <w:rsid w:val="0024098E"/>
    <w:rsid w:val="00253697"/>
    <w:rsid w:val="00255659"/>
    <w:rsid w:val="0025592F"/>
    <w:rsid w:val="00261C4F"/>
    <w:rsid w:val="00263C58"/>
    <w:rsid w:val="0026548C"/>
    <w:rsid w:val="00266207"/>
    <w:rsid w:val="002713AE"/>
    <w:rsid w:val="002735F5"/>
    <w:rsid w:val="0027370C"/>
    <w:rsid w:val="002744A6"/>
    <w:rsid w:val="00277D32"/>
    <w:rsid w:val="002861F3"/>
    <w:rsid w:val="00295560"/>
    <w:rsid w:val="00296FD7"/>
    <w:rsid w:val="002A28B4"/>
    <w:rsid w:val="002A2B8C"/>
    <w:rsid w:val="002A31A9"/>
    <w:rsid w:val="002A35CF"/>
    <w:rsid w:val="002A475D"/>
    <w:rsid w:val="002A7490"/>
    <w:rsid w:val="002B2332"/>
    <w:rsid w:val="002B2F7C"/>
    <w:rsid w:val="002B50F2"/>
    <w:rsid w:val="002C0ABD"/>
    <w:rsid w:val="002C288C"/>
    <w:rsid w:val="002C6834"/>
    <w:rsid w:val="002D7BB6"/>
    <w:rsid w:val="002F30C7"/>
    <w:rsid w:val="002F740D"/>
    <w:rsid w:val="002F7CFE"/>
    <w:rsid w:val="00303085"/>
    <w:rsid w:val="00306C23"/>
    <w:rsid w:val="00314322"/>
    <w:rsid w:val="00314F0D"/>
    <w:rsid w:val="00320ADC"/>
    <w:rsid w:val="0032118A"/>
    <w:rsid w:val="00340DD9"/>
    <w:rsid w:val="00342844"/>
    <w:rsid w:val="003463EC"/>
    <w:rsid w:val="00356D5D"/>
    <w:rsid w:val="00360E17"/>
    <w:rsid w:val="0036209C"/>
    <w:rsid w:val="00370F8C"/>
    <w:rsid w:val="00373206"/>
    <w:rsid w:val="00374A16"/>
    <w:rsid w:val="00375AF5"/>
    <w:rsid w:val="00377EFC"/>
    <w:rsid w:val="003838BB"/>
    <w:rsid w:val="00385DFB"/>
    <w:rsid w:val="003949F8"/>
    <w:rsid w:val="003A1955"/>
    <w:rsid w:val="003A5190"/>
    <w:rsid w:val="003B13FF"/>
    <w:rsid w:val="003B240E"/>
    <w:rsid w:val="003C0516"/>
    <w:rsid w:val="003D13EF"/>
    <w:rsid w:val="003E33C4"/>
    <w:rsid w:val="003E35D8"/>
    <w:rsid w:val="003F3905"/>
    <w:rsid w:val="003F4D2B"/>
    <w:rsid w:val="003FBB69"/>
    <w:rsid w:val="00400ACE"/>
    <w:rsid w:val="00401084"/>
    <w:rsid w:val="00406564"/>
    <w:rsid w:val="00407EF0"/>
    <w:rsid w:val="00412912"/>
    <w:rsid w:val="00412F2B"/>
    <w:rsid w:val="00415904"/>
    <w:rsid w:val="004178B3"/>
    <w:rsid w:val="00420380"/>
    <w:rsid w:val="0042566C"/>
    <w:rsid w:val="00430F12"/>
    <w:rsid w:val="00436DFE"/>
    <w:rsid w:val="00441CB5"/>
    <w:rsid w:val="00443B31"/>
    <w:rsid w:val="004453E2"/>
    <w:rsid w:val="00463863"/>
    <w:rsid w:val="004662AB"/>
    <w:rsid w:val="004708B2"/>
    <w:rsid w:val="00471505"/>
    <w:rsid w:val="00480185"/>
    <w:rsid w:val="00483A02"/>
    <w:rsid w:val="00484793"/>
    <w:rsid w:val="0048642E"/>
    <w:rsid w:val="00491389"/>
    <w:rsid w:val="004A6F37"/>
    <w:rsid w:val="004B19A7"/>
    <w:rsid w:val="004B484F"/>
    <w:rsid w:val="004C11A9"/>
    <w:rsid w:val="004D5798"/>
    <w:rsid w:val="004E1043"/>
    <w:rsid w:val="004E2593"/>
    <w:rsid w:val="004E7F58"/>
    <w:rsid w:val="004F0220"/>
    <w:rsid w:val="004F26FC"/>
    <w:rsid w:val="004F48DD"/>
    <w:rsid w:val="004F6AF2"/>
    <w:rsid w:val="00511863"/>
    <w:rsid w:val="0051602E"/>
    <w:rsid w:val="00520518"/>
    <w:rsid w:val="00522B92"/>
    <w:rsid w:val="00526795"/>
    <w:rsid w:val="00541FBB"/>
    <w:rsid w:val="00544F05"/>
    <w:rsid w:val="0055240D"/>
    <w:rsid w:val="00553B44"/>
    <w:rsid w:val="005608F0"/>
    <w:rsid w:val="005649D2"/>
    <w:rsid w:val="005671AB"/>
    <w:rsid w:val="0057451A"/>
    <w:rsid w:val="0058102D"/>
    <w:rsid w:val="0058240D"/>
    <w:rsid w:val="00582D17"/>
    <w:rsid w:val="00583731"/>
    <w:rsid w:val="00584DB2"/>
    <w:rsid w:val="005934B4"/>
    <w:rsid w:val="00597644"/>
    <w:rsid w:val="005A34D4"/>
    <w:rsid w:val="005A67CA"/>
    <w:rsid w:val="005B184F"/>
    <w:rsid w:val="005B5AD3"/>
    <w:rsid w:val="005B77E0"/>
    <w:rsid w:val="005C0079"/>
    <w:rsid w:val="005C14A7"/>
    <w:rsid w:val="005C3C2A"/>
    <w:rsid w:val="005D0140"/>
    <w:rsid w:val="005D0690"/>
    <w:rsid w:val="005D49FE"/>
    <w:rsid w:val="005D5601"/>
    <w:rsid w:val="005E1F63"/>
    <w:rsid w:val="005E59A0"/>
    <w:rsid w:val="005F49D6"/>
    <w:rsid w:val="00626BBF"/>
    <w:rsid w:val="00633AF7"/>
    <w:rsid w:val="00637176"/>
    <w:rsid w:val="0064273E"/>
    <w:rsid w:val="00643CC4"/>
    <w:rsid w:val="00645557"/>
    <w:rsid w:val="00650F4B"/>
    <w:rsid w:val="006674E4"/>
    <w:rsid w:val="00671ACD"/>
    <w:rsid w:val="00677835"/>
    <w:rsid w:val="00680388"/>
    <w:rsid w:val="00687E75"/>
    <w:rsid w:val="00694705"/>
    <w:rsid w:val="00696101"/>
    <w:rsid w:val="0069617A"/>
    <w:rsid w:val="00696410"/>
    <w:rsid w:val="006A3884"/>
    <w:rsid w:val="006A4739"/>
    <w:rsid w:val="006B3488"/>
    <w:rsid w:val="006D00B0"/>
    <w:rsid w:val="006D1CF3"/>
    <w:rsid w:val="006D784B"/>
    <w:rsid w:val="006E52A9"/>
    <w:rsid w:val="006E54D3"/>
    <w:rsid w:val="006E63A7"/>
    <w:rsid w:val="006E681A"/>
    <w:rsid w:val="006F1CF4"/>
    <w:rsid w:val="0070072B"/>
    <w:rsid w:val="00704E99"/>
    <w:rsid w:val="0070ABBD"/>
    <w:rsid w:val="0071222C"/>
    <w:rsid w:val="00712719"/>
    <w:rsid w:val="00717237"/>
    <w:rsid w:val="007528BB"/>
    <w:rsid w:val="00752DF5"/>
    <w:rsid w:val="007564F8"/>
    <w:rsid w:val="00760D22"/>
    <w:rsid w:val="00764F3B"/>
    <w:rsid w:val="00766D19"/>
    <w:rsid w:val="00767CA4"/>
    <w:rsid w:val="00794480"/>
    <w:rsid w:val="007B020C"/>
    <w:rsid w:val="007B523A"/>
    <w:rsid w:val="007C52D0"/>
    <w:rsid w:val="007C5D33"/>
    <w:rsid w:val="007C61E6"/>
    <w:rsid w:val="007E20E5"/>
    <w:rsid w:val="007E2667"/>
    <w:rsid w:val="007F0645"/>
    <w:rsid w:val="007F066A"/>
    <w:rsid w:val="007F0C4D"/>
    <w:rsid w:val="007F0F71"/>
    <w:rsid w:val="007F6BE6"/>
    <w:rsid w:val="007F7925"/>
    <w:rsid w:val="0080248A"/>
    <w:rsid w:val="00804F58"/>
    <w:rsid w:val="0080605B"/>
    <w:rsid w:val="008073B1"/>
    <w:rsid w:val="00837CA2"/>
    <w:rsid w:val="008559F3"/>
    <w:rsid w:val="00856CA3"/>
    <w:rsid w:val="008603D6"/>
    <w:rsid w:val="008635B0"/>
    <w:rsid w:val="00865BC1"/>
    <w:rsid w:val="008660E3"/>
    <w:rsid w:val="00870C37"/>
    <w:rsid w:val="00870FFB"/>
    <w:rsid w:val="0087496A"/>
    <w:rsid w:val="0088068A"/>
    <w:rsid w:val="00884C90"/>
    <w:rsid w:val="008863A3"/>
    <w:rsid w:val="00890EEE"/>
    <w:rsid w:val="0089316E"/>
    <w:rsid w:val="00895775"/>
    <w:rsid w:val="00897599"/>
    <w:rsid w:val="008A254F"/>
    <w:rsid w:val="008A3218"/>
    <w:rsid w:val="008A4CF6"/>
    <w:rsid w:val="008B743E"/>
    <w:rsid w:val="008D5C37"/>
    <w:rsid w:val="008E197C"/>
    <w:rsid w:val="008E3DE9"/>
    <w:rsid w:val="008E4E66"/>
    <w:rsid w:val="008E546D"/>
    <w:rsid w:val="008E65FD"/>
    <w:rsid w:val="008E73E7"/>
    <w:rsid w:val="008EB7D5"/>
    <w:rsid w:val="008F28AF"/>
    <w:rsid w:val="008F5833"/>
    <w:rsid w:val="008F74EC"/>
    <w:rsid w:val="009107ED"/>
    <w:rsid w:val="009138BF"/>
    <w:rsid w:val="00921FDC"/>
    <w:rsid w:val="00922680"/>
    <w:rsid w:val="00923365"/>
    <w:rsid w:val="00923A85"/>
    <w:rsid w:val="00925492"/>
    <w:rsid w:val="0093679E"/>
    <w:rsid w:val="00941947"/>
    <w:rsid w:val="00943562"/>
    <w:rsid w:val="0094511B"/>
    <w:rsid w:val="009457E1"/>
    <w:rsid w:val="00946228"/>
    <w:rsid w:val="009739C8"/>
    <w:rsid w:val="00973E5D"/>
    <w:rsid w:val="0097521D"/>
    <w:rsid w:val="00981B26"/>
    <w:rsid w:val="00982157"/>
    <w:rsid w:val="0098B36F"/>
    <w:rsid w:val="00991045"/>
    <w:rsid w:val="00993B42"/>
    <w:rsid w:val="00993F6F"/>
    <w:rsid w:val="009A24C3"/>
    <w:rsid w:val="009A4157"/>
    <w:rsid w:val="009B1280"/>
    <w:rsid w:val="009B1536"/>
    <w:rsid w:val="009B1FFA"/>
    <w:rsid w:val="009C2BED"/>
    <w:rsid w:val="009C2DB5"/>
    <w:rsid w:val="009C32F4"/>
    <w:rsid w:val="009C5B0E"/>
    <w:rsid w:val="009C6F94"/>
    <w:rsid w:val="009D0E67"/>
    <w:rsid w:val="009D25D5"/>
    <w:rsid w:val="009D3256"/>
    <w:rsid w:val="009D3641"/>
    <w:rsid w:val="009E02DF"/>
    <w:rsid w:val="009E4007"/>
    <w:rsid w:val="009E64DD"/>
    <w:rsid w:val="009E6FBE"/>
    <w:rsid w:val="009FFD0D"/>
    <w:rsid w:val="00A03A1F"/>
    <w:rsid w:val="00A119B4"/>
    <w:rsid w:val="00A170A2"/>
    <w:rsid w:val="00A263F1"/>
    <w:rsid w:val="00A31878"/>
    <w:rsid w:val="00A32EF8"/>
    <w:rsid w:val="00A36858"/>
    <w:rsid w:val="00A36AD6"/>
    <w:rsid w:val="00A534B8"/>
    <w:rsid w:val="00A54063"/>
    <w:rsid w:val="00A5409F"/>
    <w:rsid w:val="00A57460"/>
    <w:rsid w:val="00A63054"/>
    <w:rsid w:val="00A747C2"/>
    <w:rsid w:val="00A759E7"/>
    <w:rsid w:val="00A868DB"/>
    <w:rsid w:val="00A873E9"/>
    <w:rsid w:val="00A87541"/>
    <w:rsid w:val="00AB099B"/>
    <w:rsid w:val="00AB2699"/>
    <w:rsid w:val="00AB420A"/>
    <w:rsid w:val="00AC3BAE"/>
    <w:rsid w:val="00AD74C4"/>
    <w:rsid w:val="00AE4760"/>
    <w:rsid w:val="00B02F35"/>
    <w:rsid w:val="00B10731"/>
    <w:rsid w:val="00B14615"/>
    <w:rsid w:val="00B2036D"/>
    <w:rsid w:val="00B26C50"/>
    <w:rsid w:val="00B314EA"/>
    <w:rsid w:val="00B43FCE"/>
    <w:rsid w:val="00B46033"/>
    <w:rsid w:val="00B53FCE"/>
    <w:rsid w:val="00B554D4"/>
    <w:rsid w:val="00B62FCE"/>
    <w:rsid w:val="00B64420"/>
    <w:rsid w:val="00B65452"/>
    <w:rsid w:val="00B72931"/>
    <w:rsid w:val="00B80AAD"/>
    <w:rsid w:val="00B80ADE"/>
    <w:rsid w:val="00B80D7E"/>
    <w:rsid w:val="00B84E04"/>
    <w:rsid w:val="00B850C8"/>
    <w:rsid w:val="00B93B82"/>
    <w:rsid w:val="00B944C8"/>
    <w:rsid w:val="00B96277"/>
    <w:rsid w:val="00BA7230"/>
    <w:rsid w:val="00BA7AAB"/>
    <w:rsid w:val="00BB3350"/>
    <w:rsid w:val="00BD08EC"/>
    <w:rsid w:val="00BD4F87"/>
    <w:rsid w:val="00BD6B27"/>
    <w:rsid w:val="00BE032E"/>
    <w:rsid w:val="00BF35D4"/>
    <w:rsid w:val="00BF520A"/>
    <w:rsid w:val="00BF6D66"/>
    <w:rsid w:val="00BF732E"/>
    <w:rsid w:val="00C0238D"/>
    <w:rsid w:val="00C10D2C"/>
    <w:rsid w:val="00C20B4E"/>
    <w:rsid w:val="00C30D82"/>
    <w:rsid w:val="00C35E2E"/>
    <w:rsid w:val="00C436AB"/>
    <w:rsid w:val="00C45482"/>
    <w:rsid w:val="00C5380C"/>
    <w:rsid w:val="00C62B29"/>
    <w:rsid w:val="00C664FC"/>
    <w:rsid w:val="00C70C44"/>
    <w:rsid w:val="00C82585"/>
    <w:rsid w:val="00C870CF"/>
    <w:rsid w:val="00C92CAA"/>
    <w:rsid w:val="00C95A92"/>
    <w:rsid w:val="00CA0226"/>
    <w:rsid w:val="00CA3FF5"/>
    <w:rsid w:val="00CB2145"/>
    <w:rsid w:val="00CB4CB2"/>
    <w:rsid w:val="00CB66B0"/>
    <w:rsid w:val="00CC31B9"/>
    <w:rsid w:val="00CC5EE9"/>
    <w:rsid w:val="00CD0D4B"/>
    <w:rsid w:val="00CD6723"/>
    <w:rsid w:val="00CE112C"/>
    <w:rsid w:val="00CE5951"/>
    <w:rsid w:val="00CF73E9"/>
    <w:rsid w:val="00D06216"/>
    <w:rsid w:val="00D06DA9"/>
    <w:rsid w:val="00D0F6E7"/>
    <w:rsid w:val="00D109D3"/>
    <w:rsid w:val="00D136E3"/>
    <w:rsid w:val="00D15A52"/>
    <w:rsid w:val="00D15F11"/>
    <w:rsid w:val="00D1F39A"/>
    <w:rsid w:val="00D2403C"/>
    <w:rsid w:val="00D31E35"/>
    <w:rsid w:val="00D328ED"/>
    <w:rsid w:val="00D36905"/>
    <w:rsid w:val="00D45EDD"/>
    <w:rsid w:val="00D50378"/>
    <w:rsid w:val="00D507E2"/>
    <w:rsid w:val="00D51F60"/>
    <w:rsid w:val="00D534B3"/>
    <w:rsid w:val="00D5576E"/>
    <w:rsid w:val="00D5598D"/>
    <w:rsid w:val="00D567EF"/>
    <w:rsid w:val="00D57F83"/>
    <w:rsid w:val="00D61CE0"/>
    <w:rsid w:val="00D663B6"/>
    <w:rsid w:val="00D678DB"/>
    <w:rsid w:val="00D74AB8"/>
    <w:rsid w:val="00D82E47"/>
    <w:rsid w:val="00D83C06"/>
    <w:rsid w:val="00D973A3"/>
    <w:rsid w:val="00D976DF"/>
    <w:rsid w:val="00DB6038"/>
    <w:rsid w:val="00DC74E1"/>
    <w:rsid w:val="00DD1D22"/>
    <w:rsid w:val="00DD2F4E"/>
    <w:rsid w:val="00DD38B4"/>
    <w:rsid w:val="00DE07A5"/>
    <w:rsid w:val="00DE2CE3"/>
    <w:rsid w:val="00DE6CF6"/>
    <w:rsid w:val="00E00F8E"/>
    <w:rsid w:val="00E02153"/>
    <w:rsid w:val="00E04DAF"/>
    <w:rsid w:val="00E05C29"/>
    <w:rsid w:val="00E112C7"/>
    <w:rsid w:val="00E15A0A"/>
    <w:rsid w:val="00E17C82"/>
    <w:rsid w:val="00E20F46"/>
    <w:rsid w:val="00E22F6B"/>
    <w:rsid w:val="00E26817"/>
    <w:rsid w:val="00E30701"/>
    <w:rsid w:val="00E3101D"/>
    <w:rsid w:val="00E32ED9"/>
    <w:rsid w:val="00E33CB5"/>
    <w:rsid w:val="00E34CBC"/>
    <w:rsid w:val="00E360F9"/>
    <w:rsid w:val="00E4272D"/>
    <w:rsid w:val="00E4772C"/>
    <w:rsid w:val="00E5058E"/>
    <w:rsid w:val="00E51733"/>
    <w:rsid w:val="00E55039"/>
    <w:rsid w:val="00E56264"/>
    <w:rsid w:val="00E604B6"/>
    <w:rsid w:val="00E66CA0"/>
    <w:rsid w:val="00E675CE"/>
    <w:rsid w:val="00E7046E"/>
    <w:rsid w:val="00E714B5"/>
    <w:rsid w:val="00E725AE"/>
    <w:rsid w:val="00E836F5"/>
    <w:rsid w:val="00E83D2E"/>
    <w:rsid w:val="00E957DA"/>
    <w:rsid w:val="00E95AEF"/>
    <w:rsid w:val="00E95B28"/>
    <w:rsid w:val="00EB4C61"/>
    <w:rsid w:val="00EBE3C5"/>
    <w:rsid w:val="00ED118D"/>
    <w:rsid w:val="00ED1EDE"/>
    <w:rsid w:val="00EE5BFC"/>
    <w:rsid w:val="00EF1202"/>
    <w:rsid w:val="00EF63AD"/>
    <w:rsid w:val="00F105A6"/>
    <w:rsid w:val="00F137CA"/>
    <w:rsid w:val="00F14D7F"/>
    <w:rsid w:val="00F20AC8"/>
    <w:rsid w:val="00F25C5B"/>
    <w:rsid w:val="00F3440E"/>
    <w:rsid w:val="00F3454B"/>
    <w:rsid w:val="00F43A6C"/>
    <w:rsid w:val="00F522E3"/>
    <w:rsid w:val="00F54F06"/>
    <w:rsid w:val="00F65B7F"/>
    <w:rsid w:val="00F66145"/>
    <w:rsid w:val="00F67719"/>
    <w:rsid w:val="00F74CC5"/>
    <w:rsid w:val="00F81980"/>
    <w:rsid w:val="00F86ACE"/>
    <w:rsid w:val="00F872B4"/>
    <w:rsid w:val="00F93690"/>
    <w:rsid w:val="00F965E3"/>
    <w:rsid w:val="00F976EC"/>
    <w:rsid w:val="00FA3555"/>
    <w:rsid w:val="00FC0E4A"/>
    <w:rsid w:val="00FD0A93"/>
    <w:rsid w:val="00FE1E0E"/>
    <w:rsid w:val="00FE5E0D"/>
    <w:rsid w:val="00FF5EE9"/>
    <w:rsid w:val="010A59BB"/>
    <w:rsid w:val="011D6F5B"/>
    <w:rsid w:val="011E185E"/>
    <w:rsid w:val="012BF987"/>
    <w:rsid w:val="012C50F8"/>
    <w:rsid w:val="01477F73"/>
    <w:rsid w:val="014A8324"/>
    <w:rsid w:val="01773B57"/>
    <w:rsid w:val="018D39E5"/>
    <w:rsid w:val="018FBC63"/>
    <w:rsid w:val="019AB566"/>
    <w:rsid w:val="01ABAC05"/>
    <w:rsid w:val="01DBFC0D"/>
    <w:rsid w:val="01F16952"/>
    <w:rsid w:val="01FDD20B"/>
    <w:rsid w:val="020F825D"/>
    <w:rsid w:val="0286B30C"/>
    <w:rsid w:val="0292678C"/>
    <w:rsid w:val="0292CAC7"/>
    <w:rsid w:val="02A8B4C7"/>
    <w:rsid w:val="02B640CF"/>
    <w:rsid w:val="02C735FE"/>
    <w:rsid w:val="02D8D3FC"/>
    <w:rsid w:val="02D8FECD"/>
    <w:rsid w:val="02FB8678"/>
    <w:rsid w:val="02FC7801"/>
    <w:rsid w:val="030247C8"/>
    <w:rsid w:val="032F1C32"/>
    <w:rsid w:val="034BBA13"/>
    <w:rsid w:val="034CA83F"/>
    <w:rsid w:val="03608B71"/>
    <w:rsid w:val="0362B27D"/>
    <w:rsid w:val="0367F1F0"/>
    <w:rsid w:val="036D41ED"/>
    <w:rsid w:val="0376B441"/>
    <w:rsid w:val="03809861"/>
    <w:rsid w:val="03872C84"/>
    <w:rsid w:val="0397C551"/>
    <w:rsid w:val="03B0EDAE"/>
    <w:rsid w:val="03CA55B9"/>
    <w:rsid w:val="03CEB443"/>
    <w:rsid w:val="03D3DBB0"/>
    <w:rsid w:val="03F592CA"/>
    <w:rsid w:val="0416DD66"/>
    <w:rsid w:val="041AF438"/>
    <w:rsid w:val="04288BB1"/>
    <w:rsid w:val="045B881F"/>
    <w:rsid w:val="04701771"/>
    <w:rsid w:val="04A1D630"/>
    <w:rsid w:val="04A96072"/>
    <w:rsid w:val="04C4731C"/>
    <w:rsid w:val="04C69FC4"/>
    <w:rsid w:val="04CA5656"/>
    <w:rsid w:val="04D27D66"/>
    <w:rsid w:val="04F30C69"/>
    <w:rsid w:val="04FE8CBA"/>
    <w:rsid w:val="05001AE7"/>
    <w:rsid w:val="051C68C2"/>
    <w:rsid w:val="0528A5E6"/>
    <w:rsid w:val="052CAA73"/>
    <w:rsid w:val="05443051"/>
    <w:rsid w:val="0556053E"/>
    <w:rsid w:val="056284A5"/>
    <w:rsid w:val="05667E09"/>
    <w:rsid w:val="056F6010"/>
    <w:rsid w:val="057648F8"/>
    <w:rsid w:val="057AA9AE"/>
    <w:rsid w:val="057D536B"/>
    <w:rsid w:val="0593FA4E"/>
    <w:rsid w:val="05A4C591"/>
    <w:rsid w:val="05A56831"/>
    <w:rsid w:val="05C077DC"/>
    <w:rsid w:val="05C7BFF9"/>
    <w:rsid w:val="05D8DF1D"/>
    <w:rsid w:val="05DD5DA3"/>
    <w:rsid w:val="05FAE6F4"/>
    <w:rsid w:val="05FB62CD"/>
    <w:rsid w:val="060EC31D"/>
    <w:rsid w:val="061F6C1A"/>
    <w:rsid w:val="0634768B"/>
    <w:rsid w:val="064B8D95"/>
    <w:rsid w:val="065794B9"/>
    <w:rsid w:val="0657CAF4"/>
    <w:rsid w:val="0671E78D"/>
    <w:rsid w:val="06846602"/>
    <w:rsid w:val="069266FC"/>
    <w:rsid w:val="069F10C6"/>
    <w:rsid w:val="06A4D943"/>
    <w:rsid w:val="06B35B29"/>
    <w:rsid w:val="06B4BFC2"/>
    <w:rsid w:val="06D33641"/>
    <w:rsid w:val="06E18753"/>
    <w:rsid w:val="06E5DD71"/>
    <w:rsid w:val="06F3352F"/>
    <w:rsid w:val="06F4BBDD"/>
    <w:rsid w:val="06F568A2"/>
    <w:rsid w:val="072217F6"/>
    <w:rsid w:val="0723185D"/>
    <w:rsid w:val="072B6789"/>
    <w:rsid w:val="073FF9A3"/>
    <w:rsid w:val="074DF914"/>
    <w:rsid w:val="0750E274"/>
    <w:rsid w:val="0756E9BA"/>
    <w:rsid w:val="07A227AD"/>
    <w:rsid w:val="07CE9A95"/>
    <w:rsid w:val="07DB966E"/>
    <w:rsid w:val="07EDFB08"/>
    <w:rsid w:val="080809B7"/>
    <w:rsid w:val="080843B8"/>
    <w:rsid w:val="083193E7"/>
    <w:rsid w:val="0841D046"/>
    <w:rsid w:val="085E33DB"/>
    <w:rsid w:val="086273FC"/>
    <w:rsid w:val="08818277"/>
    <w:rsid w:val="089173D4"/>
    <w:rsid w:val="08D75642"/>
    <w:rsid w:val="091ABEBF"/>
    <w:rsid w:val="0920CD7E"/>
    <w:rsid w:val="092DA368"/>
    <w:rsid w:val="094E5165"/>
    <w:rsid w:val="09711AFD"/>
    <w:rsid w:val="0983F44C"/>
    <w:rsid w:val="098D0F28"/>
    <w:rsid w:val="099C124C"/>
    <w:rsid w:val="09D145A2"/>
    <w:rsid w:val="09DB77F1"/>
    <w:rsid w:val="09F287A4"/>
    <w:rsid w:val="09F44B36"/>
    <w:rsid w:val="0A065452"/>
    <w:rsid w:val="0A0AD703"/>
    <w:rsid w:val="0A2BD8C8"/>
    <w:rsid w:val="0A2C0242"/>
    <w:rsid w:val="0A2D2BEE"/>
    <w:rsid w:val="0A3A26D2"/>
    <w:rsid w:val="0A3B25F2"/>
    <w:rsid w:val="0A40136B"/>
    <w:rsid w:val="0A439104"/>
    <w:rsid w:val="0A57223C"/>
    <w:rsid w:val="0A586959"/>
    <w:rsid w:val="0A83DCAB"/>
    <w:rsid w:val="0A9FC553"/>
    <w:rsid w:val="0AC525A6"/>
    <w:rsid w:val="0AC99A15"/>
    <w:rsid w:val="0AE439CB"/>
    <w:rsid w:val="0B262D6C"/>
    <w:rsid w:val="0B4DD7A0"/>
    <w:rsid w:val="0B7281E9"/>
    <w:rsid w:val="0B73E99F"/>
    <w:rsid w:val="0B81A6A3"/>
    <w:rsid w:val="0B85C845"/>
    <w:rsid w:val="0B85CFAE"/>
    <w:rsid w:val="0B8C2BC5"/>
    <w:rsid w:val="0B95534F"/>
    <w:rsid w:val="0BA77490"/>
    <w:rsid w:val="0BB6CBD4"/>
    <w:rsid w:val="0BBACC0C"/>
    <w:rsid w:val="0BE3A1DC"/>
    <w:rsid w:val="0C09AA9C"/>
    <w:rsid w:val="0C267DB2"/>
    <w:rsid w:val="0C28DFE6"/>
    <w:rsid w:val="0C2BC452"/>
    <w:rsid w:val="0C501D0E"/>
    <w:rsid w:val="0C5AD29B"/>
    <w:rsid w:val="0C6E1844"/>
    <w:rsid w:val="0C6F5021"/>
    <w:rsid w:val="0C750705"/>
    <w:rsid w:val="0C88805C"/>
    <w:rsid w:val="0C8C0761"/>
    <w:rsid w:val="0CA9C71C"/>
    <w:rsid w:val="0CC1F6A0"/>
    <w:rsid w:val="0CE0AF50"/>
    <w:rsid w:val="0CE6E77A"/>
    <w:rsid w:val="0CEA8969"/>
    <w:rsid w:val="0CF7D850"/>
    <w:rsid w:val="0CFEBB0D"/>
    <w:rsid w:val="0D09EABD"/>
    <w:rsid w:val="0D0E524A"/>
    <w:rsid w:val="0D136B44"/>
    <w:rsid w:val="0D2A82FB"/>
    <w:rsid w:val="0D36CEA5"/>
    <w:rsid w:val="0D380F0F"/>
    <w:rsid w:val="0D426730"/>
    <w:rsid w:val="0D535FD1"/>
    <w:rsid w:val="0D54DED0"/>
    <w:rsid w:val="0D68AA95"/>
    <w:rsid w:val="0D6EBB8B"/>
    <w:rsid w:val="0D71CFE4"/>
    <w:rsid w:val="0D724266"/>
    <w:rsid w:val="0DB32A68"/>
    <w:rsid w:val="0DBA7D29"/>
    <w:rsid w:val="0DC27EA6"/>
    <w:rsid w:val="0DC9CAED"/>
    <w:rsid w:val="0DEE143C"/>
    <w:rsid w:val="0E08588E"/>
    <w:rsid w:val="0E17E39B"/>
    <w:rsid w:val="0E60DEDA"/>
    <w:rsid w:val="0E6D0C32"/>
    <w:rsid w:val="0E89726A"/>
    <w:rsid w:val="0E89E16B"/>
    <w:rsid w:val="0E8EA83B"/>
    <w:rsid w:val="0EB1FE53"/>
    <w:rsid w:val="0EB753D2"/>
    <w:rsid w:val="0EF1D3CB"/>
    <w:rsid w:val="0EF29A7B"/>
    <w:rsid w:val="0EFC9A20"/>
    <w:rsid w:val="0EFD19F9"/>
    <w:rsid w:val="0F0D97F5"/>
    <w:rsid w:val="0F10071D"/>
    <w:rsid w:val="0F1A8956"/>
    <w:rsid w:val="0F335D0A"/>
    <w:rsid w:val="0F388942"/>
    <w:rsid w:val="0F435E59"/>
    <w:rsid w:val="0F46438C"/>
    <w:rsid w:val="0F49CEB1"/>
    <w:rsid w:val="0F6CECF4"/>
    <w:rsid w:val="0F7281A8"/>
    <w:rsid w:val="0F7A9571"/>
    <w:rsid w:val="0F800412"/>
    <w:rsid w:val="0F8C6CA7"/>
    <w:rsid w:val="0FA4C77F"/>
    <w:rsid w:val="0FB09805"/>
    <w:rsid w:val="0FBE3885"/>
    <w:rsid w:val="0FD2F9F1"/>
    <w:rsid w:val="0FD71D73"/>
    <w:rsid w:val="0FD9D2CB"/>
    <w:rsid w:val="0FDB52CC"/>
    <w:rsid w:val="0FF92561"/>
    <w:rsid w:val="1006E22B"/>
    <w:rsid w:val="10357D94"/>
    <w:rsid w:val="1038478D"/>
    <w:rsid w:val="104F4BF0"/>
    <w:rsid w:val="10603C81"/>
    <w:rsid w:val="10622FC1"/>
    <w:rsid w:val="10675C85"/>
    <w:rsid w:val="106AEC43"/>
    <w:rsid w:val="106E95D5"/>
    <w:rsid w:val="107C1809"/>
    <w:rsid w:val="10871867"/>
    <w:rsid w:val="108AB14E"/>
    <w:rsid w:val="108E0C86"/>
    <w:rsid w:val="10A01687"/>
    <w:rsid w:val="11013A7F"/>
    <w:rsid w:val="11086F1D"/>
    <w:rsid w:val="110AF49D"/>
    <w:rsid w:val="11129619"/>
    <w:rsid w:val="114097E0"/>
    <w:rsid w:val="11418967"/>
    <w:rsid w:val="1144C547"/>
    <w:rsid w:val="1145F663"/>
    <w:rsid w:val="114A1269"/>
    <w:rsid w:val="1173EDD0"/>
    <w:rsid w:val="117D11FC"/>
    <w:rsid w:val="1180735C"/>
    <w:rsid w:val="118FE1E4"/>
    <w:rsid w:val="1194F5C2"/>
    <w:rsid w:val="11992F22"/>
    <w:rsid w:val="11A12534"/>
    <w:rsid w:val="11A8BE77"/>
    <w:rsid w:val="11BCDE70"/>
    <w:rsid w:val="11C413BB"/>
    <w:rsid w:val="11C63998"/>
    <w:rsid w:val="11E1C36D"/>
    <w:rsid w:val="11FFEB7C"/>
    <w:rsid w:val="1226519D"/>
    <w:rsid w:val="1229748D"/>
    <w:rsid w:val="12383DD3"/>
    <w:rsid w:val="1272BCC8"/>
    <w:rsid w:val="129AA5C1"/>
    <w:rsid w:val="12B7B1BE"/>
    <w:rsid w:val="12CB4C1A"/>
    <w:rsid w:val="130C6CB5"/>
    <w:rsid w:val="130EBE35"/>
    <w:rsid w:val="1338FBAA"/>
    <w:rsid w:val="13511FCD"/>
    <w:rsid w:val="13647A66"/>
    <w:rsid w:val="136A93F7"/>
    <w:rsid w:val="13704D2A"/>
    <w:rsid w:val="1373902B"/>
    <w:rsid w:val="1393B8FB"/>
    <w:rsid w:val="139DBBEB"/>
    <w:rsid w:val="13A359EF"/>
    <w:rsid w:val="13A7CD90"/>
    <w:rsid w:val="13AA7A8B"/>
    <w:rsid w:val="13ADE91B"/>
    <w:rsid w:val="13C718D5"/>
    <w:rsid w:val="13D2DB27"/>
    <w:rsid w:val="13FEA3EE"/>
    <w:rsid w:val="1417A81E"/>
    <w:rsid w:val="142A867C"/>
    <w:rsid w:val="142DD33A"/>
    <w:rsid w:val="1455CAA8"/>
    <w:rsid w:val="147D279B"/>
    <w:rsid w:val="1491A755"/>
    <w:rsid w:val="14A1AC0E"/>
    <w:rsid w:val="14A1F8CB"/>
    <w:rsid w:val="14ACDD3A"/>
    <w:rsid w:val="14B42DAE"/>
    <w:rsid w:val="14C09144"/>
    <w:rsid w:val="14CEA70D"/>
    <w:rsid w:val="14E03B0C"/>
    <w:rsid w:val="14E5774D"/>
    <w:rsid w:val="14E73AB9"/>
    <w:rsid w:val="14F6D463"/>
    <w:rsid w:val="14FD0125"/>
    <w:rsid w:val="1511DED3"/>
    <w:rsid w:val="151894B7"/>
    <w:rsid w:val="15337288"/>
    <w:rsid w:val="154CDC45"/>
    <w:rsid w:val="156A146A"/>
    <w:rsid w:val="157225F9"/>
    <w:rsid w:val="1577B70F"/>
    <w:rsid w:val="15891805"/>
    <w:rsid w:val="1591A028"/>
    <w:rsid w:val="1599C707"/>
    <w:rsid w:val="15A47A26"/>
    <w:rsid w:val="15ABBCED"/>
    <w:rsid w:val="15BF5B80"/>
    <w:rsid w:val="15CC36DA"/>
    <w:rsid w:val="15E5FA60"/>
    <w:rsid w:val="15F39C23"/>
    <w:rsid w:val="15F78A9A"/>
    <w:rsid w:val="160D831F"/>
    <w:rsid w:val="162011B0"/>
    <w:rsid w:val="1628FD3E"/>
    <w:rsid w:val="163AED2F"/>
    <w:rsid w:val="16460AE0"/>
    <w:rsid w:val="1652F4A5"/>
    <w:rsid w:val="1659F54F"/>
    <w:rsid w:val="16670758"/>
    <w:rsid w:val="1672C82B"/>
    <w:rsid w:val="167CC1C5"/>
    <w:rsid w:val="16A2728F"/>
    <w:rsid w:val="16AF122E"/>
    <w:rsid w:val="16B5589A"/>
    <w:rsid w:val="16CA4E2B"/>
    <w:rsid w:val="16F759E7"/>
    <w:rsid w:val="16FE91A0"/>
    <w:rsid w:val="1703F8BD"/>
    <w:rsid w:val="17053E53"/>
    <w:rsid w:val="1714B6EA"/>
    <w:rsid w:val="17404A87"/>
    <w:rsid w:val="17478D4E"/>
    <w:rsid w:val="174E1CAA"/>
    <w:rsid w:val="1756E03A"/>
    <w:rsid w:val="1758DA1E"/>
    <w:rsid w:val="1758E696"/>
    <w:rsid w:val="176F5A65"/>
    <w:rsid w:val="177D47D9"/>
    <w:rsid w:val="1783DAA6"/>
    <w:rsid w:val="17886A27"/>
    <w:rsid w:val="17A6127A"/>
    <w:rsid w:val="17AA7E96"/>
    <w:rsid w:val="17AD28EB"/>
    <w:rsid w:val="17B4495C"/>
    <w:rsid w:val="17B55599"/>
    <w:rsid w:val="17D94CD0"/>
    <w:rsid w:val="17E5F5CD"/>
    <w:rsid w:val="17ED2F0B"/>
    <w:rsid w:val="17F2752D"/>
    <w:rsid w:val="18189DA2"/>
    <w:rsid w:val="1820C2EB"/>
    <w:rsid w:val="1831F37E"/>
    <w:rsid w:val="185104F1"/>
    <w:rsid w:val="18714DDF"/>
    <w:rsid w:val="1880A695"/>
    <w:rsid w:val="188218CE"/>
    <w:rsid w:val="188AEA1C"/>
    <w:rsid w:val="1891FC08"/>
    <w:rsid w:val="18ABFADB"/>
    <w:rsid w:val="18E04E6B"/>
    <w:rsid w:val="18F177F7"/>
    <w:rsid w:val="19006926"/>
    <w:rsid w:val="190197F4"/>
    <w:rsid w:val="19254AF5"/>
    <w:rsid w:val="192B3285"/>
    <w:rsid w:val="194704A5"/>
    <w:rsid w:val="19555D24"/>
    <w:rsid w:val="1969C11B"/>
    <w:rsid w:val="1969EB10"/>
    <w:rsid w:val="19733528"/>
    <w:rsid w:val="199622C1"/>
    <w:rsid w:val="19ABF540"/>
    <w:rsid w:val="19CBDAF5"/>
    <w:rsid w:val="19CE98C1"/>
    <w:rsid w:val="19D774A0"/>
    <w:rsid w:val="19E338F7"/>
    <w:rsid w:val="1A12090E"/>
    <w:rsid w:val="1A319394"/>
    <w:rsid w:val="1A3A0589"/>
    <w:rsid w:val="1A57DF34"/>
    <w:rsid w:val="1A69E6DF"/>
    <w:rsid w:val="1A720A9A"/>
    <w:rsid w:val="1A76DF58"/>
    <w:rsid w:val="1A7B53CF"/>
    <w:rsid w:val="1A8CEF5E"/>
    <w:rsid w:val="1AAA0D04"/>
    <w:rsid w:val="1AD7808B"/>
    <w:rsid w:val="1AF989FF"/>
    <w:rsid w:val="1B00E8D9"/>
    <w:rsid w:val="1B10ED92"/>
    <w:rsid w:val="1B23B086"/>
    <w:rsid w:val="1B283784"/>
    <w:rsid w:val="1B3144FD"/>
    <w:rsid w:val="1B49371B"/>
    <w:rsid w:val="1B4F887A"/>
    <w:rsid w:val="1B645E21"/>
    <w:rsid w:val="1B7024E7"/>
    <w:rsid w:val="1B76B765"/>
    <w:rsid w:val="1B84BB9B"/>
    <w:rsid w:val="1BA675EA"/>
    <w:rsid w:val="1BBB0969"/>
    <w:rsid w:val="1BC25724"/>
    <w:rsid w:val="1BC55D76"/>
    <w:rsid w:val="1BC8A64E"/>
    <w:rsid w:val="1BCD63F5"/>
    <w:rsid w:val="1BDE4D73"/>
    <w:rsid w:val="1BF555C8"/>
    <w:rsid w:val="1BF979FD"/>
    <w:rsid w:val="1BFAC8BA"/>
    <w:rsid w:val="1C0D7CFE"/>
    <w:rsid w:val="1C12CA23"/>
    <w:rsid w:val="1C380258"/>
    <w:rsid w:val="1C6D6967"/>
    <w:rsid w:val="1C707CCC"/>
    <w:rsid w:val="1C725218"/>
    <w:rsid w:val="1C730137"/>
    <w:rsid w:val="1C7EE011"/>
    <w:rsid w:val="1C88A5CA"/>
    <w:rsid w:val="1C88D55F"/>
    <w:rsid w:val="1C9079FB"/>
    <w:rsid w:val="1C989957"/>
    <w:rsid w:val="1CA2C21D"/>
    <w:rsid w:val="1CA55EF3"/>
    <w:rsid w:val="1CBB6021"/>
    <w:rsid w:val="1CBD285F"/>
    <w:rsid w:val="1CC13E4C"/>
    <w:rsid w:val="1CC5E2E6"/>
    <w:rsid w:val="1CD14B5E"/>
    <w:rsid w:val="1CD3C731"/>
    <w:rsid w:val="1CD648DC"/>
    <w:rsid w:val="1CE0F5E2"/>
    <w:rsid w:val="1CE6DB44"/>
    <w:rsid w:val="1CEE3861"/>
    <w:rsid w:val="1CF3D3A3"/>
    <w:rsid w:val="1D15452F"/>
    <w:rsid w:val="1D2FF6F3"/>
    <w:rsid w:val="1D3DCAC2"/>
    <w:rsid w:val="1D3E170F"/>
    <w:rsid w:val="1D3F9243"/>
    <w:rsid w:val="1D57B834"/>
    <w:rsid w:val="1D71A64B"/>
    <w:rsid w:val="1D77C6E0"/>
    <w:rsid w:val="1D77CAC0"/>
    <w:rsid w:val="1D9A3ED0"/>
    <w:rsid w:val="1DA25BCE"/>
    <w:rsid w:val="1DD1E771"/>
    <w:rsid w:val="1DDE9BE9"/>
    <w:rsid w:val="1DF9ACDB"/>
    <w:rsid w:val="1E0006ED"/>
    <w:rsid w:val="1E001A3B"/>
    <w:rsid w:val="1E0B52F8"/>
    <w:rsid w:val="1E24AA8E"/>
    <w:rsid w:val="1E2AD960"/>
    <w:rsid w:val="1E347B39"/>
    <w:rsid w:val="1E5D0EAD"/>
    <w:rsid w:val="1E5E872E"/>
    <w:rsid w:val="1E6156BC"/>
    <w:rsid w:val="1E6561D4"/>
    <w:rsid w:val="1E6A42B5"/>
    <w:rsid w:val="1E85C068"/>
    <w:rsid w:val="1EBD5ACC"/>
    <w:rsid w:val="1ED7E443"/>
    <w:rsid w:val="1ED870F0"/>
    <w:rsid w:val="1EE68F85"/>
    <w:rsid w:val="1EEBDC5A"/>
    <w:rsid w:val="1EFAA705"/>
    <w:rsid w:val="1F0EDF95"/>
    <w:rsid w:val="1F153A10"/>
    <w:rsid w:val="1F15E851"/>
    <w:rsid w:val="1F2A6AA5"/>
    <w:rsid w:val="1F2EB530"/>
    <w:rsid w:val="1F4816F7"/>
    <w:rsid w:val="1F4C4B8B"/>
    <w:rsid w:val="1F5554AB"/>
    <w:rsid w:val="1F64AC1E"/>
    <w:rsid w:val="1F688B70"/>
    <w:rsid w:val="1FBBCF22"/>
    <w:rsid w:val="1FD2D85E"/>
    <w:rsid w:val="1FE2990C"/>
    <w:rsid w:val="1FF529D5"/>
    <w:rsid w:val="201C35AD"/>
    <w:rsid w:val="2039F867"/>
    <w:rsid w:val="20472795"/>
    <w:rsid w:val="2049856A"/>
    <w:rsid w:val="2076397F"/>
    <w:rsid w:val="208239F1"/>
    <w:rsid w:val="208B4EBB"/>
    <w:rsid w:val="208CABDB"/>
    <w:rsid w:val="2095CF28"/>
    <w:rsid w:val="20A8FDFB"/>
    <w:rsid w:val="20AC92C4"/>
    <w:rsid w:val="20C584B0"/>
    <w:rsid w:val="20E1EA33"/>
    <w:rsid w:val="20EFC32C"/>
    <w:rsid w:val="20FD144E"/>
    <w:rsid w:val="210B7F0E"/>
    <w:rsid w:val="212BD070"/>
    <w:rsid w:val="213100E9"/>
    <w:rsid w:val="2131CDF2"/>
    <w:rsid w:val="2140070C"/>
    <w:rsid w:val="2156ECE9"/>
    <w:rsid w:val="215C4B50"/>
    <w:rsid w:val="21627A22"/>
    <w:rsid w:val="2175C28D"/>
    <w:rsid w:val="217CE360"/>
    <w:rsid w:val="2196EA58"/>
    <w:rsid w:val="21A6F9F1"/>
    <w:rsid w:val="21AABC95"/>
    <w:rsid w:val="21B83E0C"/>
    <w:rsid w:val="21E3DAB8"/>
    <w:rsid w:val="21E3DF13"/>
    <w:rsid w:val="22113BE5"/>
    <w:rsid w:val="22168060"/>
    <w:rsid w:val="22189DD5"/>
    <w:rsid w:val="221C7CD6"/>
    <w:rsid w:val="2220F2E2"/>
    <w:rsid w:val="223AE698"/>
    <w:rsid w:val="2252A6FD"/>
    <w:rsid w:val="2252CC0B"/>
    <w:rsid w:val="225C80A7"/>
    <w:rsid w:val="22620B67"/>
    <w:rsid w:val="22A10A72"/>
    <w:rsid w:val="22ABC138"/>
    <w:rsid w:val="22AECC81"/>
    <w:rsid w:val="22B59F1D"/>
    <w:rsid w:val="22BA4B8E"/>
    <w:rsid w:val="22E56C5B"/>
    <w:rsid w:val="22E9E88D"/>
    <w:rsid w:val="22F2A9EA"/>
    <w:rsid w:val="230BBFB1"/>
    <w:rsid w:val="232FB51B"/>
    <w:rsid w:val="2330B3DB"/>
    <w:rsid w:val="23491C1B"/>
    <w:rsid w:val="235D2496"/>
    <w:rsid w:val="237ECACB"/>
    <w:rsid w:val="238CF189"/>
    <w:rsid w:val="23AEEB7A"/>
    <w:rsid w:val="23B4EFCB"/>
    <w:rsid w:val="23BAA8E5"/>
    <w:rsid w:val="23C86B28"/>
    <w:rsid w:val="23FEB85D"/>
    <w:rsid w:val="240E18D8"/>
    <w:rsid w:val="2418C5E2"/>
    <w:rsid w:val="241CEF99"/>
    <w:rsid w:val="242EC807"/>
    <w:rsid w:val="246EF8DF"/>
    <w:rsid w:val="2470C5DD"/>
    <w:rsid w:val="247670E0"/>
    <w:rsid w:val="247CEB19"/>
    <w:rsid w:val="247E99BB"/>
    <w:rsid w:val="2492640D"/>
    <w:rsid w:val="24A8B803"/>
    <w:rsid w:val="24AB658C"/>
    <w:rsid w:val="24AC61D6"/>
    <w:rsid w:val="24C12BFC"/>
    <w:rsid w:val="24C4CC94"/>
    <w:rsid w:val="24C5EBDF"/>
    <w:rsid w:val="24C8819F"/>
    <w:rsid w:val="24CBD7B2"/>
    <w:rsid w:val="24CDE05B"/>
    <w:rsid w:val="24CE8B1A"/>
    <w:rsid w:val="24E51940"/>
    <w:rsid w:val="250155AF"/>
    <w:rsid w:val="25118C24"/>
    <w:rsid w:val="251424A0"/>
    <w:rsid w:val="251D1740"/>
    <w:rsid w:val="252B89A5"/>
    <w:rsid w:val="25398848"/>
    <w:rsid w:val="253E7AA7"/>
    <w:rsid w:val="259E451F"/>
    <w:rsid w:val="25ADA3D5"/>
    <w:rsid w:val="25C9F9CA"/>
    <w:rsid w:val="25CF0F7F"/>
    <w:rsid w:val="25E5C731"/>
    <w:rsid w:val="25EB66CD"/>
    <w:rsid w:val="2607E845"/>
    <w:rsid w:val="26086A42"/>
    <w:rsid w:val="2614637A"/>
    <w:rsid w:val="262A7642"/>
    <w:rsid w:val="264E556D"/>
    <w:rsid w:val="265F963E"/>
    <w:rsid w:val="266ED028"/>
    <w:rsid w:val="267C26DE"/>
    <w:rsid w:val="26813374"/>
    <w:rsid w:val="26A8745B"/>
    <w:rsid w:val="26BA43D1"/>
    <w:rsid w:val="26D434BB"/>
    <w:rsid w:val="26EC2722"/>
    <w:rsid w:val="26F570D3"/>
    <w:rsid w:val="26FB8B25"/>
    <w:rsid w:val="270037C8"/>
    <w:rsid w:val="27007168"/>
    <w:rsid w:val="271DA75D"/>
    <w:rsid w:val="2722DEB9"/>
    <w:rsid w:val="2728C7E8"/>
    <w:rsid w:val="272CA67D"/>
    <w:rsid w:val="2747632C"/>
    <w:rsid w:val="274B988D"/>
    <w:rsid w:val="274EF9EB"/>
    <w:rsid w:val="2771B9B7"/>
    <w:rsid w:val="278B71A7"/>
    <w:rsid w:val="279854E3"/>
    <w:rsid w:val="27BF1B4D"/>
    <w:rsid w:val="27F2EB5C"/>
    <w:rsid w:val="2831C1C1"/>
    <w:rsid w:val="2837E9FB"/>
    <w:rsid w:val="2838C253"/>
    <w:rsid w:val="28803FF0"/>
    <w:rsid w:val="2897994C"/>
    <w:rsid w:val="28A03256"/>
    <w:rsid w:val="28A0B187"/>
    <w:rsid w:val="28A6853A"/>
    <w:rsid w:val="28A8AD5A"/>
    <w:rsid w:val="28C06CDD"/>
    <w:rsid w:val="28CA7CBB"/>
    <w:rsid w:val="28CEE19A"/>
    <w:rsid w:val="28D576E6"/>
    <w:rsid w:val="28F21363"/>
    <w:rsid w:val="28F58F71"/>
    <w:rsid w:val="28F651F0"/>
    <w:rsid w:val="28F8F556"/>
    <w:rsid w:val="2914403F"/>
    <w:rsid w:val="29156871"/>
    <w:rsid w:val="2927CDFC"/>
    <w:rsid w:val="294B7B00"/>
    <w:rsid w:val="294C7BF7"/>
    <w:rsid w:val="294EAEDD"/>
    <w:rsid w:val="2950FF63"/>
    <w:rsid w:val="2961EB6E"/>
    <w:rsid w:val="297EAF50"/>
    <w:rsid w:val="298606C0"/>
    <w:rsid w:val="29A2FC0C"/>
    <w:rsid w:val="29AA1FB0"/>
    <w:rsid w:val="29B043F0"/>
    <w:rsid w:val="29C93A7C"/>
    <w:rsid w:val="29D38996"/>
    <w:rsid w:val="29E2DC1A"/>
    <w:rsid w:val="29E9C797"/>
    <w:rsid w:val="2A52E142"/>
    <w:rsid w:val="2A548EB2"/>
    <w:rsid w:val="2A58D522"/>
    <w:rsid w:val="2A7A1B14"/>
    <w:rsid w:val="2A812BEA"/>
    <w:rsid w:val="2A812C43"/>
    <w:rsid w:val="2A848EF1"/>
    <w:rsid w:val="2A8D1735"/>
    <w:rsid w:val="2A95CD5F"/>
    <w:rsid w:val="2A964DE0"/>
    <w:rsid w:val="2AA469D2"/>
    <w:rsid w:val="2AAA59D9"/>
    <w:rsid w:val="2AB00685"/>
    <w:rsid w:val="2AB57A4C"/>
    <w:rsid w:val="2B028DD2"/>
    <w:rsid w:val="2B043ECE"/>
    <w:rsid w:val="2B161272"/>
    <w:rsid w:val="2B174523"/>
    <w:rsid w:val="2B4D3675"/>
    <w:rsid w:val="2B54A497"/>
    <w:rsid w:val="2B669E24"/>
    <w:rsid w:val="2B75748A"/>
    <w:rsid w:val="2B81A2CC"/>
    <w:rsid w:val="2BB9F259"/>
    <w:rsid w:val="2BD156A5"/>
    <w:rsid w:val="2BD6D40E"/>
    <w:rsid w:val="2BDA94BB"/>
    <w:rsid w:val="2BE7CA2B"/>
    <w:rsid w:val="2BF9AE51"/>
    <w:rsid w:val="2C205F52"/>
    <w:rsid w:val="2C244BEF"/>
    <w:rsid w:val="2C2D5A97"/>
    <w:rsid w:val="2C3D98EE"/>
    <w:rsid w:val="2CAE39FC"/>
    <w:rsid w:val="2CAFED76"/>
    <w:rsid w:val="2CB0AAC7"/>
    <w:rsid w:val="2CCD2CBA"/>
    <w:rsid w:val="2CD3B1CB"/>
    <w:rsid w:val="2CD74C9B"/>
    <w:rsid w:val="2CDF671B"/>
    <w:rsid w:val="2CE52DE3"/>
    <w:rsid w:val="2CED1592"/>
    <w:rsid w:val="2D0420B1"/>
    <w:rsid w:val="2D2879F0"/>
    <w:rsid w:val="2D2D5801"/>
    <w:rsid w:val="2D3A448B"/>
    <w:rsid w:val="2D3F9747"/>
    <w:rsid w:val="2D43F0C4"/>
    <w:rsid w:val="2D6D38CD"/>
    <w:rsid w:val="2D7E5862"/>
    <w:rsid w:val="2D808767"/>
    <w:rsid w:val="2D853FE2"/>
    <w:rsid w:val="2D91BAA6"/>
    <w:rsid w:val="2D9B8649"/>
    <w:rsid w:val="2D9C9C47"/>
    <w:rsid w:val="2DA65EDB"/>
    <w:rsid w:val="2DB61995"/>
    <w:rsid w:val="2DB6A4B0"/>
    <w:rsid w:val="2DBC2FB3"/>
    <w:rsid w:val="2DC1F301"/>
    <w:rsid w:val="2DD09C50"/>
    <w:rsid w:val="2DE4A67A"/>
    <w:rsid w:val="2DEC37BD"/>
    <w:rsid w:val="2DEE6098"/>
    <w:rsid w:val="2E0B30D1"/>
    <w:rsid w:val="2E167ADB"/>
    <w:rsid w:val="2E326465"/>
    <w:rsid w:val="2E5CA3CE"/>
    <w:rsid w:val="2E5F211D"/>
    <w:rsid w:val="2E61F531"/>
    <w:rsid w:val="2E67522D"/>
    <w:rsid w:val="2E78A9BE"/>
    <w:rsid w:val="2E7F16CA"/>
    <w:rsid w:val="2E8408E0"/>
    <w:rsid w:val="2E843012"/>
    <w:rsid w:val="2E86F70F"/>
    <w:rsid w:val="2E914286"/>
    <w:rsid w:val="2EB838A6"/>
    <w:rsid w:val="2EBC79A0"/>
    <w:rsid w:val="2ED57275"/>
    <w:rsid w:val="2EFCB7F6"/>
    <w:rsid w:val="2F161826"/>
    <w:rsid w:val="2F30AB85"/>
    <w:rsid w:val="2F964E6D"/>
    <w:rsid w:val="2F9DC3E8"/>
    <w:rsid w:val="2FB66104"/>
    <w:rsid w:val="2FC5BF3E"/>
    <w:rsid w:val="2FDDEB92"/>
    <w:rsid w:val="2FFF1716"/>
    <w:rsid w:val="30147A1F"/>
    <w:rsid w:val="30266FE8"/>
    <w:rsid w:val="3036622A"/>
    <w:rsid w:val="305A5316"/>
    <w:rsid w:val="306BDDB9"/>
    <w:rsid w:val="3073DD8B"/>
    <w:rsid w:val="3082A503"/>
    <w:rsid w:val="30A81058"/>
    <w:rsid w:val="30B1B004"/>
    <w:rsid w:val="30CC49FE"/>
    <w:rsid w:val="30E372D2"/>
    <w:rsid w:val="30F3D075"/>
    <w:rsid w:val="3103E141"/>
    <w:rsid w:val="31132B0F"/>
    <w:rsid w:val="311EFEC1"/>
    <w:rsid w:val="31279983"/>
    <w:rsid w:val="312A0DDE"/>
    <w:rsid w:val="31555140"/>
    <w:rsid w:val="3155A076"/>
    <w:rsid w:val="31608DDE"/>
    <w:rsid w:val="3179D7F0"/>
    <w:rsid w:val="3180A545"/>
    <w:rsid w:val="31B23072"/>
    <w:rsid w:val="31BAFE00"/>
    <w:rsid w:val="31CE3344"/>
    <w:rsid w:val="3206FB0B"/>
    <w:rsid w:val="320E07C8"/>
    <w:rsid w:val="323735DF"/>
    <w:rsid w:val="32429853"/>
    <w:rsid w:val="325F5B31"/>
    <w:rsid w:val="3266726F"/>
    <w:rsid w:val="32856DCF"/>
    <w:rsid w:val="328870EF"/>
    <w:rsid w:val="328E1BD1"/>
    <w:rsid w:val="32ACBB98"/>
    <w:rsid w:val="32B54F21"/>
    <w:rsid w:val="32D8BC4B"/>
    <w:rsid w:val="32E4A743"/>
    <w:rsid w:val="32E9ADB6"/>
    <w:rsid w:val="32F44562"/>
    <w:rsid w:val="33143B7C"/>
    <w:rsid w:val="33158C54"/>
    <w:rsid w:val="33191B68"/>
    <w:rsid w:val="33204DFD"/>
    <w:rsid w:val="33265506"/>
    <w:rsid w:val="3338BB73"/>
    <w:rsid w:val="333A10C7"/>
    <w:rsid w:val="3344BB55"/>
    <w:rsid w:val="3355FF26"/>
    <w:rsid w:val="33624DE6"/>
    <w:rsid w:val="336FDCEE"/>
    <w:rsid w:val="338C371D"/>
    <w:rsid w:val="338CB4B1"/>
    <w:rsid w:val="3392B6D6"/>
    <w:rsid w:val="3395D5F9"/>
    <w:rsid w:val="33A464CA"/>
    <w:rsid w:val="33A87BA8"/>
    <w:rsid w:val="33AB8E74"/>
    <w:rsid w:val="33B55290"/>
    <w:rsid w:val="33BC67C4"/>
    <w:rsid w:val="33D258D9"/>
    <w:rsid w:val="3403837F"/>
    <w:rsid w:val="3405B6BA"/>
    <w:rsid w:val="34363B17"/>
    <w:rsid w:val="343648C0"/>
    <w:rsid w:val="343760B9"/>
    <w:rsid w:val="34381DF6"/>
    <w:rsid w:val="343DDC17"/>
    <w:rsid w:val="34418442"/>
    <w:rsid w:val="344D8A51"/>
    <w:rsid w:val="34511F82"/>
    <w:rsid w:val="34568FA4"/>
    <w:rsid w:val="345F4005"/>
    <w:rsid w:val="345FC8FA"/>
    <w:rsid w:val="347F853B"/>
    <w:rsid w:val="3482450D"/>
    <w:rsid w:val="348A7860"/>
    <w:rsid w:val="349E716B"/>
    <w:rsid w:val="34B4179C"/>
    <w:rsid w:val="34E80457"/>
    <w:rsid w:val="34F092AB"/>
    <w:rsid w:val="350D4EA8"/>
    <w:rsid w:val="35368E35"/>
    <w:rsid w:val="3566EDF7"/>
    <w:rsid w:val="35792F2E"/>
    <w:rsid w:val="35A1871B"/>
    <w:rsid w:val="35A33163"/>
    <w:rsid w:val="35BF497A"/>
    <w:rsid w:val="35DF94E2"/>
    <w:rsid w:val="35E3170F"/>
    <w:rsid w:val="35EF49D0"/>
    <w:rsid w:val="36124650"/>
    <w:rsid w:val="361C4805"/>
    <w:rsid w:val="363C712E"/>
    <w:rsid w:val="3676354C"/>
    <w:rsid w:val="3677C0EE"/>
    <w:rsid w:val="36929A59"/>
    <w:rsid w:val="36C96994"/>
    <w:rsid w:val="36E1B5D0"/>
    <w:rsid w:val="36E90A7C"/>
    <w:rsid w:val="370A05A9"/>
    <w:rsid w:val="370AA1DD"/>
    <w:rsid w:val="371B1C6C"/>
    <w:rsid w:val="371CBC28"/>
    <w:rsid w:val="375916D3"/>
    <w:rsid w:val="37993A3B"/>
    <w:rsid w:val="379FC153"/>
    <w:rsid w:val="37A487B4"/>
    <w:rsid w:val="37A651E0"/>
    <w:rsid w:val="37AA348A"/>
    <w:rsid w:val="37B0A527"/>
    <w:rsid w:val="37B2B9E3"/>
    <w:rsid w:val="37C3C6CC"/>
    <w:rsid w:val="37CFA9DF"/>
    <w:rsid w:val="37D394A8"/>
    <w:rsid w:val="37D73CB5"/>
    <w:rsid w:val="37E8FD77"/>
    <w:rsid w:val="37F1D093"/>
    <w:rsid w:val="38058E23"/>
    <w:rsid w:val="38118809"/>
    <w:rsid w:val="38135EAC"/>
    <w:rsid w:val="381AAF31"/>
    <w:rsid w:val="381D81BA"/>
    <w:rsid w:val="382CF220"/>
    <w:rsid w:val="382D994A"/>
    <w:rsid w:val="3834B4A2"/>
    <w:rsid w:val="383824CC"/>
    <w:rsid w:val="384CC8BB"/>
    <w:rsid w:val="38906595"/>
    <w:rsid w:val="38994CAC"/>
    <w:rsid w:val="38A396D8"/>
    <w:rsid w:val="38A5C31F"/>
    <w:rsid w:val="38A61992"/>
    <w:rsid w:val="38AD0500"/>
    <w:rsid w:val="38BBFCEE"/>
    <w:rsid w:val="38BF79C8"/>
    <w:rsid w:val="38CF86F8"/>
    <w:rsid w:val="38EDD013"/>
    <w:rsid w:val="3926BBDA"/>
    <w:rsid w:val="39581228"/>
    <w:rsid w:val="396E9B5F"/>
    <w:rsid w:val="397FFCBE"/>
    <w:rsid w:val="3982D7F1"/>
    <w:rsid w:val="39E0AFE5"/>
    <w:rsid w:val="39E82895"/>
    <w:rsid w:val="39EBDB24"/>
    <w:rsid w:val="3A0EBB30"/>
    <w:rsid w:val="3A10E3DD"/>
    <w:rsid w:val="3A1224D8"/>
    <w:rsid w:val="3A14A15E"/>
    <w:rsid w:val="3A2BA5B1"/>
    <w:rsid w:val="3A6B5759"/>
    <w:rsid w:val="3A6BADDC"/>
    <w:rsid w:val="3A85D0DE"/>
    <w:rsid w:val="3A891487"/>
    <w:rsid w:val="3AA0C77F"/>
    <w:rsid w:val="3AA2E60E"/>
    <w:rsid w:val="3AA9EAFA"/>
    <w:rsid w:val="3AAA0125"/>
    <w:rsid w:val="3AB057A7"/>
    <w:rsid w:val="3AB988D8"/>
    <w:rsid w:val="3AC76B4D"/>
    <w:rsid w:val="3AFAF3FA"/>
    <w:rsid w:val="3B1F4D61"/>
    <w:rsid w:val="3B2860A2"/>
    <w:rsid w:val="3B4F6220"/>
    <w:rsid w:val="3B50C77E"/>
    <w:rsid w:val="3B60D51E"/>
    <w:rsid w:val="3B6614F5"/>
    <w:rsid w:val="3B6759DF"/>
    <w:rsid w:val="3B740B1A"/>
    <w:rsid w:val="3B7798C7"/>
    <w:rsid w:val="3B7D5CD3"/>
    <w:rsid w:val="3B8136D9"/>
    <w:rsid w:val="3BBE404F"/>
    <w:rsid w:val="3BC30E6B"/>
    <w:rsid w:val="3BC57B51"/>
    <w:rsid w:val="3BC5EF80"/>
    <w:rsid w:val="3BE44E9E"/>
    <w:rsid w:val="3C07A8B8"/>
    <w:rsid w:val="3C0E3B02"/>
    <w:rsid w:val="3C0EBB74"/>
    <w:rsid w:val="3C11F3C5"/>
    <w:rsid w:val="3C1D96EF"/>
    <w:rsid w:val="3C3B85E2"/>
    <w:rsid w:val="3C49C685"/>
    <w:rsid w:val="3C570DE9"/>
    <w:rsid w:val="3CABB2B2"/>
    <w:rsid w:val="3CB2D3CF"/>
    <w:rsid w:val="3CB76812"/>
    <w:rsid w:val="3CEEB163"/>
    <w:rsid w:val="3CFCDBD1"/>
    <w:rsid w:val="3D0872EF"/>
    <w:rsid w:val="3D0B6DB6"/>
    <w:rsid w:val="3D0CDD4A"/>
    <w:rsid w:val="3D1E38DA"/>
    <w:rsid w:val="3D4F5DEE"/>
    <w:rsid w:val="3D5A9678"/>
    <w:rsid w:val="3D62CE65"/>
    <w:rsid w:val="3D79E361"/>
    <w:rsid w:val="3D868FF6"/>
    <w:rsid w:val="3D996FFD"/>
    <w:rsid w:val="3DB50CBF"/>
    <w:rsid w:val="3DD49D1B"/>
    <w:rsid w:val="3DF8C401"/>
    <w:rsid w:val="3E0C5542"/>
    <w:rsid w:val="3E41D185"/>
    <w:rsid w:val="3E51B9AC"/>
    <w:rsid w:val="3E6CA2AB"/>
    <w:rsid w:val="3E738FF0"/>
    <w:rsid w:val="3E96F9B0"/>
    <w:rsid w:val="3EA73E17"/>
    <w:rsid w:val="3EE101C0"/>
    <w:rsid w:val="3EE83A6F"/>
    <w:rsid w:val="3EFBDC46"/>
    <w:rsid w:val="3F01DC97"/>
    <w:rsid w:val="3F0A2D3C"/>
    <w:rsid w:val="3F17D01C"/>
    <w:rsid w:val="3F1F7D95"/>
    <w:rsid w:val="3F444EED"/>
    <w:rsid w:val="3F58DF8D"/>
    <w:rsid w:val="3F63669C"/>
    <w:rsid w:val="3F6E885A"/>
    <w:rsid w:val="3F7A1360"/>
    <w:rsid w:val="3FB77C26"/>
    <w:rsid w:val="3FD8B977"/>
    <w:rsid w:val="3FEB4CBF"/>
    <w:rsid w:val="4007A02A"/>
    <w:rsid w:val="400FF91B"/>
    <w:rsid w:val="40245C28"/>
    <w:rsid w:val="4039B1B4"/>
    <w:rsid w:val="406BD6E4"/>
    <w:rsid w:val="4075F95F"/>
    <w:rsid w:val="40906DF0"/>
    <w:rsid w:val="40A50BC5"/>
    <w:rsid w:val="40ABCCB9"/>
    <w:rsid w:val="40B4C930"/>
    <w:rsid w:val="40C15EA1"/>
    <w:rsid w:val="40D7DFB5"/>
    <w:rsid w:val="40E2E890"/>
    <w:rsid w:val="40F16A34"/>
    <w:rsid w:val="4106B880"/>
    <w:rsid w:val="410A78D7"/>
    <w:rsid w:val="410C3DDD"/>
    <w:rsid w:val="4118F42D"/>
    <w:rsid w:val="411B0E05"/>
    <w:rsid w:val="411CE60B"/>
    <w:rsid w:val="4142B7B2"/>
    <w:rsid w:val="41435C8F"/>
    <w:rsid w:val="416C4A83"/>
    <w:rsid w:val="41751167"/>
    <w:rsid w:val="417888F3"/>
    <w:rsid w:val="4192B732"/>
    <w:rsid w:val="41A0BF54"/>
    <w:rsid w:val="41A7E1E0"/>
    <w:rsid w:val="41EE4E4B"/>
    <w:rsid w:val="41F64D67"/>
    <w:rsid w:val="41FE0465"/>
    <w:rsid w:val="4221F3C1"/>
    <w:rsid w:val="423958A1"/>
    <w:rsid w:val="42463BB2"/>
    <w:rsid w:val="42498F89"/>
    <w:rsid w:val="4287176F"/>
    <w:rsid w:val="42B9A1A8"/>
    <w:rsid w:val="42C2F267"/>
    <w:rsid w:val="42CA6DD4"/>
    <w:rsid w:val="42CF8CAC"/>
    <w:rsid w:val="42DDF34A"/>
    <w:rsid w:val="42DF9C43"/>
    <w:rsid w:val="42E3A6D3"/>
    <w:rsid w:val="42EAD731"/>
    <w:rsid w:val="42FDD0C5"/>
    <w:rsid w:val="43006C4C"/>
    <w:rsid w:val="430E7424"/>
    <w:rsid w:val="432D1FE8"/>
    <w:rsid w:val="43329C11"/>
    <w:rsid w:val="4337B9C1"/>
    <w:rsid w:val="434776A0"/>
    <w:rsid w:val="434B6DF5"/>
    <w:rsid w:val="4359AE35"/>
    <w:rsid w:val="435CFABF"/>
    <w:rsid w:val="435D314D"/>
    <w:rsid w:val="43A9EA44"/>
    <w:rsid w:val="43C2EF5E"/>
    <w:rsid w:val="43C66071"/>
    <w:rsid w:val="43C66420"/>
    <w:rsid w:val="43F064D7"/>
    <w:rsid w:val="43FBBD25"/>
    <w:rsid w:val="4411A6CA"/>
    <w:rsid w:val="441BC8D2"/>
    <w:rsid w:val="441D0948"/>
    <w:rsid w:val="441E83F1"/>
    <w:rsid w:val="443EA47B"/>
    <w:rsid w:val="4449B621"/>
    <w:rsid w:val="44629E56"/>
    <w:rsid w:val="4462CC0F"/>
    <w:rsid w:val="446E7A80"/>
    <w:rsid w:val="44AE74CA"/>
    <w:rsid w:val="44D058AD"/>
    <w:rsid w:val="44EB8819"/>
    <w:rsid w:val="44ECD435"/>
    <w:rsid w:val="44F2140D"/>
    <w:rsid w:val="44F901AE"/>
    <w:rsid w:val="4509F848"/>
    <w:rsid w:val="45207E6F"/>
    <w:rsid w:val="45432972"/>
    <w:rsid w:val="455117BB"/>
    <w:rsid w:val="4570CA06"/>
    <w:rsid w:val="45982E0D"/>
    <w:rsid w:val="459F3FD8"/>
    <w:rsid w:val="45A7B163"/>
    <w:rsid w:val="45A807A2"/>
    <w:rsid w:val="45B43806"/>
    <w:rsid w:val="45B4C3C9"/>
    <w:rsid w:val="45B6174E"/>
    <w:rsid w:val="45CB6275"/>
    <w:rsid w:val="45CBAEBE"/>
    <w:rsid w:val="45CF2DF9"/>
    <w:rsid w:val="45D5F2AE"/>
    <w:rsid w:val="45EBF2B1"/>
    <w:rsid w:val="45FE6EB7"/>
    <w:rsid w:val="4605B528"/>
    <w:rsid w:val="460E35A7"/>
    <w:rsid w:val="461AB1D6"/>
    <w:rsid w:val="46253EF0"/>
    <w:rsid w:val="462582A2"/>
    <w:rsid w:val="463940A1"/>
    <w:rsid w:val="4646A75B"/>
    <w:rsid w:val="464CE36A"/>
    <w:rsid w:val="465954C7"/>
    <w:rsid w:val="466C3FDB"/>
    <w:rsid w:val="46794537"/>
    <w:rsid w:val="4688A496"/>
    <w:rsid w:val="469EB7A1"/>
    <w:rsid w:val="46A6E827"/>
    <w:rsid w:val="46A73582"/>
    <w:rsid w:val="46BC519F"/>
    <w:rsid w:val="46C586C1"/>
    <w:rsid w:val="46D05E0D"/>
    <w:rsid w:val="47168E83"/>
    <w:rsid w:val="47290FEE"/>
    <w:rsid w:val="473D8A42"/>
    <w:rsid w:val="47526B30"/>
    <w:rsid w:val="476CACF8"/>
    <w:rsid w:val="4781551F"/>
    <w:rsid w:val="478BFAD2"/>
    <w:rsid w:val="47A9ECD3"/>
    <w:rsid w:val="47AFC433"/>
    <w:rsid w:val="47C3B1FE"/>
    <w:rsid w:val="47C9B747"/>
    <w:rsid w:val="47D3A19A"/>
    <w:rsid w:val="47D9E084"/>
    <w:rsid w:val="47DB4922"/>
    <w:rsid w:val="47EA73C4"/>
    <w:rsid w:val="47F2F8E0"/>
    <w:rsid w:val="4821DD73"/>
    <w:rsid w:val="484DA893"/>
    <w:rsid w:val="48512FE4"/>
    <w:rsid w:val="487AFF78"/>
    <w:rsid w:val="4895C1E7"/>
    <w:rsid w:val="48C91B58"/>
    <w:rsid w:val="48D1D821"/>
    <w:rsid w:val="48D51334"/>
    <w:rsid w:val="48DC76BE"/>
    <w:rsid w:val="48E06444"/>
    <w:rsid w:val="48E08B56"/>
    <w:rsid w:val="48E2D192"/>
    <w:rsid w:val="48E517ED"/>
    <w:rsid w:val="48EF45F5"/>
    <w:rsid w:val="490A2B71"/>
    <w:rsid w:val="491662CD"/>
    <w:rsid w:val="4923D4F3"/>
    <w:rsid w:val="4934E66A"/>
    <w:rsid w:val="496BF4C8"/>
    <w:rsid w:val="496E6EAE"/>
    <w:rsid w:val="497900BF"/>
    <w:rsid w:val="49A9DF82"/>
    <w:rsid w:val="49B95A3D"/>
    <w:rsid w:val="49C2C08C"/>
    <w:rsid w:val="49D0EE55"/>
    <w:rsid w:val="49DD856F"/>
    <w:rsid w:val="49DE87DF"/>
    <w:rsid w:val="49EFD290"/>
    <w:rsid w:val="49F2DEE8"/>
    <w:rsid w:val="49FEEDEB"/>
    <w:rsid w:val="4A03E024"/>
    <w:rsid w:val="4A2D2915"/>
    <w:rsid w:val="4A3A6AC1"/>
    <w:rsid w:val="4A42CADC"/>
    <w:rsid w:val="4A481461"/>
    <w:rsid w:val="4A4B271B"/>
    <w:rsid w:val="4A501972"/>
    <w:rsid w:val="4A5306B0"/>
    <w:rsid w:val="4A6550B4"/>
    <w:rsid w:val="4A6BCE27"/>
    <w:rsid w:val="4A70E395"/>
    <w:rsid w:val="4A72FAF8"/>
    <w:rsid w:val="4A7C5BB7"/>
    <w:rsid w:val="4A9E0A81"/>
    <w:rsid w:val="4ACA81C0"/>
    <w:rsid w:val="4ACABD66"/>
    <w:rsid w:val="4ADAFE39"/>
    <w:rsid w:val="4AE9D829"/>
    <w:rsid w:val="4AF73194"/>
    <w:rsid w:val="4B12DDDB"/>
    <w:rsid w:val="4B3FB0FE"/>
    <w:rsid w:val="4B4A585C"/>
    <w:rsid w:val="4B5EE9AF"/>
    <w:rsid w:val="4B6685AA"/>
    <w:rsid w:val="4B79F6C9"/>
    <w:rsid w:val="4B9EE1FB"/>
    <w:rsid w:val="4BA71371"/>
    <w:rsid w:val="4BB088FA"/>
    <w:rsid w:val="4BB79D54"/>
    <w:rsid w:val="4BBD778D"/>
    <w:rsid w:val="4BCE48D9"/>
    <w:rsid w:val="4BD46D1B"/>
    <w:rsid w:val="4C0EF3F7"/>
    <w:rsid w:val="4C2088DD"/>
    <w:rsid w:val="4C2ED9EF"/>
    <w:rsid w:val="4C5D910D"/>
    <w:rsid w:val="4C5E94B3"/>
    <w:rsid w:val="4C6D562C"/>
    <w:rsid w:val="4C8F8D2B"/>
    <w:rsid w:val="4CA7EBA8"/>
    <w:rsid w:val="4CA8D6AA"/>
    <w:rsid w:val="4CCA0D5C"/>
    <w:rsid w:val="4CD415F1"/>
    <w:rsid w:val="4CF79E19"/>
    <w:rsid w:val="4D0B81B5"/>
    <w:rsid w:val="4D1D0E75"/>
    <w:rsid w:val="4D2D58EA"/>
    <w:rsid w:val="4D40FDE2"/>
    <w:rsid w:val="4D4FB843"/>
    <w:rsid w:val="4D56E384"/>
    <w:rsid w:val="4D669966"/>
    <w:rsid w:val="4D7A98B8"/>
    <w:rsid w:val="4D8370BB"/>
    <w:rsid w:val="4D95535C"/>
    <w:rsid w:val="4DC79FC8"/>
    <w:rsid w:val="4DCE6F71"/>
    <w:rsid w:val="4DD6C0A3"/>
    <w:rsid w:val="4DD7811D"/>
    <w:rsid w:val="4DE756FB"/>
    <w:rsid w:val="4E077E6F"/>
    <w:rsid w:val="4E0B6613"/>
    <w:rsid w:val="4E2C4986"/>
    <w:rsid w:val="4E32912E"/>
    <w:rsid w:val="4E3C0E27"/>
    <w:rsid w:val="4E49942E"/>
    <w:rsid w:val="4E6802B7"/>
    <w:rsid w:val="4E6E89FA"/>
    <w:rsid w:val="4E7F9784"/>
    <w:rsid w:val="4E900510"/>
    <w:rsid w:val="4E91465A"/>
    <w:rsid w:val="4E9F03D7"/>
    <w:rsid w:val="4EA86F57"/>
    <w:rsid w:val="4EB739C2"/>
    <w:rsid w:val="4EB92181"/>
    <w:rsid w:val="4EBE4C7E"/>
    <w:rsid w:val="4ED6CBA9"/>
    <w:rsid w:val="4EE91E54"/>
    <w:rsid w:val="4EEDBDEF"/>
    <w:rsid w:val="4EF319E7"/>
    <w:rsid w:val="4F19E5B3"/>
    <w:rsid w:val="4F1D7E3E"/>
    <w:rsid w:val="4F1FDD3C"/>
    <w:rsid w:val="4F544EDC"/>
    <w:rsid w:val="4F5C2880"/>
    <w:rsid w:val="4F8C830B"/>
    <w:rsid w:val="4F9531CF"/>
    <w:rsid w:val="4F9DFBEA"/>
    <w:rsid w:val="4FA9A33D"/>
    <w:rsid w:val="4FB124D4"/>
    <w:rsid w:val="4FDCB72C"/>
    <w:rsid w:val="4FE3D255"/>
    <w:rsid w:val="501471D4"/>
    <w:rsid w:val="501B7532"/>
    <w:rsid w:val="503FE04D"/>
    <w:rsid w:val="50461796"/>
    <w:rsid w:val="50481C64"/>
    <w:rsid w:val="5052DE71"/>
    <w:rsid w:val="50648972"/>
    <w:rsid w:val="50D2BA42"/>
    <w:rsid w:val="50E877BD"/>
    <w:rsid w:val="50F17CF4"/>
    <w:rsid w:val="5115FEA9"/>
    <w:rsid w:val="5119B4BB"/>
    <w:rsid w:val="512BB860"/>
    <w:rsid w:val="51393C37"/>
    <w:rsid w:val="5152E9DE"/>
    <w:rsid w:val="515F2D53"/>
    <w:rsid w:val="5161BF91"/>
    <w:rsid w:val="5177BD10"/>
    <w:rsid w:val="51ACB0C3"/>
    <w:rsid w:val="51BAD941"/>
    <w:rsid w:val="51BB6AE0"/>
    <w:rsid w:val="51C9B0A3"/>
    <w:rsid w:val="51EF194A"/>
    <w:rsid w:val="51EFF408"/>
    <w:rsid w:val="51F985D3"/>
    <w:rsid w:val="51FB61AE"/>
    <w:rsid w:val="51FD1522"/>
    <w:rsid w:val="51FD2AEE"/>
    <w:rsid w:val="523BA420"/>
    <w:rsid w:val="523E6799"/>
    <w:rsid w:val="526E453F"/>
    <w:rsid w:val="52784CFF"/>
    <w:rsid w:val="52856946"/>
    <w:rsid w:val="529A87CB"/>
    <w:rsid w:val="529BCB84"/>
    <w:rsid w:val="52B09190"/>
    <w:rsid w:val="52D01B35"/>
    <w:rsid w:val="52DEEEB9"/>
    <w:rsid w:val="52EBE828"/>
    <w:rsid w:val="52FE04CF"/>
    <w:rsid w:val="5305E2F5"/>
    <w:rsid w:val="53138D71"/>
    <w:rsid w:val="533B3B62"/>
    <w:rsid w:val="533E12E4"/>
    <w:rsid w:val="535EA83E"/>
    <w:rsid w:val="5366E3EF"/>
    <w:rsid w:val="537EF713"/>
    <w:rsid w:val="537FBD26"/>
    <w:rsid w:val="5381DAE3"/>
    <w:rsid w:val="538B5731"/>
    <w:rsid w:val="5390F121"/>
    <w:rsid w:val="53A4B797"/>
    <w:rsid w:val="53A91815"/>
    <w:rsid w:val="53D83C60"/>
    <w:rsid w:val="53E9DA3C"/>
    <w:rsid w:val="53EA8D4E"/>
    <w:rsid w:val="53F43667"/>
    <w:rsid w:val="540ABBA3"/>
    <w:rsid w:val="54153E7A"/>
    <w:rsid w:val="541C6E7E"/>
    <w:rsid w:val="54222020"/>
    <w:rsid w:val="54351AFB"/>
    <w:rsid w:val="543F2667"/>
    <w:rsid w:val="544F7A95"/>
    <w:rsid w:val="547C8F9A"/>
    <w:rsid w:val="549625DE"/>
    <w:rsid w:val="54B110E6"/>
    <w:rsid w:val="54B33401"/>
    <w:rsid w:val="54C00AB1"/>
    <w:rsid w:val="54D169CF"/>
    <w:rsid w:val="54D96362"/>
    <w:rsid w:val="54E2BB58"/>
    <w:rsid w:val="550FE74C"/>
    <w:rsid w:val="552233A3"/>
    <w:rsid w:val="5528FCDB"/>
    <w:rsid w:val="5534789A"/>
    <w:rsid w:val="553BF37D"/>
    <w:rsid w:val="553FCDF2"/>
    <w:rsid w:val="5541333C"/>
    <w:rsid w:val="55473AD0"/>
    <w:rsid w:val="554EB955"/>
    <w:rsid w:val="5563D025"/>
    <w:rsid w:val="55AB6BFA"/>
    <w:rsid w:val="55B29000"/>
    <w:rsid w:val="55C252FB"/>
    <w:rsid w:val="55DD9295"/>
    <w:rsid w:val="55DE5C8B"/>
    <w:rsid w:val="55F40A5B"/>
    <w:rsid w:val="56796D90"/>
    <w:rsid w:val="56803C2D"/>
    <w:rsid w:val="56855802"/>
    <w:rsid w:val="56964900"/>
    <w:rsid w:val="569CD6F9"/>
    <w:rsid w:val="569EF1D2"/>
    <w:rsid w:val="56BB01AE"/>
    <w:rsid w:val="56D2B1EF"/>
    <w:rsid w:val="56D31C66"/>
    <w:rsid w:val="56D32688"/>
    <w:rsid w:val="56DD722C"/>
    <w:rsid w:val="56E3A72D"/>
    <w:rsid w:val="56E92C33"/>
    <w:rsid w:val="56F0CA16"/>
    <w:rsid w:val="5707FB65"/>
    <w:rsid w:val="570D9770"/>
    <w:rsid w:val="571D99D6"/>
    <w:rsid w:val="573CF979"/>
    <w:rsid w:val="57452200"/>
    <w:rsid w:val="574EB6F1"/>
    <w:rsid w:val="5755F3D1"/>
    <w:rsid w:val="5761AB3A"/>
    <w:rsid w:val="576275B1"/>
    <w:rsid w:val="576BC582"/>
    <w:rsid w:val="576FC039"/>
    <w:rsid w:val="5776C729"/>
    <w:rsid w:val="57778DD9"/>
    <w:rsid w:val="577D537D"/>
    <w:rsid w:val="578D2966"/>
    <w:rsid w:val="579E97F7"/>
    <w:rsid w:val="57A611A0"/>
    <w:rsid w:val="57CB36EA"/>
    <w:rsid w:val="57EE34FE"/>
    <w:rsid w:val="57F5BCA0"/>
    <w:rsid w:val="57FE9D80"/>
    <w:rsid w:val="5816BD7F"/>
    <w:rsid w:val="582D9DDD"/>
    <w:rsid w:val="5839437C"/>
    <w:rsid w:val="583AC233"/>
    <w:rsid w:val="586914AA"/>
    <w:rsid w:val="586BFC97"/>
    <w:rsid w:val="58AA9BED"/>
    <w:rsid w:val="58B15B5E"/>
    <w:rsid w:val="58B848CF"/>
    <w:rsid w:val="58BB1790"/>
    <w:rsid w:val="58C7E56D"/>
    <w:rsid w:val="58CD98BB"/>
    <w:rsid w:val="58D7238E"/>
    <w:rsid w:val="58DBF413"/>
    <w:rsid w:val="58E39FDD"/>
    <w:rsid w:val="58EA84BD"/>
    <w:rsid w:val="590BA623"/>
    <w:rsid w:val="591908A2"/>
    <w:rsid w:val="5929E522"/>
    <w:rsid w:val="59324261"/>
    <w:rsid w:val="593BC1BA"/>
    <w:rsid w:val="59524AB1"/>
    <w:rsid w:val="595CB07B"/>
    <w:rsid w:val="599403A1"/>
    <w:rsid w:val="599DC2EB"/>
    <w:rsid w:val="59ACB834"/>
    <w:rsid w:val="59AD5468"/>
    <w:rsid w:val="59B8F9D6"/>
    <w:rsid w:val="59D2E6AC"/>
    <w:rsid w:val="59DD1808"/>
    <w:rsid w:val="5A06FCD6"/>
    <w:rsid w:val="5A104954"/>
    <w:rsid w:val="5A156F9E"/>
    <w:rsid w:val="5A15A935"/>
    <w:rsid w:val="5A23A0CF"/>
    <w:rsid w:val="5A514E32"/>
    <w:rsid w:val="5A6DB68B"/>
    <w:rsid w:val="5A8BB002"/>
    <w:rsid w:val="5AA3BB77"/>
    <w:rsid w:val="5AD68F09"/>
    <w:rsid w:val="5AE05F1A"/>
    <w:rsid w:val="5AE29AD9"/>
    <w:rsid w:val="5AEFC13D"/>
    <w:rsid w:val="5AF0F81B"/>
    <w:rsid w:val="5B0FAD6A"/>
    <w:rsid w:val="5B19F6EF"/>
    <w:rsid w:val="5B223234"/>
    <w:rsid w:val="5B57F463"/>
    <w:rsid w:val="5B61A656"/>
    <w:rsid w:val="5B723F63"/>
    <w:rsid w:val="5B8DD03C"/>
    <w:rsid w:val="5BAB3D07"/>
    <w:rsid w:val="5BDCDC18"/>
    <w:rsid w:val="5BEAE225"/>
    <w:rsid w:val="5BF081C1"/>
    <w:rsid w:val="5C0101FB"/>
    <w:rsid w:val="5C14A56F"/>
    <w:rsid w:val="5C152785"/>
    <w:rsid w:val="5C189912"/>
    <w:rsid w:val="5C1E5E6B"/>
    <w:rsid w:val="5C25CCFE"/>
    <w:rsid w:val="5C37EF8E"/>
    <w:rsid w:val="5C3F79D0"/>
    <w:rsid w:val="5C57CE85"/>
    <w:rsid w:val="5C6DC8BF"/>
    <w:rsid w:val="5C878C30"/>
    <w:rsid w:val="5C8C060F"/>
    <w:rsid w:val="5CA9DB1B"/>
    <w:rsid w:val="5CC7F531"/>
    <w:rsid w:val="5CC920E6"/>
    <w:rsid w:val="5CCF2A39"/>
    <w:rsid w:val="5CDA49AF"/>
    <w:rsid w:val="5CF5F872"/>
    <w:rsid w:val="5D002D29"/>
    <w:rsid w:val="5D00545D"/>
    <w:rsid w:val="5D2E75E5"/>
    <w:rsid w:val="5D435B7B"/>
    <w:rsid w:val="5D51424E"/>
    <w:rsid w:val="5D542CFC"/>
    <w:rsid w:val="5D5E3D8E"/>
    <w:rsid w:val="5D6D33E2"/>
    <w:rsid w:val="5D8875E2"/>
    <w:rsid w:val="5D9E578D"/>
    <w:rsid w:val="5DB19996"/>
    <w:rsid w:val="5DB7B880"/>
    <w:rsid w:val="5DCB6ADE"/>
    <w:rsid w:val="5DCCE050"/>
    <w:rsid w:val="5DEB3515"/>
    <w:rsid w:val="5DF06868"/>
    <w:rsid w:val="5E06E701"/>
    <w:rsid w:val="5E0D1804"/>
    <w:rsid w:val="5E1EE1BE"/>
    <w:rsid w:val="5E2DA5A9"/>
    <w:rsid w:val="5E4011DC"/>
    <w:rsid w:val="5E4EEE71"/>
    <w:rsid w:val="5E539A32"/>
    <w:rsid w:val="5E61CE14"/>
    <w:rsid w:val="5E64F147"/>
    <w:rsid w:val="5E6AFA9A"/>
    <w:rsid w:val="5E6E347E"/>
    <w:rsid w:val="5E7A8FCA"/>
    <w:rsid w:val="5E8EC081"/>
    <w:rsid w:val="5E9388E3"/>
    <w:rsid w:val="5EE16E29"/>
    <w:rsid w:val="5EEF8836"/>
    <w:rsid w:val="5EF4FC42"/>
    <w:rsid w:val="5F115275"/>
    <w:rsid w:val="5F25ECDD"/>
    <w:rsid w:val="5F27DB9D"/>
    <w:rsid w:val="5F51A890"/>
    <w:rsid w:val="5F76A669"/>
    <w:rsid w:val="5FA2FE33"/>
    <w:rsid w:val="5FB2D234"/>
    <w:rsid w:val="5FBBEF99"/>
    <w:rsid w:val="5FBE419E"/>
    <w:rsid w:val="5FC55D83"/>
    <w:rsid w:val="5FD6B323"/>
    <w:rsid w:val="5FE9383D"/>
    <w:rsid w:val="6004A21D"/>
    <w:rsid w:val="601C95EC"/>
    <w:rsid w:val="602346D4"/>
    <w:rsid w:val="60253519"/>
    <w:rsid w:val="60339ACE"/>
    <w:rsid w:val="603A5621"/>
    <w:rsid w:val="603AFF7F"/>
    <w:rsid w:val="60422830"/>
    <w:rsid w:val="605626C7"/>
    <w:rsid w:val="60689CDF"/>
    <w:rsid w:val="6071031F"/>
    <w:rsid w:val="6077688B"/>
    <w:rsid w:val="608292EA"/>
    <w:rsid w:val="608927BF"/>
    <w:rsid w:val="609F1D9F"/>
    <w:rsid w:val="60B02673"/>
    <w:rsid w:val="60CCD707"/>
    <w:rsid w:val="60E4E451"/>
    <w:rsid w:val="60F70E7C"/>
    <w:rsid w:val="60FC5A52"/>
    <w:rsid w:val="60FE3669"/>
    <w:rsid w:val="611A7643"/>
    <w:rsid w:val="61217D8B"/>
    <w:rsid w:val="61365847"/>
    <w:rsid w:val="614BF7E0"/>
    <w:rsid w:val="616C8A0C"/>
    <w:rsid w:val="617A799B"/>
    <w:rsid w:val="61808D53"/>
    <w:rsid w:val="6180992A"/>
    <w:rsid w:val="6186F0D0"/>
    <w:rsid w:val="61895630"/>
    <w:rsid w:val="61997671"/>
    <w:rsid w:val="61AE0840"/>
    <w:rsid w:val="61B30694"/>
    <w:rsid w:val="61B8664D"/>
    <w:rsid w:val="61D5AFE8"/>
    <w:rsid w:val="61E181DE"/>
    <w:rsid w:val="620D225B"/>
    <w:rsid w:val="62296D21"/>
    <w:rsid w:val="6234CFFE"/>
    <w:rsid w:val="62385F13"/>
    <w:rsid w:val="6255D78B"/>
    <w:rsid w:val="62A211A6"/>
    <w:rsid w:val="62B52515"/>
    <w:rsid w:val="62BC159D"/>
    <w:rsid w:val="62EFE5CE"/>
    <w:rsid w:val="62F61856"/>
    <w:rsid w:val="62F99A18"/>
    <w:rsid w:val="63097F42"/>
    <w:rsid w:val="63134855"/>
    <w:rsid w:val="63139A4A"/>
    <w:rsid w:val="6348C1E5"/>
    <w:rsid w:val="63490BB8"/>
    <w:rsid w:val="635F0B15"/>
    <w:rsid w:val="6365CBC3"/>
    <w:rsid w:val="637EB116"/>
    <w:rsid w:val="63A93C2A"/>
    <w:rsid w:val="63E6C535"/>
    <w:rsid w:val="63E74374"/>
    <w:rsid w:val="63F9AE25"/>
    <w:rsid w:val="63FD1765"/>
    <w:rsid w:val="640B2063"/>
    <w:rsid w:val="6417D42E"/>
    <w:rsid w:val="64317383"/>
    <w:rsid w:val="64392EF6"/>
    <w:rsid w:val="646E53AD"/>
    <w:rsid w:val="646F0CBE"/>
    <w:rsid w:val="649B1AAD"/>
    <w:rsid w:val="64ADFD69"/>
    <w:rsid w:val="64E2C7C1"/>
    <w:rsid w:val="64EC31E2"/>
    <w:rsid w:val="64F81FFA"/>
    <w:rsid w:val="64FB1E35"/>
    <w:rsid w:val="65065DC9"/>
    <w:rsid w:val="651DBD79"/>
    <w:rsid w:val="65560FB5"/>
    <w:rsid w:val="65566E2E"/>
    <w:rsid w:val="655FEB9B"/>
    <w:rsid w:val="659731B5"/>
    <w:rsid w:val="65C4FF5A"/>
    <w:rsid w:val="65D90B16"/>
    <w:rsid w:val="65E495E6"/>
    <w:rsid w:val="662299D3"/>
    <w:rsid w:val="6624B94F"/>
    <w:rsid w:val="6629E249"/>
    <w:rsid w:val="66309A08"/>
    <w:rsid w:val="6630F414"/>
    <w:rsid w:val="663A61A8"/>
    <w:rsid w:val="66402089"/>
    <w:rsid w:val="664E9A35"/>
    <w:rsid w:val="665319CB"/>
    <w:rsid w:val="665A857E"/>
    <w:rsid w:val="665B0E97"/>
    <w:rsid w:val="6661F1EB"/>
    <w:rsid w:val="6680E639"/>
    <w:rsid w:val="6691408B"/>
    <w:rsid w:val="6695E055"/>
    <w:rsid w:val="6696B66F"/>
    <w:rsid w:val="669F50E0"/>
    <w:rsid w:val="66B40F4C"/>
    <w:rsid w:val="66CCB190"/>
    <w:rsid w:val="66D090C7"/>
    <w:rsid w:val="66DA1F09"/>
    <w:rsid w:val="67089CF2"/>
    <w:rsid w:val="671124B8"/>
    <w:rsid w:val="6716B4BA"/>
    <w:rsid w:val="671ED9C8"/>
    <w:rsid w:val="672C1176"/>
    <w:rsid w:val="673A1A55"/>
    <w:rsid w:val="673F8C4E"/>
    <w:rsid w:val="675BB31A"/>
    <w:rsid w:val="6761B16C"/>
    <w:rsid w:val="6776EC95"/>
    <w:rsid w:val="677D17DA"/>
    <w:rsid w:val="677FA4FB"/>
    <w:rsid w:val="67827C44"/>
    <w:rsid w:val="67A3FEF0"/>
    <w:rsid w:val="67A5F084"/>
    <w:rsid w:val="67B5798E"/>
    <w:rsid w:val="67B5BBC9"/>
    <w:rsid w:val="67BC490D"/>
    <w:rsid w:val="67CA9037"/>
    <w:rsid w:val="67F17E35"/>
    <w:rsid w:val="6814D79D"/>
    <w:rsid w:val="6815034D"/>
    <w:rsid w:val="68229E05"/>
    <w:rsid w:val="683274C2"/>
    <w:rsid w:val="6838FCC6"/>
    <w:rsid w:val="68482C15"/>
    <w:rsid w:val="68487874"/>
    <w:rsid w:val="685F406E"/>
    <w:rsid w:val="685F7664"/>
    <w:rsid w:val="686971CB"/>
    <w:rsid w:val="686CCCD5"/>
    <w:rsid w:val="686F0EEC"/>
    <w:rsid w:val="6874EBAA"/>
    <w:rsid w:val="688C4AE6"/>
    <w:rsid w:val="6898012B"/>
    <w:rsid w:val="689EAA15"/>
    <w:rsid w:val="68A418DB"/>
    <w:rsid w:val="68BB22C7"/>
    <w:rsid w:val="68C88F80"/>
    <w:rsid w:val="6901598F"/>
    <w:rsid w:val="69079970"/>
    <w:rsid w:val="69189212"/>
    <w:rsid w:val="691B6AC4"/>
    <w:rsid w:val="691CE969"/>
    <w:rsid w:val="6938B38A"/>
    <w:rsid w:val="6969814C"/>
    <w:rsid w:val="698639B7"/>
    <w:rsid w:val="698901F4"/>
    <w:rsid w:val="69A4F01C"/>
    <w:rsid w:val="69AC1EA9"/>
    <w:rsid w:val="69AE0CD5"/>
    <w:rsid w:val="69BBA4CA"/>
    <w:rsid w:val="69BE1879"/>
    <w:rsid w:val="69CF1FA2"/>
    <w:rsid w:val="69D11078"/>
    <w:rsid w:val="69DAE40F"/>
    <w:rsid w:val="69DE260B"/>
    <w:rsid w:val="69DEF808"/>
    <w:rsid w:val="69E091ED"/>
    <w:rsid w:val="6A00FE82"/>
    <w:rsid w:val="6A089D36"/>
    <w:rsid w:val="6A2423B1"/>
    <w:rsid w:val="6A31A16B"/>
    <w:rsid w:val="6A351442"/>
    <w:rsid w:val="6A572C0B"/>
    <w:rsid w:val="6A5E04B3"/>
    <w:rsid w:val="6A6436E9"/>
    <w:rsid w:val="6A83AACA"/>
    <w:rsid w:val="6A9B73BE"/>
    <w:rsid w:val="6AA8707A"/>
    <w:rsid w:val="6B0FD217"/>
    <w:rsid w:val="6B1075C8"/>
    <w:rsid w:val="6B268AEE"/>
    <w:rsid w:val="6B3AEC8B"/>
    <w:rsid w:val="6B3D7E0A"/>
    <w:rsid w:val="6B4B6EB2"/>
    <w:rsid w:val="6B502EEA"/>
    <w:rsid w:val="6B54D287"/>
    <w:rsid w:val="6B55C1C3"/>
    <w:rsid w:val="6B64B1AE"/>
    <w:rsid w:val="6B723E89"/>
    <w:rsid w:val="6B7C624E"/>
    <w:rsid w:val="6B90A364"/>
    <w:rsid w:val="6B9330E7"/>
    <w:rsid w:val="6BA46D97"/>
    <w:rsid w:val="6BA58B1A"/>
    <w:rsid w:val="6BC64010"/>
    <w:rsid w:val="6BC7D988"/>
    <w:rsid w:val="6BE76850"/>
    <w:rsid w:val="6BEEFBCD"/>
    <w:rsid w:val="6BF7CCA0"/>
    <w:rsid w:val="6C08B5A7"/>
    <w:rsid w:val="6C1340F9"/>
    <w:rsid w:val="6C258E76"/>
    <w:rsid w:val="6C27983C"/>
    <w:rsid w:val="6C3257E0"/>
    <w:rsid w:val="6C330E06"/>
    <w:rsid w:val="6C35A4ED"/>
    <w:rsid w:val="6C390F2A"/>
    <w:rsid w:val="6C625446"/>
    <w:rsid w:val="6C62F49E"/>
    <w:rsid w:val="6C7700D4"/>
    <w:rsid w:val="6C86BF68"/>
    <w:rsid w:val="6C93FAD3"/>
    <w:rsid w:val="6CA47425"/>
    <w:rsid w:val="6CAAA37F"/>
    <w:rsid w:val="6CCD21B1"/>
    <w:rsid w:val="6CD77744"/>
    <w:rsid w:val="6CDEC852"/>
    <w:rsid w:val="6CF22D66"/>
    <w:rsid w:val="6CF5B93B"/>
    <w:rsid w:val="6D035683"/>
    <w:rsid w:val="6D039A13"/>
    <w:rsid w:val="6D120894"/>
    <w:rsid w:val="6D1CE9F5"/>
    <w:rsid w:val="6D3803CE"/>
    <w:rsid w:val="6D3AAEB0"/>
    <w:rsid w:val="6D4073DA"/>
    <w:rsid w:val="6D5CA76F"/>
    <w:rsid w:val="6D632E0D"/>
    <w:rsid w:val="6D64B3B5"/>
    <w:rsid w:val="6D73B655"/>
    <w:rsid w:val="6D819D7F"/>
    <w:rsid w:val="6D9C3F9A"/>
    <w:rsid w:val="6DABD765"/>
    <w:rsid w:val="6DB39C42"/>
    <w:rsid w:val="6DB5B700"/>
    <w:rsid w:val="6DC3578A"/>
    <w:rsid w:val="6DD28E0A"/>
    <w:rsid w:val="6DE62B48"/>
    <w:rsid w:val="6DEC9860"/>
    <w:rsid w:val="6DFD20B6"/>
    <w:rsid w:val="6E04E0AD"/>
    <w:rsid w:val="6E1AA9C9"/>
    <w:rsid w:val="6E204054"/>
    <w:rsid w:val="6E24CF23"/>
    <w:rsid w:val="6E24E5FD"/>
    <w:rsid w:val="6E34C7F4"/>
    <w:rsid w:val="6E452B8C"/>
    <w:rsid w:val="6E8E067B"/>
    <w:rsid w:val="6EAE7B37"/>
    <w:rsid w:val="6EB800B9"/>
    <w:rsid w:val="6ECFC01D"/>
    <w:rsid w:val="6ED42374"/>
    <w:rsid w:val="6EDC376F"/>
    <w:rsid w:val="6EEE4FD5"/>
    <w:rsid w:val="6F033679"/>
    <w:rsid w:val="6F0344B4"/>
    <w:rsid w:val="6F0B7266"/>
    <w:rsid w:val="6F0FBFCD"/>
    <w:rsid w:val="6F2D2BA4"/>
    <w:rsid w:val="6F2F6313"/>
    <w:rsid w:val="6F3927CB"/>
    <w:rsid w:val="6F3F10E1"/>
    <w:rsid w:val="6F5A1A48"/>
    <w:rsid w:val="6F70AA30"/>
    <w:rsid w:val="6F73365C"/>
    <w:rsid w:val="6F7A6431"/>
    <w:rsid w:val="6F88895F"/>
    <w:rsid w:val="6F98E247"/>
    <w:rsid w:val="6F9A1D1A"/>
    <w:rsid w:val="6F9A41AD"/>
    <w:rsid w:val="6F9C7E97"/>
    <w:rsid w:val="6FAFE567"/>
    <w:rsid w:val="6FB736AC"/>
    <w:rsid w:val="6FBABB34"/>
    <w:rsid w:val="6FC1086D"/>
    <w:rsid w:val="6FC25AB4"/>
    <w:rsid w:val="6FD2EDA5"/>
    <w:rsid w:val="6FE15F3E"/>
    <w:rsid w:val="6FE2D681"/>
    <w:rsid w:val="6FF923BC"/>
    <w:rsid w:val="7003647C"/>
    <w:rsid w:val="704FD6D6"/>
    <w:rsid w:val="706775D2"/>
    <w:rsid w:val="709560F6"/>
    <w:rsid w:val="70A46EA3"/>
    <w:rsid w:val="70A7C342"/>
    <w:rsid w:val="70AC30C9"/>
    <w:rsid w:val="70B6B51F"/>
    <w:rsid w:val="70D4F82C"/>
    <w:rsid w:val="70E36545"/>
    <w:rsid w:val="70F097E0"/>
    <w:rsid w:val="710729BE"/>
    <w:rsid w:val="712244E5"/>
    <w:rsid w:val="71361ED3"/>
    <w:rsid w:val="7150D976"/>
    <w:rsid w:val="7157E116"/>
    <w:rsid w:val="716D3621"/>
    <w:rsid w:val="7170904F"/>
    <w:rsid w:val="719F9C0B"/>
    <w:rsid w:val="71AD7CE8"/>
    <w:rsid w:val="71ADF838"/>
    <w:rsid w:val="71B00201"/>
    <w:rsid w:val="71D00F93"/>
    <w:rsid w:val="71D95708"/>
    <w:rsid w:val="71EBAFE6"/>
    <w:rsid w:val="71F39D6C"/>
    <w:rsid w:val="72102E55"/>
    <w:rsid w:val="721ABF81"/>
    <w:rsid w:val="722554B6"/>
    <w:rsid w:val="722A2BF9"/>
    <w:rsid w:val="72311C4E"/>
    <w:rsid w:val="724E9016"/>
    <w:rsid w:val="725073A5"/>
    <w:rsid w:val="7251EE8E"/>
    <w:rsid w:val="7262386E"/>
    <w:rsid w:val="726D4A34"/>
    <w:rsid w:val="7292E254"/>
    <w:rsid w:val="72B2F39A"/>
    <w:rsid w:val="72C7A2B5"/>
    <w:rsid w:val="72C9BA07"/>
    <w:rsid w:val="72D099B9"/>
    <w:rsid w:val="72E1AF7B"/>
    <w:rsid w:val="72E69E50"/>
    <w:rsid w:val="72EACEEF"/>
    <w:rsid w:val="72EED76E"/>
    <w:rsid w:val="72FF0E72"/>
    <w:rsid w:val="730B5253"/>
    <w:rsid w:val="730F75F5"/>
    <w:rsid w:val="731BD09B"/>
    <w:rsid w:val="73587082"/>
    <w:rsid w:val="736BDFF4"/>
    <w:rsid w:val="738E7511"/>
    <w:rsid w:val="739F79B4"/>
    <w:rsid w:val="73A0195B"/>
    <w:rsid w:val="73A07D76"/>
    <w:rsid w:val="73A3ED87"/>
    <w:rsid w:val="73C5D3E3"/>
    <w:rsid w:val="73DCCEBD"/>
    <w:rsid w:val="73EB4D2D"/>
    <w:rsid w:val="73EBEF28"/>
    <w:rsid w:val="73EEE8D0"/>
    <w:rsid w:val="73F34EA4"/>
    <w:rsid w:val="7401E5D3"/>
    <w:rsid w:val="740D4DB3"/>
    <w:rsid w:val="74153455"/>
    <w:rsid w:val="74306DA1"/>
    <w:rsid w:val="7431F03C"/>
    <w:rsid w:val="745F8819"/>
    <w:rsid w:val="748451BF"/>
    <w:rsid w:val="749ADED3"/>
    <w:rsid w:val="74AFAD36"/>
    <w:rsid w:val="74B7119F"/>
    <w:rsid w:val="74B92FB8"/>
    <w:rsid w:val="74C24FE6"/>
    <w:rsid w:val="74CBC46D"/>
    <w:rsid w:val="74D62408"/>
    <w:rsid w:val="74F51E3D"/>
    <w:rsid w:val="750D9FBF"/>
    <w:rsid w:val="750E9ECD"/>
    <w:rsid w:val="7515CF2B"/>
    <w:rsid w:val="75165943"/>
    <w:rsid w:val="752D73A7"/>
    <w:rsid w:val="75369A44"/>
    <w:rsid w:val="753AA2C3"/>
    <w:rsid w:val="754B0150"/>
    <w:rsid w:val="7559C802"/>
    <w:rsid w:val="756ECBB1"/>
    <w:rsid w:val="757F26AD"/>
    <w:rsid w:val="7592BEF4"/>
    <w:rsid w:val="75C76F80"/>
    <w:rsid w:val="75CA7C3F"/>
    <w:rsid w:val="76033931"/>
    <w:rsid w:val="7604CCCB"/>
    <w:rsid w:val="7607E22C"/>
    <w:rsid w:val="7617139B"/>
    <w:rsid w:val="761757F5"/>
    <w:rsid w:val="762B5239"/>
    <w:rsid w:val="764B68A5"/>
    <w:rsid w:val="7650808D"/>
    <w:rsid w:val="76558FAE"/>
    <w:rsid w:val="76675B4E"/>
    <w:rsid w:val="76695E0D"/>
    <w:rsid w:val="7672E317"/>
    <w:rsid w:val="767353F6"/>
    <w:rsid w:val="7687BE5F"/>
    <w:rsid w:val="7690ECC9"/>
    <w:rsid w:val="76B524F0"/>
    <w:rsid w:val="76B699F8"/>
    <w:rsid w:val="76CB5DF9"/>
    <w:rsid w:val="76CEFDBB"/>
    <w:rsid w:val="76D0FD83"/>
    <w:rsid w:val="76D2C3A8"/>
    <w:rsid w:val="76DCF555"/>
    <w:rsid w:val="76EF4BC9"/>
    <w:rsid w:val="76FF021A"/>
    <w:rsid w:val="7727728C"/>
    <w:rsid w:val="772ED416"/>
    <w:rsid w:val="77454BC8"/>
    <w:rsid w:val="774CD517"/>
    <w:rsid w:val="77633105"/>
    <w:rsid w:val="776393EC"/>
    <w:rsid w:val="77725EAC"/>
    <w:rsid w:val="777BCE19"/>
    <w:rsid w:val="777C9FD1"/>
    <w:rsid w:val="7786FE51"/>
    <w:rsid w:val="7789901F"/>
    <w:rsid w:val="778AE27F"/>
    <w:rsid w:val="778E681F"/>
    <w:rsid w:val="77A09D2C"/>
    <w:rsid w:val="77A1443F"/>
    <w:rsid w:val="77A15EC6"/>
    <w:rsid w:val="77ACFCD4"/>
    <w:rsid w:val="77BD384F"/>
    <w:rsid w:val="77C3C898"/>
    <w:rsid w:val="77D42C82"/>
    <w:rsid w:val="77E3CCEA"/>
    <w:rsid w:val="77F167F2"/>
    <w:rsid w:val="78026114"/>
    <w:rsid w:val="78138090"/>
    <w:rsid w:val="7840DEF7"/>
    <w:rsid w:val="784B56A6"/>
    <w:rsid w:val="786A0A67"/>
    <w:rsid w:val="786B7B4A"/>
    <w:rsid w:val="786FF9BC"/>
    <w:rsid w:val="788CD151"/>
    <w:rsid w:val="789400CE"/>
    <w:rsid w:val="78A189F8"/>
    <w:rsid w:val="78A9B704"/>
    <w:rsid w:val="78B1A772"/>
    <w:rsid w:val="78BBD692"/>
    <w:rsid w:val="78DBE5F4"/>
    <w:rsid w:val="78E4065A"/>
    <w:rsid w:val="78EFA92F"/>
    <w:rsid w:val="78F91944"/>
    <w:rsid w:val="78FFA282"/>
    <w:rsid w:val="7918CBF9"/>
    <w:rsid w:val="791AB7EE"/>
    <w:rsid w:val="7933FBDA"/>
    <w:rsid w:val="7936A362"/>
    <w:rsid w:val="7938EA75"/>
    <w:rsid w:val="79407809"/>
    <w:rsid w:val="79439F7C"/>
    <w:rsid w:val="795946C7"/>
    <w:rsid w:val="795F9B76"/>
    <w:rsid w:val="7962F2FB"/>
    <w:rsid w:val="796B7FD3"/>
    <w:rsid w:val="797AEE3B"/>
    <w:rsid w:val="798728DC"/>
    <w:rsid w:val="79923A0D"/>
    <w:rsid w:val="79A8CBDD"/>
    <w:rsid w:val="79C00BCE"/>
    <w:rsid w:val="79E5A8C3"/>
    <w:rsid w:val="79F6D598"/>
    <w:rsid w:val="7A31C472"/>
    <w:rsid w:val="7A357831"/>
    <w:rsid w:val="7A612183"/>
    <w:rsid w:val="7A81DA20"/>
    <w:rsid w:val="7A9FD006"/>
    <w:rsid w:val="7AB99FAD"/>
    <w:rsid w:val="7ABCD5BF"/>
    <w:rsid w:val="7ABD3764"/>
    <w:rsid w:val="7ACC9EA7"/>
    <w:rsid w:val="7ACE6E73"/>
    <w:rsid w:val="7AD4BAD6"/>
    <w:rsid w:val="7AE2086D"/>
    <w:rsid w:val="7AE70D99"/>
    <w:rsid w:val="7AE81C1C"/>
    <w:rsid w:val="7AF083FF"/>
    <w:rsid w:val="7AFA7316"/>
    <w:rsid w:val="7AFB4BDD"/>
    <w:rsid w:val="7AFEC35C"/>
    <w:rsid w:val="7B044762"/>
    <w:rsid w:val="7B517003"/>
    <w:rsid w:val="7B5ED1CD"/>
    <w:rsid w:val="7B6615FC"/>
    <w:rsid w:val="7B887109"/>
    <w:rsid w:val="7B8BC00E"/>
    <w:rsid w:val="7B9A7FB2"/>
    <w:rsid w:val="7BD0EAD2"/>
    <w:rsid w:val="7BDA5406"/>
    <w:rsid w:val="7BDD79EA"/>
    <w:rsid w:val="7BEA7A94"/>
    <w:rsid w:val="7BFB7D66"/>
    <w:rsid w:val="7C02091C"/>
    <w:rsid w:val="7C0AD37D"/>
    <w:rsid w:val="7C1568A2"/>
    <w:rsid w:val="7C1A1616"/>
    <w:rsid w:val="7C225B92"/>
    <w:rsid w:val="7C27B0FE"/>
    <w:rsid w:val="7C281E54"/>
    <w:rsid w:val="7C311608"/>
    <w:rsid w:val="7C401B53"/>
    <w:rsid w:val="7C4AFAD6"/>
    <w:rsid w:val="7C5E01E9"/>
    <w:rsid w:val="7C6595C7"/>
    <w:rsid w:val="7C6E7890"/>
    <w:rsid w:val="7C78AAEF"/>
    <w:rsid w:val="7C83FC04"/>
    <w:rsid w:val="7C9B80E7"/>
    <w:rsid w:val="7CA5F040"/>
    <w:rsid w:val="7CFB770F"/>
    <w:rsid w:val="7D03BBD1"/>
    <w:rsid w:val="7D1A13BE"/>
    <w:rsid w:val="7D217879"/>
    <w:rsid w:val="7D258BFB"/>
    <w:rsid w:val="7D2EC193"/>
    <w:rsid w:val="7D30812B"/>
    <w:rsid w:val="7D31A770"/>
    <w:rsid w:val="7D4D0D36"/>
    <w:rsid w:val="7D653863"/>
    <w:rsid w:val="7D6C2C31"/>
    <w:rsid w:val="7D968F27"/>
    <w:rsid w:val="7D97510F"/>
    <w:rsid w:val="7D9DAD9F"/>
    <w:rsid w:val="7DA79B08"/>
    <w:rsid w:val="7DD0758F"/>
    <w:rsid w:val="7DD5E616"/>
    <w:rsid w:val="7DD7610B"/>
    <w:rsid w:val="7E1AC149"/>
    <w:rsid w:val="7E2B147B"/>
    <w:rsid w:val="7E46E9A1"/>
    <w:rsid w:val="7E48C03C"/>
    <w:rsid w:val="7E4C8474"/>
    <w:rsid w:val="7E5B3DBD"/>
    <w:rsid w:val="7E6C36F5"/>
    <w:rsid w:val="7E83F09D"/>
    <w:rsid w:val="7E924567"/>
    <w:rsid w:val="7E9FA544"/>
    <w:rsid w:val="7EDE53F1"/>
    <w:rsid w:val="7EE206C4"/>
    <w:rsid w:val="7EF68332"/>
    <w:rsid w:val="7F1DED64"/>
    <w:rsid w:val="7F38978B"/>
    <w:rsid w:val="7F4B3108"/>
    <w:rsid w:val="7F58DE6B"/>
    <w:rsid w:val="7F5C346B"/>
    <w:rsid w:val="7F648172"/>
    <w:rsid w:val="7F68E444"/>
    <w:rsid w:val="7F6F600E"/>
    <w:rsid w:val="7FA3A8FA"/>
    <w:rsid w:val="7FB4A417"/>
    <w:rsid w:val="7FDD47A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1249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1249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1249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1249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1249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1249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12497"/>
    <w:pPr>
      <w:keepNext/>
      <w:spacing w:after="200" w:line="240" w:lineRule="auto"/>
    </w:pPr>
    <w:rPr>
      <w:iCs/>
      <w:color w:val="002664"/>
      <w:sz w:val="18"/>
      <w:szCs w:val="18"/>
    </w:rPr>
  </w:style>
  <w:style w:type="table" w:customStyle="1" w:styleId="Tableheader">
    <w:name w:val="ŠTable header"/>
    <w:basedOn w:val="TableNormal"/>
    <w:uiPriority w:val="99"/>
    <w:rsid w:val="0021249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124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12497"/>
    <w:pPr>
      <w:numPr>
        <w:numId w:val="19"/>
      </w:numPr>
    </w:pPr>
  </w:style>
  <w:style w:type="paragraph" w:styleId="ListNumber2">
    <w:name w:val="List Number 2"/>
    <w:aliases w:val="ŠList Number 2"/>
    <w:basedOn w:val="Normal"/>
    <w:uiPriority w:val="8"/>
    <w:qFormat/>
    <w:rsid w:val="00212497"/>
    <w:pPr>
      <w:numPr>
        <w:numId w:val="18"/>
      </w:numPr>
    </w:pPr>
  </w:style>
  <w:style w:type="paragraph" w:styleId="ListBullet">
    <w:name w:val="List Bullet"/>
    <w:aliases w:val="ŠList Bullet"/>
    <w:basedOn w:val="Normal"/>
    <w:uiPriority w:val="9"/>
    <w:qFormat/>
    <w:rsid w:val="00212497"/>
    <w:pPr>
      <w:numPr>
        <w:numId w:val="15"/>
      </w:numPr>
    </w:pPr>
  </w:style>
  <w:style w:type="paragraph" w:styleId="ListBullet2">
    <w:name w:val="List Bullet 2"/>
    <w:aliases w:val="ŠList Bullet 2"/>
    <w:basedOn w:val="Normal"/>
    <w:uiPriority w:val="10"/>
    <w:qFormat/>
    <w:rsid w:val="00212497"/>
    <w:pPr>
      <w:numPr>
        <w:numId w:val="12"/>
      </w:numPr>
    </w:pPr>
  </w:style>
  <w:style w:type="paragraph" w:customStyle="1" w:styleId="FeatureBox4">
    <w:name w:val="ŠFeature Box 4"/>
    <w:basedOn w:val="FeatureBox2"/>
    <w:next w:val="Normal"/>
    <w:uiPriority w:val="14"/>
    <w:qFormat/>
    <w:rsid w:val="00212497"/>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21249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212497"/>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21249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1249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1249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1249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1249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12497"/>
    <w:rPr>
      <w:color w:val="2F5496" w:themeColor="accent1" w:themeShade="BF"/>
      <w:u w:val="single"/>
    </w:rPr>
  </w:style>
  <w:style w:type="paragraph" w:customStyle="1" w:styleId="Logo">
    <w:name w:val="ŠLogo"/>
    <w:basedOn w:val="Normal"/>
    <w:uiPriority w:val="18"/>
    <w:qFormat/>
    <w:rsid w:val="0021249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12497"/>
    <w:pPr>
      <w:tabs>
        <w:tab w:val="right" w:leader="dot" w:pos="14570"/>
      </w:tabs>
      <w:spacing w:before="0"/>
    </w:pPr>
    <w:rPr>
      <w:b/>
      <w:noProof/>
    </w:rPr>
  </w:style>
  <w:style w:type="paragraph" w:styleId="TOC2">
    <w:name w:val="toc 2"/>
    <w:aliases w:val="ŠTOC 2"/>
    <w:basedOn w:val="Normal"/>
    <w:next w:val="Normal"/>
    <w:uiPriority w:val="39"/>
    <w:unhideWhenUsed/>
    <w:rsid w:val="00212497"/>
    <w:pPr>
      <w:tabs>
        <w:tab w:val="right" w:leader="dot" w:pos="14570"/>
      </w:tabs>
      <w:spacing w:before="0"/>
    </w:pPr>
    <w:rPr>
      <w:noProof/>
    </w:rPr>
  </w:style>
  <w:style w:type="paragraph" w:styleId="TOC3">
    <w:name w:val="toc 3"/>
    <w:aliases w:val="ŠTOC 3"/>
    <w:basedOn w:val="Normal"/>
    <w:next w:val="Normal"/>
    <w:uiPriority w:val="39"/>
    <w:unhideWhenUsed/>
    <w:rsid w:val="00212497"/>
    <w:pPr>
      <w:spacing w:before="0"/>
      <w:ind w:left="244"/>
    </w:pPr>
  </w:style>
  <w:style w:type="paragraph" w:styleId="Title">
    <w:name w:val="Title"/>
    <w:aliases w:val="ŠTitle"/>
    <w:basedOn w:val="Normal"/>
    <w:next w:val="Normal"/>
    <w:link w:val="TitleChar"/>
    <w:uiPriority w:val="1"/>
    <w:rsid w:val="0021249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1249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1249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1249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12497"/>
    <w:pPr>
      <w:spacing w:after="240"/>
      <w:outlineLvl w:val="9"/>
    </w:pPr>
    <w:rPr>
      <w:szCs w:val="40"/>
    </w:rPr>
  </w:style>
  <w:style w:type="paragraph" w:styleId="Footer">
    <w:name w:val="footer"/>
    <w:aliases w:val="ŠFooter"/>
    <w:basedOn w:val="Normal"/>
    <w:link w:val="FooterChar"/>
    <w:uiPriority w:val="19"/>
    <w:rsid w:val="0021249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12497"/>
    <w:rPr>
      <w:rFonts w:ascii="Arial" w:hAnsi="Arial" w:cs="Arial"/>
      <w:sz w:val="18"/>
      <w:szCs w:val="18"/>
    </w:rPr>
  </w:style>
  <w:style w:type="paragraph" w:styleId="Header">
    <w:name w:val="header"/>
    <w:aliases w:val="ŠHeader"/>
    <w:basedOn w:val="Normal"/>
    <w:link w:val="HeaderChar"/>
    <w:uiPriority w:val="16"/>
    <w:rsid w:val="00212497"/>
    <w:rPr>
      <w:noProof/>
      <w:color w:val="002664"/>
      <w:sz w:val="28"/>
      <w:szCs w:val="28"/>
    </w:rPr>
  </w:style>
  <w:style w:type="character" w:customStyle="1" w:styleId="HeaderChar">
    <w:name w:val="Header Char"/>
    <w:aliases w:val="ŠHeader Char"/>
    <w:basedOn w:val="DefaultParagraphFont"/>
    <w:link w:val="Header"/>
    <w:uiPriority w:val="16"/>
    <w:rsid w:val="0021249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1249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1249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12497"/>
    <w:rPr>
      <w:rFonts w:ascii="Arial" w:hAnsi="Arial" w:cs="Arial"/>
      <w:b/>
      <w:szCs w:val="32"/>
    </w:rPr>
  </w:style>
  <w:style w:type="character" w:styleId="UnresolvedMention">
    <w:name w:val="Unresolved Mention"/>
    <w:basedOn w:val="DefaultParagraphFont"/>
    <w:uiPriority w:val="99"/>
    <w:semiHidden/>
    <w:unhideWhenUsed/>
    <w:rsid w:val="00212497"/>
    <w:rPr>
      <w:color w:val="605E5C"/>
      <w:shd w:val="clear" w:color="auto" w:fill="E1DFDD"/>
    </w:rPr>
  </w:style>
  <w:style w:type="character" w:styleId="SubtleEmphasis">
    <w:name w:val="Subtle Emphasis"/>
    <w:basedOn w:val="DefaultParagraphFont"/>
    <w:uiPriority w:val="19"/>
    <w:semiHidden/>
    <w:qFormat/>
    <w:rsid w:val="00212497"/>
    <w:rPr>
      <w:i/>
      <w:iCs/>
      <w:color w:val="404040" w:themeColor="text1" w:themeTint="BF"/>
    </w:rPr>
  </w:style>
  <w:style w:type="paragraph" w:styleId="TOC4">
    <w:name w:val="toc 4"/>
    <w:aliases w:val="ŠTOC 4"/>
    <w:basedOn w:val="Normal"/>
    <w:next w:val="Normal"/>
    <w:autoRedefine/>
    <w:uiPriority w:val="39"/>
    <w:unhideWhenUsed/>
    <w:rsid w:val="00212497"/>
    <w:pPr>
      <w:spacing w:before="0"/>
      <w:ind w:left="488"/>
    </w:pPr>
  </w:style>
  <w:style w:type="character" w:styleId="CommentReference">
    <w:name w:val="annotation reference"/>
    <w:basedOn w:val="DefaultParagraphFont"/>
    <w:uiPriority w:val="99"/>
    <w:semiHidden/>
    <w:unhideWhenUsed/>
    <w:rsid w:val="00212497"/>
    <w:rPr>
      <w:sz w:val="16"/>
      <w:szCs w:val="16"/>
    </w:rPr>
  </w:style>
  <w:style w:type="paragraph" w:styleId="CommentText">
    <w:name w:val="annotation text"/>
    <w:basedOn w:val="Normal"/>
    <w:link w:val="CommentTextChar"/>
    <w:uiPriority w:val="99"/>
    <w:unhideWhenUsed/>
    <w:rsid w:val="00212497"/>
    <w:pPr>
      <w:spacing w:line="240" w:lineRule="auto"/>
    </w:pPr>
    <w:rPr>
      <w:sz w:val="20"/>
      <w:szCs w:val="20"/>
    </w:rPr>
  </w:style>
  <w:style w:type="character" w:customStyle="1" w:styleId="CommentTextChar">
    <w:name w:val="Comment Text Char"/>
    <w:basedOn w:val="DefaultParagraphFont"/>
    <w:link w:val="CommentText"/>
    <w:uiPriority w:val="99"/>
    <w:rsid w:val="0021249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12497"/>
    <w:rPr>
      <w:b/>
      <w:bCs/>
    </w:rPr>
  </w:style>
  <w:style w:type="character" w:customStyle="1" w:styleId="CommentSubjectChar">
    <w:name w:val="Comment Subject Char"/>
    <w:basedOn w:val="CommentTextChar"/>
    <w:link w:val="CommentSubject"/>
    <w:uiPriority w:val="99"/>
    <w:semiHidden/>
    <w:rsid w:val="00212497"/>
    <w:rPr>
      <w:rFonts w:ascii="Arial" w:hAnsi="Arial" w:cs="Arial"/>
      <w:b/>
      <w:bCs/>
      <w:sz w:val="20"/>
      <w:szCs w:val="20"/>
    </w:rPr>
  </w:style>
  <w:style w:type="character" w:styleId="Strong">
    <w:name w:val="Strong"/>
    <w:aliases w:val="ŠStrong,Bold"/>
    <w:qFormat/>
    <w:rsid w:val="00212497"/>
    <w:rPr>
      <w:b/>
      <w:bCs/>
    </w:rPr>
  </w:style>
  <w:style w:type="character" w:styleId="Emphasis">
    <w:name w:val="Emphasis"/>
    <w:aliases w:val="ŠEmphasis,Italic"/>
    <w:qFormat/>
    <w:rsid w:val="00212497"/>
    <w:rPr>
      <w:i/>
      <w:iCs/>
    </w:rPr>
  </w:style>
  <w:style w:type="character" w:styleId="FollowedHyperlink">
    <w:name w:val="FollowedHyperlink"/>
    <w:basedOn w:val="DefaultParagraphFont"/>
    <w:uiPriority w:val="99"/>
    <w:semiHidden/>
    <w:unhideWhenUsed/>
    <w:rsid w:val="00A868DB"/>
    <w:rPr>
      <w:color w:val="954F72" w:themeColor="followedHyperlink"/>
      <w:u w:val="single"/>
    </w:rPr>
  </w:style>
  <w:style w:type="paragraph" w:styleId="ListParagraph">
    <w:name w:val="List Paragraph"/>
    <w:aliases w:val="ŠList Paragraph"/>
    <w:basedOn w:val="Normal"/>
    <w:uiPriority w:val="34"/>
    <w:unhideWhenUsed/>
    <w:qFormat/>
    <w:rsid w:val="00212497"/>
    <w:pPr>
      <w:ind w:left="567"/>
    </w:pPr>
  </w:style>
  <w:style w:type="character" w:customStyle="1" w:styleId="normaltextrun">
    <w:name w:val="normaltextrun"/>
    <w:basedOn w:val="DefaultParagraphFont"/>
    <w:rsid w:val="1511DED3"/>
  </w:style>
  <w:style w:type="character" w:customStyle="1" w:styleId="math-tex">
    <w:name w:val="math-tex"/>
    <w:basedOn w:val="DefaultParagraphFont"/>
    <w:uiPriority w:val="1"/>
    <w:rsid w:val="1511DED3"/>
  </w:style>
  <w:style w:type="character" w:styleId="Mention">
    <w:name w:val="Mention"/>
    <w:basedOn w:val="DefaultParagraphFont"/>
    <w:uiPriority w:val="99"/>
    <w:unhideWhenUsed/>
    <w:rPr>
      <w:color w:val="2B579A"/>
      <w:shd w:val="clear" w:color="auto" w:fill="E6E6E6"/>
    </w:rPr>
  </w:style>
  <w:style w:type="character" w:customStyle="1" w:styleId="ImageattributioncaptionChar">
    <w:name w:val="ŠImage attribution caption Char"/>
    <w:basedOn w:val="DefaultParagraphFont"/>
    <w:link w:val="Imageattributioncaption"/>
    <w:uiPriority w:val="15"/>
    <w:rsid w:val="00B314EA"/>
    <w:rPr>
      <w:rFonts w:ascii="Arial" w:hAnsi="Arial" w:cs="Arial"/>
      <w:sz w:val="18"/>
      <w:szCs w:val="18"/>
    </w:rPr>
  </w:style>
  <w:style w:type="paragraph" w:styleId="ListBullet3">
    <w:name w:val="List Bullet 3"/>
    <w:aliases w:val="ŠList Bullet 3"/>
    <w:basedOn w:val="Normal"/>
    <w:uiPriority w:val="10"/>
    <w:rsid w:val="00212497"/>
    <w:pPr>
      <w:numPr>
        <w:numId w:val="14"/>
      </w:numPr>
    </w:pPr>
  </w:style>
  <w:style w:type="paragraph" w:styleId="ListNumber3">
    <w:name w:val="List Number 3"/>
    <w:aliases w:val="ŠList Number 3"/>
    <w:basedOn w:val="ListBullet3"/>
    <w:uiPriority w:val="8"/>
    <w:rsid w:val="00212497"/>
    <w:pPr>
      <w:numPr>
        <w:ilvl w:val="2"/>
        <w:numId w:val="18"/>
      </w:numPr>
    </w:pPr>
  </w:style>
  <w:style w:type="character" w:styleId="PlaceholderText">
    <w:name w:val="Placeholder Text"/>
    <w:basedOn w:val="DefaultParagraphFont"/>
    <w:uiPriority w:val="99"/>
    <w:semiHidden/>
    <w:rsid w:val="00212497"/>
    <w:rPr>
      <w:color w:val="808080"/>
    </w:rPr>
  </w:style>
  <w:style w:type="character" w:customStyle="1" w:styleId="BoldItalic">
    <w:name w:val="ŠBold Italic"/>
    <w:basedOn w:val="DefaultParagraphFont"/>
    <w:uiPriority w:val="1"/>
    <w:qFormat/>
    <w:rsid w:val="00212497"/>
    <w:rPr>
      <w:b/>
      <w:i/>
      <w:iCs/>
    </w:rPr>
  </w:style>
  <w:style w:type="paragraph" w:customStyle="1" w:styleId="Pulloutquote">
    <w:name w:val="ŠPull out quote"/>
    <w:basedOn w:val="Normal"/>
    <w:next w:val="Normal"/>
    <w:uiPriority w:val="20"/>
    <w:qFormat/>
    <w:rsid w:val="00212497"/>
    <w:pPr>
      <w:keepNext/>
      <w:ind w:left="567" w:right="57"/>
    </w:pPr>
    <w:rPr>
      <w:szCs w:val="22"/>
    </w:rPr>
  </w:style>
  <w:style w:type="paragraph" w:customStyle="1" w:styleId="Subtitle0">
    <w:name w:val="ŠSubtitle"/>
    <w:basedOn w:val="Normal"/>
    <w:link w:val="SubtitleChar0"/>
    <w:uiPriority w:val="2"/>
    <w:qFormat/>
    <w:rsid w:val="00212497"/>
    <w:pPr>
      <w:spacing w:before="360"/>
    </w:pPr>
    <w:rPr>
      <w:color w:val="002664"/>
      <w:sz w:val="44"/>
      <w:szCs w:val="48"/>
    </w:rPr>
  </w:style>
  <w:style w:type="character" w:customStyle="1" w:styleId="SubtitleChar0">
    <w:name w:val="ŠSubtitle Char"/>
    <w:basedOn w:val="DefaultParagraphFont"/>
    <w:link w:val="Subtitle0"/>
    <w:uiPriority w:val="2"/>
    <w:rsid w:val="00212497"/>
    <w:rPr>
      <w:rFonts w:ascii="Arial" w:hAnsi="Arial" w:cs="Arial"/>
      <w:color w:val="002664"/>
      <w:sz w:val="44"/>
      <w:szCs w:val="48"/>
    </w:rPr>
  </w:style>
  <w:style w:type="paragraph" w:styleId="Revision">
    <w:name w:val="Revision"/>
    <w:hidden/>
    <w:uiPriority w:val="99"/>
    <w:semiHidden/>
    <w:rsid w:val="000E7225"/>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png"/><Relationship Id="rId21" Type="http://schemas.openxmlformats.org/officeDocument/2006/relationships/hyperlink" Target="https://www.didax.com/apps/geoboard/" TargetMode="External"/><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63" Type="http://schemas.openxmlformats.org/officeDocument/2006/relationships/hyperlink" Target="https://www.australiancurriculum.edu.au/resources/national-literacy-and-numeracy-learning-progressions/version-3-of-national-literacy-and-numeracy-learning-progressions/" TargetMode="External"/><Relationship Id="rId84" Type="http://schemas.openxmlformats.org/officeDocument/2006/relationships/hyperlink" Target="https://education.nsw.gov.au/teaching-and-learning/curriculum/literacy-and-numeracy/teaching-and-learning-resources/numeracy/talk-moves" TargetMode="External"/><Relationship Id="rId138" Type="http://schemas.openxmlformats.org/officeDocument/2006/relationships/hyperlink" Target="https://toytheater.com/time/" TargetMode="External"/><Relationship Id="rId107" Type="http://schemas.openxmlformats.org/officeDocument/2006/relationships/image" Target="media/image37.png"/><Relationship Id="rId11" Type="http://schemas.openxmlformats.org/officeDocument/2006/relationships/hyperlink" Target="https://toytheater.com/clock/" TargetMode="External"/><Relationship Id="rId32" Type="http://schemas.openxmlformats.org/officeDocument/2006/relationships/image" Target="media/image9.png"/><Relationship Id="rId53" Type="http://schemas.openxmlformats.org/officeDocument/2006/relationships/image" Target="media/image16.png"/><Relationship Id="rId74" Type="http://schemas.openxmlformats.org/officeDocument/2006/relationships/hyperlink" Target="https://education.nsw.gov.au/teaching-and-learning/curriculum/literacy-and-numeracy/teaching-and-learning-resources/numeracy/talk-moves" TargetMode="External"/><Relationship Id="rId128" Type="http://schemas.openxmlformats.org/officeDocument/2006/relationships/hyperlink" Target="https://educationstandards.nsw.edu.au/" TargetMode="External"/><Relationship Id="rId149" Type="http://schemas.openxmlformats.org/officeDocument/2006/relationships/hyperlink" Target="https://creativecommons.org/licenses/by/4.0/" TargetMode="External"/><Relationship Id="rId5" Type="http://schemas.openxmlformats.org/officeDocument/2006/relationships/webSettings" Target="webSettings.xml"/><Relationship Id="rId95" Type="http://schemas.openxmlformats.org/officeDocument/2006/relationships/image" Target="media/image25.png"/><Relationship Id="rId22" Type="http://schemas.openxmlformats.org/officeDocument/2006/relationships/hyperlink" Target="https://www.didax.com/apps/geoboard/" TargetMode="External"/><Relationship Id="rId27" Type="http://schemas.openxmlformats.org/officeDocument/2006/relationships/image" Target="media/image6.png"/><Relationship Id="rId43" Type="http://schemas.openxmlformats.org/officeDocument/2006/relationships/hyperlink" Target="https://education.nsw.gov.au/teaching-and-learning/curriculum/literacy-and-numeracy/teaching-and-learning-resources/numeracy/talk-moves" TargetMode="External"/><Relationship Id="rId48" Type="http://schemas.openxmlformats.org/officeDocument/2006/relationships/hyperlink" Target="https://agsa-prod.s3.amazonaws.com/media/dd/files/EDU_Resrce_ELDR_RHANG_DORRIT_BLACK_JAN2019_FA.0f9d00c.pdf" TargetMode="External"/><Relationship Id="rId64" Type="http://schemas.openxmlformats.org/officeDocument/2006/relationships/hyperlink" Target="https://education.nsw.gov.au/teaching-and-learning/curriculum/literacy-and-numeracy/assessment-resources/ifsr" TargetMode="External"/><Relationship Id="rId69" Type="http://schemas.openxmlformats.org/officeDocument/2006/relationships/hyperlink" Target="https://www.abc.net.au/education/time-tools-12-hour-to-the-minute/13801920" TargetMode="External"/><Relationship Id="rId113" Type="http://schemas.openxmlformats.org/officeDocument/2006/relationships/image" Target="media/image43.png"/><Relationship Id="rId118" Type="http://schemas.openxmlformats.org/officeDocument/2006/relationships/image" Target="media/image48.png"/><Relationship Id="rId134" Type="http://schemas.openxmlformats.org/officeDocument/2006/relationships/hyperlink" Target="https://agsa-prod.s3.amazonaws.com/media/dd/files/EDU_Resrce_ELDR_RHANG_DORRIT_BLACK_JAN2019_FA.0f9d00c.pdf" TargetMode="External"/><Relationship Id="rId139" Type="http://schemas.openxmlformats.org/officeDocument/2006/relationships/hyperlink" Target="https://toytheater.com/clock/" TargetMode="External"/><Relationship Id="rId80" Type="http://schemas.openxmlformats.org/officeDocument/2006/relationships/hyperlink" Target="https://toytheater.com/clock/" TargetMode="External"/><Relationship Id="rId85" Type="http://schemas.openxmlformats.org/officeDocument/2006/relationships/hyperlink" Target="https://www.australiancurriculum.edu.au/resources/national-literacy-and-numeracy-learning-progressions/version-3-of-national-literacy-and-numeracy-learning-progressions/" TargetMode="External"/><Relationship Id="rId150" Type="http://schemas.openxmlformats.org/officeDocument/2006/relationships/image" Target="media/image51.png"/><Relationship Id="rId155" Type="http://schemas.openxmlformats.org/officeDocument/2006/relationships/fontTable" Target="fontTable.xml"/><Relationship Id="rId12" Type="http://schemas.openxmlformats.org/officeDocument/2006/relationships/hyperlink" Target="https://toytheater.com/clock/"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33" Type="http://schemas.openxmlformats.org/officeDocument/2006/relationships/hyperlink" Target="https://resolve.edu.au/spatial-reasoning-right-angles" TargetMode="External"/><Relationship Id="rId38" Type="http://schemas.openxmlformats.org/officeDocument/2006/relationships/hyperlink" Target="https://www.didax.com/apps/geoboard/" TargetMode="External"/><Relationship Id="rId59" Type="http://schemas.openxmlformats.org/officeDocument/2006/relationships/hyperlink" Target="https://toytheater.com/clock/" TargetMode="External"/><Relationship Id="rId103" Type="http://schemas.openxmlformats.org/officeDocument/2006/relationships/image" Target="media/image33.png"/><Relationship Id="rId108" Type="http://schemas.openxmlformats.org/officeDocument/2006/relationships/image" Target="media/image38.png"/><Relationship Id="rId124" Type="http://schemas.openxmlformats.org/officeDocument/2006/relationships/hyperlink" Target="https://curriculum.nsw.edu.au/learning-areas/mathematics/mathematics-k-10-2022" TargetMode="External"/><Relationship Id="rId129" Type="http://schemas.openxmlformats.org/officeDocument/2006/relationships/hyperlink" Target="https://curriculum.nsw.edu.au/home" TargetMode="External"/><Relationship Id="rId54" Type="http://schemas.openxmlformats.org/officeDocument/2006/relationships/hyperlink" Target="https://www.australiancurriculum.edu.au/resources/national-literacy-and-numeracy-learning-progressions/version-3-of-national-literacy-and-numeracy-learning-progressions/" TargetMode="External"/><Relationship Id="rId70" Type="http://schemas.openxmlformats.org/officeDocument/2006/relationships/hyperlink" Target="https://toytheater.com/time/" TargetMode="External"/><Relationship Id="rId75" Type="http://schemas.openxmlformats.org/officeDocument/2006/relationships/image" Target="media/image19.png"/><Relationship Id="rId91" Type="http://schemas.openxmlformats.org/officeDocument/2006/relationships/hyperlink" Target="https://resources.education.nsw.gov.au/home" TargetMode="External"/><Relationship Id="rId96" Type="http://schemas.openxmlformats.org/officeDocument/2006/relationships/image" Target="media/image26.png"/><Relationship Id="rId140" Type="http://schemas.openxmlformats.org/officeDocument/2006/relationships/hyperlink" Target="https://fuse.education.vic.gov.au/MCC"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image" Target="media/image7.jpeg"/><Relationship Id="rId49" Type="http://schemas.openxmlformats.org/officeDocument/2006/relationships/hyperlink" Target="https://www.agsa.sa.gov.au/education/resources-educators/resources-educators-australian-art/" TargetMode="External"/><Relationship Id="rId114" Type="http://schemas.openxmlformats.org/officeDocument/2006/relationships/image" Target="media/image44.png"/><Relationship Id="rId119" Type="http://schemas.openxmlformats.org/officeDocument/2006/relationships/image" Target="media/image49.png"/><Relationship Id="rId44" Type="http://schemas.openxmlformats.org/officeDocument/2006/relationships/image" Target="media/image13.png"/><Relationship Id="rId60" Type="http://schemas.openxmlformats.org/officeDocument/2006/relationships/hyperlink" Target="https://toytheater.com/clock/" TargetMode="External"/><Relationship Id="rId65" Type="http://schemas.openxmlformats.org/officeDocument/2006/relationships/hyperlink" Target="https://toytheater.com/clock/" TargetMode="External"/><Relationship Id="rId81" Type="http://schemas.openxmlformats.org/officeDocument/2006/relationships/image" Target="media/image21.png"/><Relationship Id="rId86" Type="http://schemas.openxmlformats.org/officeDocument/2006/relationships/hyperlink" Target="https://www.australiancurriculum.edu.au/resources/national-literacy-and-numeracy-learning-progressions/version-3-of-national-literacy-and-numeracy-learning-progressions/" TargetMode="External"/><Relationship Id="rId130" Type="http://schemas.openxmlformats.org/officeDocument/2006/relationships/hyperlink" Target="https://curriculum.nsw.edu.au/learning-areas/mathematics/mathematics-k-10-2022/overview" TargetMode="External"/><Relationship Id="rId135" Type="http://schemas.openxmlformats.org/officeDocument/2006/relationships/hyperlink" Target="https://resolve.edu.au/spatial-reasoning-right-angles" TargetMode="External"/><Relationship Id="rId151" Type="http://schemas.openxmlformats.org/officeDocument/2006/relationships/header" Target="header4.xml"/><Relationship Id="rId156" Type="http://schemas.openxmlformats.org/officeDocument/2006/relationships/theme" Target="theme/theme1.xml"/><Relationship Id="rId13" Type="http://schemas.openxmlformats.org/officeDocument/2006/relationships/hyperlink" Target="https://toytheater.com/clock/" TargetMode="External"/><Relationship Id="rId18" Type="http://schemas.openxmlformats.org/officeDocument/2006/relationships/hyperlink" Target="https://education.nsw.gov.au/teaching-and-learning/curriculum/literacy-and-numeracy/assessment-resources/ifsr" TargetMode="External"/><Relationship Id="rId39" Type="http://schemas.openxmlformats.org/officeDocument/2006/relationships/image" Target="media/image11.png"/><Relationship Id="rId109" Type="http://schemas.openxmlformats.org/officeDocument/2006/relationships/image" Target="media/image39.png"/><Relationship Id="rId34" Type="http://schemas.openxmlformats.org/officeDocument/2006/relationships/hyperlink" Target="https://resolve.edu.au/" TargetMode="External"/><Relationship Id="rId50" Type="http://schemas.openxmlformats.org/officeDocument/2006/relationships/hyperlink" Target="https://agsa-prod.s3.amazonaws.com/media/dd/files/EDU_Resrce_ELDR_RHANG_DORRIT_BLACK_JAN2019_FA.0f9d00c.pdf" TargetMode="External"/><Relationship Id="rId55"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76" Type="http://schemas.openxmlformats.org/officeDocument/2006/relationships/hyperlink" Target="https://www.australiancurriculum.edu.au/resources/national-literacy-and-numeracy-learning-progressions/version-3-of-national-literacy-and-numeracy-learning-progressions/" TargetMode="External"/><Relationship Id="rId97" Type="http://schemas.openxmlformats.org/officeDocument/2006/relationships/image" Target="media/image27.png"/><Relationship Id="rId104" Type="http://schemas.openxmlformats.org/officeDocument/2006/relationships/image" Target="media/image34.png"/><Relationship Id="rId120" Type="http://schemas.openxmlformats.org/officeDocument/2006/relationships/image" Target="media/image50.png"/><Relationship Id="rId125" Type="http://schemas.openxmlformats.org/officeDocument/2006/relationships/hyperlink" Target="https://www.australiancurriculum.edu.au/resources/national-literacy-and-numeracy-learning-progressions/version-3-of-national-literacy-and-numeracy-learning-progressions/" TargetMode="External"/><Relationship Id="rId141" Type="http://schemas.openxmlformats.org/officeDocument/2006/relationships/hyperlink" Target="https://arc.educationapps.vic.gov.au/" TargetMode="External"/><Relationship Id="rId14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abc.net.au/education/time-tools-12-hour-to-the-minute/13801920" TargetMode="External"/><Relationship Id="rId92" Type="http://schemas.openxmlformats.org/officeDocument/2006/relationships/hyperlink" Target="https://toytheater.com/clock/" TargetMode="External"/><Relationship Id="rId2" Type="http://schemas.openxmlformats.org/officeDocument/2006/relationships/numbering" Target="numbering.xml"/><Relationship Id="rId29" Type="http://schemas.openxmlformats.org/officeDocument/2006/relationships/hyperlink" Target="https://resolve.edu.au/spatial-reasoning-right-angles" TargetMode="External"/><Relationship Id="rId24" Type="http://schemas.openxmlformats.org/officeDocument/2006/relationships/hyperlink" Target="https://www.didax.com/apps/geoboard/" TargetMode="External"/><Relationship Id="rId40" Type="http://schemas.openxmlformats.org/officeDocument/2006/relationships/image" Target="media/image12.png"/><Relationship Id="rId45" Type="http://schemas.openxmlformats.org/officeDocument/2006/relationships/image" Target="media/image14.png"/><Relationship Id="rId66" Type="http://schemas.openxmlformats.org/officeDocument/2006/relationships/hyperlink" Target="https://toytheater.com/time/" TargetMode="External"/><Relationship Id="rId87" Type="http://schemas.openxmlformats.org/officeDocument/2006/relationships/hyperlink" Target="https://education.nsw.gov.au/teaching-and-learning/curriculum/literacy-and-numeracy/assessment-resources/ifsr" TargetMode="External"/><Relationship Id="rId110" Type="http://schemas.openxmlformats.org/officeDocument/2006/relationships/image" Target="media/image40.png"/><Relationship Id="rId115" Type="http://schemas.openxmlformats.org/officeDocument/2006/relationships/image" Target="media/image45.png"/><Relationship Id="rId131" Type="http://schemas.openxmlformats.org/officeDocument/2006/relationships/hyperlink" Target="https://www.australiancurriculum.edu.au/resources/national-literacy-and-numeracy-learning-progressions/version-3-of-national-literacy-and-numeracy-learning-progressions/" TargetMode="External"/><Relationship Id="rId136" Type="http://schemas.openxmlformats.org/officeDocument/2006/relationships/hyperlink" Target="https://www.google.com/maps/dir/Ben+Lomond+Public+School,+Inn+Road,+Ben+Lomond+NSW/Bush+Capital+Lodge,+191+Dryandra+St,+O'Connor+ACT+2602/@-32.6024425,147.8968467,7z/data=!3m1!4b1!4m14!4m13!1m5!1m1!1s0x6b9f47f1e6f6a7a9:0xc8724650d2662104!2m2!1d151.6612387!2d-30.0172331!1m5!1m1!1s0x6b1652b1b3eb59b9:0xfa72cb0a71ff03d!2m2!1d149.1124798!2d-35.2521082!3e0?entry=ttu" TargetMode="Externa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hyperlink" Target="https://toytheater.com/clock/" TargetMode="External"/><Relationship Id="rId152" Type="http://schemas.openxmlformats.org/officeDocument/2006/relationships/footer" Target="footer4.xml"/><Relationship Id="rId19" Type="http://schemas.openxmlformats.org/officeDocument/2006/relationships/image" Target="media/image2.png"/><Relationship Id="rId14" Type="http://schemas.openxmlformats.org/officeDocument/2006/relationships/hyperlink" Target="https://www.abc.net.au/education/time-tools-12-hour-to-the-minute/13801920" TargetMode="External"/><Relationship Id="rId30" Type="http://schemas.openxmlformats.org/officeDocument/2006/relationships/hyperlink" Target="https://resolve.edu.au/" TargetMode="External"/><Relationship Id="rId35" Type="http://schemas.openxmlformats.org/officeDocument/2006/relationships/image" Target="media/image10.png"/><Relationship Id="rId56" Type="http://schemas.openxmlformats.org/officeDocument/2006/relationships/hyperlink" Target="https://resources.education.nsw.gov.au/home" TargetMode="External"/><Relationship Id="rId77" Type="http://schemas.openxmlformats.org/officeDocument/2006/relationships/image" Target="media/image20.png"/><Relationship Id="rId100" Type="http://schemas.openxmlformats.org/officeDocument/2006/relationships/image" Target="media/image30.png"/><Relationship Id="rId105" Type="http://schemas.openxmlformats.org/officeDocument/2006/relationships/image" Target="media/image35.png"/><Relationship Id="rId126" Type="http://schemas.openxmlformats.org/officeDocument/2006/relationships/hyperlink" Target="https://curriculum.nsw.edu.au/learning-areas/mathematics/mathematics-k-10-2022/overview" TargetMode="External"/><Relationship Id="rId147" Type="http://schemas.openxmlformats.org/officeDocument/2006/relationships/header" Target="header3.xm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15.png"/><Relationship Id="rId72" Type="http://schemas.openxmlformats.org/officeDocument/2006/relationships/hyperlink" Target="https://fuse.education.vic.gov.au/mcc/CurriculumItem?code=VCMMG227" TargetMode="External"/><Relationship Id="rId93" Type="http://schemas.openxmlformats.org/officeDocument/2006/relationships/hyperlink" Target="https://www.australiancurriculum.edu.au/resources/national-literacy-and-numeracy-learning-progressions/version-3-of-national-literacy-and-numeracy-learning-progressions/" TargetMode="External"/><Relationship Id="rId98" Type="http://schemas.openxmlformats.org/officeDocument/2006/relationships/image" Target="media/image28.png"/><Relationship Id="rId121" Type="http://schemas.openxmlformats.org/officeDocument/2006/relationships/hyperlink" Target="https://curriculum.nsw.edu.au/learning-areas/mathematics/mathematics-k-10-2022" TargetMode="External"/><Relationship Id="rId142" Type="http://schemas.openxmlformats.org/officeDocument/2006/relationships/hyperlink" Target="https://fuse.education.vic.gov.au/Pages/arc-learning" TargetMode="External"/><Relationship Id="rId3" Type="http://schemas.openxmlformats.org/officeDocument/2006/relationships/styles" Target="styles.xml"/><Relationship Id="rId25" Type="http://schemas.openxmlformats.org/officeDocument/2006/relationships/image" Target="media/image5.jpeg"/><Relationship Id="rId46" Type="http://schemas.openxmlformats.org/officeDocument/2006/relationships/hyperlink" Target="https://www.australiancurriculum.edu.au/resources/national-literacy-and-numeracy-learning-progressions/version-3-of-national-literacy-and-numeracy-learning-progressions/" TargetMode="External"/><Relationship Id="rId67" Type="http://schemas.openxmlformats.org/officeDocument/2006/relationships/hyperlink" Target="https://toytheater.com/time/" TargetMode="External"/><Relationship Id="rId116" Type="http://schemas.openxmlformats.org/officeDocument/2006/relationships/image" Target="media/image46.png"/><Relationship Id="rId137" Type="http://schemas.openxmlformats.org/officeDocument/2006/relationships/hyperlink" Target="https://fuse.education.vic.gov.au/mcc/CurriculumItem?code=VCMMG227" TargetMode="External"/><Relationship Id="rId20" Type="http://schemas.openxmlformats.org/officeDocument/2006/relationships/image" Target="media/image3.png"/><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62" Type="http://schemas.openxmlformats.org/officeDocument/2006/relationships/image" Target="media/image18.png"/><Relationship Id="rId83" Type="http://schemas.openxmlformats.org/officeDocument/2006/relationships/image" Target="media/image22.png"/><Relationship Id="rId88" Type="http://schemas.openxmlformats.org/officeDocument/2006/relationships/image" Target="media/image23.png"/><Relationship Id="rId111" Type="http://schemas.openxmlformats.org/officeDocument/2006/relationships/image" Target="media/image41.png"/><Relationship Id="rId132" Type="http://schemas.openxmlformats.org/officeDocument/2006/relationships/hyperlink" Target="http://www.australiancurriculum.edu.au/" TargetMode="External"/><Relationship Id="rId153" Type="http://schemas.openxmlformats.org/officeDocument/2006/relationships/header" Target="header5.xml"/><Relationship Id="rId15" Type="http://schemas.openxmlformats.org/officeDocument/2006/relationships/hyperlink" Target="https://toytheater.com/clock/" TargetMode="External"/><Relationship Id="rId36" Type="http://schemas.openxmlformats.org/officeDocument/2006/relationships/hyperlink" Target="https://resolve.edu.au/spatial-reasoning-right-angles" TargetMode="External"/><Relationship Id="rId57" Type="http://schemas.openxmlformats.org/officeDocument/2006/relationships/image" Target="media/image17.png"/><Relationship Id="rId106" Type="http://schemas.openxmlformats.org/officeDocument/2006/relationships/image" Target="media/image36.png"/><Relationship Id="rId127" Type="http://schemas.openxmlformats.org/officeDocument/2006/relationships/hyperlink" Target="https://educationstandards.nsw.edu.au/wps/portal/nesa/mini-footer/copyright" TargetMode="External"/><Relationship Id="rId10" Type="http://schemas.openxmlformats.org/officeDocument/2006/relationships/hyperlink" Target="https://www.didax.com/apps/geoboard/" TargetMode="External"/><Relationship Id="rId31" Type="http://schemas.openxmlformats.org/officeDocument/2006/relationships/image" Target="media/image8.png"/><Relationship Id="rId52" Type="http://schemas.openxmlformats.org/officeDocument/2006/relationships/hyperlink" Target="https://education.nsw.gov.au/teaching-and-learning/curriculum/literacy-and-numeracy/teaching-and-learning-resources/numeracy/talk-moves" TargetMode="External"/><Relationship Id="rId73" Type="http://schemas.openxmlformats.org/officeDocument/2006/relationships/hyperlink" Target="https://fuse.education.vic.gov.au/mcc/CurriculumItem?code=VCMMG227" TargetMode="External"/><Relationship Id="rId78" Type="http://schemas.openxmlformats.org/officeDocument/2006/relationships/hyperlink" Target="https://www.australiancurriculum.edu.au/resources/national-literacy-and-numeracy-learning-progressions/version-3-of-national-literacy-and-numeracy-learning-progressions/" TargetMode="External"/><Relationship Id="rId94" Type="http://schemas.openxmlformats.org/officeDocument/2006/relationships/image" Target="media/image24.png"/><Relationship Id="rId99" Type="http://schemas.openxmlformats.org/officeDocument/2006/relationships/image" Target="media/image29.png"/><Relationship Id="rId101" Type="http://schemas.openxmlformats.org/officeDocument/2006/relationships/image" Target="media/image31.png"/><Relationship Id="rId122" Type="http://schemas.openxmlformats.org/officeDocument/2006/relationships/hyperlink" Target="https://www.australiancurriculum.edu.au/resources/national-literacy-and-numeracy-learning-progressions/version-3-of-national-literacy-and-numeracy-learning-progressions/" TargetMode="External"/><Relationship Id="rId143" Type="http://schemas.openxmlformats.org/officeDocument/2006/relationships/header" Target="header1.xml"/><Relationship Id="rId14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hyperlink" Target="https://www.didax.com/apps/geoboard/" TargetMode="External"/><Relationship Id="rId47" Type="http://schemas.openxmlformats.org/officeDocument/2006/relationships/hyperlink" Target="https://www.australiancurriculum.edu.au/resources/national-literacy-and-numeracy-learning-progressions/version-3-of-national-literacy-and-numeracy-learning-progressions/" TargetMode="External"/><Relationship Id="rId68" Type="http://schemas.openxmlformats.org/officeDocument/2006/relationships/hyperlink" Target="https://www.abc.net.au/education/time-tools-12-hour-to-the-minute/13801920" TargetMode="External"/><Relationship Id="rId89" Type="http://schemas.openxmlformats.org/officeDocument/2006/relationships/hyperlink" Target="https://www.australiancurriculum.edu.au/resources/national-literacy-and-numeracy-learning-progressions/version-3-of-national-literacy-and-numeracy-learning-progressions/" TargetMode="External"/><Relationship Id="rId112" Type="http://schemas.openxmlformats.org/officeDocument/2006/relationships/image" Target="media/image42.png"/><Relationship Id="rId133" Type="http://schemas.openxmlformats.org/officeDocument/2006/relationships/hyperlink" Target="https://www.abc.net.au/education/time-tools-12-hour-to-the-minute/13801920" TargetMode="External"/><Relationship Id="rId154" Type="http://schemas.openxmlformats.org/officeDocument/2006/relationships/footer" Target="footer5.xml"/><Relationship Id="rId16" Type="http://schemas.openxmlformats.org/officeDocument/2006/relationships/image" Target="media/image1.png"/><Relationship Id="rId37" Type="http://schemas.openxmlformats.org/officeDocument/2006/relationships/hyperlink" Target="https://resolve.edu.au/" TargetMode="External"/><Relationship Id="rId58" Type="http://schemas.openxmlformats.org/officeDocument/2006/relationships/hyperlink" Target="https://toytheater.com/clock/" TargetMode="External"/><Relationship Id="rId79" Type="http://schemas.openxmlformats.org/officeDocument/2006/relationships/hyperlink" Target="https://education.nsw.gov.au/teaching-and-learning/curriculum/literacy-and-numeracy/assessment-resources/ifsr" TargetMode="External"/><Relationship Id="rId102" Type="http://schemas.openxmlformats.org/officeDocument/2006/relationships/image" Target="media/image32.png"/><Relationship Id="rId123" Type="http://schemas.openxmlformats.org/officeDocument/2006/relationships/hyperlink" Target="https://curriculum.nsw.edu.au/learning-areas/mathematics/mathematics-k-10-2022/overview" TargetMode="External"/><Relationship Id="rId144" Type="http://schemas.openxmlformats.org/officeDocument/2006/relationships/header" Target="header2.xml"/><Relationship Id="rId90"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4.svg"/><Relationship Id="rId1" Type="http://schemas.openxmlformats.org/officeDocument/2006/relationships/image" Target="media/image53.png"/></Relationships>
</file>

<file path=word/_rels/header3.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92E3F-C35C-41D1-A93B-7A93C645F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19910</Words>
  <Characters>113492</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 Year B – Unit 10</dc:title>
  <dc:subject/>
  <dc:creator>NSW Department of Education</dc:creator>
  <cp:keywords/>
  <dc:description/>
  <cp:lastModifiedBy/>
  <dcterms:created xsi:type="dcterms:W3CDTF">2024-01-18T05:22:00Z</dcterms:created>
  <dcterms:modified xsi:type="dcterms:W3CDTF">2024-01-18T05:29:00Z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2024-01-18T05:29:53Z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b78b12cc-d5e9-4a78-9f40-0d73915f9649</vt:lpwstr>
  </property>
  <property fmtid="{D5CDD505-2E9C-101B-9397-08002B2CF9AE}" pid="8" name="MSIP_Label_b603dfd7-d93a-4381-a340-2995d8282205_ContentBits">
    <vt:lpwstr>0</vt:lpwstr>
  </property>
</Properties>
</file>